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CF33AB" w:rsidRDefault="007F0D1E" w:rsidP="007F0D1E">
      <w:pPr>
        <w:jc w:val="center"/>
        <w:rPr>
          <w:rFonts w:eastAsia="MS Mincho"/>
          <w:b/>
          <w:sz w:val="28"/>
          <w:szCs w:val="28"/>
        </w:rPr>
      </w:pPr>
      <w:r w:rsidRPr="00CF33AB">
        <w:rPr>
          <w:rFonts w:eastAsia="MS Mincho"/>
          <w:b/>
          <w:sz w:val="28"/>
          <w:szCs w:val="28"/>
        </w:rPr>
        <w:t>АУКЦИОННАЯ ДОКУМЕНТАЦИЯ</w:t>
      </w:r>
    </w:p>
    <w:p w:rsidR="007F0D1E" w:rsidRPr="00CF33AB" w:rsidRDefault="009F37FB" w:rsidP="007F0D1E">
      <w:pPr>
        <w:jc w:val="center"/>
        <w:rPr>
          <w:rFonts w:eastAsia="MS Mincho"/>
          <w:sz w:val="28"/>
          <w:szCs w:val="28"/>
        </w:rPr>
      </w:pPr>
      <w:r w:rsidRPr="00CF33AB">
        <w:rPr>
          <w:rFonts w:eastAsia="MS Mincho"/>
          <w:b/>
          <w:sz w:val="28"/>
          <w:szCs w:val="28"/>
        </w:rPr>
        <w:t xml:space="preserve">Открытый аукцион № </w:t>
      </w:r>
      <w:r w:rsidR="00B45F13" w:rsidRPr="00B45F13">
        <w:rPr>
          <w:rFonts w:eastAsia="MS Mincho"/>
          <w:b/>
          <w:sz w:val="28"/>
          <w:szCs w:val="28"/>
        </w:rPr>
        <w:t>27970/ОАЭ-АО «ПКС»/2019/ХАБ</w:t>
      </w:r>
    </w:p>
    <w:p w:rsidR="007F0D1E" w:rsidRPr="00CF33AB" w:rsidRDefault="007F0D1E" w:rsidP="007F0D1E">
      <w:pPr>
        <w:jc w:val="center"/>
        <w:rPr>
          <w:rFonts w:eastAsia="MS Mincho"/>
          <w:sz w:val="28"/>
          <w:szCs w:val="28"/>
        </w:rPr>
      </w:pPr>
    </w:p>
    <w:p w:rsidR="007F0D1E" w:rsidRPr="00CF33AB" w:rsidRDefault="007F0D1E" w:rsidP="007F0D1E">
      <w:pPr>
        <w:pStyle w:val="ab"/>
        <w:suppressAutoHyphens/>
        <w:ind w:left="-709"/>
        <w:rPr>
          <w:spacing w:val="0"/>
          <w:sz w:val="28"/>
          <w:szCs w:val="28"/>
        </w:rPr>
      </w:pPr>
    </w:p>
    <w:p w:rsidR="008D25D9" w:rsidRPr="00CF33AB" w:rsidRDefault="008D25D9" w:rsidP="007F0D1E">
      <w:pPr>
        <w:pStyle w:val="ab"/>
        <w:suppressAutoHyphens/>
        <w:ind w:left="-709"/>
        <w:rPr>
          <w:spacing w:val="0"/>
          <w:sz w:val="28"/>
          <w:szCs w:val="28"/>
        </w:rPr>
      </w:pPr>
    </w:p>
    <w:p w:rsidR="008D25D9" w:rsidRPr="00CF33AB" w:rsidRDefault="008D25D9"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firstLine="0"/>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9F37FB">
      <w:pPr>
        <w:pStyle w:val="ab"/>
        <w:suppressAutoHyphens/>
        <w:ind w:firstLine="0"/>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4612D2" w:rsidRPr="00CF33AB" w:rsidRDefault="004612D2" w:rsidP="004612D2">
      <w:pPr>
        <w:rPr>
          <w:sz w:val="28"/>
          <w:szCs w:val="28"/>
        </w:rPr>
      </w:pPr>
    </w:p>
    <w:p w:rsidR="009F37FB" w:rsidRPr="00CF33AB" w:rsidRDefault="009F37FB" w:rsidP="004612D2">
      <w:pPr>
        <w:rPr>
          <w:sz w:val="28"/>
          <w:szCs w:val="28"/>
        </w:rPr>
      </w:pPr>
    </w:p>
    <w:p w:rsidR="009F37FB" w:rsidRPr="00CF33AB" w:rsidRDefault="009F37FB" w:rsidP="009F37FB">
      <w:pPr>
        <w:jc w:val="center"/>
        <w:rPr>
          <w:bCs/>
          <w:sz w:val="28"/>
          <w:szCs w:val="28"/>
        </w:rPr>
      </w:pPr>
      <w:r w:rsidRPr="00CF33AB">
        <w:rPr>
          <w:bCs/>
          <w:sz w:val="28"/>
          <w:szCs w:val="28"/>
        </w:rPr>
        <w:t>Южно-Сахалинск</w:t>
      </w:r>
    </w:p>
    <w:p w:rsidR="009F37FB" w:rsidRPr="00CF33AB" w:rsidRDefault="009F37FB" w:rsidP="009F37FB">
      <w:pPr>
        <w:jc w:val="center"/>
        <w:rPr>
          <w:sz w:val="28"/>
          <w:szCs w:val="28"/>
        </w:rPr>
      </w:pPr>
      <w:r w:rsidRPr="00CF33AB">
        <w:rPr>
          <w:sz w:val="28"/>
          <w:szCs w:val="28"/>
        </w:rPr>
        <w:t>201</w:t>
      </w:r>
      <w:r w:rsidR="00112F47" w:rsidRPr="00CF33AB">
        <w:rPr>
          <w:sz w:val="28"/>
          <w:szCs w:val="28"/>
        </w:rPr>
        <w:t>9</w:t>
      </w:r>
      <w:r w:rsidRPr="00CF33AB">
        <w:rPr>
          <w:sz w:val="28"/>
          <w:szCs w:val="28"/>
        </w:rPr>
        <w:t xml:space="preserve"> г.</w:t>
      </w:r>
    </w:p>
    <w:p w:rsidR="009F37FB" w:rsidRPr="00CF33AB" w:rsidRDefault="009F37FB" w:rsidP="009F37FB">
      <w:pPr>
        <w:jc w:val="center"/>
        <w:rPr>
          <w:sz w:val="28"/>
          <w:szCs w:val="28"/>
        </w:rPr>
      </w:pPr>
    </w:p>
    <w:p w:rsidR="00D25760" w:rsidRPr="00CF33AB" w:rsidRDefault="00D25760" w:rsidP="0035755D">
      <w:pPr>
        <w:rPr>
          <w:bCs/>
          <w:sz w:val="28"/>
          <w:szCs w:val="28"/>
        </w:rPr>
      </w:pPr>
    </w:p>
    <w:p w:rsidR="008B732A" w:rsidRPr="00CF33AB" w:rsidRDefault="008B732A" w:rsidP="008B732A">
      <w:pPr>
        <w:rPr>
          <w:bCs/>
          <w:sz w:val="28"/>
          <w:szCs w:val="28"/>
        </w:rPr>
      </w:pPr>
      <w:r w:rsidRPr="00CF33AB">
        <w:rPr>
          <w:bCs/>
          <w:sz w:val="28"/>
          <w:szCs w:val="28"/>
        </w:rPr>
        <w:t>Содержание:</w:t>
      </w:r>
    </w:p>
    <w:p w:rsidR="008B732A" w:rsidRPr="00CF33AB" w:rsidRDefault="008B732A" w:rsidP="00AC28F2">
      <w:pPr>
        <w:jc w:val="both"/>
        <w:rPr>
          <w:bCs/>
          <w:sz w:val="28"/>
          <w:szCs w:val="28"/>
        </w:rPr>
      </w:pPr>
      <w:r w:rsidRPr="00CF33AB">
        <w:rPr>
          <w:bCs/>
          <w:sz w:val="28"/>
          <w:szCs w:val="28"/>
        </w:rPr>
        <w:t>Часть 1: Условия проведения закупки</w:t>
      </w:r>
    </w:p>
    <w:p w:rsidR="008B732A" w:rsidRPr="00CF33AB" w:rsidRDefault="008B732A" w:rsidP="00AC28F2">
      <w:pPr>
        <w:jc w:val="both"/>
        <w:rPr>
          <w:sz w:val="28"/>
          <w:szCs w:val="28"/>
        </w:rPr>
      </w:pPr>
      <w:r w:rsidRPr="00CF33AB">
        <w:rPr>
          <w:sz w:val="28"/>
          <w:szCs w:val="28"/>
        </w:rPr>
        <w:t>Часть 2: Сроки проведения закупки, контактные данные</w:t>
      </w:r>
    </w:p>
    <w:p w:rsidR="008B732A" w:rsidRPr="00CF33AB" w:rsidRDefault="008B732A" w:rsidP="00AC28F2">
      <w:pPr>
        <w:jc w:val="both"/>
        <w:rPr>
          <w:sz w:val="28"/>
          <w:szCs w:val="28"/>
        </w:rPr>
      </w:pPr>
      <w:r w:rsidRPr="00CF33AB">
        <w:rPr>
          <w:sz w:val="28"/>
          <w:szCs w:val="28"/>
        </w:rPr>
        <w:t>Часть 3: Порядок проведения закупки</w:t>
      </w:r>
    </w:p>
    <w:p w:rsidR="008B732A" w:rsidRPr="00CF33AB" w:rsidRDefault="008B732A" w:rsidP="00AC28F2">
      <w:pPr>
        <w:tabs>
          <w:tab w:val="left" w:pos="567"/>
        </w:tabs>
        <w:jc w:val="both"/>
        <w:rPr>
          <w:sz w:val="28"/>
          <w:szCs w:val="28"/>
        </w:rPr>
      </w:pPr>
      <w:r w:rsidRPr="00CF33AB">
        <w:rPr>
          <w:sz w:val="28"/>
          <w:szCs w:val="28"/>
        </w:rPr>
        <w:t xml:space="preserve">Приложения: </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Техническое задание</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Проект(ы) договора(</w:t>
      </w:r>
      <w:proofErr w:type="spellStart"/>
      <w:r w:rsidRPr="00CF33AB">
        <w:rPr>
          <w:sz w:val="28"/>
          <w:szCs w:val="28"/>
        </w:rPr>
        <w:t>ов</w:t>
      </w:r>
      <w:proofErr w:type="spellEnd"/>
      <w:r w:rsidRPr="00CF33AB">
        <w:rPr>
          <w:sz w:val="28"/>
          <w:szCs w:val="28"/>
        </w:rPr>
        <w:t>)</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Требования к банкам, чьи гарантии АО «ПКС»</w:t>
      </w:r>
      <w:r w:rsidRPr="00CF33AB">
        <w:rPr>
          <w:i/>
          <w:sz w:val="28"/>
          <w:szCs w:val="28"/>
        </w:rPr>
        <w:t xml:space="preserve"> </w:t>
      </w:r>
      <w:r w:rsidRPr="00CF33AB">
        <w:rPr>
          <w:sz w:val="28"/>
          <w:szCs w:val="28"/>
        </w:rPr>
        <w:t>принимает для обеспечения заявки</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Требования к банкам, чьи гарантии АО «ПКС»</w:t>
      </w:r>
      <w:r w:rsidRPr="00CF33AB">
        <w:rPr>
          <w:i/>
          <w:sz w:val="28"/>
          <w:szCs w:val="28"/>
        </w:rPr>
        <w:t xml:space="preserve"> </w:t>
      </w:r>
      <w:r w:rsidRPr="00CF33AB">
        <w:rPr>
          <w:sz w:val="28"/>
          <w:szCs w:val="28"/>
        </w:rPr>
        <w:t xml:space="preserve">принимает для </w:t>
      </w:r>
      <w:proofErr w:type="gramStart"/>
      <w:r w:rsidRPr="00CF33AB">
        <w:rPr>
          <w:sz w:val="28"/>
          <w:szCs w:val="28"/>
        </w:rPr>
        <w:t>обеспечения  исполнения</w:t>
      </w:r>
      <w:proofErr w:type="gramEnd"/>
      <w:r w:rsidRPr="00CF33AB">
        <w:rPr>
          <w:sz w:val="28"/>
          <w:szCs w:val="28"/>
        </w:rPr>
        <w:t xml:space="preserve"> договора</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Формы документов, предоставляемых в составе заявки участника:</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заявки участника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технического предложения участника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расписки о получении оригинала банковской гарантии в качестве обеспечения заявки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декларации о соответствии критериям отнесения к субъектам малого и среднего предпринимательства </w:t>
      </w: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BC64C6" w:rsidRPr="00CF33AB" w:rsidRDefault="00BC64C6" w:rsidP="00BC64C6">
      <w:pPr>
        <w:rPr>
          <w:sz w:val="28"/>
          <w:szCs w:val="28"/>
        </w:rPr>
        <w:sectPr w:rsidR="00BC64C6" w:rsidRPr="00CF33AB" w:rsidSect="009B5942">
          <w:headerReference w:type="default" r:id="rId8"/>
          <w:pgSz w:w="11906" w:h="16838"/>
          <w:pgMar w:top="1134" w:right="850" w:bottom="1134" w:left="1134" w:header="708" w:footer="708" w:gutter="0"/>
          <w:cols w:space="708"/>
          <w:docGrid w:linePitch="360"/>
        </w:sectPr>
      </w:pPr>
    </w:p>
    <w:p w:rsidR="00E12AAB" w:rsidRPr="00CF33AB" w:rsidRDefault="00E12AAB" w:rsidP="00E12AAB">
      <w:pPr>
        <w:ind w:left="8505"/>
        <w:jc w:val="both"/>
        <w:rPr>
          <w:bCs/>
          <w:sz w:val="28"/>
          <w:szCs w:val="28"/>
        </w:rPr>
      </w:pPr>
      <w:r w:rsidRPr="00CF33AB">
        <w:rPr>
          <w:bCs/>
          <w:sz w:val="28"/>
          <w:szCs w:val="28"/>
        </w:rPr>
        <w:lastRenderedPageBreak/>
        <w:t>УТВЕРЖДАЮ</w:t>
      </w:r>
    </w:p>
    <w:p w:rsidR="00E12AAB" w:rsidRPr="00CF33AB" w:rsidRDefault="00E12AAB" w:rsidP="00E12AAB">
      <w:pPr>
        <w:ind w:left="8505"/>
        <w:jc w:val="both"/>
        <w:rPr>
          <w:bCs/>
          <w:sz w:val="28"/>
          <w:szCs w:val="28"/>
        </w:rPr>
      </w:pPr>
    </w:p>
    <w:p w:rsidR="00E12AAB" w:rsidRPr="00CF33AB" w:rsidRDefault="00E12AAB" w:rsidP="00E12AAB">
      <w:pPr>
        <w:ind w:left="8505"/>
        <w:rPr>
          <w:bCs/>
          <w:sz w:val="28"/>
          <w:szCs w:val="28"/>
        </w:rPr>
      </w:pPr>
      <w:r w:rsidRPr="00CF33AB">
        <w:rPr>
          <w:bCs/>
          <w:sz w:val="28"/>
          <w:szCs w:val="28"/>
        </w:rPr>
        <w:t>Председатель комиссии по осуществлению закупок АО «ПКС»</w:t>
      </w:r>
    </w:p>
    <w:p w:rsidR="00E12AAB" w:rsidRPr="00CF33AB" w:rsidRDefault="00E12AAB" w:rsidP="00E12AAB">
      <w:pPr>
        <w:ind w:left="8505"/>
        <w:jc w:val="both"/>
        <w:rPr>
          <w:bCs/>
          <w:sz w:val="28"/>
          <w:szCs w:val="28"/>
        </w:rPr>
      </w:pPr>
      <w:r w:rsidRPr="00CF33AB">
        <w:rPr>
          <w:bCs/>
          <w:sz w:val="28"/>
          <w:szCs w:val="28"/>
        </w:rPr>
        <w:t>__________________ Д.В.Акжигитов</w:t>
      </w:r>
    </w:p>
    <w:p w:rsidR="00E12AAB" w:rsidRPr="00CF33AB" w:rsidRDefault="00E12AAB" w:rsidP="00E12AAB">
      <w:pPr>
        <w:ind w:left="8505"/>
        <w:jc w:val="both"/>
        <w:rPr>
          <w:bCs/>
          <w:sz w:val="28"/>
          <w:szCs w:val="28"/>
          <w:u w:val="single"/>
        </w:rPr>
      </w:pPr>
    </w:p>
    <w:p w:rsidR="00E12AAB" w:rsidRPr="00CF33AB" w:rsidRDefault="00E12AAB" w:rsidP="00E12AAB">
      <w:pPr>
        <w:ind w:left="8505"/>
        <w:jc w:val="both"/>
        <w:rPr>
          <w:bCs/>
          <w:sz w:val="28"/>
          <w:szCs w:val="28"/>
        </w:rPr>
      </w:pPr>
      <w:r w:rsidRPr="00CF33AB">
        <w:rPr>
          <w:bCs/>
          <w:sz w:val="28"/>
          <w:szCs w:val="28"/>
        </w:rPr>
        <w:t>«__»__________201</w:t>
      </w:r>
      <w:r w:rsidR="000A7AB9" w:rsidRPr="00CF33AB">
        <w:rPr>
          <w:bCs/>
          <w:sz w:val="28"/>
          <w:szCs w:val="28"/>
        </w:rPr>
        <w:t>9</w:t>
      </w:r>
      <w:r w:rsidRPr="00CF33AB">
        <w:rPr>
          <w:bCs/>
          <w:sz w:val="28"/>
          <w:szCs w:val="28"/>
        </w:rPr>
        <w:t xml:space="preserve"> г.</w:t>
      </w:r>
    </w:p>
    <w:p w:rsidR="00E12AAB" w:rsidRPr="00CF33AB" w:rsidRDefault="00E12AAB" w:rsidP="00E12AAB">
      <w:pPr>
        <w:pStyle w:val="1"/>
        <w:spacing w:before="0" w:after="0"/>
        <w:jc w:val="center"/>
        <w:rPr>
          <w:rFonts w:ascii="Times New Roman" w:hAnsi="Times New Roman" w:cs="Times New Roman"/>
          <w:sz w:val="28"/>
          <w:szCs w:val="28"/>
        </w:rPr>
      </w:pPr>
    </w:p>
    <w:p w:rsidR="00A76953" w:rsidRPr="00CF33AB" w:rsidRDefault="00A76953" w:rsidP="004612D2">
      <w:pPr>
        <w:rPr>
          <w:sz w:val="28"/>
          <w:szCs w:val="28"/>
        </w:rPr>
      </w:pPr>
    </w:p>
    <w:p w:rsidR="001B0AA9" w:rsidRPr="00CF33AB" w:rsidRDefault="00015229" w:rsidP="00015229">
      <w:pPr>
        <w:pStyle w:val="1"/>
        <w:spacing w:before="0" w:after="0"/>
        <w:jc w:val="center"/>
        <w:rPr>
          <w:rFonts w:ascii="Times New Roman" w:hAnsi="Times New Roman" w:cs="Times New Roman"/>
          <w:sz w:val="28"/>
          <w:szCs w:val="28"/>
        </w:rPr>
      </w:pPr>
      <w:r w:rsidRPr="00CF33AB">
        <w:rPr>
          <w:rFonts w:ascii="Times New Roman" w:hAnsi="Times New Roman" w:cs="Times New Roman"/>
          <w:sz w:val="28"/>
          <w:szCs w:val="28"/>
        </w:rPr>
        <w:t xml:space="preserve">Часть 1. </w:t>
      </w:r>
      <w:r w:rsidR="00625FBB" w:rsidRPr="00CF33AB">
        <w:rPr>
          <w:rFonts w:ascii="Times New Roman" w:hAnsi="Times New Roman" w:cs="Times New Roman"/>
          <w:sz w:val="28"/>
          <w:szCs w:val="28"/>
        </w:rPr>
        <w:t xml:space="preserve">Условия проведения </w:t>
      </w:r>
      <w:r w:rsidR="0032314F" w:rsidRPr="00CF33AB">
        <w:rPr>
          <w:rFonts w:ascii="Times New Roman" w:hAnsi="Times New Roman" w:cs="Times New Roman"/>
          <w:sz w:val="28"/>
          <w:szCs w:val="28"/>
        </w:rPr>
        <w:t xml:space="preserve">закупки </w:t>
      </w:r>
    </w:p>
    <w:p w:rsidR="0032314F" w:rsidRPr="00CF33AB"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818"/>
        <w:gridCol w:w="10499"/>
      </w:tblGrid>
      <w:tr w:rsidR="00FB02FA" w:rsidRPr="00CF33AB" w:rsidTr="007F0D1E">
        <w:tc>
          <w:tcPr>
            <w:tcW w:w="0" w:type="auto"/>
          </w:tcPr>
          <w:p w:rsidR="00FB02FA" w:rsidRPr="00CF33AB" w:rsidRDefault="00FB02FA" w:rsidP="00701A14">
            <w:pPr>
              <w:spacing w:line="360" w:lineRule="exact"/>
              <w:rPr>
                <w:b/>
                <w:sz w:val="28"/>
                <w:szCs w:val="28"/>
              </w:rPr>
            </w:pPr>
            <w:r w:rsidRPr="00CF33AB">
              <w:rPr>
                <w:b/>
                <w:sz w:val="28"/>
                <w:szCs w:val="28"/>
              </w:rPr>
              <w:t>№ п/п</w:t>
            </w:r>
          </w:p>
        </w:tc>
        <w:tc>
          <w:tcPr>
            <w:tcW w:w="3818" w:type="dxa"/>
          </w:tcPr>
          <w:p w:rsidR="00FB02FA" w:rsidRPr="00CF33AB" w:rsidRDefault="00FB02FA" w:rsidP="00701A14">
            <w:pPr>
              <w:spacing w:line="360" w:lineRule="exact"/>
              <w:rPr>
                <w:b/>
                <w:sz w:val="28"/>
                <w:szCs w:val="28"/>
              </w:rPr>
            </w:pPr>
            <w:r w:rsidRPr="00CF33AB">
              <w:rPr>
                <w:b/>
                <w:sz w:val="28"/>
                <w:szCs w:val="28"/>
              </w:rPr>
              <w:t>Параметры конкурентной закупки</w:t>
            </w:r>
          </w:p>
        </w:tc>
        <w:tc>
          <w:tcPr>
            <w:tcW w:w="10499" w:type="dxa"/>
          </w:tcPr>
          <w:p w:rsidR="00FB02FA" w:rsidRPr="00CF33AB" w:rsidRDefault="00FB02FA" w:rsidP="00701A14">
            <w:pPr>
              <w:spacing w:line="360" w:lineRule="exact"/>
              <w:rPr>
                <w:b/>
                <w:sz w:val="28"/>
                <w:szCs w:val="28"/>
              </w:rPr>
            </w:pPr>
            <w:r w:rsidRPr="00CF33AB">
              <w:rPr>
                <w:b/>
                <w:sz w:val="28"/>
                <w:szCs w:val="28"/>
              </w:rPr>
              <w:t>Условия конкурентной закупки</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1.1</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Способ проведения конкурентной закупки</w:t>
            </w:r>
          </w:p>
        </w:tc>
        <w:tc>
          <w:tcPr>
            <w:tcW w:w="10499" w:type="dxa"/>
          </w:tcPr>
          <w:p w:rsidR="00FB02FA" w:rsidRPr="00CF33AB" w:rsidRDefault="007F0D1E" w:rsidP="000A7AB9">
            <w:pPr>
              <w:spacing w:line="360" w:lineRule="exact"/>
              <w:rPr>
                <w:sz w:val="28"/>
                <w:szCs w:val="28"/>
              </w:rPr>
            </w:pPr>
            <w:r w:rsidRPr="00CF33AB">
              <w:rPr>
                <w:sz w:val="28"/>
                <w:szCs w:val="28"/>
              </w:rPr>
              <w:t>Открытый аукцион в электронной форме</w:t>
            </w:r>
            <w:r w:rsidR="00E37653" w:rsidRPr="00CF33AB">
              <w:rPr>
                <w:sz w:val="28"/>
                <w:szCs w:val="28"/>
              </w:rPr>
              <w:t xml:space="preserve"> №</w:t>
            </w:r>
            <w:r w:rsidR="00E37653" w:rsidRPr="00CF33AB">
              <w:t xml:space="preserve"> </w:t>
            </w:r>
            <w:r w:rsidR="00B45F13" w:rsidRPr="00B45F13">
              <w:rPr>
                <w:sz w:val="28"/>
                <w:szCs w:val="28"/>
              </w:rPr>
              <w:t>27970/ОАЭ-АО «ПКС»/2019/ХАБ</w:t>
            </w:r>
            <w:r w:rsidR="00341FEA" w:rsidRPr="00CF33AB">
              <w:rPr>
                <w:sz w:val="28"/>
                <w:szCs w:val="28"/>
              </w:rPr>
              <w:t>.</w:t>
            </w:r>
          </w:p>
        </w:tc>
      </w:tr>
      <w:tr w:rsidR="00FB02FA" w:rsidRPr="00CF33AB" w:rsidTr="00341FEA">
        <w:trPr>
          <w:trHeight w:val="675"/>
        </w:trPr>
        <w:tc>
          <w:tcPr>
            <w:tcW w:w="0" w:type="auto"/>
          </w:tcPr>
          <w:p w:rsidR="00FB02FA" w:rsidRPr="00CF33AB" w:rsidRDefault="00FB02FA" w:rsidP="00701A14">
            <w:pPr>
              <w:spacing w:line="360" w:lineRule="exact"/>
              <w:rPr>
                <w:sz w:val="28"/>
                <w:szCs w:val="28"/>
              </w:rPr>
            </w:pPr>
            <w:r w:rsidRPr="00CF33AB">
              <w:rPr>
                <w:sz w:val="28"/>
                <w:szCs w:val="28"/>
              </w:rPr>
              <w:t>1.2</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Предмет конкурентной закупки</w:t>
            </w:r>
          </w:p>
        </w:tc>
        <w:tc>
          <w:tcPr>
            <w:tcW w:w="10499" w:type="dxa"/>
          </w:tcPr>
          <w:p w:rsidR="00FB02FA" w:rsidRPr="00CF33AB" w:rsidRDefault="00C9424D" w:rsidP="00215646">
            <w:pPr>
              <w:spacing w:line="360" w:lineRule="exact"/>
              <w:jc w:val="both"/>
              <w:rPr>
                <w:bCs/>
                <w:sz w:val="28"/>
                <w:szCs w:val="28"/>
              </w:rPr>
            </w:pPr>
            <w:r>
              <w:rPr>
                <w:bCs/>
                <w:sz w:val="28"/>
                <w:szCs w:val="28"/>
              </w:rPr>
              <w:t>П</w:t>
            </w:r>
            <w:r w:rsidRPr="00C9424D">
              <w:rPr>
                <w:bCs/>
                <w:sz w:val="28"/>
                <w:szCs w:val="28"/>
              </w:rPr>
              <w:t>оставк</w:t>
            </w:r>
            <w:r>
              <w:rPr>
                <w:bCs/>
                <w:sz w:val="28"/>
                <w:szCs w:val="28"/>
              </w:rPr>
              <w:t>а</w:t>
            </w:r>
            <w:r w:rsidRPr="00C9424D">
              <w:rPr>
                <w:bCs/>
                <w:sz w:val="28"/>
                <w:szCs w:val="28"/>
              </w:rPr>
              <w:t xml:space="preserve"> </w:t>
            </w:r>
            <w:r w:rsidR="00617CC6">
              <w:rPr>
                <w:bCs/>
                <w:sz w:val="28"/>
                <w:szCs w:val="28"/>
              </w:rPr>
              <w:t>дизельного топлива для котлов отопления.</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1.3</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Особенности участия в закупке</w:t>
            </w:r>
          </w:p>
        </w:tc>
        <w:tc>
          <w:tcPr>
            <w:tcW w:w="10499" w:type="dxa"/>
          </w:tcPr>
          <w:p w:rsidR="00FB02FA" w:rsidRPr="00CF33AB" w:rsidRDefault="007F0D1E" w:rsidP="007F0D1E">
            <w:pPr>
              <w:jc w:val="both"/>
              <w:rPr>
                <w:bCs/>
                <w:i/>
                <w:sz w:val="28"/>
                <w:szCs w:val="28"/>
              </w:rPr>
            </w:pPr>
            <w:r w:rsidRPr="00CF33AB">
              <w:rPr>
                <w:bCs/>
                <w:sz w:val="28"/>
                <w:szCs w:val="28"/>
              </w:rPr>
              <w:t>Особенности участия не предусмотрены</w:t>
            </w:r>
            <w:r w:rsidR="00341FEA" w:rsidRPr="00CF33AB">
              <w:rPr>
                <w:bCs/>
                <w:sz w:val="28"/>
                <w:szCs w:val="28"/>
              </w:rPr>
              <w:t>.</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1.4</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Антидемпинговые меры</w:t>
            </w:r>
          </w:p>
        </w:tc>
        <w:tc>
          <w:tcPr>
            <w:tcW w:w="10499" w:type="dxa"/>
          </w:tcPr>
          <w:p w:rsidR="00FB02FA" w:rsidRPr="00CF33AB" w:rsidRDefault="009F37FB" w:rsidP="00E12AAB">
            <w:pPr>
              <w:jc w:val="both"/>
              <w:rPr>
                <w:bCs/>
                <w:sz w:val="28"/>
                <w:szCs w:val="28"/>
              </w:rPr>
            </w:pPr>
            <w:r w:rsidRPr="00CF33AB">
              <w:rPr>
                <w:bCs/>
                <w:sz w:val="28"/>
                <w:szCs w:val="28"/>
              </w:rPr>
              <w:t>Антидемпинговые меры не предусмотрены.</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1.5</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Обеспечение заявок</w:t>
            </w:r>
          </w:p>
        </w:tc>
        <w:tc>
          <w:tcPr>
            <w:tcW w:w="10499" w:type="dxa"/>
          </w:tcPr>
          <w:p w:rsidR="00FB02FA" w:rsidRPr="00CF33AB" w:rsidRDefault="007F0D1E" w:rsidP="009F37FB">
            <w:pPr>
              <w:jc w:val="both"/>
              <w:rPr>
                <w:bCs/>
                <w:sz w:val="28"/>
                <w:szCs w:val="28"/>
              </w:rPr>
            </w:pPr>
            <w:r w:rsidRPr="00CF33AB">
              <w:rPr>
                <w:bCs/>
                <w:sz w:val="28"/>
                <w:szCs w:val="28"/>
              </w:rPr>
              <w:t>Обеспечение заявок не предусмотрено.</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1.6</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Обеспечение исполнения договора</w:t>
            </w:r>
          </w:p>
        </w:tc>
        <w:tc>
          <w:tcPr>
            <w:tcW w:w="10499" w:type="dxa"/>
          </w:tcPr>
          <w:p w:rsidR="009F37FB" w:rsidRPr="00CF33AB" w:rsidRDefault="009F37FB" w:rsidP="009F37FB">
            <w:pPr>
              <w:jc w:val="both"/>
              <w:rPr>
                <w:bCs/>
                <w:sz w:val="28"/>
                <w:szCs w:val="28"/>
              </w:rPr>
            </w:pPr>
            <w:r w:rsidRPr="00CF33AB">
              <w:rPr>
                <w:bCs/>
                <w:sz w:val="28"/>
                <w:szCs w:val="28"/>
              </w:rPr>
              <w:t>Обеспечение исполнения договора не предусмотрено.</w:t>
            </w:r>
          </w:p>
          <w:p w:rsidR="00FB02FA" w:rsidRPr="00CF33AB" w:rsidRDefault="00FB02FA" w:rsidP="007F0D1E">
            <w:pPr>
              <w:ind w:firstLine="709"/>
              <w:jc w:val="both"/>
              <w:rPr>
                <w:bCs/>
                <w:sz w:val="28"/>
                <w:szCs w:val="28"/>
              </w:rPr>
            </w:pP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w:t>
            </w:r>
            <w:r w:rsidR="0035755D" w:rsidRPr="00CF33AB">
              <w:rPr>
                <w:sz w:val="28"/>
                <w:szCs w:val="28"/>
              </w:rPr>
              <w:t>7</w:t>
            </w:r>
            <w:r w:rsidR="00C85648" w:rsidRPr="00CF33AB">
              <w:rPr>
                <w:sz w:val="28"/>
                <w:szCs w:val="28"/>
              </w:rPr>
              <w:t>.</w:t>
            </w:r>
          </w:p>
        </w:tc>
        <w:tc>
          <w:tcPr>
            <w:tcW w:w="3818" w:type="dxa"/>
          </w:tcPr>
          <w:p w:rsidR="00FB02FA" w:rsidRPr="00CF33AB" w:rsidRDefault="007F0D1E" w:rsidP="00701A14">
            <w:pPr>
              <w:spacing w:line="360" w:lineRule="exact"/>
              <w:rPr>
                <w:sz w:val="28"/>
                <w:szCs w:val="28"/>
              </w:rPr>
            </w:pPr>
            <w:r w:rsidRPr="00CF33AB">
              <w:rPr>
                <w:sz w:val="28"/>
                <w:szCs w:val="28"/>
              </w:rPr>
              <w:t>Приоритет услуг, оказываемых российскими лицами, по отношению к услугам, оказываемым иностранными лицами</w:t>
            </w:r>
          </w:p>
        </w:tc>
        <w:tc>
          <w:tcPr>
            <w:tcW w:w="10499" w:type="dxa"/>
          </w:tcPr>
          <w:p w:rsidR="00FB02FA" w:rsidRPr="00CF33AB" w:rsidRDefault="007F0D1E" w:rsidP="007F0D1E">
            <w:pPr>
              <w:spacing w:line="360" w:lineRule="exact"/>
              <w:rPr>
                <w:sz w:val="28"/>
                <w:szCs w:val="28"/>
              </w:rPr>
            </w:pPr>
            <w:r w:rsidRPr="00CF33AB">
              <w:rPr>
                <w:sz w:val="28"/>
                <w:szCs w:val="28"/>
              </w:rPr>
              <w:t>Приоритет не установлен.</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lastRenderedPageBreak/>
              <w:t>1.</w:t>
            </w:r>
            <w:r w:rsidR="0035755D" w:rsidRPr="00CF33AB">
              <w:rPr>
                <w:sz w:val="28"/>
                <w:szCs w:val="28"/>
              </w:rPr>
              <w:t>8</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Квалификационные требования к участникам закупки</w:t>
            </w:r>
          </w:p>
        </w:tc>
        <w:tc>
          <w:tcPr>
            <w:tcW w:w="10499" w:type="dxa"/>
          </w:tcPr>
          <w:p w:rsidR="00122430" w:rsidRPr="00CF33AB" w:rsidRDefault="00E7199A" w:rsidP="00DD421C">
            <w:pPr>
              <w:jc w:val="both"/>
              <w:rPr>
                <w:color w:val="FF0000"/>
                <w:sz w:val="28"/>
                <w:szCs w:val="28"/>
              </w:rPr>
            </w:pPr>
            <w:r w:rsidRPr="00CF33AB">
              <w:rPr>
                <w:sz w:val="28"/>
                <w:szCs w:val="28"/>
              </w:rPr>
              <w:t>Квалификационные требования не установлены.</w:t>
            </w:r>
          </w:p>
        </w:tc>
      </w:tr>
      <w:tr w:rsidR="00FB02FA" w:rsidRPr="00CF33AB" w:rsidTr="00E12AAB">
        <w:trPr>
          <w:trHeight w:val="2110"/>
        </w:trPr>
        <w:tc>
          <w:tcPr>
            <w:tcW w:w="0" w:type="auto"/>
          </w:tcPr>
          <w:p w:rsidR="00FB02FA" w:rsidRPr="00CF33AB" w:rsidRDefault="00FB02FA" w:rsidP="00015229">
            <w:pPr>
              <w:spacing w:line="360" w:lineRule="exact"/>
              <w:rPr>
                <w:sz w:val="28"/>
                <w:szCs w:val="28"/>
              </w:rPr>
            </w:pPr>
            <w:r w:rsidRPr="00CF33AB">
              <w:rPr>
                <w:sz w:val="28"/>
                <w:szCs w:val="28"/>
              </w:rPr>
              <w:t>1.</w:t>
            </w:r>
            <w:r w:rsidR="0035755D" w:rsidRPr="00CF33AB">
              <w:rPr>
                <w:sz w:val="28"/>
                <w:szCs w:val="28"/>
              </w:rPr>
              <w:t>9</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Техническое задание</w:t>
            </w:r>
          </w:p>
        </w:tc>
        <w:tc>
          <w:tcPr>
            <w:tcW w:w="10499" w:type="dxa"/>
          </w:tcPr>
          <w:p w:rsidR="00FB02FA" w:rsidRPr="00CF33AB" w:rsidRDefault="00A97962" w:rsidP="002A78E9">
            <w:pPr>
              <w:jc w:val="both"/>
              <w:rPr>
                <w:bCs/>
                <w:sz w:val="28"/>
                <w:szCs w:val="28"/>
              </w:rPr>
            </w:pPr>
            <w:r w:rsidRPr="00CF33AB">
              <w:rPr>
                <w:bCs/>
                <w:sz w:val="28"/>
                <w:szCs w:val="28"/>
              </w:rPr>
              <w:t>Сведения о наименовании закупаемых услуг, их количестве (объеме), единичных расценках,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их качеству, к результ</w:t>
            </w:r>
            <w:r w:rsidR="002A78E9" w:rsidRPr="00CF33AB">
              <w:rPr>
                <w:bCs/>
                <w:sz w:val="28"/>
                <w:szCs w:val="28"/>
              </w:rPr>
              <w:t>атам,</w:t>
            </w:r>
            <w:r w:rsidRPr="00CF33AB">
              <w:rPr>
                <w:bCs/>
                <w:sz w:val="28"/>
                <w:szCs w:val="28"/>
              </w:rPr>
              <w:t xml:space="preserve"> место, условия и сроки оказания услуг, форма, сроки и порядок оплаты изложены в техническом задании, являющемся приложением № </w:t>
            </w:r>
            <w:r w:rsidR="0035755D" w:rsidRPr="00CF33AB">
              <w:rPr>
                <w:bCs/>
                <w:sz w:val="28"/>
                <w:szCs w:val="28"/>
              </w:rPr>
              <w:t>1</w:t>
            </w:r>
            <w:r w:rsidRPr="00CF33AB">
              <w:rPr>
                <w:bCs/>
                <w:sz w:val="28"/>
                <w:szCs w:val="28"/>
              </w:rPr>
              <w:t xml:space="preserve"> к аукционной документации.</w:t>
            </w:r>
          </w:p>
        </w:tc>
      </w:tr>
      <w:tr w:rsidR="00FB02FA" w:rsidRPr="00CF33AB" w:rsidTr="00E12AAB">
        <w:trPr>
          <w:trHeight w:val="997"/>
        </w:trPr>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0</w:t>
            </w:r>
            <w:r w:rsidR="00C85648" w:rsidRPr="00CF33AB">
              <w:rPr>
                <w:sz w:val="28"/>
                <w:szCs w:val="28"/>
              </w:rPr>
              <w:t>.</w:t>
            </w:r>
          </w:p>
        </w:tc>
        <w:tc>
          <w:tcPr>
            <w:tcW w:w="3818" w:type="dxa"/>
          </w:tcPr>
          <w:p w:rsidR="00FB02FA" w:rsidRPr="00CF33AB" w:rsidRDefault="00FB02FA" w:rsidP="00E12AAB">
            <w:pPr>
              <w:spacing w:line="360" w:lineRule="exact"/>
              <w:rPr>
                <w:sz w:val="28"/>
                <w:szCs w:val="28"/>
              </w:rPr>
            </w:pPr>
            <w:r w:rsidRPr="00CF33AB">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FB02FA" w:rsidRPr="00CF33AB" w:rsidRDefault="00A97962" w:rsidP="00A97962">
            <w:pPr>
              <w:jc w:val="both"/>
              <w:rPr>
                <w:bCs/>
                <w:sz w:val="28"/>
                <w:szCs w:val="28"/>
              </w:rPr>
            </w:pPr>
            <w:r w:rsidRPr="00CF33AB">
              <w:rPr>
                <w:bCs/>
                <w:sz w:val="28"/>
                <w:szCs w:val="28"/>
              </w:rPr>
              <w:t>Изменение количества предусмотренных договором объема услуг при изменении потребности в услугах на оказание которых заключен договор, допускается в пределах 30% от начальной (максимальной) цены договора (цены лота) без учета НДС.</w:t>
            </w:r>
          </w:p>
        </w:tc>
      </w:tr>
      <w:tr w:rsidR="00FB02FA" w:rsidRPr="00CF33AB" w:rsidTr="007F0D1E">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1</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Выбор победителя</w:t>
            </w:r>
          </w:p>
        </w:tc>
        <w:tc>
          <w:tcPr>
            <w:tcW w:w="10499" w:type="dxa"/>
          </w:tcPr>
          <w:p w:rsidR="00FB02FA" w:rsidRPr="00CF33AB" w:rsidRDefault="007F0D1E" w:rsidP="00701A14">
            <w:pPr>
              <w:spacing w:line="360" w:lineRule="exact"/>
              <w:rPr>
                <w:i/>
                <w:sz w:val="28"/>
                <w:szCs w:val="28"/>
              </w:rPr>
            </w:pPr>
            <w:r w:rsidRPr="00CF33AB">
              <w:rPr>
                <w:sz w:val="28"/>
                <w:szCs w:val="28"/>
              </w:rPr>
              <w:t>По итогам конкурентной закупки определяется один победитель</w:t>
            </w:r>
            <w:r w:rsidR="00341FEA" w:rsidRPr="00CF33AB">
              <w:rPr>
                <w:sz w:val="28"/>
                <w:szCs w:val="28"/>
              </w:rPr>
              <w:t>.</w:t>
            </w:r>
          </w:p>
        </w:tc>
      </w:tr>
      <w:tr w:rsidR="00FB02FA" w:rsidRPr="00CF33AB" w:rsidTr="007F0D1E">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2</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Количество договоров и их виды</w:t>
            </w:r>
          </w:p>
        </w:tc>
        <w:tc>
          <w:tcPr>
            <w:tcW w:w="10499" w:type="dxa"/>
          </w:tcPr>
          <w:p w:rsidR="00FB02FA" w:rsidRPr="00CF33AB" w:rsidRDefault="007F0D1E" w:rsidP="00701A14">
            <w:pPr>
              <w:spacing w:line="360" w:lineRule="exact"/>
              <w:rPr>
                <w:i/>
                <w:sz w:val="28"/>
                <w:szCs w:val="28"/>
              </w:rPr>
            </w:pPr>
            <w:r w:rsidRPr="00CF33AB">
              <w:rPr>
                <w:sz w:val="28"/>
                <w:szCs w:val="28"/>
              </w:rPr>
              <w:t xml:space="preserve">По итогам конкурентной закупки заключается 1 договор на </w:t>
            </w:r>
            <w:r w:rsidR="00A97962" w:rsidRPr="00CF33AB">
              <w:rPr>
                <w:sz w:val="28"/>
                <w:szCs w:val="28"/>
              </w:rPr>
              <w:t>оказание услуг</w:t>
            </w:r>
            <w:r w:rsidR="00341FEA" w:rsidRPr="00CF33AB">
              <w:rPr>
                <w:sz w:val="28"/>
                <w:szCs w:val="28"/>
              </w:rPr>
              <w:t>.</w:t>
            </w:r>
          </w:p>
        </w:tc>
      </w:tr>
      <w:tr w:rsidR="007F0D1E" w:rsidRPr="00CF33AB" w:rsidTr="007F0D1E">
        <w:tc>
          <w:tcPr>
            <w:tcW w:w="0" w:type="auto"/>
          </w:tcPr>
          <w:p w:rsidR="007F0D1E" w:rsidRPr="00CF33AB" w:rsidRDefault="007F0D1E" w:rsidP="00015229">
            <w:pPr>
              <w:spacing w:line="360" w:lineRule="exact"/>
              <w:rPr>
                <w:sz w:val="28"/>
                <w:szCs w:val="28"/>
              </w:rPr>
            </w:pPr>
            <w:r w:rsidRPr="00CF33AB">
              <w:rPr>
                <w:sz w:val="28"/>
                <w:szCs w:val="28"/>
              </w:rPr>
              <w:t>1.1</w:t>
            </w:r>
            <w:r w:rsidR="0035755D" w:rsidRPr="00CF33AB">
              <w:rPr>
                <w:sz w:val="28"/>
                <w:szCs w:val="28"/>
              </w:rPr>
              <w:t>3</w:t>
            </w:r>
            <w:r w:rsidR="00C85648" w:rsidRPr="00CF33AB">
              <w:rPr>
                <w:sz w:val="28"/>
                <w:szCs w:val="28"/>
              </w:rPr>
              <w:t>.</w:t>
            </w:r>
          </w:p>
        </w:tc>
        <w:tc>
          <w:tcPr>
            <w:tcW w:w="3818" w:type="dxa"/>
          </w:tcPr>
          <w:p w:rsidR="007F0D1E" w:rsidRPr="00CF33AB" w:rsidRDefault="007F0D1E" w:rsidP="00701A14">
            <w:pPr>
              <w:spacing w:line="360" w:lineRule="exact"/>
              <w:rPr>
                <w:sz w:val="28"/>
                <w:szCs w:val="28"/>
              </w:rPr>
            </w:pPr>
            <w:r w:rsidRPr="00CF33AB">
              <w:rPr>
                <w:sz w:val="28"/>
                <w:szCs w:val="28"/>
              </w:rPr>
              <w:t>Особые условия заключения и исполнения договора</w:t>
            </w:r>
          </w:p>
        </w:tc>
        <w:tc>
          <w:tcPr>
            <w:tcW w:w="10499" w:type="dxa"/>
          </w:tcPr>
          <w:p w:rsidR="007F0D1E" w:rsidRPr="00CF33AB" w:rsidRDefault="007F0D1E" w:rsidP="0018522C">
            <w:pPr>
              <w:spacing w:line="360" w:lineRule="exact"/>
              <w:rPr>
                <w:i/>
                <w:sz w:val="28"/>
                <w:szCs w:val="28"/>
              </w:rPr>
            </w:pPr>
            <w:r w:rsidRPr="00CF33AB">
              <w:rPr>
                <w:sz w:val="28"/>
                <w:szCs w:val="28"/>
              </w:rPr>
              <w:t>Не установлены.</w:t>
            </w:r>
          </w:p>
        </w:tc>
      </w:tr>
    </w:tbl>
    <w:p w:rsidR="007F0D1E" w:rsidRPr="00CF33AB" w:rsidRDefault="007F0D1E" w:rsidP="007F0D1E">
      <w:pPr>
        <w:rPr>
          <w:sz w:val="28"/>
          <w:szCs w:val="28"/>
        </w:rPr>
      </w:pPr>
    </w:p>
    <w:p w:rsidR="001B0AA9" w:rsidRPr="00CF33AB" w:rsidRDefault="00015229" w:rsidP="00015229">
      <w:pPr>
        <w:pStyle w:val="2"/>
        <w:spacing w:before="0" w:after="0"/>
        <w:ind w:left="709"/>
        <w:jc w:val="center"/>
        <w:rPr>
          <w:rFonts w:ascii="Times New Roman" w:hAnsi="Times New Roman" w:cs="Times New Roman"/>
          <w:i w:val="0"/>
        </w:rPr>
      </w:pPr>
      <w:r w:rsidRPr="00CF33AB">
        <w:rPr>
          <w:rFonts w:ascii="Times New Roman" w:hAnsi="Times New Roman" w:cs="Times New Roman"/>
          <w:i w:val="0"/>
        </w:rPr>
        <w:t>Часть 2. Сроки проведения закупки, контактные данные</w:t>
      </w:r>
    </w:p>
    <w:p w:rsidR="007F0D1E" w:rsidRPr="00CF33AB" w:rsidRDefault="007F0D1E" w:rsidP="007F0D1E">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913"/>
        <w:gridCol w:w="6"/>
        <w:gridCol w:w="10459"/>
      </w:tblGrid>
      <w:tr w:rsidR="00015229" w:rsidRPr="00CF33AB" w:rsidTr="00341FEA">
        <w:tc>
          <w:tcPr>
            <w:tcW w:w="898" w:type="dxa"/>
          </w:tcPr>
          <w:p w:rsidR="00015229" w:rsidRPr="00CF33AB" w:rsidRDefault="00015229" w:rsidP="00701A14">
            <w:pPr>
              <w:rPr>
                <w:b/>
                <w:sz w:val="28"/>
                <w:szCs w:val="28"/>
              </w:rPr>
            </w:pPr>
            <w:r w:rsidRPr="00CF33AB">
              <w:rPr>
                <w:b/>
                <w:sz w:val="28"/>
                <w:szCs w:val="28"/>
              </w:rPr>
              <w:t>№п/п</w:t>
            </w:r>
          </w:p>
        </w:tc>
        <w:tc>
          <w:tcPr>
            <w:tcW w:w="3913" w:type="dxa"/>
          </w:tcPr>
          <w:p w:rsidR="00015229" w:rsidRPr="00CF33AB" w:rsidRDefault="00015229" w:rsidP="00701A14">
            <w:pPr>
              <w:rPr>
                <w:b/>
                <w:sz w:val="28"/>
                <w:szCs w:val="28"/>
              </w:rPr>
            </w:pPr>
            <w:r w:rsidRPr="00CF33AB">
              <w:rPr>
                <w:b/>
                <w:sz w:val="28"/>
                <w:szCs w:val="28"/>
              </w:rPr>
              <w:t>Параметры закупки</w:t>
            </w:r>
          </w:p>
        </w:tc>
        <w:tc>
          <w:tcPr>
            <w:tcW w:w="10465" w:type="dxa"/>
            <w:gridSpan w:val="2"/>
          </w:tcPr>
          <w:p w:rsidR="00015229" w:rsidRPr="00CF33AB" w:rsidRDefault="00015229" w:rsidP="00701A14">
            <w:pPr>
              <w:rPr>
                <w:b/>
                <w:sz w:val="28"/>
                <w:szCs w:val="28"/>
              </w:rPr>
            </w:pPr>
            <w:r w:rsidRPr="00CF33AB">
              <w:rPr>
                <w:b/>
                <w:sz w:val="28"/>
                <w:szCs w:val="28"/>
              </w:rPr>
              <w:t>Сведения о закупке</w:t>
            </w:r>
          </w:p>
        </w:tc>
      </w:tr>
      <w:tr w:rsidR="00015229" w:rsidRPr="00CF33AB" w:rsidTr="00341FEA">
        <w:tc>
          <w:tcPr>
            <w:tcW w:w="898" w:type="dxa"/>
          </w:tcPr>
          <w:p w:rsidR="00015229" w:rsidRPr="00CF33AB" w:rsidRDefault="00015229" w:rsidP="00701A14">
            <w:pPr>
              <w:rPr>
                <w:sz w:val="28"/>
                <w:szCs w:val="28"/>
              </w:rPr>
            </w:pPr>
            <w:r w:rsidRPr="00CF33AB">
              <w:rPr>
                <w:sz w:val="28"/>
                <w:szCs w:val="28"/>
              </w:rPr>
              <w:t>2.1</w:t>
            </w:r>
            <w:r w:rsidR="00C85648" w:rsidRPr="00CF33AB">
              <w:rPr>
                <w:sz w:val="28"/>
                <w:szCs w:val="28"/>
              </w:rPr>
              <w:t>.</w:t>
            </w:r>
          </w:p>
        </w:tc>
        <w:tc>
          <w:tcPr>
            <w:tcW w:w="3913" w:type="dxa"/>
          </w:tcPr>
          <w:p w:rsidR="00015229" w:rsidRPr="00CF33AB" w:rsidRDefault="00015229" w:rsidP="00701A14">
            <w:pPr>
              <w:rPr>
                <w:sz w:val="28"/>
                <w:szCs w:val="28"/>
              </w:rPr>
            </w:pPr>
            <w:r w:rsidRPr="00CF33AB">
              <w:rPr>
                <w:sz w:val="28"/>
                <w:szCs w:val="28"/>
              </w:rPr>
              <w:t>Сведения о заказчике</w:t>
            </w:r>
          </w:p>
        </w:tc>
        <w:tc>
          <w:tcPr>
            <w:tcW w:w="10465" w:type="dxa"/>
            <w:gridSpan w:val="2"/>
          </w:tcPr>
          <w:p w:rsidR="005B7997" w:rsidRPr="00CF33AB" w:rsidRDefault="005B7997" w:rsidP="005B7997">
            <w:pPr>
              <w:jc w:val="both"/>
              <w:rPr>
                <w:bCs/>
                <w:sz w:val="28"/>
                <w:szCs w:val="28"/>
              </w:rPr>
            </w:pPr>
            <w:r w:rsidRPr="00CF33AB">
              <w:rPr>
                <w:bCs/>
                <w:sz w:val="28"/>
                <w:szCs w:val="28"/>
              </w:rPr>
              <w:t>Заказчик – АО «Пассажирская компания «Сахалин» (АО «ПКС»).</w:t>
            </w:r>
          </w:p>
          <w:p w:rsidR="005B7997" w:rsidRPr="00CF33AB" w:rsidRDefault="005B7997" w:rsidP="005B7997">
            <w:pPr>
              <w:pStyle w:val="a6"/>
              <w:ind w:left="0"/>
              <w:jc w:val="both"/>
              <w:rPr>
                <w:sz w:val="28"/>
                <w:szCs w:val="28"/>
              </w:rPr>
            </w:pPr>
            <w:r w:rsidRPr="00CF33AB">
              <w:rPr>
                <w:bCs/>
                <w:sz w:val="28"/>
                <w:szCs w:val="28"/>
              </w:rPr>
              <w:t>Место нахождения заказчика: 693000, Россия, Сахалинская область, г. Южно-Сахалинск, ул. Вокзальная 54-</w:t>
            </w:r>
            <w:r w:rsidR="003A3058" w:rsidRPr="00CF33AB">
              <w:rPr>
                <w:bCs/>
                <w:sz w:val="28"/>
                <w:szCs w:val="28"/>
              </w:rPr>
              <w:t>А</w:t>
            </w:r>
            <w:r w:rsidRPr="00CF33AB">
              <w:rPr>
                <w:bCs/>
                <w:sz w:val="28"/>
                <w:szCs w:val="28"/>
              </w:rPr>
              <w:t>.</w:t>
            </w:r>
          </w:p>
          <w:p w:rsidR="005B7997" w:rsidRPr="00CF33AB" w:rsidRDefault="005B7997" w:rsidP="005B7997">
            <w:pPr>
              <w:pStyle w:val="a6"/>
              <w:ind w:left="0"/>
              <w:jc w:val="both"/>
              <w:rPr>
                <w:bCs/>
                <w:sz w:val="28"/>
                <w:szCs w:val="28"/>
              </w:rPr>
            </w:pPr>
            <w:r w:rsidRPr="00CF33AB">
              <w:rPr>
                <w:bCs/>
                <w:sz w:val="28"/>
                <w:szCs w:val="28"/>
              </w:rPr>
              <w:t>Почтовый адрес заказчика: 693000, Россия, Сахалинская область, г. Южно-Сахалинск, ул. Вокзальная 54-</w:t>
            </w:r>
            <w:r w:rsidR="003A3058" w:rsidRPr="00CF33AB">
              <w:rPr>
                <w:bCs/>
                <w:sz w:val="28"/>
                <w:szCs w:val="28"/>
              </w:rPr>
              <w:t>А</w:t>
            </w:r>
            <w:r w:rsidRPr="00CF33AB">
              <w:rPr>
                <w:bCs/>
                <w:sz w:val="28"/>
                <w:szCs w:val="28"/>
              </w:rPr>
              <w:t>.</w:t>
            </w:r>
          </w:p>
          <w:p w:rsidR="005B7997" w:rsidRPr="00CF33AB" w:rsidRDefault="005B7997" w:rsidP="005B7997">
            <w:pPr>
              <w:pStyle w:val="120"/>
              <w:ind w:firstLine="0"/>
              <w:rPr>
                <w:szCs w:val="28"/>
                <w:u w:val="single"/>
              </w:rPr>
            </w:pPr>
            <w:r w:rsidRPr="00CF33AB">
              <w:rPr>
                <w:bCs/>
                <w:szCs w:val="28"/>
              </w:rPr>
              <w:t xml:space="preserve">Адрес электронной почты: </w:t>
            </w:r>
            <w:hyperlink r:id="rId9" w:history="1">
              <w:r w:rsidRPr="00CF33AB">
                <w:rPr>
                  <w:rStyle w:val="a8"/>
                </w:rPr>
                <w:t>oao@pk-sakhalin.ru</w:t>
              </w:r>
            </w:hyperlink>
            <w:r w:rsidRPr="00CF33AB">
              <w:rPr>
                <w:szCs w:val="28"/>
                <w:u w:val="single"/>
              </w:rPr>
              <w:t>.</w:t>
            </w:r>
          </w:p>
          <w:p w:rsidR="005B7997" w:rsidRPr="00CF33AB" w:rsidRDefault="005B7997" w:rsidP="005B7997">
            <w:pPr>
              <w:pStyle w:val="120"/>
              <w:ind w:firstLine="0"/>
              <w:rPr>
                <w:szCs w:val="28"/>
              </w:rPr>
            </w:pPr>
            <w:r w:rsidRPr="00CF33AB">
              <w:rPr>
                <w:bCs/>
                <w:szCs w:val="28"/>
              </w:rPr>
              <w:lastRenderedPageBreak/>
              <w:t xml:space="preserve">Номер телефона: 8 </w:t>
            </w:r>
            <w:r w:rsidRPr="00CF33AB">
              <w:rPr>
                <w:szCs w:val="28"/>
              </w:rPr>
              <w:t>(4242) 71-32-52 (доб.129), 71-45-54 (доб.128), 71-45-55 (доб.129).</w:t>
            </w:r>
          </w:p>
          <w:p w:rsidR="005B7997" w:rsidRPr="00CF33AB" w:rsidRDefault="005B7997" w:rsidP="005B7997">
            <w:pPr>
              <w:jc w:val="both"/>
              <w:rPr>
                <w:bCs/>
                <w:i/>
                <w:sz w:val="28"/>
                <w:szCs w:val="28"/>
              </w:rPr>
            </w:pPr>
            <w:r w:rsidRPr="00CF33AB">
              <w:rPr>
                <w:bCs/>
                <w:sz w:val="28"/>
                <w:szCs w:val="28"/>
              </w:rPr>
              <w:t>Организатор: ОАО «РЖД» в лице Хабаровского регионального отделения Центра организации закупочной деятельности – структурного подразделения ОАО «РЖД».</w:t>
            </w:r>
          </w:p>
          <w:p w:rsidR="005B7997" w:rsidRPr="00CF33AB" w:rsidRDefault="005B7997" w:rsidP="005B7997">
            <w:pPr>
              <w:jc w:val="both"/>
              <w:rPr>
                <w:bCs/>
                <w:sz w:val="28"/>
                <w:szCs w:val="28"/>
              </w:rPr>
            </w:pPr>
            <w:r w:rsidRPr="00CF33AB">
              <w:rPr>
                <w:bCs/>
                <w:sz w:val="28"/>
                <w:szCs w:val="28"/>
              </w:rPr>
              <w:t>Контактные данные:</w:t>
            </w:r>
          </w:p>
          <w:p w:rsidR="005B7997" w:rsidRPr="00CF33AB" w:rsidRDefault="005B7997" w:rsidP="005B7997">
            <w:pPr>
              <w:jc w:val="both"/>
              <w:rPr>
                <w:bCs/>
                <w:sz w:val="28"/>
                <w:szCs w:val="28"/>
              </w:rPr>
            </w:pPr>
            <w:r w:rsidRPr="00CF33AB">
              <w:rPr>
                <w:bCs/>
                <w:sz w:val="28"/>
                <w:szCs w:val="28"/>
              </w:rPr>
              <w:t xml:space="preserve">Контактное лицо: ведущий специалист </w:t>
            </w:r>
            <w:r w:rsidRPr="00CF33AB">
              <w:rPr>
                <w:sz w:val="28"/>
                <w:szCs w:val="28"/>
              </w:rPr>
              <w:t>Медведев Александр Викторович</w:t>
            </w:r>
            <w:r w:rsidRPr="00CF33AB">
              <w:rPr>
                <w:bCs/>
                <w:sz w:val="28"/>
                <w:szCs w:val="28"/>
              </w:rPr>
              <w:t xml:space="preserve">. </w:t>
            </w:r>
          </w:p>
          <w:p w:rsidR="005B7997" w:rsidRPr="00CF33AB" w:rsidRDefault="005B7997" w:rsidP="005B7997">
            <w:pPr>
              <w:jc w:val="both"/>
              <w:rPr>
                <w:bCs/>
                <w:sz w:val="28"/>
                <w:szCs w:val="28"/>
              </w:rPr>
            </w:pPr>
            <w:r w:rsidRPr="00CF33AB">
              <w:rPr>
                <w:bCs/>
                <w:sz w:val="28"/>
                <w:szCs w:val="28"/>
              </w:rPr>
              <w:t xml:space="preserve">Адрес электронной почты: </w:t>
            </w:r>
            <w:r w:rsidRPr="00CF33AB">
              <w:rPr>
                <w:spacing w:val="-4"/>
                <w:sz w:val="28"/>
                <w:szCs w:val="28"/>
                <w:lang w:val="en-US"/>
              </w:rPr>
              <w:t>RCKZ</w:t>
            </w:r>
            <w:r w:rsidRPr="00CF33AB">
              <w:rPr>
                <w:spacing w:val="-4"/>
                <w:sz w:val="28"/>
                <w:szCs w:val="28"/>
              </w:rPr>
              <w:t>_</w:t>
            </w:r>
            <w:proofErr w:type="spellStart"/>
            <w:r w:rsidRPr="00CF33AB">
              <w:rPr>
                <w:spacing w:val="-4"/>
                <w:sz w:val="28"/>
                <w:szCs w:val="28"/>
                <w:lang w:val="en-US"/>
              </w:rPr>
              <w:t>MedvedevAV</w:t>
            </w:r>
            <w:proofErr w:type="spellEnd"/>
            <w:r w:rsidRPr="00CF33AB">
              <w:rPr>
                <w:spacing w:val="-4"/>
                <w:sz w:val="28"/>
                <w:szCs w:val="28"/>
              </w:rPr>
              <w:t>@</w:t>
            </w:r>
            <w:proofErr w:type="spellStart"/>
            <w:r w:rsidRPr="00CF33AB">
              <w:rPr>
                <w:spacing w:val="-4"/>
                <w:sz w:val="28"/>
                <w:szCs w:val="28"/>
                <w:lang w:val="en-US"/>
              </w:rPr>
              <w:t>dvgd</w:t>
            </w:r>
            <w:proofErr w:type="spellEnd"/>
            <w:r w:rsidRPr="00CF33AB">
              <w:rPr>
                <w:spacing w:val="-4"/>
                <w:sz w:val="28"/>
                <w:szCs w:val="28"/>
              </w:rPr>
              <w:t>.</w:t>
            </w:r>
            <w:proofErr w:type="spellStart"/>
            <w:r w:rsidRPr="00CF33AB">
              <w:rPr>
                <w:spacing w:val="-4"/>
                <w:sz w:val="28"/>
                <w:szCs w:val="28"/>
                <w:lang w:val="en-US"/>
              </w:rPr>
              <w:t>ru</w:t>
            </w:r>
            <w:proofErr w:type="spellEnd"/>
            <w:r w:rsidRPr="00CF33AB">
              <w:rPr>
                <w:spacing w:val="-4"/>
                <w:sz w:val="28"/>
                <w:szCs w:val="28"/>
              </w:rPr>
              <w:t>.</w:t>
            </w:r>
            <w:r w:rsidRPr="00CF33AB">
              <w:rPr>
                <w:bCs/>
                <w:sz w:val="28"/>
                <w:szCs w:val="28"/>
              </w:rPr>
              <w:t xml:space="preserve">  </w:t>
            </w:r>
          </w:p>
          <w:p w:rsidR="005B7997" w:rsidRPr="00CF33AB" w:rsidRDefault="005B7997" w:rsidP="005B7997">
            <w:pPr>
              <w:jc w:val="both"/>
              <w:rPr>
                <w:bCs/>
                <w:sz w:val="28"/>
                <w:szCs w:val="28"/>
              </w:rPr>
            </w:pPr>
            <w:r w:rsidRPr="00CF33AB">
              <w:rPr>
                <w:bCs/>
                <w:sz w:val="28"/>
                <w:szCs w:val="28"/>
              </w:rPr>
              <w:t xml:space="preserve">Номер телефона: </w:t>
            </w:r>
            <w:r w:rsidRPr="00CF33AB">
              <w:rPr>
                <w:sz w:val="28"/>
                <w:szCs w:val="28"/>
              </w:rPr>
              <w:t>8(4212)</w:t>
            </w:r>
            <w:r w:rsidRPr="00CF33AB">
              <w:t xml:space="preserve"> </w:t>
            </w:r>
            <w:r w:rsidRPr="00CF33AB">
              <w:rPr>
                <w:sz w:val="28"/>
                <w:szCs w:val="28"/>
              </w:rPr>
              <w:t>38-46-92</w:t>
            </w:r>
            <w:r w:rsidRPr="00CF33AB">
              <w:rPr>
                <w:bCs/>
                <w:sz w:val="28"/>
                <w:szCs w:val="28"/>
              </w:rPr>
              <w:t xml:space="preserve">.  </w:t>
            </w:r>
          </w:p>
          <w:p w:rsidR="00015229" w:rsidRPr="00CF33AB" w:rsidRDefault="005B7997" w:rsidP="005B7997">
            <w:pPr>
              <w:rPr>
                <w:bCs/>
                <w:sz w:val="28"/>
                <w:szCs w:val="28"/>
              </w:rPr>
            </w:pPr>
            <w:r w:rsidRPr="00CF33AB">
              <w:rPr>
                <w:bCs/>
                <w:sz w:val="28"/>
                <w:szCs w:val="28"/>
              </w:rPr>
              <w:t>Номер факса:</w:t>
            </w:r>
            <w:r w:rsidRPr="00CF33AB">
              <w:rPr>
                <w:bCs/>
                <w:i/>
                <w:sz w:val="28"/>
                <w:szCs w:val="28"/>
              </w:rPr>
              <w:t xml:space="preserve"> </w:t>
            </w:r>
            <w:r w:rsidRPr="00CF33AB">
              <w:rPr>
                <w:bCs/>
                <w:sz w:val="28"/>
                <w:szCs w:val="28"/>
              </w:rPr>
              <w:t>8-(4212)-91-16-54, 8-(4212)-38-42-93.</w:t>
            </w:r>
          </w:p>
        </w:tc>
      </w:tr>
      <w:tr w:rsidR="00015229" w:rsidRPr="00CF33AB" w:rsidTr="00341FEA">
        <w:tc>
          <w:tcPr>
            <w:tcW w:w="898" w:type="dxa"/>
          </w:tcPr>
          <w:p w:rsidR="00015229" w:rsidRPr="00CF33AB" w:rsidRDefault="00015229" w:rsidP="00701A14">
            <w:pPr>
              <w:rPr>
                <w:sz w:val="28"/>
                <w:szCs w:val="28"/>
              </w:rPr>
            </w:pPr>
            <w:r w:rsidRPr="00CF33AB">
              <w:rPr>
                <w:sz w:val="28"/>
                <w:szCs w:val="28"/>
              </w:rPr>
              <w:lastRenderedPageBreak/>
              <w:t>2.2</w:t>
            </w:r>
            <w:r w:rsidR="00C85648" w:rsidRPr="00CF33AB">
              <w:rPr>
                <w:sz w:val="28"/>
                <w:szCs w:val="28"/>
              </w:rPr>
              <w:t>.</w:t>
            </w:r>
          </w:p>
        </w:tc>
        <w:tc>
          <w:tcPr>
            <w:tcW w:w="3913" w:type="dxa"/>
          </w:tcPr>
          <w:p w:rsidR="00015229" w:rsidRPr="00CF33AB" w:rsidRDefault="00015229" w:rsidP="00701A14">
            <w:pPr>
              <w:rPr>
                <w:sz w:val="28"/>
                <w:szCs w:val="28"/>
              </w:rPr>
            </w:pPr>
            <w:r w:rsidRPr="00CF33AB">
              <w:rPr>
                <w:sz w:val="28"/>
                <w:szCs w:val="28"/>
              </w:rPr>
              <w:t>Порядок, место, дата начала и окончания срока подачи заявок, вскрытие заявок</w:t>
            </w:r>
          </w:p>
        </w:tc>
        <w:tc>
          <w:tcPr>
            <w:tcW w:w="10465" w:type="dxa"/>
            <w:gridSpan w:val="2"/>
          </w:tcPr>
          <w:p w:rsidR="00123437" w:rsidRPr="00CF33AB" w:rsidRDefault="00AF0366" w:rsidP="00341FEA">
            <w:pPr>
              <w:jc w:val="both"/>
              <w:rPr>
                <w:bCs/>
                <w:sz w:val="28"/>
                <w:szCs w:val="28"/>
              </w:rPr>
            </w:pPr>
            <w:r w:rsidRPr="00CF33AB">
              <w:rPr>
                <w:bCs/>
                <w:sz w:val="28"/>
                <w:szCs w:val="28"/>
              </w:rPr>
              <w:t>Заявки в электронной форме подаются в порядке, указанном в пункте 3.18 аукционной документации, на универсальной электронной торговой площадке</w:t>
            </w:r>
            <w:r w:rsidRPr="00CF33AB">
              <w:rPr>
                <w:bCs/>
                <w:i/>
                <w:sz w:val="28"/>
                <w:szCs w:val="28"/>
              </w:rPr>
              <w:t xml:space="preserve"> </w:t>
            </w:r>
            <w:r w:rsidRPr="00CF33AB">
              <w:rPr>
                <w:bCs/>
                <w:sz w:val="28"/>
                <w:szCs w:val="28"/>
              </w:rPr>
              <w:t>(далее – электронная площадка, ЭТЗП, сайт ЭТЗП).</w:t>
            </w:r>
            <w:r w:rsidRPr="00CF33AB">
              <w:rPr>
                <w:b/>
                <w:bCs/>
                <w:sz w:val="28"/>
                <w:szCs w:val="28"/>
              </w:rPr>
              <w:t xml:space="preserve"> </w:t>
            </w:r>
            <w:r w:rsidRPr="00CF33AB">
              <w:rPr>
                <w:bCs/>
                <w:sz w:val="28"/>
                <w:szCs w:val="28"/>
              </w:rPr>
              <w:t xml:space="preserve"> При подаче  заявки (части заявки) в электронной форме общий объём электронных документов не должен превышать  </w:t>
            </w:r>
            <w:r w:rsidRPr="00CF33AB">
              <w:rPr>
                <w:sz w:val="28"/>
                <w:szCs w:val="28"/>
              </w:rPr>
              <w:t>600 Мегабайт</w:t>
            </w:r>
            <w:r w:rsidRPr="00CF33AB">
              <w:rPr>
                <w:bCs/>
                <w:iCs/>
                <w:sz w:val="28"/>
                <w:szCs w:val="28"/>
              </w:rPr>
              <w:t>.</w:t>
            </w:r>
          </w:p>
          <w:p w:rsidR="005B7997" w:rsidRPr="00CF33AB" w:rsidRDefault="005B7997" w:rsidP="00341FEA">
            <w:pPr>
              <w:jc w:val="both"/>
              <w:rPr>
                <w:bCs/>
                <w:sz w:val="28"/>
                <w:szCs w:val="28"/>
              </w:rPr>
            </w:pPr>
            <w:r w:rsidRPr="00CF33AB">
              <w:rPr>
                <w:bCs/>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 на сайте </w:t>
            </w:r>
            <w:hyperlink r:id="rId10" w:history="1">
              <w:r w:rsidRPr="00CF33AB">
                <w:rPr>
                  <w:rStyle w:val="a8"/>
                  <w:sz w:val="28"/>
                  <w:szCs w:val="28"/>
                </w:rPr>
                <w:t>www.rzd.ru</w:t>
              </w:r>
            </w:hyperlink>
            <w:r w:rsidRPr="00CF33AB">
              <w:rPr>
                <w:bCs/>
                <w:sz w:val="28"/>
                <w:szCs w:val="28"/>
              </w:rPr>
              <w:t xml:space="preserve"> (раздел «Тендеры»)</w:t>
            </w:r>
            <w:r w:rsidRPr="00CF33AB">
              <w:rPr>
                <w:bCs/>
                <w:i/>
                <w:sz w:val="28"/>
                <w:szCs w:val="28"/>
              </w:rPr>
              <w:t xml:space="preserve"> </w:t>
            </w:r>
            <w:r w:rsidRPr="00CF33AB">
              <w:rPr>
                <w:bCs/>
                <w:sz w:val="28"/>
                <w:szCs w:val="28"/>
              </w:rPr>
              <w:t xml:space="preserve">и на сайте ЭТЗП, </w:t>
            </w:r>
            <w:r w:rsidRPr="00CF33AB">
              <w:rPr>
                <w:sz w:val="28"/>
                <w:szCs w:val="28"/>
              </w:rPr>
              <w:t>а также на официальном сайте Заказчика</w:t>
            </w:r>
            <w:r w:rsidRPr="00CF33AB">
              <w:rPr>
                <w:i/>
                <w:sz w:val="28"/>
                <w:szCs w:val="28"/>
              </w:rPr>
              <w:t xml:space="preserve"> </w:t>
            </w:r>
            <w:hyperlink r:id="rId11" w:history="1">
              <w:r w:rsidRPr="00CF33AB">
                <w:rPr>
                  <w:rStyle w:val="a8"/>
                  <w:sz w:val="28"/>
                  <w:szCs w:val="28"/>
                  <w:lang w:val="en-US"/>
                </w:rPr>
                <w:t>www</w:t>
              </w:r>
              <w:r w:rsidRPr="00CF33AB">
                <w:rPr>
                  <w:rStyle w:val="a8"/>
                  <w:sz w:val="28"/>
                  <w:szCs w:val="28"/>
                </w:rPr>
                <w:t>.</w:t>
              </w:r>
              <w:r w:rsidRPr="00CF33AB">
                <w:rPr>
                  <w:rStyle w:val="a8"/>
                  <w:sz w:val="28"/>
                  <w:szCs w:val="28"/>
                  <w:lang w:val="en-US"/>
                </w:rPr>
                <w:t>pk</w:t>
              </w:r>
              <w:r w:rsidRPr="00CF33AB">
                <w:rPr>
                  <w:rStyle w:val="a8"/>
                  <w:sz w:val="28"/>
                  <w:szCs w:val="28"/>
                </w:rPr>
                <w:t>-</w:t>
              </w:r>
              <w:proofErr w:type="spellStart"/>
              <w:r w:rsidRPr="00CF33AB">
                <w:rPr>
                  <w:rStyle w:val="a8"/>
                  <w:sz w:val="28"/>
                  <w:szCs w:val="28"/>
                  <w:lang w:val="en-US"/>
                </w:rPr>
                <w:t>sakhalin</w:t>
              </w:r>
              <w:proofErr w:type="spellEnd"/>
              <w:r w:rsidRPr="00CF33AB">
                <w:rPr>
                  <w:rStyle w:val="a8"/>
                  <w:sz w:val="28"/>
                  <w:szCs w:val="28"/>
                </w:rPr>
                <w:t>.</w:t>
              </w:r>
              <w:proofErr w:type="spellStart"/>
              <w:r w:rsidRPr="00CF33AB">
                <w:rPr>
                  <w:rStyle w:val="a8"/>
                  <w:sz w:val="28"/>
                  <w:szCs w:val="28"/>
                  <w:lang w:val="en-US"/>
                </w:rPr>
                <w:t>ru</w:t>
              </w:r>
              <w:proofErr w:type="spellEnd"/>
            </w:hyperlink>
            <w:r w:rsidRPr="00CF33AB">
              <w:rPr>
                <w:sz w:val="28"/>
                <w:szCs w:val="28"/>
              </w:rPr>
              <w:t xml:space="preserve"> (раздел «Сотрудничество»)</w:t>
            </w:r>
            <w:r w:rsidRPr="00CF33AB">
              <w:rPr>
                <w:bCs/>
                <w:sz w:val="28"/>
                <w:szCs w:val="28"/>
              </w:rPr>
              <w:t xml:space="preserve"> </w:t>
            </w:r>
            <w:r w:rsidRPr="00CF33AB">
              <w:rPr>
                <w:bCs/>
                <w:i/>
                <w:sz w:val="28"/>
                <w:szCs w:val="28"/>
              </w:rPr>
              <w:t xml:space="preserve">– </w:t>
            </w:r>
            <w:r w:rsidRPr="00CF33AB">
              <w:rPr>
                <w:b/>
                <w:bCs/>
                <w:sz w:val="28"/>
                <w:szCs w:val="28"/>
              </w:rPr>
              <w:t>«</w:t>
            </w:r>
            <w:r w:rsidR="00B45F13">
              <w:rPr>
                <w:b/>
                <w:bCs/>
                <w:sz w:val="28"/>
                <w:szCs w:val="28"/>
              </w:rPr>
              <w:t>27</w:t>
            </w:r>
            <w:r w:rsidRPr="00CF33AB">
              <w:rPr>
                <w:b/>
                <w:bCs/>
                <w:sz w:val="28"/>
                <w:szCs w:val="28"/>
              </w:rPr>
              <w:t xml:space="preserve">» </w:t>
            </w:r>
            <w:r w:rsidR="0039544C">
              <w:rPr>
                <w:b/>
                <w:bCs/>
                <w:sz w:val="28"/>
                <w:szCs w:val="28"/>
              </w:rPr>
              <w:t>февраля</w:t>
            </w:r>
            <w:r w:rsidRPr="00CF33AB">
              <w:rPr>
                <w:b/>
                <w:bCs/>
                <w:sz w:val="28"/>
                <w:szCs w:val="28"/>
              </w:rPr>
              <w:t xml:space="preserve"> 201</w:t>
            </w:r>
            <w:r w:rsidR="00517ACD" w:rsidRPr="00CF33AB">
              <w:rPr>
                <w:b/>
                <w:bCs/>
                <w:sz w:val="28"/>
                <w:szCs w:val="28"/>
              </w:rPr>
              <w:t>9</w:t>
            </w:r>
            <w:r w:rsidRPr="00CF33AB">
              <w:rPr>
                <w:b/>
                <w:bCs/>
                <w:sz w:val="28"/>
                <w:szCs w:val="28"/>
              </w:rPr>
              <w:t xml:space="preserve"> года</w:t>
            </w:r>
            <w:r w:rsidRPr="00CF33AB">
              <w:rPr>
                <w:b/>
                <w:bCs/>
                <w:i/>
                <w:sz w:val="28"/>
                <w:szCs w:val="28"/>
              </w:rPr>
              <w:t>.</w:t>
            </w:r>
          </w:p>
          <w:p w:rsidR="005B7997" w:rsidRPr="00CF33AB" w:rsidRDefault="005B7997" w:rsidP="00341FEA">
            <w:pPr>
              <w:jc w:val="both"/>
              <w:rPr>
                <w:bCs/>
                <w:i/>
                <w:sz w:val="28"/>
                <w:szCs w:val="28"/>
              </w:rPr>
            </w:pPr>
            <w:r w:rsidRPr="00CF33AB">
              <w:rPr>
                <w:bCs/>
                <w:sz w:val="28"/>
                <w:szCs w:val="28"/>
              </w:rPr>
              <w:t xml:space="preserve">Дата окончания срока подачи заявок – </w:t>
            </w:r>
            <w:r w:rsidRPr="00CF33AB">
              <w:rPr>
                <w:b/>
                <w:sz w:val="28"/>
                <w:szCs w:val="28"/>
              </w:rPr>
              <w:t>0</w:t>
            </w:r>
            <w:r w:rsidR="00AD1040" w:rsidRPr="00CF33AB">
              <w:rPr>
                <w:b/>
                <w:sz w:val="28"/>
                <w:szCs w:val="28"/>
              </w:rPr>
              <w:t>2</w:t>
            </w:r>
            <w:r w:rsidRPr="00CF33AB">
              <w:rPr>
                <w:b/>
                <w:sz w:val="28"/>
                <w:szCs w:val="28"/>
              </w:rPr>
              <w:t>:00 часа московского времени</w:t>
            </w:r>
            <w:r w:rsidRPr="00CF33AB">
              <w:rPr>
                <w:sz w:val="28"/>
                <w:szCs w:val="28"/>
              </w:rPr>
              <w:t xml:space="preserve">  </w:t>
            </w:r>
            <w:r w:rsidRPr="00CF33AB">
              <w:rPr>
                <w:b/>
                <w:bCs/>
                <w:sz w:val="28"/>
                <w:szCs w:val="28"/>
              </w:rPr>
              <w:t>«</w:t>
            </w:r>
            <w:r w:rsidR="00B45F13">
              <w:rPr>
                <w:b/>
                <w:bCs/>
                <w:sz w:val="28"/>
                <w:szCs w:val="28"/>
              </w:rPr>
              <w:t>18</w:t>
            </w:r>
            <w:r w:rsidRPr="00CF33AB">
              <w:rPr>
                <w:b/>
                <w:bCs/>
                <w:sz w:val="28"/>
                <w:szCs w:val="28"/>
              </w:rPr>
              <w:t xml:space="preserve">» </w:t>
            </w:r>
            <w:r w:rsidR="00125BBA">
              <w:rPr>
                <w:b/>
                <w:bCs/>
                <w:sz w:val="28"/>
                <w:szCs w:val="28"/>
              </w:rPr>
              <w:t>марта</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
                <w:bCs/>
                <w:i/>
                <w:sz w:val="28"/>
                <w:szCs w:val="28"/>
              </w:rPr>
              <w:t>.</w:t>
            </w:r>
          </w:p>
          <w:p w:rsidR="00241C3B" w:rsidRPr="00CF33AB" w:rsidRDefault="005B7997" w:rsidP="00B45F13">
            <w:pPr>
              <w:jc w:val="both"/>
              <w:rPr>
                <w:b/>
                <w:bCs/>
                <w:i/>
                <w:sz w:val="28"/>
                <w:szCs w:val="28"/>
              </w:rPr>
            </w:pPr>
            <w:r w:rsidRPr="00CF33AB">
              <w:rPr>
                <w:b/>
                <w:bCs/>
                <w:sz w:val="28"/>
                <w:szCs w:val="28"/>
              </w:rPr>
              <w:t>Вскрытие заявок</w:t>
            </w:r>
            <w:r w:rsidRPr="00CF33AB">
              <w:rPr>
                <w:bCs/>
                <w:sz w:val="28"/>
                <w:szCs w:val="28"/>
              </w:rPr>
              <w:t xml:space="preserve"> осуществляется по истечении срока подачи заявок</w:t>
            </w:r>
            <w:r w:rsidRPr="00CF33AB">
              <w:rPr>
                <w:bCs/>
                <w:i/>
                <w:sz w:val="28"/>
                <w:szCs w:val="28"/>
              </w:rPr>
              <w:t xml:space="preserve"> </w:t>
            </w:r>
            <w:r w:rsidRPr="00CF33AB">
              <w:rPr>
                <w:sz w:val="28"/>
                <w:szCs w:val="28"/>
              </w:rPr>
              <w:t xml:space="preserve">в </w:t>
            </w:r>
            <w:r w:rsidRPr="00CF33AB">
              <w:rPr>
                <w:b/>
                <w:sz w:val="28"/>
                <w:szCs w:val="28"/>
              </w:rPr>
              <w:t>0</w:t>
            </w:r>
            <w:r w:rsidR="00AD1040" w:rsidRPr="00CF33AB">
              <w:rPr>
                <w:b/>
                <w:sz w:val="28"/>
                <w:szCs w:val="28"/>
              </w:rPr>
              <w:t>2</w:t>
            </w:r>
            <w:r w:rsidRPr="00CF33AB">
              <w:rPr>
                <w:b/>
                <w:sz w:val="28"/>
                <w:szCs w:val="28"/>
              </w:rPr>
              <w:t>:00 часа московского времени</w:t>
            </w:r>
            <w:r w:rsidRPr="00CF33AB">
              <w:rPr>
                <w:sz w:val="28"/>
                <w:szCs w:val="28"/>
              </w:rPr>
              <w:t xml:space="preserve"> на ЭТЗП (на странице данного открытого аукциона на сайте </w:t>
            </w:r>
            <w:hyperlink r:id="rId12" w:history="1">
              <w:r w:rsidRPr="00CF33AB">
                <w:rPr>
                  <w:rStyle w:val="a8"/>
                  <w:bCs/>
                  <w:sz w:val="28"/>
                  <w:szCs w:val="28"/>
                </w:rPr>
                <w:t>https://etp.comita.r</w:t>
              </w:r>
              <w:r w:rsidRPr="00CF33AB">
                <w:rPr>
                  <w:rStyle w:val="a8"/>
                  <w:bCs/>
                  <w:sz w:val="28"/>
                  <w:szCs w:val="28"/>
                  <w:lang w:val="en-US"/>
                </w:rPr>
                <w:t>u</w:t>
              </w:r>
            </w:hyperlink>
            <w:r w:rsidRPr="00CF33AB">
              <w:rPr>
                <w:sz w:val="28"/>
                <w:szCs w:val="28"/>
              </w:rPr>
              <w:t>)</w:t>
            </w:r>
            <w:r w:rsidRPr="00CF33AB">
              <w:rPr>
                <w:b/>
                <w:bCs/>
                <w:i/>
                <w:sz w:val="28"/>
                <w:szCs w:val="28"/>
              </w:rPr>
              <w:t xml:space="preserve"> </w:t>
            </w:r>
            <w:r w:rsidRPr="00CF33AB">
              <w:rPr>
                <w:b/>
                <w:bCs/>
                <w:sz w:val="28"/>
                <w:szCs w:val="28"/>
              </w:rPr>
              <w:t>«</w:t>
            </w:r>
            <w:r w:rsidR="00B45F13">
              <w:rPr>
                <w:b/>
                <w:bCs/>
                <w:sz w:val="28"/>
                <w:szCs w:val="28"/>
              </w:rPr>
              <w:t>18</w:t>
            </w:r>
            <w:r w:rsidRPr="00CF33AB">
              <w:rPr>
                <w:b/>
                <w:bCs/>
                <w:sz w:val="28"/>
                <w:szCs w:val="28"/>
              </w:rPr>
              <w:t xml:space="preserve">» </w:t>
            </w:r>
            <w:r w:rsidR="00125BBA">
              <w:rPr>
                <w:b/>
                <w:bCs/>
                <w:sz w:val="28"/>
                <w:szCs w:val="28"/>
              </w:rPr>
              <w:t>марта</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
                <w:bCs/>
                <w:i/>
                <w:sz w:val="28"/>
                <w:szCs w:val="28"/>
              </w:rPr>
              <w:t>.</w:t>
            </w:r>
          </w:p>
        </w:tc>
      </w:tr>
      <w:tr w:rsidR="00015229" w:rsidRPr="00CF33AB" w:rsidTr="00341FEA">
        <w:tc>
          <w:tcPr>
            <w:tcW w:w="898" w:type="dxa"/>
          </w:tcPr>
          <w:p w:rsidR="00015229" w:rsidRPr="00CF33AB" w:rsidRDefault="00015229" w:rsidP="00701A14">
            <w:pPr>
              <w:rPr>
                <w:sz w:val="28"/>
                <w:szCs w:val="28"/>
              </w:rPr>
            </w:pPr>
            <w:r w:rsidRPr="00CF33AB">
              <w:rPr>
                <w:sz w:val="28"/>
                <w:szCs w:val="28"/>
              </w:rPr>
              <w:t>2.3</w:t>
            </w:r>
            <w:r w:rsidR="00C85648" w:rsidRPr="00CF33AB">
              <w:rPr>
                <w:sz w:val="28"/>
                <w:szCs w:val="28"/>
              </w:rPr>
              <w:t>.</w:t>
            </w:r>
          </w:p>
        </w:tc>
        <w:tc>
          <w:tcPr>
            <w:tcW w:w="3913" w:type="dxa"/>
          </w:tcPr>
          <w:p w:rsidR="00015229" w:rsidRPr="00CF33AB" w:rsidRDefault="005174B2" w:rsidP="005174B2">
            <w:pPr>
              <w:rPr>
                <w:sz w:val="28"/>
                <w:szCs w:val="28"/>
              </w:rPr>
            </w:pPr>
            <w:r w:rsidRPr="00CF33AB">
              <w:rPr>
                <w:sz w:val="28"/>
                <w:szCs w:val="28"/>
              </w:rPr>
              <w:t xml:space="preserve">Место и дата рассмотрения заявок участников аукциона, проведения аукциона </w:t>
            </w:r>
          </w:p>
        </w:tc>
        <w:tc>
          <w:tcPr>
            <w:tcW w:w="10465" w:type="dxa"/>
            <w:gridSpan w:val="2"/>
          </w:tcPr>
          <w:p w:rsidR="005B7997" w:rsidRPr="00CF33AB" w:rsidRDefault="005B7997" w:rsidP="00341FEA">
            <w:pPr>
              <w:jc w:val="both"/>
              <w:rPr>
                <w:bCs/>
                <w:sz w:val="28"/>
                <w:szCs w:val="28"/>
              </w:rPr>
            </w:pPr>
            <w:r w:rsidRPr="00CF33AB">
              <w:rPr>
                <w:b/>
                <w:bCs/>
                <w:sz w:val="28"/>
                <w:szCs w:val="28"/>
              </w:rPr>
              <w:t>Рассмотрение аукционных заявок</w:t>
            </w:r>
            <w:r w:rsidRPr="00CF33AB">
              <w:rPr>
                <w:bCs/>
                <w:sz w:val="28"/>
                <w:szCs w:val="28"/>
              </w:rPr>
              <w:t xml:space="preserve"> осуществляется </w:t>
            </w:r>
            <w:r w:rsidRPr="00CF33AB">
              <w:rPr>
                <w:b/>
                <w:bCs/>
                <w:sz w:val="28"/>
                <w:szCs w:val="28"/>
              </w:rPr>
              <w:t>«</w:t>
            </w:r>
            <w:r w:rsidR="00B45F13">
              <w:rPr>
                <w:b/>
                <w:bCs/>
                <w:sz w:val="28"/>
                <w:szCs w:val="28"/>
              </w:rPr>
              <w:t>25</w:t>
            </w:r>
            <w:r w:rsidRPr="00CF33AB">
              <w:rPr>
                <w:b/>
                <w:bCs/>
                <w:sz w:val="28"/>
                <w:szCs w:val="28"/>
              </w:rPr>
              <w:t xml:space="preserve">» </w:t>
            </w:r>
            <w:r w:rsidR="00125BBA">
              <w:rPr>
                <w:b/>
                <w:bCs/>
                <w:sz w:val="28"/>
                <w:szCs w:val="28"/>
              </w:rPr>
              <w:t>марта</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Cs/>
                <w:i/>
                <w:sz w:val="28"/>
                <w:szCs w:val="28"/>
              </w:rPr>
              <w:t xml:space="preserve"> </w:t>
            </w:r>
            <w:r w:rsidRPr="00CF33AB">
              <w:rPr>
                <w:bCs/>
                <w:sz w:val="28"/>
                <w:szCs w:val="28"/>
              </w:rPr>
              <w:t xml:space="preserve">в </w:t>
            </w:r>
            <w:r w:rsidRPr="00CF33AB">
              <w:rPr>
                <w:b/>
                <w:bCs/>
                <w:sz w:val="28"/>
                <w:szCs w:val="28"/>
              </w:rPr>
              <w:t>03:00 часа московского времени</w:t>
            </w:r>
            <w:r w:rsidRPr="00CF33AB">
              <w:rPr>
                <w:bCs/>
                <w:sz w:val="28"/>
                <w:szCs w:val="28"/>
              </w:rPr>
              <w:t xml:space="preserve"> по адресу: Сахалинская область, г. Южно-Сахалинск, ул. Вокзальная 54-А.</w:t>
            </w:r>
          </w:p>
          <w:p w:rsidR="00241C3B" w:rsidRPr="00CF33AB" w:rsidRDefault="005B7997" w:rsidP="00B45F13">
            <w:pPr>
              <w:jc w:val="both"/>
              <w:rPr>
                <w:bCs/>
                <w:i/>
                <w:sz w:val="28"/>
                <w:szCs w:val="28"/>
              </w:rPr>
            </w:pPr>
            <w:r w:rsidRPr="00CF33AB">
              <w:rPr>
                <w:bCs/>
                <w:sz w:val="28"/>
                <w:szCs w:val="28"/>
              </w:rPr>
              <w:t xml:space="preserve">Проведение аукциона осуществляется </w:t>
            </w:r>
            <w:r w:rsidRPr="00CF33AB">
              <w:rPr>
                <w:b/>
                <w:bCs/>
                <w:sz w:val="28"/>
                <w:szCs w:val="28"/>
              </w:rPr>
              <w:t>в 09:00 часов московского времени</w:t>
            </w:r>
            <w:r w:rsidRPr="00CF33AB">
              <w:rPr>
                <w:bCs/>
                <w:sz w:val="28"/>
                <w:szCs w:val="28"/>
              </w:rPr>
              <w:t xml:space="preserve"> </w:t>
            </w:r>
            <w:r w:rsidRPr="00CF33AB">
              <w:rPr>
                <w:b/>
                <w:bCs/>
                <w:sz w:val="28"/>
                <w:szCs w:val="28"/>
              </w:rPr>
              <w:t>«</w:t>
            </w:r>
            <w:r w:rsidR="00B45F13">
              <w:rPr>
                <w:b/>
                <w:bCs/>
                <w:sz w:val="28"/>
                <w:szCs w:val="28"/>
              </w:rPr>
              <w:t>28</w:t>
            </w:r>
            <w:r w:rsidRPr="00CF33AB">
              <w:rPr>
                <w:b/>
                <w:bCs/>
                <w:sz w:val="28"/>
                <w:szCs w:val="28"/>
              </w:rPr>
              <w:t xml:space="preserve">» </w:t>
            </w:r>
            <w:r w:rsidR="00125BBA">
              <w:rPr>
                <w:b/>
                <w:bCs/>
                <w:sz w:val="28"/>
                <w:szCs w:val="28"/>
              </w:rPr>
              <w:t>марта</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Cs/>
                <w:sz w:val="28"/>
                <w:szCs w:val="28"/>
              </w:rPr>
              <w:t xml:space="preserve"> на ЭТЗП (на странице данного открытого аукциона на сайте </w:t>
            </w:r>
            <w:hyperlink r:id="rId13" w:history="1">
              <w:r w:rsidRPr="00CF33AB">
                <w:rPr>
                  <w:rStyle w:val="a8"/>
                  <w:bCs/>
                  <w:sz w:val="28"/>
                  <w:szCs w:val="28"/>
                </w:rPr>
                <w:t>https://etp.comita.r</w:t>
              </w:r>
              <w:r w:rsidRPr="00CF33AB">
                <w:rPr>
                  <w:rStyle w:val="a8"/>
                  <w:bCs/>
                  <w:sz w:val="28"/>
                  <w:szCs w:val="28"/>
                  <w:lang w:val="en-US"/>
                </w:rPr>
                <w:t>u</w:t>
              </w:r>
            </w:hyperlink>
            <w:r w:rsidRPr="00CF33AB">
              <w:rPr>
                <w:bCs/>
                <w:sz w:val="28"/>
                <w:szCs w:val="28"/>
              </w:rPr>
              <w:t>), в электронной форме в личном кабинете участника электронных процедур</w:t>
            </w:r>
            <w:r w:rsidRPr="00CF33AB">
              <w:rPr>
                <w:bCs/>
                <w:i/>
                <w:sz w:val="28"/>
                <w:szCs w:val="28"/>
              </w:rPr>
              <w:t>.</w:t>
            </w:r>
          </w:p>
        </w:tc>
      </w:tr>
      <w:tr w:rsidR="00A76953" w:rsidRPr="00CF33AB" w:rsidTr="00341FEA">
        <w:trPr>
          <w:trHeight w:val="70"/>
        </w:trPr>
        <w:tc>
          <w:tcPr>
            <w:tcW w:w="898" w:type="dxa"/>
          </w:tcPr>
          <w:p w:rsidR="00A76953" w:rsidRPr="00CF33AB" w:rsidRDefault="00A76953" w:rsidP="000541C6">
            <w:pPr>
              <w:rPr>
                <w:sz w:val="28"/>
                <w:szCs w:val="28"/>
              </w:rPr>
            </w:pPr>
            <w:r w:rsidRPr="00CF33AB">
              <w:rPr>
                <w:sz w:val="28"/>
                <w:szCs w:val="28"/>
              </w:rPr>
              <w:lastRenderedPageBreak/>
              <w:t>2.4</w:t>
            </w:r>
            <w:r w:rsidR="00C85648" w:rsidRPr="00CF33AB">
              <w:rPr>
                <w:sz w:val="28"/>
                <w:szCs w:val="28"/>
              </w:rPr>
              <w:t>.</w:t>
            </w:r>
          </w:p>
        </w:tc>
        <w:tc>
          <w:tcPr>
            <w:tcW w:w="3919" w:type="dxa"/>
            <w:gridSpan w:val="2"/>
          </w:tcPr>
          <w:p w:rsidR="00A76953" w:rsidRPr="00CF33AB" w:rsidRDefault="00A76953" w:rsidP="00241C3B">
            <w:pPr>
              <w:jc w:val="both"/>
              <w:rPr>
                <w:bCs/>
                <w:sz w:val="28"/>
                <w:szCs w:val="28"/>
              </w:rPr>
            </w:pPr>
            <w:r w:rsidRPr="00CF33AB">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p w:rsidR="00A76953" w:rsidRPr="00CF33AB" w:rsidRDefault="00A76953" w:rsidP="000541C6">
            <w:pPr>
              <w:rPr>
                <w:sz w:val="28"/>
                <w:szCs w:val="28"/>
              </w:rPr>
            </w:pPr>
          </w:p>
        </w:tc>
        <w:tc>
          <w:tcPr>
            <w:tcW w:w="10459" w:type="dxa"/>
          </w:tcPr>
          <w:p w:rsidR="00A76953" w:rsidRPr="00CF33AB" w:rsidRDefault="00A76953" w:rsidP="00241C3B">
            <w:pPr>
              <w:jc w:val="both"/>
              <w:rPr>
                <w:bCs/>
                <w:sz w:val="28"/>
                <w:szCs w:val="28"/>
              </w:rPr>
            </w:pPr>
            <w:r w:rsidRPr="00CF33AB">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A76953" w:rsidRPr="00CF33AB" w:rsidRDefault="00A76953" w:rsidP="00241C3B">
            <w:pPr>
              <w:jc w:val="both"/>
              <w:rPr>
                <w:bCs/>
                <w:sz w:val="28"/>
                <w:szCs w:val="28"/>
              </w:rPr>
            </w:pPr>
            <w:r w:rsidRPr="00CF33AB">
              <w:rPr>
                <w:bCs/>
                <w:sz w:val="28"/>
                <w:szCs w:val="28"/>
              </w:rPr>
              <w:t>Срок направления участниками запросов на разъяснение положений аукционной документации: с «</w:t>
            </w:r>
            <w:r w:rsidR="00B45F13">
              <w:rPr>
                <w:bCs/>
                <w:sz w:val="28"/>
                <w:szCs w:val="28"/>
              </w:rPr>
              <w:t>27</w:t>
            </w:r>
            <w:r w:rsidRPr="00CF33AB">
              <w:rPr>
                <w:bCs/>
                <w:sz w:val="28"/>
                <w:szCs w:val="28"/>
              </w:rPr>
              <w:t xml:space="preserve">» </w:t>
            </w:r>
            <w:r w:rsidR="00125BBA">
              <w:rPr>
                <w:bCs/>
                <w:sz w:val="28"/>
                <w:szCs w:val="28"/>
              </w:rPr>
              <w:t>февраля</w:t>
            </w:r>
            <w:r w:rsidRPr="00CF33AB">
              <w:rPr>
                <w:bCs/>
                <w:sz w:val="28"/>
                <w:szCs w:val="28"/>
              </w:rPr>
              <w:t xml:space="preserve"> 201</w:t>
            </w:r>
            <w:r w:rsidR="00517ACD" w:rsidRPr="00CF33AB">
              <w:rPr>
                <w:bCs/>
                <w:sz w:val="28"/>
                <w:szCs w:val="28"/>
              </w:rPr>
              <w:t>9</w:t>
            </w:r>
            <w:r w:rsidRPr="00CF33AB">
              <w:rPr>
                <w:bCs/>
                <w:sz w:val="28"/>
                <w:szCs w:val="28"/>
              </w:rPr>
              <w:t xml:space="preserve"> г. по «</w:t>
            </w:r>
            <w:r w:rsidR="00B45F13">
              <w:rPr>
                <w:bCs/>
                <w:sz w:val="28"/>
                <w:szCs w:val="28"/>
              </w:rPr>
              <w:t>13</w:t>
            </w:r>
            <w:r w:rsidRPr="00CF33AB">
              <w:rPr>
                <w:bCs/>
                <w:sz w:val="28"/>
                <w:szCs w:val="28"/>
              </w:rPr>
              <w:t xml:space="preserve">» </w:t>
            </w:r>
            <w:r w:rsidR="00125BBA">
              <w:rPr>
                <w:bCs/>
                <w:sz w:val="28"/>
                <w:szCs w:val="28"/>
              </w:rPr>
              <w:t>марта</w:t>
            </w:r>
            <w:r w:rsidRPr="00CF33AB">
              <w:rPr>
                <w:b/>
                <w:bCs/>
                <w:sz w:val="28"/>
                <w:szCs w:val="28"/>
              </w:rPr>
              <w:t xml:space="preserve"> </w:t>
            </w:r>
            <w:r w:rsidRPr="00CF33AB">
              <w:rPr>
                <w:bCs/>
                <w:sz w:val="28"/>
                <w:szCs w:val="28"/>
              </w:rPr>
              <w:t>201</w:t>
            </w:r>
            <w:r w:rsidR="00DA59FA" w:rsidRPr="00CF33AB">
              <w:rPr>
                <w:bCs/>
                <w:sz w:val="28"/>
                <w:szCs w:val="28"/>
              </w:rPr>
              <w:t>9</w:t>
            </w:r>
            <w:r w:rsidRPr="00CF33AB">
              <w:rPr>
                <w:bCs/>
                <w:sz w:val="28"/>
                <w:szCs w:val="28"/>
              </w:rPr>
              <w:t xml:space="preserve"> г. (включительно).</w:t>
            </w:r>
          </w:p>
          <w:p w:rsidR="00A76953" w:rsidRPr="00CF33AB" w:rsidRDefault="00A76953" w:rsidP="00241C3B">
            <w:pPr>
              <w:jc w:val="both"/>
              <w:rPr>
                <w:bCs/>
                <w:sz w:val="28"/>
                <w:szCs w:val="28"/>
              </w:rPr>
            </w:pPr>
            <w:r w:rsidRPr="00CF33AB">
              <w:rPr>
                <w:bCs/>
                <w:sz w:val="28"/>
                <w:szCs w:val="28"/>
              </w:rPr>
              <w:t>Дата начала срока предоставления участникам разъяснений положений аукционной документации: «</w:t>
            </w:r>
            <w:r w:rsidR="00B45F13">
              <w:rPr>
                <w:bCs/>
                <w:sz w:val="28"/>
                <w:szCs w:val="28"/>
              </w:rPr>
              <w:t>27</w:t>
            </w:r>
            <w:r w:rsidRPr="00CF33AB">
              <w:rPr>
                <w:bCs/>
                <w:sz w:val="28"/>
                <w:szCs w:val="28"/>
              </w:rPr>
              <w:t xml:space="preserve">» </w:t>
            </w:r>
            <w:r w:rsidR="00125BBA">
              <w:rPr>
                <w:bCs/>
                <w:sz w:val="28"/>
                <w:szCs w:val="28"/>
              </w:rPr>
              <w:t>февраля</w:t>
            </w:r>
            <w:r w:rsidRPr="00CF33AB">
              <w:rPr>
                <w:bCs/>
                <w:sz w:val="28"/>
                <w:szCs w:val="28"/>
              </w:rPr>
              <w:t xml:space="preserve"> 201</w:t>
            </w:r>
            <w:r w:rsidR="00517ACD" w:rsidRPr="00CF33AB">
              <w:rPr>
                <w:bCs/>
                <w:sz w:val="28"/>
                <w:szCs w:val="28"/>
              </w:rPr>
              <w:t>9</w:t>
            </w:r>
            <w:r w:rsidRPr="00CF33AB">
              <w:rPr>
                <w:bCs/>
                <w:sz w:val="28"/>
                <w:szCs w:val="28"/>
              </w:rPr>
              <w:t xml:space="preserve"> г.</w:t>
            </w:r>
          </w:p>
          <w:p w:rsidR="00A76953" w:rsidRPr="00CF33AB" w:rsidRDefault="00A76953" w:rsidP="00B45F13">
            <w:pPr>
              <w:jc w:val="both"/>
              <w:rPr>
                <w:bCs/>
                <w:sz w:val="28"/>
                <w:szCs w:val="28"/>
              </w:rPr>
            </w:pPr>
            <w:r w:rsidRPr="00CF33AB">
              <w:rPr>
                <w:bCs/>
                <w:sz w:val="28"/>
                <w:szCs w:val="28"/>
              </w:rPr>
              <w:t>Дата окончания срока предоставления участникам разъяснений положений аукционной документации: «</w:t>
            </w:r>
            <w:r w:rsidR="00B45F13">
              <w:rPr>
                <w:bCs/>
                <w:sz w:val="28"/>
                <w:szCs w:val="28"/>
              </w:rPr>
              <w:t>15</w:t>
            </w:r>
            <w:r w:rsidR="00560E49">
              <w:rPr>
                <w:bCs/>
                <w:sz w:val="28"/>
                <w:szCs w:val="28"/>
              </w:rPr>
              <w:t>»</w:t>
            </w:r>
            <w:r w:rsidRPr="00CF33AB">
              <w:rPr>
                <w:bCs/>
                <w:sz w:val="28"/>
                <w:szCs w:val="28"/>
              </w:rPr>
              <w:t xml:space="preserve"> </w:t>
            </w:r>
            <w:r w:rsidR="00B45F13">
              <w:rPr>
                <w:bCs/>
                <w:sz w:val="28"/>
                <w:szCs w:val="28"/>
              </w:rPr>
              <w:t>марта</w:t>
            </w:r>
            <w:r w:rsidRPr="00CF33AB">
              <w:rPr>
                <w:bCs/>
                <w:sz w:val="28"/>
                <w:szCs w:val="28"/>
              </w:rPr>
              <w:t xml:space="preserve"> 201</w:t>
            </w:r>
            <w:r w:rsidR="00DA59FA" w:rsidRPr="00CF33AB">
              <w:rPr>
                <w:bCs/>
                <w:sz w:val="28"/>
                <w:szCs w:val="28"/>
              </w:rPr>
              <w:t>9</w:t>
            </w:r>
            <w:r w:rsidRPr="00CF33AB">
              <w:rPr>
                <w:bCs/>
                <w:sz w:val="28"/>
                <w:szCs w:val="28"/>
              </w:rPr>
              <w:t xml:space="preserve"> г.</w:t>
            </w:r>
          </w:p>
        </w:tc>
      </w:tr>
    </w:tbl>
    <w:p w:rsidR="007F0D1E" w:rsidRPr="00CF33AB" w:rsidRDefault="007F0D1E" w:rsidP="00015229">
      <w:pPr>
        <w:rPr>
          <w:sz w:val="28"/>
          <w:szCs w:val="28"/>
        </w:rPr>
        <w:sectPr w:rsidR="007F0D1E" w:rsidRPr="00CF33AB" w:rsidSect="007F0D1E">
          <w:pgSz w:w="16838" w:h="11906" w:orient="landscape"/>
          <w:pgMar w:top="1134" w:right="1134" w:bottom="851" w:left="1134" w:header="709" w:footer="709" w:gutter="0"/>
          <w:cols w:space="708"/>
          <w:docGrid w:linePitch="360"/>
        </w:sectPr>
      </w:pPr>
    </w:p>
    <w:tbl>
      <w:tblPr>
        <w:tblW w:w="10456" w:type="dxa"/>
        <w:tblLook w:val="0000" w:firstRow="0" w:lastRow="0" w:firstColumn="0" w:lastColumn="0" w:noHBand="0" w:noVBand="0"/>
      </w:tblPr>
      <w:tblGrid>
        <w:gridCol w:w="4785"/>
        <w:gridCol w:w="5671"/>
      </w:tblGrid>
      <w:tr w:rsidR="008D1311" w:rsidRPr="00CF33AB" w:rsidTr="0042278E">
        <w:tc>
          <w:tcPr>
            <w:tcW w:w="4785" w:type="dxa"/>
          </w:tcPr>
          <w:p w:rsidR="008D1311" w:rsidRPr="00CF33AB" w:rsidRDefault="008D1311" w:rsidP="006D2022">
            <w:pPr>
              <w:keepNext/>
              <w:suppressAutoHyphens/>
              <w:jc w:val="center"/>
              <w:outlineLvl w:val="1"/>
              <w:rPr>
                <w:rFonts w:eastAsia="MS Mincho" w:cs="Cambria"/>
                <w:b/>
                <w:bCs/>
                <w:sz w:val="28"/>
                <w:szCs w:val="28"/>
              </w:rPr>
            </w:pPr>
          </w:p>
        </w:tc>
        <w:tc>
          <w:tcPr>
            <w:tcW w:w="5671" w:type="dxa"/>
          </w:tcPr>
          <w:p w:rsidR="008D1311" w:rsidRPr="00CF33AB" w:rsidRDefault="008D1311" w:rsidP="0042278E">
            <w:pPr>
              <w:keepNext/>
              <w:suppressAutoHyphens/>
              <w:ind w:left="615"/>
              <w:jc w:val="right"/>
              <w:outlineLvl w:val="1"/>
              <w:rPr>
                <w:rFonts w:cs="Cambria"/>
                <w:sz w:val="28"/>
                <w:szCs w:val="28"/>
              </w:rPr>
            </w:pPr>
            <w:r w:rsidRPr="00CF33AB">
              <w:rPr>
                <w:rFonts w:cs="Cambria"/>
                <w:sz w:val="28"/>
                <w:szCs w:val="28"/>
              </w:rPr>
              <w:t>Приложение № 1</w:t>
            </w:r>
          </w:p>
          <w:p w:rsidR="008D1311" w:rsidRPr="00CF33AB" w:rsidRDefault="008D1311" w:rsidP="0042278E">
            <w:pPr>
              <w:keepNext/>
              <w:suppressAutoHyphens/>
              <w:ind w:left="615"/>
              <w:jc w:val="right"/>
              <w:outlineLvl w:val="1"/>
              <w:rPr>
                <w:rFonts w:eastAsia="MS Mincho" w:cs="Cambria"/>
                <w:szCs w:val="28"/>
              </w:rPr>
            </w:pPr>
            <w:r w:rsidRPr="00CF33AB">
              <w:rPr>
                <w:rFonts w:cs="Cambria"/>
                <w:sz w:val="28"/>
                <w:szCs w:val="28"/>
              </w:rPr>
              <w:t>к аукционной документации</w:t>
            </w:r>
          </w:p>
        </w:tc>
      </w:tr>
    </w:tbl>
    <w:p w:rsidR="004E05FE" w:rsidRPr="00CF33AB" w:rsidRDefault="004E05FE" w:rsidP="004E05FE">
      <w:pPr>
        <w:rPr>
          <w:sz w:val="28"/>
          <w:szCs w:val="28"/>
        </w:rPr>
      </w:pPr>
    </w:p>
    <w:p w:rsidR="004E05FE" w:rsidRPr="00CF33AB" w:rsidRDefault="004E05FE" w:rsidP="004E05FE">
      <w:pPr>
        <w:jc w:val="center"/>
        <w:rPr>
          <w:b/>
          <w:bCs/>
          <w:sz w:val="28"/>
          <w:szCs w:val="28"/>
        </w:rPr>
      </w:pPr>
      <w:r w:rsidRPr="00CF33AB">
        <w:rPr>
          <w:b/>
          <w:bCs/>
          <w:sz w:val="28"/>
          <w:szCs w:val="28"/>
        </w:rPr>
        <w:t>Техническое задание</w:t>
      </w:r>
    </w:p>
    <w:p w:rsidR="004E05FE" w:rsidRPr="00CF33AB" w:rsidRDefault="004E05FE" w:rsidP="004E05FE">
      <w:pPr>
        <w:jc w:val="center"/>
        <w:rPr>
          <w:bCs/>
          <w:sz w:val="28"/>
          <w:szCs w:val="28"/>
        </w:rPr>
      </w:pP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96"/>
        <w:gridCol w:w="1221"/>
        <w:gridCol w:w="1132"/>
        <w:gridCol w:w="421"/>
        <w:gridCol w:w="1247"/>
        <w:gridCol w:w="1247"/>
        <w:gridCol w:w="1781"/>
        <w:gridCol w:w="1733"/>
      </w:tblGrid>
      <w:tr w:rsidR="00617CC6" w:rsidRPr="00A83441" w:rsidTr="001B6605">
        <w:tc>
          <w:tcPr>
            <w:tcW w:w="5000" w:type="pct"/>
            <w:gridSpan w:val="9"/>
          </w:tcPr>
          <w:p w:rsidR="00617CC6" w:rsidRPr="00A83441" w:rsidRDefault="00617CC6" w:rsidP="001B6605">
            <w:pPr>
              <w:jc w:val="both"/>
              <w:rPr>
                <w:b/>
              </w:rPr>
            </w:pPr>
            <w:r w:rsidRPr="00A83441">
              <w:rPr>
                <w:b/>
              </w:rPr>
              <w:t>1. Наименование закупаемых товаров, их количество (объем), единичные расценки и начальная (максимальная) цена договора</w:t>
            </w:r>
          </w:p>
        </w:tc>
      </w:tr>
      <w:tr w:rsidR="00617CC6" w:rsidRPr="00A83441" w:rsidTr="001B6605">
        <w:tc>
          <w:tcPr>
            <w:tcW w:w="972" w:type="pct"/>
            <w:gridSpan w:val="2"/>
            <w:vAlign w:val="center"/>
          </w:tcPr>
          <w:p w:rsidR="00617CC6" w:rsidRPr="00A83441" w:rsidRDefault="00617CC6" w:rsidP="001B6605">
            <w:pPr>
              <w:jc w:val="center"/>
              <w:rPr>
                <w:b/>
              </w:rPr>
            </w:pPr>
            <w:r w:rsidRPr="00A83441">
              <w:rPr>
                <w:b/>
              </w:rPr>
              <w:t>Наименование товара</w:t>
            </w:r>
          </w:p>
        </w:tc>
        <w:tc>
          <w:tcPr>
            <w:tcW w:w="560" w:type="pct"/>
            <w:vAlign w:val="center"/>
          </w:tcPr>
          <w:p w:rsidR="00617CC6" w:rsidRPr="00A83441" w:rsidRDefault="00617CC6" w:rsidP="001B6605">
            <w:pPr>
              <w:jc w:val="center"/>
              <w:rPr>
                <w:b/>
              </w:rPr>
            </w:pPr>
            <w:r w:rsidRPr="00A83441">
              <w:rPr>
                <w:b/>
              </w:rPr>
              <w:t>Ед. изм.</w:t>
            </w:r>
          </w:p>
        </w:tc>
        <w:tc>
          <w:tcPr>
            <w:tcW w:w="712" w:type="pct"/>
            <w:gridSpan w:val="2"/>
            <w:vAlign w:val="center"/>
          </w:tcPr>
          <w:p w:rsidR="00617CC6" w:rsidRPr="00A83441" w:rsidRDefault="00617CC6" w:rsidP="001B6605">
            <w:pPr>
              <w:ind w:left="-108"/>
              <w:jc w:val="center"/>
              <w:rPr>
                <w:b/>
              </w:rPr>
            </w:pPr>
            <w:r w:rsidRPr="00A83441">
              <w:rPr>
                <w:b/>
              </w:rPr>
              <w:t>Количество (объем)</w:t>
            </w:r>
          </w:p>
        </w:tc>
        <w:tc>
          <w:tcPr>
            <w:tcW w:w="572" w:type="pct"/>
            <w:vAlign w:val="center"/>
          </w:tcPr>
          <w:p w:rsidR="00617CC6" w:rsidRPr="00A83441" w:rsidRDefault="00617CC6" w:rsidP="001B6605">
            <w:pPr>
              <w:jc w:val="center"/>
              <w:rPr>
                <w:b/>
              </w:rPr>
            </w:pPr>
            <w:r w:rsidRPr="00A83441">
              <w:rPr>
                <w:b/>
              </w:rPr>
              <w:t>Цена за единицу</w:t>
            </w:r>
            <w:r>
              <w:rPr>
                <w:b/>
              </w:rPr>
              <w:t>, руб.</w:t>
            </w:r>
            <w:r w:rsidRPr="00A83441">
              <w:rPr>
                <w:b/>
              </w:rPr>
              <w:t xml:space="preserve"> без учёта НДС</w:t>
            </w:r>
          </w:p>
        </w:tc>
        <w:tc>
          <w:tcPr>
            <w:tcW w:w="572" w:type="pct"/>
            <w:vAlign w:val="center"/>
          </w:tcPr>
          <w:p w:rsidR="00617CC6" w:rsidRPr="00A83441" w:rsidRDefault="00617CC6" w:rsidP="001B6605">
            <w:pPr>
              <w:jc w:val="center"/>
              <w:rPr>
                <w:b/>
              </w:rPr>
            </w:pPr>
            <w:r w:rsidRPr="00A83441">
              <w:rPr>
                <w:b/>
              </w:rPr>
              <w:t>Цена за единицу</w:t>
            </w:r>
            <w:r>
              <w:rPr>
                <w:b/>
              </w:rPr>
              <w:t>, руб.</w:t>
            </w:r>
            <w:r w:rsidRPr="00A83441">
              <w:rPr>
                <w:b/>
              </w:rPr>
              <w:t xml:space="preserve"> с учётом НДС</w:t>
            </w:r>
          </w:p>
        </w:tc>
        <w:tc>
          <w:tcPr>
            <w:tcW w:w="817" w:type="pct"/>
            <w:vAlign w:val="center"/>
          </w:tcPr>
          <w:p w:rsidR="00617CC6" w:rsidRPr="00A83441" w:rsidRDefault="00617CC6" w:rsidP="001B6605">
            <w:pPr>
              <w:jc w:val="center"/>
              <w:rPr>
                <w:b/>
              </w:rPr>
            </w:pPr>
            <w:r>
              <w:rPr>
                <w:b/>
              </w:rPr>
              <w:t>Всего руб., без учё</w:t>
            </w:r>
            <w:r w:rsidRPr="00A83441">
              <w:rPr>
                <w:b/>
              </w:rPr>
              <w:t>та НДС</w:t>
            </w:r>
          </w:p>
        </w:tc>
        <w:tc>
          <w:tcPr>
            <w:tcW w:w="795" w:type="pct"/>
            <w:vAlign w:val="center"/>
          </w:tcPr>
          <w:p w:rsidR="00617CC6" w:rsidRPr="00A83441" w:rsidRDefault="00617CC6" w:rsidP="001B6605">
            <w:pPr>
              <w:jc w:val="center"/>
              <w:rPr>
                <w:b/>
              </w:rPr>
            </w:pPr>
            <w:r>
              <w:rPr>
                <w:b/>
              </w:rPr>
              <w:t>Всего руб.,       с учё</w:t>
            </w:r>
            <w:r w:rsidRPr="00A83441">
              <w:rPr>
                <w:b/>
              </w:rPr>
              <w:t>том НДС</w:t>
            </w:r>
          </w:p>
        </w:tc>
      </w:tr>
      <w:tr w:rsidR="00617CC6" w:rsidRPr="00A83441" w:rsidTr="001B6605">
        <w:tc>
          <w:tcPr>
            <w:tcW w:w="972" w:type="pct"/>
            <w:gridSpan w:val="2"/>
            <w:vAlign w:val="center"/>
          </w:tcPr>
          <w:p w:rsidR="00617CC6" w:rsidRPr="00A83441" w:rsidRDefault="00617CC6" w:rsidP="001B6605">
            <w:pPr>
              <w:jc w:val="center"/>
              <w:rPr>
                <w:color w:val="000000"/>
              </w:rPr>
            </w:pPr>
            <w:r w:rsidRPr="00A83441">
              <w:rPr>
                <w:color w:val="000000"/>
              </w:rPr>
              <w:t xml:space="preserve">Дизельное топливо </w:t>
            </w:r>
            <w:r>
              <w:rPr>
                <w:color w:val="000000"/>
              </w:rPr>
              <w:t>зимнее ЕВРО 5           (</w:t>
            </w:r>
            <w:r w:rsidRPr="00F23FC1">
              <w:rPr>
                <w:color w:val="000000"/>
              </w:rPr>
              <w:t>ДТ-З-К5</w:t>
            </w:r>
            <w:r>
              <w:rPr>
                <w:color w:val="000000"/>
              </w:rPr>
              <w:t>)</w:t>
            </w:r>
          </w:p>
        </w:tc>
        <w:tc>
          <w:tcPr>
            <w:tcW w:w="560" w:type="pct"/>
            <w:vAlign w:val="center"/>
          </w:tcPr>
          <w:p w:rsidR="00617CC6" w:rsidRPr="009E6867" w:rsidRDefault="00F05CCD" w:rsidP="009E6867">
            <w:pPr>
              <w:jc w:val="center"/>
            </w:pPr>
            <w:r>
              <w:t>литр</w:t>
            </w:r>
          </w:p>
        </w:tc>
        <w:tc>
          <w:tcPr>
            <w:tcW w:w="712" w:type="pct"/>
            <w:gridSpan w:val="2"/>
            <w:vAlign w:val="center"/>
          </w:tcPr>
          <w:p w:rsidR="00617CC6" w:rsidRPr="009E6867" w:rsidRDefault="00617CC6" w:rsidP="009E6867">
            <w:pPr>
              <w:jc w:val="center"/>
              <w:rPr>
                <w:i/>
              </w:rPr>
            </w:pPr>
            <w:r w:rsidRPr="009E6867">
              <w:rPr>
                <w:color w:val="000000"/>
              </w:rPr>
              <w:t>31</w:t>
            </w:r>
            <w:r w:rsidR="009E6867">
              <w:rPr>
                <w:color w:val="000000"/>
              </w:rPr>
              <w:t> </w:t>
            </w:r>
            <w:r w:rsidRPr="009E6867">
              <w:rPr>
                <w:color w:val="000000"/>
              </w:rPr>
              <w:t>970</w:t>
            </w:r>
          </w:p>
        </w:tc>
        <w:tc>
          <w:tcPr>
            <w:tcW w:w="572" w:type="pct"/>
            <w:vAlign w:val="center"/>
          </w:tcPr>
          <w:p w:rsidR="009E6867" w:rsidRDefault="009E6867" w:rsidP="009E6867">
            <w:pPr>
              <w:suppressAutoHyphens/>
              <w:jc w:val="center"/>
              <w:rPr>
                <w:color w:val="000000"/>
              </w:rPr>
            </w:pPr>
          </w:p>
          <w:p w:rsidR="00617CC6" w:rsidRPr="009E6867" w:rsidRDefault="00617CC6" w:rsidP="009E6867">
            <w:pPr>
              <w:suppressAutoHyphens/>
              <w:jc w:val="center"/>
              <w:rPr>
                <w:color w:val="000000"/>
              </w:rPr>
            </w:pPr>
            <w:r w:rsidRPr="009E6867">
              <w:rPr>
                <w:color w:val="000000"/>
              </w:rPr>
              <w:t>54,83</w:t>
            </w:r>
          </w:p>
          <w:p w:rsidR="008B69E2" w:rsidRPr="009E6867" w:rsidRDefault="008B69E2" w:rsidP="009E6867">
            <w:pPr>
              <w:suppressAutoHyphens/>
              <w:jc w:val="center"/>
              <w:rPr>
                <w:color w:val="000000"/>
              </w:rPr>
            </w:pPr>
          </w:p>
        </w:tc>
        <w:tc>
          <w:tcPr>
            <w:tcW w:w="572" w:type="pct"/>
            <w:vAlign w:val="center"/>
          </w:tcPr>
          <w:p w:rsidR="00617CC6" w:rsidRPr="00A83441" w:rsidRDefault="00617CC6" w:rsidP="009E6867">
            <w:pPr>
              <w:suppressAutoHyphens/>
              <w:jc w:val="center"/>
              <w:rPr>
                <w:color w:val="000000"/>
              </w:rPr>
            </w:pPr>
            <w:r>
              <w:rPr>
                <w:color w:val="000000"/>
              </w:rPr>
              <w:t>65,79</w:t>
            </w:r>
          </w:p>
        </w:tc>
        <w:tc>
          <w:tcPr>
            <w:tcW w:w="817" w:type="pct"/>
            <w:vAlign w:val="center"/>
          </w:tcPr>
          <w:p w:rsidR="009E6867" w:rsidRDefault="009E6867" w:rsidP="009E6867">
            <w:pPr>
              <w:suppressAutoHyphens/>
              <w:jc w:val="center"/>
              <w:rPr>
                <w:color w:val="000000"/>
              </w:rPr>
            </w:pPr>
          </w:p>
          <w:p w:rsidR="00617CC6" w:rsidRDefault="00617CC6" w:rsidP="009E6867">
            <w:pPr>
              <w:suppressAutoHyphens/>
              <w:jc w:val="center"/>
              <w:rPr>
                <w:color w:val="000000"/>
              </w:rPr>
            </w:pPr>
            <w:r>
              <w:rPr>
                <w:color w:val="000000"/>
              </w:rPr>
              <w:t>1 752 915,10</w:t>
            </w:r>
          </w:p>
          <w:p w:rsidR="00076A47" w:rsidRPr="00A83441" w:rsidRDefault="00076A47" w:rsidP="009E6867">
            <w:pPr>
              <w:suppressAutoHyphens/>
              <w:jc w:val="center"/>
              <w:rPr>
                <w:color w:val="000000"/>
              </w:rPr>
            </w:pPr>
          </w:p>
        </w:tc>
        <w:tc>
          <w:tcPr>
            <w:tcW w:w="795" w:type="pct"/>
            <w:vAlign w:val="center"/>
          </w:tcPr>
          <w:p w:rsidR="00617CC6" w:rsidRPr="00A83441" w:rsidRDefault="00617CC6" w:rsidP="009E6867">
            <w:pPr>
              <w:suppressAutoHyphens/>
              <w:jc w:val="center"/>
              <w:rPr>
                <w:color w:val="000000"/>
              </w:rPr>
            </w:pPr>
            <w:r>
              <w:rPr>
                <w:color w:val="000000"/>
              </w:rPr>
              <w:t>2 103 498,12</w:t>
            </w:r>
          </w:p>
        </w:tc>
      </w:tr>
      <w:tr w:rsidR="00617CC6" w:rsidRPr="00A83441" w:rsidTr="001B6605">
        <w:tc>
          <w:tcPr>
            <w:tcW w:w="972" w:type="pct"/>
            <w:gridSpan w:val="2"/>
          </w:tcPr>
          <w:p w:rsidR="00617CC6" w:rsidRPr="00A83441" w:rsidRDefault="00617CC6" w:rsidP="001B6605">
            <w:pPr>
              <w:ind w:left="-108"/>
              <w:jc w:val="both"/>
              <w:rPr>
                <w:b/>
              </w:rPr>
            </w:pPr>
            <w:r w:rsidRPr="00A83441">
              <w:rPr>
                <w:b/>
              </w:rPr>
              <w:t>ИТОГО начальная (максимальная) цена</w:t>
            </w:r>
          </w:p>
        </w:tc>
        <w:tc>
          <w:tcPr>
            <w:tcW w:w="4028" w:type="pct"/>
            <w:gridSpan w:val="7"/>
            <w:vAlign w:val="center"/>
          </w:tcPr>
          <w:p w:rsidR="00617CC6" w:rsidRPr="00A83441" w:rsidRDefault="00617CC6" w:rsidP="001B6605">
            <w:pPr>
              <w:suppressAutoHyphens/>
              <w:jc w:val="both"/>
              <w:rPr>
                <w:b/>
                <w:bCs/>
                <w:color w:val="000000"/>
              </w:rPr>
            </w:pPr>
            <w:r>
              <w:rPr>
                <w:b/>
                <w:bCs/>
                <w:color w:val="000000"/>
              </w:rPr>
              <w:t>1 752 915 (один миллион семьсот пятьдесят две тысячи девятьсот пятнадцать) рублей 10 копеек без учёта НДС</w:t>
            </w:r>
          </w:p>
          <w:p w:rsidR="00617CC6" w:rsidRPr="00A83441" w:rsidRDefault="00617CC6" w:rsidP="001B6605">
            <w:pPr>
              <w:suppressAutoHyphens/>
              <w:jc w:val="both"/>
              <w:rPr>
                <w:b/>
                <w:bCs/>
                <w:color w:val="000000"/>
              </w:rPr>
            </w:pPr>
            <w:r>
              <w:rPr>
                <w:b/>
                <w:bCs/>
                <w:color w:val="000000"/>
              </w:rPr>
              <w:t>2 103 498 (два миллиона сто три тысячи четыреста девяносто восемь) рублей 12 копеек с учётом НДС</w:t>
            </w:r>
          </w:p>
        </w:tc>
      </w:tr>
      <w:tr w:rsidR="00617CC6" w:rsidRPr="00A83441" w:rsidTr="001B6605">
        <w:tc>
          <w:tcPr>
            <w:tcW w:w="972" w:type="pct"/>
            <w:gridSpan w:val="2"/>
          </w:tcPr>
          <w:p w:rsidR="00617CC6" w:rsidRPr="00A83441" w:rsidRDefault="00617CC6" w:rsidP="001B6605">
            <w:pPr>
              <w:ind w:left="-108"/>
              <w:jc w:val="both"/>
              <w:rPr>
                <w:b/>
              </w:rPr>
            </w:pPr>
            <w:r w:rsidRPr="00A83441">
              <w:rPr>
                <w:b/>
                <w:bCs/>
              </w:rPr>
              <w:t>Порядок формирования начальной (максимальной) цены</w:t>
            </w:r>
          </w:p>
        </w:tc>
        <w:tc>
          <w:tcPr>
            <w:tcW w:w="4028" w:type="pct"/>
            <w:gridSpan w:val="7"/>
          </w:tcPr>
          <w:p w:rsidR="00617CC6" w:rsidRPr="00A83441" w:rsidRDefault="00617CC6" w:rsidP="001B6605">
            <w:pPr>
              <w:jc w:val="both"/>
            </w:pPr>
            <w:r w:rsidRPr="00786AD3">
              <w:rPr>
                <w:bCs/>
              </w:rPr>
              <w:t>Начальная (максимальная) цена договора включает все налоги, стоимость доставки товара до получателя, в том числе железнодорожный тариф, стоимость услуг по транспортно-экспедиционному обслуживанию и предоставлению в пользование контейнеров и вагонов при доставке товара железнодорожным транспортом или стоимость расходов по перевозке товара иным видом транспорта, стоимость погрузочно-разгрузочных работ, запорных устройств, защитной упаковки, необоротной тары и прочие расходы, связанные с доставкой товара в адрес получателей.</w:t>
            </w:r>
          </w:p>
        </w:tc>
      </w:tr>
      <w:tr w:rsidR="00617CC6" w:rsidRPr="00A83441" w:rsidTr="001B6605">
        <w:tc>
          <w:tcPr>
            <w:tcW w:w="5000" w:type="pct"/>
            <w:gridSpan w:val="9"/>
          </w:tcPr>
          <w:p w:rsidR="00617CC6" w:rsidRPr="00A83441" w:rsidRDefault="00617CC6" w:rsidP="001B6605">
            <w:pPr>
              <w:jc w:val="both"/>
              <w:rPr>
                <w:b/>
                <w:bCs/>
                <w:i/>
              </w:rPr>
            </w:pPr>
            <w:r w:rsidRPr="00A83441">
              <w:rPr>
                <w:b/>
              </w:rPr>
              <w:t>2. Требования к товарам</w:t>
            </w:r>
          </w:p>
        </w:tc>
      </w:tr>
      <w:tr w:rsidR="00617CC6" w:rsidRPr="00A83441" w:rsidTr="001B6605">
        <w:tc>
          <w:tcPr>
            <w:tcW w:w="928" w:type="pct"/>
            <w:vMerge w:val="restart"/>
          </w:tcPr>
          <w:p w:rsidR="00617CC6" w:rsidRPr="00A83441" w:rsidRDefault="00617CC6" w:rsidP="001B6605">
            <w:pPr>
              <w:rPr>
                <w:i/>
              </w:rPr>
            </w:pPr>
            <w:r w:rsidRPr="00A83441">
              <w:rPr>
                <w:color w:val="000000"/>
              </w:rPr>
              <w:t xml:space="preserve">Дизельное топливо </w:t>
            </w:r>
            <w:r>
              <w:rPr>
                <w:color w:val="000000"/>
              </w:rPr>
              <w:t>зимнее ЕВРО 5           (</w:t>
            </w:r>
            <w:r w:rsidRPr="00F23FC1">
              <w:rPr>
                <w:color w:val="000000"/>
              </w:rPr>
              <w:t>ДТ-З-К5</w:t>
            </w:r>
            <w:r>
              <w:rPr>
                <w:color w:val="000000"/>
              </w:rPr>
              <w:t>)</w:t>
            </w:r>
          </w:p>
        </w:tc>
        <w:tc>
          <w:tcPr>
            <w:tcW w:w="1123" w:type="pct"/>
            <w:gridSpan w:val="3"/>
          </w:tcPr>
          <w:p w:rsidR="00617CC6" w:rsidRPr="00A83441" w:rsidRDefault="00617CC6" w:rsidP="001B6605">
            <w:r w:rsidRPr="00A83441">
              <w:rPr>
                <w:bCs/>
              </w:rPr>
              <w:t>Нормативные документы, согласно которым установлены требования</w:t>
            </w:r>
          </w:p>
        </w:tc>
        <w:tc>
          <w:tcPr>
            <w:tcW w:w="2949" w:type="pct"/>
            <w:gridSpan w:val="5"/>
          </w:tcPr>
          <w:p w:rsidR="00617CC6" w:rsidRPr="00A83441" w:rsidRDefault="00617CC6" w:rsidP="001B6605">
            <w:pPr>
              <w:jc w:val="both"/>
            </w:pPr>
            <w:r w:rsidRPr="00A83441">
              <w:rPr>
                <w:bCs/>
              </w:rPr>
              <w:t xml:space="preserve">1. </w:t>
            </w:r>
            <w:r w:rsidRPr="00BB10BC">
              <w:t>ГОСТ Р 52368-2005</w:t>
            </w:r>
          </w:p>
          <w:p w:rsidR="00617CC6" w:rsidRDefault="00617CC6" w:rsidP="001B6605">
            <w:pPr>
              <w:jc w:val="both"/>
            </w:pPr>
            <w:r w:rsidRPr="00A83441">
              <w:t xml:space="preserve">2. Постановление Правительства РФ от 27.02.2008 г. </w:t>
            </w:r>
            <w:r>
              <w:t xml:space="preserve">        №</w:t>
            </w:r>
            <w:r w:rsidRPr="00A83441">
              <w:t xml:space="preserve">118 «Об утверждении технического регламента </w:t>
            </w:r>
            <w:r>
              <w:t xml:space="preserve">         </w:t>
            </w:r>
            <w:r w:rsidRPr="00A83441">
              <w:t>«О требованиях к автомобильному и авиационному бензину, дизельному и судовому топливу, топливу для реактивных двигателей и топочному мазуту».</w:t>
            </w:r>
          </w:p>
          <w:p w:rsidR="00617CC6" w:rsidRPr="00A83441" w:rsidRDefault="00617CC6" w:rsidP="001B6605">
            <w:pPr>
              <w:tabs>
                <w:tab w:val="left" w:pos="217"/>
                <w:tab w:val="left" w:pos="260"/>
              </w:tabs>
              <w:jc w:val="both"/>
              <w:rPr>
                <w:i/>
              </w:rPr>
            </w:pPr>
            <w:r>
              <w:t>3.</w:t>
            </w:r>
            <w:r w:rsidRPr="000F61FA">
              <w:t xml:space="preserve">Технический регламент Таможенного союза </w:t>
            </w:r>
            <w:r>
              <w:t xml:space="preserve">                  </w:t>
            </w:r>
            <w:r w:rsidRPr="000F61FA">
              <w:t xml:space="preserve">«О требованиях к автомобильному и авиационному бензину, дизельному и судовому топливу, топливу для реактивных двигателей и мазуту», утверждённый решением Комиссии Таможенного союза от 18.10.2011 </w:t>
            </w:r>
            <w:r>
              <w:t xml:space="preserve"> </w:t>
            </w:r>
            <w:r w:rsidRPr="000F61FA">
              <w:t>№ 826 (с изменениями, внесёнными решениями Совета ЕЭК и действующими на момент проведения процедуры закупки).</w:t>
            </w:r>
          </w:p>
        </w:tc>
      </w:tr>
      <w:tr w:rsidR="00617CC6" w:rsidRPr="00A83441" w:rsidTr="001B6605">
        <w:tc>
          <w:tcPr>
            <w:tcW w:w="928" w:type="pct"/>
            <w:vMerge/>
          </w:tcPr>
          <w:p w:rsidR="00617CC6" w:rsidRPr="00A83441" w:rsidRDefault="00617CC6" w:rsidP="001B6605">
            <w:pPr>
              <w:jc w:val="both"/>
              <w:rPr>
                <w:i/>
              </w:rPr>
            </w:pPr>
          </w:p>
        </w:tc>
        <w:tc>
          <w:tcPr>
            <w:tcW w:w="1123" w:type="pct"/>
            <w:gridSpan w:val="3"/>
          </w:tcPr>
          <w:p w:rsidR="00617CC6" w:rsidRPr="00A83441" w:rsidRDefault="00617CC6" w:rsidP="001B6605">
            <w:pPr>
              <w:rPr>
                <w:bCs/>
              </w:rPr>
            </w:pPr>
            <w:r>
              <w:rPr>
                <w:bCs/>
              </w:rPr>
              <w:t>Требования к безопасности товара</w:t>
            </w:r>
          </w:p>
        </w:tc>
        <w:tc>
          <w:tcPr>
            <w:tcW w:w="2949" w:type="pct"/>
            <w:gridSpan w:val="5"/>
          </w:tcPr>
          <w:p w:rsidR="00617CC6" w:rsidRPr="00A83441" w:rsidRDefault="00617CC6" w:rsidP="001B6605">
            <w:pPr>
              <w:jc w:val="both"/>
            </w:pPr>
            <w:r>
              <w:t xml:space="preserve">Товар должен соответствовать </w:t>
            </w:r>
            <w:r w:rsidRPr="003951EB">
              <w:t xml:space="preserve">требованиям Технического регламента Таможенного союза </w:t>
            </w:r>
            <w:r>
              <w:t xml:space="preserve">                </w:t>
            </w:r>
            <w:r w:rsidRPr="003951EB">
              <w:t xml:space="preserve">«О требованиях к автомобильному и авиационному бензину, дизельному и судовому топливу, топливу для реактивных двигателей и мазуту», утверждённому решением Комиссии Таможенного союза от 18.10.2011 </w:t>
            </w:r>
            <w:r>
              <w:t xml:space="preserve"> </w:t>
            </w:r>
            <w:r w:rsidRPr="003951EB">
              <w:t>№ 826 (с изменениями, внесёнными решениями Совета ЕЭК и действующими на момент проведения процедуры закупки).</w:t>
            </w:r>
          </w:p>
        </w:tc>
      </w:tr>
      <w:tr w:rsidR="00617CC6" w:rsidRPr="00A83441" w:rsidTr="001B6605">
        <w:tc>
          <w:tcPr>
            <w:tcW w:w="928" w:type="pct"/>
            <w:vMerge/>
          </w:tcPr>
          <w:p w:rsidR="00617CC6" w:rsidRPr="00A83441" w:rsidRDefault="00617CC6" w:rsidP="001B6605">
            <w:pPr>
              <w:jc w:val="both"/>
              <w:rPr>
                <w:i/>
              </w:rPr>
            </w:pPr>
          </w:p>
        </w:tc>
        <w:tc>
          <w:tcPr>
            <w:tcW w:w="1123" w:type="pct"/>
            <w:gridSpan w:val="3"/>
          </w:tcPr>
          <w:p w:rsidR="00617CC6" w:rsidRPr="00A83441" w:rsidRDefault="00617CC6" w:rsidP="001B6605">
            <w:pPr>
              <w:rPr>
                <w:i/>
              </w:rPr>
            </w:pPr>
            <w:r w:rsidRPr="00A83441">
              <w:rPr>
                <w:bCs/>
              </w:rPr>
              <w:t xml:space="preserve">Требования к </w:t>
            </w:r>
            <w:r w:rsidRPr="00A83441">
              <w:rPr>
                <w:bCs/>
              </w:rPr>
              <w:lastRenderedPageBreak/>
              <w:t>качеству товара.</w:t>
            </w:r>
          </w:p>
        </w:tc>
        <w:tc>
          <w:tcPr>
            <w:tcW w:w="2949" w:type="pct"/>
            <w:gridSpan w:val="5"/>
          </w:tcPr>
          <w:p w:rsidR="00617CC6" w:rsidRDefault="00617CC6" w:rsidP="001B6605">
            <w:pPr>
              <w:jc w:val="both"/>
              <w:rPr>
                <w:bCs/>
              </w:rPr>
            </w:pPr>
            <w:r w:rsidRPr="00A83441">
              <w:lastRenderedPageBreak/>
              <w:t>Дизельное топливо</w:t>
            </w:r>
            <w:r>
              <w:t xml:space="preserve"> </w:t>
            </w:r>
            <w:r w:rsidRPr="00C34BA3">
              <w:t>ДТ-З-К5</w:t>
            </w:r>
            <w:r w:rsidRPr="00A83441">
              <w:t xml:space="preserve"> должно соответствовать </w:t>
            </w:r>
            <w:r w:rsidRPr="00A83441">
              <w:lastRenderedPageBreak/>
              <w:t>требованиям</w:t>
            </w:r>
            <w:r w:rsidRPr="00A83441">
              <w:rPr>
                <w:bCs/>
              </w:rPr>
              <w:t xml:space="preserve"> ГОСТ Р52368-2005.</w:t>
            </w:r>
          </w:p>
          <w:p w:rsidR="00617CC6" w:rsidRPr="005869AF" w:rsidRDefault="00617CC6" w:rsidP="001B6605">
            <w:pPr>
              <w:jc w:val="both"/>
            </w:pPr>
            <w:r w:rsidRPr="005E14DD">
              <w:t xml:space="preserve">Товар должен соответствовать </w:t>
            </w:r>
            <w:r>
              <w:t xml:space="preserve">современному уровню, российским </w:t>
            </w:r>
            <w:r w:rsidRPr="005E14DD">
              <w:t xml:space="preserve">и международным стандартам, существующим для данного рода товара на момент исполнения договора, </w:t>
            </w:r>
            <w:r>
              <w:t xml:space="preserve">являющегося приложением </w:t>
            </w:r>
            <w:r w:rsidRPr="005E14DD">
              <w:t>к котировочной документации, при производстве товара должны быть применены качественные материалы и обеспечено над</w:t>
            </w:r>
            <w:r>
              <w:t>лежащее техническое исполнение.</w:t>
            </w:r>
          </w:p>
        </w:tc>
      </w:tr>
      <w:tr w:rsidR="00617CC6" w:rsidRPr="00A83441" w:rsidTr="001B6605">
        <w:tc>
          <w:tcPr>
            <w:tcW w:w="928" w:type="pct"/>
          </w:tcPr>
          <w:p w:rsidR="00617CC6" w:rsidRPr="00A83441" w:rsidRDefault="00617CC6" w:rsidP="001B6605">
            <w:pPr>
              <w:rPr>
                <w:i/>
              </w:rPr>
            </w:pPr>
            <w:r w:rsidRPr="00A83441">
              <w:rPr>
                <w:bCs/>
              </w:rPr>
              <w:lastRenderedPageBreak/>
              <w:t>Требования отгрузке товара</w:t>
            </w:r>
          </w:p>
        </w:tc>
        <w:tc>
          <w:tcPr>
            <w:tcW w:w="4072" w:type="pct"/>
            <w:gridSpan w:val="8"/>
          </w:tcPr>
          <w:p w:rsidR="00617CC6" w:rsidRPr="005E6BED" w:rsidRDefault="00617CC6" w:rsidP="00617CC6">
            <w:pPr>
              <w:numPr>
                <w:ilvl w:val="0"/>
                <w:numId w:val="18"/>
              </w:numPr>
              <w:jc w:val="both"/>
              <w:rPr>
                <w:bCs/>
                <w:i/>
              </w:rPr>
            </w:pPr>
            <w:r>
              <w:t>Оплаченное топливо, поставляется</w:t>
            </w:r>
            <w:r w:rsidRPr="00836DC9">
              <w:t xml:space="preserve"> Поставщиком в место указанное </w:t>
            </w:r>
          </w:p>
          <w:p w:rsidR="00617CC6" w:rsidRPr="00C1526A" w:rsidRDefault="00617CC6" w:rsidP="001B6605">
            <w:pPr>
              <w:ind w:left="644"/>
              <w:jc w:val="both"/>
              <w:rPr>
                <w:bCs/>
                <w:i/>
              </w:rPr>
            </w:pPr>
            <w:r w:rsidRPr="00836DC9">
              <w:t>Покупателем разовой поставкой всего объёма единовременно или партиями, исходя из потребностей Покупателя</w:t>
            </w:r>
            <w:r w:rsidRPr="00A83441">
              <w:t>. Конкретный вид и количест</w:t>
            </w:r>
            <w:r>
              <w:t xml:space="preserve">во топлива, подлежащего отпуску, </w:t>
            </w:r>
            <w:r w:rsidRPr="00A83441">
              <w:t xml:space="preserve">определяются </w:t>
            </w:r>
            <w:r>
              <w:t>Покупателем</w:t>
            </w:r>
            <w:r w:rsidRPr="00A83441">
              <w:t>, исходя из потребностей в момент заправки в пределах установленного л</w:t>
            </w:r>
            <w:r>
              <w:t>имита.</w:t>
            </w:r>
          </w:p>
          <w:p w:rsidR="00617CC6" w:rsidRPr="00A83441" w:rsidRDefault="00617CC6" w:rsidP="00617CC6">
            <w:pPr>
              <w:numPr>
                <w:ilvl w:val="0"/>
                <w:numId w:val="18"/>
              </w:numPr>
              <w:jc w:val="both"/>
              <w:rPr>
                <w:bCs/>
                <w:i/>
              </w:rPr>
            </w:pPr>
            <w:r w:rsidRPr="00A83441">
              <w:t xml:space="preserve">Отпуск нефтепродуктов осуществляется в количестве и ассортименте, определяемом на основании письменных заявок </w:t>
            </w:r>
            <w:r>
              <w:t>Покупателя</w:t>
            </w:r>
            <w:r w:rsidRPr="00BB18E3">
              <w:t>. Заявка направляется Заказчиком поставщику по факсу или по электронной почте, указанным поставщиком в договоре.</w:t>
            </w:r>
          </w:p>
          <w:p w:rsidR="00617CC6" w:rsidRPr="00A83441" w:rsidRDefault="00617CC6" w:rsidP="00617CC6">
            <w:pPr>
              <w:numPr>
                <w:ilvl w:val="0"/>
                <w:numId w:val="18"/>
              </w:numPr>
              <w:ind w:left="598" w:hanging="284"/>
              <w:jc w:val="both"/>
              <w:rPr>
                <w:bCs/>
                <w:i/>
              </w:rPr>
            </w:pPr>
            <w:r w:rsidRPr="00A83441">
              <w:t xml:space="preserve">В случае если цена литра топлива, на момент заправки, ниже </w:t>
            </w:r>
            <w:proofErr w:type="gramStart"/>
            <w:r w:rsidRPr="00A83441">
              <w:t>цены</w:t>
            </w:r>
            <w:proofErr w:type="gramEnd"/>
            <w:r w:rsidRPr="00A83441">
              <w:t xml:space="preserve"> установленной договором, заправка осуществляется по цене, установленной на мо</w:t>
            </w:r>
            <w:r>
              <w:t>мент заправки.</w:t>
            </w:r>
          </w:p>
        </w:tc>
      </w:tr>
      <w:tr w:rsidR="00617CC6" w:rsidRPr="00A83441" w:rsidTr="001B6605">
        <w:tc>
          <w:tcPr>
            <w:tcW w:w="5000" w:type="pct"/>
            <w:gridSpan w:val="9"/>
          </w:tcPr>
          <w:p w:rsidR="00617CC6" w:rsidRPr="00A83441" w:rsidRDefault="00617CC6" w:rsidP="00617CC6">
            <w:pPr>
              <w:numPr>
                <w:ilvl w:val="0"/>
                <w:numId w:val="17"/>
              </w:numPr>
              <w:tabs>
                <w:tab w:val="left" w:pos="284"/>
              </w:tabs>
              <w:jc w:val="both"/>
              <w:rPr>
                <w:b/>
                <w:bCs/>
              </w:rPr>
            </w:pPr>
            <w:r w:rsidRPr="00A83441">
              <w:rPr>
                <w:b/>
                <w:bCs/>
              </w:rPr>
              <w:t>Требование к результатам</w:t>
            </w:r>
          </w:p>
        </w:tc>
      </w:tr>
      <w:tr w:rsidR="00617CC6" w:rsidRPr="00A83441" w:rsidTr="001B6605">
        <w:tc>
          <w:tcPr>
            <w:tcW w:w="5000" w:type="pct"/>
            <w:gridSpan w:val="9"/>
          </w:tcPr>
          <w:p w:rsidR="00617CC6" w:rsidRPr="00A83441" w:rsidRDefault="00617CC6" w:rsidP="001B6605">
            <w:pPr>
              <w:jc w:val="both"/>
              <w:rPr>
                <w:bCs/>
              </w:rPr>
            </w:pPr>
            <w:r w:rsidRPr="00A83441">
              <w:rPr>
                <w:bCs/>
              </w:rPr>
              <w:t>Товары долж</w:t>
            </w:r>
            <w:r>
              <w:rPr>
                <w:bCs/>
              </w:rPr>
              <w:t>ны быть поставлены в полном объё</w:t>
            </w:r>
            <w:r w:rsidRPr="00A83441">
              <w:rPr>
                <w:bCs/>
              </w:rPr>
              <w:t>ме, в установленный срок и соответствовать предъявляемым в соответствии с документацией и договором требованиям.</w:t>
            </w:r>
          </w:p>
        </w:tc>
      </w:tr>
      <w:tr w:rsidR="00617CC6" w:rsidRPr="00A83441" w:rsidTr="001B6605">
        <w:tc>
          <w:tcPr>
            <w:tcW w:w="5000" w:type="pct"/>
            <w:gridSpan w:val="9"/>
          </w:tcPr>
          <w:p w:rsidR="00617CC6" w:rsidRPr="00A83441" w:rsidRDefault="00617CC6" w:rsidP="001B6605">
            <w:pPr>
              <w:jc w:val="both"/>
              <w:rPr>
                <w:i/>
              </w:rPr>
            </w:pPr>
            <w:r w:rsidRPr="00A83441">
              <w:rPr>
                <w:b/>
              </w:rPr>
              <w:t>4.</w:t>
            </w:r>
            <w:r w:rsidRPr="00A83441">
              <w:rPr>
                <w:i/>
              </w:rPr>
              <w:t xml:space="preserve"> </w:t>
            </w:r>
            <w:r w:rsidRPr="00A83441">
              <w:rPr>
                <w:b/>
                <w:bCs/>
              </w:rPr>
              <w:t>Место, условия и порядок поставки товаров.</w:t>
            </w:r>
          </w:p>
        </w:tc>
      </w:tr>
      <w:tr w:rsidR="00617CC6" w:rsidRPr="00A83441" w:rsidTr="001B6605">
        <w:tc>
          <w:tcPr>
            <w:tcW w:w="928" w:type="pct"/>
          </w:tcPr>
          <w:p w:rsidR="00617CC6" w:rsidRPr="00A83441" w:rsidRDefault="00617CC6" w:rsidP="001B6605">
            <w:pPr>
              <w:jc w:val="both"/>
              <w:rPr>
                <w:i/>
              </w:rPr>
            </w:pPr>
            <w:r w:rsidRPr="00A83441">
              <w:t xml:space="preserve">Место </w:t>
            </w:r>
            <w:r w:rsidRPr="00A83441">
              <w:rPr>
                <w:bCs/>
              </w:rPr>
              <w:t>поставки товаров.</w:t>
            </w:r>
          </w:p>
        </w:tc>
        <w:tc>
          <w:tcPr>
            <w:tcW w:w="4072" w:type="pct"/>
            <w:gridSpan w:val="8"/>
          </w:tcPr>
          <w:p w:rsidR="00617CC6" w:rsidRPr="00A83441" w:rsidRDefault="00617CC6" w:rsidP="001B6605">
            <w:pPr>
              <w:jc w:val="both"/>
              <w:rPr>
                <w:bCs/>
                <w:i/>
              </w:rPr>
            </w:pPr>
            <w:r w:rsidRPr="00695849">
              <w:rPr>
                <w:color w:val="000000"/>
              </w:rPr>
              <w:t>А</w:t>
            </w:r>
            <w:r>
              <w:rPr>
                <w:color w:val="000000"/>
              </w:rPr>
              <w:t xml:space="preserve">кционерное общество </w:t>
            </w:r>
            <w:r w:rsidRPr="00695849">
              <w:rPr>
                <w:color w:val="000000"/>
              </w:rPr>
              <w:t>«Пассажирская компания «Сахалин», адрес:</w:t>
            </w:r>
            <w:r>
              <w:t xml:space="preserve"> </w:t>
            </w:r>
            <w:r>
              <w:rPr>
                <w:color w:val="000000"/>
              </w:rPr>
              <w:t xml:space="preserve">Россия, </w:t>
            </w:r>
            <w:r w:rsidRPr="00695849">
              <w:rPr>
                <w:color w:val="000000"/>
              </w:rPr>
              <w:t>Сахалинская область,</w:t>
            </w:r>
            <w:r>
              <w:t xml:space="preserve"> </w:t>
            </w:r>
            <w:r w:rsidRPr="0066524B">
              <w:rPr>
                <w:color w:val="000000"/>
              </w:rPr>
              <w:t xml:space="preserve">693000, </w:t>
            </w:r>
            <w:r>
              <w:rPr>
                <w:color w:val="000000"/>
              </w:rPr>
              <w:t xml:space="preserve"> </w:t>
            </w:r>
            <w:r w:rsidRPr="00695849">
              <w:rPr>
                <w:color w:val="000000"/>
              </w:rPr>
              <w:t>г. Южно-Сахалинск, ул. Вокзальная, д. 54-Б</w:t>
            </w:r>
          </w:p>
        </w:tc>
      </w:tr>
      <w:tr w:rsidR="00617CC6" w:rsidRPr="00A83441" w:rsidTr="001B6605">
        <w:tc>
          <w:tcPr>
            <w:tcW w:w="928" w:type="pct"/>
          </w:tcPr>
          <w:p w:rsidR="00617CC6" w:rsidRPr="00A83441" w:rsidRDefault="00617CC6" w:rsidP="001B6605">
            <w:pPr>
              <w:jc w:val="both"/>
              <w:rPr>
                <w:i/>
              </w:rPr>
            </w:pPr>
            <w:r w:rsidRPr="00A83441">
              <w:t xml:space="preserve">Условия </w:t>
            </w:r>
            <w:r w:rsidRPr="00A83441">
              <w:rPr>
                <w:bCs/>
              </w:rPr>
              <w:t>поставки товаров.</w:t>
            </w:r>
          </w:p>
        </w:tc>
        <w:tc>
          <w:tcPr>
            <w:tcW w:w="4072" w:type="pct"/>
            <w:gridSpan w:val="8"/>
          </w:tcPr>
          <w:p w:rsidR="00617CC6" w:rsidRPr="00A33D23" w:rsidRDefault="00617CC6" w:rsidP="001B6605">
            <w:pPr>
              <w:ind w:left="31"/>
              <w:jc w:val="both"/>
              <w:rPr>
                <w:bCs/>
              </w:rPr>
            </w:pPr>
            <w:r>
              <w:rPr>
                <w:bCs/>
              </w:rPr>
              <w:t>Поставщик</w:t>
            </w:r>
            <w:r w:rsidRPr="00A83441">
              <w:rPr>
                <w:bCs/>
              </w:rPr>
              <w:t xml:space="preserve"> передаёт </w:t>
            </w:r>
            <w:r>
              <w:t>Покупателю</w:t>
            </w:r>
            <w:r w:rsidRPr="00A83441">
              <w:rPr>
                <w:bCs/>
              </w:rPr>
              <w:t xml:space="preserve"> </w:t>
            </w:r>
            <w:r w:rsidRPr="00A26A61">
              <w:rPr>
                <w:bCs/>
              </w:rPr>
              <w:t xml:space="preserve">топливо в течение </w:t>
            </w:r>
            <w:r w:rsidR="00A26A61" w:rsidRPr="00A26A61">
              <w:rPr>
                <w:bCs/>
              </w:rPr>
              <w:t>10 (десяти</w:t>
            </w:r>
            <w:r w:rsidRPr="00A26A61">
              <w:rPr>
                <w:bCs/>
              </w:rPr>
              <w:t>)</w:t>
            </w:r>
            <w:r w:rsidRPr="00A26A61">
              <w:t xml:space="preserve"> </w:t>
            </w:r>
            <w:r w:rsidRPr="00A26A61">
              <w:rPr>
                <w:bCs/>
              </w:rPr>
              <w:t>рабочих дней со дня получения письменной заявки покупателя, в</w:t>
            </w:r>
            <w:r w:rsidRPr="00A33D23">
              <w:rPr>
                <w:bCs/>
              </w:rPr>
              <w:t xml:space="preserve"> которой указывается количество товара, необходимого к поставке, а также оплаты счета, по </w:t>
            </w:r>
            <w:proofErr w:type="gramStart"/>
            <w:r w:rsidRPr="00A33D23">
              <w:rPr>
                <w:bCs/>
              </w:rPr>
              <w:t>адресу:</w:t>
            </w:r>
            <w:r>
              <w:rPr>
                <w:bCs/>
              </w:rPr>
              <w:t xml:space="preserve"> </w:t>
            </w:r>
            <w:r w:rsidRPr="00A33D23">
              <w:rPr>
                <w:bCs/>
              </w:rPr>
              <w:t xml:space="preserve"> г.</w:t>
            </w:r>
            <w:proofErr w:type="gramEnd"/>
            <w:r w:rsidRPr="00A33D23">
              <w:rPr>
                <w:bCs/>
              </w:rPr>
              <w:t xml:space="preserve"> Южно-Са</w:t>
            </w:r>
            <w:r>
              <w:rPr>
                <w:bCs/>
              </w:rPr>
              <w:t>халинск, ул. Вокзальная, д. 54-А</w:t>
            </w:r>
            <w:r w:rsidRPr="00A33D23">
              <w:rPr>
                <w:bCs/>
              </w:rPr>
              <w:t xml:space="preserve">. Досрочная поставка Товара допускается только с согласия Покупателя. </w:t>
            </w:r>
          </w:p>
          <w:p w:rsidR="00617CC6" w:rsidRPr="00A83441" w:rsidRDefault="00617CC6" w:rsidP="001B6605">
            <w:pPr>
              <w:jc w:val="both"/>
              <w:rPr>
                <w:bCs/>
              </w:rPr>
            </w:pPr>
            <w:r w:rsidRPr="00A33D23">
              <w:rPr>
                <w:bCs/>
              </w:rPr>
              <w:t>Доставка и выгрузка топлива осуществляется силами и за счёт Поставщика.</w:t>
            </w:r>
          </w:p>
        </w:tc>
      </w:tr>
      <w:tr w:rsidR="00617CC6" w:rsidRPr="00A83441" w:rsidTr="001B6605">
        <w:tc>
          <w:tcPr>
            <w:tcW w:w="928" w:type="pct"/>
          </w:tcPr>
          <w:p w:rsidR="00617CC6" w:rsidRPr="00A83441" w:rsidRDefault="00617CC6" w:rsidP="001B6605">
            <w:pPr>
              <w:jc w:val="both"/>
            </w:pPr>
            <w:r w:rsidRPr="00A83441">
              <w:t xml:space="preserve">Сроки </w:t>
            </w:r>
            <w:r w:rsidRPr="00A83441">
              <w:rPr>
                <w:bCs/>
              </w:rPr>
              <w:t>поставки товаров</w:t>
            </w:r>
          </w:p>
        </w:tc>
        <w:tc>
          <w:tcPr>
            <w:tcW w:w="4072" w:type="pct"/>
            <w:gridSpan w:val="8"/>
          </w:tcPr>
          <w:p w:rsidR="00617CC6" w:rsidRPr="00F915B6" w:rsidRDefault="00617CC6" w:rsidP="001B6605">
            <w:pPr>
              <w:keepNext/>
              <w:tabs>
                <w:tab w:val="left" w:pos="0"/>
                <w:tab w:val="left" w:pos="1276"/>
              </w:tabs>
            </w:pPr>
            <w:r w:rsidRPr="00F915B6">
              <w:t>Начало поставки</w:t>
            </w:r>
            <w:r w:rsidR="00A26A61" w:rsidRPr="00F915B6">
              <w:t>: с момента подписания договора</w:t>
            </w:r>
          </w:p>
          <w:p w:rsidR="00617CC6" w:rsidRPr="00A83441" w:rsidRDefault="00617CC6" w:rsidP="001B6605">
            <w:pPr>
              <w:tabs>
                <w:tab w:val="left" w:pos="9781"/>
              </w:tabs>
              <w:jc w:val="both"/>
              <w:rPr>
                <w:bCs/>
              </w:rPr>
            </w:pPr>
            <w:r w:rsidRPr="00F915B6">
              <w:t>Окончание поставки: 3</w:t>
            </w:r>
            <w:r w:rsidR="00015F8E" w:rsidRPr="00F915B6">
              <w:t>0</w:t>
            </w:r>
            <w:r w:rsidRPr="00F915B6">
              <w:t>.</w:t>
            </w:r>
            <w:r w:rsidR="00775F30" w:rsidRPr="00F915B6">
              <w:t>06</w:t>
            </w:r>
            <w:r w:rsidRPr="00F915B6">
              <w:t>.2019 г.</w:t>
            </w:r>
          </w:p>
        </w:tc>
      </w:tr>
      <w:tr w:rsidR="00617CC6" w:rsidRPr="00A83441" w:rsidTr="001B6605">
        <w:tc>
          <w:tcPr>
            <w:tcW w:w="5000" w:type="pct"/>
            <w:gridSpan w:val="9"/>
          </w:tcPr>
          <w:p w:rsidR="00617CC6" w:rsidRPr="00A83441" w:rsidRDefault="00617CC6" w:rsidP="001B6605">
            <w:pPr>
              <w:jc w:val="both"/>
              <w:rPr>
                <w:bCs/>
                <w:i/>
              </w:rPr>
            </w:pPr>
            <w:r w:rsidRPr="00A83441">
              <w:rPr>
                <w:b/>
                <w:bCs/>
              </w:rPr>
              <w:t>5. Форма, сроки и порядок оплаты</w:t>
            </w:r>
          </w:p>
        </w:tc>
      </w:tr>
      <w:tr w:rsidR="00617CC6" w:rsidRPr="00A83441" w:rsidTr="001B6605">
        <w:tc>
          <w:tcPr>
            <w:tcW w:w="928" w:type="pct"/>
          </w:tcPr>
          <w:p w:rsidR="00617CC6" w:rsidRPr="00A83441" w:rsidRDefault="00617CC6" w:rsidP="001B6605">
            <w:pPr>
              <w:jc w:val="both"/>
              <w:rPr>
                <w:i/>
              </w:rPr>
            </w:pPr>
            <w:r w:rsidRPr="00A83441">
              <w:rPr>
                <w:bCs/>
              </w:rPr>
              <w:t>Форма оплаты</w:t>
            </w:r>
          </w:p>
        </w:tc>
        <w:tc>
          <w:tcPr>
            <w:tcW w:w="4072" w:type="pct"/>
            <w:gridSpan w:val="8"/>
          </w:tcPr>
          <w:p w:rsidR="00617CC6" w:rsidRPr="00A83441" w:rsidRDefault="00617CC6" w:rsidP="001B6605">
            <w:pPr>
              <w:jc w:val="both"/>
              <w:rPr>
                <w:bCs/>
              </w:rPr>
            </w:pPr>
            <w:r w:rsidRPr="00A83441">
              <w:rPr>
                <w:bCs/>
              </w:rPr>
              <w:t>Оплата осущест</w:t>
            </w:r>
            <w:r>
              <w:rPr>
                <w:bCs/>
              </w:rPr>
              <w:t>вляется в безналичной форме путё</w:t>
            </w:r>
            <w:r w:rsidRPr="00A83441">
              <w:rPr>
                <w:bCs/>
              </w:rPr>
              <w:t xml:space="preserve">м </w:t>
            </w:r>
            <w:r>
              <w:rPr>
                <w:bCs/>
              </w:rPr>
              <w:t>перечисления средств на счёт контрагента. Расчё</w:t>
            </w:r>
            <w:r w:rsidRPr="00A83441">
              <w:rPr>
                <w:bCs/>
              </w:rPr>
              <w:t>ты производятся в рублях РФ.</w:t>
            </w:r>
          </w:p>
        </w:tc>
      </w:tr>
      <w:tr w:rsidR="00617CC6" w:rsidRPr="00A83441" w:rsidTr="001B6605">
        <w:tc>
          <w:tcPr>
            <w:tcW w:w="928" w:type="pct"/>
          </w:tcPr>
          <w:p w:rsidR="00617CC6" w:rsidRPr="00A83441" w:rsidRDefault="00617CC6" w:rsidP="001B6605">
            <w:pPr>
              <w:jc w:val="both"/>
              <w:rPr>
                <w:i/>
              </w:rPr>
            </w:pPr>
            <w:r w:rsidRPr="00A83441">
              <w:rPr>
                <w:bCs/>
              </w:rPr>
              <w:t>Авансирование</w:t>
            </w:r>
          </w:p>
        </w:tc>
        <w:tc>
          <w:tcPr>
            <w:tcW w:w="4072" w:type="pct"/>
            <w:gridSpan w:val="8"/>
          </w:tcPr>
          <w:p w:rsidR="00617CC6" w:rsidRPr="00A83441" w:rsidRDefault="00617CC6" w:rsidP="001B6605">
            <w:pPr>
              <w:jc w:val="both"/>
              <w:rPr>
                <w:bCs/>
              </w:rPr>
            </w:pPr>
            <w:r>
              <w:t>Покупатель</w:t>
            </w:r>
            <w:r w:rsidRPr="00A83441">
              <w:rPr>
                <w:bCs/>
              </w:rPr>
              <w:t xml:space="preserve"> производит предварительную оплату предполагаемых к заправке нефтепродуктов (далее Аванс) в размере 100 % ежемесячного </w:t>
            </w:r>
            <w:r>
              <w:rPr>
                <w:bCs/>
              </w:rPr>
              <w:t xml:space="preserve">объёма оплаты в течение </w:t>
            </w:r>
            <w:r w:rsidRPr="00A83441">
              <w:rPr>
                <w:bCs/>
              </w:rPr>
              <w:t xml:space="preserve">5-ти календарных дней </w:t>
            </w:r>
            <w:r>
              <w:rPr>
                <w:bCs/>
              </w:rPr>
              <w:t>с даты получения Покупателем счё</w:t>
            </w:r>
            <w:r w:rsidRPr="0026449A">
              <w:rPr>
                <w:bCs/>
              </w:rPr>
              <w:t>та на поставку Товара путём перечисления денежных средств на расчётный счёт Поставщика</w:t>
            </w:r>
            <w:r>
              <w:rPr>
                <w:bCs/>
              </w:rPr>
              <w:t>.</w:t>
            </w:r>
          </w:p>
        </w:tc>
      </w:tr>
      <w:tr w:rsidR="00617CC6" w:rsidRPr="00680B5A" w:rsidTr="001B6605">
        <w:tc>
          <w:tcPr>
            <w:tcW w:w="928" w:type="pct"/>
          </w:tcPr>
          <w:p w:rsidR="00617CC6" w:rsidRPr="00A83441" w:rsidRDefault="00617CC6" w:rsidP="001B6605">
            <w:pPr>
              <w:jc w:val="both"/>
              <w:rPr>
                <w:i/>
              </w:rPr>
            </w:pPr>
            <w:r w:rsidRPr="00A83441">
              <w:rPr>
                <w:bCs/>
              </w:rPr>
              <w:t>Срок и порядок оплаты</w:t>
            </w:r>
          </w:p>
        </w:tc>
        <w:tc>
          <w:tcPr>
            <w:tcW w:w="4072" w:type="pct"/>
            <w:gridSpan w:val="8"/>
          </w:tcPr>
          <w:p w:rsidR="00617CC6" w:rsidRPr="00680B5A" w:rsidRDefault="00617CC6" w:rsidP="001B6605">
            <w:pPr>
              <w:jc w:val="both"/>
              <w:rPr>
                <w:bCs/>
              </w:rPr>
            </w:pPr>
            <w:r w:rsidRPr="00F9065B">
              <w:rPr>
                <w:bCs/>
              </w:rPr>
              <w:t>После составления Заявки, Поставщик выставляет Покупателю счёт на оплату 100% заказанного ГСМ, а также услуги доставки, который последний обязан оплатить в течение 3 (трёх) банковских дней с момента его получения, путём внесения денежных средств на расчётный счёт</w:t>
            </w:r>
            <w:r>
              <w:rPr>
                <w:bCs/>
              </w:rPr>
              <w:t xml:space="preserve"> Поставщика. </w:t>
            </w:r>
            <w:r w:rsidRPr="00680B5A">
              <w:rPr>
                <w:bCs/>
              </w:rPr>
              <w:t>Обязанность Покупателя по оплате считается исполненной со дня зачисления де</w:t>
            </w:r>
            <w:r>
              <w:rPr>
                <w:bCs/>
              </w:rPr>
              <w:t>нежных средств на банковский счё</w:t>
            </w:r>
            <w:r w:rsidRPr="00680B5A">
              <w:rPr>
                <w:bCs/>
              </w:rPr>
              <w:t>т Поставщика. В случае нарушения сроков оплаты Поставщик вправе приостановить обслуживание Покупателя до поступления денежных средств, в размере выставленного, но не оплаченного в установленный</w:t>
            </w:r>
            <w:r>
              <w:rPr>
                <w:bCs/>
              </w:rPr>
              <w:t xml:space="preserve"> срок счё</w:t>
            </w:r>
            <w:r w:rsidRPr="00680B5A">
              <w:rPr>
                <w:bCs/>
              </w:rPr>
              <w:t>та-фактуры.</w:t>
            </w:r>
          </w:p>
          <w:p w:rsidR="00617CC6" w:rsidRPr="00680B5A" w:rsidRDefault="00617CC6" w:rsidP="001B6605">
            <w:pPr>
              <w:jc w:val="both"/>
            </w:pPr>
            <w:r w:rsidRPr="00680B5A">
              <w:t xml:space="preserve">В случае, если победитель аукциона (лицо, с которым по итогам аукциона принято </w:t>
            </w:r>
            <w:r w:rsidRPr="00680B5A">
              <w:lastRenderedPageBreak/>
              <w:t>решение о заключении договора в установленном настоящей документацией порядке) является субъектов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tc>
      </w:tr>
      <w:tr w:rsidR="00617CC6" w:rsidRPr="00A83441" w:rsidTr="001B6605">
        <w:tc>
          <w:tcPr>
            <w:tcW w:w="5000" w:type="pct"/>
            <w:gridSpan w:val="9"/>
          </w:tcPr>
          <w:p w:rsidR="00617CC6" w:rsidRPr="00A83441" w:rsidRDefault="00617CC6" w:rsidP="001B6605">
            <w:pPr>
              <w:jc w:val="both"/>
              <w:rPr>
                <w:bCs/>
                <w:i/>
              </w:rPr>
            </w:pPr>
            <w:r w:rsidRPr="00A83441">
              <w:rPr>
                <w:b/>
                <w:bCs/>
              </w:rPr>
              <w:lastRenderedPageBreak/>
              <w:t>6. Документы, предоставляемые в подтверждение соответствия предлагаемых участником товаров.</w:t>
            </w:r>
          </w:p>
        </w:tc>
      </w:tr>
      <w:tr w:rsidR="00617CC6" w:rsidRPr="00A83441" w:rsidTr="001B6605">
        <w:tc>
          <w:tcPr>
            <w:tcW w:w="5000" w:type="pct"/>
            <w:gridSpan w:val="9"/>
          </w:tcPr>
          <w:p w:rsidR="00617CC6" w:rsidRPr="009C21C7" w:rsidRDefault="00A26A61" w:rsidP="001B6605">
            <w:pPr>
              <w:jc w:val="both"/>
              <w:rPr>
                <w:bCs/>
                <w:i/>
              </w:rPr>
            </w:pPr>
            <w:r w:rsidRPr="00CE2B20">
              <w:rPr>
                <w:bCs/>
              </w:rPr>
              <w:t>Предоставление документов в подтверждение соответствия предлагаемых участником товаров, работ, услуг не требуется.</w:t>
            </w:r>
          </w:p>
        </w:tc>
      </w:tr>
      <w:tr w:rsidR="00617CC6" w:rsidRPr="00A83441" w:rsidTr="001B6605">
        <w:tc>
          <w:tcPr>
            <w:tcW w:w="5000" w:type="pct"/>
            <w:gridSpan w:val="9"/>
          </w:tcPr>
          <w:p w:rsidR="00617CC6" w:rsidRPr="009C21C7" w:rsidRDefault="00617CC6" w:rsidP="001B6605">
            <w:pPr>
              <w:jc w:val="both"/>
              <w:rPr>
                <w:bCs/>
                <w:i/>
              </w:rPr>
            </w:pPr>
            <w:r>
              <w:rPr>
                <w:b/>
              </w:rPr>
              <w:t>7. Расчё</w:t>
            </w:r>
            <w:r w:rsidRPr="009C21C7">
              <w:rPr>
                <w:b/>
              </w:rPr>
              <w:t>т стоимости товаров, за единицу</w:t>
            </w:r>
          </w:p>
        </w:tc>
      </w:tr>
      <w:tr w:rsidR="00617CC6" w:rsidRPr="00A83441" w:rsidTr="001B6605">
        <w:tc>
          <w:tcPr>
            <w:tcW w:w="5000" w:type="pct"/>
            <w:gridSpan w:val="9"/>
          </w:tcPr>
          <w:p w:rsidR="00617CC6" w:rsidRPr="009C21C7" w:rsidRDefault="00617CC6" w:rsidP="001B6605">
            <w:pPr>
              <w:jc w:val="both"/>
              <w:rPr>
                <w:bCs/>
                <w:i/>
              </w:rPr>
            </w:pPr>
            <w:r w:rsidRPr="009C21C7">
              <w:rPr>
                <w:bCs/>
              </w:rPr>
              <w:t>Стоимость каждого наименов</w:t>
            </w:r>
            <w:r>
              <w:rPr>
                <w:bCs/>
              </w:rPr>
              <w:t>ания товаров за единицу без учё</w:t>
            </w:r>
            <w:r w:rsidRPr="009C21C7">
              <w:rPr>
                <w:bCs/>
              </w:rPr>
              <w:t>та НДС подлежит снижению от начальной пропорционально снижению начальной (максимальной) ц</w:t>
            </w:r>
            <w:r>
              <w:rPr>
                <w:bCs/>
              </w:rPr>
              <w:t>ены договора (цены лота) без учё</w:t>
            </w:r>
            <w:r w:rsidRPr="009C21C7">
              <w:rPr>
                <w:bCs/>
              </w:rPr>
              <w:t>та НДС, полученному по итогам проведения аукциона.</w:t>
            </w:r>
          </w:p>
        </w:tc>
      </w:tr>
    </w:tbl>
    <w:p w:rsidR="005C43A2" w:rsidRDefault="005C43A2"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60E49">
      <w:pPr>
        <w:rPr>
          <w:sz w:val="28"/>
          <w:szCs w:val="28"/>
        </w:rPr>
      </w:pPr>
    </w:p>
    <w:p w:rsidR="00560E49" w:rsidRDefault="00560E49" w:rsidP="00560E49">
      <w:pPr>
        <w:rPr>
          <w:sz w:val="28"/>
          <w:szCs w:val="28"/>
        </w:rPr>
      </w:pPr>
    </w:p>
    <w:p w:rsidR="0035755D" w:rsidRPr="00CF33AB" w:rsidRDefault="004E05FE" w:rsidP="00560E49">
      <w:pPr>
        <w:rPr>
          <w:sz w:val="28"/>
          <w:szCs w:val="28"/>
        </w:rPr>
      </w:pPr>
      <w:r w:rsidRPr="00CF33AB">
        <w:rPr>
          <w:sz w:val="28"/>
          <w:szCs w:val="28"/>
        </w:rPr>
        <w:br w:type="page"/>
      </w:r>
    </w:p>
    <w:tbl>
      <w:tblPr>
        <w:tblW w:w="10456" w:type="dxa"/>
        <w:tblLook w:val="0000" w:firstRow="0" w:lastRow="0" w:firstColumn="0" w:lastColumn="0" w:noHBand="0" w:noVBand="0"/>
      </w:tblPr>
      <w:tblGrid>
        <w:gridCol w:w="4785"/>
        <w:gridCol w:w="5671"/>
      </w:tblGrid>
      <w:tr w:rsidR="0035755D" w:rsidRPr="00CF33AB" w:rsidTr="0042278E">
        <w:tc>
          <w:tcPr>
            <w:tcW w:w="4785" w:type="dxa"/>
          </w:tcPr>
          <w:p w:rsidR="0035755D" w:rsidRPr="00CF33AB" w:rsidRDefault="0035755D" w:rsidP="0042278E">
            <w:pPr>
              <w:keepNext/>
              <w:suppressAutoHyphens/>
              <w:jc w:val="right"/>
              <w:outlineLvl w:val="1"/>
              <w:rPr>
                <w:rFonts w:eastAsia="MS Mincho" w:cs="Cambria"/>
                <w:b/>
                <w:bCs/>
                <w:sz w:val="28"/>
                <w:szCs w:val="28"/>
              </w:rPr>
            </w:pPr>
          </w:p>
        </w:tc>
        <w:tc>
          <w:tcPr>
            <w:tcW w:w="5671" w:type="dxa"/>
          </w:tcPr>
          <w:p w:rsidR="0035755D" w:rsidRPr="00CF33AB" w:rsidRDefault="0035755D" w:rsidP="0042278E">
            <w:pPr>
              <w:keepNext/>
              <w:suppressAutoHyphens/>
              <w:ind w:left="615"/>
              <w:jc w:val="right"/>
              <w:outlineLvl w:val="1"/>
              <w:rPr>
                <w:rFonts w:cs="Cambria"/>
                <w:sz w:val="28"/>
                <w:szCs w:val="28"/>
              </w:rPr>
            </w:pPr>
            <w:r w:rsidRPr="00CF33AB">
              <w:rPr>
                <w:rFonts w:cs="Cambria"/>
                <w:sz w:val="28"/>
                <w:szCs w:val="28"/>
              </w:rPr>
              <w:t>Приложение № 5</w:t>
            </w:r>
          </w:p>
          <w:p w:rsidR="0035755D" w:rsidRPr="00CF33AB" w:rsidRDefault="0035755D" w:rsidP="0042278E">
            <w:pPr>
              <w:keepNext/>
              <w:suppressAutoHyphens/>
              <w:ind w:left="615"/>
              <w:jc w:val="right"/>
              <w:outlineLvl w:val="1"/>
              <w:rPr>
                <w:rFonts w:eastAsia="MS Mincho" w:cs="Cambria"/>
                <w:szCs w:val="28"/>
              </w:rPr>
            </w:pPr>
            <w:r w:rsidRPr="00CF33AB">
              <w:rPr>
                <w:rFonts w:cs="Cambria"/>
                <w:sz w:val="28"/>
                <w:szCs w:val="28"/>
              </w:rPr>
              <w:t>к аукционной документации</w:t>
            </w:r>
          </w:p>
        </w:tc>
      </w:tr>
    </w:tbl>
    <w:p w:rsidR="0035755D" w:rsidRPr="00CF33AB" w:rsidRDefault="0035755D" w:rsidP="0042278E">
      <w:pPr>
        <w:jc w:val="right"/>
      </w:pPr>
    </w:p>
    <w:p w:rsidR="0035755D" w:rsidRPr="00CF33AB" w:rsidRDefault="0035755D" w:rsidP="0035755D">
      <w:pPr>
        <w:jc w:val="center"/>
        <w:rPr>
          <w:b/>
          <w:sz w:val="28"/>
          <w:szCs w:val="28"/>
        </w:rPr>
      </w:pPr>
      <w:r w:rsidRPr="00CF33AB">
        <w:rPr>
          <w:b/>
          <w:sz w:val="28"/>
          <w:szCs w:val="28"/>
        </w:rPr>
        <w:t>5.2. Форма технического предложения участника</w:t>
      </w:r>
    </w:p>
    <w:p w:rsidR="0035755D" w:rsidRPr="00CF33AB" w:rsidRDefault="0035755D" w:rsidP="0035755D">
      <w:pPr>
        <w:jc w:val="center"/>
        <w:rPr>
          <w:bCs/>
          <w:sz w:val="28"/>
          <w:szCs w:val="28"/>
        </w:rPr>
      </w:pPr>
    </w:p>
    <w:p w:rsidR="0035755D" w:rsidRPr="00CF33AB" w:rsidRDefault="0035755D" w:rsidP="0035755D">
      <w:pPr>
        <w:jc w:val="center"/>
        <w:rPr>
          <w:bCs/>
          <w:sz w:val="28"/>
          <w:szCs w:val="28"/>
        </w:rPr>
      </w:pPr>
      <w:r w:rsidRPr="00CF33AB">
        <w:rPr>
          <w:bCs/>
          <w:sz w:val="28"/>
          <w:szCs w:val="28"/>
        </w:rPr>
        <w:t>Техническое предложение</w:t>
      </w:r>
    </w:p>
    <w:p w:rsidR="0035755D" w:rsidRPr="00CF33AB" w:rsidRDefault="0035755D" w:rsidP="0035755D">
      <w:pPr>
        <w:rPr>
          <w:bCs/>
          <w:i/>
          <w:sz w:val="28"/>
          <w:szCs w:val="28"/>
        </w:rPr>
      </w:pPr>
      <w:r w:rsidRPr="00CF33AB">
        <w:rPr>
          <w:bCs/>
          <w:i/>
          <w:sz w:val="28"/>
          <w:szCs w:val="28"/>
        </w:rPr>
        <w:t>Оформляется участником отдельно по каждому лоту</w:t>
      </w:r>
    </w:p>
    <w:p w:rsidR="0035755D" w:rsidRPr="00CF33AB" w:rsidRDefault="0035755D" w:rsidP="0035755D">
      <w:pPr>
        <w:rPr>
          <w:bCs/>
        </w:rPr>
      </w:pPr>
      <w:r w:rsidRPr="00CF33AB">
        <w:rPr>
          <w:bCs/>
        </w:rPr>
        <w:t>«____» ___________ 20__ г.</w:t>
      </w:r>
    </w:p>
    <w:p w:rsidR="0035755D" w:rsidRPr="00CF33AB" w:rsidRDefault="0035755D" w:rsidP="0035755D">
      <w:pPr>
        <w:rPr>
          <w:bCs/>
          <w:sz w:val="16"/>
        </w:rPr>
      </w:pPr>
    </w:p>
    <w:p w:rsidR="0035755D" w:rsidRPr="00CF33AB" w:rsidRDefault="0035755D" w:rsidP="0035755D">
      <w:pPr>
        <w:ind w:firstLine="709"/>
        <w:jc w:val="both"/>
        <w:rPr>
          <w:b/>
        </w:rPr>
      </w:pPr>
      <w:r w:rsidRPr="00CF33AB">
        <w:rPr>
          <w:b/>
        </w:rPr>
        <w:t>Наименование участника:</w:t>
      </w:r>
      <w:r w:rsidRPr="00CF33AB">
        <w:t xml:space="preserve"> </w:t>
      </w:r>
      <w:r w:rsidRPr="00CF33AB">
        <w:rPr>
          <w:i/>
        </w:rPr>
        <w:t>указать наименование участника, ИНН</w:t>
      </w:r>
    </w:p>
    <w:p w:rsidR="0035755D" w:rsidRPr="00CF33AB" w:rsidRDefault="0035755D" w:rsidP="0035755D">
      <w:pPr>
        <w:ind w:firstLine="709"/>
        <w:jc w:val="both"/>
        <w:rPr>
          <w:b/>
        </w:rPr>
      </w:pPr>
    </w:p>
    <w:p w:rsidR="0035755D" w:rsidRPr="00CF33AB" w:rsidRDefault="0035755D" w:rsidP="0035755D">
      <w:pPr>
        <w:ind w:firstLine="709"/>
        <w:jc w:val="both"/>
      </w:pPr>
      <w:r w:rsidRPr="00CF33AB">
        <w:rPr>
          <w:b/>
        </w:rPr>
        <w:t>Номер закупки, номер и предмет лота</w:t>
      </w:r>
    </w:p>
    <w:p w:rsidR="0035755D" w:rsidRPr="00CF33AB" w:rsidRDefault="0035755D" w:rsidP="0035755D">
      <w:pPr>
        <w:ind w:firstLine="709"/>
        <w:jc w:val="both"/>
        <w:rPr>
          <w:i/>
        </w:rPr>
      </w:pPr>
      <w:r w:rsidRPr="00CF33AB">
        <w:rPr>
          <w:i/>
        </w:rPr>
        <w:t>участник должен указать номер закупки, номер и предмет лота, соответствующие указанным в документации</w:t>
      </w:r>
    </w:p>
    <w:p w:rsidR="0035755D" w:rsidRPr="00CF33AB" w:rsidRDefault="0035755D" w:rsidP="0035755D">
      <w:pPr>
        <w:rPr>
          <w:sz w:val="28"/>
          <w:szCs w:val="28"/>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5"/>
        <w:gridCol w:w="270"/>
        <w:gridCol w:w="42"/>
        <w:gridCol w:w="2006"/>
        <w:gridCol w:w="965"/>
        <w:gridCol w:w="753"/>
        <w:gridCol w:w="3220"/>
      </w:tblGrid>
      <w:tr w:rsidR="004D3390" w:rsidRPr="004D3390" w:rsidTr="001B6605">
        <w:tc>
          <w:tcPr>
            <w:tcW w:w="5000" w:type="pct"/>
            <w:gridSpan w:val="7"/>
          </w:tcPr>
          <w:p w:rsidR="004D3390" w:rsidRPr="004D3390" w:rsidRDefault="004D3390" w:rsidP="004D3390">
            <w:pPr>
              <w:jc w:val="both"/>
              <w:rPr>
                <w:b/>
              </w:rPr>
            </w:pPr>
            <w:r w:rsidRPr="004D3390">
              <w:rPr>
                <w:b/>
                <w:sz w:val="28"/>
                <w:szCs w:val="28"/>
              </w:rPr>
              <w:t>Наименование предложенных товаров их количество (объем)</w:t>
            </w:r>
          </w:p>
        </w:tc>
      </w:tr>
      <w:tr w:rsidR="004D3390" w:rsidRPr="004D3390" w:rsidTr="00A26A61">
        <w:tc>
          <w:tcPr>
            <w:tcW w:w="1661" w:type="pct"/>
            <w:gridSpan w:val="2"/>
          </w:tcPr>
          <w:p w:rsidR="004D3390" w:rsidRPr="004D3390" w:rsidRDefault="004D3390" w:rsidP="004D3390">
            <w:pPr>
              <w:jc w:val="both"/>
              <w:rPr>
                <w:b/>
              </w:rPr>
            </w:pPr>
            <w:r w:rsidRPr="004D3390">
              <w:rPr>
                <w:b/>
              </w:rPr>
              <w:t>Наименование товара</w:t>
            </w:r>
          </w:p>
        </w:tc>
        <w:tc>
          <w:tcPr>
            <w:tcW w:w="1800" w:type="pct"/>
            <w:gridSpan w:val="4"/>
          </w:tcPr>
          <w:p w:rsidR="004D3390" w:rsidRPr="004D3390" w:rsidRDefault="004D3390" w:rsidP="004D3390">
            <w:pPr>
              <w:jc w:val="both"/>
              <w:rPr>
                <w:b/>
              </w:rPr>
            </w:pPr>
            <w:r w:rsidRPr="004D3390">
              <w:rPr>
                <w:b/>
              </w:rPr>
              <w:t>Ед. изм.</w:t>
            </w:r>
          </w:p>
        </w:tc>
        <w:tc>
          <w:tcPr>
            <w:tcW w:w="1539" w:type="pct"/>
          </w:tcPr>
          <w:p w:rsidR="004D3390" w:rsidRPr="004D3390" w:rsidRDefault="004D3390" w:rsidP="004D3390">
            <w:pPr>
              <w:jc w:val="both"/>
              <w:rPr>
                <w:b/>
              </w:rPr>
            </w:pPr>
            <w:r w:rsidRPr="004D3390">
              <w:rPr>
                <w:b/>
              </w:rPr>
              <w:t>Количество (объем)</w:t>
            </w:r>
          </w:p>
        </w:tc>
      </w:tr>
      <w:tr w:rsidR="004D3390" w:rsidRPr="004D3390" w:rsidTr="00A26A61">
        <w:tc>
          <w:tcPr>
            <w:tcW w:w="1661" w:type="pct"/>
            <w:gridSpan w:val="2"/>
          </w:tcPr>
          <w:p w:rsidR="004D3390" w:rsidRPr="004D3390" w:rsidRDefault="004D3390" w:rsidP="004D3390">
            <w:pPr>
              <w:ind w:left="-108"/>
              <w:jc w:val="both"/>
              <w:rPr>
                <w:i/>
              </w:rPr>
            </w:pPr>
            <w:r w:rsidRPr="004D3390">
              <w:rPr>
                <w:i/>
              </w:rPr>
              <w:t>Указать наименование товара, с указанием марки, модели, названия</w:t>
            </w:r>
          </w:p>
        </w:tc>
        <w:tc>
          <w:tcPr>
            <w:tcW w:w="1800" w:type="pct"/>
            <w:gridSpan w:val="4"/>
          </w:tcPr>
          <w:p w:rsidR="004D3390" w:rsidRPr="004D3390" w:rsidRDefault="004D3390" w:rsidP="004D3390">
            <w:pPr>
              <w:jc w:val="both"/>
              <w:rPr>
                <w:i/>
              </w:rPr>
            </w:pPr>
            <w:r w:rsidRPr="004D3390">
              <w:rPr>
                <w:i/>
              </w:rPr>
              <w:t>Указать ед. изм. согласно ОКЕИ</w:t>
            </w:r>
          </w:p>
        </w:tc>
        <w:tc>
          <w:tcPr>
            <w:tcW w:w="1539" w:type="pct"/>
          </w:tcPr>
          <w:p w:rsidR="004D3390" w:rsidRPr="004D3390" w:rsidRDefault="004D3390" w:rsidP="004D3390">
            <w:pPr>
              <w:jc w:val="both"/>
              <w:rPr>
                <w:i/>
              </w:rPr>
            </w:pPr>
            <w:r w:rsidRPr="004D3390">
              <w:rPr>
                <w:i/>
              </w:rPr>
              <w:t>Указать количество (объем) согласно единицам измерения</w:t>
            </w:r>
          </w:p>
        </w:tc>
      </w:tr>
      <w:tr w:rsidR="004D3390" w:rsidRPr="004D3390" w:rsidTr="001B6605">
        <w:trPr>
          <w:trHeight w:val="681"/>
        </w:trPr>
        <w:tc>
          <w:tcPr>
            <w:tcW w:w="1661" w:type="pct"/>
            <w:gridSpan w:val="2"/>
          </w:tcPr>
          <w:p w:rsidR="004D3390" w:rsidRPr="004D3390" w:rsidRDefault="004D3390" w:rsidP="004D3390">
            <w:pPr>
              <w:ind w:left="-108"/>
              <w:jc w:val="both"/>
              <w:rPr>
                <w:b/>
              </w:rPr>
            </w:pPr>
            <w:r w:rsidRPr="004D3390">
              <w:rPr>
                <w:b/>
                <w:bCs/>
              </w:rPr>
              <w:t>Порядок формирования предложенной цены</w:t>
            </w:r>
          </w:p>
        </w:tc>
        <w:tc>
          <w:tcPr>
            <w:tcW w:w="3339" w:type="pct"/>
            <w:gridSpan w:val="5"/>
          </w:tcPr>
          <w:p w:rsidR="004D3390" w:rsidRPr="004D3390" w:rsidRDefault="004D3390" w:rsidP="004D3390">
            <w:pPr>
              <w:jc w:val="both"/>
              <w:rPr>
                <w:i/>
              </w:rPr>
            </w:pPr>
            <w:r w:rsidRPr="004D3390">
              <w:rPr>
                <w:bCs/>
                <w:i/>
              </w:rPr>
              <w:t>«_________ (указать наименование участника) настоящим подтверждает, что согласен с порядком формирования цены договора (цены лота), указанным в техническом задании документации.</w:t>
            </w:r>
          </w:p>
        </w:tc>
      </w:tr>
      <w:tr w:rsidR="004D3390" w:rsidRPr="004D3390" w:rsidTr="001B6605">
        <w:trPr>
          <w:trHeight w:val="274"/>
        </w:trPr>
        <w:tc>
          <w:tcPr>
            <w:tcW w:w="5000" w:type="pct"/>
            <w:gridSpan w:val="7"/>
          </w:tcPr>
          <w:p w:rsidR="004D3390" w:rsidRPr="004D3390" w:rsidRDefault="004D3390" w:rsidP="004D3390">
            <w:pPr>
              <w:jc w:val="both"/>
              <w:rPr>
                <w:b/>
                <w:bCs/>
                <w:i/>
              </w:rPr>
            </w:pPr>
            <w:r w:rsidRPr="004D3390">
              <w:rPr>
                <w:b/>
                <w:bCs/>
                <w:sz w:val="28"/>
                <w:szCs w:val="28"/>
              </w:rPr>
              <w:t>Характеристики предлагаемых товаров</w:t>
            </w:r>
          </w:p>
        </w:tc>
      </w:tr>
      <w:tr w:rsidR="004D3390" w:rsidRPr="004D3390" w:rsidTr="001B6605">
        <w:trPr>
          <w:trHeight w:val="1925"/>
        </w:trPr>
        <w:tc>
          <w:tcPr>
            <w:tcW w:w="1681" w:type="pct"/>
            <w:gridSpan w:val="3"/>
            <w:vMerge w:val="restart"/>
          </w:tcPr>
          <w:p w:rsidR="004D3390" w:rsidRPr="004D3390" w:rsidRDefault="004D3390" w:rsidP="004D3390">
            <w:pPr>
              <w:jc w:val="both"/>
              <w:rPr>
                <w:i/>
              </w:rPr>
            </w:pPr>
            <w:r w:rsidRPr="004D3390">
              <w:rPr>
                <w:i/>
              </w:rPr>
              <w:t>Указать наименование товара, с указанием марки, модели, названия</w:t>
            </w:r>
          </w:p>
        </w:tc>
        <w:tc>
          <w:tcPr>
            <w:tcW w:w="959" w:type="pct"/>
          </w:tcPr>
          <w:p w:rsidR="004D3390" w:rsidRPr="004D3390" w:rsidRDefault="004D3390" w:rsidP="004D3390">
            <w:pPr>
              <w:jc w:val="both"/>
            </w:pPr>
            <w:r w:rsidRPr="004D3390">
              <w:rPr>
                <w:bCs/>
              </w:rPr>
              <w:t>Нормативные документы, согласно которым установлены требования</w:t>
            </w:r>
          </w:p>
        </w:tc>
        <w:tc>
          <w:tcPr>
            <w:tcW w:w="2360" w:type="pct"/>
            <w:gridSpan w:val="3"/>
          </w:tcPr>
          <w:p w:rsidR="004D3390" w:rsidRPr="004D3390" w:rsidRDefault="004D3390" w:rsidP="004D3390">
            <w:pPr>
              <w:jc w:val="both"/>
              <w:rPr>
                <w:bCs/>
                <w:i/>
              </w:rPr>
            </w:pPr>
            <w:r w:rsidRPr="004D3390">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предложенный товар, в соответствии с требованиями технического задания документации.</w:t>
            </w:r>
          </w:p>
          <w:p w:rsidR="004D3390" w:rsidRPr="004D3390" w:rsidRDefault="004D3390" w:rsidP="004D3390">
            <w:pPr>
              <w:jc w:val="both"/>
              <w:rPr>
                <w:bCs/>
                <w:i/>
              </w:rPr>
            </w:pPr>
          </w:p>
          <w:p w:rsidR="004D3390" w:rsidRPr="004D3390" w:rsidRDefault="004D3390" w:rsidP="004D3390">
            <w:pPr>
              <w:jc w:val="both"/>
              <w:rPr>
                <w:i/>
                <w:sz w:val="28"/>
                <w:szCs w:val="28"/>
              </w:rPr>
            </w:pPr>
            <w:r w:rsidRPr="004D3390">
              <w:rPr>
                <w:bCs/>
                <w:i/>
              </w:rPr>
              <w:t>Участник вместо перечисления нормативных документов вправе указать: «_________ (указать наименование участника) настоящим подтверждает, что предлагаемый товар соответствуют требованиям нормативных документов, указанных в техническом задании документации.».</w:t>
            </w:r>
          </w:p>
        </w:tc>
      </w:tr>
      <w:tr w:rsidR="004D3390" w:rsidRPr="004D3390" w:rsidTr="001B6605">
        <w:trPr>
          <w:trHeight w:val="1925"/>
        </w:trPr>
        <w:tc>
          <w:tcPr>
            <w:tcW w:w="1681" w:type="pct"/>
            <w:gridSpan w:val="3"/>
            <w:vMerge/>
          </w:tcPr>
          <w:p w:rsidR="004D3390" w:rsidRPr="004D3390" w:rsidRDefault="004D3390" w:rsidP="004D3390">
            <w:pPr>
              <w:jc w:val="both"/>
              <w:rPr>
                <w:i/>
              </w:rPr>
            </w:pPr>
          </w:p>
        </w:tc>
        <w:tc>
          <w:tcPr>
            <w:tcW w:w="959" w:type="pct"/>
          </w:tcPr>
          <w:p w:rsidR="004D3390" w:rsidRPr="004D3390" w:rsidRDefault="004D3390" w:rsidP="004D3390">
            <w:pPr>
              <w:jc w:val="both"/>
            </w:pPr>
            <w:r w:rsidRPr="004D3390">
              <w:rPr>
                <w:bCs/>
              </w:rPr>
              <w:t>Технические и функциональные характеристики товара</w:t>
            </w:r>
          </w:p>
        </w:tc>
        <w:tc>
          <w:tcPr>
            <w:tcW w:w="2360" w:type="pct"/>
            <w:gridSpan w:val="3"/>
          </w:tcPr>
          <w:p w:rsidR="004D3390" w:rsidRPr="004D3390" w:rsidRDefault="004D3390" w:rsidP="004D3390">
            <w:pPr>
              <w:jc w:val="both"/>
              <w:rPr>
                <w:bCs/>
                <w:i/>
              </w:rPr>
            </w:pPr>
            <w:r w:rsidRPr="004D3390">
              <w:rPr>
                <w:bCs/>
                <w:i/>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p w:rsidR="004D3390" w:rsidRPr="004D3390" w:rsidRDefault="004D3390" w:rsidP="004D3390">
            <w:pPr>
              <w:jc w:val="both"/>
              <w:rPr>
                <w:bCs/>
                <w:i/>
              </w:rPr>
            </w:pPr>
            <w:r w:rsidRPr="004D3390">
              <w:rPr>
                <w:bCs/>
                <w:i/>
              </w:rPr>
              <w:t>Например:</w:t>
            </w:r>
          </w:p>
          <w:p w:rsidR="004D3390" w:rsidRPr="004D3390" w:rsidRDefault="004D3390" w:rsidP="004D3390">
            <w:pPr>
              <w:jc w:val="both"/>
              <w:rPr>
                <w:i/>
                <w:sz w:val="28"/>
                <w:szCs w:val="28"/>
              </w:rPr>
            </w:pPr>
            <w:r w:rsidRPr="004D3390">
              <w:rPr>
                <w:bCs/>
                <w:i/>
              </w:rPr>
              <w:t>«длина товара: составляет ___ см».</w:t>
            </w:r>
          </w:p>
        </w:tc>
      </w:tr>
      <w:tr w:rsidR="004D3390" w:rsidRPr="004D3390" w:rsidTr="001B6605">
        <w:trPr>
          <w:trHeight w:val="1925"/>
        </w:trPr>
        <w:tc>
          <w:tcPr>
            <w:tcW w:w="1681" w:type="pct"/>
            <w:gridSpan w:val="3"/>
            <w:vMerge/>
          </w:tcPr>
          <w:p w:rsidR="004D3390" w:rsidRPr="004D3390" w:rsidRDefault="004D3390" w:rsidP="004D3390">
            <w:pPr>
              <w:jc w:val="both"/>
              <w:rPr>
                <w:i/>
              </w:rPr>
            </w:pPr>
          </w:p>
        </w:tc>
        <w:tc>
          <w:tcPr>
            <w:tcW w:w="959" w:type="pct"/>
          </w:tcPr>
          <w:p w:rsidR="004D3390" w:rsidRPr="004D3390" w:rsidRDefault="004D3390" w:rsidP="004D3390">
            <w:pPr>
              <w:jc w:val="both"/>
              <w:rPr>
                <w:bCs/>
              </w:rPr>
            </w:pPr>
            <w:r w:rsidRPr="004D3390">
              <w:rPr>
                <w:bCs/>
              </w:rPr>
              <w:t>Характеристики товаров, относящиеся к безопасности</w:t>
            </w:r>
          </w:p>
        </w:tc>
        <w:tc>
          <w:tcPr>
            <w:tcW w:w="2360" w:type="pct"/>
            <w:gridSpan w:val="3"/>
          </w:tcPr>
          <w:p w:rsidR="004D3390" w:rsidRPr="004D3390" w:rsidRDefault="004D3390" w:rsidP="004D3390">
            <w:pPr>
              <w:jc w:val="both"/>
              <w:rPr>
                <w:bCs/>
                <w:i/>
              </w:rPr>
            </w:pPr>
            <w:r w:rsidRPr="004D3390">
              <w:rPr>
                <w:bCs/>
                <w:i/>
              </w:rPr>
              <w:t>Участник должен указать характеристики товаров, в части их безопасности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4D3390" w:rsidRPr="004D3390" w:rsidRDefault="004D3390" w:rsidP="004D3390">
            <w:pPr>
              <w:jc w:val="both"/>
              <w:rPr>
                <w:bCs/>
                <w:i/>
              </w:rPr>
            </w:pPr>
          </w:p>
          <w:p w:rsidR="004D3390" w:rsidRPr="004D3390" w:rsidRDefault="004D3390" w:rsidP="004D3390">
            <w:pPr>
              <w:jc w:val="both"/>
              <w:rPr>
                <w:i/>
              </w:rPr>
            </w:pPr>
            <w:r w:rsidRPr="004D3390">
              <w:rPr>
                <w:bCs/>
                <w:i/>
              </w:rPr>
              <w:t>Участник вместо перечисления характеристик вправе указать: «_________ (указать наименование участника) настоящим подтверждает, что предлагаемый товар соответствует требованиям к безопасности товаров, указанным в техническом задании документации.».</w:t>
            </w:r>
          </w:p>
        </w:tc>
      </w:tr>
      <w:tr w:rsidR="004D3390" w:rsidRPr="004D3390" w:rsidTr="001B6605">
        <w:trPr>
          <w:trHeight w:val="4371"/>
        </w:trPr>
        <w:tc>
          <w:tcPr>
            <w:tcW w:w="1681" w:type="pct"/>
            <w:gridSpan w:val="3"/>
            <w:vMerge/>
          </w:tcPr>
          <w:p w:rsidR="004D3390" w:rsidRPr="004D3390" w:rsidRDefault="004D3390" w:rsidP="004D3390">
            <w:pPr>
              <w:jc w:val="both"/>
              <w:rPr>
                <w:i/>
                <w:color w:val="FF0000"/>
              </w:rPr>
            </w:pPr>
          </w:p>
        </w:tc>
        <w:tc>
          <w:tcPr>
            <w:tcW w:w="959" w:type="pct"/>
          </w:tcPr>
          <w:p w:rsidR="004D3390" w:rsidRPr="004D3390" w:rsidRDefault="004D3390" w:rsidP="004D3390">
            <w:pPr>
              <w:jc w:val="both"/>
              <w:rPr>
                <w:bCs/>
              </w:rPr>
            </w:pPr>
            <w:r w:rsidRPr="004D3390">
              <w:rPr>
                <w:bCs/>
              </w:rPr>
              <w:t>Характеристики товаров относящиеся к качеству</w:t>
            </w:r>
          </w:p>
        </w:tc>
        <w:tc>
          <w:tcPr>
            <w:tcW w:w="2360" w:type="pct"/>
            <w:gridSpan w:val="3"/>
          </w:tcPr>
          <w:p w:rsidR="004D3390" w:rsidRPr="004D3390" w:rsidRDefault="004D3390" w:rsidP="004D3390">
            <w:pPr>
              <w:jc w:val="both"/>
              <w:rPr>
                <w:bCs/>
                <w:i/>
              </w:rPr>
            </w:pPr>
            <w:r w:rsidRPr="004D3390">
              <w:rPr>
                <w:bCs/>
                <w:i/>
              </w:rPr>
              <w:t>Участник должен указать характеристики товаров,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4D3390" w:rsidRPr="004D3390" w:rsidRDefault="004D3390" w:rsidP="004D3390">
            <w:pPr>
              <w:jc w:val="both"/>
              <w:rPr>
                <w:bCs/>
                <w:i/>
              </w:rPr>
            </w:pPr>
          </w:p>
          <w:p w:rsidR="004D3390" w:rsidRPr="004D3390" w:rsidRDefault="004D3390" w:rsidP="004D3390">
            <w:pPr>
              <w:jc w:val="both"/>
              <w:rPr>
                <w:bCs/>
                <w:i/>
              </w:rPr>
            </w:pPr>
            <w:r w:rsidRPr="004D3390">
              <w:rPr>
                <w:bCs/>
                <w:i/>
              </w:rPr>
              <w:t>Участник вместо перечисления характеристик вправе указать: «_________ (указать наименование участника) настоящим подтверждает, что предлагаемый товар соответствует требованиям к качеству товаров, указанным в техническом задании документации.».</w:t>
            </w:r>
          </w:p>
        </w:tc>
      </w:tr>
      <w:tr w:rsidR="004D3390" w:rsidRPr="004D3390" w:rsidTr="001B6605">
        <w:trPr>
          <w:trHeight w:val="237"/>
        </w:trPr>
        <w:tc>
          <w:tcPr>
            <w:tcW w:w="5000" w:type="pct"/>
            <w:gridSpan w:val="7"/>
          </w:tcPr>
          <w:p w:rsidR="004D3390" w:rsidRPr="004D3390" w:rsidRDefault="004D3390" w:rsidP="004D3390">
            <w:pPr>
              <w:jc w:val="both"/>
              <w:rPr>
                <w:b/>
                <w:i/>
                <w:sz w:val="28"/>
                <w:szCs w:val="28"/>
              </w:rPr>
            </w:pPr>
            <w:r w:rsidRPr="004D3390">
              <w:rPr>
                <w:b/>
                <w:bCs/>
                <w:sz w:val="28"/>
                <w:szCs w:val="28"/>
              </w:rPr>
              <w:t>Результат поставки товаров</w:t>
            </w:r>
          </w:p>
        </w:tc>
      </w:tr>
      <w:tr w:rsidR="004D3390" w:rsidRPr="004D3390" w:rsidTr="001B6605">
        <w:tc>
          <w:tcPr>
            <w:tcW w:w="5000" w:type="pct"/>
            <w:gridSpan w:val="7"/>
          </w:tcPr>
          <w:p w:rsidR="004D3390" w:rsidRPr="004D3390" w:rsidRDefault="004D3390" w:rsidP="004D3390">
            <w:pPr>
              <w:jc w:val="both"/>
              <w:rPr>
                <w:bCs/>
                <w:i/>
              </w:rPr>
            </w:pPr>
            <w:r w:rsidRPr="004D3390">
              <w:rPr>
                <w:bCs/>
                <w:i/>
              </w:rPr>
              <w:t>Участник должен указать гарантируемый результат и согласие с условиями технического задания документации.</w:t>
            </w:r>
          </w:p>
          <w:p w:rsidR="004D3390" w:rsidRPr="004D3390" w:rsidRDefault="004D3390" w:rsidP="004D3390">
            <w:pPr>
              <w:jc w:val="both"/>
              <w:rPr>
                <w:bCs/>
                <w:i/>
              </w:rPr>
            </w:pPr>
            <w:r w:rsidRPr="004D3390">
              <w:rPr>
                <w:bCs/>
                <w:i/>
              </w:rPr>
              <w:t>Например:</w:t>
            </w:r>
          </w:p>
          <w:p w:rsidR="004D3390" w:rsidRPr="004D3390" w:rsidRDefault="004D3390" w:rsidP="004D3390">
            <w:pPr>
              <w:jc w:val="both"/>
              <w:rPr>
                <w:bCs/>
                <w:i/>
              </w:rPr>
            </w:pPr>
            <w:r w:rsidRPr="004D3390">
              <w:rPr>
                <w:bCs/>
                <w:i/>
              </w:rPr>
              <w:t>«Товары будут поставлены в полном объеме, в установленный срок и в соответствии с предъявляемым требованиям технического задания документации, договора».</w:t>
            </w:r>
          </w:p>
        </w:tc>
      </w:tr>
      <w:tr w:rsidR="004D3390" w:rsidRPr="004D3390" w:rsidTr="001B6605">
        <w:tc>
          <w:tcPr>
            <w:tcW w:w="5000" w:type="pct"/>
            <w:gridSpan w:val="7"/>
          </w:tcPr>
          <w:p w:rsidR="004D3390" w:rsidRPr="004D3390" w:rsidRDefault="004D3390" w:rsidP="004D3390">
            <w:pPr>
              <w:jc w:val="both"/>
              <w:rPr>
                <w:i/>
                <w:sz w:val="28"/>
                <w:szCs w:val="28"/>
              </w:rPr>
            </w:pPr>
            <w:r w:rsidRPr="004D3390">
              <w:rPr>
                <w:b/>
                <w:bCs/>
                <w:sz w:val="28"/>
                <w:szCs w:val="28"/>
              </w:rPr>
              <w:t>Место, условия и порядок поставки товаров</w:t>
            </w:r>
          </w:p>
        </w:tc>
      </w:tr>
      <w:tr w:rsidR="004D3390" w:rsidRPr="004D3390" w:rsidTr="001B6605">
        <w:trPr>
          <w:trHeight w:val="2220"/>
        </w:trPr>
        <w:tc>
          <w:tcPr>
            <w:tcW w:w="1681" w:type="pct"/>
            <w:gridSpan w:val="3"/>
          </w:tcPr>
          <w:p w:rsidR="004D3390" w:rsidRPr="004D3390" w:rsidRDefault="004D3390" w:rsidP="004D3390">
            <w:pPr>
              <w:jc w:val="both"/>
              <w:rPr>
                <w:color w:val="FF0000"/>
              </w:rPr>
            </w:pPr>
            <w:r w:rsidRPr="004D3390">
              <w:t xml:space="preserve">Место </w:t>
            </w:r>
            <w:r w:rsidRPr="004D3390">
              <w:rPr>
                <w:bCs/>
              </w:rPr>
              <w:t>поставки товаров</w:t>
            </w:r>
          </w:p>
        </w:tc>
        <w:tc>
          <w:tcPr>
            <w:tcW w:w="3319" w:type="pct"/>
            <w:gridSpan w:val="4"/>
          </w:tcPr>
          <w:p w:rsidR="004D3390" w:rsidRPr="004D3390" w:rsidRDefault="004D3390" w:rsidP="004D3390">
            <w:pPr>
              <w:jc w:val="both"/>
              <w:rPr>
                <w:bCs/>
                <w:i/>
              </w:rPr>
            </w:pPr>
            <w:r w:rsidRPr="004D3390">
              <w:rPr>
                <w:bCs/>
                <w:i/>
              </w:rPr>
              <w:t>Участник должен указать место поставки товара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bCs/>
                <w:i/>
              </w:rPr>
            </w:pPr>
            <w:r w:rsidRPr="004D3390">
              <w:rPr>
                <w:bCs/>
                <w:i/>
              </w:rPr>
              <w:t>Участник вместо указания места поставки товаров вправе указать: «_________ (указать наименование участника) настоящим подтверждает, что поставит товар в месте(ах), указанном(</w:t>
            </w:r>
            <w:proofErr w:type="spellStart"/>
            <w:r w:rsidRPr="004D3390">
              <w:rPr>
                <w:bCs/>
                <w:i/>
              </w:rPr>
              <w:t>ых</w:t>
            </w:r>
            <w:proofErr w:type="spellEnd"/>
            <w:r w:rsidRPr="004D3390">
              <w:rPr>
                <w:bCs/>
                <w:i/>
              </w:rPr>
              <w:t>) в техническом задании документации.».</w:t>
            </w:r>
          </w:p>
        </w:tc>
      </w:tr>
      <w:tr w:rsidR="004D3390" w:rsidRPr="004D3390" w:rsidTr="001B6605">
        <w:tc>
          <w:tcPr>
            <w:tcW w:w="1681" w:type="pct"/>
            <w:gridSpan w:val="3"/>
          </w:tcPr>
          <w:p w:rsidR="004D3390" w:rsidRPr="004D3390" w:rsidRDefault="004D3390" w:rsidP="004D3390">
            <w:pPr>
              <w:jc w:val="both"/>
              <w:rPr>
                <w:i/>
                <w:color w:val="FF0000"/>
                <w:sz w:val="28"/>
                <w:szCs w:val="28"/>
              </w:rPr>
            </w:pPr>
            <w:r w:rsidRPr="004D3390">
              <w:t xml:space="preserve">Условия </w:t>
            </w:r>
            <w:r w:rsidRPr="004D3390">
              <w:rPr>
                <w:bCs/>
              </w:rPr>
              <w:t>поставки товаров</w:t>
            </w:r>
          </w:p>
        </w:tc>
        <w:tc>
          <w:tcPr>
            <w:tcW w:w="3319" w:type="pct"/>
            <w:gridSpan w:val="4"/>
          </w:tcPr>
          <w:p w:rsidR="004D3390" w:rsidRPr="004D3390" w:rsidRDefault="004D3390" w:rsidP="004D3390">
            <w:pPr>
              <w:jc w:val="both"/>
              <w:rPr>
                <w:bCs/>
                <w:i/>
              </w:rPr>
            </w:pPr>
            <w:r w:rsidRPr="004D3390">
              <w:rPr>
                <w:bCs/>
                <w:i/>
              </w:rPr>
              <w:t>Участник должен указать условия поставки товара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i/>
                <w:color w:val="FF0000"/>
                <w:sz w:val="28"/>
                <w:szCs w:val="28"/>
              </w:rPr>
            </w:pPr>
            <w:r w:rsidRPr="004D3390">
              <w:rPr>
                <w:bCs/>
                <w:i/>
              </w:rPr>
              <w:t xml:space="preserve">Участник вместо указания условий поставки товаров вправе указать: «_________ (указать наименование участника) </w:t>
            </w:r>
            <w:r w:rsidRPr="004D3390">
              <w:rPr>
                <w:bCs/>
                <w:i/>
              </w:rPr>
              <w:lastRenderedPageBreak/>
              <w:t>настоящим подтверждает, что поставит товар в соответствии с условиями поставки товаров, указанными в техническом задании документации.».</w:t>
            </w:r>
          </w:p>
        </w:tc>
      </w:tr>
      <w:tr w:rsidR="004D3390" w:rsidRPr="004D3390" w:rsidTr="001B6605">
        <w:tc>
          <w:tcPr>
            <w:tcW w:w="1681" w:type="pct"/>
            <w:gridSpan w:val="3"/>
          </w:tcPr>
          <w:p w:rsidR="004D3390" w:rsidRPr="004D3390" w:rsidRDefault="004D3390" w:rsidP="004D3390">
            <w:pPr>
              <w:jc w:val="both"/>
              <w:rPr>
                <w:i/>
                <w:color w:val="FF0000"/>
                <w:sz w:val="28"/>
                <w:szCs w:val="28"/>
              </w:rPr>
            </w:pPr>
            <w:r w:rsidRPr="004D3390">
              <w:lastRenderedPageBreak/>
              <w:t xml:space="preserve">Сроки </w:t>
            </w:r>
            <w:r w:rsidRPr="004D3390">
              <w:rPr>
                <w:bCs/>
              </w:rPr>
              <w:t>поставки товаров</w:t>
            </w:r>
          </w:p>
        </w:tc>
        <w:tc>
          <w:tcPr>
            <w:tcW w:w="3319" w:type="pct"/>
            <w:gridSpan w:val="4"/>
          </w:tcPr>
          <w:p w:rsidR="004D3390" w:rsidRPr="004D3390" w:rsidRDefault="004D3390" w:rsidP="004D3390">
            <w:pPr>
              <w:jc w:val="both"/>
              <w:rPr>
                <w:bCs/>
                <w:i/>
              </w:rPr>
            </w:pPr>
            <w:r w:rsidRPr="004D3390">
              <w:rPr>
                <w:bCs/>
                <w:i/>
              </w:rPr>
              <w:t>Участник должен указать сроки поставки товара в соответствии с требованиями технического задания в формате: ДД.ММ.ГГГГ.</w:t>
            </w:r>
          </w:p>
          <w:p w:rsidR="004D3390" w:rsidRPr="004D3390" w:rsidRDefault="004D3390" w:rsidP="004D3390">
            <w:pPr>
              <w:jc w:val="both"/>
              <w:rPr>
                <w:bCs/>
                <w:i/>
              </w:rPr>
            </w:pPr>
          </w:p>
          <w:p w:rsidR="004D3390" w:rsidRPr="004D3390" w:rsidRDefault="004D3390" w:rsidP="004D3390">
            <w:pPr>
              <w:jc w:val="both"/>
              <w:rPr>
                <w:bCs/>
                <w:i/>
                <w:color w:val="FF0000"/>
              </w:rPr>
            </w:pPr>
            <w:r w:rsidRPr="004D3390">
              <w:rPr>
                <w:bCs/>
                <w:i/>
              </w:rPr>
              <w:t>Участник вместо указания сроков поставки товаров вправе указать: «_________ (указать наименование участника) настоящим подтверждает, что поставит товар в сроки, указанные в техническом задании документации.».</w:t>
            </w:r>
          </w:p>
        </w:tc>
      </w:tr>
      <w:tr w:rsidR="004D3390" w:rsidRPr="004D3390" w:rsidTr="001B6605">
        <w:tc>
          <w:tcPr>
            <w:tcW w:w="5000" w:type="pct"/>
            <w:gridSpan w:val="7"/>
          </w:tcPr>
          <w:p w:rsidR="004D3390" w:rsidRPr="004D3390" w:rsidRDefault="004D3390" w:rsidP="004D3390">
            <w:pPr>
              <w:jc w:val="both"/>
              <w:rPr>
                <w:i/>
                <w:sz w:val="28"/>
                <w:szCs w:val="28"/>
              </w:rPr>
            </w:pPr>
            <w:r w:rsidRPr="004D3390">
              <w:rPr>
                <w:b/>
                <w:bCs/>
                <w:sz w:val="28"/>
                <w:szCs w:val="28"/>
              </w:rPr>
              <w:t>Форма, сроки и порядок оплаты</w:t>
            </w:r>
          </w:p>
        </w:tc>
      </w:tr>
      <w:tr w:rsidR="004D3390" w:rsidRPr="004D3390" w:rsidTr="001B6605">
        <w:tc>
          <w:tcPr>
            <w:tcW w:w="1681" w:type="pct"/>
            <w:gridSpan w:val="3"/>
          </w:tcPr>
          <w:p w:rsidR="004D3390" w:rsidRPr="004D3390" w:rsidRDefault="004D3390" w:rsidP="004D3390">
            <w:pPr>
              <w:jc w:val="both"/>
              <w:rPr>
                <w:i/>
              </w:rPr>
            </w:pPr>
            <w:r w:rsidRPr="004D3390">
              <w:rPr>
                <w:bCs/>
              </w:rPr>
              <w:t>Форма оплаты</w:t>
            </w:r>
          </w:p>
        </w:tc>
        <w:tc>
          <w:tcPr>
            <w:tcW w:w="3319" w:type="pct"/>
            <w:gridSpan w:val="4"/>
          </w:tcPr>
          <w:p w:rsidR="004D3390" w:rsidRPr="004D3390" w:rsidRDefault="004D3390" w:rsidP="004D3390">
            <w:pPr>
              <w:jc w:val="both"/>
              <w:rPr>
                <w:bCs/>
                <w:i/>
              </w:rPr>
            </w:pPr>
            <w:r w:rsidRPr="004D3390">
              <w:rPr>
                <w:bCs/>
                <w:i/>
              </w:rPr>
              <w:t>Участник должен указать форму оплаты по договору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bCs/>
                <w:i/>
              </w:rPr>
            </w:pPr>
            <w:r w:rsidRPr="004D3390">
              <w:rPr>
                <w:bCs/>
                <w:i/>
              </w:rPr>
              <w:t>Участник вместо указания формы оплаты вправе указать: «_________ (указать наименование участника) настоящим подтверждает, что согласен с формой оплаты, указанной в техническом задании документации.».</w:t>
            </w:r>
          </w:p>
        </w:tc>
      </w:tr>
      <w:tr w:rsidR="00A26A61" w:rsidRPr="004D3390" w:rsidTr="001B6605">
        <w:tc>
          <w:tcPr>
            <w:tcW w:w="1681" w:type="pct"/>
            <w:gridSpan w:val="3"/>
          </w:tcPr>
          <w:p w:rsidR="00A26A61" w:rsidRPr="004D3390" w:rsidRDefault="00B45F13" w:rsidP="004D3390">
            <w:pPr>
              <w:jc w:val="both"/>
              <w:rPr>
                <w:bCs/>
              </w:rPr>
            </w:pPr>
            <w:r>
              <w:rPr>
                <w:bCs/>
              </w:rPr>
              <w:t>Авансирование</w:t>
            </w:r>
          </w:p>
        </w:tc>
        <w:tc>
          <w:tcPr>
            <w:tcW w:w="3319" w:type="pct"/>
            <w:gridSpan w:val="4"/>
          </w:tcPr>
          <w:p w:rsidR="00A26A61" w:rsidRPr="004D3390" w:rsidRDefault="00B45F13" w:rsidP="004D3390">
            <w:pPr>
              <w:jc w:val="both"/>
              <w:rPr>
                <w:bCs/>
                <w:i/>
              </w:rPr>
            </w:pPr>
            <w:r w:rsidRPr="004C7F6C">
              <w:rPr>
                <w:bCs/>
                <w:i/>
              </w:rPr>
              <w:t>Участник должен указать размер аванса, но не выше максимально возможного размера, установленного в техническом задании: «Аванс составляет __ % (указать конкретное значение) от цены договора (стоимости этапа договора)».</w:t>
            </w:r>
          </w:p>
        </w:tc>
      </w:tr>
      <w:tr w:rsidR="004D3390" w:rsidRPr="004D3390" w:rsidTr="001B6605">
        <w:tc>
          <w:tcPr>
            <w:tcW w:w="1681" w:type="pct"/>
            <w:gridSpan w:val="3"/>
          </w:tcPr>
          <w:p w:rsidR="004D3390" w:rsidRPr="004D3390" w:rsidRDefault="004D3390" w:rsidP="004D3390">
            <w:pPr>
              <w:jc w:val="both"/>
              <w:rPr>
                <w:i/>
              </w:rPr>
            </w:pPr>
            <w:r w:rsidRPr="004D3390">
              <w:rPr>
                <w:bCs/>
              </w:rPr>
              <w:t>Срок и порядок оплаты</w:t>
            </w:r>
          </w:p>
        </w:tc>
        <w:tc>
          <w:tcPr>
            <w:tcW w:w="3319" w:type="pct"/>
            <w:gridSpan w:val="4"/>
          </w:tcPr>
          <w:p w:rsidR="004D3390" w:rsidRPr="004D3390" w:rsidRDefault="004D3390" w:rsidP="004D3390">
            <w:pPr>
              <w:jc w:val="both"/>
              <w:rPr>
                <w:bCs/>
                <w:i/>
              </w:rPr>
            </w:pPr>
            <w:r w:rsidRPr="004D3390">
              <w:rPr>
                <w:bCs/>
                <w:i/>
              </w:rPr>
              <w:t>Участник должен указать конкретные сроки и порядок оплаты по договору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i/>
                <w:sz w:val="28"/>
                <w:szCs w:val="28"/>
              </w:rPr>
            </w:pPr>
            <w:r w:rsidRPr="004D3390">
              <w:rPr>
                <w:bCs/>
                <w:i/>
              </w:rPr>
              <w:t xml:space="preserve">Участник вместо указания срока и порядка оплаты вправе указать: «_________ (указать наименование участника) настоящим </w:t>
            </w:r>
            <w:proofErr w:type="gramStart"/>
            <w:r w:rsidRPr="004D3390">
              <w:rPr>
                <w:bCs/>
                <w:i/>
              </w:rPr>
              <w:t>подтверждает,  что</w:t>
            </w:r>
            <w:proofErr w:type="gramEnd"/>
            <w:r w:rsidRPr="004D3390">
              <w:rPr>
                <w:bCs/>
                <w:i/>
              </w:rPr>
              <w:t xml:space="preserve"> согласен со сроками и порядком оплаты, указанными в техническом задании документации.».</w:t>
            </w:r>
          </w:p>
        </w:tc>
      </w:tr>
      <w:tr w:rsidR="004D3390" w:rsidRPr="004D3390" w:rsidTr="001B6605">
        <w:tc>
          <w:tcPr>
            <w:tcW w:w="5000" w:type="pct"/>
            <w:gridSpan w:val="7"/>
          </w:tcPr>
          <w:p w:rsidR="004D3390" w:rsidRPr="004D3390" w:rsidRDefault="004D3390" w:rsidP="004D3390">
            <w:pPr>
              <w:jc w:val="both"/>
              <w:rPr>
                <w:i/>
                <w:color w:val="FF0000"/>
                <w:sz w:val="28"/>
                <w:szCs w:val="28"/>
              </w:rPr>
            </w:pPr>
            <w:r w:rsidRPr="004D3390">
              <w:rPr>
                <w:b/>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c>
      </w:tr>
      <w:tr w:rsidR="004D3390" w:rsidRPr="004D3390" w:rsidTr="00A26A61">
        <w:tc>
          <w:tcPr>
            <w:tcW w:w="1532" w:type="pct"/>
            <w:vMerge w:val="restart"/>
          </w:tcPr>
          <w:p w:rsidR="004D3390" w:rsidRPr="004D3390" w:rsidRDefault="004D3390" w:rsidP="004D3390">
            <w:pPr>
              <w:jc w:val="both"/>
              <w:rPr>
                <w:sz w:val="28"/>
                <w:szCs w:val="28"/>
                <w:highlight w:val="yellow"/>
              </w:rPr>
            </w:pPr>
            <w:r w:rsidRPr="004D3390">
              <w:rPr>
                <w:b/>
              </w:rPr>
              <w:t>Наименование показателя</w:t>
            </w:r>
          </w:p>
        </w:tc>
        <w:tc>
          <w:tcPr>
            <w:tcW w:w="1569" w:type="pct"/>
            <w:gridSpan w:val="4"/>
            <w:vMerge w:val="restart"/>
          </w:tcPr>
          <w:p w:rsidR="004D3390" w:rsidRPr="004D3390" w:rsidRDefault="004D3390" w:rsidP="004D3390">
            <w:pPr>
              <w:jc w:val="both"/>
              <w:rPr>
                <w:sz w:val="28"/>
                <w:szCs w:val="28"/>
                <w:highlight w:val="yellow"/>
              </w:rPr>
            </w:pPr>
            <w:r w:rsidRPr="004D3390">
              <w:rPr>
                <w:b/>
              </w:rPr>
              <w:t>Общая доля</w:t>
            </w:r>
          </w:p>
        </w:tc>
        <w:tc>
          <w:tcPr>
            <w:tcW w:w="1899" w:type="pct"/>
            <w:gridSpan w:val="2"/>
          </w:tcPr>
          <w:p w:rsidR="004D3390" w:rsidRPr="004D3390" w:rsidRDefault="004D3390" w:rsidP="00A26A61">
            <w:pPr>
              <w:jc w:val="both"/>
              <w:rPr>
                <w:sz w:val="28"/>
                <w:szCs w:val="28"/>
                <w:highlight w:val="yellow"/>
              </w:rPr>
            </w:pPr>
            <w:r w:rsidRPr="004D3390">
              <w:rPr>
                <w:b/>
              </w:rPr>
              <w:t xml:space="preserve">в том числе: </w:t>
            </w:r>
            <w:r w:rsidRPr="004D3390">
              <w:rPr>
                <w:b/>
                <w:i/>
              </w:rPr>
              <w:t>(указать сведения о доли на каждый год, в котором поставляются товары</w:t>
            </w:r>
            <w:r w:rsidRPr="004D3390">
              <w:rPr>
                <w:b/>
              </w:rPr>
              <w:t>)</w:t>
            </w:r>
          </w:p>
        </w:tc>
      </w:tr>
      <w:tr w:rsidR="00A26A61" w:rsidRPr="004D3390" w:rsidTr="00A26A61">
        <w:tc>
          <w:tcPr>
            <w:tcW w:w="1532" w:type="pct"/>
            <w:vMerge/>
          </w:tcPr>
          <w:p w:rsidR="00A26A61" w:rsidRPr="004D3390" w:rsidRDefault="00A26A61" w:rsidP="004D3390">
            <w:pPr>
              <w:jc w:val="both"/>
              <w:rPr>
                <w:sz w:val="28"/>
                <w:szCs w:val="28"/>
                <w:highlight w:val="yellow"/>
              </w:rPr>
            </w:pPr>
          </w:p>
        </w:tc>
        <w:tc>
          <w:tcPr>
            <w:tcW w:w="1569" w:type="pct"/>
            <w:gridSpan w:val="4"/>
            <w:vMerge/>
          </w:tcPr>
          <w:p w:rsidR="00A26A61" w:rsidRPr="004D3390" w:rsidRDefault="00A26A61" w:rsidP="004D3390">
            <w:pPr>
              <w:jc w:val="both"/>
              <w:rPr>
                <w:sz w:val="28"/>
                <w:szCs w:val="28"/>
                <w:highlight w:val="yellow"/>
              </w:rPr>
            </w:pPr>
          </w:p>
        </w:tc>
        <w:tc>
          <w:tcPr>
            <w:tcW w:w="1899" w:type="pct"/>
            <w:gridSpan w:val="2"/>
          </w:tcPr>
          <w:p w:rsidR="00A26A61" w:rsidRPr="004D3390" w:rsidRDefault="00A26A61" w:rsidP="004D3390">
            <w:pPr>
              <w:jc w:val="both"/>
              <w:rPr>
                <w:sz w:val="28"/>
                <w:szCs w:val="28"/>
                <w:highlight w:val="yellow"/>
              </w:rPr>
            </w:pPr>
            <w:r w:rsidRPr="004D3390">
              <w:t>на 2019 г.</w:t>
            </w:r>
          </w:p>
        </w:tc>
      </w:tr>
      <w:tr w:rsidR="00A26A61" w:rsidRPr="004D3390" w:rsidTr="00A26A61">
        <w:tc>
          <w:tcPr>
            <w:tcW w:w="1532" w:type="pct"/>
          </w:tcPr>
          <w:p w:rsidR="00A26A61" w:rsidRPr="004D3390" w:rsidRDefault="00A26A61" w:rsidP="004D3390">
            <w:pPr>
              <w:jc w:val="both"/>
              <w:rPr>
                <w:sz w:val="28"/>
                <w:szCs w:val="28"/>
                <w:highlight w:val="yellow"/>
              </w:rPr>
            </w:pPr>
            <w:r w:rsidRPr="004D3390">
              <w:t>Доля товаров, являющихся инновационными и (или) высокотехнологичными из общего объема предлагаемых товаров, в %</w:t>
            </w:r>
            <w:r w:rsidRPr="004D3390">
              <w:rPr>
                <w:vertAlign w:val="superscript"/>
              </w:rPr>
              <w:footnoteReference w:id="1"/>
            </w:r>
          </w:p>
        </w:tc>
        <w:tc>
          <w:tcPr>
            <w:tcW w:w="1569" w:type="pct"/>
            <w:gridSpan w:val="4"/>
          </w:tcPr>
          <w:p w:rsidR="00A26A61" w:rsidRPr="004D3390" w:rsidRDefault="00A26A61" w:rsidP="004D3390">
            <w:pPr>
              <w:jc w:val="both"/>
              <w:rPr>
                <w:sz w:val="28"/>
                <w:szCs w:val="28"/>
                <w:highlight w:val="yellow"/>
              </w:rPr>
            </w:pPr>
            <w:r w:rsidRPr="004D3390">
              <w:rPr>
                <w:i/>
              </w:rPr>
              <w:t>Указать долю в %</w:t>
            </w:r>
          </w:p>
        </w:tc>
        <w:tc>
          <w:tcPr>
            <w:tcW w:w="1899" w:type="pct"/>
            <w:gridSpan w:val="2"/>
          </w:tcPr>
          <w:p w:rsidR="00A26A61" w:rsidRPr="004D3390" w:rsidRDefault="00A26A61" w:rsidP="004D3390">
            <w:pPr>
              <w:jc w:val="both"/>
              <w:rPr>
                <w:sz w:val="28"/>
                <w:szCs w:val="28"/>
                <w:highlight w:val="yellow"/>
              </w:rPr>
            </w:pPr>
            <w:r w:rsidRPr="004D3390">
              <w:rPr>
                <w:i/>
              </w:rPr>
              <w:t>Указать долю в %</w:t>
            </w:r>
          </w:p>
        </w:tc>
      </w:tr>
      <w:tr w:rsidR="00A26A61" w:rsidRPr="004D3390" w:rsidTr="00A26A61">
        <w:tc>
          <w:tcPr>
            <w:tcW w:w="1532" w:type="pct"/>
          </w:tcPr>
          <w:p w:rsidR="00A26A61" w:rsidRPr="004D3390" w:rsidRDefault="00A26A61" w:rsidP="004D3390">
            <w:pPr>
              <w:jc w:val="both"/>
              <w:rPr>
                <w:sz w:val="28"/>
                <w:szCs w:val="28"/>
                <w:highlight w:val="yellow"/>
              </w:rPr>
            </w:pPr>
            <w:r w:rsidRPr="004D3390">
              <w:t xml:space="preserve">Доля товаров, произведенных в Российской Федерации, из </w:t>
            </w:r>
            <w:r w:rsidRPr="004D3390">
              <w:lastRenderedPageBreak/>
              <w:t>общего объема закупки в %</w:t>
            </w:r>
          </w:p>
        </w:tc>
        <w:tc>
          <w:tcPr>
            <w:tcW w:w="1569" w:type="pct"/>
            <w:gridSpan w:val="4"/>
          </w:tcPr>
          <w:p w:rsidR="00A26A61" w:rsidRPr="004D3390" w:rsidRDefault="00A26A61" w:rsidP="004D3390">
            <w:pPr>
              <w:jc w:val="both"/>
              <w:rPr>
                <w:sz w:val="28"/>
                <w:szCs w:val="28"/>
                <w:highlight w:val="yellow"/>
              </w:rPr>
            </w:pPr>
            <w:r w:rsidRPr="004D3390">
              <w:rPr>
                <w:i/>
              </w:rPr>
              <w:lastRenderedPageBreak/>
              <w:t>Указать долю в %</w:t>
            </w:r>
          </w:p>
        </w:tc>
        <w:tc>
          <w:tcPr>
            <w:tcW w:w="1899" w:type="pct"/>
            <w:gridSpan w:val="2"/>
          </w:tcPr>
          <w:p w:rsidR="00A26A61" w:rsidRPr="004D3390" w:rsidRDefault="00A26A61" w:rsidP="004D3390">
            <w:pPr>
              <w:jc w:val="both"/>
              <w:rPr>
                <w:sz w:val="28"/>
                <w:szCs w:val="28"/>
                <w:highlight w:val="yellow"/>
              </w:rPr>
            </w:pPr>
            <w:r w:rsidRPr="004D3390">
              <w:rPr>
                <w:i/>
              </w:rPr>
              <w:t>Указать долю в %</w:t>
            </w:r>
          </w:p>
        </w:tc>
      </w:tr>
      <w:tr w:rsidR="00A26A61" w:rsidRPr="004D3390" w:rsidTr="00A26A61">
        <w:tc>
          <w:tcPr>
            <w:tcW w:w="1532" w:type="pct"/>
          </w:tcPr>
          <w:p w:rsidR="00A26A61" w:rsidRPr="004D3390" w:rsidRDefault="00A26A61" w:rsidP="004D3390">
            <w:pPr>
              <w:jc w:val="both"/>
              <w:rPr>
                <w:sz w:val="28"/>
                <w:szCs w:val="28"/>
                <w:highlight w:val="yellow"/>
              </w:rPr>
            </w:pPr>
            <w:r w:rsidRPr="004D3390">
              <w:t>Доля товаров, по которым участник является производителем, из общего объема закупки в %</w:t>
            </w:r>
          </w:p>
        </w:tc>
        <w:tc>
          <w:tcPr>
            <w:tcW w:w="1569" w:type="pct"/>
            <w:gridSpan w:val="4"/>
          </w:tcPr>
          <w:p w:rsidR="00A26A61" w:rsidRPr="004D3390" w:rsidRDefault="00A26A61" w:rsidP="004D3390">
            <w:pPr>
              <w:jc w:val="both"/>
              <w:rPr>
                <w:sz w:val="28"/>
                <w:szCs w:val="28"/>
                <w:highlight w:val="yellow"/>
              </w:rPr>
            </w:pPr>
            <w:r w:rsidRPr="004D3390">
              <w:rPr>
                <w:i/>
              </w:rPr>
              <w:t>Указать долю в %</w:t>
            </w:r>
          </w:p>
        </w:tc>
        <w:tc>
          <w:tcPr>
            <w:tcW w:w="1899" w:type="pct"/>
            <w:gridSpan w:val="2"/>
          </w:tcPr>
          <w:p w:rsidR="00A26A61" w:rsidRPr="004D3390" w:rsidRDefault="00A26A61" w:rsidP="004D3390">
            <w:pPr>
              <w:jc w:val="both"/>
              <w:rPr>
                <w:sz w:val="28"/>
                <w:szCs w:val="28"/>
                <w:highlight w:val="yellow"/>
              </w:rPr>
            </w:pPr>
            <w:r w:rsidRPr="004D3390">
              <w:rPr>
                <w:i/>
              </w:rPr>
              <w:t>Указать долю в %</w:t>
            </w:r>
          </w:p>
        </w:tc>
      </w:tr>
    </w:tbl>
    <w:p w:rsidR="0035755D" w:rsidRPr="00CF33AB" w:rsidRDefault="0035755D" w:rsidP="0035755D">
      <w:pPr>
        <w:spacing w:line="360" w:lineRule="auto"/>
        <w:ind w:firstLine="709"/>
        <w:rPr>
          <w:rFonts w:eastAsia="MS Mincho"/>
          <w:sz w:val="28"/>
          <w:szCs w:val="28"/>
        </w:rPr>
      </w:pPr>
    </w:p>
    <w:p w:rsidR="0035755D" w:rsidRPr="00CF33AB" w:rsidRDefault="0035755D" w:rsidP="0035755D">
      <w:pPr>
        <w:ind w:firstLine="720"/>
        <w:jc w:val="both"/>
      </w:pPr>
      <w:r w:rsidRPr="00CF33AB">
        <w:t xml:space="preserve">Имеющий полномочия подписать техническое предложение </w:t>
      </w:r>
      <w:r w:rsidR="007064F6" w:rsidRPr="00CF33AB">
        <w:t>участника от</w:t>
      </w:r>
      <w:r w:rsidRPr="00CF33AB">
        <w:t xml:space="preserve"> </w:t>
      </w:r>
      <w:r w:rsidR="007064F6" w:rsidRPr="00CF33AB">
        <w:t>имени _</w:t>
      </w:r>
      <w:r w:rsidRPr="00CF33AB">
        <w:t>_______________________________________________________</w:t>
      </w:r>
    </w:p>
    <w:p w:rsidR="0035755D" w:rsidRPr="00CF33AB" w:rsidRDefault="0035755D" w:rsidP="0035755D">
      <w:pPr>
        <w:ind w:firstLine="709"/>
        <w:jc w:val="center"/>
        <w:rPr>
          <w:rFonts w:eastAsia="MS Mincho"/>
        </w:rPr>
      </w:pPr>
      <w:r w:rsidRPr="00CF33AB">
        <w:rPr>
          <w:rFonts w:eastAsia="MS Mincho"/>
        </w:rPr>
        <w:t>(Полное наименование участника)</w:t>
      </w:r>
    </w:p>
    <w:p w:rsidR="0035755D" w:rsidRPr="00CF33AB" w:rsidRDefault="0035755D" w:rsidP="0035755D">
      <w:pPr>
        <w:ind w:firstLine="709"/>
        <w:jc w:val="both"/>
        <w:rPr>
          <w:rFonts w:eastAsia="MS Mincho"/>
        </w:rPr>
      </w:pPr>
      <w:r w:rsidRPr="00CF33AB">
        <w:rPr>
          <w:rFonts w:eastAsia="MS Mincho"/>
        </w:rPr>
        <w:t>_________________________________________________________________</w:t>
      </w:r>
    </w:p>
    <w:p w:rsidR="0035755D" w:rsidRPr="00CF33AB" w:rsidRDefault="0035755D" w:rsidP="0035755D">
      <w:pPr>
        <w:ind w:firstLine="709"/>
        <w:jc w:val="both"/>
        <w:rPr>
          <w:rFonts w:eastAsia="MS Mincho"/>
        </w:rPr>
      </w:pPr>
      <w:r w:rsidRPr="00CF33AB">
        <w:rPr>
          <w:rFonts w:eastAsia="MS Mincho"/>
        </w:rPr>
        <w:t xml:space="preserve">(Должность, подпись, ФИО)                                                </w:t>
      </w:r>
    </w:p>
    <w:p w:rsidR="0035755D" w:rsidRPr="00CF33AB" w:rsidRDefault="0035755D" w:rsidP="007064F6">
      <w:pPr>
        <w:ind w:firstLine="709"/>
        <w:jc w:val="both"/>
        <w:rPr>
          <w:rFonts w:eastAsia="MS Mincho"/>
        </w:rPr>
      </w:pPr>
      <w:r w:rsidRPr="00CF33AB">
        <w:rPr>
          <w:rFonts w:eastAsia="MS Mincho"/>
        </w:rPr>
        <w:t>Печать (при наличии)</w:t>
      </w:r>
    </w:p>
    <w:p w:rsidR="007064F6" w:rsidRPr="00CF33AB" w:rsidRDefault="007064F6" w:rsidP="007064F6">
      <w:pPr>
        <w:ind w:firstLine="709"/>
        <w:jc w:val="both"/>
        <w:rPr>
          <w:rFonts w:eastAsia="MS Mincho"/>
        </w:rPr>
      </w:pPr>
    </w:p>
    <w:p w:rsidR="007064F6" w:rsidRPr="00CF33AB" w:rsidRDefault="007064F6" w:rsidP="007064F6">
      <w:pPr>
        <w:ind w:firstLine="709"/>
        <w:jc w:val="both"/>
        <w:rPr>
          <w:rFonts w:eastAsia="MS Mincho"/>
        </w:rPr>
      </w:pPr>
    </w:p>
    <w:p w:rsidR="007064F6" w:rsidRPr="00CF33AB" w:rsidRDefault="007064F6" w:rsidP="007064F6">
      <w:pPr>
        <w:ind w:firstLine="709"/>
        <w:jc w:val="both"/>
        <w:rPr>
          <w:rFonts w:eastAsia="MS Mincho"/>
        </w:rPr>
      </w:pPr>
    </w:p>
    <w:p w:rsidR="007064F6" w:rsidRPr="00CF33AB" w:rsidRDefault="007064F6" w:rsidP="007064F6">
      <w:pPr>
        <w:ind w:firstLine="709"/>
        <w:jc w:val="both"/>
        <w:rPr>
          <w:rFonts w:eastAsia="MS Mincho"/>
        </w:rPr>
      </w:pPr>
    </w:p>
    <w:p w:rsidR="007064F6" w:rsidRPr="00CF33AB" w:rsidRDefault="007064F6" w:rsidP="007064F6">
      <w:pPr>
        <w:ind w:firstLine="709"/>
        <w:jc w:val="both"/>
        <w:rPr>
          <w:rFonts w:eastAsia="MS Mincho"/>
        </w:rPr>
      </w:pPr>
    </w:p>
    <w:p w:rsidR="00B35151" w:rsidRPr="00CF33AB" w:rsidRDefault="00B35151" w:rsidP="007064F6">
      <w:pPr>
        <w:ind w:firstLine="709"/>
        <w:jc w:val="both"/>
        <w:rPr>
          <w:rFonts w:eastAsia="MS Mincho"/>
        </w:rPr>
      </w:pPr>
    </w:p>
    <w:p w:rsidR="00B35151" w:rsidRPr="00CF33AB" w:rsidRDefault="00B35151" w:rsidP="007064F6">
      <w:pPr>
        <w:ind w:firstLine="709"/>
        <w:jc w:val="both"/>
        <w:rPr>
          <w:rFonts w:eastAsia="MS Mincho"/>
        </w:rPr>
      </w:pPr>
    </w:p>
    <w:p w:rsidR="00B35151" w:rsidRPr="00CF33AB" w:rsidRDefault="00B35151" w:rsidP="007064F6">
      <w:pPr>
        <w:ind w:firstLine="709"/>
        <w:jc w:val="both"/>
        <w:rPr>
          <w:rFonts w:eastAsia="MS Mincho"/>
        </w:rPr>
      </w:pPr>
    </w:p>
    <w:p w:rsidR="007064F6" w:rsidRPr="00CF33AB" w:rsidRDefault="007064F6" w:rsidP="007064F6">
      <w:pPr>
        <w:ind w:firstLine="709"/>
        <w:jc w:val="both"/>
        <w:rPr>
          <w:rFonts w:eastAsia="MS Mincho"/>
        </w:rPr>
      </w:pPr>
    </w:p>
    <w:p w:rsidR="007064F6" w:rsidRPr="00CF33AB" w:rsidRDefault="007064F6" w:rsidP="007064F6">
      <w:pPr>
        <w:ind w:firstLine="709"/>
        <w:jc w:val="both"/>
        <w:rPr>
          <w:rFonts w:eastAsia="MS Mincho"/>
        </w:rPr>
      </w:pPr>
    </w:p>
    <w:p w:rsidR="00A21077" w:rsidRPr="00CF33AB" w:rsidRDefault="00A21077" w:rsidP="007064F6">
      <w:pPr>
        <w:ind w:firstLine="709"/>
        <w:jc w:val="both"/>
        <w:rPr>
          <w:rFonts w:eastAsia="MS Mincho"/>
        </w:rPr>
      </w:pPr>
    </w:p>
    <w:p w:rsidR="00CE623B" w:rsidRPr="00CF33AB" w:rsidRDefault="00CE623B" w:rsidP="007064F6">
      <w:pPr>
        <w:ind w:firstLine="709"/>
        <w:jc w:val="both"/>
        <w:rPr>
          <w:rFonts w:eastAsia="MS Mincho"/>
        </w:rPr>
      </w:pPr>
    </w:p>
    <w:p w:rsidR="00A21077" w:rsidRPr="00CF33AB" w:rsidRDefault="00A21077"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1639C9" w:rsidRDefault="001639C9" w:rsidP="007064F6">
      <w:pPr>
        <w:ind w:firstLine="709"/>
        <w:jc w:val="both"/>
        <w:rPr>
          <w:rFonts w:eastAsia="MS Mincho"/>
        </w:rPr>
      </w:pPr>
    </w:p>
    <w:p w:rsidR="00E657A9" w:rsidRDefault="00E657A9" w:rsidP="007064F6">
      <w:pPr>
        <w:ind w:firstLine="709"/>
        <w:jc w:val="both"/>
        <w:rPr>
          <w:rFonts w:eastAsia="MS Mincho"/>
        </w:rPr>
      </w:pPr>
    </w:p>
    <w:p w:rsidR="00E657A9" w:rsidRDefault="00E657A9" w:rsidP="007064F6">
      <w:pPr>
        <w:ind w:firstLine="709"/>
        <w:jc w:val="both"/>
        <w:rPr>
          <w:rFonts w:eastAsia="MS Mincho"/>
        </w:rPr>
      </w:pPr>
    </w:p>
    <w:p w:rsidR="00E657A9" w:rsidRDefault="00E657A9" w:rsidP="007064F6">
      <w:pPr>
        <w:ind w:firstLine="709"/>
        <w:jc w:val="both"/>
        <w:rPr>
          <w:rFonts w:eastAsia="MS Mincho"/>
        </w:rPr>
      </w:pPr>
    </w:p>
    <w:p w:rsidR="00E657A9" w:rsidRDefault="00E657A9" w:rsidP="007064F6">
      <w:pPr>
        <w:ind w:firstLine="709"/>
        <w:jc w:val="both"/>
        <w:rPr>
          <w:rFonts w:eastAsia="MS Mincho"/>
        </w:rPr>
      </w:pPr>
    </w:p>
    <w:p w:rsidR="00E657A9" w:rsidRDefault="00E657A9" w:rsidP="007064F6">
      <w:pPr>
        <w:ind w:firstLine="709"/>
        <w:jc w:val="both"/>
        <w:rPr>
          <w:rFonts w:eastAsia="MS Mincho"/>
        </w:rPr>
      </w:pPr>
    </w:p>
    <w:p w:rsidR="00E657A9" w:rsidRDefault="00E657A9" w:rsidP="007064F6">
      <w:pPr>
        <w:ind w:firstLine="709"/>
        <w:jc w:val="both"/>
        <w:rPr>
          <w:rFonts w:eastAsia="MS Mincho"/>
        </w:rPr>
      </w:pPr>
    </w:p>
    <w:p w:rsidR="00A26A61" w:rsidRDefault="00A26A61" w:rsidP="007064F6">
      <w:pPr>
        <w:ind w:firstLine="709"/>
        <w:jc w:val="both"/>
        <w:rPr>
          <w:rFonts w:eastAsia="MS Mincho"/>
        </w:rPr>
      </w:pPr>
    </w:p>
    <w:p w:rsidR="00E657A9" w:rsidRDefault="00E657A9" w:rsidP="007064F6">
      <w:pPr>
        <w:ind w:firstLine="709"/>
        <w:jc w:val="both"/>
        <w:rPr>
          <w:rFonts w:eastAsia="MS Mincho"/>
        </w:rPr>
      </w:pPr>
    </w:p>
    <w:p w:rsidR="00E657A9" w:rsidRDefault="00E657A9" w:rsidP="007064F6">
      <w:pPr>
        <w:ind w:firstLine="709"/>
        <w:jc w:val="both"/>
        <w:rPr>
          <w:rFonts w:eastAsia="MS Mincho"/>
        </w:rPr>
      </w:pPr>
    </w:p>
    <w:p w:rsidR="00E657A9" w:rsidRPr="00CF33AB" w:rsidRDefault="00E657A9" w:rsidP="007064F6">
      <w:pPr>
        <w:ind w:firstLine="709"/>
        <w:jc w:val="both"/>
        <w:rPr>
          <w:rFonts w:eastAsia="MS Mincho"/>
        </w:rPr>
      </w:pPr>
    </w:p>
    <w:p w:rsidR="001639C9" w:rsidRPr="00CF33AB" w:rsidRDefault="001639C9" w:rsidP="00F915B6">
      <w:pPr>
        <w:jc w:val="both"/>
        <w:rPr>
          <w:rFonts w:eastAsia="MS Mincho"/>
        </w:rPr>
      </w:pPr>
      <w:bookmarkStart w:id="0" w:name="_GoBack"/>
      <w:bookmarkEnd w:id="0"/>
    </w:p>
    <w:p w:rsidR="001639C9" w:rsidRPr="00CF33AB" w:rsidRDefault="001639C9" w:rsidP="007064F6">
      <w:pPr>
        <w:ind w:firstLine="709"/>
        <w:jc w:val="both"/>
        <w:rPr>
          <w:rFonts w:eastAsia="MS Mincho"/>
        </w:rPr>
      </w:pPr>
    </w:p>
    <w:p w:rsidR="004E05FE" w:rsidRPr="00CF33AB" w:rsidRDefault="003D365D" w:rsidP="003D365D">
      <w:pPr>
        <w:jc w:val="right"/>
        <w:rPr>
          <w:sz w:val="28"/>
          <w:szCs w:val="28"/>
        </w:rPr>
      </w:pPr>
      <w:r w:rsidRPr="00CF33AB">
        <w:rPr>
          <w:sz w:val="28"/>
          <w:szCs w:val="28"/>
        </w:rPr>
        <w:t>Приложение № 2</w:t>
      </w:r>
    </w:p>
    <w:p w:rsidR="003D365D" w:rsidRPr="00CF33AB" w:rsidRDefault="003D365D" w:rsidP="005C43A2">
      <w:pPr>
        <w:jc w:val="right"/>
        <w:rPr>
          <w:sz w:val="28"/>
          <w:szCs w:val="28"/>
        </w:rPr>
      </w:pPr>
      <w:r w:rsidRPr="00CF33AB">
        <w:rPr>
          <w:sz w:val="28"/>
          <w:szCs w:val="28"/>
        </w:rPr>
        <w:t>к аукционной документации</w:t>
      </w:r>
    </w:p>
    <w:p w:rsidR="003D365D" w:rsidRPr="00CF33AB" w:rsidRDefault="003D365D" w:rsidP="004E05FE">
      <w:pPr>
        <w:rPr>
          <w:sz w:val="28"/>
          <w:szCs w:val="28"/>
        </w:rPr>
      </w:pPr>
    </w:p>
    <w:p w:rsidR="00536507" w:rsidRPr="00CF33AB" w:rsidRDefault="00536507" w:rsidP="00536507">
      <w:pPr>
        <w:autoSpaceDE w:val="0"/>
        <w:autoSpaceDN w:val="0"/>
        <w:adjustRightInd w:val="0"/>
        <w:jc w:val="right"/>
        <w:rPr>
          <w:rFonts w:eastAsia="Calibri"/>
          <w:lang w:eastAsia="en-US"/>
        </w:rPr>
      </w:pPr>
      <w:r w:rsidRPr="00CF33AB">
        <w:rPr>
          <w:rFonts w:eastAsia="Calibri"/>
          <w:lang w:eastAsia="en-US"/>
        </w:rPr>
        <w:t>ПРОЕКТ</w:t>
      </w:r>
    </w:p>
    <w:p w:rsidR="002D1487" w:rsidRPr="00CF33AB" w:rsidRDefault="002D1487" w:rsidP="002D1487">
      <w:pPr>
        <w:widowControl w:val="0"/>
        <w:autoSpaceDE w:val="0"/>
        <w:autoSpaceDN w:val="0"/>
        <w:ind w:firstLine="540"/>
        <w:jc w:val="both"/>
        <w:rPr>
          <w:sz w:val="22"/>
          <w:szCs w:val="22"/>
        </w:rPr>
      </w:pPr>
    </w:p>
    <w:p w:rsidR="00E657A9" w:rsidRDefault="00E657A9" w:rsidP="00E657A9">
      <w:pPr>
        <w:autoSpaceDE w:val="0"/>
        <w:autoSpaceDN w:val="0"/>
        <w:adjustRightInd w:val="0"/>
        <w:ind w:firstLine="540"/>
        <w:jc w:val="center"/>
      </w:pPr>
      <w:r>
        <w:rPr>
          <w:b/>
        </w:rPr>
        <w:t>Проект договора</w:t>
      </w:r>
      <w:r>
        <w:t xml:space="preserve"> ____________</w:t>
      </w:r>
    </w:p>
    <w:p w:rsidR="00E657A9" w:rsidRDefault="00E657A9" w:rsidP="00E657A9">
      <w:pPr>
        <w:autoSpaceDE w:val="0"/>
        <w:autoSpaceDN w:val="0"/>
        <w:adjustRightInd w:val="0"/>
        <w:ind w:firstLine="540"/>
        <w:jc w:val="center"/>
      </w:pPr>
    </w:p>
    <w:p w:rsidR="00617CC6" w:rsidRDefault="00617CC6" w:rsidP="00617CC6">
      <w:pPr>
        <w:jc w:val="both"/>
      </w:pPr>
      <w:r>
        <w:t>г. Южно-Сахалинск</w:t>
      </w:r>
      <w:r>
        <w:tab/>
      </w:r>
      <w:r>
        <w:tab/>
      </w:r>
      <w:r>
        <w:tab/>
      </w:r>
      <w:r>
        <w:tab/>
      </w:r>
      <w:r>
        <w:tab/>
      </w:r>
      <w:r>
        <w:tab/>
      </w:r>
      <w:r>
        <w:tab/>
      </w:r>
      <w:r>
        <w:tab/>
        <w:t>«___»________2019 г.</w:t>
      </w:r>
    </w:p>
    <w:p w:rsidR="00617CC6" w:rsidRDefault="00617CC6" w:rsidP="00617CC6">
      <w:pPr>
        <w:ind w:firstLine="540"/>
        <w:jc w:val="both"/>
      </w:pPr>
    </w:p>
    <w:p w:rsidR="00617CC6" w:rsidRDefault="00617CC6" w:rsidP="00617CC6">
      <w:pPr>
        <w:widowControl w:val="0"/>
        <w:autoSpaceDE w:val="0"/>
        <w:autoSpaceDN w:val="0"/>
        <w:ind w:firstLine="540"/>
        <w:jc w:val="both"/>
      </w:pPr>
    </w:p>
    <w:p w:rsidR="00617CC6" w:rsidRDefault="00617CC6" w:rsidP="00617CC6">
      <w:pPr>
        <w:ind w:firstLine="540"/>
        <w:jc w:val="both"/>
        <w:rPr>
          <w:rFonts w:eastAsia="Calibri"/>
          <w:lang w:eastAsia="en-US"/>
        </w:rPr>
      </w:pPr>
      <w:r>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w:t>
      </w:r>
      <w:proofErr w:type="spellStart"/>
      <w:r>
        <w:rPr>
          <w:rFonts w:eastAsia="Calibri"/>
          <w:lang w:eastAsia="en-US"/>
        </w:rPr>
        <w:t>Костыренко</w:t>
      </w:r>
      <w:proofErr w:type="spellEnd"/>
      <w:r>
        <w:rPr>
          <w:rFonts w:eastAsia="Calibri"/>
          <w:lang w:eastAsia="en-US"/>
        </w:rPr>
        <w:t xml:space="preserve"> Дмитрия Алексеевича, действующего на основании Устава, с одной стороны и _____________________________, именуемое в дальнейшем «Поставщик», в лице ___________________, действующего на основании ____________, с другой стороны, далее именуемые «Стороны», заключили настоящий Договор о нижеследующем:</w:t>
      </w:r>
    </w:p>
    <w:p w:rsidR="00617CC6" w:rsidRDefault="00617CC6" w:rsidP="00617CC6">
      <w:pPr>
        <w:ind w:firstLine="540"/>
        <w:jc w:val="both"/>
        <w:rPr>
          <w:rFonts w:eastAsia="Calibri"/>
          <w:lang w:eastAsia="en-US"/>
        </w:rPr>
      </w:pPr>
    </w:p>
    <w:p w:rsidR="00617CC6" w:rsidRDefault="00617CC6" w:rsidP="00617CC6">
      <w:pPr>
        <w:numPr>
          <w:ilvl w:val="0"/>
          <w:numId w:val="24"/>
        </w:numPr>
        <w:shd w:val="clear" w:color="auto" w:fill="FFFFFF"/>
        <w:spacing w:after="200" w:line="276" w:lineRule="auto"/>
        <w:ind w:left="0" w:firstLine="0"/>
        <w:contextualSpacing/>
        <w:jc w:val="center"/>
        <w:rPr>
          <w:b/>
          <w:bCs/>
          <w:color w:val="000000"/>
        </w:rPr>
      </w:pPr>
      <w:r>
        <w:rPr>
          <w:b/>
          <w:bCs/>
          <w:color w:val="000000"/>
        </w:rPr>
        <w:t>Предмет Договора</w:t>
      </w:r>
    </w:p>
    <w:p w:rsidR="00617CC6" w:rsidRDefault="00617CC6" w:rsidP="00617CC6">
      <w:pPr>
        <w:shd w:val="clear" w:color="auto" w:fill="FFFFFF"/>
        <w:rPr>
          <w:b/>
          <w:bCs/>
          <w:color w:val="000000"/>
        </w:rPr>
      </w:pPr>
    </w:p>
    <w:p w:rsidR="00617CC6" w:rsidRDefault="00617CC6" w:rsidP="00617CC6">
      <w:pPr>
        <w:shd w:val="clear" w:color="auto" w:fill="FFFFFF"/>
        <w:tabs>
          <w:tab w:val="left" w:pos="1402"/>
        </w:tabs>
        <w:ind w:firstLine="567"/>
        <w:jc w:val="both"/>
        <w:rPr>
          <w:rFonts w:eastAsia="Calibri"/>
          <w:lang w:eastAsia="en-US"/>
        </w:rPr>
      </w:pPr>
      <w:r>
        <w:rPr>
          <w:rFonts w:eastAsia="Calibri"/>
          <w:lang w:eastAsia="en-US"/>
        </w:rPr>
        <w:t>1.1. Настоящий Договор заключен по результатам проведения аукционных процедур №__________ (протокол от «___» _______ 20__ г. № _____).</w:t>
      </w:r>
    </w:p>
    <w:p w:rsidR="00617CC6" w:rsidRDefault="00617CC6" w:rsidP="00617CC6">
      <w:pPr>
        <w:shd w:val="clear" w:color="auto" w:fill="FFFFFF"/>
        <w:tabs>
          <w:tab w:val="left" w:pos="1402"/>
        </w:tabs>
        <w:ind w:firstLine="567"/>
        <w:jc w:val="both"/>
        <w:rPr>
          <w:rFonts w:eastAsia="Calibri"/>
          <w:lang w:eastAsia="en-US"/>
        </w:rPr>
      </w:pPr>
      <w:r>
        <w:rPr>
          <w:rFonts w:eastAsia="Calibri"/>
          <w:lang w:eastAsia="en-US"/>
        </w:rPr>
        <w:t xml:space="preserve"> 1.2. В соответствии с настоящим Договором Поставщик обязуется поставить, а Покупатель принять и оплатить</w:t>
      </w:r>
      <w:r>
        <w:rPr>
          <w:bCs/>
        </w:rPr>
        <w:t xml:space="preserve"> дизельное топливо для котлов отопления</w:t>
      </w:r>
      <w:r w:rsidRPr="002B3AB7">
        <w:rPr>
          <w:bCs/>
        </w:rPr>
        <w:t>,</w:t>
      </w:r>
      <w:r>
        <w:rPr>
          <w:b/>
          <w:bCs/>
        </w:rPr>
        <w:t xml:space="preserve"> (</w:t>
      </w:r>
      <w:r>
        <w:rPr>
          <w:rFonts w:eastAsia="Calibri"/>
          <w:lang w:eastAsia="en-US"/>
        </w:rPr>
        <w:t>именуемое в дальнейшем – Товар). Товар поставляется по заявке Покупателя в сроки, указанные Договором.</w:t>
      </w:r>
    </w:p>
    <w:p w:rsidR="00617CC6" w:rsidRDefault="00617CC6" w:rsidP="00617CC6">
      <w:pPr>
        <w:shd w:val="clear" w:color="auto" w:fill="FFFFFF"/>
        <w:tabs>
          <w:tab w:val="left" w:pos="1440"/>
        </w:tabs>
        <w:ind w:firstLine="567"/>
        <w:jc w:val="both"/>
        <w:rPr>
          <w:rFonts w:eastAsia="Calibri"/>
          <w:color w:val="000000"/>
          <w:lang w:eastAsia="en-US"/>
        </w:rPr>
      </w:pPr>
      <w:r>
        <w:rPr>
          <w:rFonts w:eastAsia="Calibri"/>
          <w:color w:val="000000"/>
          <w:lang w:eastAsia="en-US"/>
        </w:rPr>
        <w:t>1.3. Количество, и стоимость за единицу Товара определяется в Спецификации (Приложение № 1), являющейся неотъемлемой частью настоящего Договора.</w:t>
      </w:r>
    </w:p>
    <w:p w:rsidR="00617CC6" w:rsidRDefault="00617CC6" w:rsidP="00617CC6">
      <w:pPr>
        <w:shd w:val="clear" w:color="auto" w:fill="FFFFFF"/>
        <w:tabs>
          <w:tab w:val="left" w:pos="1418"/>
        </w:tabs>
        <w:ind w:firstLine="567"/>
        <w:jc w:val="both"/>
        <w:rPr>
          <w:rFonts w:eastAsia="Calibri"/>
          <w:color w:val="000000"/>
          <w:lang w:eastAsia="en-US"/>
        </w:rPr>
      </w:pPr>
      <w:r>
        <w:rPr>
          <w:rFonts w:eastAsia="Calibri"/>
          <w:color w:val="000000"/>
          <w:lang w:eastAsia="en-US"/>
        </w:rPr>
        <w:t xml:space="preserve">1.4. </w:t>
      </w:r>
      <w:r w:rsidRPr="00823F33">
        <w:rPr>
          <w:rFonts w:eastAsia="Calibri"/>
          <w:color w:val="000000"/>
          <w:lang w:eastAsia="en-US"/>
        </w:rPr>
        <w:t xml:space="preserve">Срок поставки </w:t>
      </w:r>
      <w:r w:rsidRPr="00A26A61">
        <w:rPr>
          <w:rFonts w:eastAsia="Calibri"/>
          <w:color w:val="000000"/>
          <w:lang w:eastAsia="en-US"/>
        </w:rPr>
        <w:t xml:space="preserve">– в течение </w:t>
      </w:r>
      <w:r w:rsidR="00A26A61" w:rsidRPr="00A26A61">
        <w:rPr>
          <w:rFonts w:eastAsia="Calibri"/>
          <w:color w:val="000000"/>
          <w:lang w:eastAsia="en-US"/>
        </w:rPr>
        <w:t xml:space="preserve">10 (десяти) </w:t>
      </w:r>
      <w:r w:rsidRPr="00A26A61">
        <w:rPr>
          <w:rFonts w:eastAsia="Calibri"/>
          <w:color w:val="000000"/>
          <w:lang w:eastAsia="en-US"/>
        </w:rPr>
        <w:t>рабочих дней с момента</w:t>
      </w:r>
      <w:r w:rsidRPr="00823F33">
        <w:rPr>
          <w:rFonts w:eastAsia="Calibri"/>
          <w:color w:val="000000"/>
          <w:lang w:eastAsia="en-US"/>
        </w:rPr>
        <w:t xml:space="preserve"> направления Покупателем в адрес Поставщика заявки (Приложение № 3).</w:t>
      </w:r>
    </w:p>
    <w:p w:rsidR="00617CC6" w:rsidRDefault="00617CC6" w:rsidP="00617CC6">
      <w:pPr>
        <w:shd w:val="clear" w:color="auto" w:fill="FFFFFF"/>
        <w:tabs>
          <w:tab w:val="left" w:pos="1440"/>
        </w:tabs>
        <w:jc w:val="both"/>
        <w:rPr>
          <w:rFonts w:eastAsia="Calibri"/>
          <w:color w:val="000000"/>
          <w:lang w:eastAsia="en-US"/>
        </w:rPr>
      </w:pPr>
    </w:p>
    <w:p w:rsidR="00617CC6" w:rsidRDefault="00617CC6" w:rsidP="00617CC6">
      <w:pPr>
        <w:shd w:val="clear" w:color="auto" w:fill="FFFFFF"/>
        <w:tabs>
          <w:tab w:val="left" w:pos="1440"/>
        </w:tabs>
        <w:ind w:left="5" w:hanging="5"/>
        <w:jc w:val="center"/>
        <w:rPr>
          <w:rFonts w:eastAsia="Calibri"/>
          <w:b/>
          <w:bCs/>
          <w:color w:val="000000"/>
          <w:lang w:eastAsia="en-US"/>
        </w:rPr>
      </w:pPr>
      <w:r>
        <w:rPr>
          <w:rFonts w:eastAsia="Calibri"/>
          <w:b/>
          <w:bCs/>
          <w:color w:val="000000"/>
          <w:lang w:eastAsia="en-US"/>
        </w:rPr>
        <w:t>2. Цена Договора и порядок оплаты</w:t>
      </w:r>
    </w:p>
    <w:p w:rsidR="00617CC6" w:rsidRDefault="00617CC6" w:rsidP="00617CC6">
      <w:pPr>
        <w:shd w:val="clear" w:color="auto" w:fill="FFFFFF"/>
        <w:tabs>
          <w:tab w:val="left" w:pos="1440"/>
        </w:tabs>
        <w:ind w:left="5" w:hanging="5"/>
        <w:jc w:val="center"/>
        <w:rPr>
          <w:rFonts w:eastAsia="Calibri"/>
          <w:b/>
          <w:bCs/>
          <w:color w:val="000000"/>
          <w:lang w:eastAsia="en-US"/>
        </w:rPr>
      </w:pPr>
    </w:p>
    <w:p w:rsidR="00617CC6" w:rsidRDefault="00617CC6" w:rsidP="00617CC6">
      <w:pPr>
        <w:tabs>
          <w:tab w:val="left" w:pos="709"/>
          <w:tab w:val="num" w:pos="1364"/>
        </w:tabs>
        <w:ind w:firstLine="567"/>
        <w:jc w:val="both"/>
        <w:rPr>
          <w:rFonts w:eastAsia="Calibri"/>
          <w:lang w:eastAsia="en-US"/>
        </w:rPr>
      </w:pPr>
      <w:r>
        <w:rPr>
          <w:rFonts w:eastAsia="Calibri"/>
          <w:bCs/>
          <w:color w:val="000000"/>
          <w:lang w:eastAsia="en-US"/>
        </w:rPr>
        <w:t xml:space="preserve">2.1. </w:t>
      </w:r>
      <w:r>
        <w:rPr>
          <w:rFonts w:eastAsia="Calibri"/>
          <w:lang w:eastAsia="en-US"/>
        </w:rPr>
        <w:t>Поставщик производит поставку Товара на общую сумму</w:t>
      </w:r>
      <w:r>
        <w:rPr>
          <w:rFonts w:eastAsia="Calibri"/>
          <w:b/>
          <w:lang w:eastAsia="en-US"/>
        </w:rPr>
        <w:t>________</w:t>
      </w:r>
      <w:proofErr w:type="gramStart"/>
      <w:r>
        <w:rPr>
          <w:rFonts w:eastAsia="Calibri"/>
          <w:b/>
          <w:lang w:eastAsia="en-US"/>
        </w:rPr>
        <w:t>_</w:t>
      </w:r>
      <w:r>
        <w:rPr>
          <w:rFonts w:eastAsia="Calibri"/>
          <w:u w:val="single"/>
          <w:lang w:eastAsia="en-US"/>
        </w:rPr>
        <w:t>(</w:t>
      </w:r>
      <w:proofErr w:type="gramEnd"/>
      <w:r>
        <w:rPr>
          <w:rFonts w:eastAsia="Calibri"/>
          <w:u w:val="single"/>
          <w:lang w:eastAsia="en-US"/>
        </w:rPr>
        <w:t>_______________)  рублей</w:t>
      </w:r>
      <w:r>
        <w:rPr>
          <w:rFonts w:eastAsia="Calibri"/>
          <w:lang w:eastAsia="en-US"/>
        </w:rPr>
        <w:t>, в том числе НДС _________.</w:t>
      </w:r>
    </w:p>
    <w:p w:rsidR="00617CC6" w:rsidRDefault="00617CC6" w:rsidP="00617CC6">
      <w:pPr>
        <w:tabs>
          <w:tab w:val="left" w:pos="709"/>
          <w:tab w:val="num" w:pos="1364"/>
        </w:tabs>
        <w:ind w:firstLine="567"/>
        <w:jc w:val="both"/>
        <w:rPr>
          <w:rFonts w:eastAsia="Calibri"/>
          <w:lang w:eastAsia="en-US"/>
        </w:rPr>
      </w:pPr>
      <w:r>
        <w:rPr>
          <w:rFonts w:eastAsia="Calibri"/>
          <w:color w:val="000000"/>
          <w:lang w:eastAsia="en-US"/>
        </w:rPr>
        <w:t xml:space="preserve">Цена поставляемого Товара не подлежит изменению в одностороннем порядке. </w:t>
      </w:r>
    </w:p>
    <w:p w:rsidR="00617CC6" w:rsidRDefault="00617CC6" w:rsidP="00617CC6">
      <w:pPr>
        <w:shd w:val="clear" w:color="auto" w:fill="FFFFFF"/>
        <w:tabs>
          <w:tab w:val="left" w:pos="0"/>
          <w:tab w:val="left" w:pos="1085"/>
        </w:tabs>
        <w:ind w:firstLine="567"/>
        <w:jc w:val="both"/>
        <w:rPr>
          <w:rFonts w:eastAsia="Calibri"/>
          <w:color w:val="000000"/>
          <w:lang w:eastAsia="en-US"/>
        </w:rPr>
      </w:pPr>
      <w:r>
        <w:rPr>
          <w:rFonts w:eastAsia="Calibri"/>
          <w:color w:val="000000"/>
          <w:lang w:eastAsia="en-US"/>
        </w:rPr>
        <w:t xml:space="preserve">2.2. Цена Товара включает </w:t>
      </w:r>
      <w:r>
        <w:rPr>
          <w:rFonts w:eastAsia="Calibri"/>
          <w:bCs/>
          <w:lang w:eastAsia="en-US"/>
        </w:rPr>
        <w:t>все возможные расходы Поставщика, связанные с доставкой и транспортировкой товара</w:t>
      </w:r>
      <w:r>
        <w:rPr>
          <w:rFonts w:eastAsia="Calibri"/>
          <w:color w:val="000000"/>
          <w:lang w:eastAsia="en-US"/>
        </w:rPr>
        <w:t xml:space="preserve"> в адрес Покупателя</w:t>
      </w:r>
      <w:r>
        <w:rPr>
          <w:rFonts w:eastAsia="Calibri"/>
          <w:bCs/>
          <w:lang w:eastAsia="en-US"/>
        </w:rPr>
        <w:t>, в том числе транспортные расходы, стоимость тары, погрузки/разгрузки, сборы и другие обязательные платежи</w:t>
      </w:r>
      <w:r>
        <w:rPr>
          <w:rFonts w:eastAsia="Calibri"/>
          <w:color w:val="000000"/>
          <w:lang w:eastAsia="en-US"/>
        </w:rPr>
        <w:t>.</w:t>
      </w:r>
    </w:p>
    <w:p w:rsidR="00617CC6" w:rsidRPr="0018650C" w:rsidRDefault="00617CC6" w:rsidP="00617CC6">
      <w:pPr>
        <w:shd w:val="clear" w:color="auto" w:fill="FFFFFF"/>
        <w:ind w:firstLine="567"/>
        <w:jc w:val="both"/>
        <w:rPr>
          <w:rFonts w:eastAsia="Calibri"/>
          <w:color w:val="000000"/>
          <w:lang w:eastAsia="en-US"/>
        </w:rPr>
      </w:pPr>
      <w:r>
        <w:rPr>
          <w:rFonts w:eastAsia="Calibri"/>
          <w:color w:val="000000"/>
          <w:lang w:eastAsia="en-US"/>
        </w:rPr>
        <w:t xml:space="preserve">2.3. </w:t>
      </w:r>
      <w:r w:rsidRPr="00823F33">
        <w:rPr>
          <w:rFonts w:eastAsia="Calibri"/>
          <w:color w:val="000000"/>
          <w:lang w:eastAsia="en-US"/>
        </w:rPr>
        <w:t>Оплата за Товар производится авансом 100% в течение 5 (пяти) календарных дней с даты получения Покупателем счета на поставку Товара.</w:t>
      </w:r>
    </w:p>
    <w:p w:rsidR="00617CC6" w:rsidRDefault="00617CC6" w:rsidP="00617CC6">
      <w:pPr>
        <w:shd w:val="clear" w:color="auto" w:fill="FFFFFF"/>
        <w:ind w:firstLine="567"/>
        <w:jc w:val="both"/>
        <w:rPr>
          <w:rFonts w:eastAsia="Calibri"/>
          <w:color w:val="000000"/>
          <w:lang w:eastAsia="en-US"/>
        </w:rPr>
      </w:pPr>
      <w:r>
        <w:rPr>
          <w:rFonts w:eastAsia="Calibri"/>
          <w:color w:val="000000"/>
          <w:lang w:eastAsia="en-US"/>
        </w:rPr>
        <w:t>Оплата формируется из расчета фактического поставленного и полученного Покупателем объема Товара.</w:t>
      </w:r>
    </w:p>
    <w:p w:rsidR="00617CC6" w:rsidRPr="00E033A7" w:rsidRDefault="00617CC6" w:rsidP="00617CC6">
      <w:pPr>
        <w:ind w:firstLine="709"/>
        <w:jc w:val="both"/>
        <w:rPr>
          <w:i/>
          <w:color w:val="000000"/>
        </w:rPr>
      </w:pPr>
      <w:r>
        <w:rPr>
          <w:i/>
          <w:color w:val="000000"/>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3.3 будет изложен в следующей редакции: «3.3. </w:t>
      </w:r>
      <w:r w:rsidRPr="00E033A7">
        <w:rPr>
          <w:i/>
          <w:color w:val="000000"/>
        </w:rPr>
        <w:t xml:space="preserve">Оплата за поставленный товар осуществляется после получения товара и подписания товарной накладной в течение </w:t>
      </w:r>
      <w:r>
        <w:rPr>
          <w:i/>
          <w:color w:val="000000"/>
        </w:rPr>
        <w:t>30</w:t>
      </w:r>
      <w:r w:rsidRPr="00E033A7">
        <w:rPr>
          <w:i/>
          <w:color w:val="000000"/>
        </w:rPr>
        <w:t xml:space="preserve"> (</w:t>
      </w:r>
      <w:r>
        <w:rPr>
          <w:i/>
          <w:color w:val="000000"/>
        </w:rPr>
        <w:t>тридцати</w:t>
      </w:r>
      <w:r w:rsidRPr="00E033A7">
        <w:rPr>
          <w:i/>
          <w:color w:val="000000"/>
        </w:rPr>
        <w:t xml:space="preserve">)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 </w:t>
      </w:r>
    </w:p>
    <w:p w:rsidR="00617CC6" w:rsidRDefault="00617CC6" w:rsidP="00617CC6">
      <w:pPr>
        <w:shd w:val="clear" w:color="auto" w:fill="FFFFFF"/>
        <w:ind w:firstLine="709"/>
        <w:jc w:val="both"/>
        <w:rPr>
          <w:rFonts w:eastAsia="Calibri"/>
          <w:lang w:eastAsia="en-US"/>
        </w:rPr>
      </w:pPr>
      <w:r>
        <w:rPr>
          <w:rFonts w:eastAsia="Calibri"/>
          <w:color w:val="000000"/>
          <w:lang w:eastAsia="en-US"/>
        </w:rPr>
        <w:lastRenderedPageBreak/>
        <w:t xml:space="preserve">2.4. </w:t>
      </w:r>
      <w:r w:rsidRPr="0018650C">
        <w:rPr>
          <w:rFonts w:eastAsia="Calibri"/>
          <w:color w:val="000000"/>
          <w:lang w:eastAsia="en-US"/>
        </w:rPr>
        <w:t xml:space="preserve">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w:t>
      </w:r>
      <w:r>
        <w:rPr>
          <w:rFonts w:eastAsia="Calibri"/>
          <w:color w:val="000000"/>
          <w:lang w:eastAsia="en-US"/>
        </w:rPr>
        <w:t>Поставщик</w:t>
      </w:r>
      <w:r w:rsidRPr="0018650C">
        <w:rPr>
          <w:rFonts w:eastAsia="Calibri"/>
          <w:color w:val="000000"/>
          <w:lang w:eastAsia="en-US"/>
        </w:rPr>
        <w:t xml:space="preserve"> предоставляет </w:t>
      </w:r>
      <w:r>
        <w:rPr>
          <w:rFonts w:eastAsia="Calibri"/>
          <w:color w:val="000000"/>
          <w:lang w:eastAsia="en-US"/>
        </w:rPr>
        <w:t>Покупателю</w:t>
      </w:r>
      <w:r w:rsidRPr="0018650C">
        <w:rPr>
          <w:rFonts w:eastAsia="Calibri"/>
          <w:color w:val="000000"/>
          <w:lang w:eastAsia="en-US"/>
        </w:rPr>
        <w:t xml:space="preserve"> надлежащим образом заверенные копии документов, подтверждающих право уполномоченных лиц </w:t>
      </w:r>
      <w:r>
        <w:rPr>
          <w:rFonts w:eastAsia="Calibri"/>
          <w:color w:val="000000"/>
          <w:lang w:eastAsia="en-US"/>
        </w:rPr>
        <w:t>Поставщика</w:t>
      </w:r>
      <w:r w:rsidRPr="0018650C">
        <w:rPr>
          <w:rFonts w:eastAsia="Calibri"/>
          <w:color w:val="000000"/>
          <w:lang w:eastAsia="en-US"/>
        </w:rPr>
        <w:t xml:space="preserve"> на подписание счетов-фактур. </w:t>
      </w:r>
      <w:r>
        <w:rPr>
          <w:rFonts w:eastAsia="Calibri"/>
          <w:i/>
          <w:lang w:eastAsia="en-US"/>
        </w:rPr>
        <w:t>(в случае если Товар не облагаются НДС, данный пункт не включается в настоящий договор)</w:t>
      </w:r>
      <w:r>
        <w:rPr>
          <w:rFonts w:eastAsia="Calibri"/>
          <w:lang w:eastAsia="en-US"/>
        </w:rPr>
        <w:t xml:space="preserve">. </w:t>
      </w:r>
    </w:p>
    <w:p w:rsidR="00617CC6" w:rsidRPr="0018650C" w:rsidRDefault="00617CC6" w:rsidP="00617CC6">
      <w:pPr>
        <w:shd w:val="clear" w:color="auto" w:fill="FFFFFF"/>
        <w:ind w:firstLine="567"/>
        <w:jc w:val="both"/>
        <w:rPr>
          <w:rFonts w:eastAsia="Calibri"/>
          <w:color w:val="000000"/>
          <w:lang w:eastAsia="en-US"/>
        </w:rPr>
      </w:pPr>
      <w:r>
        <w:rPr>
          <w:rFonts w:eastAsia="Calibri"/>
          <w:color w:val="000000"/>
          <w:lang w:eastAsia="en-US"/>
        </w:rPr>
        <w:t xml:space="preserve">2.5. </w:t>
      </w:r>
      <w:r w:rsidRPr="0018650C">
        <w:rPr>
          <w:rFonts w:eastAsia="Calibri"/>
          <w:color w:val="000000"/>
          <w:lang w:eastAsia="en-US"/>
        </w:rPr>
        <w:t>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617CC6" w:rsidRPr="0018650C" w:rsidRDefault="00617CC6" w:rsidP="00617CC6">
      <w:pPr>
        <w:shd w:val="clear" w:color="auto" w:fill="FFFFFF"/>
        <w:ind w:firstLine="567"/>
        <w:jc w:val="both"/>
        <w:rPr>
          <w:rFonts w:eastAsia="Calibri"/>
          <w:color w:val="000000"/>
          <w:lang w:eastAsia="en-US"/>
        </w:rPr>
      </w:pPr>
      <w:r>
        <w:rPr>
          <w:rFonts w:eastAsia="Calibri"/>
          <w:color w:val="000000"/>
          <w:lang w:eastAsia="en-US"/>
        </w:rPr>
        <w:t xml:space="preserve">2.6. </w:t>
      </w:r>
      <w:r w:rsidRPr="0018650C">
        <w:rPr>
          <w:rFonts w:eastAsia="Calibri"/>
          <w:color w:val="000000"/>
          <w:lang w:eastAsia="en-US"/>
        </w:rPr>
        <w:t xml:space="preserve">Обязанность Покупателя по оплате поставленный товар считается исполненной в момент списания денежных средств со счета </w:t>
      </w:r>
      <w:r>
        <w:rPr>
          <w:rFonts w:eastAsia="Calibri"/>
          <w:color w:val="000000"/>
          <w:lang w:eastAsia="en-US"/>
        </w:rPr>
        <w:t>Покупателя</w:t>
      </w:r>
      <w:r w:rsidRPr="0018650C">
        <w:rPr>
          <w:rFonts w:eastAsia="Calibri"/>
          <w:color w:val="000000"/>
          <w:lang w:eastAsia="en-US"/>
        </w:rPr>
        <w:t>.</w:t>
      </w:r>
    </w:p>
    <w:p w:rsidR="00617CC6" w:rsidRDefault="00617CC6" w:rsidP="00617CC6">
      <w:pPr>
        <w:shd w:val="clear" w:color="auto" w:fill="FFFFFF"/>
        <w:ind w:firstLine="567"/>
        <w:jc w:val="both"/>
        <w:rPr>
          <w:rFonts w:eastAsia="Calibri"/>
          <w:color w:val="000000"/>
          <w:lang w:eastAsia="en-US"/>
        </w:rPr>
      </w:pPr>
    </w:p>
    <w:p w:rsidR="00617CC6" w:rsidRDefault="00617CC6" w:rsidP="00617CC6">
      <w:pPr>
        <w:shd w:val="clear" w:color="auto" w:fill="FFFFFF"/>
        <w:ind w:firstLine="567"/>
        <w:jc w:val="both"/>
        <w:rPr>
          <w:rFonts w:eastAsia="Calibri"/>
          <w:b/>
          <w:bCs/>
          <w:color w:val="000000"/>
          <w:lang w:eastAsia="en-US"/>
        </w:rPr>
      </w:pPr>
      <w:r>
        <w:rPr>
          <w:rFonts w:eastAsia="Calibri"/>
          <w:b/>
          <w:bCs/>
          <w:color w:val="000000"/>
          <w:lang w:eastAsia="en-US"/>
        </w:rPr>
        <w:t>3. Обязанности Сторон</w:t>
      </w:r>
    </w:p>
    <w:p w:rsidR="00617CC6" w:rsidRDefault="00617CC6" w:rsidP="00617CC6">
      <w:pPr>
        <w:shd w:val="clear" w:color="auto" w:fill="FFFFFF"/>
        <w:ind w:firstLine="567"/>
        <w:jc w:val="both"/>
        <w:rPr>
          <w:rFonts w:eastAsia="Calibri"/>
          <w:lang w:eastAsia="en-US"/>
        </w:rPr>
      </w:pPr>
      <w:r>
        <w:rPr>
          <w:rFonts w:eastAsia="Calibri"/>
          <w:color w:val="000000"/>
          <w:lang w:eastAsia="en-US"/>
        </w:rPr>
        <w:t>3.1. Поставщик обязан:</w:t>
      </w:r>
    </w:p>
    <w:p w:rsidR="00617CC6" w:rsidRDefault="00617CC6" w:rsidP="00617CC6">
      <w:pPr>
        <w:ind w:firstLine="567"/>
        <w:jc w:val="both"/>
      </w:pPr>
      <w:r>
        <w:t>3.1.1.Поставить Покупателю Товар в порядке, количестве и сроки, предусмотренные условиями настоящего Договора.</w:t>
      </w:r>
    </w:p>
    <w:p w:rsidR="00617CC6" w:rsidRDefault="00617CC6" w:rsidP="00617CC6">
      <w:pPr>
        <w:shd w:val="clear" w:color="auto" w:fill="FFFFFF"/>
        <w:ind w:firstLine="567"/>
        <w:jc w:val="both"/>
        <w:rPr>
          <w:rFonts w:eastAsia="Calibri"/>
          <w:color w:val="000000"/>
          <w:lang w:eastAsia="en-US"/>
        </w:rPr>
      </w:pPr>
      <w:r>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617CC6" w:rsidRDefault="00617CC6" w:rsidP="00617CC6">
      <w:pPr>
        <w:shd w:val="clear" w:color="auto" w:fill="FFFFFF"/>
        <w:ind w:firstLine="567"/>
        <w:jc w:val="both"/>
        <w:rPr>
          <w:rFonts w:eastAsia="Calibri"/>
          <w:color w:val="000000"/>
          <w:lang w:eastAsia="en-US"/>
        </w:rPr>
      </w:pPr>
      <w:r>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617CC6" w:rsidRDefault="00617CC6" w:rsidP="00617CC6">
      <w:pPr>
        <w:shd w:val="clear" w:color="auto" w:fill="FFFFFF"/>
        <w:ind w:firstLine="567"/>
        <w:jc w:val="both"/>
        <w:rPr>
          <w:rFonts w:eastAsia="Calibri"/>
          <w:color w:val="000000"/>
          <w:lang w:eastAsia="en-US"/>
        </w:rPr>
      </w:pPr>
      <w:r>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617CC6" w:rsidRDefault="00617CC6" w:rsidP="00617CC6">
      <w:pPr>
        <w:shd w:val="clear" w:color="auto" w:fill="FFFFFF"/>
        <w:ind w:firstLine="567"/>
        <w:jc w:val="both"/>
        <w:rPr>
          <w:rFonts w:eastAsia="Calibri"/>
          <w:color w:val="000000"/>
          <w:lang w:eastAsia="en-US"/>
        </w:rPr>
      </w:pPr>
      <w:r>
        <w:rPr>
          <w:rFonts w:eastAsia="Calibri"/>
          <w:color w:val="000000"/>
          <w:lang w:eastAsia="en-US"/>
        </w:rPr>
        <w:t>3.2. Покупатель обязан:</w:t>
      </w:r>
    </w:p>
    <w:p w:rsidR="00617CC6" w:rsidRDefault="00617CC6" w:rsidP="00617CC6">
      <w:pPr>
        <w:shd w:val="clear" w:color="auto" w:fill="FFFFFF"/>
        <w:ind w:firstLine="567"/>
        <w:jc w:val="both"/>
        <w:rPr>
          <w:rFonts w:eastAsia="Calibri"/>
          <w:color w:val="000000"/>
          <w:lang w:eastAsia="en-US"/>
        </w:rPr>
      </w:pPr>
      <w:r>
        <w:rPr>
          <w:rFonts w:eastAsia="Calibri"/>
          <w:color w:val="000000"/>
          <w:lang w:eastAsia="en-US"/>
        </w:rPr>
        <w:t>3.2.1. Оплатить Товар в порядке, размере и сроки, установленные настоящим Договором.</w:t>
      </w:r>
    </w:p>
    <w:p w:rsidR="00617CC6" w:rsidRDefault="00617CC6" w:rsidP="00617CC6">
      <w:pPr>
        <w:shd w:val="clear" w:color="auto" w:fill="FFFFFF"/>
        <w:ind w:firstLine="567"/>
        <w:jc w:val="both"/>
        <w:rPr>
          <w:rFonts w:eastAsia="Calibri"/>
          <w:color w:val="000000"/>
          <w:lang w:eastAsia="en-US"/>
        </w:rPr>
      </w:pPr>
      <w:r>
        <w:rPr>
          <w:rFonts w:eastAsia="Calibri"/>
          <w:color w:val="000000"/>
          <w:lang w:eastAsia="en-US"/>
        </w:rPr>
        <w:t>3.2.2. Произвести приемку Товара по количеству и качеству поступившего в его адрес от Поставщика.</w:t>
      </w:r>
    </w:p>
    <w:p w:rsidR="00617CC6" w:rsidRDefault="00617CC6" w:rsidP="00617CC6">
      <w:pPr>
        <w:shd w:val="clear" w:color="auto" w:fill="FFFFFF"/>
        <w:ind w:firstLine="567"/>
        <w:jc w:val="both"/>
        <w:rPr>
          <w:rFonts w:eastAsia="Calibri"/>
          <w:color w:val="000000"/>
          <w:lang w:eastAsia="en-US"/>
        </w:rPr>
      </w:pPr>
    </w:p>
    <w:p w:rsidR="00617CC6" w:rsidRDefault="00617CC6" w:rsidP="00617CC6">
      <w:pPr>
        <w:shd w:val="clear" w:color="auto" w:fill="FFFFFF"/>
        <w:tabs>
          <w:tab w:val="left" w:pos="1469"/>
          <w:tab w:val="left" w:leader="underscore" w:pos="4234"/>
          <w:tab w:val="left" w:leader="underscore" w:pos="6259"/>
        </w:tabs>
        <w:jc w:val="center"/>
        <w:rPr>
          <w:rFonts w:eastAsia="Calibri"/>
          <w:b/>
          <w:bCs/>
          <w:color w:val="000000"/>
          <w:lang w:eastAsia="en-US"/>
        </w:rPr>
      </w:pPr>
      <w:r>
        <w:rPr>
          <w:rFonts w:eastAsia="Calibri"/>
          <w:b/>
          <w:bCs/>
          <w:color w:val="000000"/>
          <w:lang w:eastAsia="en-US"/>
        </w:rPr>
        <w:t>4. Условия поставки</w:t>
      </w:r>
    </w:p>
    <w:p w:rsidR="00617CC6" w:rsidRDefault="00617CC6" w:rsidP="00617CC6">
      <w:pPr>
        <w:shd w:val="clear" w:color="auto" w:fill="FFFFFF"/>
        <w:tabs>
          <w:tab w:val="left" w:pos="1469"/>
          <w:tab w:val="left" w:leader="underscore" w:pos="4234"/>
          <w:tab w:val="left" w:leader="underscore" w:pos="6259"/>
        </w:tabs>
        <w:jc w:val="center"/>
        <w:rPr>
          <w:rFonts w:eastAsia="Calibri"/>
          <w:b/>
          <w:bCs/>
          <w:color w:val="000000"/>
          <w:lang w:eastAsia="en-US"/>
        </w:rPr>
      </w:pPr>
    </w:p>
    <w:p w:rsidR="00617CC6" w:rsidRPr="00823F33" w:rsidRDefault="00617CC6" w:rsidP="00617CC6">
      <w:pPr>
        <w:shd w:val="clear" w:color="auto" w:fill="FFFFFF"/>
        <w:tabs>
          <w:tab w:val="left" w:pos="1450"/>
        </w:tabs>
        <w:ind w:firstLine="567"/>
        <w:jc w:val="both"/>
        <w:rPr>
          <w:color w:val="000000"/>
          <w:spacing w:val="5"/>
        </w:rPr>
      </w:pPr>
      <w:r>
        <w:rPr>
          <w:rFonts w:eastAsia="Calibri"/>
          <w:color w:val="000000"/>
          <w:lang w:eastAsia="en-US"/>
        </w:rPr>
        <w:t>4.1.</w:t>
      </w:r>
      <w:r>
        <w:rPr>
          <w:color w:val="000000"/>
          <w:spacing w:val="5"/>
        </w:rPr>
        <w:t xml:space="preserve"> </w:t>
      </w:r>
      <w:r w:rsidRPr="00823F33">
        <w:rPr>
          <w:color w:val="000000"/>
          <w:spacing w:val="5"/>
        </w:rPr>
        <w:t xml:space="preserve">Топливо поставляется не позднее 3 (трех) рабочих дней со дня получения письменной заявки покупателя, в которой указывается количество товара необходимого к поставке, а также оплаты счета, по адресу: г. Южно-Сахалинск, ул. Вокзальная, 54-а. Досрочная поставка Товара допускается только с согласия Покупателя. </w:t>
      </w:r>
    </w:p>
    <w:p w:rsidR="00617CC6" w:rsidRPr="00823F33" w:rsidRDefault="00617CC6" w:rsidP="00617CC6">
      <w:pPr>
        <w:shd w:val="clear" w:color="auto" w:fill="FFFFFF"/>
        <w:tabs>
          <w:tab w:val="left" w:pos="1450"/>
        </w:tabs>
        <w:ind w:firstLine="567"/>
        <w:jc w:val="both"/>
        <w:rPr>
          <w:color w:val="000000"/>
          <w:spacing w:val="5"/>
        </w:rPr>
      </w:pPr>
      <w:r w:rsidRPr="00823F33">
        <w:rPr>
          <w:color w:val="000000"/>
          <w:spacing w:val="5"/>
        </w:rPr>
        <w:t xml:space="preserve">4.2 Доставка и выгрузка топлива осуществляется силами и за счет Поставщика  </w:t>
      </w:r>
    </w:p>
    <w:p w:rsidR="00617CC6" w:rsidRPr="00823F33" w:rsidRDefault="00617CC6" w:rsidP="00617CC6">
      <w:pPr>
        <w:shd w:val="clear" w:color="auto" w:fill="FFFFFF"/>
        <w:tabs>
          <w:tab w:val="left" w:pos="1450"/>
        </w:tabs>
        <w:ind w:firstLine="567"/>
        <w:jc w:val="both"/>
        <w:rPr>
          <w:color w:val="000000"/>
          <w:spacing w:val="5"/>
        </w:rPr>
      </w:pPr>
      <w:r w:rsidRPr="00823F33">
        <w:rPr>
          <w:color w:val="000000"/>
          <w:spacing w:val="5"/>
        </w:rPr>
        <w:t xml:space="preserve">4.3. 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617CC6" w:rsidRPr="00823F33" w:rsidRDefault="00617CC6" w:rsidP="00617CC6">
      <w:pPr>
        <w:shd w:val="clear" w:color="auto" w:fill="FFFFFF"/>
        <w:tabs>
          <w:tab w:val="left" w:pos="1450"/>
        </w:tabs>
        <w:ind w:firstLine="567"/>
        <w:jc w:val="both"/>
        <w:rPr>
          <w:color w:val="000000"/>
          <w:spacing w:val="5"/>
        </w:rPr>
      </w:pPr>
      <w:r w:rsidRPr="00823F33">
        <w:rPr>
          <w:color w:val="000000"/>
          <w:spacing w:val="5"/>
        </w:rPr>
        <w:t>4.4.Покупатель вправе, уведомив Поставщика, отказаться от принятия Товаров, поставка которых просрочена.</w:t>
      </w:r>
    </w:p>
    <w:p w:rsidR="00617CC6" w:rsidRDefault="00617CC6" w:rsidP="00617CC6">
      <w:pPr>
        <w:shd w:val="clear" w:color="auto" w:fill="FFFFFF"/>
        <w:tabs>
          <w:tab w:val="left" w:pos="1450"/>
        </w:tabs>
        <w:ind w:firstLine="567"/>
        <w:jc w:val="both"/>
        <w:rPr>
          <w:color w:val="000000"/>
          <w:spacing w:val="-2"/>
        </w:rPr>
      </w:pPr>
      <w:r w:rsidRPr="00823F33">
        <w:rPr>
          <w:color w:val="000000"/>
          <w:spacing w:val="5"/>
        </w:rPr>
        <w:t>4.5.Датой поставки Товара считается дата подписания Покупателем товарной накладной.</w:t>
      </w:r>
    </w:p>
    <w:p w:rsidR="00617CC6" w:rsidRDefault="00617CC6" w:rsidP="00617CC6">
      <w:pPr>
        <w:shd w:val="clear" w:color="auto" w:fill="FFFFFF"/>
        <w:jc w:val="both"/>
        <w:rPr>
          <w:rFonts w:eastAsia="Calibri"/>
          <w:color w:val="000000"/>
          <w:lang w:eastAsia="en-US"/>
        </w:rPr>
      </w:pPr>
    </w:p>
    <w:p w:rsidR="00617CC6" w:rsidRDefault="00617CC6" w:rsidP="00617CC6">
      <w:pPr>
        <w:shd w:val="clear" w:color="auto" w:fill="FFFFFF"/>
        <w:ind w:left="19" w:right="5" w:hanging="19"/>
        <w:jc w:val="center"/>
        <w:rPr>
          <w:rFonts w:eastAsia="Calibri"/>
          <w:b/>
          <w:bCs/>
          <w:color w:val="000000"/>
          <w:lang w:eastAsia="en-US"/>
        </w:rPr>
      </w:pPr>
      <w:r>
        <w:rPr>
          <w:rFonts w:eastAsia="Calibri"/>
          <w:b/>
          <w:bCs/>
          <w:color w:val="000000"/>
          <w:lang w:eastAsia="en-US"/>
        </w:rPr>
        <w:t>5. Комплектность, качество и гарантии</w:t>
      </w:r>
    </w:p>
    <w:p w:rsidR="00617CC6" w:rsidRDefault="00617CC6" w:rsidP="00617CC6">
      <w:pPr>
        <w:shd w:val="clear" w:color="auto" w:fill="FFFFFF"/>
        <w:ind w:left="19" w:right="5" w:hanging="19"/>
        <w:jc w:val="center"/>
        <w:rPr>
          <w:rFonts w:eastAsia="Calibri"/>
          <w:b/>
          <w:bCs/>
          <w:color w:val="000000"/>
          <w:lang w:eastAsia="en-US"/>
        </w:rPr>
      </w:pPr>
    </w:p>
    <w:p w:rsidR="00617CC6" w:rsidRDefault="00617CC6" w:rsidP="00617CC6">
      <w:pPr>
        <w:shd w:val="clear" w:color="auto" w:fill="FFFFFF"/>
        <w:ind w:firstLine="567"/>
        <w:jc w:val="both"/>
        <w:rPr>
          <w:rFonts w:eastAsia="Calibri"/>
          <w:color w:val="000000"/>
          <w:lang w:eastAsia="en-US"/>
        </w:rPr>
      </w:pPr>
      <w:r>
        <w:rPr>
          <w:rFonts w:eastAsia="Calibri"/>
          <w:color w:val="000000"/>
          <w:lang w:eastAsia="en-US"/>
        </w:rPr>
        <w:t>5.1.</w:t>
      </w:r>
      <w:r>
        <w:rPr>
          <w:color w:val="000000"/>
          <w:spacing w:val="4"/>
        </w:rPr>
        <w:t xml:space="preserve"> </w:t>
      </w:r>
      <w:r>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617CC6" w:rsidRDefault="00617CC6" w:rsidP="00617CC6">
      <w:pPr>
        <w:shd w:val="clear" w:color="auto" w:fill="FFFFFF"/>
        <w:ind w:firstLine="567"/>
        <w:jc w:val="both"/>
        <w:rPr>
          <w:rFonts w:eastAsia="Calibri"/>
          <w:color w:val="000000"/>
          <w:lang w:eastAsia="en-US"/>
        </w:rPr>
      </w:pPr>
      <w:r>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 (Спецификации).</w:t>
      </w:r>
    </w:p>
    <w:p w:rsidR="00617CC6" w:rsidRDefault="00617CC6" w:rsidP="00617CC6">
      <w:pPr>
        <w:shd w:val="clear" w:color="auto" w:fill="FFFFFF"/>
        <w:ind w:firstLine="567"/>
        <w:jc w:val="both"/>
        <w:rPr>
          <w:rFonts w:eastAsia="Calibri"/>
          <w:color w:val="000000"/>
          <w:lang w:eastAsia="en-US"/>
        </w:rPr>
      </w:pPr>
      <w:r>
        <w:rPr>
          <w:rFonts w:eastAsia="Calibri"/>
          <w:color w:val="000000"/>
          <w:lang w:eastAsia="en-US"/>
        </w:rPr>
        <w:lastRenderedPageBreak/>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617CC6" w:rsidRDefault="00617CC6" w:rsidP="00617CC6">
      <w:pPr>
        <w:shd w:val="clear" w:color="auto" w:fill="FFFFFF"/>
        <w:jc w:val="both"/>
        <w:rPr>
          <w:rFonts w:eastAsia="Calibri"/>
          <w:color w:val="000000"/>
          <w:lang w:eastAsia="en-US"/>
        </w:rPr>
      </w:pPr>
    </w:p>
    <w:p w:rsidR="00617CC6" w:rsidRDefault="00617CC6" w:rsidP="00617CC6">
      <w:pPr>
        <w:shd w:val="clear" w:color="auto" w:fill="FFFFFF"/>
        <w:jc w:val="center"/>
        <w:rPr>
          <w:rFonts w:eastAsia="Calibri"/>
          <w:b/>
          <w:bCs/>
          <w:color w:val="000000"/>
          <w:lang w:eastAsia="en-US"/>
        </w:rPr>
      </w:pPr>
      <w:r>
        <w:rPr>
          <w:rFonts w:eastAsia="Calibri"/>
          <w:b/>
          <w:bCs/>
          <w:color w:val="000000"/>
          <w:lang w:eastAsia="en-US"/>
        </w:rPr>
        <w:t>6. Переход права собственности и рисков</w:t>
      </w:r>
    </w:p>
    <w:p w:rsidR="00617CC6" w:rsidRDefault="00617CC6" w:rsidP="00617CC6">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6.1. Если Поставщик осуществляет доставку товара до склада Покупателя, то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617CC6" w:rsidRDefault="00617CC6" w:rsidP="00617CC6">
      <w:pPr>
        <w:shd w:val="clear" w:color="auto" w:fill="FFFFFF"/>
        <w:tabs>
          <w:tab w:val="left" w:pos="1219"/>
        </w:tabs>
        <w:ind w:firstLine="567"/>
        <w:jc w:val="both"/>
        <w:rPr>
          <w:rFonts w:eastAsia="Calibri"/>
          <w:color w:val="000000"/>
          <w:highlight w:val="green"/>
          <w:lang w:eastAsia="en-US"/>
        </w:rPr>
      </w:pPr>
    </w:p>
    <w:p w:rsidR="00617CC6" w:rsidRDefault="00617CC6" w:rsidP="00617CC6">
      <w:pPr>
        <w:shd w:val="clear" w:color="auto" w:fill="FFFFFF"/>
        <w:tabs>
          <w:tab w:val="left" w:pos="709"/>
        </w:tabs>
        <w:ind w:left="24" w:right="10" w:firstLine="543"/>
        <w:jc w:val="center"/>
        <w:rPr>
          <w:rFonts w:eastAsia="Calibri"/>
          <w:b/>
          <w:color w:val="000000"/>
          <w:lang w:eastAsia="en-US"/>
        </w:rPr>
      </w:pPr>
      <w:r>
        <w:rPr>
          <w:rFonts w:eastAsia="Calibri"/>
          <w:b/>
          <w:color w:val="000000"/>
          <w:lang w:eastAsia="en-US"/>
        </w:rPr>
        <w:t>7. Приемка товара</w:t>
      </w:r>
    </w:p>
    <w:p w:rsidR="00617CC6" w:rsidRDefault="00617CC6" w:rsidP="00617CC6">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 xml:space="preserve">7.1. </w:t>
      </w:r>
      <w:r>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617CC6" w:rsidRDefault="00617CC6" w:rsidP="00617CC6">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617CC6" w:rsidRDefault="00617CC6" w:rsidP="00617CC6">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617CC6" w:rsidRDefault="00617CC6" w:rsidP="00617CC6">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617CC6" w:rsidRDefault="00617CC6" w:rsidP="00617CC6">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617CC6" w:rsidRDefault="00617CC6" w:rsidP="00617CC6">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617CC6" w:rsidRDefault="00617CC6" w:rsidP="00617CC6">
      <w:pPr>
        <w:shd w:val="clear" w:color="auto" w:fill="FFFFFF"/>
        <w:tabs>
          <w:tab w:val="left" w:pos="1224"/>
        </w:tabs>
        <w:rPr>
          <w:rFonts w:eastAsia="Calibri"/>
          <w:b/>
          <w:bCs/>
          <w:color w:val="000000"/>
          <w:lang w:eastAsia="en-US"/>
        </w:rPr>
      </w:pPr>
    </w:p>
    <w:p w:rsidR="00617CC6" w:rsidRDefault="00617CC6" w:rsidP="00617CC6">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8. Ответственность Сторон</w:t>
      </w:r>
    </w:p>
    <w:p w:rsidR="00617CC6" w:rsidRDefault="00617CC6" w:rsidP="00617CC6">
      <w:pPr>
        <w:shd w:val="clear" w:color="auto" w:fill="FFFFFF"/>
        <w:tabs>
          <w:tab w:val="left" w:pos="851"/>
          <w:tab w:val="left" w:pos="1134"/>
        </w:tabs>
        <w:ind w:left="14" w:right="7" w:firstLine="553"/>
        <w:jc w:val="both"/>
        <w:rPr>
          <w:rFonts w:eastAsia="Calibri"/>
          <w:lang w:eastAsia="en-US"/>
        </w:rPr>
      </w:pPr>
      <w:r>
        <w:rPr>
          <w:rFonts w:eastAsia="Calibri"/>
          <w:color w:val="000000"/>
          <w:lang w:eastAsia="en-US"/>
        </w:rPr>
        <w:t>8.1.</w:t>
      </w:r>
      <w:r>
        <w:rPr>
          <w:rFonts w:eastAsia="Calibri"/>
          <w:color w:val="000000"/>
          <w:lang w:eastAsia="en-US"/>
        </w:rPr>
        <w:tab/>
        <w:t>В случае недопоставки и /или просрочки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617CC6" w:rsidRDefault="00617CC6" w:rsidP="00617CC6">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617CC6" w:rsidRDefault="00617CC6" w:rsidP="00617CC6">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8.3. В случае нарушения срока замены Товара, предусмотренного пунктом 7.2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617CC6" w:rsidRDefault="00617CC6" w:rsidP="00617CC6">
      <w:pPr>
        <w:shd w:val="clear" w:color="auto" w:fill="FFFFFF"/>
        <w:tabs>
          <w:tab w:val="left" w:pos="851"/>
          <w:tab w:val="left" w:pos="1134"/>
        </w:tabs>
        <w:ind w:left="14" w:right="7" w:firstLine="553"/>
        <w:jc w:val="both"/>
        <w:rPr>
          <w:rFonts w:eastAsia="Calibri"/>
          <w:color w:val="000000"/>
          <w:lang w:eastAsia="en-US"/>
        </w:rPr>
      </w:pPr>
      <w:r>
        <w:rPr>
          <w:rFonts w:eastAsia="Calibri"/>
          <w:lang w:eastAsia="en-US"/>
        </w:rPr>
        <w:t>8.4</w:t>
      </w:r>
      <w:r>
        <w:rPr>
          <w:rFonts w:eastAsia="Calibri"/>
          <w:color w:val="000000"/>
          <w:lang w:eastAsia="en-US"/>
        </w:rPr>
        <w:t>. При обнаружении недостачи, ненадлежащего качества, брака Товара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617CC6" w:rsidRDefault="00617CC6" w:rsidP="00617CC6">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 xml:space="preserve">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w:t>
      </w:r>
      <w:r>
        <w:rPr>
          <w:rFonts w:eastAsia="Calibri"/>
          <w:color w:val="000000"/>
          <w:lang w:eastAsia="en-US"/>
        </w:rPr>
        <w:lastRenderedPageBreak/>
        <w:t>неустойки в размере 10 % от стоимости бракованного Товара и замены его в порядке, определенном настоящим Договором.</w:t>
      </w:r>
    </w:p>
    <w:p w:rsidR="00617CC6" w:rsidRDefault="00617CC6" w:rsidP="00617CC6">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617CC6" w:rsidRDefault="00617CC6" w:rsidP="00617CC6">
      <w:pPr>
        <w:shd w:val="clear" w:color="auto" w:fill="FFFFFF"/>
        <w:tabs>
          <w:tab w:val="left" w:pos="1531"/>
        </w:tabs>
        <w:ind w:left="10" w:firstLine="768"/>
        <w:jc w:val="both"/>
        <w:rPr>
          <w:rFonts w:eastAsia="Calibri"/>
          <w:b/>
          <w:bCs/>
          <w:color w:val="000000"/>
          <w:lang w:eastAsia="en-US"/>
        </w:rPr>
      </w:pPr>
    </w:p>
    <w:p w:rsidR="00617CC6" w:rsidRDefault="00617CC6" w:rsidP="00617CC6">
      <w:pPr>
        <w:shd w:val="clear" w:color="auto" w:fill="FFFFFF"/>
        <w:tabs>
          <w:tab w:val="left" w:pos="1531"/>
        </w:tabs>
        <w:ind w:left="10" w:firstLine="768"/>
        <w:jc w:val="center"/>
        <w:rPr>
          <w:rFonts w:eastAsia="Calibri"/>
          <w:b/>
          <w:bCs/>
          <w:color w:val="000000"/>
          <w:lang w:eastAsia="en-US"/>
        </w:rPr>
      </w:pPr>
      <w:r>
        <w:rPr>
          <w:rFonts w:eastAsia="Calibri"/>
          <w:b/>
          <w:bCs/>
          <w:color w:val="000000"/>
          <w:lang w:eastAsia="en-US"/>
        </w:rPr>
        <w:t>9. Антикоррупционная оговорка</w:t>
      </w:r>
    </w:p>
    <w:p w:rsidR="00617CC6" w:rsidRDefault="00617CC6" w:rsidP="00617CC6">
      <w:pPr>
        <w:ind w:firstLine="567"/>
        <w:jc w:val="both"/>
        <w:rPr>
          <w:rFonts w:eastAsia="Calibri"/>
          <w:lang w:eastAsia="en-US"/>
        </w:rPr>
      </w:pPr>
      <w:r>
        <w:rPr>
          <w:rFonts w:eastAsia="Calibri"/>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Pr>
          <w:rFonts w:eastAsia="Calibri"/>
          <w:b/>
          <w:bCs/>
          <w:lang w:eastAsia="en-US"/>
        </w:rPr>
        <w:t xml:space="preserve"> </w:t>
      </w:r>
      <w:r>
        <w:rPr>
          <w:rFonts w:eastAsia="Calibri"/>
          <w:bCs/>
          <w:lang w:eastAsia="en-US"/>
        </w:rPr>
        <w:t>Это подтверждение должно быть направлено в течение десяти рабочих дней с даты направления письменного уведомления.</w:t>
      </w:r>
      <w:r>
        <w:rPr>
          <w:rFonts w:eastAsia="Calibri"/>
          <w:lang w:eastAsia="en-US"/>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17CC6" w:rsidRDefault="00617CC6" w:rsidP="00617CC6">
      <w:pPr>
        <w:shd w:val="clear" w:color="auto" w:fill="FFFFFF"/>
        <w:tabs>
          <w:tab w:val="left" w:pos="1531"/>
        </w:tabs>
        <w:jc w:val="both"/>
        <w:rPr>
          <w:rFonts w:eastAsia="Calibri"/>
          <w:b/>
          <w:bCs/>
          <w:color w:val="000000"/>
          <w:lang w:eastAsia="en-US"/>
        </w:rPr>
      </w:pPr>
    </w:p>
    <w:p w:rsidR="00617CC6" w:rsidRPr="007C3A17" w:rsidRDefault="00617CC6" w:rsidP="00617CC6">
      <w:pPr>
        <w:shd w:val="clear" w:color="auto" w:fill="FFFFFF"/>
        <w:tabs>
          <w:tab w:val="left" w:pos="1531"/>
        </w:tabs>
        <w:ind w:left="10" w:hanging="10"/>
        <w:jc w:val="center"/>
        <w:rPr>
          <w:rFonts w:eastAsia="Calibri"/>
          <w:b/>
          <w:bCs/>
          <w:color w:val="000000"/>
          <w:lang w:eastAsia="en-US"/>
        </w:rPr>
      </w:pPr>
      <w:r w:rsidRPr="007C3A17">
        <w:rPr>
          <w:rFonts w:eastAsia="Calibri"/>
          <w:b/>
          <w:bCs/>
          <w:color w:val="000000"/>
          <w:lang w:eastAsia="en-US"/>
        </w:rPr>
        <w:t>10. Налоговая оговорка</w:t>
      </w:r>
    </w:p>
    <w:p w:rsidR="00617CC6" w:rsidRPr="007C3A17" w:rsidRDefault="00617CC6" w:rsidP="00617CC6">
      <w:pPr>
        <w:pStyle w:val="a6"/>
        <w:ind w:left="0" w:firstLine="567"/>
        <w:jc w:val="both"/>
      </w:pPr>
      <w:r w:rsidRPr="007C3A17">
        <w:t>10.1. Поставщик гарантирует, что:</w:t>
      </w:r>
    </w:p>
    <w:p w:rsidR="00617CC6" w:rsidRPr="007C3A17" w:rsidRDefault="00617CC6" w:rsidP="00617CC6">
      <w:pPr>
        <w:pStyle w:val="a6"/>
        <w:ind w:left="0" w:firstLine="567"/>
        <w:jc w:val="both"/>
      </w:pPr>
      <w:r w:rsidRPr="007C3A17">
        <w:t>зарегистрирован в ЕГРЮЛ надлежащим образом;</w:t>
      </w:r>
    </w:p>
    <w:p w:rsidR="00617CC6" w:rsidRPr="007C3A17" w:rsidRDefault="00617CC6" w:rsidP="00617CC6">
      <w:pPr>
        <w:pStyle w:val="a6"/>
        <w:ind w:left="0" w:firstLine="567"/>
        <w:jc w:val="both"/>
      </w:pPr>
      <w:r w:rsidRPr="007C3A1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17CC6" w:rsidRPr="007C3A17" w:rsidRDefault="00617CC6" w:rsidP="00617CC6">
      <w:pPr>
        <w:pStyle w:val="a6"/>
        <w:ind w:left="0" w:firstLine="567"/>
        <w:jc w:val="both"/>
      </w:pPr>
      <w:r w:rsidRPr="007C3A17">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617CC6" w:rsidRPr="007C3A17" w:rsidRDefault="00617CC6" w:rsidP="00617CC6">
      <w:pPr>
        <w:pStyle w:val="a6"/>
        <w:ind w:left="0" w:firstLine="567"/>
        <w:jc w:val="both"/>
      </w:pPr>
      <w:r w:rsidRPr="007C3A17">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17CC6" w:rsidRPr="007C3A17" w:rsidRDefault="00617CC6" w:rsidP="00617CC6">
      <w:pPr>
        <w:pStyle w:val="a6"/>
        <w:ind w:left="0" w:firstLine="567"/>
        <w:jc w:val="both"/>
      </w:pPr>
      <w:r w:rsidRPr="007C3A17">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17CC6" w:rsidRPr="007C3A17" w:rsidRDefault="00617CC6" w:rsidP="00617CC6">
      <w:pPr>
        <w:pStyle w:val="a6"/>
        <w:ind w:left="0" w:firstLine="567"/>
        <w:jc w:val="both"/>
      </w:pPr>
      <w:r w:rsidRPr="007C3A17">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17CC6" w:rsidRPr="007C3A17" w:rsidRDefault="00617CC6" w:rsidP="00617CC6">
      <w:pPr>
        <w:pStyle w:val="a6"/>
        <w:ind w:left="0" w:firstLine="567"/>
        <w:jc w:val="both"/>
      </w:pPr>
      <w:r w:rsidRPr="007C3A17">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17CC6" w:rsidRPr="007C3A17" w:rsidRDefault="00617CC6" w:rsidP="00617CC6">
      <w:pPr>
        <w:pStyle w:val="a6"/>
        <w:ind w:left="0" w:firstLine="567"/>
        <w:jc w:val="both"/>
      </w:pPr>
      <w:r w:rsidRPr="007C3A17">
        <w:lastRenderedPageBreak/>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617CC6" w:rsidRPr="007C3A17" w:rsidRDefault="00617CC6" w:rsidP="00617CC6">
      <w:pPr>
        <w:pStyle w:val="a6"/>
        <w:ind w:left="0" w:firstLine="567"/>
        <w:jc w:val="both"/>
      </w:pPr>
      <w:r w:rsidRPr="007C3A17">
        <w:t>своевременно и в полном объеме уплачивает налоги, сборы и страховые взносы;</w:t>
      </w:r>
    </w:p>
    <w:p w:rsidR="00617CC6" w:rsidRPr="007C3A17" w:rsidRDefault="00617CC6" w:rsidP="00617CC6">
      <w:pPr>
        <w:shd w:val="clear" w:color="auto" w:fill="FFFFFF"/>
        <w:ind w:firstLine="709"/>
        <w:jc w:val="both"/>
        <w:rPr>
          <w:rFonts w:eastAsia="Calibri"/>
          <w:lang w:eastAsia="en-US"/>
        </w:rPr>
      </w:pPr>
      <w:r w:rsidRPr="007C3A17">
        <w:t>отражает в налоговой отчетности по НДС все суммы НДС, предъявленные Покупателю;</w:t>
      </w:r>
      <w:r w:rsidRPr="007C3A17">
        <w:rPr>
          <w:rFonts w:eastAsia="Calibri"/>
          <w:lang w:eastAsia="en-US"/>
        </w:rPr>
        <w:t xml:space="preserve"> </w:t>
      </w:r>
    </w:p>
    <w:p w:rsidR="00617CC6" w:rsidRPr="007C3A17" w:rsidRDefault="00617CC6" w:rsidP="00617CC6">
      <w:pPr>
        <w:pStyle w:val="a6"/>
        <w:ind w:left="0" w:firstLine="567"/>
        <w:jc w:val="both"/>
      </w:pPr>
      <w:r w:rsidRPr="007C3A17">
        <w:t>лица, подписывающие от его имени первичные документы и счета-фактуры, имеют на это все необходимые полномочия и доверенности.</w:t>
      </w:r>
    </w:p>
    <w:p w:rsidR="00617CC6" w:rsidRPr="007C3A17" w:rsidRDefault="00617CC6" w:rsidP="00617CC6">
      <w:pPr>
        <w:pStyle w:val="a6"/>
        <w:tabs>
          <w:tab w:val="left" w:pos="1276"/>
          <w:tab w:val="left" w:pos="1418"/>
        </w:tabs>
        <w:ind w:left="0" w:firstLine="567"/>
        <w:jc w:val="both"/>
      </w:pPr>
      <w:r w:rsidRPr="007C3A17">
        <w:t>10.2.</w:t>
      </w:r>
      <w:r w:rsidRPr="007C3A17">
        <w:tab/>
        <w:t xml:space="preserve">Если Поставщик  нарушит гарантии (любую одну, несколько или все вместе), указанные в пункте </w:t>
      </w:r>
      <w:r>
        <w:t>10.</w:t>
      </w:r>
      <w:r w:rsidRPr="007C3A17">
        <w:t>1 настоящего раздела,  и это повлечет:</w:t>
      </w:r>
    </w:p>
    <w:p w:rsidR="00617CC6" w:rsidRPr="007C3A17" w:rsidRDefault="00617CC6" w:rsidP="00617CC6">
      <w:pPr>
        <w:pStyle w:val="a6"/>
        <w:tabs>
          <w:tab w:val="left" w:pos="1276"/>
        </w:tabs>
        <w:ind w:left="0" w:firstLine="567"/>
        <w:jc w:val="both"/>
      </w:pPr>
      <w:r w:rsidRPr="007C3A17">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617CC6" w:rsidRPr="007C3A17" w:rsidRDefault="00617CC6" w:rsidP="00617CC6">
      <w:pPr>
        <w:pStyle w:val="a6"/>
        <w:ind w:left="0" w:firstLine="567"/>
        <w:jc w:val="both"/>
      </w:pPr>
      <w:r w:rsidRPr="007C3A17">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617CC6" w:rsidRPr="007C3A17" w:rsidRDefault="00617CC6" w:rsidP="00617CC6">
      <w:pPr>
        <w:pStyle w:val="a6"/>
        <w:ind w:left="0" w:firstLine="567"/>
        <w:jc w:val="both"/>
      </w:pPr>
      <w:r w:rsidRPr="007C3A17">
        <w:t xml:space="preserve">то Поставщик обязуется возместить Покупателю убытки, который последний понес вследствие таких нарушений. </w:t>
      </w:r>
    </w:p>
    <w:p w:rsidR="00617CC6" w:rsidRPr="007C3A17" w:rsidRDefault="00617CC6" w:rsidP="00617CC6">
      <w:pPr>
        <w:pStyle w:val="a6"/>
        <w:tabs>
          <w:tab w:val="left" w:pos="1276"/>
          <w:tab w:val="left" w:pos="1418"/>
        </w:tabs>
        <w:ind w:left="0" w:firstLine="567"/>
        <w:jc w:val="both"/>
      </w:pPr>
      <w:r w:rsidRPr="007C3A17">
        <w:t xml:space="preserve">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w:t>
      </w:r>
      <w:r>
        <w:t>10.</w:t>
      </w:r>
      <w:r w:rsidRPr="007C3A17">
        <w:t>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617CC6" w:rsidRDefault="00617CC6" w:rsidP="00617CC6">
      <w:pPr>
        <w:shd w:val="clear" w:color="auto" w:fill="FFFFFF"/>
        <w:tabs>
          <w:tab w:val="left" w:pos="1531"/>
        </w:tabs>
        <w:ind w:left="10" w:hanging="10"/>
        <w:jc w:val="center"/>
        <w:rPr>
          <w:rFonts w:eastAsia="Calibri"/>
          <w:b/>
          <w:bCs/>
          <w:color w:val="000000"/>
          <w:lang w:eastAsia="en-US"/>
        </w:rPr>
      </w:pPr>
    </w:p>
    <w:p w:rsidR="00617CC6" w:rsidRDefault="00617CC6" w:rsidP="00617CC6">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11. Обстоятельства непреодолимой силы</w:t>
      </w:r>
    </w:p>
    <w:p w:rsidR="00617CC6" w:rsidRDefault="00617CC6" w:rsidP="00617CC6">
      <w:pPr>
        <w:shd w:val="clear" w:color="auto" w:fill="FFFFFF"/>
        <w:tabs>
          <w:tab w:val="left" w:pos="1464"/>
        </w:tabs>
        <w:ind w:firstLine="567"/>
        <w:jc w:val="both"/>
        <w:rPr>
          <w:rFonts w:eastAsia="Calibri"/>
          <w:lang w:eastAsia="en-US"/>
        </w:rPr>
      </w:pPr>
      <w:r>
        <w:rPr>
          <w:rFonts w:eastAsia="Calibri"/>
          <w:color w:val="000000"/>
          <w:lang w:eastAsia="en-US"/>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17CC6" w:rsidRDefault="00617CC6" w:rsidP="00617CC6">
      <w:pPr>
        <w:shd w:val="clear" w:color="auto" w:fill="FFFFFF"/>
        <w:ind w:left="29" w:firstLine="763"/>
        <w:jc w:val="both"/>
        <w:rPr>
          <w:rFonts w:eastAsia="Calibri"/>
          <w:color w:val="000000"/>
          <w:lang w:eastAsia="en-US"/>
        </w:rPr>
      </w:pPr>
    </w:p>
    <w:p w:rsidR="00617CC6" w:rsidRDefault="00617CC6" w:rsidP="00617CC6">
      <w:pPr>
        <w:shd w:val="clear" w:color="auto" w:fill="FFFFFF"/>
        <w:ind w:left="29" w:hanging="29"/>
        <w:jc w:val="center"/>
        <w:rPr>
          <w:rFonts w:eastAsia="Calibri"/>
          <w:b/>
          <w:bCs/>
          <w:color w:val="000000"/>
          <w:lang w:eastAsia="en-US"/>
        </w:rPr>
      </w:pPr>
      <w:r>
        <w:rPr>
          <w:rFonts w:eastAsia="Calibri"/>
          <w:b/>
          <w:bCs/>
          <w:color w:val="000000"/>
          <w:lang w:eastAsia="en-US"/>
        </w:rPr>
        <w:t>12. Разрешение споров</w:t>
      </w:r>
    </w:p>
    <w:p w:rsidR="00617CC6" w:rsidRDefault="00617CC6" w:rsidP="00617CC6">
      <w:pPr>
        <w:shd w:val="clear" w:color="auto" w:fill="FFFFFF"/>
        <w:tabs>
          <w:tab w:val="left" w:pos="567"/>
        </w:tabs>
        <w:ind w:firstLine="567"/>
        <w:jc w:val="both"/>
        <w:rPr>
          <w:rFonts w:eastAsia="Calibri"/>
          <w:color w:val="000000"/>
          <w:lang w:eastAsia="en-US"/>
        </w:rPr>
      </w:pPr>
      <w:r>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617CC6" w:rsidRDefault="00617CC6" w:rsidP="00617CC6">
      <w:pPr>
        <w:shd w:val="clear" w:color="auto" w:fill="FFFFFF"/>
        <w:tabs>
          <w:tab w:val="left" w:pos="1418"/>
        </w:tabs>
        <w:ind w:firstLine="567"/>
        <w:jc w:val="both"/>
        <w:rPr>
          <w:rFonts w:eastAsia="Calibri"/>
          <w:color w:val="000000"/>
          <w:lang w:eastAsia="en-US"/>
        </w:rPr>
      </w:pPr>
      <w:r>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617CC6" w:rsidRDefault="00617CC6" w:rsidP="00617CC6">
      <w:pPr>
        <w:shd w:val="clear" w:color="auto" w:fill="FFFFFF"/>
        <w:tabs>
          <w:tab w:val="left" w:pos="1418"/>
        </w:tabs>
        <w:ind w:firstLine="567"/>
        <w:jc w:val="both"/>
        <w:rPr>
          <w:rFonts w:eastAsia="Calibri"/>
          <w:color w:val="000000"/>
          <w:lang w:eastAsia="en-US"/>
        </w:rPr>
      </w:pPr>
      <w:r>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617CC6" w:rsidRDefault="00617CC6" w:rsidP="00617CC6">
      <w:pPr>
        <w:shd w:val="clear" w:color="auto" w:fill="FFFFFF"/>
        <w:tabs>
          <w:tab w:val="left" w:pos="1418"/>
        </w:tabs>
        <w:ind w:firstLine="567"/>
        <w:jc w:val="both"/>
        <w:rPr>
          <w:rFonts w:eastAsia="Calibri"/>
          <w:color w:val="000000"/>
          <w:lang w:eastAsia="en-US"/>
        </w:rPr>
      </w:pPr>
      <w:r>
        <w:rPr>
          <w:rFonts w:eastAsia="Calibri"/>
          <w:color w:val="000000"/>
          <w:lang w:eastAsia="en-US"/>
        </w:rPr>
        <w:t xml:space="preserve">12.4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617CC6" w:rsidRDefault="00617CC6" w:rsidP="00617CC6">
      <w:pPr>
        <w:shd w:val="clear" w:color="auto" w:fill="FFFFFF"/>
        <w:tabs>
          <w:tab w:val="left" w:pos="1418"/>
        </w:tabs>
        <w:ind w:firstLine="567"/>
        <w:jc w:val="both"/>
        <w:rPr>
          <w:rFonts w:eastAsia="Calibri"/>
          <w:color w:val="000000"/>
          <w:lang w:eastAsia="en-US"/>
        </w:rPr>
      </w:pPr>
      <w:r>
        <w:rPr>
          <w:rFonts w:eastAsia="Calibri"/>
          <w:color w:val="000000"/>
          <w:lang w:eastAsia="en-US"/>
        </w:rPr>
        <w:t>12.5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617CC6" w:rsidRDefault="00617CC6" w:rsidP="00617CC6">
      <w:pPr>
        <w:shd w:val="clear" w:color="auto" w:fill="FFFFFF"/>
        <w:tabs>
          <w:tab w:val="left" w:pos="1418"/>
        </w:tabs>
        <w:ind w:firstLine="567"/>
        <w:jc w:val="both"/>
        <w:rPr>
          <w:rFonts w:eastAsia="Calibri"/>
          <w:color w:val="000000"/>
          <w:lang w:eastAsia="en-US"/>
        </w:rPr>
      </w:pPr>
      <w:r>
        <w:rPr>
          <w:rFonts w:eastAsia="Calibri"/>
          <w:color w:val="000000"/>
          <w:lang w:eastAsia="en-US"/>
        </w:rPr>
        <w:lastRenderedPageBreak/>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617CC6" w:rsidRDefault="00617CC6" w:rsidP="00617CC6">
      <w:pPr>
        <w:shd w:val="clear" w:color="auto" w:fill="FFFFFF"/>
        <w:tabs>
          <w:tab w:val="left" w:pos="9922"/>
        </w:tabs>
        <w:ind w:right="-1"/>
        <w:rPr>
          <w:rFonts w:eastAsia="Calibri"/>
          <w:b/>
          <w:bCs/>
          <w:color w:val="000000"/>
          <w:lang w:eastAsia="en-US"/>
        </w:rPr>
      </w:pPr>
    </w:p>
    <w:p w:rsidR="00617CC6" w:rsidRDefault="00617CC6" w:rsidP="00617CC6">
      <w:pPr>
        <w:shd w:val="clear" w:color="auto" w:fill="FFFFFF"/>
        <w:tabs>
          <w:tab w:val="left" w:pos="9922"/>
        </w:tabs>
        <w:ind w:left="142" w:right="-1"/>
        <w:jc w:val="center"/>
        <w:rPr>
          <w:rFonts w:eastAsia="Calibri"/>
          <w:b/>
          <w:bCs/>
          <w:lang w:eastAsia="en-US"/>
        </w:rPr>
      </w:pPr>
      <w:r>
        <w:rPr>
          <w:rFonts w:eastAsia="Calibri"/>
          <w:b/>
          <w:bCs/>
          <w:color w:val="000000"/>
          <w:lang w:eastAsia="en-US"/>
        </w:rPr>
        <w:t xml:space="preserve">13. Порядок внесения </w:t>
      </w:r>
      <w:r>
        <w:rPr>
          <w:rFonts w:eastAsia="Calibri"/>
          <w:b/>
          <w:bCs/>
          <w:lang w:eastAsia="en-US"/>
        </w:rPr>
        <w:t>изменений, дополнений в Договор и его расторжения</w:t>
      </w:r>
    </w:p>
    <w:p w:rsidR="00617CC6" w:rsidRDefault="00617CC6" w:rsidP="00617CC6">
      <w:pPr>
        <w:shd w:val="clear" w:color="auto" w:fill="FFFFFF"/>
        <w:tabs>
          <w:tab w:val="left" w:pos="1474"/>
        </w:tabs>
        <w:ind w:left="48" w:firstLine="519"/>
        <w:jc w:val="both"/>
        <w:rPr>
          <w:rFonts w:eastAsia="Calibri"/>
          <w:lang w:eastAsia="en-US"/>
        </w:rPr>
      </w:pPr>
      <w:r>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617CC6" w:rsidRDefault="00617CC6" w:rsidP="00617CC6">
      <w:pPr>
        <w:shd w:val="clear" w:color="auto" w:fill="FFFFFF"/>
        <w:tabs>
          <w:tab w:val="left" w:pos="709"/>
        </w:tabs>
        <w:ind w:left="24" w:right="10" w:firstLine="543"/>
        <w:jc w:val="both"/>
        <w:rPr>
          <w:rFonts w:eastAsia="Calibri"/>
          <w:color w:val="000000"/>
          <w:lang w:eastAsia="en-US"/>
        </w:rPr>
      </w:pPr>
      <w:r>
        <w:rPr>
          <w:rFonts w:eastAsia="Calibri"/>
          <w:lang w:eastAsia="en-US"/>
        </w:rPr>
        <w:t>13.2. Настоящий Договор может быть досрочно расторгнут по основаниям, предусмотренным законодатель</w:t>
      </w:r>
      <w:r>
        <w:rPr>
          <w:rFonts w:eastAsia="Calibri"/>
          <w:color w:val="000000"/>
          <w:lang w:eastAsia="en-US"/>
        </w:rPr>
        <w:t>ством Российской Федерации и настоящим Договором.</w:t>
      </w:r>
    </w:p>
    <w:p w:rsidR="00617CC6" w:rsidRDefault="00617CC6" w:rsidP="00617CC6">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617CC6" w:rsidRDefault="00617CC6" w:rsidP="00617CC6">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617CC6" w:rsidRDefault="00617CC6" w:rsidP="00617CC6">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617CC6" w:rsidRDefault="00617CC6" w:rsidP="00617CC6">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617CC6" w:rsidRDefault="00617CC6" w:rsidP="00617CC6">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 неисполнение Поставщиком требования о предоставлении информации, предусмотренной п.3.1.4 настоящего договора;</w:t>
      </w:r>
    </w:p>
    <w:p w:rsidR="00617CC6" w:rsidRDefault="00617CC6" w:rsidP="00617CC6">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617CC6" w:rsidRDefault="00617CC6" w:rsidP="00617CC6">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15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617CC6" w:rsidRDefault="00617CC6" w:rsidP="00617CC6">
      <w:pPr>
        <w:shd w:val="clear" w:color="auto" w:fill="FFFFFF"/>
        <w:tabs>
          <w:tab w:val="left" w:pos="1512"/>
        </w:tabs>
        <w:ind w:left="290" w:hanging="284"/>
        <w:jc w:val="both"/>
        <w:rPr>
          <w:rFonts w:eastAsia="Calibri"/>
          <w:b/>
          <w:bCs/>
          <w:color w:val="000000"/>
          <w:lang w:eastAsia="en-US"/>
        </w:rPr>
      </w:pPr>
    </w:p>
    <w:p w:rsidR="00617CC6" w:rsidRDefault="00617CC6" w:rsidP="00617CC6">
      <w:pPr>
        <w:shd w:val="clear" w:color="auto" w:fill="FFFFFF"/>
        <w:tabs>
          <w:tab w:val="left" w:pos="1512"/>
        </w:tabs>
        <w:ind w:firstLine="6"/>
        <w:jc w:val="center"/>
        <w:rPr>
          <w:rFonts w:eastAsia="Calibri"/>
          <w:b/>
          <w:bCs/>
          <w:color w:val="000000"/>
          <w:lang w:eastAsia="en-US"/>
        </w:rPr>
      </w:pPr>
      <w:r>
        <w:rPr>
          <w:rFonts w:eastAsia="Calibri"/>
          <w:b/>
          <w:bCs/>
          <w:color w:val="000000"/>
          <w:lang w:eastAsia="en-US"/>
        </w:rPr>
        <w:t>14. Действие Договора</w:t>
      </w:r>
    </w:p>
    <w:p w:rsidR="00617CC6" w:rsidRDefault="00617CC6" w:rsidP="00617CC6">
      <w:pPr>
        <w:ind w:firstLine="567"/>
        <w:jc w:val="both"/>
        <w:rPr>
          <w:rFonts w:eastAsia="Calibri"/>
          <w:color w:val="000000"/>
          <w:lang w:eastAsia="en-US"/>
        </w:rPr>
      </w:pPr>
      <w:r>
        <w:rPr>
          <w:rFonts w:eastAsia="Calibri"/>
          <w:color w:val="000000"/>
          <w:lang w:eastAsia="en-US"/>
        </w:rPr>
        <w:t>14.1. Настоящий Договор вступает в силу с момента его подписания и действует до 3</w:t>
      </w:r>
      <w:r w:rsidR="00015F8E">
        <w:rPr>
          <w:rFonts w:eastAsia="Calibri"/>
          <w:color w:val="000000"/>
          <w:lang w:eastAsia="en-US"/>
        </w:rPr>
        <w:t>0</w:t>
      </w:r>
      <w:r>
        <w:rPr>
          <w:rFonts w:eastAsia="Calibri"/>
          <w:color w:val="000000"/>
          <w:lang w:eastAsia="en-US"/>
        </w:rPr>
        <w:t xml:space="preserve"> </w:t>
      </w:r>
      <w:r w:rsidR="00775F30">
        <w:rPr>
          <w:rFonts w:eastAsia="Calibri"/>
          <w:color w:val="000000"/>
          <w:lang w:eastAsia="en-US"/>
        </w:rPr>
        <w:t xml:space="preserve">июня </w:t>
      </w:r>
      <w:r>
        <w:rPr>
          <w:rFonts w:eastAsia="Calibri"/>
          <w:color w:val="000000"/>
          <w:lang w:eastAsia="en-US"/>
        </w:rPr>
        <w:t>2019 года, а в части взаиморасчетов – до полного выполнения обязательств Сторон.</w:t>
      </w:r>
    </w:p>
    <w:p w:rsidR="00617CC6" w:rsidRDefault="00617CC6" w:rsidP="00617CC6">
      <w:pPr>
        <w:ind w:left="290" w:firstLine="720"/>
        <w:jc w:val="both"/>
        <w:rPr>
          <w:rFonts w:eastAsia="Calibri"/>
          <w:b/>
          <w:bCs/>
          <w:color w:val="000000"/>
          <w:lang w:eastAsia="en-US"/>
        </w:rPr>
      </w:pPr>
    </w:p>
    <w:p w:rsidR="00617CC6" w:rsidRDefault="00617CC6" w:rsidP="00617CC6">
      <w:pPr>
        <w:jc w:val="center"/>
        <w:rPr>
          <w:rFonts w:eastAsia="Calibri"/>
          <w:b/>
          <w:bCs/>
          <w:color w:val="000000"/>
          <w:lang w:eastAsia="en-US"/>
        </w:rPr>
      </w:pPr>
      <w:r>
        <w:rPr>
          <w:rFonts w:eastAsia="Calibri"/>
          <w:b/>
          <w:bCs/>
          <w:color w:val="000000"/>
          <w:lang w:eastAsia="en-US"/>
        </w:rPr>
        <w:t>15. Прочие условия</w:t>
      </w:r>
    </w:p>
    <w:p w:rsidR="00617CC6" w:rsidRDefault="00617CC6" w:rsidP="00617CC6">
      <w:pPr>
        <w:shd w:val="clear" w:color="auto" w:fill="FFFFFF"/>
        <w:ind w:right="43" w:firstLine="567"/>
        <w:jc w:val="both"/>
        <w:rPr>
          <w:rFonts w:eastAsia="Calibri"/>
          <w:color w:val="000000"/>
          <w:lang w:eastAsia="en-US"/>
        </w:rPr>
      </w:pPr>
      <w:r>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617CC6" w:rsidRDefault="00617CC6" w:rsidP="00617CC6">
      <w:pPr>
        <w:shd w:val="clear" w:color="auto" w:fill="FFFFFF"/>
        <w:tabs>
          <w:tab w:val="left" w:pos="1392"/>
        </w:tabs>
        <w:ind w:left="45" w:firstLine="522"/>
        <w:jc w:val="both"/>
        <w:rPr>
          <w:rFonts w:eastAsia="Calibri"/>
          <w:color w:val="000000"/>
          <w:lang w:eastAsia="en-US"/>
        </w:rPr>
      </w:pPr>
      <w:r>
        <w:rPr>
          <w:rFonts w:eastAsia="Calibri"/>
          <w:color w:val="000000"/>
          <w:lang w:eastAsia="en-US"/>
        </w:rPr>
        <w:t>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15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617CC6" w:rsidRDefault="00617CC6" w:rsidP="00617CC6">
      <w:pPr>
        <w:shd w:val="clear" w:color="auto" w:fill="FFFFFF"/>
        <w:ind w:right="43" w:firstLine="567"/>
        <w:jc w:val="both"/>
        <w:rPr>
          <w:rFonts w:eastAsia="Calibri"/>
          <w:color w:val="000000"/>
          <w:lang w:eastAsia="en-US"/>
        </w:rPr>
      </w:pPr>
      <w:r>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617CC6" w:rsidRDefault="00617CC6" w:rsidP="00617CC6">
      <w:pPr>
        <w:shd w:val="clear" w:color="auto" w:fill="FFFFFF"/>
        <w:ind w:right="43" w:firstLine="567"/>
        <w:jc w:val="both"/>
        <w:rPr>
          <w:rFonts w:eastAsia="Calibri"/>
          <w:color w:val="000000"/>
          <w:lang w:eastAsia="en-US"/>
        </w:rPr>
      </w:pPr>
      <w:r>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617CC6" w:rsidRDefault="00617CC6" w:rsidP="00617CC6">
      <w:pPr>
        <w:shd w:val="clear" w:color="auto" w:fill="FFFFFF"/>
        <w:ind w:right="43" w:firstLine="567"/>
        <w:jc w:val="both"/>
        <w:rPr>
          <w:rFonts w:eastAsia="Calibri"/>
          <w:lang w:eastAsia="en-US"/>
        </w:rPr>
      </w:pPr>
      <w:r>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617CC6" w:rsidRDefault="00617CC6" w:rsidP="00617CC6">
      <w:pPr>
        <w:shd w:val="clear" w:color="auto" w:fill="FFFFFF"/>
        <w:tabs>
          <w:tab w:val="left" w:pos="567"/>
        </w:tabs>
        <w:ind w:firstLine="567"/>
        <w:jc w:val="both"/>
        <w:rPr>
          <w:rFonts w:eastAsia="Calibri"/>
          <w:color w:val="000000"/>
          <w:lang w:eastAsia="en-US"/>
        </w:rPr>
      </w:pPr>
      <w:r>
        <w:rPr>
          <w:rFonts w:eastAsia="Calibri"/>
          <w:color w:val="000000"/>
          <w:lang w:eastAsia="en-US"/>
        </w:rPr>
        <w:lastRenderedPageBreak/>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617CC6" w:rsidRDefault="00617CC6" w:rsidP="00617CC6">
      <w:pPr>
        <w:shd w:val="clear" w:color="auto" w:fill="FFFFFF"/>
        <w:tabs>
          <w:tab w:val="left" w:pos="1469"/>
        </w:tabs>
        <w:ind w:firstLine="567"/>
        <w:jc w:val="both"/>
        <w:rPr>
          <w:rFonts w:eastAsia="Calibri"/>
          <w:color w:val="000000"/>
          <w:lang w:eastAsia="en-US"/>
        </w:rPr>
      </w:pPr>
      <w:r>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617CC6" w:rsidRDefault="00617CC6" w:rsidP="00617CC6">
      <w:pPr>
        <w:widowControl w:val="0"/>
        <w:autoSpaceDE w:val="0"/>
        <w:autoSpaceDN w:val="0"/>
        <w:ind w:firstLine="540"/>
        <w:jc w:val="both"/>
      </w:pPr>
      <w:r>
        <w:t>К настоящему Договору прилагаются:</w:t>
      </w:r>
    </w:p>
    <w:p w:rsidR="00617CC6" w:rsidRDefault="00617CC6" w:rsidP="00617CC6">
      <w:pPr>
        <w:widowControl w:val="0"/>
        <w:autoSpaceDE w:val="0"/>
        <w:autoSpaceDN w:val="0"/>
        <w:ind w:firstLine="540"/>
        <w:jc w:val="both"/>
      </w:pPr>
      <w:r>
        <w:t>Техническое задание (спецификация) (приложение № 1);</w:t>
      </w:r>
    </w:p>
    <w:p w:rsidR="00617CC6" w:rsidRDefault="00617CC6" w:rsidP="00617CC6">
      <w:pPr>
        <w:widowControl w:val="0"/>
        <w:autoSpaceDE w:val="0"/>
        <w:autoSpaceDN w:val="0"/>
        <w:ind w:firstLine="540"/>
        <w:jc w:val="both"/>
      </w:pPr>
      <w:r>
        <w:t>Расчет договорной цены (приложение № 2);</w:t>
      </w:r>
    </w:p>
    <w:p w:rsidR="00617CC6" w:rsidRDefault="00617CC6" w:rsidP="00617CC6">
      <w:pPr>
        <w:widowControl w:val="0"/>
        <w:autoSpaceDE w:val="0"/>
        <w:autoSpaceDN w:val="0"/>
        <w:ind w:firstLine="540"/>
        <w:jc w:val="both"/>
      </w:pPr>
      <w:r>
        <w:t>Заявка на поставку товара (приложение № 3).</w:t>
      </w:r>
    </w:p>
    <w:p w:rsidR="00617CC6" w:rsidRDefault="00617CC6" w:rsidP="00617CC6">
      <w:pPr>
        <w:rPr>
          <w:b/>
          <w:bCs/>
          <w:color w:val="000000"/>
          <w:spacing w:val="-6"/>
        </w:rPr>
      </w:pPr>
    </w:p>
    <w:p w:rsidR="00617CC6" w:rsidRDefault="00617CC6" w:rsidP="00617CC6">
      <w:pPr>
        <w:ind w:firstLine="6"/>
        <w:jc w:val="center"/>
        <w:rPr>
          <w:b/>
          <w:bCs/>
          <w:color w:val="000000"/>
          <w:spacing w:val="-6"/>
        </w:rPr>
      </w:pPr>
      <w:r>
        <w:rPr>
          <w:b/>
          <w:bCs/>
          <w:color w:val="000000"/>
          <w:spacing w:val="-6"/>
        </w:rPr>
        <w:t>16. Юридические адреса и платежные реквизиты Сторон</w:t>
      </w:r>
    </w:p>
    <w:p w:rsidR="00617CC6" w:rsidRDefault="00617CC6" w:rsidP="00617CC6">
      <w:pPr>
        <w:jc w:val="both"/>
        <w:rPr>
          <w:b/>
          <w:bCs/>
          <w:color w:val="000000"/>
          <w:spacing w:val="-6"/>
        </w:rPr>
      </w:pPr>
    </w:p>
    <w:tbl>
      <w:tblPr>
        <w:tblW w:w="9930" w:type="dxa"/>
        <w:tblInd w:w="-106" w:type="dxa"/>
        <w:tblLayout w:type="fixed"/>
        <w:tblLook w:val="00A0" w:firstRow="1" w:lastRow="0" w:firstColumn="1" w:lastColumn="0" w:noHBand="0" w:noVBand="0"/>
      </w:tblPr>
      <w:tblGrid>
        <w:gridCol w:w="4823"/>
        <w:gridCol w:w="5107"/>
      </w:tblGrid>
      <w:tr w:rsidR="00617CC6" w:rsidTr="001B6605">
        <w:tc>
          <w:tcPr>
            <w:tcW w:w="4820" w:type="dxa"/>
          </w:tcPr>
          <w:p w:rsidR="00617CC6" w:rsidRDefault="00617CC6" w:rsidP="001B6605">
            <w:pPr>
              <w:ind w:left="248"/>
              <w:jc w:val="both"/>
              <w:rPr>
                <w:b/>
                <w:bCs/>
              </w:rPr>
            </w:pPr>
            <w:r>
              <w:rPr>
                <w:b/>
                <w:bCs/>
              </w:rPr>
              <w:t xml:space="preserve">«Покупатель» </w:t>
            </w:r>
          </w:p>
          <w:p w:rsidR="00617CC6" w:rsidRDefault="00617CC6" w:rsidP="001B6605">
            <w:pPr>
              <w:snapToGrid w:val="0"/>
              <w:ind w:left="248"/>
              <w:rPr>
                <w:rFonts w:eastAsia="Calibri"/>
                <w:b/>
              </w:rPr>
            </w:pPr>
            <w:r>
              <w:rPr>
                <w:rFonts w:eastAsia="Calibri"/>
                <w:b/>
              </w:rPr>
              <w:t>Акционерное общество «Пассажирская компания «Сахалин»</w:t>
            </w:r>
          </w:p>
          <w:p w:rsidR="00617CC6" w:rsidRDefault="00617CC6" w:rsidP="001B6605">
            <w:pPr>
              <w:snapToGrid w:val="0"/>
              <w:ind w:left="248"/>
              <w:jc w:val="both"/>
              <w:rPr>
                <w:rFonts w:eastAsia="Calibri"/>
              </w:rPr>
            </w:pPr>
            <w:r>
              <w:rPr>
                <w:rFonts w:eastAsia="Calibri"/>
              </w:rPr>
              <w:t>Юридический адрес: 693000,</w:t>
            </w:r>
          </w:p>
          <w:p w:rsidR="00617CC6" w:rsidRDefault="00617CC6" w:rsidP="001B6605">
            <w:pPr>
              <w:snapToGrid w:val="0"/>
              <w:ind w:left="248"/>
              <w:jc w:val="both"/>
              <w:rPr>
                <w:rFonts w:eastAsia="Calibri"/>
              </w:rPr>
            </w:pPr>
            <w:r>
              <w:rPr>
                <w:rFonts w:eastAsia="Calibri"/>
              </w:rPr>
              <w:t>г. Южно-Сахалинск, ул. Вокзальная, 54-А</w:t>
            </w:r>
          </w:p>
          <w:p w:rsidR="00617CC6" w:rsidRDefault="00617CC6" w:rsidP="001B6605">
            <w:pPr>
              <w:snapToGrid w:val="0"/>
              <w:ind w:left="248"/>
              <w:jc w:val="both"/>
              <w:rPr>
                <w:rFonts w:eastAsia="Calibri"/>
                <w:bCs/>
              </w:rPr>
            </w:pPr>
            <w:r>
              <w:rPr>
                <w:rFonts w:eastAsia="Calibri"/>
                <w:bCs/>
              </w:rPr>
              <w:t>ИНН/КПП 6501243453/650101001</w:t>
            </w:r>
          </w:p>
          <w:p w:rsidR="00617CC6" w:rsidRDefault="00617CC6" w:rsidP="001B6605">
            <w:pPr>
              <w:snapToGrid w:val="0"/>
              <w:ind w:left="248"/>
              <w:jc w:val="both"/>
              <w:rPr>
                <w:rFonts w:eastAsia="Calibri"/>
                <w:bCs/>
              </w:rPr>
            </w:pPr>
            <w:r>
              <w:rPr>
                <w:rFonts w:eastAsia="Calibri"/>
                <w:bCs/>
              </w:rPr>
              <w:t xml:space="preserve">Расчетный счет № 40702810908020008931 в филиале Банк ВТБ (ПАО) </w:t>
            </w:r>
          </w:p>
          <w:p w:rsidR="00617CC6" w:rsidRDefault="00617CC6" w:rsidP="001B6605">
            <w:pPr>
              <w:snapToGrid w:val="0"/>
              <w:ind w:left="248"/>
              <w:jc w:val="both"/>
              <w:rPr>
                <w:rFonts w:eastAsia="Calibri"/>
                <w:bCs/>
              </w:rPr>
            </w:pPr>
            <w:r>
              <w:rPr>
                <w:rFonts w:eastAsia="Calibri"/>
                <w:bCs/>
              </w:rPr>
              <w:t>в г. Хабаровске</w:t>
            </w:r>
          </w:p>
          <w:p w:rsidR="00617CC6" w:rsidRDefault="00617CC6" w:rsidP="001B6605">
            <w:pPr>
              <w:snapToGrid w:val="0"/>
              <w:ind w:left="248"/>
              <w:jc w:val="both"/>
              <w:rPr>
                <w:rFonts w:eastAsia="Calibri"/>
                <w:bCs/>
              </w:rPr>
            </w:pPr>
            <w:r>
              <w:rPr>
                <w:rFonts w:eastAsia="Calibri"/>
                <w:bCs/>
              </w:rPr>
              <w:t xml:space="preserve">Корреспондентский счет </w:t>
            </w:r>
          </w:p>
          <w:p w:rsidR="00617CC6" w:rsidRDefault="00617CC6" w:rsidP="001B6605">
            <w:pPr>
              <w:snapToGrid w:val="0"/>
              <w:ind w:left="248"/>
              <w:jc w:val="both"/>
              <w:rPr>
                <w:rFonts w:eastAsia="Calibri"/>
                <w:bCs/>
              </w:rPr>
            </w:pPr>
            <w:r>
              <w:rPr>
                <w:rFonts w:eastAsia="Calibri"/>
                <w:bCs/>
              </w:rPr>
              <w:t>№ 30101810400000000727</w:t>
            </w:r>
          </w:p>
          <w:p w:rsidR="00617CC6" w:rsidRDefault="00617CC6" w:rsidP="001B6605">
            <w:pPr>
              <w:snapToGrid w:val="0"/>
              <w:ind w:left="248"/>
              <w:jc w:val="both"/>
              <w:rPr>
                <w:rFonts w:eastAsia="Calibri"/>
                <w:bCs/>
              </w:rPr>
            </w:pPr>
            <w:r>
              <w:rPr>
                <w:rFonts w:eastAsia="Calibri"/>
                <w:bCs/>
              </w:rPr>
              <w:t>БИК  040813727</w:t>
            </w:r>
          </w:p>
          <w:p w:rsidR="00617CC6" w:rsidRDefault="00617CC6" w:rsidP="001B6605">
            <w:pPr>
              <w:snapToGrid w:val="0"/>
              <w:ind w:left="248"/>
              <w:jc w:val="both"/>
              <w:rPr>
                <w:rFonts w:eastAsia="Calibri"/>
                <w:bCs/>
              </w:rPr>
            </w:pPr>
            <w:r>
              <w:rPr>
                <w:rFonts w:eastAsia="Calibri"/>
                <w:bCs/>
              </w:rPr>
              <w:t>Тел. (4242) 71-31-99, 71-22-59</w:t>
            </w:r>
          </w:p>
          <w:p w:rsidR="00617CC6" w:rsidRDefault="00617CC6" w:rsidP="001B6605">
            <w:pPr>
              <w:snapToGrid w:val="0"/>
              <w:ind w:left="248"/>
              <w:jc w:val="both"/>
              <w:rPr>
                <w:rFonts w:eastAsia="Calibri"/>
                <w:bCs/>
              </w:rPr>
            </w:pPr>
            <w:r>
              <w:rPr>
                <w:rFonts w:eastAsia="Calibri"/>
                <w:bCs/>
              </w:rPr>
              <w:t>Факс (4242) 71-30-89</w:t>
            </w:r>
          </w:p>
          <w:p w:rsidR="00617CC6" w:rsidRPr="009E6867" w:rsidRDefault="00617CC6" w:rsidP="001B6605">
            <w:pPr>
              <w:snapToGrid w:val="0"/>
              <w:ind w:left="248"/>
              <w:jc w:val="both"/>
              <w:rPr>
                <w:rFonts w:eastAsia="Calibri"/>
                <w:bCs/>
              </w:rPr>
            </w:pPr>
            <w:r>
              <w:rPr>
                <w:rFonts w:eastAsia="Calibri"/>
                <w:bCs/>
                <w:lang w:val="en-US"/>
              </w:rPr>
              <w:t>e</w:t>
            </w:r>
            <w:r w:rsidRPr="009E6867">
              <w:rPr>
                <w:rFonts w:eastAsia="Calibri"/>
                <w:bCs/>
              </w:rPr>
              <w:t>-</w:t>
            </w:r>
            <w:r>
              <w:rPr>
                <w:rFonts w:eastAsia="Calibri"/>
                <w:bCs/>
                <w:lang w:val="en-US"/>
              </w:rPr>
              <w:t>mail</w:t>
            </w:r>
            <w:r w:rsidRPr="009E6867">
              <w:rPr>
                <w:rFonts w:eastAsia="Calibri"/>
                <w:bCs/>
              </w:rPr>
              <w:t xml:space="preserve">: </w:t>
            </w:r>
            <w:hyperlink r:id="rId14" w:history="1">
              <w:r>
                <w:rPr>
                  <w:rStyle w:val="a8"/>
                  <w:rFonts w:eastAsia="Calibri"/>
                  <w:lang w:val="en-US"/>
                </w:rPr>
                <w:t>Dialog</w:t>
              </w:r>
              <w:r w:rsidRPr="009E6867">
                <w:rPr>
                  <w:rStyle w:val="a8"/>
                  <w:rFonts w:eastAsia="Calibri"/>
                </w:rPr>
                <w:t>@</w:t>
              </w:r>
              <w:r>
                <w:rPr>
                  <w:rStyle w:val="a8"/>
                  <w:rFonts w:eastAsia="Calibri"/>
                  <w:lang w:val="en-US"/>
                </w:rPr>
                <w:t>pk</w:t>
              </w:r>
              <w:r w:rsidRPr="009E6867">
                <w:rPr>
                  <w:rStyle w:val="a8"/>
                  <w:rFonts w:eastAsia="Calibri"/>
                </w:rPr>
                <w:t>-</w:t>
              </w:r>
              <w:proofErr w:type="spellStart"/>
              <w:r>
                <w:rPr>
                  <w:rStyle w:val="a8"/>
                  <w:rFonts w:eastAsia="Calibri"/>
                  <w:lang w:val="en-US"/>
                </w:rPr>
                <w:t>sakhalin</w:t>
              </w:r>
              <w:proofErr w:type="spellEnd"/>
              <w:r w:rsidRPr="009E6867">
                <w:rPr>
                  <w:rStyle w:val="a8"/>
                  <w:rFonts w:eastAsia="Calibri"/>
                </w:rPr>
                <w:t>.</w:t>
              </w:r>
              <w:proofErr w:type="spellStart"/>
              <w:r>
                <w:rPr>
                  <w:rStyle w:val="a8"/>
                  <w:rFonts w:eastAsia="Calibri"/>
                  <w:lang w:val="en-US"/>
                </w:rPr>
                <w:t>ru</w:t>
              </w:r>
              <w:proofErr w:type="spellEnd"/>
            </w:hyperlink>
            <w:r w:rsidRPr="009E6867">
              <w:rPr>
                <w:rFonts w:eastAsia="Calibri"/>
                <w:bCs/>
              </w:rPr>
              <w:t xml:space="preserve"> </w:t>
            </w:r>
          </w:p>
          <w:p w:rsidR="00617CC6" w:rsidRPr="009E6867" w:rsidRDefault="00617CC6" w:rsidP="001B6605">
            <w:pPr>
              <w:snapToGrid w:val="0"/>
              <w:ind w:left="248"/>
              <w:jc w:val="both"/>
              <w:rPr>
                <w:rFonts w:eastAsia="Calibri"/>
              </w:rPr>
            </w:pPr>
          </w:p>
          <w:p w:rsidR="00617CC6" w:rsidRPr="009E6867" w:rsidRDefault="00617CC6" w:rsidP="001B6605">
            <w:pPr>
              <w:tabs>
                <w:tab w:val="left" w:pos="1418"/>
              </w:tabs>
              <w:ind w:left="248"/>
              <w:jc w:val="both"/>
            </w:pPr>
          </w:p>
          <w:p w:rsidR="00617CC6" w:rsidRDefault="00617CC6" w:rsidP="001B6605">
            <w:pPr>
              <w:tabs>
                <w:tab w:val="left" w:pos="1418"/>
              </w:tabs>
              <w:ind w:left="248"/>
              <w:jc w:val="both"/>
            </w:pPr>
            <w:r>
              <w:rPr>
                <w:lang w:val="en-US"/>
              </w:rPr>
              <w:t>_________________/</w:t>
            </w:r>
            <w:r>
              <w:t xml:space="preserve">Д.А. </w:t>
            </w:r>
            <w:proofErr w:type="spellStart"/>
            <w:r>
              <w:t>Костыренко</w:t>
            </w:r>
            <w:proofErr w:type="spellEnd"/>
          </w:p>
          <w:p w:rsidR="00617CC6" w:rsidRDefault="00617CC6" w:rsidP="001B6605">
            <w:pPr>
              <w:ind w:left="290" w:hanging="284"/>
              <w:jc w:val="both"/>
              <w:rPr>
                <w:b/>
                <w:bCs/>
                <w:lang w:val="en-US"/>
              </w:rPr>
            </w:pPr>
          </w:p>
        </w:tc>
        <w:tc>
          <w:tcPr>
            <w:tcW w:w="5103" w:type="dxa"/>
          </w:tcPr>
          <w:p w:rsidR="00617CC6" w:rsidRDefault="00617CC6" w:rsidP="001B6605">
            <w:pPr>
              <w:ind w:left="290" w:hanging="284"/>
              <w:jc w:val="both"/>
              <w:rPr>
                <w:b/>
                <w:bCs/>
              </w:rPr>
            </w:pPr>
            <w:r>
              <w:rPr>
                <w:b/>
                <w:bCs/>
                <w:lang w:val="en-US"/>
              </w:rPr>
              <w:t xml:space="preserve"> </w:t>
            </w:r>
            <w:r>
              <w:rPr>
                <w:b/>
                <w:bCs/>
              </w:rPr>
              <w:t>«Поставщик»</w:t>
            </w:r>
          </w:p>
          <w:p w:rsidR="00617CC6" w:rsidRDefault="00617CC6" w:rsidP="001B6605">
            <w:pPr>
              <w:rPr>
                <w:rFonts w:eastAsia="Sylfaen"/>
                <w:color w:val="000000"/>
                <w:lang w:bidi="ru-RU"/>
              </w:rPr>
            </w:pPr>
          </w:p>
          <w:p w:rsidR="00617CC6" w:rsidRDefault="00617CC6" w:rsidP="001B6605">
            <w:pPr>
              <w:ind w:left="290" w:hanging="284"/>
              <w:jc w:val="both"/>
            </w:pPr>
          </w:p>
          <w:p w:rsidR="00617CC6" w:rsidRDefault="00617CC6" w:rsidP="001B6605">
            <w:pPr>
              <w:ind w:left="290" w:hanging="284"/>
              <w:jc w:val="both"/>
            </w:pPr>
          </w:p>
          <w:p w:rsidR="00617CC6" w:rsidRDefault="00617CC6" w:rsidP="001B6605">
            <w:pPr>
              <w:ind w:left="290" w:hanging="284"/>
              <w:jc w:val="both"/>
            </w:pPr>
          </w:p>
          <w:p w:rsidR="00617CC6" w:rsidRDefault="00617CC6" w:rsidP="001B6605">
            <w:pPr>
              <w:ind w:left="290" w:hanging="284"/>
              <w:jc w:val="both"/>
            </w:pPr>
          </w:p>
          <w:p w:rsidR="00617CC6" w:rsidRDefault="00617CC6" w:rsidP="001B6605">
            <w:pPr>
              <w:ind w:left="290" w:hanging="284"/>
              <w:jc w:val="both"/>
            </w:pPr>
          </w:p>
          <w:p w:rsidR="00617CC6" w:rsidRDefault="00617CC6" w:rsidP="001B6605">
            <w:pPr>
              <w:ind w:left="290" w:hanging="284"/>
              <w:jc w:val="both"/>
            </w:pPr>
          </w:p>
          <w:p w:rsidR="00617CC6" w:rsidRDefault="00617CC6" w:rsidP="001B6605">
            <w:pPr>
              <w:ind w:left="290" w:hanging="284"/>
              <w:jc w:val="both"/>
            </w:pPr>
          </w:p>
          <w:p w:rsidR="00617CC6" w:rsidRDefault="00617CC6" w:rsidP="001B6605">
            <w:pPr>
              <w:ind w:left="290" w:hanging="284"/>
              <w:jc w:val="both"/>
            </w:pPr>
          </w:p>
          <w:p w:rsidR="00617CC6" w:rsidRDefault="00617CC6" w:rsidP="001B6605">
            <w:pPr>
              <w:ind w:left="290" w:hanging="284"/>
              <w:jc w:val="both"/>
            </w:pPr>
          </w:p>
          <w:p w:rsidR="00617CC6" w:rsidRDefault="00617CC6" w:rsidP="001B6605">
            <w:pPr>
              <w:ind w:left="290" w:hanging="284"/>
              <w:jc w:val="both"/>
            </w:pPr>
          </w:p>
          <w:p w:rsidR="00617CC6" w:rsidRDefault="00617CC6" w:rsidP="001B6605">
            <w:pPr>
              <w:ind w:left="290" w:hanging="284"/>
              <w:jc w:val="both"/>
            </w:pPr>
          </w:p>
          <w:p w:rsidR="00617CC6" w:rsidRDefault="00617CC6" w:rsidP="001B6605">
            <w:pPr>
              <w:ind w:left="290" w:hanging="284"/>
              <w:jc w:val="both"/>
            </w:pPr>
          </w:p>
          <w:p w:rsidR="00617CC6" w:rsidRDefault="00617CC6" w:rsidP="001B6605">
            <w:pPr>
              <w:ind w:left="290" w:hanging="284"/>
              <w:jc w:val="both"/>
            </w:pPr>
          </w:p>
          <w:p w:rsidR="00617CC6" w:rsidRDefault="00617CC6" w:rsidP="001B6605">
            <w:pPr>
              <w:ind w:left="290" w:hanging="284"/>
              <w:jc w:val="both"/>
            </w:pPr>
          </w:p>
          <w:p w:rsidR="00617CC6" w:rsidRDefault="00617CC6" w:rsidP="001B6605">
            <w:pPr>
              <w:ind w:left="290" w:hanging="284"/>
              <w:jc w:val="both"/>
            </w:pPr>
          </w:p>
          <w:p w:rsidR="00617CC6" w:rsidRDefault="00617CC6" w:rsidP="001B6605">
            <w:pPr>
              <w:ind w:left="290" w:hanging="284"/>
              <w:jc w:val="both"/>
            </w:pPr>
            <w:r>
              <w:t xml:space="preserve">         ________________________/_________ </w:t>
            </w:r>
          </w:p>
        </w:tc>
      </w:tr>
    </w:tbl>
    <w:p w:rsidR="00617CC6" w:rsidRDefault="00617CC6" w:rsidP="00617CC6"/>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Pr="00C8139E" w:rsidRDefault="00617CC6" w:rsidP="00617CC6">
      <w:pPr>
        <w:jc w:val="right"/>
        <w:rPr>
          <w:sz w:val="22"/>
          <w:szCs w:val="22"/>
        </w:rPr>
      </w:pPr>
      <w:r w:rsidRPr="00C8139E">
        <w:rPr>
          <w:sz w:val="22"/>
          <w:szCs w:val="22"/>
        </w:rPr>
        <w:lastRenderedPageBreak/>
        <w:t>Приложение №1</w:t>
      </w:r>
    </w:p>
    <w:p w:rsidR="00617CC6" w:rsidRPr="00C8139E" w:rsidRDefault="00617CC6" w:rsidP="00617CC6">
      <w:pPr>
        <w:ind w:left="290" w:firstLine="5387"/>
        <w:jc w:val="right"/>
        <w:rPr>
          <w:sz w:val="22"/>
          <w:szCs w:val="22"/>
        </w:rPr>
      </w:pPr>
      <w:r w:rsidRPr="00C8139E">
        <w:rPr>
          <w:sz w:val="22"/>
          <w:szCs w:val="22"/>
        </w:rPr>
        <w:t>к договору поставки</w:t>
      </w:r>
    </w:p>
    <w:p w:rsidR="00617CC6" w:rsidRPr="00C8139E" w:rsidRDefault="00617CC6" w:rsidP="00617CC6">
      <w:pPr>
        <w:ind w:left="290" w:firstLine="5387"/>
        <w:jc w:val="right"/>
        <w:rPr>
          <w:sz w:val="22"/>
          <w:szCs w:val="22"/>
        </w:rPr>
      </w:pPr>
      <w:r w:rsidRPr="00C8139E">
        <w:rPr>
          <w:sz w:val="22"/>
          <w:szCs w:val="22"/>
        </w:rPr>
        <w:t>от «___» _______ 2018 г. № ____</w:t>
      </w:r>
    </w:p>
    <w:p w:rsidR="00617CC6" w:rsidRPr="00C8139E" w:rsidRDefault="00617CC6" w:rsidP="00617CC6">
      <w:pPr>
        <w:jc w:val="both"/>
        <w:rPr>
          <w:sz w:val="22"/>
          <w:szCs w:val="22"/>
        </w:rPr>
      </w:pPr>
    </w:p>
    <w:p w:rsidR="00617CC6" w:rsidRPr="00C8139E" w:rsidRDefault="00617CC6" w:rsidP="00617CC6">
      <w:pPr>
        <w:ind w:left="290" w:hanging="284"/>
        <w:jc w:val="center"/>
        <w:rPr>
          <w:sz w:val="22"/>
          <w:szCs w:val="22"/>
        </w:rPr>
      </w:pPr>
    </w:p>
    <w:p w:rsidR="00617CC6" w:rsidRPr="00C8139E" w:rsidRDefault="00617CC6" w:rsidP="00617CC6">
      <w:pPr>
        <w:ind w:left="290" w:hanging="284"/>
        <w:jc w:val="center"/>
        <w:rPr>
          <w:sz w:val="22"/>
          <w:szCs w:val="22"/>
        </w:rPr>
      </w:pPr>
    </w:p>
    <w:p w:rsidR="00617CC6" w:rsidRPr="00C8139E" w:rsidRDefault="00617CC6" w:rsidP="00617CC6">
      <w:pPr>
        <w:widowControl w:val="0"/>
        <w:autoSpaceDE w:val="0"/>
        <w:autoSpaceDN w:val="0"/>
        <w:jc w:val="center"/>
        <w:rPr>
          <w:sz w:val="22"/>
          <w:szCs w:val="22"/>
        </w:rPr>
      </w:pPr>
      <w:r w:rsidRPr="00C8139E">
        <w:rPr>
          <w:sz w:val="22"/>
          <w:szCs w:val="22"/>
        </w:rPr>
        <w:t>Техническое задание</w:t>
      </w:r>
    </w:p>
    <w:p w:rsidR="00617CC6" w:rsidRPr="00C8139E" w:rsidRDefault="00617CC6" w:rsidP="00617CC6">
      <w:pPr>
        <w:ind w:left="290" w:hanging="284"/>
        <w:jc w:val="center"/>
        <w:rPr>
          <w:sz w:val="22"/>
          <w:szCs w:val="22"/>
        </w:rPr>
      </w:pPr>
      <w:r w:rsidRPr="00C8139E">
        <w:rPr>
          <w:sz w:val="22"/>
          <w:szCs w:val="22"/>
        </w:rPr>
        <w:t>(СПЕЦИФИКАЦИЯ)</w:t>
      </w:r>
    </w:p>
    <w:p w:rsidR="00617CC6" w:rsidRPr="00C8139E" w:rsidRDefault="00617CC6" w:rsidP="00617CC6">
      <w:pPr>
        <w:ind w:left="290" w:hanging="284"/>
        <w:jc w:val="center"/>
        <w:rPr>
          <w:sz w:val="22"/>
          <w:szCs w:val="22"/>
        </w:rPr>
      </w:pPr>
      <w:r w:rsidRPr="00C8139E">
        <w:rPr>
          <w:sz w:val="22"/>
          <w:szCs w:val="22"/>
        </w:rPr>
        <w:t>к договору № __________ от «_____» _______ 2018 года</w:t>
      </w:r>
    </w:p>
    <w:p w:rsidR="00617CC6" w:rsidRPr="00C8139E" w:rsidRDefault="00617CC6" w:rsidP="00617CC6">
      <w:pPr>
        <w:ind w:left="290" w:hanging="284"/>
        <w:jc w:val="center"/>
        <w:rPr>
          <w:sz w:val="22"/>
          <w:szCs w:val="22"/>
        </w:rPr>
      </w:pPr>
      <w:r w:rsidRPr="00C8139E">
        <w:rPr>
          <w:sz w:val="22"/>
          <w:szCs w:val="22"/>
        </w:rPr>
        <w:t>заключенного между АО «Пассажирская компания «Сахалин» и__________</w:t>
      </w:r>
    </w:p>
    <w:p w:rsidR="00617CC6" w:rsidRPr="00C8139E" w:rsidRDefault="00617CC6" w:rsidP="00617CC6">
      <w:pPr>
        <w:ind w:firstLine="709"/>
        <w:jc w:val="both"/>
        <w:rPr>
          <w:bCs/>
          <w:i/>
          <w:color w:val="FF0000"/>
          <w:sz w:val="22"/>
          <w:szCs w:val="22"/>
        </w:rPr>
      </w:pPr>
    </w:p>
    <w:p w:rsidR="00617CC6" w:rsidRPr="00C8139E" w:rsidRDefault="00617CC6" w:rsidP="00617CC6">
      <w:pPr>
        <w:ind w:firstLine="709"/>
        <w:jc w:val="both"/>
        <w:rPr>
          <w:bCs/>
          <w:i/>
          <w:color w:val="000000" w:themeColor="text1"/>
          <w:sz w:val="22"/>
          <w:szCs w:val="22"/>
        </w:rPr>
      </w:pPr>
      <w:r w:rsidRPr="00C8139E">
        <w:rPr>
          <w:bCs/>
          <w:i/>
          <w:color w:val="000000" w:themeColor="text1"/>
          <w:sz w:val="22"/>
          <w:szCs w:val="22"/>
        </w:rPr>
        <w:t>Участник закупки указывает перечень предлагаемых товаров, в соответствии с приведенными ниже требованиями.</w:t>
      </w:r>
    </w:p>
    <w:p w:rsidR="00617CC6" w:rsidRPr="00C8139E" w:rsidRDefault="00617CC6" w:rsidP="00617CC6">
      <w:pPr>
        <w:ind w:left="-567" w:firstLine="709"/>
        <w:jc w:val="both"/>
        <w:rPr>
          <w:color w:val="000000" w:themeColor="text1"/>
          <w:sz w:val="22"/>
          <w:szCs w:val="22"/>
        </w:rPr>
      </w:pPr>
    </w:p>
    <w:p w:rsidR="00617CC6" w:rsidRPr="00C8139E" w:rsidRDefault="00617CC6" w:rsidP="00617CC6">
      <w:pPr>
        <w:ind w:firstLine="708"/>
        <w:jc w:val="both"/>
        <w:rPr>
          <w:sz w:val="22"/>
          <w:szCs w:val="22"/>
        </w:rPr>
      </w:pPr>
      <w:r w:rsidRPr="00C8139E">
        <w:rPr>
          <w:color w:val="000000" w:themeColor="text1"/>
          <w:sz w:val="22"/>
          <w:szCs w:val="22"/>
        </w:rPr>
        <w:t>Номенклатура и объем поставляемого товара приведены в таблице</w:t>
      </w:r>
      <w:r w:rsidRPr="00C8139E">
        <w:rPr>
          <w:sz w:val="22"/>
          <w:szCs w:val="22"/>
        </w:rPr>
        <w:t xml:space="preserve"> №1.</w:t>
      </w:r>
    </w:p>
    <w:p w:rsidR="00617CC6" w:rsidRPr="00C8139E" w:rsidRDefault="00617CC6" w:rsidP="00617CC6">
      <w:pPr>
        <w:widowControl w:val="0"/>
        <w:suppressAutoHyphens/>
        <w:ind w:firstLine="708"/>
        <w:jc w:val="both"/>
        <w:rPr>
          <w:b/>
          <w:bCs/>
          <w:sz w:val="22"/>
          <w:szCs w:val="22"/>
        </w:rPr>
      </w:pPr>
    </w:p>
    <w:p w:rsidR="00617CC6" w:rsidRPr="00C8139E" w:rsidRDefault="00617CC6" w:rsidP="00617CC6">
      <w:pPr>
        <w:widowControl w:val="0"/>
        <w:suppressAutoHyphens/>
        <w:ind w:firstLine="708"/>
        <w:jc w:val="both"/>
        <w:rPr>
          <w:b/>
          <w:bCs/>
          <w:sz w:val="22"/>
          <w:szCs w:val="22"/>
        </w:rPr>
      </w:pP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96"/>
        <w:gridCol w:w="1221"/>
        <w:gridCol w:w="1132"/>
        <w:gridCol w:w="421"/>
        <w:gridCol w:w="1247"/>
        <w:gridCol w:w="1247"/>
        <w:gridCol w:w="1781"/>
        <w:gridCol w:w="1733"/>
      </w:tblGrid>
      <w:tr w:rsidR="00617CC6" w:rsidRPr="00C8139E" w:rsidTr="001B6605">
        <w:tc>
          <w:tcPr>
            <w:tcW w:w="5000" w:type="pct"/>
            <w:gridSpan w:val="9"/>
          </w:tcPr>
          <w:p w:rsidR="00617CC6" w:rsidRPr="00C8139E" w:rsidRDefault="00617CC6" w:rsidP="001B6605">
            <w:pPr>
              <w:jc w:val="both"/>
              <w:rPr>
                <w:b/>
              </w:rPr>
            </w:pPr>
            <w:r w:rsidRPr="00C8139E">
              <w:rPr>
                <w:b/>
              </w:rPr>
              <w:t>1. Наименование закупаемых товаров, их количество (объем), единичные расценки и начальная (максимальная) цена договора</w:t>
            </w:r>
          </w:p>
        </w:tc>
      </w:tr>
      <w:tr w:rsidR="00617CC6" w:rsidRPr="00C8139E" w:rsidTr="001B6605">
        <w:tc>
          <w:tcPr>
            <w:tcW w:w="972" w:type="pct"/>
            <w:gridSpan w:val="2"/>
            <w:vAlign w:val="center"/>
          </w:tcPr>
          <w:p w:rsidR="00617CC6" w:rsidRPr="00C8139E" w:rsidRDefault="00617CC6" w:rsidP="001B6605">
            <w:pPr>
              <w:jc w:val="center"/>
              <w:rPr>
                <w:b/>
              </w:rPr>
            </w:pPr>
            <w:r w:rsidRPr="00C8139E">
              <w:rPr>
                <w:b/>
              </w:rPr>
              <w:t>Наименование товара</w:t>
            </w:r>
          </w:p>
        </w:tc>
        <w:tc>
          <w:tcPr>
            <w:tcW w:w="560" w:type="pct"/>
            <w:vAlign w:val="center"/>
          </w:tcPr>
          <w:p w:rsidR="00617CC6" w:rsidRPr="00C8139E" w:rsidRDefault="00617CC6" w:rsidP="001B6605">
            <w:pPr>
              <w:jc w:val="center"/>
              <w:rPr>
                <w:b/>
              </w:rPr>
            </w:pPr>
            <w:r w:rsidRPr="00C8139E">
              <w:rPr>
                <w:b/>
              </w:rPr>
              <w:t>Ед. изм.</w:t>
            </w:r>
          </w:p>
        </w:tc>
        <w:tc>
          <w:tcPr>
            <w:tcW w:w="712" w:type="pct"/>
            <w:gridSpan w:val="2"/>
            <w:vAlign w:val="center"/>
          </w:tcPr>
          <w:p w:rsidR="00617CC6" w:rsidRPr="00C8139E" w:rsidRDefault="00617CC6" w:rsidP="001B6605">
            <w:pPr>
              <w:ind w:left="-108"/>
              <w:jc w:val="center"/>
              <w:rPr>
                <w:b/>
              </w:rPr>
            </w:pPr>
            <w:r w:rsidRPr="00C8139E">
              <w:rPr>
                <w:b/>
              </w:rPr>
              <w:t>Количество (объем)</w:t>
            </w:r>
          </w:p>
        </w:tc>
        <w:tc>
          <w:tcPr>
            <w:tcW w:w="572" w:type="pct"/>
            <w:vAlign w:val="center"/>
          </w:tcPr>
          <w:p w:rsidR="00617CC6" w:rsidRPr="00C8139E" w:rsidRDefault="00617CC6" w:rsidP="001B6605">
            <w:pPr>
              <w:jc w:val="center"/>
              <w:rPr>
                <w:b/>
              </w:rPr>
            </w:pPr>
            <w:r w:rsidRPr="00C8139E">
              <w:rPr>
                <w:b/>
              </w:rPr>
              <w:t>Цена за единицу, руб. без учёта НДС</w:t>
            </w:r>
          </w:p>
        </w:tc>
        <w:tc>
          <w:tcPr>
            <w:tcW w:w="572" w:type="pct"/>
            <w:vAlign w:val="center"/>
          </w:tcPr>
          <w:p w:rsidR="00617CC6" w:rsidRPr="00C8139E" w:rsidRDefault="00617CC6" w:rsidP="001B6605">
            <w:pPr>
              <w:jc w:val="center"/>
              <w:rPr>
                <w:b/>
              </w:rPr>
            </w:pPr>
            <w:r w:rsidRPr="00C8139E">
              <w:rPr>
                <w:b/>
              </w:rPr>
              <w:t>Цена за единицу, руб. с учётом НДС</w:t>
            </w:r>
          </w:p>
        </w:tc>
        <w:tc>
          <w:tcPr>
            <w:tcW w:w="817" w:type="pct"/>
            <w:vAlign w:val="center"/>
          </w:tcPr>
          <w:p w:rsidR="00617CC6" w:rsidRPr="00C8139E" w:rsidRDefault="00617CC6" w:rsidP="001B6605">
            <w:pPr>
              <w:jc w:val="center"/>
              <w:rPr>
                <w:b/>
              </w:rPr>
            </w:pPr>
            <w:r w:rsidRPr="00C8139E">
              <w:rPr>
                <w:b/>
              </w:rPr>
              <w:t>Всего руб., без учёта НДС</w:t>
            </w:r>
          </w:p>
        </w:tc>
        <w:tc>
          <w:tcPr>
            <w:tcW w:w="795" w:type="pct"/>
            <w:vAlign w:val="center"/>
          </w:tcPr>
          <w:p w:rsidR="00617CC6" w:rsidRPr="00C8139E" w:rsidRDefault="00617CC6" w:rsidP="001B6605">
            <w:pPr>
              <w:jc w:val="center"/>
              <w:rPr>
                <w:b/>
              </w:rPr>
            </w:pPr>
            <w:r w:rsidRPr="00C8139E">
              <w:rPr>
                <w:b/>
              </w:rPr>
              <w:t>Всего руб.,       с учётом НДС</w:t>
            </w:r>
          </w:p>
        </w:tc>
      </w:tr>
      <w:tr w:rsidR="00617CC6" w:rsidRPr="00C8139E" w:rsidTr="001B6605">
        <w:tc>
          <w:tcPr>
            <w:tcW w:w="972" w:type="pct"/>
            <w:gridSpan w:val="2"/>
            <w:vAlign w:val="center"/>
          </w:tcPr>
          <w:p w:rsidR="00617CC6" w:rsidRPr="00C8139E" w:rsidRDefault="00617CC6" w:rsidP="001B6605">
            <w:pPr>
              <w:jc w:val="center"/>
              <w:rPr>
                <w:color w:val="000000"/>
              </w:rPr>
            </w:pPr>
            <w:r w:rsidRPr="00C8139E">
              <w:rPr>
                <w:color w:val="000000"/>
              </w:rPr>
              <w:t>Дизельное топливо зимнее ЕВРО 5           (ДТ-З-К5)</w:t>
            </w:r>
          </w:p>
        </w:tc>
        <w:tc>
          <w:tcPr>
            <w:tcW w:w="560" w:type="pct"/>
            <w:vAlign w:val="center"/>
          </w:tcPr>
          <w:p w:rsidR="00617CC6" w:rsidRPr="00C8139E" w:rsidRDefault="00617CC6" w:rsidP="001B6605">
            <w:pPr>
              <w:jc w:val="center"/>
            </w:pPr>
            <w:r w:rsidRPr="00C8139E">
              <w:t>лит</w:t>
            </w:r>
          </w:p>
        </w:tc>
        <w:tc>
          <w:tcPr>
            <w:tcW w:w="712" w:type="pct"/>
            <w:gridSpan w:val="2"/>
            <w:vAlign w:val="center"/>
          </w:tcPr>
          <w:p w:rsidR="00617CC6" w:rsidRPr="00C8139E" w:rsidRDefault="00617CC6" w:rsidP="001B6605">
            <w:pPr>
              <w:jc w:val="center"/>
              <w:rPr>
                <w:i/>
              </w:rPr>
            </w:pPr>
            <w:r>
              <w:rPr>
                <w:color w:val="000000"/>
              </w:rPr>
              <w:t>31970</w:t>
            </w:r>
          </w:p>
        </w:tc>
        <w:tc>
          <w:tcPr>
            <w:tcW w:w="572" w:type="pct"/>
            <w:vAlign w:val="center"/>
          </w:tcPr>
          <w:p w:rsidR="00617CC6" w:rsidRPr="00C8139E" w:rsidRDefault="00617CC6" w:rsidP="001B6605">
            <w:pPr>
              <w:suppressAutoHyphens/>
              <w:jc w:val="center"/>
              <w:rPr>
                <w:color w:val="000000"/>
              </w:rPr>
            </w:pPr>
          </w:p>
        </w:tc>
        <w:tc>
          <w:tcPr>
            <w:tcW w:w="572" w:type="pct"/>
            <w:vAlign w:val="center"/>
          </w:tcPr>
          <w:p w:rsidR="00617CC6" w:rsidRPr="00C8139E" w:rsidRDefault="00617CC6" w:rsidP="001B6605">
            <w:pPr>
              <w:suppressAutoHyphens/>
              <w:jc w:val="center"/>
              <w:rPr>
                <w:color w:val="000000"/>
              </w:rPr>
            </w:pPr>
          </w:p>
        </w:tc>
        <w:tc>
          <w:tcPr>
            <w:tcW w:w="817" w:type="pct"/>
            <w:vAlign w:val="center"/>
          </w:tcPr>
          <w:p w:rsidR="00617CC6" w:rsidRPr="00C8139E" w:rsidRDefault="00617CC6" w:rsidP="001B6605">
            <w:pPr>
              <w:suppressAutoHyphens/>
              <w:jc w:val="center"/>
              <w:rPr>
                <w:color w:val="000000"/>
              </w:rPr>
            </w:pPr>
          </w:p>
        </w:tc>
        <w:tc>
          <w:tcPr>
            <w:tcW w:w="795" w:type="pct"/>
            <w:vAlign w:val="center"/>
          </w:tcPr>
          <w:p w:rsidR="00617CC6" w:rsidRPr="00C8139E" w:rsidRDefault="00617CC6" w:rsidP="001B6605">
            <w:pPr>
              <w:suppressAutoHyphens/>
              <w:rPr>
                <w:color w:val="000000"/>
              </w:rPr>
            </w:pPr>
          </w:p>
        </w:tc>
      </w:tr>
      <w:tr w:rsidR="00617CC6" w:rsidRPr="00C8139E" w:rsidTr="001B6605">
        <w:tc>
          <w:tcPr>
            <w:tcW w:w="972" w:type="pct"/>
            <w:gridSpan w:val="2"/>
          </w:tcPr>
          <w:p w:rsidR="00617CC6" w:rsidRPr="00C8139E" w:rsidRDefault="00617CC6" w:rsidP="001B6605">
            <w:pPr>
              <w:ind w:left="-108"/>
              <w:jc w:val="both"/>
              <w:rPr>
                <w:b/>
              </w:rPr>
            </w:pPr>
            <w:r w:rsidRPr="00C8139E">
              <w:rPr>
                <w:b/>
              </w:rPr>
              <w:t>ИТОГО начальная (максимальная) цена</w:t>
            </w:r>
          </w:p>
        </w:tc>
        <w:tc>
          <w:tcPr>
            <w:tcW w:w="4028" w:type="pct"/>
            <w:gridSpan w:val="7"/>
            <w:vAlign w:val="center"/>
          </w:tcPr>
          <w:p w:rsidR="00617CC6" w:rsidRPr="00C8139E" w:rsidRDefault="00617CC6" w:rsidP="001B6605">
            <w:pPr>
              <w:suppressAutoHyphens/>
              <w:jc w:val="both"/>
              <w:rPr>
                <w:b/>
                <w:bCs/>
                <w:color w:val="000000"/>
              </w:rPr>
            </w:pPr>
          </w:p>
        </w:tc>
      </w:tr>
      <w:tr w:rsidR="00617CC6" w:rsidRPr="00C8139E" w:rsidTr="001B6605">
        <w:tc>
          <w:tcPr>
            <w:tcW w:w="972" w:type="pct"/>
            <w:gridSpan w:val="2"/>
          </w:tcPr>
          <w:p w:rsidR="00617CC6" w:rsidRPr="00C8139E" w:rsidRDefault="00617CC6" w:rsidP="001B6605">
            <w:pPr>
              <w:ind w:left="-108"/>
              <w:jc w:val="both"/>
              <w:rPr>
                <w:b/>
              </w:rPr>
            </w:pPr>
            <w:r w:rsidRPr="00C8139E">
              <w:rPr>
                <w:b/>
                <w:bCs/>
              </w:rPr>
              <w:t>Порядок формирования начальной (максимальной) цены</w:t>
            </w:r>
          </w:p>
        </w:tc>
        <w:tc>
          <w:tcPr>
            <w:tcW w:w="4028" w:type="pct"/>
            <w:gridSpan w:val="7"/>
          </w:tcPr>
          <w:p w:rsidR="00617CC6" w:rsidRPr="00C8139E" w:rsidRDefault="00617CC6" w:rsidP="001B6605">
            <w:pPr>
              <w:jc w:val="both"/>
            </w:pPr>
            <w:r w:rsidRPr="00C8139E">
              <w:rPr>
                <w:bCs/>
              </w:rPr>
              <w:t>Начальная (максимальная) цена договора включает все налоги, стоимость доставки товара до получателя, в том числе железнодорожный тариф, стоимость услуг по транспортно-экспедиционному обслуживанию и предоставлению в пользование контейнеров и вагонов при доставке товара железнодорожным транспортом или стоимость расходов по перевозке товара иным видом транспорта, стоимость погрузочно-разгрузочных работ, запорных устройств, защитной упаковки, необоротной тары и прочие расходы, связанные с доставкой товара в адрес получателей.</w:t>
            </w:r>
          </w:p>
        </w:tc>
      </w:tr>
      <w:tr w:rsidR="00617CC6" w:rsidRPr="00C8139E" w:rsidTr="001B6605">
        <w:tc>
          <w:tcPr>
            <w:tcW w:w="5000" w:type="pct"/>
            <w:gridSpan w:val="9"/>
          </w:tcPr>
          <w:p w:rsidR="00617CC6" w:rsidRPr="00C8139E" w:rsidRDefault="00617CC6" w:rsidP="001B6605">
            <w:pPr>
              <w:jc w:val="both"/>
              <w:rPr>
                <w:b/>
                <w:bCs/>
                <w:i/>
              </w:rPr>
            </w:pPr>
            <w:r w:rsidRPr="00C8139E">
              <w:rPr>
                <w:b/>
              </w:rPr>
              <w:t>2. Требования к товарам</w:t>
            </w:r>
          </w:p>
        </w:tc>
      </w:tr>
      <w:tr w:rsidR="00617CC6" w:rsidRPr="00C8139E" w:rsidTr="001B6605">
        <w:tc>
          <w:tcPr>
            <w:tcW w:w="928" w:type="pct"/>
            <w:vMerge w:val="restart"/>
          </w:tcPr>
          <w:p w:rsidR="00617CC6" w:rsidRPr="00C8139E" w:rsidRDefault="00617CC6" w:rsidP="001B6605">
            <w:pPr>
              <w:rPr>
                <w:i/>
              </w:rPr>
            </w:pPr>
            <w:r w:rsidRPr="00C8139E">
              <w:rPr>
                <w:color w:val="000000"/>
              </w:rPr>
              <w:t>Дизельное топливо зимнее ЕВРО 5           (ДТ-З-К5)</w:t>
            </w:r>
          </w:p>
        </w:tc>
        <w:tc>
          <w:tcPr>
            <w:tcW w:w="1123" w:type="pct"/>
            <w:gridSpan w:val="3"/>
          </w:tcPr>
          <w:p w:rsidR="00617CC6" w:rsidRPr="00C8139E" w:rsidRDefault="00617CC6" w:rsidP="001B6605">
            <w:r w:rsidRPr="00C8139E">
              <w:rPr>
                <w:bCs/>
              </w:rPr>
              <w:t>Нормативные документы, согласно которым установлены требования</w:t>
            </w:r>
          </w:p>
        </w:tc>
        <w:tc>
          <w:tcPr>
            <w:tcW w:w="2949" w:type="pct"/>
            <w:gridSpan w:val="5"/>
          </w:tcPr>
          <w:p w:rsidR="00617CC6" w:rsidRPr="00C8139E" w:rsidRDefault="00617CC6" w:rsidP="001B6605">
            <w:pPr>
              <w:jc w:val="both"/>
            </w:pPr>
            <w:r w:rsidRPr="00C8139E">
              <w:rPr>
                <w:bCs/>
              </w:rPr>
              <w:t xml:space="preserve">1. </w:t>
            </w:r>
            <w:r w:rsidRPr="00C8139E">
              <w:t>ГОСТ Р 52368-2005</w:t>
            </w:r>
          </w:p>
          <w:p w:rsidR="00617CC6" w:rsidRPr="00C8139E" w:rsidRDefault="00617CC6" w:rsidP="001B6605">
            <w:pPr>
              <w:jc w:val="both"/>
            </w:pPr>
            <w:r w:rsidRPr="00C8139E">
              <w:t>2. Постановление Правительства РФ от 27.02.2008 г.         №118 «Об утверждении технического регламент «О требованиях к автомобильному и авиационному бензину, дизельному и судовому топливу, топливу для реактивных двигателей и топочному мазуту».</w:t>
            </w:r>
          </w:p>
          <w:p w:rsidR="00617CC6" w:rsidRPr="00C8139E" w:rsidRDefault="00617CC6" w:rsidP="001B6605">
            <w:pPr>
              <w:tabs>
                <w:tab w:val="left" w:pos="217"/>
                <w:tab w:val="left" w:pos="260"/>
              </w:tabs>
              <w:jc w:val="both"/>
              <w:rPr>
                <w:i/>
              </w:rPr>
            </w:pPr>
            <w:r w:rsidRPr="00C8139E">
              <w:t xml:space="preserve">3.Технический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утверждённый решением Комиссии Таможенного союза от 18.10.2011  № 826 (с изменениями, внесёнными решениями Совета ЕЭК и действующими на </w:t>
            </w:r>
            <w:r w:rsidRPr="00C8139E">
              <w:lastRenderedPageBreak/>
              <w:t>момент проведения процедуры закупки).</w:t>
            </w:r>
          </w:p>
        </w:tc>
      </w:tr>
      <w:tr w:rsidR="00617CC6" w:rsidRPr="00C8139E" w:rsidTr="001B6605">
        <w:tc>
          <w:tcPr>
            <w:tcW w:w="928" w:type="pct"/>
            <w:vMerge/>
          </w:tcPr>
          <w:p w:rsidR="00617CC6" w:rsidRPr="00C8139E" w:rsidRDefault="00617CC6" w:rsidP="001B6605">
            <w:pPr>
              <w:jc w:val="both"/>
              <w:rPr>
                <w:i/>
              </w:rPr>
            </w:pPr>
          </w:p>
        </w:tc>
        <w:tc>
          <w:tcPr>
            <w:tcW w:w="1123" w:type="pct"/>
            <w:gridSpan w:val="3"/>
          </w:tcPr>
          <w:p w:rsidR="00617CC6" w:rsidRPr="00C8139E" w:rsidRDefault="00617CC6" w:rsidP="001B6605">
            <w:pPr>
              <w:rPr>
                <w:bCs/>
              </w:rPr>
            </w:pPr>
            <w:r w:rsidRPr="00C8139E">
              <w:rPr>
                <w:bCs/>
              </w:rPr>
              <w:t>Требования к безопасности товара</w:t>
            </w:r>
          </w:p>
        </w:tc>
        <w:tc>
          <w:tcPr>
            <w:tcW w:w="2949" w:type="pct"/>
            <w:gridSpan w:val="5"/>
          </w:tcPr>
          <w:p w:rsidR="00617CC6" w:rsidRPr="00C8139E" w:rsidRDefault="00617CC6" w:rsidP="001B6605">
            <w:pPr>
              <w:jc w:val="both"/>
            </w:pPr>
            <w:r w:rsidRPr="00C8139E">
              <w:t>Товар должен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утверждённому решением Комиссии Таможенного союза от 18.10.2011  № 826 (с изменениями, внесёнными решениями Совета ЕЭК и действующими на момент проведения процедуры закупки).</w:t>
            </w:r>
          </w:p>
        </w:tc>
      </w:tr>
      <w:tr w:rsidR="00617CC6" w:rsidRPr="00C8139E" w:rsidTr="001B6605">
        <w:tc>
          <w:tcPr>
            <w:tcW w:w="928" w:type="pct"/>
            <w:vMerge/>
          </w:tcPr>
          <w:p w:rsidR="00617CC6" w:rsidRPr="00C8139E" w:rsidRDefault="00617CC6" w:rsidP="001B6605">
            <w:pPr>
              <w:jc w:val="both"/>
              <w:rPr>
                <w:i/>
              </w:rPr>
            </w:pPr>
          </w:p>
        </w:tc>
        <w:tc>
          <w:tcPr>
            <w:tcW w:w="1123" w:type="pct"/>
            <w:gridSpan w:val="3"/>
          </w:tcPr>
          <w:p w:rsidR="00617CC6" w:rsidRPr="00C8139E" w:rsidRDefault="00617CC6" w:rsidP="001B6605">
            <w:pPr>
              <w:rPr>
                <w:i/>
              </w:rPr>
            </w:pPr>
            <w:r w:rsidRPr="00C8139E">
              <w:rPr>
                <w:bCs/>
              </w:rPr>
              <w:t>Требования к качеству товара.</w:t>
            </w:r>
          </w:p>
        </w:tc>
        <w:tc>
          <w:tcPr>
            <w:tcW w:w="2949" w:type="pct"/>
            <w:gridSpan w:val="5"/>
          </w:tcPr>
          <w:p w:rsidR="00617CC6" w:rsidRPr="00C8139E" w:rsidRDefault="00617CC6" w:rsidP="001B6605">
            <w:pPr>
              <w:jc w:val="both"/>
              <w:rPr>
                <w:bCs/>
              </w:rPr>
            </w:pPr>
            <w:r w:rsidRPr="00C8139E">
              <w:t>Дизельное топливо ДТ-З-К5 должно соответствовать требованиям</w:t>
            </w:r>
            <w:r w:rsidRPr="00C8139E">
              <w:rPr>
                <w:bCs/>
              </w:rPr>
              <w:t xml:space="preserve"> ГОСТ Р52368-2005.</w:t>
            </w:r>
          </w:p>
          <w:p w:rsidR="00617CC6" w:rsidRPr="00C8139E" w:rsidRDefault="00617CC6" w:rsidP="001B6605">
            <w:pPr>
              <w:jc w:val="both"/>
            </w:pPr>
            <w:r w:rsidRPr="00C8139E">
              <w:t>Товар должен соответствовать современному уровню, российским и международным стандартам, существующим для данного рода товара на момент исполнения договора, являющегося приложением к котировочной документации, при производстве товара должны быть применены качественные материалы и обеспечено надлежащее техническое исполнение.</w:t>
            </w:r>
          </w:p>
        </w:tc>
      </w:tr>
      <w:tr w:rsidR="00617CC6" w:rsidRPr="00C8139E" w:rsidTr="001B6605">
        <w:tc>
          <w:tcPr>
            <w:tcW w:w="928" w:type="pct"/>
          </w:tcPr>
          <w:p w:rsidR="00617CC6" w:rsidRPr="00C8139E" w:rsidRDefault="00617CC6" w:rsidP="001B6605">
            <w:pPr>
              <w:rPr>
                <w:i/>
              </w:rPr>
            </w:pPr>
            <w:r w:rsidRPr="00C8139E">
              <w:rPr>
                <w:bCs/>
              </w:rPr>
              <w:t>Требования отгрузке товара</w:t>
            </w:r>
          </w:p>
        </w:tc>
        <w:tc>
          <w:tcPr>
            <w:tcW w:w="4072" w:type="pct"/>
            <w:gridSpan w:val="8"/>
          </w:tcPr>
          <w:p w:rsidR="00617CC6" w:rsidRPr="00C8139E" w:rsidRDefault="00617CC6" w:rsidP="00617CC6">
            <w:pPr>
              <w:numPr>
                <w:ilvl w:val="0"/>
                <w:numId w:val="18"/>
              </w:numPr>
              <w:jc w:val="both"/>
              <w:rPr>
                <w:bCs/>
                <w:i/>
              </w:rPr>
            </w:pPr>
            <w:r w:rsidRPr="00C8139E">
              <w:t xml:space="preserve">Оплаченное топливо, поставляется Поставщиком в место указанное </w:t>
            </w:r>
          </w:p>
          <w:p w:rsidR="00617CC6" w:rsidRPr="00C8139E" w:rsidRDefault="00617CC6" w:rsidP="001B6605">
            <w:pPr>
              <w:ind w:left="644"/>
              <w:jc w:val="both"/>
              <w:rPr>
                <w:bCs/>
                <w:i/>
              </w:rPr>
            </w:pPr>
            <w:r w:rsidRPr="00C8139E">
              <w:t>Покупателем разовой поставкой всего объёма единовременно или партиями, исходя из потребностей Покупателя. Конкретный вид и количество топлива, подлежащего отпуску, определяются Покупателем, исходя из потребностей в момент заправки в пределах установленного лимита.</w:t>
            </w:r>
          </w:p>
          <w:p w:rsidR="00617CC6" w:rsidRPr="00C8139E" w:rsidRDefault="00617CC6" w:rsidP="00617CC6">
            <w:pPr>
              <w:numPr>
                <w:ilvl w:val="0"/>
                <w:numId w:val="18"/>
              </w:numPr>
              <w:jc w:val="both"/>
              <w:rPr>
                <w:bCs/>
                <w:i/>
              </w:rPr>
            </w:pPr>
            <w:r w:rsidRPr="00C8139E">
              <w:t>Отпуск нефтепродуктов осуществляется в количестве и ассортименте, определяемом на основании письменных заявок Покупателя. Заявка направляется Заказчиком поставщику по факсу или по электронной почте, указанным поставщиком в договоре.</w:t>
            </w:r>
          </w:p>
          <w:p w:rsidR="00617CC6" w:rsidRPr="00C8139E" w:rsidRDefault="00617CC6" w:rsidP="00617CC6">
            <w:pPr>
              <w:numPr>
                <w:ilvl w:val="0"/>
                <w:numId w:val="18"/>
              </w:numPr>
              <w:ind w:left="598" w:hanging="284"/>
              <w:jc w:val="both"/>
              <w:rPr>
                <w:bCs/>
                <w:i/>
              </w:rPr>
            </w:pPr>
            <w:r w:rsidRPr="00C8139E">
              <w:t>В случае если цена литра топлива, на момент заправки, ниже цены, установленной договором, заправка осуществляется по цене, установленной на момент заправки.</w:t>
            </w:r>
          </w:p>
        </w:tc>
      </w:tr>
      <w:tr w:rsidR="00617CC6" w:rsidRPr="00C8139E" w:rsidTr="001B6605">
        <w:tc>
          <w:tcPr>
            <w:tcW w:w="5000" w:type="pct"/>
            <w:gridSpan w:val="9"/>
          </w:tcPr>
          <w:p w:rsidR="00617CC6" w:rsidRPr="00C8139E" w:rsidRDefault="00617CC6" w:rsidP="00617CC6">
            <w:pPr>
              <w:numPr>
                <w:ilvl w:val="0"/>
                <w:numId w:val="17"/>
              </w:numPr>
              <w:tabs>
                <w:tab w:val="left" w:pos="284"/>
              </w:tabs>
              <w:jc w:val="both"/>
              <w:rPr>
                <w:b/>
                <w:bCs/>
              </w:rPr>
            </w:pPr>
            <w:r w:rsidRPr="00C8139E">
              <w:rPr>
                <w:b/>
                <w:bCs/>
              </w:rPr>
              <w:t>Требование к результатам</w:t>
            </w:r>
          </w:p>
        </w:tc>
      </w:tr>
      <w:tr w:rsidR="00617CC6" w:rsidRPr="00C8139E" w:rsidTr="001B6605">
        <w:tc>
          <w:tcPr>
            <w:tcW w:w="5000" w:type="pct"/>
            <w:gridSpan w:val="9"/>
          </w:tcPr>
          <w:p w:rsidR="00617CC6" w:rsidRPr="00C8139E" w:rsidRDefault="00617CC6" w:rsidP="001B6605">
            <w:pPr>
              <w:jc w:val="both"/>
              <w:rPr>
                <w:bCs/>
              </w:rPr>
            </w:pPr>
            <w:r w:rsidRPr="00C8139E">
              <w:rPr>
                <w:bCs/>
              </w:rPr>
              <w:t>Товары должны быть поставлены в полном объёме, в установленный срок и соответствовать предъявляемым в соответствии с документацией и договором требованиям.</w:t>
            </w:r>
          </w:p>
        </w:tc>
      </w:tr>
      <w:tr w:rsidR="00617CC6" w:rsidRPr="00C8139E" w:rsidTr="001B6605">
        <w:tc>
          <w:tcPr>
            <w:tcW w:w="5000" w:type="pct"/>
            <w:gridSpan w:val="9"/>
          </w:tcPr>
          <w:p w:rsidR="00617CC6" w:rsidRPr="00C8139E" w:rsidRDefault="00617CC6" w:rsidP="001B6605">
            <w:pPr>
              <w:jc w:val="both"/>
              <w:rPr>
                <w:i/>
              </w:rPr>
            </w:pPr>
            <w:r w:rsidRPr="00C8139E">
              <w:rPr>
                <w:b/>
              </w:rPr>
              <w:t>4.</w:t>
            </w:r>
            <w:r w:rsidRPr="00C8139E">
              <w:rPr>
                <w:i/>
              </w:rPr>
              <w:t xml:space="preserve"> </w:t>
            </w:r>
            <w:r w:rsidRPr="00C8139E">
              <w:rPr>
                <w:b/>
                <w:bCs/>
              </w:rPr>
              <w:t>Место, условия и порядок поставки товаров.</w:t>
            </w:r>
          </w:p>
        </w:tc>
      </w:tr>
      <w:tr w:rsidR="00617CC6" w:rsidRPr="00C8139E" w:rsidTr="001B6605">
        <w:tc>
          <w:tcPr>
            <w:tcW w:w="928" w:type="pct"/>
          </w:tcPr>
          <w:p w:rsidR="00617CC6" w:rsidRPr="00C8139E" w:rsidRDefault="00617CC6" w:rsidP="001B6605">
            <w:pPr>
              <w:jc w:val="both"/>
              <w:rPr>
                <w:i/>
              </w:rPr>
            </w:pPr>
            <w:r w:rsidRPr="00C8139E">
              <w:t xml:space="preserve">Место </w:t>
            </w:r>
            <w:r w:rsidRPr="00C8139E">
              <w:rPr>
                <w:bCs/>
              </w:rPr>
              <w:t>поставки товаров.</w:t>
            </w:r>
          </w:p>
        </w:tc>
        <w:tc>
          <w:tcPr>
            <w:tcW w:w="4072" w:type="pct"/>
            <w:gridSpan w:val="8"/>
          </w:tcPr>
          <w:p w:rsidR="00617CC6" w:rsidRPr="00C8139E" w:rsidRDefault="00617CC6" w:rsidP="001B6605">
            <w:pPr>
              <w:jc w:val="both"/>
              <w:rPr>
                <w:bCs/>
                <w:i/>
              </w:rPr>
            </w:pPr>
            <w:r w:rsidRPr="00C8139E">
              <w:rPr>
                <w:color w:val="000000"/>
              </w:rPr>
              <w:t>Акционерное общество «Пассажирская компания «Сахалин», адрес:</w:t>
            </w:r>
            <w:r w:rsidRPr="00C8139E">
              <w:t xml:space="preserve"> </w:t>
            </w:r>
            <w:r w:rsidRPr="00C8139E">
              <w:rPr>
                <w:color w:val="000000"/>
              </w:rPr>
              <w:t>Россия, Сахалинская область,</w:t>
            </w:r>
            <w:r w:rsidRPr="00C8139E">
              <w:t xml:space="preserve"> </w:t>
            </w:r>
            <w:r w:rsidRPr="00C8139E">
              <w:rPr>
                <w:color w:val="000000"/>
              </w:rPr>
              <w:t>693000,  г. Южно-Сахалинск, ул. Вокзальная, д. 54-Б</w:t>
            </w:r>
          </w:p>
        </w:tc>
      </w:tr>
      <w:tr w:rsidR="00617CC6" w:rsidRPr="00C8139E" w:rsidTr="001B6605">
        <w:tc>
          <w:tcPr>
            <w:tcW w:w="928" w:type="pct"/>
          </w:tcPr>
          <w:p w:rsidR="00617CC6" w:rsidRPr="00C8139E" w:rsidRDefault="00617CC6" w:rsidP="001B6605">
            <w:pPr>
              <w:jc w:val="both"/>
              <w:rPr>
                <w:i/>
              </w:rPr>
            </w:pPr>
            <w:r w:rsidRPr="00C8139E">
              <w:t xml:space="preserve">Условия </w:t>
            </w:r>
            <w:r w:rsidRPr="00C8139E">
              <w:rPr>
                <w:bCs/>
              </w:rPr>
              <w:t>поставки товаров.</w:t>
            </w:r>
          </w:p>
        </w:tc>
        <w:tc>
          <w:tcPr>
            <w:tcW w:w="4072" w:type="pct"/>
            <w:gridSpan w:val="8"/>
          </w:tcPr>
          <w:p w:rsidR="00617CC6" w:rsidRPr="00A26A61" w:rsidRDefault="00617CC6" w:rsidP="001B6605">
            <w:pPr>
              <w:ind w:left="31"/>
              <w:jc w:val="both"/>
              <w:rPr>
                <w:bCs/>
              </w:rPr>
            </w:pPr>
            <w:r w:rsidRPr="00A26A61">
              <w:rPr>
                <w:bCs/>
              </w:rPr>
              <w:t xml:space="preserve">Поставщик передаёт </w:t>
            </w:r>
            <w:r w:rsidRPr="00A26A61">
              <w:t>Покупателю</w:t>
            </w:r>
            <w:r w:rsidRPr="00A26A61">
              <w:rPr>
                <w:bCs/>
              </w:rPr>
              <w:t xml:space="preserve"> топливо в течение </w:t>
            </w:r>
            <w:r w:rsidR="00B45F13">
              <w:rPr>
                <w:bCs/>
              </w:rPr>
              <w:t>10</w:t>
            </w:r>
            <w:r w:rsidRPr="00A26A61">
              <w:rPr>
                <w:bCs/>
              </w:rPr>
              <w:t xml:space="preserve"> (</w:t>
            </w:r>
            <w:r w:rsidR="00B45F13">
              <w:rPr>
                <w:bCs/>
              </w:rPr>
              <w:t>десяти</w:t>
            </w:r>
            <w:r w:rsidRPr="00A26A61">
              <w:rPr>
                <w:bCs/>
              </w:rPr>
              <w:t>)</w:t>
            </w:r>
            <w:r w:rsidRPr="00A26A61">
              <w:t xml:space="preserve"> </w:t>
            </w:r>
            <w:r w:rsidRPr="00A26A61">
              <w:rPr>
                <w:bCs/>
              </w:rPr>
              <w:t xml:space="preserve">рабочих дней со дня получения письменной заявки покупателя, в которой указывается количество товара, необходимого к поставке, а также оплаты счета, по </w:t>
            </w:r>
            <w:proofErr w:type="gramStart"/>
            <w:r w:rsidRPr="00A26A61">
              <w:rPr>
                <w:bCs/>
              </w:rPr>
              <w:t>адресу:  г.</w:t>
            </w:r>
            <w:proofErr w:type="gramEnd"/>
            <w:r w:rsidRPr="00A26A61">
              <w:rPr>
                <w:bCs/>
              </w:rPr>
              <w:t xml:space="preserve"> Южно-Сахалинск, ул. Вокзальная, д. 54-А. Досрочная поставка Товара допускается только с согласия Покупателя. </w:t>
            </w:r>
          </w:p>
          <w:p w:rsidR="00617CC6" w:rsidRPr="00A26A61" w:rsidRDefault="00617CC6" w:rsidP="001B6605">
            <w:pPr>
              <w:jc w:val="both"/>
              <w:rPr>
                <w:bCs/>
              </w:rPr>
            </w:pPr>
            <w:r w:rsidRPr="00A26A61">
              <w:rPr>
                <w:bCs/>
              </w:rPr>
              <w:t>Доставка и выгрузка топлива осуществляется силами и за счёт Поставщика.</w:t>
            </w:r>
          </w:p>
        </w:tc>
      </w:tr>
      <w:tr w:rsidR="00617CC6" w:rsidRPr="00C8139E" w:rsidTr="001B6605">
        <w:tc>
          <w:tcPr>
            <w:tcW w:w="928" w:type="pct"/>
          </w:tcPr>
          <w:p w:rsidR="00617CC6" w:rsidRPr="00C8139E" w:rsidRDefault="00617CC6" w:rsidP="001B6605">
            <w:pPr>
              <w:jc w:val="both"/>
            </w:pPr>
            <w:r w:rsidRPr="00C8139E">
              <w:t xml:space="preserve">Сроки </w:t>
            </w:r>
            <w:r w:rsidRPr="00C8139E">
              <w:rPr>
                <w:bCs/>
              </w:rPr>
              <w:t>поставки товаров</w:t>
            </w:r>
          </w:p>
        </w:tc>
        <w:tc>
          <w:tcPr>
            <w:tcW w:w="4072" w:type="pct"/>
            <w:gridSpan w:val="8"/>
          </w:tcPr>
          <w:p w:rsidR="00617CC6" w:rsidRPr="00A26A61" w:rsidRDefault="00617CC6" w:rsidP="001B6605">
            <w:pPr>
              <w:tabs>
                <w:tab w:val="left" w:pos="9781"/>
              </w:tabs>
              <w:jc w:val="both"/>
              <w:rPr>
                <w:bCs/>
              </w:rPr>
            </w:pPr>
            <w:r w:rsidRPr="00A26A61">
              <w:rPr>
                <w:bCs/>
              </w:rPr>
              <w:t xml:space="preserve">Начало поставки: с </w:t>
            </w:r>
            <w:r w:rsidR="00A26A61" w:rsidRPr="00A26A61">
              <w:rPr>
                <w:bCs/>
              </w:rPr>
              <w:t>момента подписания договора</w:t>
            </w:r>
          </w:p>
          <w:p w:rsidR="00617CC6" w:rsidRPr="00A26A61" w:rsidRDefault="00617CC6" w:rsidP="001B6605">
            <w:pPr>
              <w:tabs>
                <w:tab w:val="left" w:pos="9781"/>
              </w:tabs>
              <w:jc w:val="both"/>
              <w:rPr>
                <w:bCs/>
              </w:rPr>
            </w:pPr>
            <w:r w:rsidRPr="00A26A61">
              <w:rPr>
                <w:bCs/>
              </w:rPr>
              <w:t>Окончание поставки: 3</w:t>
            </w:r>
            <w:r w:rsidR="00015F8E">
              <w:rPr>
                <w:bCs/>
              </w:rPr>
              <w:t>0</w:t>
            </w:r>
            <w:r w:rsidRPr="00A26A61">
              <w:rPr>
                <w:bCs/>
              </w:rPr>
              <w:t>.</w:t>
            </w:r>
            <w:r w:rsidR="00775F30">
              <w:rPr>
                <w:bCs/>
              </w:rPr>
              <w:t>06</w:t>
            </w:r>
            <w:r w:rsidRPr="00A26A61">
              <w:rPr>
                <w:bCs/>
              </w:rPr>
              <w:t>.2019 г.</w:t>
            </w:r>
          </w:p>
        </w:tc>
      </w:tr>
      <w:tr w:rsidR="00617CC6" w:rsidRPr="00C8139E" w:rsidTr="001B6605">
        <w:tc>
          <w:tcPr>
            <w:tcW w:w="5000" w:type="pct"/>
            <w:gridSpan w:val="9"/>
          </w:tcPr>
          <w:p w:rsidR="00617CC6" w:rsidRPr="00A26A61" w:rsidRDefault="00617CC6" w:rsidP="001B6605">
            <w:pPr>
              <w:jc w:val="both"/>
              <w:rPr>
                <w:bCs/>
                <w:i/>
              </w:rPr>
            </w:pPr>
            <w:r w:rsidRPr="00A26A61">
              <w:rPr>
                <w:b/>
                <w:bCs/>
              </w:rPr>
              <w:t>5. Форма, сроки и порядок оплаты</w:t>
            </w:r>
          </w:p>
        </w:tc>
      </w:tr>
      <w:tr w:rsidR="00617CC6" w:rsidRPr="00C8139E" w:rsidTr="001B6605">
        <w:tc>
          <w:tcPr>
            <w:tcW w:w="928" w:type="pct"/>
          </w:tcPr>
          <w:p w:rsidR="00617CC6" w:rsidRPr="00C8139E" w:rsidRDefault="00617CC6" w:rsidP="001B6605">
            <w:pPr>
              <w:jc w:val="both"/>
              <w:rPr>
                <w:i/>
              </w:rPr>
            </w:pPr>
            <w:r w:rsidRPr="00C8139E">
              <w:rPr>
                <w:bCs/>
              </w:rPr>
              <w:t>Форма оплаты</w:t>
            </w:r>
          </w:p>
        </w:tc>
        <w:tc>
          <w:tcPr>
            <w:tcW w:w="4072" w:type="pct"/>
            <w:gridSpan w:val="8"/>
          </w:tcPr>
          <w:p w:rsidR="00617CC6" w:rsidRPr="00C8139E" w:rsidRDefault="00617CC6" w:rsidP="001B6605">
            <w:pPr>
              <w:jc w:val="both"/>
              <w:rPr>
                <w:bCs/>
              </w:rPr>
            </w:pPr>
            <w:r w:rsidRPr="00C8139E">
              <w:rPr>
                <w:bCs/>
              </w:rPr>
              <w:t>Оплата осуществляется в безналичной форме путём перечисления средств на счёт контрагента. Расчёты производятся в рублях РФ.</w:t>
            </w:r>
          </w:p>
        </w:tc>
      </w:tr>
      <w:tr w:rsidR="00617CC6" w:rsidRPr="00C8139E" w:rsidTr="001B6605">
        <w:tc>
          <w:tcPr>
            <w:tcW w:w="928" w:type="pct"/>
          </w:tcPr>
          <w:p w:rsidR="00617CC6" w:rsidRPr="00C8139E" w:rsidRDefault="00617CC6" w:rsidP="001B6605">
            <w:pPr>
              <w:jc w:val="both"/>
              <w:rPr>
                <w:i/>
              </w:rPr>
            </w:pPr>
            <w:r w:rsidRPr="00C8139E">
              <w:rPr>
                <w:bCs/>
              </w:rPr>
              <w:t>Авансирование</w:t>
            </w:r>
          </w:p>
        </w:tc>
        <w:tc>
          <w:tcPr>
            <w:tcW w:w="4072" w:type="pct"/>
            <w:gridSpan w:val="8"/>
          </w:tcPr>
          <w:p w:rsidR="00617CC6" w:rsidRPr="00C8139E" w:rsidRDefault="00617CC6" w:rsidP="001B6605">
            <w:pPr>
              <w:jc w:val="both"/>
              <w:rPr>
                <w:bCs/>
              </w:rPr>
            </w:pPr>
            <w:r w:rsidRPr="00C8139E">
              <w:t>Покупатель</w:t>
            </w:r>
            <w:r w:rsidRPr="00C8139E">
              <w:rPr>
                <w:bCs/>
              </w:rPr>
              <w:t xml:space="preserve"> производит предварительную оплату предполагаемых к заправке нефтепродуктов (далее Аванс) в размере 100 % ежемесячного объёма оплаты в течение 5-ти календарных дней с даты получения Покупателем счёта на поставку Товара путём перечисления денежных средств на расчётный счёт Поставщика.</w:t>
            </w:r>
          </w:p>
        </w:tc>
      </w:tr>
      <w:tr w:rsidR="00617CC6" w:rsidRPr="00C8139E" w:rsidTr="001B6605">
        <w:tc>
          <w:tcPr>
            <w:tcW w:w="928" w:type="pct"/>
          </w:tcPr>
          <w:p w:rsidR="00617CC6" w:rsidRPr="00C8139E" w:rsidRDefault="00617CC6" w:rsidP="001B6605">
            <w:pPr>
              <w:jc w:val="both"/>
              <w:rPr>
                <w:i/>
              </w:rPr>
            </w:pPr>
            <w:r w:rsidRPr="00C8139E">
              <w:rPr>
                <w:bCs/>
              </w:rPr>
              <w:lastRenderedPageBreak/>
              <w:t>Срок и порядок оплаты</w:t>
            </w:r>
          </w:p>
        </w:tc>
        <w:tc>
          <w:tcPr>
            <w:tcW w:w="4072" w:type="pct"/>
            <w:gridSpan w:val="8"/>
          </w:tcPr>
          <w:p w:rsidR="00617CC6" w:rsidRPr="00C8139E" w:rsidRDefault="00617CC6" w:rsidP="001B6605">
            <w:pPr>
              <w:jc w:val="both"/>
              <w:rPr>
                <w:bCs/>
              </w:rPr>
            </w:pPr>
            <w:r w:rsidRPr="00C8139E">
              <w:rPr>
                <w:bCs/>
              </w:rPr>
              <w:t>После составления Заявки, Поставщик выставляет Покупателю счёт на оплату 100% заказанного ГСМ, а также услуги доставки, который последний обязан оплатить в течение 3 (трёх) банковских дней с момента его получения, путём внесения денежных средств на расчётный счёт Поставщика. Обязанность Покупателя по оплате считается исполненной со дня зачисления денежных средств на банковский счёт Поставщика. В случае нарушения сроков оплаты Поставщик вправе приостановить обслуживание Покупателя до поступления денежных средств, в размере выставленного, но не оплаченного в установленный срок счёта-фактуры.</w:t>
            </w:r>
          </w:p>
          <w:p w:rsidR="00617CC6" w:rsidRPr="00C8139E" w:rsidRDefault="00617CC6" w:rsidP="001B6605">
            <w:pPr>
              <w:jc w:val="both"/>
            </w:pPr>
            <w:r w:rsidRPr="00C8139E">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субъектов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tc>
      </w:tr>
      <w:tr w:rsidR="00617CC6" w:rsidRPr="00C8139E" w:rsidTr="001B6605">
        <w:tc>
          <w:tcPr>
            <w:tcW w:w="5000" w:type="pct"/>
            <w:gridSpan w:val="9"/>
          </w:tcPr>
          <w:p w:rsidR="00617CC6" w:rsidRPr="00C8139E" w:rsidRDefault="00617CC6" w:rsidP="001B6605">
            <w:pPr>
              <w:jc w:val="both"/>
              <w:rPr>
                <w:bCs/>
                <w:i/>
              </w:rPr>
            </w:pPr>
            <w:r w:rsidRPr="00C8139E">
              <w:rPr>
                <w:b/>
                <w:bCs/>
              </w:rPr>
              <w:t>6. Документы, предоставляемые в подтверждение соответствия предлагаемых участником товаров.</w:t>
            </w:r>
          </w:p>
        </w:tc>
      </w:tr>
      <w:tr w:rsidR="00617CC6" w:rsidRPr="00C8139E" w:rsidTr="001B6605">
        <w:tc>
          <w:tcPr>
            <w:tcW w:w="5000" w:type="pct"/>
            <w:gridSpan w:val="9"/>
          </w:tcPr>
          <w:p w:rsidR="00617CC6" w:rsidRPr="00C8139E" w:rsidRDefault="00A26A61" w:rsidP="001B6605">
            <w:pPr>
              <w:jc w:val="both"/>
              <w:rPr>
                <w:bCs/>
                <w:i/>
              </w:rPr>
            </w:pPr>
            <w:r w:rsidRPr="00CE2B20">
              <w:rPr>
                <w:bCs/>
              </w:rPr>
              <w:t>Предоставление документов в подтверждение соответствия предлагаемых участником товаров, работ, услуг не требуется.</w:t>
            </w:r>
          </w:p>
        </w:tc>
      </w:tr>
      <w:tr w:rsidR="00617CC6" w:rsidRPr="00C8139E" w:rsidTr="001B6605">
        <w:tc>
          <w:tcPr>
            <w:tcW w:w="5000" w:type="pct"/>
            <w:gridSpan w:val="9"/>
          </w:tcPr>
          <w:p w:rsidR="00617CC6" w:rsidRPr="00C8139E" w:rsidRDefault="00617CC6" w:rsidP="001B6605">
            <w:pPr>
              <w:jc w:val="both"/>
              <w:rPr>
                <w:bCs/>
                <w:i/>
              </w:rPr>
            </w:pPr>
            <w:r w:rsidRPr="00C8139E">
              <w:rPr>
                <w:b/>
              </w:rPr>
              <w:t>7. Расчёт стоимости товаров, за единицу</w:t>
            </w:r>
          </w:p>
        </w:tc>
      </w:tr>
      <w:tr w:rsidR="00617CC6" w:rsidRPr="00C8139E" w:rsidTr="001B6605">
        <w:tc>
          <w:tcPr>
            <w:tcW w:w="5000" w:type="pct"/>
            <w:gridSpan w:val="9"/>
          </w:tcPr>
          <w:p w:rsidR="00617CC6" w:rsidRPr="00C8139E" w:rsidRDefault="00617CC6" w:rsidP="001B6605">
            <w:pPr>
              <w:jc w:val="both"/>
              <w:rPr>
                <w:bCs/>
                <w:i/>
              </w:rPr>
            </w:pPr>
            <w:r w:rsidRPr="00C8139E">
              <w:rPr>
                <w:bCs/>
              </w:rPr>
              <w:t>Стоимость каждого наименования товаров за единицу без учёта НДС подлежит снижению от начальной пропорционально снижению начальной (максимальной) цены договора (цены лота) без учёта НДС, полученному по итогам проведения аукциона.</w:t>
            </w:r>
          </w:p>
        </w:tc>
      </w:tr>
    </w:tbl>
    <w:p w:rsidR="00617CC6" w:rsidRPr="00C8139E" w:rsidRDefault="00617CC6" w:rsidP="00617CC6">
      <w:pPr>
        <w:widowControl w:val="0"/>
        <w:suppressAutoHyphens/>
        <w:rPr>
          <w:b/>
          <w:bCs/>
          <w:sz w:val="22"/>
          <w:szCs w:val="22"/>
        </w:rPr>
      </w:pPr>
    </w:p>
    <w:p w:rsidR="00617CC6" w:rsidRPr="00C8139E" w:rsidRDefault="00617CC6" w:rsidP="00617CC6">
      <w:pPr>
        <w:widowControl w:val="0"/>
        <w:suppressAutoHyphens/>
        <w:ind w:firstLine="708"/>
        <w:jc w:val="both"/>
        <w:rPr>
          <w:b/>
          <w:bCs/>
          <w:sz w:val="22"/>
          <w:szCs w:val="22"/>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617CC6" w:rsidRPr="00C8139E" w:rsidTr="001B6605">
        <w:trPr>
          <w:trHeight w:val="1209"/>
        </w:trPr>
        <w:tc>
          <w:tcPr>
            <w:tcW w:w="5149" w:type="dxa"/>
          </w:tcPr>
          <w:p w:rsidR="00617CC6" w:rsidRPr="00C8139E" w:rsidRDefault="00617CC6" w:rsidP="001B6605">
            <w:pPr>
              <w:ind w:left="290" w:hanging="284"/>
            </w:pPr>
            <w:r w:rsidRPr="00C8139E">
              <w:t>Покупатель</w:t>
            </w:r>
          </w:p>
          <w:p w:rsidR="00617CC6" w:rsidRPr="00C8139E" w:rsidRDefault="00617CC6" w:rsidP="001B6605">
            <w:pPr>
              <w:ind w:left="290" w:hanging="284"/>
            </w:pPr>
          </w:p>
          <w:p w:rsidR="00617CC6" w:rsidRPr="00C8139E" w:rsidRDefault="00617CC6" w:rsidP="001B6605">
            <w:pPr>
              <w:ind w:left="290" w:hanging="284"/>
            </w:pPr>
            <w:r w:rsidRPr="00C8139E">
              <w:t>Генеральный директор</w:t>
            </w:r>
          </w:p>
          <w:p w:rsidR="00617CC6" w:rsidRPr="00C8139E" w:rsidRDefault="00617CC6" w:rsidP="001B6605">
            <w:pPr>
              <w:ind w:left="290" w:hanging="284"/>
            </w:pPr>
            <w:r w:rsidRPr="00C8139E">
              <w:t>АО «Пассажирская компания «Сахалин»</w:t>
            </w:r>
          </w:p>
          <w:p w:rsidR="00617CC6" w:rsidRPr="00C8139E" w:rsidRDefault="00617CC6" w:rsidP="001B6605">
            <w:pPr>
              <w:ind w:left="290" w:hanging="284"/>
            </w:pPr>
          </w:p>
          <w:p w:rsidR="00617CC6" w:rsidRPr="00C8139E" w:rsidRDefault="00617CC6" w:rsidP="001B6605">
            <w:pPr>
              <w:ind w:left="290" w:hanging="284"/>
            </w:pPr>
            <w:r w:rsidRPr="00C8139E">
              <w:t>________________/</w:t>
            </w:r>
            <w:proofErr w:type="spellStart"/>
            <w:r w:rsidRPr="00C8139E">
              <w:t>Д.А.Костыренко</w:t>
            </w:r>
            <w:proofErr w:type="spellEnd"/>
          </w:p>
          <w:p w:rsidR="00617CC6" w:rsidRPr="00C8139E" w:rsidRDefault="00617CC6" w:rsidP="001B6605">
            <w:pPr>
              <w:ind w:left="290" w:hanging="284"/>
            </w:pPr>
          </w:p>
          <w:p w:rsidR="00617CC6" w:rsidRPr="00C8139E" w:rsidRDefault="00617CC6" w:rsidP="001B6605">
            <w:pPr>
              <w:ind w:left="290" w:hanging="284"/>
            </w:pPr>
          </w:p>
        </w:tc>
        <w:tc>
          <w:tcPr>
            <w:tcW w:w="4711" w:type="dxa"/>
          </w:tcPr>
          <w:p w:rsidR="00617CC6" w:rsidRPr="00C8139E" w:rsidRDefault="00617CC6" w:rsidP="001B6605">
            <w:pPr>
              <w:ind w:left="290" w:hanging="284"/>
            </w:pPr>
            <w:r w:rsidRPr="00C8139E">
              <w:t>Поставщик</w:t>
            </w:r>
          </w:p>
          <w:p w:rsidR="00617CC6" w:rsidRPr="00C8139E" w:rsidRDefault="00617CC6" w:rsidP="001B6605">
            <w:pPr>
              <w:ind w:left="290" w:hanging="284"/>
            </w:pPr>
          </w:p>
          <w:p w:rsidR="00617CC6" w:rsidRPr="00C8139E" w:rsidRDefault="00617CC6" w:rsidP="001B6605">
            <w:pPr>
              <w:ind w:left="290" w:hanging="284"/>
            </w:pPr>
          </w:p>
          <w:p w:rsidR="00617CC6" w:rsidRPr="00C8139E" w:rsidRDefault="00617CC6" w:rsidP="001B6605">
            <w:pPr>
              <w:ind w:left="290" w:hanging="284"/>
            </w:pPr>
          </w:p>
          <w:p w:rsidR="00617CC6" w:rsidRPr="00C8139E" w:rsidRDefault="00617CC6" w:rsidP="001B6605">
            <w:pPr>
              <w:ind w:left="290" w:hanging="284"/>
            </w:pPr>
          </w:p>
          <w:p w:rsidR="00617CC6" w:rsidRPr="00C8139E" w:rsidRDefault="00617CC6" w:rsidP="001B6605">
            <w:pPr>
              <w:ind w:left="290" w:hanging="284"/>
            </w:pPr>
            <w:r w:rsidRPr="00C8139E">
              <w:t xml:space="preserve">______________________                  (подпись)                                                                                                                                                                        </w:t>
            </w:r>
          </w:p>
        </w:tc>
      </w:tr>
    </w:tbl>
    <w:p w:rsidR="00617CC6" w:rsidRPr="00C8139E" w:rsidRDefault="00617CC6" w:rsidP="00617CC6">
      <w:pPr>
        <w:widowControl w:val="0"/>
        <w:suppressAutoHyphens/>
        <w:ind w:firstLine="708"/>
        <w:jc w:val="both"/>
        <w:rPr>
          <w:b/>
          <w:bCs/>
          <w:sz w:val="22"/>
          <w:szCs w:val="22"/>
        </w:rPr>
      </w:pPr>
    </w:p>
    <w:p w:rsidR="00617CC6" w:rsidRDefault="00617CC6" w:rsidP="00617CC6">
      <w:pPr>
        <w:widowControl w:val="0"/>
        <w:suppressAutoHyphens/>
        <w:ind w:firstLine="708"/>
        <w:jc w:val="both"/>
        <w:rPr>
          <w:b/>
          <w:bCs/>
          <w:sz w:val="22"/>
          <w:szCs w:val="22"/>
        </w:rPr>
      </w:pPr>
    </w:p>
    <w:p w:rsidR="00617CC6" w:rsidRDefault="00617CC6" w:rsidP="00617CC6">
      <w:pPr>
        <w:widowControl w:val="0"/>
        <w:suppressAutoHyphens/>
        <w:ind w:firstLine="708"/>
        <w:jc w:val="both"/>
        <w:rPr>
          <w:b/>
          <w:bCs/>
          <w:sz w:val="22"/>
          <w:szCs w:val="22"/>
        </w:rPr>
      </w:pPr>
    </w:p>
    <w:p w:rsidR="00617CC6" w:rsidRDefault="00617CC6" w:rsidP="00617CC6">
      <w:pPr>
        <w:widowControl w:val="0"/>
        <w:suppressAutoHyphens/>
        <w:ind w:firstLine="708"/>
        <w:jc w:val="both"/>
        <w:rPr>
          <w:b/>
          <w:bCs/>
          <w:sz w:val="22"/>
          <w:szCs w:val="22"/>
        </w:rPr>
      </w:pPr>
    </w:p>
    <w:p w:rsidR="00617CC6" w:rsidRDefault="00617CC6" w:rsidP="00617CC6">
      <w:pPr>
        <w:widowControl w:val="0"/>
        <w:suppressAutoHyphens/>
        <w:jc w:val="both"/>
        <w:rPr>
          <w:b/>
          <w:bCs/>
          <w:sz w:val="22"/>
          <w:szCs w:val="22"/>
        </w:rPr>
      </w:pPr>
    </w:p>
    <w:p w:rsidR="00617CC6" w:rsidRDefault="00617CC6" w:rsidP="00617CC6">
      <w:pPr>
        <w:widowControl w:val="0"/>
        <w:suppressAutoHyphens/>
        <w:jc w:val="both"/>
        <w:rPr>
          <w:b/>
          <w:bCs/>
          <w:sz w:val="22"/>
          <w:szCs w:val="22"/>
        </w:rPr>
      </w:pPr>
    </w:p>
    <w:p w:rsidR="00617CC6" w:rsidRDefault="00617CC6" w:rsidP="00617CC6">
      <w:pPr>
        <w:widowControl w:val="0"/>
        <w:suppressAutoHyphens/>
        <w:jc w:val="both"/>
        <w:rPr>
          <w:b/>
          <w:bCs/>
          <w:sz w:val="22"/>
          <w:szCs w:val="22"/>
        </w:rPr>
      </w:pPr>
    </w:p>
    <w:p w:rsidR="00617CC6" w:rsidRDefault="00617CC6" w:rsidP="00617CC6">
      <w:pPr>
        <w:widowControl w:val="0"/>
        <w:suppressAutoHyphens/>
        <w:jc w:val="both"/>
        <w:rPr>
          <w:b/>
          <w:bCs/>
          <w:sz w:val="22"/>
          <w:szCs w:val="22"/>
        </w:rPr>
      </w:pPr>
    </w:p>
    <w:p w:rsidR="00F05CCD" w:rsidRDefault="00F05CCD" w:rsidP="00617CC6">
      <w:pPr>
        <w:widowControl w:val="0"/>
        <w:suppressAutoHyphens/>
        <w:jc w:val="both"/>
        <w:rPr>
          <w:b/>
          <w:bCs/>
          <w:sz w:val="22"/>
          <w:szCs w:val="22"/>
        </w:rPr>
      </w:pPr>
    </w:p>
    <w:p w:rsidR="00F05CCD" w:rsidRDefault="00F05CCD" w:rsidP="00617CC6">
      <w:pPr>
        <w:widowControl w:val="0"/>
        <w:suppressAutoHyphens/>
        <w:jc w:val="both"/>
        <w:rPr>
          <w:b/>
          <w:bCs/>
          <w:sz w:val="22"/>
          <w:szCs w:val="22"/>
        </w:rPr>
      </w:pPr>
    </w:p>
    <w:p w:rsidR="00617CC6" w:rsidRDefault="00617CC6" w:rsidP="00617CC6">
      <w:pPr>
        <w:widowControl w:val="0"/>
        <w:suppressAutoHyphens/>
        <w:jc w:val="both"/>
        <w:rPr>
          <w:b/>
          <w:bCs/>
          <w:sz w:val="22"/>
          <w:szCs w:val="22"/>
        </w:rPr>
      </w:pPr>
    </w:p>
    <w:p w:rsidR="00617CC6" w:rsidRPr="00C8139E" w:rsidRDefault="00617CC6" w:rsidP="00617CC6">
      <w:pPr>
        <w:widowControl w:val="0"/>
        <w:suppressAutoHyphens/>
        <w:jc w:val="both"/>
        <w:rPr>
          <w:b/>
          <w:bCs/>
          <w:sz w:val="22"/>
          <w:szCs w:val="22"/>
        </w:rPr>
      </w:pPr>
    </w:p>
    <w:p w:rsidR="00617CC6" w:rsidRPr="00C8139E" w:rsidRDefault="00617CC6" w:rsidP="00617CC6">
      <w:pPr>
        <w:widowControl w:val="0"/>
        <w:suppressAutoHyphens/>
        <w:jc w:val="both"/>
        <w:rPr>
          <w:b/>
          <w:bCs/>
          <w:sz w:val="22"/>
          <w:szCs w:val="22"/>
        </w:rPr>
      </w:pPr>
    </w:p>
    <w:p w:rsidR="00617CC6" w:rsidRPr="00C8139E" w:rsidRDefault="00617CC6" w:rsidP="00617CC6">
      <w:pPr>
        <w:widowControl w:val="0"/>
        <w:autoSpaceDE w:val="0"/>
        <w:autoSpaceDN w:val="0"/>
        <w:jc w:val="right"/>
      </w:pPr>
      <w:r w:rsidRPr="00C8139E">
        <w:lastRenderedPageBreak/>
        <w:t>Приложение № 2</w:t>
      </w:r>
    </w:p>
    <w:p w:rsidR="00617CC6" w:rsidRPr="00C8139E" w:rsidRDefault="00617CC6" w:rsidP="00617CC6">
      <w:pPr>
        <w:widowControl w:val="0"/>
        <w:autoSpaceDE w:val="0"/>
        <w:autoSpaceDN w:val="0"/>
        <w:jc w:val="right"/>
      </w:pPr>
      <w:r w:rsidRPr="00C8139E">
        <w:t>к договору от «___»______ 201__ г. № ________</w:t>
      </w:r>
    </w:p>
    <w:p w:rsidR="00617CC6" w:rsidRPr="00C8139E" w:rsidRDefault="00617CC6" w:rsidP="00617CC6">
      <w:pPr>
        <w:widowControl w:val="0"/>
        <w:autoSpaceDE w:val="0"/>
        <w:autoSpaceDN w:val="0"/>
        <w:ind w:firstLine="540"/>
        <w:jc w:val="both"/>
      </w:pPr>
    </w:p>
    <w:p w:rsidR="00617CC6" w:rsidRPr="00C8139E" w:rsidRDefault="00617CC6" w:rsidP="00617CC6">
      <w:pPr>
        <w:widowControl w:val="0"/>
        <w:autoSpaceDE w:val="0"/>
        <w:autoSpaceDN w:val="0"/>
        <w:jc w:val="center"/>
      </w:pPr>
      <w:r w:rsidRPr="00C8139E">
        <w:t>Расчет договорной цены</w:t>
      </w:r>
    </w:p>
    <w:p w:rsidR="00617CC6" w:rsidRPr="00C8139E" w:rsidRDefault="00617CC6" w:rsidP="00617CC6">
      <w:pPr>
        <w:widowControl w:val="0"/>
        <w:suppressAutoHyphens/>
        <w:ind w:firstLine="708"/>
        <w:jc w:val="both"/>
        <w:rPr>
          <w:b/>
          <w:bCs/>
        </w:rPr>
      </w:pPr>
    </w:p>
    <w:p w:rsidR="00617CC6" w:rsidRPr="00C8139E" w:rsidRDefault="00617CC6" w:rsidP="00617CC6">
      <w:pPr>
        <w:numPr>
          <w:ilvl w:val="0"/>
          <w:numId w:val="19"/>
        </w:numPr>
        <w:spacing w:line="360" w:lineRule="exact"/>
        <w:ind w:left="0" w:firstLine="709"/>
        <w:jc w:val="both"/>
        <w:rPr>
          <w:bCs/>
        </w:rPr>
      </w:pPr>
      <w:r w:rsidRPr="00C8139E">
        <w:t xml:space="preserve">Цена договора составляет: </w:t>
      </w:r>
    </w:p>
    <w:p w:rsidR="00617CC6" w:rsidRPr="00C8139E" w:rsidRDefault="00617CC6" w:rsidP="00617CC6">
      <w:pPr>
        <w:spacing w:line="360" w:lineRule="exact"/>
        <w:ind w:left="709"/>
        <w:jc w:val="both"/>
        <w:rPr>
          <w:bCs/>
        </w:rPr>
      </w:pPr>
      <w:r w:rsidRPr="00C8139E">
        <w:rPr>
          <w:bCs/>
        </w:rPr>
        <w:t xml:space="preserve">___________(_________________ </w:t>
      </w:r>
      <w:r w:rsidRPr="00C8139E">
        <w:rPr>
          <w:bCs/>
          <w:i/>
        </w:rPr>
        <w:t>сумма прописью</w:t>
      </w:r>
      <w:r w:rsidRPr="00C8139E">
        <w:rPr>
          <w:bCs/>
        </w:rPr>
        <w:t>) рублей без  учета НДС,</w:t>
      </w:r>
    </w:p>
    <w:p w:rsidR="00617CC6" w:rsidRPr="00C8139E" w:rsidRDefault="00617CC6" w:rsidP="00617CC6">
      <w:pPr>
        <w:spacing w:line="360" w:lineRule="exact"/>
        <w:ind w:firstLine="709"/>
        <w:jc w:val="both"/>
        <w:rPr>
          <w:bCs/>
        </w:rPr>
      </w:pPr>
      <w:r w:rsidRPr="00C8139E">
        <w:rPr>
          <w:bCs/>
        </w:rPr>
        <w:t xml:space="preserve">___________(_________________ </w:t>
      </w:r>
      <w:r w:rsidRPr="00C8139E">
        <w:rPr>
          <w:bCs/>
          <w:i/>
        </w:rPr>
        <w:t>сумма прописью</w:t>
      </w:r>
      <w:r w:rsidRPr="00C8139E">
        <w:rPr>
          <w:bCs/>
        </w:rPr>
        <w:t>) рублей с  учетом НДС,</w:t>
      </w:r>
    </w:p>
    <w:p w:rsidR="00617CC6" w:rsidRPr="00C8139E" w:rsidRDefault="00617CC6" w:rsidP="00617CC6">
      <w:pPr>
        <w:ind w:firstLine="709"/>
        <w:jc w:val="both"/>
        <w:rPr>
          <w:bCs/>
        </w:rPr>
      </w:pPr>
    </w:p>
    <w:p w:rsidR="00617CC6" w:rsidRPr="00C8139E" w:rsidRDefault="00617CC6" w:rsidP="00617CC6">
      <w:pPr>
        <w:widowControl w:val="0"/>
        <w:autoSpaceDE w:val="0"/>
        <w:autoSpaceDN w:val="0"/>
        <w:ind w:firstLine="540"/>
        <w:jc w:val="both"/>
        <w:rPr>
          <w:rFonts w:eastAsia="Calibri"/>
          <w:color w:val="000000"/>
          <w:lang w:eastAsia="en-US"/>
        </w:rPr>
      </w:pPr>
      <w:r w:rsidRPr="00C8139E">
        <w:t>Начальная (максимальная) цена договора</w:t>
      </w:r>
      <w:r w:rsidRPr="00C8139E">
        <w:rPr>
          <w:bCs/>
        </w:rPr>
        <w:t xml:space="preserve"> </w:t>
      </w:r>
      <w:r w:rsidRPr="00C8139E">
        <w:rPr>
          <w:rFonts w:eastAsia="Calibri"/>
          <w:color w:val="000000"/>
          <w:lang w:eastAsia="en-US"/>
        </w:rPr>
        <w:t xml:space="preserve">включает </w:t>
      </w:r>
      <w:r w:rsidRPr="00C8139E">
        <w:rPr>
          <w:rFonts w:eastAsia="Calibri"/>
          <w:bCs/>
          <w:lang w:eastAsia="en-US"/>
        </w:rPr>
        <w:t>все возможные расходы Поставщика, связанные с доставкой и транспортировкой товара</w:t>
      </w:r>
      <w:r w:rsidRPr="00C8139E">
        <w:rPr>
          <w:rFonts w:eastAsia="Calibri"/>
          <w:color w:val="000000"/>
          <w:lang w:eastAsia="en-US"/>
        </w:rPr>
        <w:t xml:space="preserve"> в адрес Покупателя</w:t>
      </w:r>
      <w:r w:rsidRPr="00C8139E">
        <w:rPr>
          <w:rFonts w:eastAsia="Calibri"/>
          <w:bCs/>
          <w:lang w:eastAsia="en-US"/>
        </w:rPr>
        <w:t>, в том числе, транспортные расходы, стоимость тары, погрузки/разгрузки, сборы и другие обязательные платежи</w:t>
      </w:r>
      <w:r w:rsidRPr="00C8139E">
        <w:rPr>
          <w:rFonts w:eastAsia="Calibri"/>
          <w:color w:val="000000"/>
          <w:lang w:eastAsia="en-US"/>
        </w:rPr>
        <w:t>.</w:t>
      </w:r>
    </w:p>
    <w:p w:rsidR="00617CC6" w:rsidRPr="00C8139E" w:rsidRDefault="00617CC6" w:rsidP="00617CC6">
      <w:pPr>
        <w:widowControl w:val="0"/>
        <w:autoSpaceDE w:val="0"/>
        <w:autoSpaceDN w:val="0"/>
        <w:ind w:firstLine="540"/>
        <w:jc w:val="both"/>
        <w:rPr>
          <w:rFonts w:eastAsia="Calibri"/>
          <w:color w:val="000000"/>
          <w:lang w:eastAsia="en-US"/>
        </w:rPr>
      </w:pPr>
    </w:p>
    <w:tbl>
      <w:tblPr>
        <w:tblW w:w="9410" w:type="dxa"/>
        <w:tblInd w:w="-34" w:type="dxa"/>
        <w:tblLayout w:type="fixed"/>
        <w:tblLook w:val="04A0" w:firstRow="1" w:lastRow="0" w:firstColumn="1" w:lastColumn="0" w:noHBand="0" w:noVBand="1"/>
      </w:tblPr>
      <w:tblGrid>
        <w:gridCol w:w="568"/>
        <w:gridCol w:w="3543"/>
        <w:gridCol w:w="993"/>
        <w:gridCol w:w="904"/>
        <w:gridCol w:w="1789"/>
        <w:gridCol w:w="1613"/>
      </w:tblGrid>
      <w:tr w:rsidR="00617CC6" w:rsidRPr="00C8139E" w:rsidTr="001B6605">
        <w:trPr>
          <w:trHeight w:val="13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17CC6" w:rsidRPr="00C8139E" w:rsidRDefault="00617CC6" w:rsidP="001B6605">
            <w:pPr>
              <w:tabs>
                <w:tab w:val="left" w:pos="0"/>
              </w:tabs>
              <w:jc w:val="center"/>
              <w:rPr>
                <w:color w:val="000000"/>
              </w:rPr>
            </w:pPr>
            <w:r w:rsidRPr="00C8139E">
              <w:rPr>
                <w:color w:val="000000"/>
              </w:rPr>
              <w:t>№п/п</w:t>
            </w:r>
          </w:p>
        </w:tc>
        <w:tc>
          <w:tcPr>
            <w:tcW w:w="3543" w:type="dxa"/>
            <w:tcBorders>
              <w:top w:val="single" w:sz="4" w:space="0" w:color="auto"/>
              <w:left w:val="nil"/>
              <w:bottom w:val="single" w:sz="4" w:space="0" w:color="auto"/>
              <w:right w:val="single" w:sz="4" w:space="0" w:color="auto"/>
            </w:tcBorders>
            <w:shd w:val="clear" w:color="auto" w:fill="auto"/>
            <w:hideMark/>
          </w:tcPr>
          <w:p w:rsidR="00617CC6" w:rsidRPr="00C8139E" w:rsidRDefault="00617CC6" w:rsidP="001B6605">
            <w:pPr>
              <w:tabs>
                <w:tab w:val="left" w:pos="0"/>
              </w:tabs>
              <w:jc w:val="center"/>
              <w:rPr>
                <w:color w:val="000000"/>
              </w:rPr>
            </w:pPr>
            <w:r w:rsidRPr="00C8139E">
              <w:rPr>
                <w:color w:val="000000"/>
              </w:rPr>
              <w:t>наименование товаров</w:t>
            </w:r>
          </w:p>
        </w:tc>
        <w:tc>
          <w:tcPr>
            <w:tcW w:w="993" w:type="dxa"/>
            <w:tcBorders>
              <w:top w:val="single" w:sz="4" w:space="0" w:color="auto"/>
              <w:left w:val="nil"/>
              <w:bottom w:val="single" w:sz="4" w:space="0" w:color="auto"/>
              <w:right w:val="single" w:sz="4" w:space="0" w:color="auto"/>
            </w:tcBorders>
            <w:shd w:val="clear" w:color="auto" w:fill="auto"/>
            <w:hideMark/>
          </w:tcPr>
          <w:p w:rsidR="00617CC6" w:rsidRPr="00C8139E" w:rsidRDefault="00617CC6" w:rsidP="001B6605">
            <w:pPr>
              <w:tabs>
                <w:tab w:val="left" w:pos="0"/>
              </w:tabs>
              <w:jc w:val="center"/>
              <w:rPr>
                <w:color w:val="000000"/>
              </w:rPr>
            </w:pPr>
            <w:r w:rsidRPr="00C8139E">
              <w:rPr>
                <w:color w:val="000000"/>
              </w:rPr>
              <w:t>Единицы измерения</w:t>
            </w:r>
          </w:p>
        </w:tc>
        <w:tc>
          <w:tcPr>
            <w:tcW w:w="904" w:type="dxa"/>
            <w:tcBorders>
              <w:top w:val="single" w:sz="4" w:space="0" w:color="auto"/>
              <w:left w:val="nil"/>
              <w:bottom w:val="single" w:sz="4" w:space="0" w:color="auto"/>
              <w:right w:val="single" w:sz="4" w:space="0" w:color="auto"/>
            </w:tcBorders>
            <w:shd w:val="clear" w:color="auto" w:fill="auto"/>
            <w:hideMark/>
          </w:tcPr>
          <w:p w:rsidR="00617CC6" w:rsidRPr="00C8139E" w:rsidRDefault="00617CC6" w:rsidP="001B6605">
            <w:pPr>
              <w:tabs>
                <w:tab w:val="left" w:pos="0"/>
              </w:tabs>
              <w:jc w:val="center"/>
              <w:rPr>
                <w:color w:val="000000"/>
              </w:rPr>
            </w:pPr>
            <w:r w:rsidRPr="00C8139E">
              <w:rPr>
                <w:color w:val="000000"/>
              </w:rPr>
              <w:t>Кол-во</w:t>
            </w:r>
          </w:p>
        </w:tc>
        <w:tc>
          <w:tcPr>
            <w:tcW w:w="1789" w:type="dxa"/>
            <w:tcBorders>
              <w:top w:val="single" w:sz="4" w:space="0" w:color="auto"/>
              <w:left w:val="nil"/>
              <w:bottom w:val="single" w:sz="4" w:space="0" w:color="auto"/>
              <w:right w:val="single" w:sz="4" w:space="0" w:color="auto"/>
            </w:tcBorders>
          </w:tcPr>
          <w:p w:rsidR="00617CC6" w:rsidRPr="00C8139E" w:rsidRDefault="00617CC6" w:rsidP="001B6605">
            <w:pPr>
              <w:tabs>
                <w:tab w:val="left" w:pos="0"/>
              </w:tabs>
              <w:jc w:val="center"/>
              <w:rPr>
                <w:color w:val="000000"/>
              </w:rPr>
            </w:pPr>
            <w:r w:rsidRPr="00C8139E">
              <w:rPr>
                <w:color w:val="000000"/>
              </w:rPr>
              <w:t xml:space="preserve">Цена за </w:t>
            </w:r>
            <w:proofErr w:type="spellStart"/>
            <w:r w:rsidRPr="00C8139E">
              <w:rPr>
                <w:color w:val="000000"/>
              </w:rPr>
              <w:t>ед</w:t>
            </w:r>
            <w:proofErr w:type="spellEnd"/>
            <w:r w:rsidRPr="00C8139E">
              <w:rPr>
                <w:color w:val="000000"/>
              </w:rPr>
              <w:t>, руб. без НДС</w:t>
            </w:r>
          </w:p>
        </w:tc>
        <w:tc>
          <w:tcPr>
            <w:tcW w:w="1613" w:type="dxa"/>
            <w:tcBorders>
              <w:top w:val="single" w:sz="4" w:space="0" w:color="auto"/>
              <w:left w:val="nil"/>
              <w:bottom w:val="single" w:sz="4" w:space="0" w:color="auto"/>
              <w:right w:val="single" w:sz="4" w:space="0" w:color="auto"/>
            </w:tcBorders>
            <w:shd w:val="clear" w:color="auto" w:fill="auto"/>
            <w:hideMark/>
          </w:tcPr>
          <w:p w:rsidR="00617CC6" w:rsidRPr="00C8139E" w:rsidRDefault="00617CC6" w:rsidP="001B6605">
            <w:pPr>
              <w:tabs>
                <w:tab w:val="left" w:pos="0"/>
              </w:tabs>
              <w:jc w:val="center"/>
              <w:rPr>
                <w:color w:val="000000"/>
              </w:rPr>
            </w:pPr>
            <w:r w:rsidRPr="00C8139E">
              <w:rPr>
                <w:color w:val="000000"/>
              </w:rPr>
              <w:t>Стоимость  (руб.) без НДС</w:t>
            </w:r>
          </w:p>
        </w:tc>
      </w:tr>
      <w:tr w:rsidR="00617CC6" w:rsidRPr="00C8139E" w:rsidTr="001B6605">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17CC6" w:rsidRPr="00C8139E" w:rsidRDefault="00617CC6" w:rsidP="001B6605">
            <w:pPr>
              <w:jc w:val="center"/>
              <w:rPr>
                <w:bCs/>
                <w:color w:val="000000"/>
              </w:rPr>
            </w:pPr>
            <w:r w:rsidRPr="00C8139E">
              <w:rPr>
                <w:bCs/>
                <w:color w:val="000000"/>
              </w:rPr>
              <w:t>1.</w:t>
            </w:r>
          </w:p>
        </w:tc>
        <w:tc>
          <w:tcPr>
            <w:tcW w:w="3543" w:type="dxa"/>
            <w:tcBorders>
              <w:top w:val="single" w:sz="4" w:space="0" w:color="auto"/>
              <w:left w:val="nil"/>
              <w:bottom w:val="single" w:sz="4" w:space="0" w:color="auto"/>
              <w:right w:val="single" w:sz="4" w:space="0" w:color="auto"/>
            </w:tcBorders>
            <w:shd w:val="clear" w:color="auto" w:fill="auto"/>
            <w:vAlign w:val="center"/>
          </w:tcPr>
          <w:p w:rsidR="00617CC6" w:rsidRPr="00C8139E" w:rsidRDefault="00617CC6" w:rsidP="001B6605">
            <w:pPr>
              <w:rPr>
                <w:color w:val="000000"/>
              </w:rPr>
            </w:pPr>
            <w:r w:rsidRPr="00C8139E">
              <w:rPr>
                <w:color w:val="000000"/>
              </w:rPr>
              <w:t>Дизельное топливо зимнее ЕВРО 5  (ДТ-З-К5)</w:t>
            </w:r>
          </w:p>
        </w:tc>
        <w:tc>
          <w:tcPr>
            <w:tcW w:w="993" w:type="dxa"/>
            <w:tcBorders>
              <w:top w:val="single" w:sz="4" w:space="0" w:color="auto"/>
              <w:left w:val="nil"/>
              <w:bottom w:val="single" w:sz="4" w:space="0" w:color="auto"/>
              <w:right w:val="single" w:sz="4" w:space="0" w:color="auto"/>
            </w:tcBorders>
            <w:shd w:val="clear" w:color="auto" w:fill="auto"/>
          </w:tcPr>
          <w:p w:rsidR="00617CC6" w:rsidRPr="00C8139E" w:rsidRDefault="00617CC6" w:rsidP="001B6605">
            <w:pPr>
              <w:jc w:val="center"/>
              <w:rPr>
                <w:color w:val="000000"/>
              </w:rPr>
            </w:pPr>
            <w:r w:rsidRPr="00C8139E">
              <w:rPr>
                <w:color w:val="000000"/>
              </w:rPr>
              <w:t>лит</w:t>
            </w:r>
          </w:p>
        </w:tc>
        <w:tc>
          <w:tcPr>
            <w:tcW w:w="904" w:type="dxa"/>
            <w:tcBorders>
              <w:top w:val="single" w:sz="4" w:space="0" w:color="auto"/>
              <w:left w:val="nil"/>
              <w:bottom w:val="single" w:sz="4" w:space="0" w:color="auto"/>
              <w:right w:val="single" w:sz="4" w:space="0" w:color="auto"/>
            </w:tcBorders>
            <w:shd w:val="clear" w:color="auto" w:fill="auto"/>
          </w:tcPr>
          <w:p w:rsidR="00617CC6" w:rsidRPr="00C8139E" w:rsidRDefault="00617CC6" w:rsidP="001B6605">
            <w:pPr>
              <w:jc w:val="center"/>
              <w:rPr>
                <w:color w:val="000000"/>
              </w:rPr>
            </w:pPr>
            <w:r>
              <w:rPr>
                <w:color w:val="000000"/>
              </w:rPr>
              <w:t>31970</w:t>
            </w:r>
          </w:p>
        </w:tc>
        <w:tc>
          <w:tcPr>
            <w:tcW w:w="1789" w:type="dxa"/>
            <w:tcBorders>
              <w:top w:val="single" w:sz="4" w:space="0" w:color="auto"/>
              <w:left w:val="nil"/>
              <w:bottom w:val="single" w:sz="4" w:space="0" w:color="auto"/>
              <w:right w:val="single" w:sz="4" w:space="0" w:color="auto"/>
            </w:tcBorders>
          </w:tcPr>
          <w:p w:rsidR="00617CC6" w:rsidRPr="00C8139E" w:rsidRDefault="00617CC6" w:rsidP="001B6605">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hideMark/>
          </w:tcPr>
          <w:p w:rsidR="00617CC6" w:rsidRPr="00C8139E" w:rsidRDefault="00617CC6" w:rsidP="001B6605">
            <w:pPr>
              <w:jc w:val="center"/>
              <w:rPr>
                <w:b/>
                <w:bCs/>
                <w:color w:val="000000"/>
              </w:rPr>
            </w:pPr>
          </w:p>
        </w:tc>
      </w:tr>
      <w:tr w:rsidR="00617CC6" w:rsidRPr="00C8139E" w:rsidTr="001B6605">
        <w:trPr>
          <w:trHeight w:val="223"/>
        </w:trPr>
        <w:tc>
          <w:tcPr>
            <w:tcW w:w="568" w:type="dxa"/>
            <w:tcBorders>
              <w:top w:val="nil"/>
              <w:left w:val="single" w:sz="4" w:space="0" w:color="auto"/>
              <w:bottom w:val="single" w:sz="4" w:space="0" w:color="auto"/>
              <w:right w:val="single" w:sz="4" w:space="0" w:color="auto"/>
            </w:tcBorders>
            <w:shd w:val="clear" w:color="auto" w:fill="auto"/>
            <w:hideMark/>
          </w:tcPr>
          <w:p w:rsidR="00617CC6" w:rsidRPr="00C8139E" w:rsidRDefault="00617CC6" w:rsidP="001B6605">
            <w:pPr>
              <w:jc w:val="center"/>
              <w:rPr>
                <w:bCs/>
                <w:color w:val="000000"/>
              </w:rPr>
            </w:pPr>
          </w:p>
        </w:tc>
        <w:tc>
          <w:tcPr>
            <w:tcW w:w="3543" w:type="dxa"/>
            <w:tcBorders>
              <w:top w:val="nil"/>
              <w:left w:val="nil"/>
              <w:bottom w:val="single" w:sz="4" w:space="0" w:color="auto"/>
              <w:right w:val="single" w:sz="4" w:space="0" w:color="auto"/>
            </w:tcBorders>
            <w:shd w:val="clear" w:color="auto" w:fill="auto"/>
            <w:hideMark/>
          </w:tcPr>
          <w:p w:rsidR="00617CC6" w:rsidRPr="00C8139E" w:rsidRDefault="00617CC6" w:rsidP="001B6605">
            <w:pPr>
              <w:jc w:val="center"/>
              <w:rPr>
                <w:color w:val="000000"/>
              </w:rPr>
            </w:pPr>
            <w:r w:rsidRPr="00C8139E">
              <w:rPr>
                <w:bCs/>
                <w:color w:val="000000"/>
              </w:rPr>
              <w:t>Итого:</w:t>
            </w:r>
          </w:p>
        </w:tc>
        <w:tc>
          <w:tcPr>
            <w:tcW w:w="993" w:type="dxa"/>
            <w:tcBorders>
              <w:top w:val="nil"/>
              <w:left w:val="nil"/>
              <w:bottom w:val="single" w:sz="4" w:space="0" w:color="auto"/>
              <w:right w:val="single" w:sz="4" w:space="0" w:color="auto"/>
            </w:tcBorders>
            <w:shd w:val="clear" w:color="auto" w:fill="auto"/>
            <w:hideMark/>
          </w:tcPr>
          <w:p w:rsidR="00617CC6" w:rsidRPr="00C8139E" w:rsidRDefault="00617CC6" w:rsidP="001B6605">
            <w:pPr>
              <w:jc w:val="center"/>
              <w:rPr>
                <w:color w:val="000000"/>
              </w:rPr>
            </w:pPr>
          </w:p>
        </w:tc>
        <w:tc>
          <w:tcPr>
            <w:tcW w:w="904" w:type="dxa"/>
            <w:tcBorders>
              <w:top w:val="nil"/>
              <w:left w:val="nil"/>
              <w:bottom w:val="single" w:sz="4" w:space="0" w:color="auto"/>
              <w:right w:val="single" w:sz="4" w:space="0" w:color="auto"/>
            </w:tcBorders>
            <w:shd w:val="clear" w:color="auto" w:fill="auto"/>
          </w:tcPr>
          <w:p w:rsidR="00617CC6" w:rsidRPr="00C8139E" w:rsidRDefault="00617CC6" w:rsidP="001B6605">
            <w:r>
              <w:t>31970</w:t>
            </w:r>
          </w:p>
        </w:tc>
        <w:tc>
          <w:tcPr>
            <w:tcW w:w="1789" w:type="dxa"/>
            <w:tcBorders>
              <w:top w:val="nil"/>
              <w:left w:val="nil"/>
              <w:bottom w:val="single" w:sz="4" w:space="0" w:color="auto"/>
              <w:right w:val="single" w:sz="4" w:space="0" w:color="auto"/>
            </w:tcBorders>
          </w:tcPr>
          <w:p w:rsidR="00617CC6" w:rsidRPr="00C8139E" w:rsidRDefault="00617CC6" w:rsidP="001B6605">
            <w:pPr>
              <w:jc w:val="center"/>
            </w:pPr>
          </w:p>
        </w:tc>
        <w:tc>
          <w:tcPr>
            <w:tcW w:w="1613" w:type="dxa"/>
            <w:tcBorders>
              <w:top w:val="nil"/>
              <w:left w:val="nil"/>
              <w:bottom w:val="single" w:sz="4" w:space="0" w:color="auto"/>
              <w:right w:val="single" w:sz="4" w:space="0" w:color="auto"/>
            </w:tcBorders>
            <w:shd w:val="clear" w:color="auto" w:fill="auto"/>
            <w:hideMark/>
          </w:tcPr>
          <w:p w:rsidR="00617CC6" w:rsidRPr="00C8139E" w:rsidRDefault="00617CC6" w:rsidP="001B6605">
            <w:pPr>
              <w:jc w:val="center"/>
              <w:rPr>
                <w:bCs/>
              </w:rPr>
            </w:pPr>
          </w:p>
        </w:tc>
      </w:tr>
    </w:tbl>
    <w:p w:rsidR="00617CC6" w:rsidRPr="00C8139E" w:rsidRDefault="00617CC6" w:rsidP="00617CC6">
      <w:pPr>
        <w:widowControl w:val="0"/>
        <w:autoSpaceDE w:val="0"/>
        <w:autoSpaceDN w:val="0"/>
        <w:jc w:val="both"/>
        <w:rPr>
          <w:rFonts w:ascii="Courier New" w:hAnsi="Courier New" w:cs="Courier New"/>
          <w:bCs/>
        </w:rPr>
      </w:pPr>
      <w:r w:rsidRPr="00C8139E">
        <w:rPr>
          <w:rFonts w:ascii="Courier New" w:hAnsi="Courier New" w:cs="Courier New"/>
          <w:bCs/>
        </w:rPr>
        <w:t xml:space="preserve"> </w:t>
      </w:r>
    </w:p>
    <w:p w:rsidR="00617CC6" w:rsidRPr="00C8139E" w:rsidRDefault="00617CC6" w:rsidP="00617CC6">
      <w:pPr>
        <w:ind w:firstLine="709"/>
        <w:jc w:val="right"/>
        <w:rPr>
          <w:bCs/>
        </w:rPr>
      </w:pPr>
      <w:r w:rsidRPr="00C8139E">
        <w:rPr>
          <w:bCs/>
        </w:rPr>
        <w:t xml:space="preserve"> </w:t>
      </w:r>
    </w:p>
    <w:p w:rsidR="00617CC6" w:rsidRPr="00C8139E" w:rsidRDefault="00617CC6" w:rsidP="00617CC6">
      <w:pPr>
        <w:widowControl w:val="0"/>
        <w:autoSpaceDE w:val="0"/>
        <w:autoSpaceDN w:val="0"/>
      </w:pPr>
    </w:p>
    <w:p w:rsidR="00617CC6" w:rsidRPr="00C8139E" w:rsidRDefault="00617CC6" w:rsidP="00617CC6">
      <w:pPr>
        <w:ind w:left="290" w:hanging="284"/>
        <w:jc w:val="cente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617CC6" w:rsidRPr="00C8139E" w:rsidTr="001B6605">
        <w:trPr>
          <w:trHeight w:val="1209"/>
        </w:trPr>
        <w:tc>
          <w:tcPr>
            <w:tcW w:w="5149" w:type="dxa"/>
          </w:tcPr>
          <w:p w:rsidR="00617CC6" w:rsidRPr="00C8139E" w:rsidRDefault="00617CC6" w:rsidP="001B6605">
            <w:pPr>
              <w:ind w:left="290" w:hanging="284"/>
            </w:pPr>
            <w:bookmarkStart w:id="1" w:name="_Hlk529977215"/>
            <w:r w:rsidRPr="00C8139E">
              <w:t>Покупатель</w:t>
            </w:r>
          </w:p>
          <w:p w:rsidR="00617CC6" w:rsidRPr="00C8139E" w:rsidRDefault="00617CC6" w:rsidP="001B6605">
            <w:pPr>
              <w:ind w:left="290" w:hanging="284"/>
            </w:pPr>
          </w:p>
          <w:p w:rsidR="00617CC6" w:rsidRPr="00C8139E" w:rsidRDefault="00617CC6" w:rsidP="001B6605">
            <w:pPr>
              <w:ind w:left="290" w:hanging="284"/>
            </w:pPr>
            <w:r w:rsidRPr="00C8139E">
              <w:t>Генеральный директор</w:t>
            </w:r>
          </w:p>
          <w:p w:rsidR="00617CC6" w:rsidRPr="00C8139E" w:rsidRDefault="00617CC6" w:rsidP="001B6605">
            <w:pPr>
              <w:ind w:left="290" w:hanging="284"/>
            </w:pPr>
            <w:r w:rsidRPr="00C8139E">
              <w:t>АО «Пассажирская компания «Сахалин»</w:t>
            </w:r>
          </w:p>
          <w:p w:rsidR="00617CC6" w:rsidRPr="00C8139E" w:rsidRDefault="00617CC6" w:rsidP="001B6605">
            <w:pPr>
              <w:ind w:left="290" w:hanging="284"/>
            </w:pPr>
          </w:p>
          <w:p w:rsidR="00617CC6" w:rsidRPr="00C8139E" w:rsidRDefault="00617CC6" w:rsidP="001B6605">
            <w:pPr>
              <w:ind w:left="290" w:hanging="284"/>
            </w:pPr>
            <w:r w:rsidRPr="00C8139E">
              <w:t>________________/</w:t>
            </w:r>
            <w:proofErr w:type="spellStart"/>
            <w:r w:rsidRPr="00C8139E">
              <w:t>Д.А.Костыренко</w:t>
            </w:r>
            <w:proofErr w:type="spellEnd"/>
          </w:p>
          <w:p w:rsidR="00617CC6" w:rsidRPr="00C8139E" w:rsidRDefault="00617CC6" w:rsidP="001B6605">
            <w:pPr>
              <w:ind w:left="290" w:hanging="284"/>
            </w:pPr>
          </w:p>
          <w:p w:rsidR="00617CC6" w:rsidRPr="00C8139E" w:rsidRDefault="00617CC6" w:rsidP="001B6605">
            <w:pPr>
              <w:ind w:left="290" w:hanging="284"/>
            </w:pPr>
          </w:p>
        </w:tc>
        <w:tc>
          <w:tcPr>
            <w:tcW w:w="4711" w:type="dxa"/>
          </w:tcPr>
          <w:p w:rsidR="00617CC6" w:rsidRPr="00C8139E" w:rsidRDefault="00617CC6" w:rsidP="001B6605">
            <w:pPr>
              <w:ind w:left="290" w:hanging="284"/>
            </w:pPr>
            <w:r w:rsidRPr="00C8139E">
              <w:t>Поставщик</w:t>
            </w:r>
          </w:p>
          <w:p w:rsidR="00617CC6" w:rsidRPr="00C8139E" w:rsidRDefault="00617CC6" w:rsidP="001B6605">
            <w:pPr>
              <w:ind w:left="290" w:hanging="284"/>
            </w:pPr>
          </w:p>
          <w:p w:rsidR="00617CC6" w:rsidRPr="00C8139E" w:rsidRDefault="00617CC6" w:rsidP="001B6605">
            <w:pPr>
              <w:ind w:left="290" w:hanging="284"/>
            </w:pPr>
          </w:p>
          <w:p w:rsidR="00617CC6" w:rsidRPr="00C8139E" w:rsidRDefault="00617CC6" w:rsidP="001B6605">
            <w:pPr>
              <w:ind w:left="290" w:hanging="284"/>
            </w:pPr>
          </w:p>
          <w:p w:rsidR="00617CC6" w:rsidRPr="00C8139E" w:rsidRDefault="00617CC6" w:rsidP="001B6605">
            <w:pPr>
              <w:ind w:left="290" w:hanging="284"/>
            </w:pPr>
          </w:p>
          <w:p w:rsidR="00617CC6" w:rsidRPr="00C8139E" w:rsidRDefault="00617CC6" w:rsidP="001B6605">
            <w:pPr>
              <w:ind w:left="290" w:hanging="284"/>
            </w:pPr>
            <w:r w:rsidRPr="00C8139E">
              <w:t xml:space="preserve">______________________                  (подпись)                                                                                                                                                                        </w:t>
            </w:r>
          </w:p>
        </w:tc>
      </w:tr>
      <w:bookmarkEnd w:id="1"/>
    </w:tbl>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rPr>
          <w:sz w:val="22"/>
          <w:szCs w:val="22"/>
        </w:rPr>
      </w:pPr>
    </w:p>
    <w:p w:rsidR="00617CC6" w:rsidRPr="00C8139E" w:rsidRDefault="00617CC6" w:rsidP="00617CC6">
      <w:pPr>
        <w:jc w:val="right"/>
        <w:rPr>
          <w:sz w:val="22"/>
          <w:szCs w:val="22"/>
        </w:rPr>
      </w:pPr>
      <w:r w:rsidRPr="00C8139E">
        <w:rPr>
          <w:sz w:val="22"/>
          <w:szCs w:val="22"/>
        </w:rPr>
        <w:lastRenderedPageBreak/>
        <w:t>Приложение № 3</w:t>
      </w:r>
    </w:p>
    <w:p w:rsidR="00617CC6" w:rsidRPr="00C8139E" w:rsidRDefault="00617CC6" w:rsidP="00617CC6">
      <w:pPr>
        <w:jc w:val="right"/>
        <w:rPr>
          <w:sz w:val="22"/>
          <w:szCs w:val="22"/>
        </w:rPr>
      </w:pPr>
      <w:r w:rsidRPr="00C8139E">
        <w:rPr>
          <w:sz w:val="22"/>
          <w:szCs w:val="22"/>
        </w:rPr>
        <w:t>к договору от «___»______ 201__ г. № ________</w:t>
      </w:r>
    </w:p>
    <w:p w:rsidR="00617CC6" w:rsidRPr="00C8139E" w:rsidRDefault="00617CC6" w:rsidP="00617CC6">
      <w:pPr>
        <w:jc w:val="right"/>
        <w:rPr>
          <w:sz w:val="22"/>
          <w:szCs w:val="22"/>
        </w:rPr>
      </w:pPr>
    </w:p>
    <w:p w:rsidR="00617CC6" w:rsidRPr="00C8139E" w:rsidRDefault="00617CC6" w:rsidP="00617CC6">
      <w:pPr>
        <w:jc w:val="right"/>
        <w:rPr>
          <w:sz w:val="22"/>
          <w:szCs w:val="22"/>
        </w:rPr>
      </w:pPr>
    </w:p>
    <w:p w:rsidR="00617CC6" w:rsidRPr="00C8139E" w:rsidRDefault="00617CC6" w:rsidP="00617CC6">
      <w:pPr>
        <w:jc w:val="right"/>
        <w:rPr>
          <w:sz w:val="22"/>
          <w:szCs w:val="22"/>
        </w:rPr>
      </w:pPr>
    </w:p>
    <w:p w:rsidR="00617CC6" w:rsidRPr="00C8139E" w:rsidRDefault="00617CC6" w:rsidP="00617CC6">
      <w:pPr>
        <w:ind w:firstLine="425"/>
        <w:jc w:val="center"/>
        <w:outlineLvl w:val="0"/>
        <w:rPr>
          <w:b/>
          <w:sz w:val="22"/>
          <w:szCs w:val="22"/>
        </w:rPr>
      </w:pPr>
      <w:r w:rsidRPr="00C8139E">
        <w:rPr>
          <w:b/>
          <w:sz w:val="22"/>
          <w:szCs w:val="22"/>
        </w:rPr>
        <w:t xml:space="preserve">Заявка на поставку дизельного топлива </w:t>
      </w:r>
    </w:p>
    <w:p w:rsidR="00617CC6" w:rsidRPr="00C8139E" w:rsidRDefault="00617CC6" w:rsidP="00617CC6">
      <w:pPr>
        <w:ind w:firstLine="425"/>
        <w:jc w:val="center"/>
        <w:outlineLvl w:val="0"/>
        <w:rPr>
          <w:b/>
          <w:sz w:val="22"/>
          <w:szCs w:val="22"/>
        </w:rPr>
      </w:pPr>
    </w:p>
    <w:p w:rsidR="00617CC6" w:rsidRPr="00C8139E" w:rsidRDefault="00617CC6" w:rsidP="00617CC6">
      <w:pPr>
        <w:ind w:firstLine="425"/>
        <w:outlineLvl w:val="0"/>
        <w:rPr>
          <w:b/>
          <w:sz w:val="22"/>
          <w:szCs w:val="22"/>
        </w:rPr>
      </w:pPr>
      <w:r w:rsidRPr="00C8139E">
        <w:t xml:space="preserve">В соответствии с п.1.4 Договора поставки </w:t>
      </w:r>
      <w:proofErr w:type="gramStart"/>
      <w:r w:rsidRPr="00C8139E">
        <w:t>№  _</w:t>
      </w:r>
      <w:proofErr w:type="gramEnd"/>
      <w:r w:rsidRPr="00C8139E">
        <w:t>________ от "__" ____________ ____ г. предоставляем Вам данную заявку на поставку товара:</w:t>
      </w:r>
    </w:p>
    <w:p w:rsidR="00617CC6" w:rsidRPr="00C8139E" w:rsidRDefault="00617CC6" w:rsidP="00617CC6">
      <w:pPr>
        <w:ind w:firstLine="425"/>
        <w:outlineLvl w:val="0"/>
        <w:rPr>
          <w:b/>
          <w:sz w:val="22"/>
          <w:szCs w:val="22"/>
        </w:rPr>
      </w:pPr>
    </w:p>
    <w:p w:rsidR="00617CC6" w:rsidRPr="00C8139E" w:rsidRDefault="00617CC6" w:rsidP="00617CC6">
      <w:pPr>
        <w:ind w:firstLine="425"/>
        <w:jc w:val="center"/>
        <w:rPr>
          <w:b/>
          <w:sz w:val="22"/>
          <w:szCs w:val="22"/>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4"/>
        <w:gridCol w:w="1086"/>
        <w:gridCol w:w="720"/>
        <w:gridCol w:w="1439"/>
        <w:gridCol w:w="1259"/>
        <w:gridCol w:w="1259"/>
        <w:gridCol w:w="1400"/>
      </w:tblGrid>
      <w:tr w:rsidR="00617CC6" w:rsidRPr="00C8139E" w:rsidTr="001B6605">
        <w:tc>
          <w:tcPr>
            <w:tcW w:w="709" w:type="dxa"/>
          </w:tcPr>
          <w:p w:rsidR="00617CC6" w:rsidRPr="00C8139E" w:rsidRDefault="00617CC6" w:rsidP="001B6605">
            <w:pPr>
              <w:jc w:val="both"/>
              <w:rPr>
                <w:b/>
                <w:sz w:val="22"/>
                <w:szCs w:val="22"/>
                <w:lang w:val="en-US"/>
              </w:rPr>
            </w:pPr>
            <w:r w:rsidRPr="00C8139E">
              <w:rPr>
                <w:b/>
                <w:sz w:val="22"/>
                <w:szCs w:val="22"/>
                <w:lang w:val="en-US"/>
              </w:rPr>
              <w:t>№ п/п</w:t>
            </w:r>
          </w:p>
        </w:tc>
        <w:tc>
          <w:tcPr>
            <w:tcW w:w="1984" w:type="dxa"/>
          </w:tcPr>
          <w:p w:rsidR="00617CC6" w:rsidRPr="00C8139E" w:rsidRDefault="00617CC6" w:rsidP="001B6605">
            <w:pPr>
              <w:jc w:val="both"/>
              <w:rPr>
                <w:b/>
                <w:sz w:val="22"/>
                <w:szCs w:val="22"/>
                <w:lang w:val="en-US"/>
              </w:rPr>
            </w:pPr>
          </w:p>
          <w:p w:rsidR="00617CC6" w:rsidRPr="00C8139E" w:rsidRDefault="00617CC6" w:rsidP="001B6605">
            <w:pPr>
              <w:jc w:val="both"/>
              <w:rPr>
                <w:b/>
                <w:sz w:val="22"/>
                <w:szCs w:val="22"/>
                <w:lang w:val="en-US"/>
              </w:rPr>
            </w:pPr>
            <w:proofErr w:type="spellStart"/>
            <w:r w:rsidRPr="00C8139E">
              <w:rPr>
                <w:b/>
                <w:sz w:val="22"/>
                <w:szCs w:val="22"/>
                <w:lang w:val="en-US"/>
              </w:rPr>
              <w:t>Наименование</w:t>
            </w:r>
            <w:proofErr w:type="spellEnd"/>
          </w:p>
        </w:tc>
        <w:tc>
          <w:tcPr>
            <w:tcW w:w="1086" w:type="dxa"/>
          </w:tcPr>
          <w:p w:rsidR="00617CC6" w:rsidRPr="00C8139E" w:rsidRDefault="00617CC6" w:rsidP="001B6605">
            <w:pPr>
              <w:jc w:val="both"/>
              <w:rPr>
                <w:b/>
                <w:sz w:val="22"/>
                <w:szCs w:val="22"/>
                <w:lang w:val="en-US"/>
              </w:rPr>
            </w:pPr>
          </w:p>
          <w:p w:rsidR="00617CC6" w:rsidRPr="00C8139E" w:rsidRDefault="00617CC6" w:rsidP="001B6605">
            <w:pPr>
              <w:jc w:val="both"/>
              <w:rPr>
                <w:b/>
                <w:sz w:val="22"/>
                <w:szCs w:val="22"/>
                <w:lang w:val="en-US"/>
              </w:rPr>
            </w:pPr>
            <w:r w:rsidRPr="00C8139E">
              <w:rPr>
                <w:b/>
                <w:sz w:val="22"/>
                <w:szCs w:val="22"/>
              </w:rPr>
              <w:t>К</w:t>
            </w:r>
            <w:proofErr w:type="spellStart"/>
            <w:r w:rsidRPr="00C8139E">
              <w:rPr>
                <w:b/>
                <w:sz w:val="22"/>
                <w:szCs w:val="22"/>
                <w:lang w:val="en-US"/>
              </w:rPr>
              <w:t>ол-во</w:t>
            </w:r>
            <w:proofErr w:type="spellEnd"/>
          </w:p>
        </w:tc>
        <w:tc>
          <w:tcPr>
            <w:tcW w:w="720" w:type="dxa"/>
          </w:tcPr>
          <w:p w:rsidR="00617CC6" w:rsidRPr="00C8139E" w:rsidRDefault="00617CC6" w:rsidP="001B6605">
            <w:pPr>
              <w:jc w:val="both"/>
              <w:rPr>
                <w:b/>
                <w:sz w:val="22"/>
                <w:szCs w:val="22"/>
                <w:lang w:val="en-US"/>
              </w:rPr>
            </w:pPr>
          </w:p>
          <w:p w:rsidR="00617CC6" w:rsidRPr="00C8139E" w:rsidRDefault="00617CC6" w:rsidP="001B6605">
            <w:pPr>
              <w:jc w:val="both"/>
              <w:rPr>
                <w:b/>
                <w:sz w:val="22"/>
                <w:szCs w:val="22"/>
                <w:lang w:val="en-US"/>
              </w:rPr>
            </w:pPr>
            <w:proofErr w:type="spellStart"/>
            <w:r w:rsidRPr="00C8139E">
              <w:rPr>
                <w:b/>
                <w:sz w:val="22"/>
                <w:szCs w:val="22"/>
                <w:lang w:val="en-US"/>
              </w:rPr>
              <w:t>Ед.изм</w:t>
            </w:r>
            <w:proofErr w:type="spellEnd"/>
            <w:r w:rsidRPr="00C8139E">
              <w:rPr>
                <w:b/>
                <w:sz w:val="22"/>
                <w:szCs w:val="22"/>
                <w:lang w:val="en-US"/>
              </w:rPr>
              <w:t>.</w:t>
            </w:r>
          </w:p>
          <w:p w:rsidR="00617CC6" w:rsidRPr="00C8139E" w:rsidRDefault="00617CC6" w:rsidP="001B6605">
            <w:pPr>
              <w:jc w:val="both"/>
              <w:rPr>
                <w:b/>
                <w:sz w:val="22"/>
                <w:szCs w:val="22"/>
                <w:lang w:val="en-US"/>
              </w:rPr>
            </w:pPr>
          </w:p>
          <w:p w:rsidR="00617CC6" w:rsidRPr="00C8139E" w:rsidRDefault="00617CC6" w:rsidP="001B6605">
            <w:pPr>
              <w:jc w:val="both"/>
              <w:rPr>
                <w:b/>
                <w:sz w:val="22"/>
                <w:szCs w:val="22"/>
                <w:lang w:val="en-US"/>
              </w:rPr>
            </w:pPr>
          </w:p>
        </w:tc>
        <w:tc>
          <w:tcPr>
            <w:tcW w:w="1439" w:type="dxa"/>
          </w:tcPr>
          <w:p w:rsidR="00617CC6" w:rsidRPr="00C8139E" w:rsidRDefault="00617CC6" w:rsidP="001B6605">
            <w:pPr>
              <w:jc w:val="both"/>
              <w:rPr>
                <w:b/>
                <w:sz w:val="22"/>
                <w:szCs w:val="22"/>
              </w:rPr>
            </w:pPr>
          </w:p>
          <w:p w:rsidR="00617CC6" w:rsidRPr="00C8139E" w:rsidRDefault="00617CC6" w:rsidP="001B6605">
            <w:pPr>
              <w:jc w:val="both"/>
              <w:rPr>
                <w:b/>
                <w:sz w:val="22"/>
                <w:szCs w:val="22"/>
              </w:rPr>
            </w:pPr>
            <w:r w:rsidRPr="00C8139E">
              <w:rPr>
                <w:b/>
                <w:sz w:val="22"/>
                <w:szCs w:val="22"/>
              </w:rPr>
              <w:t>Цена за ед. (без НДС), руб.</w:t>
            </w:r>
          </w:p>
        </w:tc>
        <w:tc>
          <w:tcPr>
            <w:tcW w:w="1259" w:type="dxa"/>
          </w:tcPr>
          <w:p w:rsidR="00617CC6" w:rsidRPr="00C8139E" w:rsidRDefault="00617CC6" w:rsidP="001B6605">
            <w:pPr>
              <w:jc w:val="both"/>
              <w:rPr>
                <w:b/>
                <w:sz w:val="22"/>
                <w:szCs w:val="22"/>
              </w:rPr>
            </w:pPr>
          </w:p>
          <w:p w:rsidR="00617CC6" w:rsidRPr="00C8139E" w:rsidRDefault="00617CC6" w:rsidP="001B6605">
            <w:pPr>
              <w:jc w:val="both"/>
              <w:rPr>
                <w:b/>
                <w:sz w:val="22"/>
                <w:szCs w:val="22"/>
              </w:rPr>
            </w:pPr>
            <w:r w:rsidRPr="00C8139E">
              <w:rPr>
                <w:b/>
                <w:sz w:val="22"/>
                <w:szCs w:val="22"/>
              </w:rPr>
              <w:t>Сумма (без</w:t>
            </w:r>
          </w:p>
          <w:p w:rsidR="00617CC6" w:rsidRPr="00C8139E" w:rsidRDefault="00617CC6" w:rsidP="001B6605">
            <w:pPr>
              <w:jc w:val="both"/>
              <w:rPr>
                <w:b/>
                <w:sz w:val="22"/>
                <w:szCs w:val="22"/>
              </w:rPr>
            </w:pPr>
            <w:r w:rsidRPr="00C8139E">
              <w:rPr>
                <w:b/>
                <w:sz w:val="22"/>
                <w:szCs w:val="22"/>
              </w:rPr>
              <w:t>НДС), руб.</w:t>
            </w:r>
          </w:p>
        </w:tc>
        <w:tc>
          <w:tcPr>
            <w:tcW w:w="1259" w:type="dxa"/>
          </w:tcPr>
          <w:p w:rsidR="00617CC6" w:rsidRPr="00C8139E" w:rsidRDefault="00617CC6" w:rsidP="001B6605">
            <w:pPr>
              <w:jc w:val="both"/>
              <w:rPr>
                <w:b/>
                <w:sz w:val="22"/>
                <w:szCs w:val="22"/>
              </w:rPr>
            </w:pPr>
          </w:p>
          <w:p w:rsidR="00617CC6" w:rsidRPr="00C8139E" w:rsidRDefault="00617CC6" w:rsidP="001B6605">
            <w:pPr>
              <w:jc w:val="both"/>
              <w:rPr>
                <w:b/>
                <w:sz w:val="22"/>
                <w:szCs w:val="22"/>
              </w:rPr>
            </w:pPr>
            <w:r w:rsidRPr="00C8139E">
              <w:rPr>
                <w:b/>
                <w:sz w:val="22"/>
                <w:szCs w:val="22"/>
              </w:rPr>
              <w:t>НДС___       %</w:t>
            </w:r>
          </w:p>
          <w:p w:rsidR="00617CC6" w:rsidRPr="00C8139E" w:rsidRDefault="00617CC6" w:rsidP="001B6605">
            <w:pPr>
              <w:jc w:val="both"/>
              <w:rPr>
                <w:b/>
                <w:sz w:val="22"/>
                <w:szCs w:val="22"/>
              </w:rPr>
            </w:pPr>
          </w:p>
        </w:tc>
        <w:tc>
          <w:tcPr>
            <w:tcW w:w="1400" w:type="dxa"/>
          </w:tcPr>
          <w:p w:rsidR="00617CC6" w:rsidRPr="00C8139E" w:rsidRDefault="00617CC6" w:rsidP="001B6605">
            <w:pPr>
              <w:jc w:val="both"/>
              <w:rPr>
                <w:b/>
                <w:sz w:val="22"/>
                <w:szCs w:val="22"/>
              </w:rPr>
            </w:pPr>
          </w:p>
          <w:p w:rsidR="00617CC6" w:rsidRPr="00C8139E" w:rsidRDefault="00617CC6" w:rsidP="001B6605">
            <w:pPr>
              <w:jc w:val="both"/>
              <w:rPr>
                <w:b/>
                <w:sz w:val="22"/>
                <w:szCs w:val="22"/>
              </w:rPr>
            </w:pPr>
            <w:r w:rsidRPr="00C8139E">
              <w:rPr>
                <w:b/>
                <w:sz w:val="22"/>
                <w:szCs w:val="22"/>
              </w:rPr>
              <w:t>Всего стоимость с НДС, руб.</w:t>
            </w:r>
          </w:p>
        </w:tc>
      </w:tr>
      <w:tr w:rsidR="00617CC6" w:rsidRPr="00C8139E" w:rsidTr="001B6605">
        <w:tc>
          <w:tcPr>
            <w:tcW w:w="709" w:type="dxa"/>
          </w:tcPr>
          <w:p w:rsidR="00617CC6" w:rsidRPr="00C8139E" w:rsidRDefault="00617CC6" w:rsidP="001B6605">
            <w:pPr>
              <w:jc w:val="both"/>
              <w:rPr>
                <w:sz w:val="22"/>
                <w:szCs w:val="22"/>
              </w:rPr>
            </w:pPr>
          </w:p>
          <w:p w:rsidR="00617CC6" w:rsidRPr="00C8139E" w:rsidRDefault="00617CC6" w:rsidP="001B6605">
            <w:pPr>
              <w:jc w:val="both"/>
              <w:rPr>
                <w:sz w:val="22"/>
                <w:szCs w:val="22"/>
              </w:rPr>
            </w:pPr>
            <w:r w:rsidRPr="00C8139E">
              <w:rPr>
                <w:sz w:val="22"/>
                <w:szCs w:val="22"/>
              </w:rPr>
              <w:t>1.</w:t>
            </w:r>
          </w:p>
        </w:tc>
        <w:tc>
          <w:tcPr>
            <w:tcW w:w="1984" w:type="dxa"/>
          </w:tcPr>
          <w:p w:rsidR="00617CC6" w:rsidRPr="00C8139E" w:rsidRDefault="00617CC6" w:rsidP="001B6605">
            <w:pPr>
              <w:jc w:val="both"/>
              <w:rPr>
                <w:sz w:val="22"/>
                <w:szCs w:val="22"/>
              </w:rPr>
            </w:pPr>
          </w:p>
        </w:tc>
        <w:tc>
          <w:tcPr>
            <w:tcW w:w="1086" w:type="dxa"/>
          </w:tcPr>
          <w:p w:rsidR="00617CC6" w:rsidRPr="00C8139E" w:rsidRDefault="00617CC6" w:rsidP="001B6605">
            <w:pPr>
              <w:jc w:val="both"/>
              <w:rPr>
                <w:sz w:val="22"/>
                <w:szCs w:val="22"/>
              </w:rPr>
            </w:pPr>
          </w:p>
        </w:tc>
        <w:tc>
          <w:tcPr>
            <w:tcW w:w="720" w:type="dxa"/>
          </w:tcPr>
          <w:p w:rsidR="00617CC6" w:rsidRPr="00C8139E" w:rsidRDefault="00617CC6" w:rsidP="001B6605">
            <w:pPr>
              <w:jc w:val="both"/>
              <w:rPr>
                <w:sz w:val="22"/>
                <w:szCs w:val="22"/>
              </w:rPr>
            </w:pPr>
          </w:p>
        </w:tc>
        <w:tc>
          <w:tcPr>
            <w:tcW w:w="1439" w:type="dxa"/>
          </w:tcPr>
          <w:p w:rsidR="00617CC6" w:rsidRPr="00C8139E" w:rsidRDefault="00617CC6" w:rsidP="001B6605">
            <w:pPr>
              <w:jc w:val="both"/>
              <w:rPr>
                <w:sz w:val="22"/>
                <w:szCs w:val="22"/>
              </w:rPr>
            </w:pPr>
          </w:p>
        </w:tc>
        <w:tc>
          <w:tcPr>
            <w:tcW w:w="1259" w:type="dxa"/>
          </w:tcPr>
          <w:p w:rsidR="00617CC6" w:rsidRPr="00C8139E" w:rsidRDefault="00617CC6" w:rsidP="001B6605">
            <w:pPr>
              <w:jc w:val="both"/>
              <w:rPr>
                <w:sz w:val="22"/>
                <w:szCs w:val="22"/>
              </w:rPr>
            </w:pPr>
          </w:p>
        </w:tc>
        <w:tc>
          <w:tcPr>
            <w:tcW w:w="1259" w:type="dxa"/>
          </w:tcPr>
          <w:p w:rsidR="00617CC6" w:rsidRPr="00C8139E" w:rsidRDefault="00617CC6" w:rsidP="001B6605">
            <w:pPr>
              <w:jc w:val="both"/>
              <w:rPr>
                <w:sz w:val="22"/>
                <w:szCs w:val="22"/>
              </w:rPr>
            </w:pPr>
          </w:p>
        </w:tc>
        <w:tc>
          <w:tcPr>
            <w:tcW w:w="1400" w:type="dxa"/>
          </w:tcPr>
          <w:p w:rsidR="00617CC6" w:rsidRPr="00C8139E" w:rsidRDefault="00617CC6" w:rsidP="001B6605">
            <w:pPr>
              <w:jc w:val="both"/>
              <w:rPr>
                <w:sz w:val="22"/>
                <w:szCs w:val="22"/>
              </w:rPr>
            </w:pPr>
          </w:p>
        </w:tc>
      </w:tr>
      <w:tr w:rsidR="00617CC6" w:rsidRPr="00C8139E" w:rsidTr="001B6605">
        <w:trPr>
          <w:trHeight w:val="420"/>
        </w:trPr>
        <w:tc>
          <w:tcPr>
            <w:tcW w:w="709" w:type="dxa"/>
          </w:tcPr>
          <w:p w:rsidR="00617CC6" w:rsidRPr="00C8139E" w:rsidRDefault="00617CC6" w:rsidP="001B6605">
            <w:pPr>
              <w:jc w:val="both"/>
              <w:rPr>
                <w:sz w:val="22"/>
                <w:szCs w:val="22"/>
              </w:rPr>
            </w:pPr>
          </w:p>
          <w:p w:rsidR="00617CC6" w:rsidRPr="00C8139E" w:rsidRDefault="00617CC6" w:rsidP="001B6605">
            <w:pPr>
              <w:jc w:val="both"/>
              <w:rPr>
                <w:sz w:val="22"/>
                <w:szCs w:val="22"/>
              </w:rPr>
            </w:pPr>
            <w:r w:rsidRPr="00C8139E">
              <w:rPr>
                <w:sz w:val="22"/>
                <w:szCs w:val="22"/>
              </w:rPr>
              <w:t>2.</w:t>
            </w:r>
          </w:p>
        </w:tc>
        <w:tc>
          <w:tcPr>
            <w:tcW w:w="1984" w:type="dxa"/>
          </w:tcPr>
          <w:p w:rsidR="00617CC6" w:rsidRPr="00C8139E" w:rsidRDefault="00617CC6" w:rsidP="001B6605">
            <w:pPr>
              <w:jc w:val="both"/>
              <w:rPr>
                <w:sz w:val="22"/>
                <w:szCs w:val="22"/>
              </w:rPr>
            </w:pPr>
          </w:p>
        </w:tc>
        <w:tc>
          <w:tcPr>
            <w:tcW w:w="1086" w:type="dxa"/>
          </w:tcPr>
          <w:p w:rsidR="00617CC6" w:rsidRPr="00C8139E" w:rsidRDefault="00617CC6" w:rsidP="001B6605">
            <w:pPr>
              <w:jc w:val="both"/>
              <w:rPr>
                <w:sz w:val="22"/>
                <w:szCs w:val="22"/>
              </w:rPr>
            </w:pPr>
          </w:p>
        </w:tc>
        <w:tc>
          <w:tcPr>
            <w:tcW w:w="720" w:type="dxa"/>
          </w:tcPr>
          <w:p w:rsidR="00617CC6" w:rsidRPr="00C8139E" w:rsidRDefault="00617CC6" w:rsidP="001B6605">
            <w:pPr>
              <w:jc w:val="both"/>
              <w:rPr>
                <w:sz w:val="22"/>
                <w:szCs w:val="22"/>
              </w:rPr>
            </w:pPr>
          </w:p>
        </w:tc>
        <w:tc>
          <w:tcPr>
            <w:tcW w:w="1439" w:type="dxa"/>
          </w:tcPr>
          <w:p w:rsidR="00617CC6" w:rsidRPr="00C8139E" w:rsidRDefault="00617CC6" w:rsidP="001B6605">
            <w:pPr>
              <w:jc w:val="both"/>
              <w:rPr>
                <w:sz w:val="22"/>
                <w:szCs w:val="22"/>
              </w:rPr>
            </w:pPr>
          </w:p>
        </w:tc>
        <w:tc>
          <w:tcPr>
            <w:tcW w:w="1259" w:type="dxa"/>
          </w:tcPr>
          <w:p w:rsidR="00617CC6" w:rsidRPr="00C8139E" w:rsidRDefault="00617CC6" w:rsidP="001B6605">
            <w:pPr>
              <w:jc w:val="both"/>
              <w:rPr>
                <w:sz w:val="22"/>
                <w:szCs w:val="22"/>
              </w:rPr>
            </w:pPr>
          </w:p>
        </w:tc>
        <w:tc>
          <w:tcPr>
            <w:tcW w:w="1259" w:type="dxa"/>
          </w:tcPr>
          <w:p w:rsidR="00617CC6" w:rsidRPr="00C8139E" w:rsidRDefault="00617CC6" w:rsidP="001B6605">
            <w:pPr>
              <w:jc w:val="both"/>
              <w:rPr>
                <w:sz w:val="22"/>
                <w:szCs w:val="22"/>
              </w:rPr>
            </w:pPr>
          </w:p>
        </w:tc>
        <w:tc>
          <w:tcPr>
            <w:tcW w:w="1400" w:type="dxa"/>
          </w:tcPr>
          <w:p w:rsidR="00617CC6" w:rsidRPr="00C8139E" w:rsidRDefault="00617CC6" w:rsidP="001B6605">
            <w:pPr>
              <w:jc w:val="both"/>
              <w:rPr>
                <w:sz w:val="22"/>
                <w:szCs w:val="22"/>
              </w:rPr>
            </w:pPr>
          </w:p>
        </w:tc>
      </w:tr>
      <w:tr w:rsidR="00617CC6" w:rsidRPr="00C8139E" w:rsidTr="001B6605">
        <w:trPr>
          <w:trHeight w:val="775"/>
        </w:trPr>
        <w:tc>
          <w:tcPr>
            <w:tcW w:w="2693" w:type="dxa"/>
            <w:gridSpan w:val="2"/>
          </w:tcPr>
          <w:p w:rsidR="00617CC6" w:rsidRPr="00C8139E" w:rsidRDefault="00617CC6" w:rsidP="001B6605">
            <w:pPr>
              <w:jc w:val="both"/>
              <w:rPr>
                <w:b/>
                <w:sz w:val="22"/>
                <w:szCs w:val="22"/>
              </w:rPr>
            </w:pPr>
            <w:r w:rsidRPr="00C8139E">
              <w:rPr>
                <w:b/>
                <w:sz w:val="22"/>
                <w:szCs w:val="22"/>
              </w:rPr>
              <w:t>Итого без НДС:</w:t>
            </w:r>
          </w:p>
          <w:p w:rsidR="00617CC6" w:rsidRPr="00C8139E" w:rsidRDefault="00617CC6" w:rsidP="001B6605">
            <w:pPr>
              <w:jc w:val="both"/>
              <w:rPr>
                <w:b/>
                <w:sz w:val="22"/>
                <w:szCs w:val="22"/>
              </w:rPr>
            </w:pPr>
            <w:r w:rsidRPr="00C8139E">
              <w:rPr>
                <w:b/>
                <w:sz w:val="22"/>
                <w:szCs w:val="22"/>
              </w:rPr>
              <w:t>Сумма НДС:</w:t>
            </w:r>
          </w:p>
          <w:p w:rsidR="00617CC6" w:rsidRPr="00C8139E" w:rsidRDefault="00617CC6" w:rsidP="001B6605">
            <w:pPr>
              <w:jc w:val="both"/>
              <w:rPr>
                <w:sz w:val="22"/>
                <w:szCs w:val="22"/>
              </w:rPr>
            </w:pPr>
            <w:r w:rsidRPr="00C8139E">
              <w:rPr>
                <w:b/>
                <w:sz w:val="22"/>
                <w:szCs w:val="22"/>
              </w:rPr>
              <w:t>Всего с НДС:</w:t>
            </w:r>
          </w:p>
        </w:tc>
        <w:tc>
          <w:tcPr>
            <w:tcW w:w="1086" w:type="dxa"/>
          </w:tcPr>
          <w:p w:rsidR="00617CC6" w:rsidRPr="00C8139E" w:rsidRDefault="00617CC6" w:rsidP="001B6605">
            <w:pPr>
              <w:jc w:val="both"/>
              <w:rPr>
                <w:sz w:val="22"/>
                <w:szCs w:val="22"/>
              </w:rPr>
            </w:pPr>
          </w:p>
          <w:p w:rsidR="00617CC6" w:rsidRPr="00C8139E" w:rsidRDefault="00617CC6" w:rsidP="001B6605">
            <w:pPr>
              <w:jc w:val="both"/>
              <w:rPr>
                <w:sz w:val="22"/>
                <w:szCs w:val="22"/>
              </w:rPr>
            </w:pPr>
          </w:p>
          <w:p w:rsidR="00617CC6" w:rsidRPr="00C8139E" w:rsidRDefault="00617CC6" w:rsidP="001B6605">
            <w:pPr>
              <w:jc w:val="both"/>
              <w:rPr>
                <w:sz w:val="22"/>
                <w:szCs w:val="22"/>
              </w:rPr>
            </w:pPr>
          </w:p>
        </w:tc>
        <w:tc>
          <w:tcPr>
            <w:tcW w:w="720" w:type="dxa"/>
          </w:tcPr>
          <w:p w:rsidR="00617CC6" w:rsidRPr="00C8139E" w:rsidRDefault="00617CC6" w:rsidP="001B6605">
            <w:pPr>
              <w:jc w:val="both"/>
              <w:rPr>
                <w:sz w:val="22"/>
                <w:szCs w:val="22"/>
              </w:rPr>
            </w:pPr>
          </w:p>
          <w:p w:rsidR="00617CC6" w:rsidRPr="00C8139E" w:rsidRDefault="00617CC6" w:rsidP="001B6605">
            <w:pPr>
              <w:jc w:val="both"/>
              <w:rPr>
                <w:sz w:val="22"/>
                <w:szCs w:val="22"/>
              </w:rPr>
            </w:pPr>
          </w:p>
          <w:p w:rsidR="00617CC6" w:rsidRPr="00C8139E" w:rsidRDefault="00617CC6" w:rsidP="001B6605">
            <w:pPr>
              <w:jc w:val="both"/>
              <w:rPr>
                <w:sz w:val="22"/>
                <w:szCs w:val="22"/>
              </w:rPr>
            </w:pPr>
          </w:p>
        </w:tc>
        <w:tc>
          <w:tcPr>
            <w:tcW w:w="1439" w:type="dxa"/>
          </w:tcPr>
          <w:p w:rsidR="00617CC6" w:rsidRPr="00C8139E" w:rsidRDefault="00617CC6" w:rsidP="001B6605">
            <w:pPr>
              <w:jc w:val="both"/>
              <w:rPr>
                <w:sz w:val="22"/>
                <w:szCs w:val="22"/>
              </w:rPr>
            </w:pPr>
          </w:p>
          <w:p w:rsidR="00617CC6" w:rsidRPr="00C8139E" w:rsidRDefault="00617CC6" w:rsidP="001B6605">
            <w:pPr>
              <w:jc w:val="both"/>
              <w:rPr>
                <w:sz w:val="22"/>
                <w:szCs w:val="22"/>
              </w:rPr>
            </w:pPr>
          </w:p>
          <w:p w:rsidR="00617CC6" w:rsidRPr="00C8139E" w:rsidRDefault="00617CC6" w:rsidP="001B6605">
            <w:pPr>
              <w:jc w:val="both"/>
              <w:rPr>
                <w:sz w:val="22"/>
                <w:szCs w:val="22"/>
              </w:rPr>
            </w:pPr>
          </w:p>
        </w:tc>
        <w:tc>
          <w:tcPr>
            <w:tcW w:w="1259" w:type="dxa"/>
          </w:tcPr>
          <w:p w:rsidR="00617CC6" w:rsidRPr="00C8139E" w:rsidRDefault="00617CC6" w:rsidP="001B6605">
            <w:pPr>
              <w:jc w:val="both"/>
              <w:rPr>
                <w:sz w:val="22"/>
                <w:szCs w:val="22"/>
              </w:rPr>
            </w:pPr>
          </w:p>
          <w:p w:rsidR="00617CC6" w:rsidRPr="00C8139E" w:rsidRDefault="00617CC6" w:rsidP="001B6605">
            <w:pPr>
              <w:jc w:val="both"/>
              <w:rPr>
                <w:sz w:val="22"/>
                <w:szCs w:val="22"/>
              </w:rPr>
            </w:pPr>
          </w:p>
          <w:p w:rsidR="00617CC6" w:rsidRPr="00C8139E" w:rsidRDefault="00617CC6" w:rsidP="001B6605">
            <w:pPr>
              <w:jc w:val="both"/>
              <w:rPr>
                <w:sz w:val="22"/>
                <w:szCs w:val="22"/>
              </w:rPr>
            </w:pPr>
          </w:p>
        </w:tc>
        <w:tc>
          <w:tcPr>
            <w:tcW w:w="1259" w:type="dxa"/>
          </w:tcPr>
          <w:p w:rsidR="00617CC6" w:rsidRPr="00C8139E" w:rsidRDefault="00617CC6" w:rsidP="001B6605">
            <w:pPr>
              <w:jc w:val="both"/>
              <w:rPr>
                <w:sz w:val="22"/>
                <w:szCs w:val="22"/>
              </w:rPr>
            </w:pPr>
          </w:p>
          <w:p w:rsidR="00617CC6" w:rsidRPr="00C8139E" w:rsidRDefault="00617CC6" w:rsidP="001B6605">
            <w:pPr>
              <w:jc w:val="both"/>
              <w:rPr>
                <w:sz w:val="22"/>
                <w:szCs w:val="22"/>
              </w:rPr>
            </w:pPr>
          </w:p>
          <w:p w:rsidR="00617CC6" w:rsidRPr="00C8139E" w:rsidRDefault="00617CC6" w:rsidP="001B6605">
            <w:pPr>
              <w:jc w:val="both"/>
              <w:rPr>
                <w:sz w:val="22"/>
                <w:szCs w:val="22"/>
              </w:rPr>
            </w:pPr>
          </w:p>
        </w:tc>
        <w:tc>
          <w:tcPr>
            <w:tcW w:w="1400" w:type="dxa"/>
          </w:tcPr>
          <w:p w:rsidR="00617CC6" w:rsidRPr="00C8139E" w:rsidRDefault="00617CC6" w:rsidP="001B6605">
            <w:pPr>
              <w:jc w:val="both"/>
              <w:rPr>
                <w:sz w:val="22"/>
                <w:szCs w:val="22"/>
              </w:rPr>
            </w:pPr>
          </w:p>
          <w:p w:rsidR="00617CC6" w:rsidRPr="00C8139E" w:rsidRDefault="00617CC6" w:rsidP="001B6605">
            <w:pPr>
              <w:jc w:val="both"/>
              <w:rPr>
                <w:sz w:val="22"/>
                <w:szCs w:val="22"/>
              </w:rPr>
            </w:pPr>
          </w:p>
          <w:p w:rsidR="00617CC6" w:rsidRPr="00C8139E" w:rsidRDefault="00617CC6" w:rsidP="001B6605">
            <w:pPr>
              <w:jc w:val="both"/>
              <w:rPr>
                <w:sz w:val="22"/>
                <w:szCs w:val="22"/>
              </w:rPr>
            </w:pPr>
          </w:p>
        </w:tc>
      </w:tr>
    </w:tbl>
    <w:p w:rsidR="00617CC6" w:rsidRPr="00C8139E" w:rsidRDefault="00617CC6" w:rsidP="00617CC6">
      <w:pPr>
        <w:jc w:val="both"/>
        <w:rPr>
          <w:sz w:val="22"/>
          <w:szCs w:val="22"/>
        </w:rPr>
      </w:pPr>
    </w:p>
    <w:p w:rsidR="00617CC6" w:rsidRPr="00C8139E" w:rsidRDefault="00617CC6" w:rsidP="00617CC6">
      <w:pPr>
        <w:ind w:left="540"/>
        <w:outlineLvl w:val="0"/>
        <w:rPr>
          <w:sz w:val="22"/>
          <w:szCs w:val="22"/>
        </w:rPr>
      </w:pPr>
      <w:r w:rsidRPr="00C8139E">
        <w:rPr>
          <w:sz w:val="22"/>
          <w:szCs w:val="22"/>
        </w:rPr>
        <w:t>Поставка товара в течение  3 рабочих дней с момента подачи заявки.</w:t>
      </w:r>
    </w:p>
    <w:p w:rsidR="00617CC6" w:rsidRPr="00C8139E" w:rsidRDefault="00617CC6" w:rsidP="00617CC6">
      <w:pPr>
        <w:ind w:firstLine="425"/>
        <w:rPr>
          <w:sz w:val="22"/>
          <w:szCs w:val="22"/>
        </w:rPr>
      </w:pPr>
    </w:p>
    <w:p w:rsidR="00617CC6" w:rsidRPr="00C8139E" w:rsidRDefault="00617CC6" w:rsidP="00617CC6">
      <w:pPr>
        <w:ind w:firstLine="425"/>
        <w:rPr>
          <w:sz w:val="22"/>
          <w:szCs w:val="22"/>
        </w:rPr>
      </w:pPr>
    </w:p>
    <w:p w:rsidR="00617CC6" w:rsidRPr="00C8139E" w:rsidRDefault="00617CC6" w:rsidP="00617CC6">
      <w:pPr>
        <w:ind w:firstLine="425"/>
        <w:rPr>
          <w:sz w:val="22"/>
          <w:szCs w:val="22"/>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617CC6" w:rsidRPr="00C8139E" w:rsidTr="001B6605">
        <w:trPr>
          <w:trHeight w:val="1209"/>
        </w:trPr>
        <w:tc>
          <w:tcPr>
            <w:tcW w:w="5149" w:type="dxa"/>
          </w:tcPr>
          <w:p w:rsidR="00617CC6" w:rsidRPr="00C8139E" w:rsidRDefault="00617CC6" w:rsidP="001B6605">
            <w:pPr>
              <w:tabs>
                <w:tab w:val="left" w:pos="360"/>
                <w:tab w:val="left" w:pos="6165"/>
              </w:tabs>
              <w:jc w:val="both"/>
              <w:rPr>
                <w:rFonts w:eastAsia="MS Mincho"/>
                <w:b/>
                <w:spacing w:val="-2"/>
                <w:sz w:val="22"/>
                <w:szCs w:val="22"/>
              </w:rPr>
            </w:pPr>
            <w:r w:rsidRPr="00C8139E">
              <w:rPr>
                <w:rFonts w:eastAsia="MS Mincho"/>
                <w:b/>
                <w:spacing w:val="-2"/>
                <w:sz w:val="22"/>
                <w:szCs w:val="22"/>
              </w:rPr>
              <w:t>Покупатель</w:t>
            </w:r>
          </w:p>
          <w:p w:rsidR="00617CC6" w:rsidRPr="00C8139E" w:rsidRDefault="00617CC6" w:rsidP="001B6605">
            <w:pPr>
              <w:tabs>
                <w:tab w:val="left" w:pos="360"/>
                <w:tab w:val="left" w:pos="6165"/>
              </w:tabs>
              <w:jc w:val="both"/>
              <w:rPr>
                <w:rFonts w:eastAsia="MS Mincho"/>
                <w:spacing w:val="-2"/>
                <w:sz w:val="22"/>
                <w:szCs w:val="22"/>
              </w:rPr>
            </w:pPr>
            <w:r w:rsidRPr="00C8139E">
              <w:rPr>
                <w:rFonts w:eastAsia="MS Mincho"/>
                <w:spacing w:val="-2"/>
                <w:sz w:val="22"/>
                <w:szCs w:val="22"/>
              </w:rPr>
              <w:t>Генеральный директор</w:t>
            </w:r>
          </w:p>
          <w:p w:rsidR="00617CC6" w:rsidRPr="00C8139E" w:rsidRDefault="00617CC6" w:rsidP="001B6605">
            <w:pPr>
              <w:tabs>
                <w:tab w:val="left" w:pos="360"/>
                <w:tab w:val="left" w:pos="6165"/>
              </w:tabs>
              <w:jc w:val="both"/>
              <w:rPr>
                <w:rFonts w:eastAsia="MS Mincho"/>
                <w:spacing w:val="-2"/>
                <w:sz w:val="22"/>
                <w:szCs w:val="22"/>
              </w:rPr>
            </w:pPr>
            <w:r w:rsidRPr="00C8139E">
              <w:rPr>
                <w:rFonts w:eastAsia="MS Mincho"/>
                <w:spacing w:val="-2"/>
                <w:sz w:val="22"/>
                <w:szCs w:val="22"/>
              </w:rPr>
              <w:t>АО «Пассажирская компания «Сахалин»</w:t>
            </w:r>
          </w:p>
          <w:p w:rsidR="00617CC6" w:rsidRPr="00C8139E" w:rsidRDefault="00617CC6" w:rsidP="001B6605">
            <w:pPr>
              <w:tabs>
                <w:tab w:val="left" w:pos="360"/>
                <w:tab w:val="left" w:pos="6165"/>
              </w:tabs>
              <w:jc w:val="both"/>
              <w:rPr>
                <w:rFonts w:eastAsia="MS Mincho"/>
                <w:spacing w:val="-2"/>
                <w:sz w:val="22"/>
                <w:szCs w:val="22"/>
              </w:rPr>
            </w:pPr>
          </w:p>
          <w:p w:rsidR="00617CC6" w:rsidRPr="00C8139E" w:rsidRDefault="00617CC6" w:rsidP="001B6605">
            <w:pPr>
              <w:tabs>
                <w:tab w:val="left" w:pos="1418"/>
              </w:tabs>
              <w:rPr>
                <w:b/>
                <w:sz w:val="22"/>
                <w:szCs w:val="22"/>
              </w:rPr>
            </w:pPr>
          </w:p>
          <w:p w:rsidR="00617CC6" w:rsidRPr="00C8139E" w:rsidRDefault="00617CC6" w:rsidP="001B6605">
            <w:pPr>
              <w:tabs>
                <w:tab w:val="left" w:pos="1418"/>
              </w:tabs>
              <w:spacing w:after="120" w:line="240" w:lineRule="atLeast"/>
              <w:rPr>
                <w:b/>
                <w:sz w:val="22"/>
                <w:szCs w:val="22"/>
              </w:rPr>
            </w:pPr>
            <w:r w:rsidRPr="00C8139E">
              <w:rPr>
                <w:b/>
                <w:sz w:val="22"/>
                <w:szCs w:val="22"/>
              </w:rPr>
              <w:t>________________/</w:t>
            </w:r>
            <w:proofErr w:type="spellStart"/>
            <w:r w:rsidRPr="00C8139E">
              <w:rPr>
                <w:sz w:val="22"/>
                <w:szCs w:val="22"/>
              </w:rPr>
              <w:t>Д.А.Костыренко</w:t>
            </w:r>
            <w:proofErr w:type="spellEnd"/>
          </w:p>
          <w:p w:rsidR="00617CC6" w:rsidRPr="00C8139E" w:rsidRDefault="00617CC6" w:rsidP="001B6605">
            <w:pPr>
              <w:rPr>
                <w:sz w:val="22"/>
                <w:szCs w:val="22"/>
              </w:rPr>
            </w:pPr>
          </w:p>
          <w:p w:rsidR="00617CC6" w:rsidRPr="00C8139E" w:rsidRDefault="00617CC6" w:rsidP="001B6605">
            <w:pPr>
              <w:rPr>
                <w:sz w:val="22"/>
                <w:szCs w:val="22"/>
              </w:rPr>
            </w:pPr>
          </w:p>
        </w:tc>
        <w:tc>
          <w:tcPr>
            <w:tcW w:w="4711" w:type="dxa"/>
          </w:tcPr>
          <w:p w:rsidR="00617CC6" w:rsidRPr="00C8139E" w:rsidRDefault="00617CC6" w:rsidP="001B6605">
            <w:pPr>
              <w:jc w:val="both"/>
              <w:rPr>
                <w:b/>
                <w:sz w:val="22"/>
                <w:szCs w:val="22"/>
              </w:rPr>
            </w:pPr>
            <w:r w:rsidRPr="00C8139E">
              <w:rPr>
                <w:b/>
                <w:sz w:val="22"/>
                <w:szCs w:val="22"/>
              </w:rPr>
              <w:t>Поставщик</w:t>
            </w:r>
          </w:p>
          <w:p w:rsidR="00617CC6" w:rsidRPr="00C8139E" w:rsidRDefault="00617CC6" w:rsidP="001B6605">
            <w:pPr>
              <w:rPr>
                <w:b/>
                <w:sz w:val="22"/>
                <w:szCs w:val="22"/>
              </w:rPr>
            </w:pPr>
          </w:p>
          <w:p w:rsidR="00617CC6" w:rsidRPr="00C8139E" w:rsidRDefault="00617CC6" w:rsidP="001B6605">
            <w:pPr>
              <w:rPr>
                <w:sz w:val="22"/>
                <w:szCs w:val="22"/>
              </w:rPr>
            </w:pPr>
          </w:p>
          <w:p w:rsidR="00617CC6" w:rsidRPr="00C8139E" w:rsidRDefault="00617CC6" w:rsidP="001B6605">
            <w:pPr>
              <w:rPr>
                <w:sz w:val="22"/>
                <w:szCs w:val="22"/>
              </w:rPr>
            </w:pPr>
          </w:p>
          <w:p w:rsidR="00617CC6" w:rsidRPr="00C8139E" w:rsidRDefault="00617CC6" w:rsidP="001B6605">
            <w:pPr>
              <w:rPr>
                <w:sz w:val="22"/>
                <w:szCs w:val="22"/>
              </w:rPr>
            </w:pPr>
          </w:p>
          <w:p w:rsidR="00617CC6" w:rsidRPr="00C8139E" w:rsidRDefault="00617CC6" w:rsidP="001B6605">
            <w:pPr>
              <w:rPr>
                <w:sz w:val="22"/>
                <w:szCs w:val="22"/>
              </w:rPr>
            </w:pPr>
            <w:r w:rsidRPr="00C8139E">
              <w:rPr>
                <w:sz w:val="22"/>
                <w:szCs w:val="22"/>
              </w:rPr>
              <w:t xml:space="preserve">______________________                  (подпись)                                                                                                                                                                        </w:t>
            </w:r>
          </w:p>
        </w:tc>
      </w:tr>
    </w:tbl>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p w:rsidR="00617CC6" w:rsidRDefault="00617CC6" w:rsidP="00617CC6">
      <w:pPr>
        <w:autoSpaceDE w:val="0"/>
        <w:autoSpaceDN w:val="0"/>
        <w:adjustRightInd w:val="0"/>
        <w:ind w:firstLine="540"/>
      </w:pPr>
    </w:p>
    <w:sectPr w:rsidR="00617CC6" w:rsidSect="009B4178">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B17" w:rsidRDefault="00160B17" w:rsidP="00CB1581">
      <w:r>
        <w:separator/>
      </w:r>
    </w:p>
  </w:endnote>
  <w:endnote w:type="continuationSeparator" w:id="0">
    <w:p w:rsidR="00160B17" w:rsidRDefault="00160B17"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B17" w:rsidRDefault="00160B17" w:rsidP="00CB1581">
      <w:r>
        <w:separator/>
      </w:r>
    </w:p>
  </w:footnote>
  <w:footnote w:type="continuationSeparator" w:id="0">
    <w:p w:rsidR="00160B17" w:rsidRDefault="00160B17" w:rsidP="00CB1581">
      <w:r>
        <w:continuationSeparator/>
      </w:r>
    </w:p>
  </w:footnote>
  <w:footnote w:id="1">
    <w:p w:rsidR="00A26A61" w:rsidRPr="004A0906" w:rsidRDefault="00A26A61" w:rsidP="004D3390">
      <w:pPr>
        <w:pStyle w:val="ae"/>
      </w:pPr>
      <w:r w:rsidRPr="004A0906">
        <w:rPr>
          <w:rStyle w:val="ad"/>
          <w:rFonts w:eastAsia="MS Mincho"/>
        </w:rPr>
        <w:footnoteRef/>
      </w:r>
      <w:r w:rsidRPr="004A0906">
        <w:t xml:space="preserve"> </w:t>
      </w:r>
      <w:r w:rsidRPr="004A0906">
        <w:rPr>
          <w:color w:val="000000"/>
        </w:rPr>
        <w:t xml:space="preserve">В случае если в рамках лота участник </w:t>
      </w:r>
      <w:proofErr w:type="gramStart"/>
      <w:r w:rsidRPr="004A0906">
        <w:rPr>
          <w:color w:val="000000"/>
        </w:rPr>
        <w:t>предлагает  несколько</w:t>
      </w:r>
      <w:proofErr w:type="gramEnd"/>
      <w:r w:rsidRPr="004A0906">
        <w:rPr>
          <w:color w:val="000000"/>
        </w:rPr>
        <w:t xml:space="preserve">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605" w:rsidRDefault="00CC5D54">
    <w:pPr>
      <w:pStyle w:val="af1"/>
      <w:jc w:val="center"/>
    </w:pPr>
    <w:r>
      <w:rPr>
        <w:noProof/>
      </w:rPr>
      <w:fldChar w:fldCharType="begin"/>
    </w:r>
    <w:r w:rsidR="001B6605">
      <w:rPr>
        <w:noProof/>
      </w:rPr>
      <w:instrText xml:space="preserve"> PAGE   \* MERGEFORMAT </w:instrText>
    </w:r>
    <w:r>
      <w:rPr>
        <w:noProof/>
      </w:rPr>
      <w:fldChar w:fldCharType="separate"/>
    </w:r>
    <w:r w:rsidR="00B45F13">
      <w:rPr>
        <w:noProof/>
      </w:rPr>
      <w:t>1</w:t>
    </w:r>
    <w:r>
      <w:rPr>
        <w:noProof/>
      </w:rPr>
      <w:fldChar w:fldCharType="end"/>
    </w:r>
  </w:p>
  <w:p w:rsidR="001B6605" w:rsidRDefault="001B660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0E98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74821"/>
    <w:multiLevelType w:val="hybridMultilevel"/>
    <w:tmpl w:val="D2C4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4"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8" w15:restartNumberingAfterBreak="0">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4"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15:restartNumberingAfterBreak="0">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20" w15:restartNumberingAfterBreak="0">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2" w15:restartNumberingAfterBreak="0">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4"/>
  </w:num>
  <w:num w:numId="3">
    <w:abstractNumId w:val="5"/>
  </w:num>
  <w:num w:numId="4">
    <w:abstractNumId w:val="18"/>
  </w:num>
  <w:num w:numId="5">
    <w:abstractNumId w:val="7"/>
  </w:num>
  <w:num w:numId="6">
    <w:abstractNumId w:val="21"/>
  </w:num>
  <w:num w:numId="7">
    <w:abstractNumId w:val="15"/>
  </w:num>
  <w:num w:numId="8">
    <w:abstractNumId w:val="1"/>
  </w:num>
  <w:num w:numId="9">
    <w:abstractNumId w:val="11"/>
  </w:num>
  <w:num w:numId="10">
    <w:abstractNumId w:val="22"/>
  </w:num>
  <w:num w:numId="11">
    <w:abstractNumId w:val="16"/>
  </w:num>
  <w:num w:numId="12">
    <w:abstractNumId w:val="20"/>
  </w:num>
  <w:num w:numId="13">
    <w:abstractNumId w:val="10"/>
  </w:num>
  <w:num w:numId="14">
    <w:abstractNumId w:val="6"/>
  </w:num>
  <w:num w:numId="15">
    <w:abstractNumId w:val="17"/>
  </w:num>
  <w:num w:numId="16">
    <w:abstractNumId w:val="4"/>
  </w:num>
  <w:num w:numId="17">
    <w:abstractNumId w:val="19"/>
  </w:num>
  <w:num w:numId="18">
    <w:abstractNumId w:val="9"/>
  </w:num>
  <w:num w:numId="19">
    <w:abstractNumId w:val="13"/>
  </w:num>
  <w:num w:numId="20">
    <w:abstractNumId w:val="3"/>
  </w:num>
  <w:num w:numId="21">
    <w:abstractNumId w:val="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5627"/>
    <w:rsid w:val="0000007E"/>
    <w:rsid w:val="0000097B"/>
    <w:rsid w:val="00000AA2"/>
    <w:rsid w:val="00000E61"/>
    <w:rsid w:val="000012BF"/>
    <w:rsid w:val="0000156F"/>
    <w:rsid w:val="00001D50"/>
    <w:rsid w:val="0000479E"/>
    <w:rsid w:val="00005089"/>
    <w:rsid w:val="000050C4"/>
    <w:rsid w:val="000054DF"/>
    <w:rsid w:val="0000574C"/>
    <w:rsid w:val="00005910"/>
    <w:rsid w:val="00005F64"/>
    <w:rsid w:val="00005F68"/>
    <w:rsid w:val="00006BF5"/>
    <w:rsid w:val="00006FD1"/>
    <w:rsid w:val="00007BA5"/>
    <w:rsid w:val="00007F3E"/>
    <w:rsid w:val="000107C3"/>
    <w:rsid w:val="00010ED5"/>
    <w:rsid w:val="000115B0"/>
    <w:rsid w:val="000124C0"/>
    <w:rsid w:val="00012C9E"/>
    <w:rsid w:val="000134C1"/>
    <w:rsid w:val="00013D49"/>
    <w:rsid w:val="000143C0"/>
    <w:rsid w:val="00014FD3"/>
    <w:rsid w:val="00015229"/>
    <w:rsid w:val="00015F8E"/>
    <w:rsid w:val="000162C9"/>
    <w:rsid w:val="0001655B"/>
    <w:rsid w:val="00017A3F"/>
    <w:rsid w:val="00017FE9"/>
    <w:rsid w:val="00020239"/>
    <w:rsid w:val="000206DE"/>
    <w:rsid w:val="00020723"/>
    <w:rsid w:val="000211D1"/>
    <w:rsid w:val="0002146A"/>
    <w:rsid w:val="000217A2"/>
    <w:rsid w:val="00021A19"/>
    <w:rsid w:val="00021FCA"/>
    <w:rsid w:val="00022335"/>
    <w:rsid w:val="000223DF"/>
    <w:rsid w:val="00022AC7"/>
    <w:rsid w:val="0002393D"/>
    <w:rsid w:val="00023F11"/>
    <w:rsid w:val="0002510A"/>
    <w:rsid w:val="00025E0C"/>
    <w:rsid w:val="000262C3"/>
    <w:rsid w:val="000275B6"/>
    <w:rsid w:val="00027689"/>
    <w:rsid w:val="00027845"/>
    <w:rsid w:val="0002784C"/>
    <w:rsid w:val="00027C85"/>
    <w:rsid w:val="00027EFF"/>
    <w:rsid w:val="00030496"/>
    <w:rsid w:val="00030B1F"/>
    <w:rsid w:val="00030E95"/>
    <w:rsid w:val="00030F86"/>
    <w:rsid w:val="000310D6"/>
    <w:rsid w:val="0003155F"/>
    <w:rsid w:val="00031E71"/>
    <w:rsid w:val="0003278C"/>
    <w:rsid w:val="00033D10"/>
    <w:rsid w:val="00034A26"/>
    <w:rsid w:val="0003544A"/>
    <w:rsid w:val="0003580B"/>
    <w:rsid w:val="00035EF4"/>
    <w:rsid w:val="00035F5A"/>
    <w:rsid w:val="0003698D"/>
    <w:rsid w:val="00037224"/>
    <w:rsid w:val="000378A5"/>
    <w:rsid w:val="00042C47"/>
    <w:rsid w:val="00042EC9"/>
    <w:rsid w:val="00042F77"/>
    <w:rsid w:val="000430A4"/>
    <w:rsid w:val="000436EE"/>
    <w:rsid w:val="00043B68"/>
    <w:rsid w:val="00044303"/>
    <w:rsid w:val="0004449D"/>
    <w:rsid w:val="00044BA0"/>
    <w:rsid w:val="00044C50"/>
    <w:rsid w:val="00045DD4"/>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6E6"/>
    <w:rsid w:val="00070A36"/>
    <w:rsid w:val="00070BBF"/>
    <w:rsid w:val="000712C0"/>
    <w:rsid w:val="0007199C"/>
    <w:rsid w:val="0007226B"/>
    <w:rsid w:val="000724A5"/>
    <w:rsid w:val="00072534"/>
    <w:rsid w:val="00073293"/>
    <w:rsid w:val="0007349C"/>
    <w:rsid w:val="00073614"/>
    <w:rsid w:val="0007385A"/>
    <w:rsid w:val="00073B23"/>
    <w:rsid w:val="000758AB"/>
    <w:rsid w:val="00075CD6"/>
    <w:rsid w:val="00076210"/>
    <w:rsid w:val="000762BD"/>
    <w:rsid w:val="00076751"/>
    <w:rsid w:val="00076765"/>
    <w:rsid w:val="00076A47"/>
    <w:rsid w:val="00076B41"/>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482"/>
    <w:rsid w:val="000A3B7B"/>
    <w:rsid w:val="000A3D0F"/>
    <w:rsid w:val="000A4973"/>
    <w:rsid w:val="000A5BAB"/>
    <w:rsid w:val="000A6D87"/>
    <w:rsid w:val="000A7A7D"/>
    <w:rsid w:val="000A7AB9"/>
    <w:rsid w:val="000A7D9A"/>
    <w:rsid w:val="000B0F52"/>
    <w:rsid w:val="000B1D9C"/>
    <w:rsid w:val="000B2163"/>
    <w:rsid w:val="000B2A62"/>
    <w:rsid w:val="000B2BDD"/>
    <w:rsid w:val="000B2D4B"/>
    <w:rsid w:val="000B3A70"/>
    <w:rsid w:val="000B4116"/>
    <w:rsid w:val="000B41CA"/>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4438"/>
    <w:rsid w:val="000C4522"/>
    <w:rsid w:val="000C4625"/>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F0A"/>
    <w:rsid w:val="000D6255"/>
    <w:rsid w:val="000D67F9"/>
    <w:rsid w:val="000D6974"/>
    <w:rsid w:val="000D7013"/>
    <w:rsid w:val="000D7C9D"/>
    <w:rsid w:val="000D7DA7"/>
    <w:rsid w:val="000E07C9"/>
    <w:rsid w:val="000E0832"/>
    <w:rsid w:val="000E11F2"/>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54D"/>
    <w:rsid w:val="000F5582"/>
    <w:rsid w:val="000F64E1"/>
    <w:rsid w:val="000F79FA"/>
    <w:rsid w:val="000F7E4F"/>
    <w:rsid w:val="001003D8"/>
    <w:rsid w:val="00100C5E"/>
    <w:rsid w:val="00101773"/>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FAD"/>
    <w:rsid w:val="0011208D"/>
    <w:rsid w:val="00112F47"/>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585F"/>
    <w:rsid w:val="00125A0A"/>
    <w:rsid w:val="00125BBA"/>
    <w:rsid w:val="00125BE6"/>
    <w:rsid w:val="00125D17"/>
    <w:rsid w:val="00125FE0"/>
    <w:rsid w:val="0012603D"/>
    <w:rsid w:val="0012645B"/>
    <w:rsid w:val="00127B15"/>
    <w:rsid w:val="00127D98"/>
    <w:rsid w:val="00130549"/>
    <w:rsid w:val="00130DF3"/>
    <w:rsid w:val="001310A7"/>
    <w:rsid w:val="0013125E"/>
    <w:rsid w:val="00131A2B"/>
    <w:rsid w:val="00131ED6"/>
    <w:rsid w:val="001321BF"/>
    <w:rsid w:val="00132927"/>
    <w:rsid w:val="00133189"/>
    <w:rsid w:val="001335C7"/>
    <w:rsid w:val="001344A1"/>
    <w:rsid w:val="001347BE"/>
    <w:rsid w:val="00134895"/>
    <w:rsid w:val="00134E0C"/>
    <w:rsid w:val="0013563B"/>
    <w:rsid w:val="00135F30"/>
    <w:rsid w:val="0013702F"/>
    <w:rsid w:val="00137B5D"/>
    <w:rsid w:val="00140250"/>
    <w:rsid w:val="00140618"/>
    <w:rsid w:val="001412B2"/>
    <w:rsid w:val="0014350B"/>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62"/>
    <w:rsid w:val="00157DE8"/>
    <w:rsid w:val="00157E99"/>
    <w:rsid w:val="00160027"/>
    <w:rsid w:val="0016011C"/>
    <w:rsid w:val="00160B17"/>
    <w:rsid w:val="001614CA"/>
    <w:rsid w:val="00161A40"/>
    <w:rsid w:val="00161D56"/>
    <w:rsid w:val="00161FB7"/>
    <w:rsid w:val="00162155"/>
    <w:rsid w:val="0016264A"/>
    <w:rsid w:val="00162D17"/>
    <w:rsid w:val="00162F94"/>
    <w:rsid w:val="0016339F"/>
    <w:rsid w:val="001639C9"/>
    <w:rsid w:val="0016435B"/>
    <w:rsid w:val="00164599"/>
    <w:rsid w:val="00164A21"/>
    <w:rsid w:val="0016508C"/>
    <w:rsid w:val="0016577B"/>
    <w:rsid w:val="00166AFF"/>
    <w:rsid w:val="00167AA3"/>
    <w:rsid w:val="001702B7"/>
    <w:rsid w:val="00170425"/>
    <w:rsid w:val="00170ACB"/>
    <w:rsid w:val="00171080"/>
    <w:rsid w:val="00171A9A"/>
    <w:rsid w:val="001725C2"/>
    <w:rsid w:val="00172600"/>
    <w:rsid w:val="00172AC2"/>
    <w:rsid w:val="00172BF4"/>
    <w:rsid w:val="00172D72"/>
    <w:rsid w:val="0017306A"/>
    <w:rsid w:val="00173BDA"/>
    <w:rsid w:val="001743FB"/>
    <w:rsid w:val="001745F4"/>
    <w:rsid w:val="00174A81"/>
    <w:rsid w:val="001772AE"/>
    <w:rsid w:val="00177C5E"/>
    <w:rsid w:val="0018166A"/>
    <w:rsid w:val="00182408"/>
    <w:rsid w:val="00183169"/>
    <w:rsid w:val="00183373"/>
    <w:rsid w:val="001836FD"/>
    <w:rsid w:val="001839CF"/>
    <w:rsid w:val="00184A36"/>
    <w:rsid w:val="00184E84"/>
    <w:rsid w:val="0018522C"/>
    <w:rsid w:val="0018642F"/>
    <w:rsid w:val="0018730B"/>
    <w:rsid w:val="001875CF"/>
    <w:rsid w:val="00190CA3"/>
    <w:rsid w:val="00191932"/>
    <w:rsid w:val="00191BF5"/>
    <w:rsid w:val="00192B72"/>
    <w:rsid w:val="00192E1D"/>
    <w:rsid w:val="00193188"/>
    <w:rsid w:val="001931E8"/>
    <w:rsid w:val="001935B9"/>
    <w:rsid w:val="00193C35"/>
    <w:rsid w:val="00194058"/>
    <w:rsid w:val="00194C8C"/>
    <w:rsid w:val="0019598A"/>
    <w:rsid w:val="001959E1"/>
    <w:rsid w:val="00195CF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2AD"/>
    <w:rsid w:val="001B364F"/>
    <w:rsid w:val="001B526D"/>
    <w:rsid w:val="001B54CB"/>
    <w:rsid w:val="001B5CB5"/>
    <w:rsid w:val="001B5F96"/>
    <w:rsid w:val="001B62B1"/>
    <w:rsid w:val="001B6605"/>
    <w:rsid w:val="001B720F"/>
    <w:rsid w:val="001B78F4"/>
    <w:rsid w:val="001C0191"/>
    <w:rsid w:val="001C10F4"/>
    <w:rsid w:val="001C126C"/>
    <w:rsid w:val="001C2850"/>
    <w:rsid w:val="001C2E01"/>
    <w:rsid w:val="001C3E21"/>
    <w:rsid w:val="001C6272"/>
    <w:rsid w:val="001C6640"/>
    <w:rsid w:val="001C68D0"/>
    <w:rsid w:val="001C741C"/>
    <w:rsid w:val="001C7575"/>
    <w:rsid w:val="001D00BA"/>
    <w:rsid w:val="001D03F7"/>
    <w:rsid w:val="001D0A26"/>
    <w:rsid w:val="001D1124"/>
    <w:rsid w:val="001D1905"/>
    <w:rsid w:val="001D1AF8"/>
    <w:rsid w:val="001D332C"/>
    <w:rsid w:val="001D3E22"/>
    <w:rsid w:val="001D4BD4"/>
    <w:rsid w:val="001D4EAB"/>
    <w:rsid w:val="001D65DB"/>
    <w:rsid w:val="001D6854"/>
    <w:rsid w:val="001D6AF4"/>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6E0"/>
    <w:rsid w:val="001E5C58"/>
    <w:rsid w:val="001E5E1F"/>
    <w:rsid w:val="001E66B6"/>
    <w:rsid w:val="001E6B37"/>
    <w:rsid w:val="001E6D6E"/>
    <w:rsid w:val="001E71A1"/>
    <w:rsid w:val="001E778F"/>
    <w:rsid w:val="001F0A66"/>
    <w:rsid w:val="001F0FD8"/>
    <w:rsid w:val="001F1F3C"/>
    <w:rsid w:val="001F22FA"/>
    <w:rsid w:val="001F2C3A"/>
    <w:rsid w:val="001F2CA2"/>
    <w:rsid w:val="001F3461"/>
    <w:rsid w:val="001F372A"/>
    <w:rsid w:val="001F3E6B"/>
    <w:rsid w:val="001F43BD"/>
    <w:rsid w:val="001F45CB"/>
    <w:rsid w:val="001F45F5"/>
    <w:rsid w:val="001F52C9"/>
    <w:rsid w:val="001F573E"/>
    <w:rsid w:val="001F6054"/>
    <w:rsid w:val="001F65F8"/>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645"/>
    <w:rsid w:val="002048F6"/>
    <w:rsid w:val="002055E9"/>
    <w:rsid w:val="00206F0A"/>
    <w:rsid w:val="00207BE6"/>
    <w:rsid w:val="00210348"/>
    <w:rsid w:val="00210A63"/>
    <w:rsid w:val="002112B4"/>
    <w:rsid w:val="0021142D"/>
    <w:rsid w:val="00211432"/>
    <w:rsid w:val="00211767"/>
    <w:rsid w:val="00211879"/>
    <w:rsid w:val="00211C3B"/>
    <w:rsid w:val="0021251F"/>
    <w:rsid w:val="00213371"/>
    <w:rsid w:val="00213E35"/>
    <w:rsid w:val="00214BEA"/>
    <w:rsid w:val="00215646"/>
    <w:rsid w:val="00215C00"/>
    <w:rsid w:val="002171F6"/>
    <w:rsid w:val="00217A29"/>
    <w:rsid w:val="00217A31"/>
    <w:rsid w:val="00217C96"/>
    <w:rsid w:val="00220358"/>
    <w:rsid w:val="00220483"/>
    <w:rsid w:val="00220FD0"/>
    <w:rsid w:val="002214E9"/>
    <w:rsid w:val="00222692"/>
    <w:rsid w:val="002226EE"/>
    <w:rsid w:val="0022287B"/>
    <w:rsid w:val="002230F9"/>
    <w:rsid w:val="002242AF"/>
    <w:rsid w:val="002252CE"/>
    <w:rsid w:val="00225E9A"/>
    <w:rsid w:val="00227CF5"/>
    <w:rsid w:val="002307C5"/>
    <w:rsid w:val="00230BAD"/>
    <w:rsid w:val="00230C14"/>
    <w:rsid w:val="00230CD9"/>
    <w:rsid w:val="00231363"/>
    <w:rsid w:val="00231A7A"/>
    <w:rsid w:val="0023217F"/>
    <w:rsid w:val="00232261"/>
    <w:rsid w:val="002326FF"/>
    <w:rsid w:val="002335FF"/>
    <w:rsid w:val="00233C20"/>
    <w:rsid w:val="00233D49"/>
    <w:rsid w:val="00234592"/>
    <w:rsid w:val="00234713"/>
    <w:rsid w:val="002347AE"/>
    <w:rsid w:val="00234DA0"/>
    <w:rsid w:val="002355AC"/>
    <w:rsid w:val="00235CE7"/>
    <w:rsid w:val="00236ED3"/>
    <w:rsid w:val="002374F8"/>
    <w:rsid w:val="00240A1C"/>
    <w:rsid w:val="00240C21"/>
    <w:rsid w:val="00240F37"/>
    <w:rsid w:val="00241185"/>
    <w:rsid w:val="002417E2"/>
    <w:rsid w:val="0024181A"/>
    <w:rsid w:val="00241C3B"/>
    <w:rsid w:val="002422A4"/>
    <w:rsid w:val="00242314"/>
    <w:rsid w:val="00242999"/>
    <w:rsid w:val="00242A9D"/>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7D"/>
    <w:rsid w:val="002474FC"/>
    <w:rsid w:val="00251019"/>
    <w:rsid w:val="002512D7"/>
    <w:rsid w:val="002515F7"/>
    <w:rsid w:val="00252BFA"/>
    <w:rsid w:val="00253211"/>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7006"/>
    <w:rsid w:val="002572F6"/>
    <w:rsid w:val="00257738"/>
    <w:rsid w:val="00257E9E"/>
    <w:rsid w:val="00257F4B"/>
    <w:rsid w:val="00260033"/>
    <w:rsid w:val="00260145"/>
    <w:rsid w:val="00260190"/>
    <w:rsid w:val="00260EC8"/>
    <w:rsid w:val="002622FA"/>
    <w:rsid w:val="0026259E"/>
    <w:rsid w:val="00262799"/>
    <w:rsid w:val="00262EAD"/>
    <w:rsid w:val="00262F22"/>
    <w:rsid w:val="00264B45"/>
    <w:rsid w:val="00264B92"/>
    <w:rsid w:val="00264CA1"/>
    <w:rsid w:val="00264FBD"/>
    <w:rsid w:val="00265560"/>
    <w:rsid w:val="00265654"/>
    <w:rsid w:val="00266E65"/>
    <w:rsid w:val="002674CD"/>
    <w:rsid w:val="00267B28"/>
    <w:rsid w:val="00267E51"/>
    <w:rsid w:val="00270223"/>
    <w:rsid w:val="002730EF"/>
    <w:rsid w:val="00273365"/>
    <w:rsid w:val="0027500B"/>
    <w:rsid w:val="0027528D"/>
    <w:rsid w:val="0027562C"/>
    <w:rsid w:val="002759A9"/>
    <w:rsid w:val="00275D21"/>
    <w:rsid w:val="00276428"/>
    <w:rsid w:val="00276909"/>
    <w:rsid w:val="00276F0C"/>
    <w:rsid w:val="00276F3D"/>
    <w:rsid w:val="00277229"/>
    <w:rsid w:val="0027761E"/>
    <w:rsid w:val="00280131"/>
    <w:rsid w:val="0028056C"/>
    <w:rsid w:val="00280C5D"/>
    <w:rsid w:val="00280ECF"/>
    <w:rsid w:val="002810AA"/>
    <w:rsid w:val="00281EFF"/>
    <w:rsid w:val="0028205C"/>
    <w:rsid w:val="002824D8"/>
    <w:rsid w:val="00282D40"/>
    <w:rsid w:val="00282D87"/>
    <w:rsid w:val="00282F80"/>
    <w:rsid w:val="00284593"/>
    <w:rsid w:val="002879A1"/>
    <w:rsid w:val="00287CA2"/>
    <w:rsid w:val="00287D6D"/>
    <w:rsid w:val="00287E56"/>
    <w:rsid w:val="00287F57"/>
    <w:rsid w:val="00290001"/>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A03B4"/>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A78E9"/>
    <w:rsid w:val="002B00AC"/>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27"/>
    <w:rsid w:val="002B5F44"/>
    <w:rsid w:val="002B63C6"/>
    <w:rsid w:val="002B714B"/>
    <w:rsid w:val="002C05A4"/>
    <w:rsid w:val="002C0832"/>
    <w:rsid w:val="002C0DA8"/>
    <w:rsid w:val="002C0F47"/>
    <w:rsid w:val="002C12BC"/>
    <w:rsid w:val="002C1323"/>
    <w:rsid w:val="002C1BD9"/>
    <w:rsid w:val="002C2F4C"/>
    <w:rsid w:val="002C34E0"/>
    <w:rsid w:val="002C3641"/>
    <w:rsid w:val="002C387A"/>
    <w:rsid w:val="002C3A9D"/>
    <w:rsid w:val="002C405C"/>
    <w:rsid w:val="002C4185"/>
    <w:rsid w:val="002C43E8"/>
    <w:rsid w:val="002C45FA"/>
    <w:rsid w:val="002C4CCB"/>
    <w:rsid w:val="002C52CD"/>
    <w:rsid w:val="002C615E"/>
    <w:rsid w:val="002C62D5"/>
    <w:rsid w:val="002C6325"/>
    <w:rsid w:val="002C69EC"/>
    <w:rsid w:val="002C6B6E"/>
    <w:rsid w:val="002C7113"/>
    <w:rsid w:val="002C7D62"/>
    <w:rsid w:val="002D0216"/>
    <w:rsid w:val="002D06DE"/>
    <w:rsid w:val="002D0F0E"/>
    <w:rsid w:val="002D1487"/>
    <w:rsid w:val="002D2899"/>
    <w:rsid w:val="002D3A74"/>
    <w:rsid w:val="002D43E2"/>
    <w:rsid w:val="002D440F"/>
    <w:rsid w:val="002D52D1"/>
    <w:rsid w:val="002D554D"/>
    <w:rsid w:val="002D57D2"/>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5373"/>
    <w:rsid w:val="002E5C57"/>
    <w:rsid w:val="002E5FE2"/>
    <w:rsid w:val="002E6059"/>
    <w:rsid w:val="002E7C6A"/>
    <w:rsid w:val="002E7CED"/>
    <w:rsid w:val="002F1426"/>
    <w:rsid w:val="002F1448"/>
    <w:rsid w:val="002F1790"/>
    <w:rsid w:val="002F4850"/>
    <w:rsid w:val="002F514A"/>
    <w:rsid w:val="002F52E3"/>
    <w:rsid w:val="002F58E8"/>
    <w:rsid w:val="002F6B9D"/>
    <w:rsid w:val="002F7AE3"/>
    <w:rsid w:val="002F7CED"/>
    <w:rsid w:val="003004D2"/>
    <w:rsid w:val="00300C2D"/>
    <w:rsid w:val="00301B77"/>
    <w:rsid w:val="00302041"/>
    <w:rsid w:val="003033A1"/>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20F"/>
    <w:rsid w:val="00315C90"/>
    <w:rsid w:val="0031625B"/>
    <w:rsid w:val="0031679F"/>
    <w:rsid w:val="0031693C"/>
    <w:rsid w:val="003171DB"/>
    <w:rsid w:val="00317556"/>
    <w:rsid w:val="003204EA"/>
    <w:rsid w:val="003206C1"/>
    <w:rsid w:val="00321513"/>
    <w:rsid w:val="00322F1F"/>
    <w:rsid w:val="0032314F"/>
    <w:rsid w:val="00323CB4"/>
    <w:rsid w:val="00323F06"/>
    <w:rsid w:val="00324B05"/>
    <w:rsid w:val="00324D50"/>
    <w:rsid w:val="0032709F"/>
    <w:rsid w:val="00327FF0"/>
    <w:rsid w:val="003307B8"/>
    <w:rsid w:val="00331049"/>
    <w:rsid w:val="00331082"/>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15EA"/>
    <w:rsid w:val="003618DA"/>
    <w:rsid w:val="00361912"/>
    <w:rsid w:val="00362001"/>
    <w:rsid w:val="003621F0"/>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9CB"/>
    <w:rsid w:val="00386BE7"/>
    <w:rsid w:val="00386CC8"/>
    <w:rsid w:val="00387189"/>
    <w:rsid w:val="00387637"/>
    <w:rsid w:val="00387AE7"/>
    <w:rsid w:val="00387B97"/>
    <w:rsid w:val="00390863"/>
    <w:rsid w:val="00390B9D"/>
    <w:rsid w:val="00390BEC"/>
    <w:rsid w:val="0039114D"/>
    <w:rsid w:val="003913B6"/>
    <w:rsid w:val="0039180C"/>
    <w:rsid w:val="00391956"/>
    <w:rsid w:val="00392B87"/>
    <w:rsid w:val="00393E4F"/>
    <w:rsid w:val="003945AF"/>
    <w:rsid w:val="00394C1A"/>
    <w:rsid w:val="0039524A"/>
    <w:rsid w:val="0039544C"/>
    <w:rsid w:val="003966B1"/>
    <w:rsid w:val="00396A2E"/>
    <w:rsid w:val="00396FC6"/>
    <w:rsid w:val="0039707E"/>
    <w:rsid w:val="003973EF"/>
    <w:rsid w:val="003A04D6"/>
    <w:rsid w:val="003A1330"/>
    <w:rsid w:val="003A1FAC"/>
    <w:rsid w:val="003A2344"/>
    <w:rsid w:val="003A3058"/>
    <w:rsid w:val="003A3263"/>
    <w:rsid w:val="003A3ADC"/>
    <w:rsid w:val="003A46EE"/>
    <w:rsid w:val="003A4769"/>
    <w:rsid w:val="003A5084"/>
    <w:rsid w:val="003A54DB"/>
    <w:rsid w:val="003A5D6E"/>
    <w:rsid w:val="003A6454"/>
    <w:rsid w:val="003A71FF"/>
    <w:rsid w:val="003B075C"/>
    <w:rsid w:val="003B09CB"/>
    <w:rsid w:val="003B0E90"/>
    <w:rsid w:val="003B2039"/>
    <w:rsid w:val="003B2AB1"/>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67A"/>
    <w:rsid w:val="003C2B03"/>
    <w:rsid w:val="003C35F3"/>
    <w:rsid w:val="003C36F6"/>
    <w:rsid w:val="003C3824"/>
    <w:rsid w:val="003C40DC"/>
    <w:rsid w:val="003C4AF0"/>
    <w:rsid w:val="003C4BDB"/>
    <w:rsid w:val="003C4DB2"/>
    <w:rsid w:val="003C55DC"/>
    <w:rsid w:val="003C5A94"/>
    <w:rsid w:val="003C5C01"/>
    <w:rsid w:val="003C5C5B"/>
    <w:rsid w:val="003C5CC9"/>
    <w:rsid w:val="003C5D77"/>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C65"/>
    <w:rsid w:val="003D6C1C"/>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E7ADD"/>
    <w:rsid w:val="003F039B"/>
    <w:rsid w:val="003F0466"/>
    <w:rsid w:val="003F0A51"/>
    <w:rsid w:val="003F1625"/>
    <w:rsid w:val="003F16BE"/>
    <w:rsid w:val="003F23A6"/>
    <w:rsid w:val="003F2C62"/>
    <w:rsid w:val="003F2F34"/>
    <w:rsid w:val="003F31FE"/>
    <w:rsid w:val="003F386F"/>
    <w:rsid w:val="003F3EE5"/>
    <w:rsid w:val="003F4679"/>
    <w:rsid w:val="003F46C6"/>
    <w:rsid w:val="003F4CCF"/>
    <w:rsid w:val="003F5119"/>
    <w:rsid w:val="003F52C0"/>
    <w:rsid w:val="003F5992"/>
    <w:rsid w:val="003F5BA7"/>
    <w:rsid w:val="003F5D38"/>
    <w:rsid w:val="003F5EA9"/>
    <w:rsid w:val="003F664C"/>
    <w:rsid w:val="003F673A"/>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1157C"/>
    <w:rsid w:val="00411788"/>
    <w:rsid w:val="00411C26"/>
    <w:rsid w:val="00411F0D"/>
    <w:rsid w:val="00412070"/>
    <w:rsid w:val="00412A43"/>
    <w:rsid w:val="00412D8D"/>
    <w:rsid w:val="004132F6"/>
    <w:rsid w:val="0041345D"/>
    <w:rsid w:val="00413DAB"/>
    <w:rsid w:val="004143B1"/>
    <w:rsid w:val="004154F5"/>
    <w:rsid w:val="004156B3"/>
    <w:rsid w:val="0041585B"/>
    <w:rsid w:val="00416593"/>
    <w:rsid w:val="00416671"/>
    <w:rsid w:val="00416AB1"/>
    <w:rsid w:val="00416B45"/>
    <w:rsid w:val="00416DBD"/>
    <w:rsid w:val="004201DF"/>
    <w:rsid w:val="004207AE"/>
    <w:rsid w:val="00420B99"/>
    <w:rsid w:val="0042119E"/>
    <w:rsid w:val="004219AB"/>
    <w:rsid w:val="0042278E"/>
    <w:rsid w:val="0042311C"/>
    <w:rsid w:val="00423293"/>
    <w:rsid w:val="004232C5"/>
    <w:rsid w:val="00423A63"/>
    <w:rsid w:val="00423AAC"/>
    <w:rsid w:val="00425096"/>
    <w:rsid w:val="004251F7"/>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EAB"/>
    <w:rsid w:val="004519D8"/>
    <w:rsid w:val="00452267"/>
    <w:rsid w:val="0045249D"/>
    <w:rsid w:val="004527B0"/>
    <w:rsid w:val="00453056"/>
    <w:rsid w:val="00453474"/>
    <w:rsid w:val="00455B65"/>
    <w:rsid w:val="0045686D"/>
    <w:rsid w:val="004571E0"/>
    <w:rsid w:val="004571F3"/>
    <w:rsid w:val="00457261"/>
    <w:rsid w:val="00457573"/>
    <w:rsid w:val="004576F9"/>
    <w:rsid w:val="004600AB"/>
    <w:rsid w:val="004612D2"/>
    <w:rsid w:val="0046204B"/>
    <w:rsid w:val="00464078"/>
    <w:rsid w:val="00464267"/>
    <w:rsid w:val="0046572D"/>
    <w:rsid w:val="00465AC4"/>
    <w:rsid w:val="00465E29"/>
    <w:rsid w:val="0046636F"/>
    <w:rsid w:val="00466546"/>
    <w:rsid w:val="0046688E"/>
    <w:rsid w:val="004675F8"/>
    <w:rsid w:val="00470305"/>
    <w:rsid w:val="00470377"/>
    <w:rsid w:val="004704C5"/>
    <w:rsid w:val="00470AD5"/>
    <w:rsid w:val="00470E52"/>
    <w:rsid w:val="0047138C"/>
    <w:rsid w:val="004713A0"/>
    <w:rsid w:val="0047175A"/>
    <w:rsid w:val="00471C53"/>
    <w:rsid w:val="00471FA3"/>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52A7"/>
    <w:rsid w:val="00485C21"/>
    <w:rsid w:val="00487904"/>
    <w:rsid w:val="00487A52"/>
    <w:rsid w:val="00487B77"/>
    <w:rsid w:val="00487D68"/>
    <w:rsid w:val="00487DF3"/>
    <w:rsid w:val="00487F11"/>
    <w:rsid w:val="004909D0"/>
    <w:rsid w:val="00490FC8"/>
    <w:rsid w:val="0049171E"/>
    <w:rsid w:val="004920A7"/>
    <w:rsid w:val="00492A7D"/>
    <w:rsid w:val="00492FAE"/>
    <w:rsid w:val="00493D24"/>
    <w:rsid w:val="00493FA9"/>
    <w:rsid w:val="004952DE"/>
    <w:rsid w:val="004955F6"/>
    <w:rsid w:val="00495B2C"/>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F63"/>
    <w:rsid w:val="004C5253"/>
    <w:rsid w:val="004C5296"/>
    <w:rsid w:val="004C56A9"/>
    <w:rsid w:val="004C6ADA"/>
    <w:rsid w:val="004C6DFF"/>
    <w:rsid w:val="004C7E80"/>
    <w:rsid w:val="004D02FB"/>
    <w:rsid w:val="004D037C"/>
    <w:rsid w:val="004D04CA"/>
    <w:rsid w:val="004D2048"/>
    <w:rsid w:val="004D2A40"/>
    <w:rsid w:val="004D2D71"/>
    <w:rsid w:val="004D2F02"/>
    <w:rsid w:val="004D3390"/>
    <w:rsid w:val="004D4759"/>
    <w:rsid w:val="004D6EA0"/>
    <w:rsid w:val="004D70E9"/>
    <w:rsid w:val="004D71A1"/>
    <w:rsid w:val="004E042B"/>
    <w:rsid w:val="004E05FE"/>
    <w:rsid w:val="004E07B8"/>
    <w:rsid w:val="004E1D1A"/>
    <w:rsid w:val="004E25D2"/>
    <w:rsid w:val="004E2A15"/>
    <w:rsid w:val="004E2EF5"/>
    <w:rsid w:val="004E3BAB"/>
    <w:rsid w:val="004E413A"/>
    <w:rsid w:val="004E46D4"/>
    <w:rsid w:val="004E4A2F"/>
    <w:rsid w:val="004E6384"/>
    <w:rsid w:val="004E747A"/>
    <w:rsid w:val="004E7751"/>
    <w:rsid w:val="004E7937"/>
    <w:rsid w:val="004E7C2F"/>
    <w:rsid w:val="004F03E5"/>
    <w:rsid w:val="004F0904"/>
    <w:rsid w:val="004F0D1C"/>
    <w:rsid w:val="004F13A2"/>
    <w:rsid w:val="004F145F"/>
    <w:rsid w:val="004F1DFB"/>
    <w:rsid w:val="004F1F30"/>
    <w:rsid w:val="004F2628"/>
    <w:rsid w:val="004F5B7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4FA"/>
    <w:rsid w:val="00516601"/>
    <w:rsid w:val="00516972"/>
    <w:rsid w:val="00517353"/>
    <w:rsid w:val="00517460"/>
    <w:rsid w:val="005174B2"/>
    <w:rsid w:val="00517ACD"/>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8B3"/>
    <w:rsid w:val="005309DC"/>
    <w:rsid w:val="00530D01"/>
    <w:rsid w:val="00530EE7"/>
    <w:rsid w:val="00531666"/>
    <w:rsid w:val="00531EB4"/>
    <w:rsid w:val="005322E1"/>
    <w:rsid w:val="00532BFC"/>
    <w:rsid w:val="00532D75"/>
    <w:rsid w:val="005342FA"/>
    <w:rsid w:val="0053448E"/>
    <w:rsid w:val="0053462E"/>
    <w:rsid w:val="00534ABB"/>
    <w:rsid w:val="00535B74"/>
    <w:rsid w:val="00535C47"/>
    <w:rsid w:val="00535DF0"/>
    <w:rsid w:val="00536507"/>
    <w:rsid w:val="00536F30"/>
    <w:rsid w:val="005375D1"/>
    <w:rsid w:val="00537B3D"/>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196"/>
    <w:rsid w:val="005462A2"/>
    <w:rsid w:val="00546368"/>
    <w:rsid w:val="00546609"/>
    <w:rsid w:val="00546C17"/>
    <w:rsid w:val="0055009F"/>
    <w:rsid w:val="005501DC"/>
    <w:rsid w:val="00550306"/>
    <w:rsid w:val="0055076F"/>
    <w:rsid w:val="00551B2E"/>
    <w:rsid w:val="00551EC0"/>
    <w:rsid w:val="0055319A"/>
    <w:rsid w:val="0055326F"/>
    <w:rsid w:val="00554336"/>
    <w:rsid w:val="00554432"/>
    <w:rsid w:val="005546B3"/>
    <w:rsid w:val="0055513D"/>
    <w:rsid w:val="00556E88"/>
    <w:rsid w:val="00557388"/>
    <w:rsid w:val="00560C7F"/>
    <w:rsid w:val="00560E07"/>
    <w:rsid w:val="00560E3F"/>
    <w:rsid w:val="00560E49"/>
    <w:rsid w:val="00560F87"/>
    <w:rsid w:val="0056132D"/>
    <w:rsid w:val="0056134D"/>
    <w:rsid w:val="00562994"/>
    <w:rsid w:val="00562C9E"/>
    <w:rsid w:val="00563894"/>
    <w:rsid w:val="00563963"/>
    <w:rsid w:val="00563FDB"/>
    <w:rsid w:val="00564560"/>
    <w:rsid w:val="005648B8"/>
    <w:rsid w:val="00564D17"/>
    <w:rsid w:val="00564E42"/>
    <w:rsid w:val="00564EFA"/>
    <w:rsid w:val="00565047"/>
    <w:rsid w:val="0056564A"/>
    <w:rsid w:val="00565FC6"/>
    <w:rsid w:val="00565FC8"/>
    <w:rsid w:val="005660D2"/>
    <w:rsid w:val="00566345"/>
    <w:rsid w:val="0056648F"/>
    <w:rsid w:val="00566C49"/>
    <w:rsid w:val="00566C56"/>
    <w:rsid w:val="00566CFF"/>
    <w:rsid w:val="00567B9F"/>
    <w:rsid w:val="00567F50"/>
    <w:rsid w:val="0057170E"/>
    <w:rsid w:val="00572295"/>
    <w:rsid w:val="00573318"/>
    <w:rsid w:val="00573A26"/>
    <w:rsid w:val="00573F36"/>
    <w:rsid w:val="00573F9F"/>
    <w:rsid w:val="0057417F"/>
    <w:rsid w:val="00574869"/>
    <w:rsid w:val="00575337"/>
    <w:rsid w:val="005754F0"/>
    <w:rsid w:val="00575AA7"/>
    <w:rsid w:val="00575C2C"/>
    <w:rsid w:val="00575D75"/>
    <w:rsid w:val="00575FA6"/>
    <w:rsid w:val="0057631B"/>
    <w:rsid w:val="00576A2B"/>
    <w:rsid w:val="0057727D"/>
    <w:rsid w:val="00577965"/>
    <w:rsid w:val="0058017C"/>
    <w:rsid w:val="0058120D"/>
    <w:rsid w:val="005814FE"/>
    <w:rsid w:val="00581FAC"/>
    <w:rsid w:val="00582314"/>
    <w:rsid w:val="00583332"/>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358B"/>
    <w:rsid w:val="005A379A"/>
    <w:rsid w:val="005A3A94"/>
    <w:rsid w:val="005A5B7F"/>
    <w:rsid w:val="005A617E"/>
    <w:rsid w:val="005A6309"/>
    <w:rsid w:val="005A7502"/>
    <w:rsid w:val="005B01DD"/>
    <w:rsid w:val="005B0B9B"/>
    <w:rsid w:val="005B0EE7"/>
    <w:rsid w:val="005B1321"/>
    <w:rsid w:val="005B1DF1"/>
    <w:rsid w:val="005B268F"/>
    <w:rsid w:val="005B5275"/>
    <w:rsid w:val="005B54CC"/>
    <w:rsid w:val="005B5FF5"/>
    <w:rsid w:val="005B6498"/>
    <w:rsid w:val="005B68CE"/>
    <w:rsid w:val="005B7007"/>
    <w:rsid w:val="005B7997"/>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45F"/>
    <w:rsid w:val="005D2156"/>
    <w:rsid w:val="005D26EA"/>
    <w:rsid w:val="005D2F2F"/>
    <w:rsid w:val="005D373E"/>
    <w:rsid w:val="005D3836"/>
    <w:rsid w:val="005D38EA"/>
    <w:rsid w:val="005D3F83"/>
    <w:rsid w:val="005D492A"/>
    <w:rsid w:val="005D5747"/>
    <w:rsid w:val="005D57B7"/>
    <w:rsid w:val="005D653C"/>
    <w:rsid w:val="005D6DB7"/>
    <w:rsid w:val="005E0573"/>
    <w:rsid w:val="005E05C6"/>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11FF"/>
    <w:rsid w:val="005F2192"/>
    <w:rsid w:val="005F5003"/>
    <w:rsid w:val="005F59FB"/>
    <w:rsid w:val="005F5E07"/>
    <w:rsid w:val="005F614D"/>
    <w:rsid w:val="005F7402"/>
    <w:rsid w:val="005F7720"/>
    <w:rsid w:val="005F799A"/>
    <w:rsid w:val="005F7D80"/>
    <w:rsid w:val="0060028A"/>
    <w:rsid w:val="006003C3"/>
    <w:rsid w:val="006014A0"/>
    <w:rsid w:val="00601B87"/>
    <w:rsid w:val="00602213"/>
    <w:rsid w:val="00602866"/>
    <w:rsid w:val="006034B7"/>
    <w:rsid w:val="00604168"/>
    <w:rsid w:val="006048BE"/>
    <w:rsid w:val="006049C2"/>
    <w:rsid w:val="00605012"/>
    <w:rsid w:val="00605552"/>
    <w:rsid w:val="0060589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4F6"/>
    <w:rsid w:val="00614661"/>
    <w:rsid w:val="00614C2C"/>
    <w:rsid w:val="00615395"/>
    <w:rsid w:val="006153B9"/>
    <w:rsid w:val="00615A78"/>
    <w:rsid w:val="00615D03"/>
    <w:rsid w:val="00615EEF"/>
    <w:rsid w:val="006165C0"/>
    <w:rsid w:val="006169AB"/>
    <w:rsid w:val="00617A82"/>
    <w:rsid w:val="00617BEC"/>
    <w:rsid w:val="00617CA7"/>
    <w:rsid w:val="00617CC6"/>
    <w:rsid w:val="00617DE6"/>
    <w:rsid w:val="00620322"/>
    <w:rsid w:val="00620FEE"/>
    <w:rsid w:val="00621878"/>
    <w:rsid w:val="00622129"/>
    <w:rsid w:val="006224F7"/>
    <w:rsid w:val="00622D4D"/>
    <w:rsid w:val="00623BC1"/>
    <w:rsid w:val="00623D96"/>
    <w:rsid w:val="00624565"/>
    <w:rsid w:val="006248BB"/>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A2C"/>
    <w:rsid w:val="00641B74"/>
    <w:rsid w:val="00641F0B"/>
    <w:rsid w:val="00642426"/>
    <w:rsid w:val="0064242E"/>
    <w:rsid w:val="006424A6"/>
    <w:rsid w:val="00642BB9"/>
    <w:rsid w:val="006432E9"/>
    <w:rsid w:val="00643799"/>
    <w:rsid w:val="00643BF0"/>
    <w:rsid w:val="00643C84"/>
    <w:rsid w:val="006442E5"/>
    <w:rsid w:val="006443E2"/>
    <w:rsid w:val="006445E2"/>
    <w:rsid w:val="00644823"/>
    <w:rsid w:val="006461FA"/>
    <w:rsid w:val="00646768"/>
    <w:rsid w:val="00646A52"/>
    <w:rsid w:val="0064716A"/>
    <w:rsid w:val="0064721E"/>
    <w:rsid w:val="006476D0"/>
    <w:rsid w:val="00647F15"/>
    <w:rsid w:val="00650E22"/>
    <w:rsid w:val="00650EB9"/>
    <w:rsid w:val="006513F5"/>
    <w:rsid w:val="00651471"/>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98A"/>
    <w:rsid w:val="00664DE5"/>
    <w:rsid w:val="00664FFF"/>
    <w:rsid w:val="00665D4B"/>
    <w:rsid w:val="006665EA"/>
    <w:rsid w:val="006666D8"/>
    <w:rsid w:val="00666DA7"/>
    <w:rsid w:val="00666FEE"/>
    <w:rsid w:val="00670EF1"/>
    <w:rsid w:val="00671181"/>
    <w:rsid w:val="00671B58"/>
    <w:rsid w:val="00672016"/>
    <w:rsid w:val="006724B0"/>
    <w:rsid w:val="00672C9B"/>
    <w:rsid w:val="0067425F"/>
    <w:rsid w:val="00674526"/>
    <w:rsid w:val="006747D5"/>
    <w:rsid w:val="00674F35"/>
    <w:rsid w:val="006752EA"/>
    <w:rsid w:val="006755C5"/>
    <w:rsid w:val="0067561A"/>
    <w:rsid w:val="006756A5"/>
    <w:rsid w:val="006763B1"/>
    <w:rsid w:val="006768F5"/>
    <w:rsid w:val="0067726D"/>
    <w:rsid w:val="006772C1"/>
    <w:rsid w:val="006774C1"/>
    <w:rsid w:val="00677A58"/>
    <w:rsid w:val="00677DF4"/>
    <w:rsid w:val="00680043"/>
    <w:rsid w:val="00680A2A"/>
    <w:rsid w:val="00680EAC"/>
    <w:rsid w:val="0068150C"/>
    <w:rsid w:val="006833C0"/>
    <w:rsid w:val="00683405"/>
    <w:rsid w:val="00683A8F"/>
    <w:rsid w:val="0068491D"/>
    <w:rsid w:val="00685D32"/>
    <w:rsid w:val="006861AE"/>
    <w:rsid w:val="006861DD"/>
    <w:rsid w:val="0068628D"/>
    <w:rsid w:val="0068641C"/>
    <w:rsid w:val="00686C0C"/>
    <w:rsid w:val="00687372"/>
    <w:rsid w:val="00687D5B"/>
    <w:rsid w:val="00687E97"/>
    <w:rsid w:val="00690438"/>
    <w:rsid w:val="006909EB"/>
    <w:rsid w:val="006915AE"/>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A12AD"/>
    <w:rsid w:val="006A197E"/>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CFE"/>
    <w:rsid w:val="006B2D8A"/>
    <w:rsid w:val="006B33B6"/>
    <w:rsid w:val="006B34BD"/>
    <w:rsid w:val="006B36A4"/>
    <w:rsid w:val="006B3B53"/>
    <w:rsid w:val="006B41AD"/>
    <w:rsid w:val="006B527B"/>
    <w:rsid w:val="006B55BC"/>
    <w:rsid w:val="006B5635"/>
    <w:rsid w:val="006B6AE5"/>
    <w:rsid w:val="006B7220"/>
    <w:rsid w:val="006B753B"/>
    <w:rsid w:val="006B76C2"/>
    <w:rsid w:val="006B7D80"/>
    <w:rsid w:val="006C028E"/>
    <w:rsid w:val="006C02CA"/>
    <w:rsid w:val="006C0478"/>
    <w:rsid w:val="006C0FF3"/>
    <w:rsid w:val="006C103E"/>
    <w:rsid w:val="006C2E1D"/>
    <w:rsid w:val="006C3B76"/>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4A6"/>
    <w:rsid w:val="006D79BB"/>
    <w:rsid w:val="006E0854"/>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EA"/>
    <w:rsid w:val="006E6B4B"/>
    <w:rsid w:val="006E6BA6"/>
    <w:rsid w:val="006E6C38"/>
    <w:rsid w:val="006E75B0"/>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A14"/>
    <w:rsid w:val="00701B6F"/>
    <w:rsid w:val="007029A2"/>
    <w:rsid w:val="00702AE5"/>
    <w:rsid w:val="00702FE1"/>
    <w:rsid w:val="007033FA"/>
    <w:rsid w:val="00703F42"/>
    <w:rsid w:val="0070410F"/>
    <w:rsid w:val="007041DE"/>
    <w:rsid w:val="00704882"/>
    <w:rsid w:val="00704BE1"/>
    <w:rsid w:val="00704D9E"/>
    <w:rsid w:val="0070540E"/>
    <w:rsid w:val="007055E9"/>
    <w:rsid w:val="00705971"/>
    <w:rsid w:val="00705A85"/>
    <w:rsid w:val="00705C9E"/>
    <w:rsid w:val="007064F6"/>
    <w:rsid w:val="00706505"/>
    <w:rsid w:val="007068A2"/>
    <w:rsid w:val="00706B26"/>
    <w:rsid w:val="00706BCE"/>
    <w:rsid w:val="00706EE3"/>
    <w:rsid w:val="00707274"/>
    <w:rsid w:val="0070759B"/>
    <w:rsid w:val="0070764A"/>
    <w:rsid w:val="00707CDE"/>
    <w:rsid w:val="00710567"/>
    <w:rsid w:val="007108C0"/>
    <w:rsid w:val="007109FB"/>
    <w:rsid w:val="00711C44"/>
    <w:rsid w:val="00712029"/>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C3"/>
    <w:rsid w:val="00735C3A"/>
    <w:rsid w:val="007363AA"/>
    <w:rsid w:val="007364CC"/>
    <w:rsid w:val="0073673A"/>
    <w:rsid w:val="00737277"/>
    <w:rsid w:val="0074067A"/>
    <w:rsid w:val="007413BB"/>
    <w:rsid w:val="00741A5F"/>
    <w:rsid w:val="00741EFF"/>
    <w:rsid w:val="00742065"/>
    <w:rsid w:val="00742B5C"/>
    <w:rsid w:val="00742EFD"/>
    <w:rsid w:val="0074408C"/>
    <w:rsid w:val="007446A1"/>
    <w:rsid w:val="00744CE6"/>
    <w:rsid w:val="0074506F"/>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605AC"/>
    <w:rsid w:val="00760B03"/>
    <w:rsid w:val="00761394"/>
    <w:rsid w:val="00761A47"/>
    <w:rsid w:val="007623B2"/>
    <w:rsid w:val="0076275A"/>
    <w:rsid w:val="007628DF"/>
    <w:rsid w:val="00762BF0"/>
    <w:rsid w:val="007638F5"/>
    <w:rsid w:val="007644B0"/>
    <w:rsid w:val="0076578D"/>
    <w:rsid w:val="007661B4"/>
    <w:rsid w:val="007663D3"/>
    <w:rsid w:val="00766EA5"/>
    <w:rsid w:val="007670AC"/>
    <w:rsid w:val="00770A98"/>
    <w:rsid w:val="007714F4"/>
    <w:rsid w:val="0077159A"/>
    <w:rsid w:val="00772D0F"/>
    <w:rsid w:val="00773799"/>
    <w:rsid w:val="0077453B"/>
    <w:rsid w:val="00774A57"/>
    <w:rsid w:val="00775129"/>
    <w:rsid w:val="00775161"/>
    <w:rsid w:val="007751CF"/>
    <w:rsid w:val="0077531E"/>
    <w:rsid w:val="00775F30"/>
    <w:rsid w:val="00776B6D"/>
    <w:rsid w:val="007770A4"/>
    <w:rsid w:val="00777109"/>
    <w:rsid w:val="00780323"/>
    <w:rsid w:val="00780574"/>
    <w:rsid w:val="0078062C"/>
    <w:rsid w:val="00780F75"/>
    <w:rsid w:val="0078179A"/>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2FDF"/>
    <w:rsid w:val="00793785"/>
    <w:rsid w:val="00793A0A"/>
    <w:rsid w:val="00793A73"/>
    <w:rsid w:val="00793E0F"/>
    <w:rsid w:val="00794C59"/>
    <w:rsid w:val="00794F26"/>
    <w:rsid w:val="0079507A"/>
    <w:rsid w:val="007956B9"/>
    <w:rsid w:val="007956C9"/>
    <w:rsid w:val="00797014"/>
    <w:rsid w:val="007A0073"/>
    <w:rsid w:val="007A014A"/>
    <w:rsid w:val="007A02D4"/>
    <w:rsid w:val="007A02E2"/>
    <w:rsid w:val="007A03A1"/>
    <w:rsid w:val="007A06A7"/>
    <w:rsid w:val="007A0714"/>
    <w:rsid w:val="007A0C86"/>
    <w:rsid w:val="007A1ACB"/>
    <w:rsid w:val="007A26CC"/>
    <w:rsid w:val="007A2973"/>
    <w:rsid w:val="007A3625"/>
    <w:rsid w:val="007A4B56"/>
    <w:rsid w:val="007A515A"/>
    <w:rsid w:val="007A5757"/>
    <w:rsid w:val="007A6A59"/>
    <w:rsid w:val="007A7957"/>
    <w:rsid w:val="007A7A16"/>
    <w:rsid w:val="007B0241"/>
    <w:rsid w:val="007B02B8"/>
    <w:rsid w:val="007B056C"/>
    <w:rsid w:val="007B10EC"/>
    <w:rsid w:val="007B14C5"/>
    <w:rsid w:val="007B1712"/>
    <w:rsid w:val="007B19B0"/>
    <w:rsid w:val="007B1A5B"/>
    <w:rsid w:val="007B1FEB"/>
    <w:rsid w:val="007B281F"/>
    <w:rsid w:val="007B3066"/>
    <w:rsid w:val="007B33F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C3B"/>
    <w:rsid w:val="007C2271"/>
    <w:rsid w:val="007C258B"/>
    <w:rsid w:val="007C3F70"/>
    <w:rsid w:val="007C49F9"/>
    <w:rsid w:val="007C4E42"/>
    <w:rsid w:val="007C51EC"/>
    <w:rsid w:val="007C597C"/>
    <w:rsid w:val="007C5B3D"/>
    <w:rsid w:val="007C6023"/>
    <w:rsid w:val="007C64C1"/>
    <w:rsid w:val="007C6597"/>
    <w:rsid w:val="007C7364"/>
    <w:rsid w:val="007C7E30"/>
    <w:rsid w:val="007D01B8"/>
    <w:rsid w:val="007D0BF2"/>
    <w:rsid w:val="007D1804"/>
    <w:rsid w:val="007D1E40"/>
    <w:rsid w:val="007D2197"/>
    <w:rsid w:val="007D25B7"/>
    <w:rsid w:val="007D2E5B"/>
    <w:rsid w:val="007D2F75"/>
    <w:rsid w:val="007D3D4C"/>
    <w:rsid w:val="007D3FA3"/>
    <w:rsid w:val="007D4EDE"/>
    <w:rsid w:val="007D542C"/>
    <w:rsid w:val="007D6995"/>
    <w:rsid w:val="007D7644"/>
    <w:rsid w:val="007D7E3C"/>
    <w:rsid w:val="007E0D35"/>
    <w:rsid w:val="007E0E17"/>
    <w:rsid w:val="007E1112"/>
    <w:rsid w:val="007E1745"/>
    <w:rsid w:val="007E257D"/>
    <w:rsid w:val="007E2683"/>
    <w:rsid w:val="007E30BD"/>
    <w:rsid w:val="007E326D"/>
    <w:rsid w:val="007E47FE"/>
    <w:rsid w:val="007E48BD"/>
    <w:rsid w:val="007E604D"/>
    <w:rsid w:val="007E666A"/>
    <w:rsid w:val="007E6835"/>
    <w:rsid w:val="007E6AB0"/>
    <w:rsid w:val="007E7422"/>
    <w:rsid w:val="007F00C2"/>
    <w:rsid w:val="007F0B19"/>
    <w:rsid w:val="007F0D1E"/>
    <w:rsid w:val="007F103E"/>
    <w:rsid w:val="007F182C"/>
    <w:rsid w:val="007F2C59"/>
    <w:rsid w:val="007F3403"/>
    <w:rsid w:val="007F3B79"/>
    <w:rsid w:val="007F3D8D"/>
    <w:rsid w:val="007F431F"/>
    <w:rsid w:val="007F4507"/>
    <w:rsid w:val="007F4C62"/>
    <w:rsid w:val="007F4CE8"/>
    <w:rsid w:val="007F4F67"/>
    <w:rsid w:val="007F5F46"/>
    <w:rsid w:val="007F6C28"/>
    <w:rsid w:val="007F7390"/>
    <w:rsid w:val="007F745C"/>
    <w:rsid w:val="007F7972"/>
    <w:rsid w:val="00800310"/>
    <w:rsid w:val="00801813"/>
    <w:rsid w:val="00802488"/>
    <w:rsid w:val="008029EC"/>
    <w:rsid w:val="00802AED"/>
    <w:rsid w:val="008034F9"/>
    <w:rsid w:val="0080475A"/>
    <w:rsid w:val="00804BF6"/>
    <w:rsid w:val="00804F72"/>
    <w:rsid w:val="0080571D"/>
    <w:rsid w:val="008065CF"/>
    <w:rsid w:val="00806A8A"/>
    <w:rsid w:val="008070AB"/>
    <w:rsid w:val="008075E6"/>
    <w:rsid w:val="00807634"/>
    <w:rsid w:val="00810378"/>
    <w:rsid w:val="008103BA"/>
    <w:rsid w:val="00810AD0"/>
    <w:rsid w:val="00810F1E"/>
    <w:rsid w:val="00811416"/>
    <w:rsid w:val="008115A7"/>
    <w:rsid w:val="00811F57"/>
    <w:rsid w:val="008121A8"/>
    <w:rsid w:val="00812CD2"/>
    <w:rsid w:val="00813B46"/>
    <w:rsid w:val="00813FD3"/>
    <w:rsid w:val="00814044"/>
    <w:rsid w:val="008146EE"/>
    <w:rsid w:val="008147E7"/>
    <w:rsid w:val="00814942"/>
    <w:rsid w:val="00814A70"/>
    <w:rsid w:val="00814B89"/>
    <w:rsid w:val="008158CF"/>
    <w:rsid w:val="00815EA6"/>
    <w:rsid w:val="00815EB2"/>
    <w:rsid w:val="0081621F"/>
    <w:rsid w:val="00816548"/>
    <w:rsid w:val="0081659A"/>
    <w:rsid w:val="008173BE"/>
    <w:rsid w:val="00817FC3"/>
    <w:rsid w:val="00820260"/>
    <w:rsid w:val="008209F0"/>
    <w:rsid w:val="00820BBB"/>
    <w:rsid w:val="008224CD"/>
    <w:rsid w:val="00822E05"/>
    <w:rsid w:val="0082329C"/>
    <w:rsid w:val="008232C6"/>
    <w:rsid w:val="00823B2F"/>
    <w:rsid w:val="008254A2"/>
    <w:rsid w:val="008254DA"/>
    <w:rsid w:val="00825C5B"/>
    <w:rsid w:val="00825CF8"/>
    <w:rsid w:val="00825E28"/>
    <w:rsid w:val="00826444"/>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1385"/>
    <w:rsid w:val="0084268A"/>
    <w:rsid w:val="00842718"/>
    <w:rsid w:val="008450A6"/>
    <w:rsid w:val="0084576C"/>
    <w:rsid w:val="008464C2"/>
    <w:rsid w:val="00846FCD"/>
    <w:rsid w:val="00847483"/>
    <w:rsid w:val="00850390"/>
    <w:rsid w:val="00851713"/>
    <w:rsid w:val="008524BC"/>
    <w:rsid w:val="008528A2"/>
    <w:rsid w:val="00852F86"/>
    <w:rsid w:val="00855698"/>
    <w:rsid w:val="008566DD"/>
    <w:rsid w:val="008569ED"/>
    <w:rsid w:val="008571A0"/>
    <w:rsid w:val="008575A5"/>
    <w:rsid w:val="00857F25"/>
    <w:rsid w:val="0086010E"/>
    <w:rsid w:val="00860FF7"/>
    <w:rsid w:val="008616DC"/>
    <w:rsid w:val="00861B7D"/>
    <w:rsid w:val="00862704"/>
    <w:rsid w:val="0086281A"/>
    <w:rsid w:val="00862F55"/>
    <w:rsid w:val="00863382"/>
    <w:rsid w:val="00864190"/>
    <w:rsid w:val="00864BD9"/>
    <w:rsid w:val="00865DCF"/>
    <w:rsid w:val="00865DEE"/>
    <w:rsid w:val="00865EB8"/>
    <w:rsid w:val="00866D7D"/>
    <w:rsid w:val="008677AE"/>
    <w:rsid w:val="00867F2B"/>
    <w:rsid w:val="00870B9D"/>
    <w:rsid w:val="00872789"/>
    <w:rsid w:val="00873517"/>
    <w:rsid w:val="008739C5"/>
    <w:rsid w:val="00873E50"/>
    <w:rsid w:val="00874197"/>
    <w:rsid w:val="0087458F"/>
    <w:rsid w:val="00875C48"/>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45D9"/>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F30"/>
    <w:rsid w:val="008947E3"/>
    <w:rsid w:val="00894942"/>
    <w:rsid w:val="00895139"/>
    <w:rsid w:val="00895513"/>
    <w:rsid w:val="00895AD0"/>
    <w:rsid w:val="00895DE8"/>
    <w:rsid w:val="008968C2"/>
    <w:rsid w:val="008972B5"/>
    <w:rsid w:val="00897669"/>
    <w:rsid w:val="00897703"/>
    <w:rsid w:val="00897BDF"/>
    <w:rsid w:val="008A0D34"/>
    <w:rsid w:val="008A1827"/>
    <w:rsid w:val="008A1C61"/>
    <w:rsid w:val="008A1CC3"/>
    <w:rsid w:val="008A1D65"/>
    <w:rsid w:val="008A1DCE"/>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388A"/>
    <w:rsid w:val="008B4189"/>
    <w:rsid w:val="008B4C0F"/>
    <w:rsid w:val="008B4EE3"/>
    <w:rsid w:val="008B590B"/>
    <w:rsid w:val="008B6360"/>
    <w:rsid w:val="008B69E2"/>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8D9"/>
    <w:rsid w:val="008E3DF6"/>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1334"/>
    <w:rsid w:val="00902A45"/>
    <w:rsid w:val="00902B7F"/>
    <w:rsid w:val="009031A8"/>
    <w:rsid w:val="009031AB"/>
    <w:rsid w:val="0090338E"/>
    <w:rsid w:val="00903991"/>
    <w:rsid w:val="00903A97"/>
    <w:rsid w:val="00903DF9"/>
    <w:rsid w:val="009052C2"/>
    <w:rsid w:val="0090538A"/>
    <w:rsid w:val="00906F9F"/>
    <w:rsid w:val="00907155"/>
    <w:rsid w:val="0090792C"/>
    <w:rsid w:val="00907F9F"/>
    <w:rsid w:val="00910225"/>
    <w:rsid w:val="00910604"/>
    <w:rsid w:val="00910F6A"/>
    <w:rsid w:val="00911860"/>
    <w:rsid w:val="00912429"/>
    <w:rsid w:val="009125D4"/>
    <w:rsid w:val="00912766"/>
    <w:rsid w:val="00913245"/>
    <w:rsid w:val="00913FE0"/>
    <w:rsid w:val="009140BD"/>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4F"/>
    <w:rsid w:val="00920C7D"/>
    <w:rsid w:val="00920CFD"/>
    <w:rsid w:val="00920E5F"/>
    <w:rsid w:val="00921F18"/>
    <w:rsid w:val="009222B8"/>
    <w:rsid w:val="00922518"/>
    <w:rsid w:val="009230AA"/>
    <w:rsid w:val="009231B6"/>
    <w:rsid w:val="00923919"/>
    <w:rsid w:val="009245CD"/>
    <w:rsid w:val="0092484F"/>
    <w:rsid w:val="009251BD"/>
    <w:rsid w:val="009252FC"/>
    <w:rsid w:val="00925339"/>
    <w:rsid w:val="0092747F"/>
    <w:rsid w:val="009275A4"/>
    <w:rsid w:val="00927766"/>
    <w:rsid w:val="0092786E"/>
    <w:rsid w:val="00927B05"/>
    <w:rsid w:val="00930DA5"/>
    <w:rsid w:val="00931149"/>
    <w:rsid w:val="00931297"/>
    <w:rsid w:val="009316CE"/>
    <w:rsid w:val="009316FF"/>
    <w:rsid w:val="00931B9B"/>
    <w:rsid w:val="00931DB8"/>
    <w:rsid w:val="009321EE"/>
    <w:rsid w:val="009323D8"/>
    <w:rsid w:val="00933481"/>
    <w:rsid w:val="009338CF"/>
    <w:rsid w:val="00933E56"/>
    <w:rsid w:val="00934C25"/>
    <w:rsid w:val="00934E50"/>
    <w:rsid w:val="009354FD"/>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5029E"/>
    <w:rsid w:val="00950B10"/>
    <w:rsid w:val="00950B97"/>
    <w:rsid w:val="00951FE0"/>
    <w:rsid w:val="009522B7"/>
    <w:rsid w:val="00952523"/>
    <w:rsid w:val="00952CDA"/>
    <w:rsid w:val="009530A0"/>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1141"/>
    <w:rsid w:val="00971BA8"/>
    <w:rsid w:val="00971F42"/>
    <w:rsid w:val="00973696"/>
    <w:rsid w:val="00973B49"/>
    <w:rsid w:val="00973F33"/>
    <w:rsid w:val="00974177"/>
    <w:rsid w:val="00974590"/>
    <w:rsid w:val="00974624"/>
    <w:rsid w:val="009747AB"/>
    <w:rsid w:val="0097486B"/>
    <w:rsid w:val="0097521C"/>
    <w:rsid w:val="009752D7"/>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E74"/>
    <w:rsid w:val="009925C8"/>
    <w:rsid w:val="009926BB"/>
    <w:rsid w:val="00992B25"/>
    <w:rsid w:val="0099368E"/>
    <w:rsid w:val="00993BA9"/>
    <w:rsid w:val="00993CDE"/>
    <w:rsid w:val="00994725"/>
    <w:rsid w:val="00996D71"/>
    <w:rsid w:val="00997EB1"/>
    <w:rsid w:val="009A09CF"/>
    <w:rsid w:val="009A0A2F"/>
    <w:rsid w:val="009A0B12"/>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71BB"/>
    <w:rsid w:val="009B050F"/>
    <w:rsid w:val="009B0A90"/>
    <w:rsid w:val="009B186D"/>
    <w:rsid w:val="009B1987"/>
    <w:rsid w:val="009B219B"/>
    <w:rsid w:val="009B2486"/>
    <w:rsid w:val="009B308C"/>
    <w:rsid w:val="009B4103"/>
    <w:rsid w:val="009B416C"/>
    <w:rsid w:val="009B4178"/>
    <w:rsid w:val="009B44F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5CF1"/>
    <w:rsid w:val="009C6102"/>
    <w:rsid w:val="009C6ECB"/>
    <w:rsid w:val="009C73AA"/>
    <w:rsid w:val="009C755C"/>
    <w:rsid w:val="009C77DE"/>
    <w:rsid w:val="009C796E"/>
    <w:rsid w:val="009C7CE7"/>
    <w:rsid w:val="009C7D65"/>
    <w:rsid w:val="009C7E8E"/>
    <w:rsid w:val="009D1D4D"/>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4152"/>
    <w:rsid w:val="009E4265"/>
    <w:rsid w:val="009E49E7"/>
    <w:rsid w:val="009E4A1A"/>
    <w:rsid w:val="009E4BB2"/>
    <w:rsid w:val="009E4E6A"/>
    <w:rsid w:val="009E4F2A"/>
    <w:rsid w:val="009E5E1B"/>
    <w:rsid w:val="009E6867"/>
    <w:rsid w:val="009E6C2D"/>
    <w:rsid w:val="009E6EF4"/>
    <w:rsid w:val="009E768D"/>
    <w:rsid w:val="009E7A18"/>
    <w:rsid w:val="009F19FF"/>
    <w:rsid w:val="009F2607"/>
    <w:rsid w:val="009F327F"/>
    <w:rsid w:val="009F3788"/>
    <w:rsid w:val="009F37FB"/>
    <w:rsid w:val="009F6596"/>
    <w:rsid w:val="009F6B5B"/>
    <w:rsid w:val="009F7077"/>
    <w:rsid w:val="009F70FC"/>
    <w:rsid w:val="009F78BF"/>
    <w:rsid w:val="009F7EF1"/>
    <w:rsid w:val="00A0015D"/>
    <w:rsid w:val="00A012B4"/>
    <w:rsid w:val="00A015A3"/>
    <w:rsid w:val="00A016F9"/>
    <w:rsid w:val="00A018B6"/>
    <w:rsid w:val="00A01CE4"/>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4799"/>
    <w:rsid w:val="00A1511F"/>
    <w:rsid w:val="00A15D20"/>
    <w:rsid w:val="00A16263"/>
    <w:rsid w:val="00A1763C"/>
    <w:rsid w:val="00A17831"/>
    <w:rsid w:val="00A17C23"/>
    <w:rsid w:val="00A21077"/>
    <w:rsid w:val="00A21324"/>
    <w:rsid w:val="00A21C9E"/>
    <w:rsid w:val="00A223EC"/>
    <w:rsid w:val="00A23224"/>
    <w:rsid w:val="00A23547"/>
    <w:rsid w:val="00A23DF6"/>
    <w:rsid w:val="00A23DF8"/>
    <w:rsid w:val="00A2464A"/>
    <w:rsid w:val="00A25810"/>
    <w:rsid w:val="00A25F6B"/>
    <w:rsid w:val="00A2692D"/>
    <w:rsid w:val="00A26A29"/>
    <w:rsid w:val="00A26A61"/>
    <w:rsid w:val="00A27116"/>
    <w:rsid w:val="00A274D8"/>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A27"/>
    <w:rsid w:val="00A36DDC"/>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460B"/>
    <w:rsid w:val="00A55FC5"/>
    <w:rsid w:val="00A5666F"/>
    <w:rsid w:val="00A600AA"/>
    <w:rsid w:val="00A609F3"/>
    <w:rsid w:val="00A60D81"/>
    <w:rsid w:val="00A61611"/>
    <w:rsid w:val="00A61AFD"/>
    <w:rsid w:val="00A6291E"/>
    <w:rsid w:val="00A635C1"/>
    <w:rsid w:val="00A63A88"/>
    <w:rsid w:val="00A64311"/>
    <w:rsid w:val="00A6493A"/>
    <w:rsid w:val="00A64F47"/>
    <w:rsid w:val="00A6528D"/>
    <w:rsid w:val="00A65D64"/>
    <w:rsid w:val="00A666F1"/>
    <w:rsid w:val="00A6703C"/>
    <w:rsid w:val="00A6719D"/>
    <w:rsid w:val="00A67A18"/>
    <w:rsid w:val="00A67C3B"/>
    <w:rsid w:val="00A70A9C"/>
    <w:rsid w:val="00A71024"/>
    <w:rsid w:val="00A7115C"/>
    <w:rsid w:val="00A711C1"/>
    <w:rsid w:val="00A71654"/>
    <w:rsid w:val="00A71680"/>
    <w:rsid w:val="00A71761"/>
    <w:rsid w:val="00A717CA"/>
    <w:rsid w:val="00A71F89"/>
    <w:rsid w:val="00A725E4"/>
    <w:rsid w:val="00A734FC"/>
    <w:rsid w:val="00A73506"/>
    <w:rsid w:val="00A73B05"/>
    <w:rsid w:val="00A743D4"/>
    <w:rsid w:val="00A74E1B"/>
    <w:rsid w:val="00A74FC5"/>
    <w:rsid w:val="00A75C46"/>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CEE"/>
    <w:rsid w:val="00A92D47"/>
    <w:rsid w:val="00A9354F"/>
    <w:rsid w:val="00A93962"/>
    <w:rsid w:val="00A94552"/>
    <w:rsid w:val="00A958CD"/>
    <w:rsid w:val="00A95A96"/>
    <w:rsid w:val="00A95C9E"/>
    <w:rsid w:val="00A96925"/>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DA"/>
    <w:rsid w:val="00AB770C"/>
    <w:rsid w:val="00AB7B19"/>
    <w:rsid w:val="00AB7F87"/>
    <w:rsid w:val="00AC1C0E"/>
    <w:rsid w:val="00AC25B8"/>
    <w:rsid w:val="00AC28F2"/>
    <w:rsid w:val="00AC388F"/>
    <w:rsid w:val="00AC39D7"/>
    <w:rsid w:val="00AC3C26"/>
    <w:rsid w:val="00AC3E16"/>
    <w:rsid w:val="00AC44B0"/>
    <w:rsid w:val="00AC522A"/>
    <w:rsid w:val="00AC5E35"/>
    <w:rsid w:val="00AC6DA0"/>
    <w:rsid w:val="00AD00FC"/>
    <w:rsid w:val="00AD065F"/>
    <w:rsid w:val="00AD1040"/>
    <w:rsid w:val="00AD1266"/>
    <w:rsid w:val="00AD182E"/>
    <w:rsid w:val="00AD1E60"/>
    <w:rsid w:val="00AD27DA"/>
    <w:rsid w:val="00AD312D"/>
    <w:rsid w:val="00AD3EB6"/>
    <w:rsid w:val="00AD426E"/>
    <w:rsid w:val="00AD4AD9"/>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250D"/>
    <w:rsid w:val="00AE356A"/>
    <w:rsid w:val="00AE3790"/>
    <w:rsid w:val="00AE38C7"/>
    <w:rsid w:val="00AE40BA"/>
    <w:rsid w:val="00AE40EB"/>
    <w:rsid w:val="00AE461D"/>
    <w:rsid w:val="00AE569F"/>
    <w:rsid w:val="00AE56AD"/>
    <w:rsid w:val="00AE58EE"/>
    <w:rsid w:val="00AE5D8F"/>
    <w:rsid w:val="00AE5EF5"/>
    <w:rsid w:val="00AE6225"/>
    <w:rsid w:val="00AE62F8"/>
    <w:rsid w:val="00AE6362"/>
    <w:rsid w:val="00AE6E19"/>
    <w:rsid w:val="00AE76BF"/>
    <w:rsid w:val="00AE771D"/>
    <w:rsid w:val="00AF0366"/>
    <w:rsid w:val="00AF103E"/>
    <w:rsid w:val="00AF21DA"/>
    <w:rsid w:val="00AF227C"/>
    <w:rsid w:val="00AF2A1F"/>
    <w:rsid w:val="00AF2B61"/>
    <w:rsid w:val="00AF2C7D"/>
    <w:rsid w:val="00AF415F"/>
    <w:rsid w:val="00AF4AF0"/>
    <w:rsid w:val="00AF4BB5"/>
    <w:rsid w:val="00AF5F3F"/>
    <w:rsid w:val="00AF69B7"/>
    <w:rsid w:val="00AF72F2"/>
    <w:rsid w:val="00AF759A"/>
    <w:rsid w:val="00AF76A7"/>
    <w:rsid w:val="00AF7C8C"/>
    <w:rsid w:val="00B000F7"/>
    <w:rsid w:val="00B00981"/>
    <w:rsid w:val="00B01084"/>
    <w:rsid w:val="00B010CE"/>
    <w:rsid w:val="00B01A08"/>
    <w:rsid w:val="00B01BC6"/>
    <w:rsid w:val="00B01F18"/>
    <w:rsid w:val="00B01F44"/>
    <w:rsid w:val="00B0270F"/>
    <w:rsid w:val="00B02A6D"/>
    <w:rsid w:val="00B02EDE"/>
    <w:rsid w:val="00B0310D"/>
    <w:rsid w:val="00B03641"/>
    <w:rsid w:val="00B037EE"/>
    <w:rsid w:val="00B03AED"/>
    <w:rsid w:val="00B0451B"/>
    <w:rsid w:val="00B04D96"/>
    <w:rsid w:val="00B05422"/>
    <w:rsid w:val="00B0562D"/>
    <w:rsid w:val="00B0709B"/>
    <w:rsid w:val="00B104D8"/>
    <w:rsid w:val="00B10D75"/>
    <w:rsid w:val="00B10E43"/>
    <w:rsid w:val="00B11A1D"/>
    <w:rsid w:val="00B11C15"/>
    <w:rsid w:val="00B11E16"/>
    <w:rsid w:val="00B11F40"/>
    <w:rsid w:val="00B134E3"/>
    <w:rsid w:val="00B138ED"/>
    <w:rsid w:val="00B1474A"/>
    <w:rsid w:val="00B14821"/>
    <w:rsid w:val="00B1496D"/>
    <w:rsid w:val="00B15215"/>
    <w:rsid w:val="00B154F5"/>
    <w:rsid w:val="00B1552F"/>
    <w:rsid w:val="00B15D0C"/>
    <w:rsid w:val="00B15DD1"/>
    <w:rsid w:val="00B16194"/>
    <w:rsid w:val="00B171CC"/>
    <w:rsid w:val="00B1742E"/>
    <w:rsid w:val="00B1756D"/>
    <w:rsid w:val="00B1772A"/>
    <w:rsid w:val="00B17F76"/>
    <w:rsid w:val="00B20366"/>
    <w:rsid w:val="00B20C4B"/>
    <w:rsid w:val="00B210BA"/>
    <w:rsid w:val="00B2153E"/>
    <w:rsid w:val="00B226B2"/>
    <w:rsid w:val="00B226E8"/>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3E3B"/>
    <w:rsid w:val="00B342B7"/>
    <w:rsid w:val="00B348C0"/>
    <w:rsid w:val="00B34F1A"/>
    <w:rsid w:val="00B35151"/>
    <w:rsid w:val="00B36338"/>
    <w:rsid w:val="00B36524"/>
    <w:rsid w:val="00B36910"/>
    <w:rsid w:val="00B370C1"/>
    <w:rsid w:val="00B379B3"/>
    <w:rsid w:val="00B40F13"/>
    <w:rsid w:val="00B42165"/>
    <w:rsid w:val="00B42587"/>
    <w:rsid w:val="00B43377"/>
    <w:rsid w:val="00B43C49"/>
    <w:rsid w:val="00B44502"/>
    <w:rsid w:val="00B44BD6"/>
    <w:rsid w:val="00B453B0"/>
    <w:rsid w:val="00B45B35"/>
    <w:rsid w:val="00B45DB7"/>
    <w:rsid w:val="00B45E2D"/>
    <w:rsid w:val="00B45F13"/>
    <w:rsid w:val="00B46842"/>
    <w:rsid w:val="00B473EE"/>
    <w:rsid w:val="00B50675"/>
    <w:rsid w:val="00B507BA"/>
    <w:rsid w:val="00B5081E"/>
    <w:rsid w:val="00B51378"/>
    <w:rsid w:val="00B5160C"/>
    <w:rsid w:val="00B52230"/>
    <w:rsid w:val="00B526DA"/>
    <w:rsid w:val="00B53709"/>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31D9"/>
    <w:rsid w:val="00B733CE"/>
    <w:rsid w:val="00B736B1"/>
    <w:rsid w:val="00B746FA"/>
    <w:rsid w:val="00B747E8"/>
    <w:rsid w:val="00B7550D"/>
    <w:rsid w:val="00B769BF"/>
    <w:rsid w:val="00B76D08"/>
    <w:rsid w:val="00B774D4"/>
    <w:rsid w:val="00B77CC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87909"/>
    <w:rsid w:val="00B900F9"/>
    <w:rsid w:val="00B910E7"/>
    <w:rsid w:val="00B92481"/>
    <w:rsid w:val="00B933CF"/>
    <w:rsid w:val="00B93561"/>
    <w:rsid w:val="00B94064"/>
    <w:rsid w:val="00B94088"/>
    <w:rsid w:val="00B9436A"/>
    <w:rsid w:val="00B94C49"/>
    <w:rsid w:val="00B94D00"/>
    <w:rsid w:val="00B94E1F"/>
    <w:rsid w:val="00B96033"/>
    <w:rsid w:val="00B96272"/>
    <w:rsid w:val="00B96D65"/>
    <w:rsid w:val="00B97874"/>
    <w:rsid w:val="00B97C18"/>
    <w:rsid w:val="00BA0286"/>
    <w:rsid w:val="00BA0460"/>
    <w:rsid w:val="00BA0762"/>
    <w:rsid w:val="00BA0960"/>
    <w:rsid w:val="00BA0E18"/>
    <w:rsid w:val="00BA1008"/>
    <w:rsid w:val="00BA2803"/>
    <w:rsid w:val="00BA319C"/>
    <w:rsid w:val="00BA32BA"/>
    <w:rsid w:val="00BA3473"/>
    <w:rsid w:val="00BA34C6"/>
    <w:rsid w:val="00BA3D81"/>
    <w:rsid w:val="00BA4EB5"/>
    <w:rsid w:val="00BA551B"/>
    <w:rsid w:val="00BA5BA0"/>
    <w:rsid w:val="00BA7358"/>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B7724"/>
    <w:rsid w:val="00BC00D2"/>
    <w:rsid w:val="00BC0107"/>
    <w:rsid w:val="00BC2BED"/>
    <w:rsid w:val="00BC2D68"/>
    <w:rsid w:val="00BC3127"/>
    <w:rsid w:val="00BC3871"/>
    <w:rsid w:val="00BC40B8"/>
    <w:rsid w:val="00BC4175"/>
    <w:rsid w:val="00BC438F"/>
    <w:rsid w:val="00BC4633"/>
    <w:rsid w:val="00BC46E7"/>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7CE0"/>
    <w:rsid w:val="00C006EC"/>
    <w:rsid w:val="00C013A5"/>
    <w:rsid w:val="00C0221B"/>
    <w:rsid w:val="00C022A8"/>
    <w:rsid w:val="00C03839"/>
    <w:rsid w:val="00C03ED7"/>
    <w:rsid w:val="00C04BBA"/>
    <w:rsid w:val="00C05041"/>
    <w:rsid w:val="00C0568C"/>
    <w:rsid w:val="00C06041"/>
    <w:rsid w:val="00C070AA"/>
    <w:rsid w:val="00C07184"/>
    <w:rsid w:val="00C07E5C"/>
    <w:rsid w:val="00C1067C"/>
    <w:rsid w:val="00C1242F"/>
    <w:rsid w:val="00C1267C"/>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C3D"/>
    <w:rsid w:val="00C21F2A"/>
    <w:rsid w:val="00C224EC"/>
    <w:rsid w:val="00C2263A"/>
    <w:rsid w:val="00C229B9"/>
    <w:rsid w:val="00C23EB7"/>
    <w:rsid w:val="00C24715"/>
    <w:rsid w:val="00C251E0"/>
    <w:rsid w:val="00C2551F"/>
    <w:rsid w:val="00C2557F"/>
    <w:rsid w:val="00C25687"/>
    <w:rsid w:val="00C25F69"/>
    <w:rsid w:val="00C26E4F"/>
    <w:rsid w:val="00C271C9"/>
    <w:rsid w:val="00C2763E"/>
    <w:rsid w:val="00C27A08"/>
    <w:rsid w:val="00C30310"/>
    <w:rsid w:val="00C308FB"/>
    <w:rsid w:val="00C30B69"/>
    <w:rsid w:val="00C30BA5"/>
    <w:rsid w:val="00C316C1"/>
    <w:rsid w:val="00C31881"/>
    <w:rsid w:val="00C322BA"/>
    <w:rsid w:val="00C32A43"/>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D4C"/>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BB2"/>
    <w:rsid w:val="00C5119D"/>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50DB"/>
    <w:rsid w:val="00C559A6"/>
    <w:rsid w:val="00C567DA"/>
    <w:rsid w:val="00C56DD0"/>
    <w:rsid w:val="00C572CD"/>
    <w:rsid w:val="00C5760A"/>
    <w:rsid w:val="00C57B74"/>
    <w:rsid w:val="00C57DD3"/>
    <w:rsid w:val="00C57FF1"/>
    <w:rsid w:val="00C60C03"/>
    <w:rsid w:val="00C60F4B"/>
    <w:rsid w:val="00C6152A"/>
    <w:rsid w:val="00C624F2"/>
    <w:rsid w:val="00C628F3"/>
    <w:rsid w:val="00C63869"/>
    <w:rsid w:val="00C63872"/>
    <w:rsid w:val="00C648F7"/>
    <w:rsid w:val="00C64E76"/>
    <w:rsid w:val="00C65837"/>
    <w:rsid w:val="00C658A6"/>
    <w:rsid w:val="00C67476"/>
    <w:rsid w:val="00C678EA"/>
    <w:rsid w:val="00C679CE"/>
    <w:rsid w:val="00C67ED1"/>
    <w:rsid w:val="00C701FC"/>
    <w:rsid w:val="00C705D4"/>
    <w:rsid w:val="00C71099"/>
    <w:rsid w:val="00C7112F"/>
    <w:rsid w:val="00C717AF"/>
    <w:rsid w:val="00C723CF"/>
    <w:rsid w:val="00C72D89"/>
    <w:rsid w:val="00C7371E"/>
    <w:rsid w:val="00C73BB5"/>
    <w:rsid w:val="00C74102"/>
    <w:rsid w:val="00C74B80"/>
    <w:rsid w:val="00C74DCF"/>
    <w:rsid w:val="00C74EEA"/>
    <w:rsid w:val="00C75271"/>
    <w:rsid w:val="00C752FA"/>
    <w:rsid w:val="00C7569C"/>
    <w:rsid w:val="00C761D7"/>
    <w:rsid w:val="00C76309"/>
    <w:rsid w:val="00C76A58"/>
    <w:rsid w:val="00C771C7"/>
    <w:rsid w:val="00C7747E"/>
    <w:rsid w:val="00C774EF"/>
    <w:rsid w:val="00C776F1"/>
    <w:rsid w:val="00C8053C"/>
    <w:rsid w:val="00C81031"/>
    <w:rsid w:val="00C8148D"/>
    <w:rsid w:val="00C81552"/>
    <w:rsid w:val="00C8181E"/>
    <w:rsid w:val="00C828DA"/>
    <w:rsid w:val="00C828E5"/>
    <w:rsid w:val="00C82A4E"/>
    <w:rsid w:val="00C83015"/>
    <w:rsid w:val="00C8352E"/>
    <w:rsid w:val="00C84235"/>
    <w:rsid w:val="00C8538A"/>
    <w:rsid w:val="00C85648"/>
    <w:rsid w:val="00C867F0"/>
    <w:rsid w:val="00C870A6"/>
    <w:rsid w:val="00C9184D"/>
    <w:rsid w:val="00C91EF7"/>
    <w:rsid w:val="00C93C1E"/>
    <w:rsid w:val="00C9424D"/>
    <w:rsid w:val="00C95AE3"/>
    <w:rsid w:val="00C965E0"/>
    <w:rsid w:val="00C96F5D"/>
    <w:rsid w:val="00C97A36"/>
    <w:rsid w:val="00CA0CEE"/>
    <w:rsid w:val="00CA175B"/>
    <w:rsid w:val="00CA2029"/>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DCD"/>
    <w:rsid w:val="00CB4058"/>
    <w:rsid w:val="00CB40C2"/>
    <w:rsid w:val="00CB4416"/>
    <w:rsid w:val="00CB4999"/>
    <w:rsid w:val="00CB49F6"/>
    <w:rsid w:val="00CB4F8C"/>
    <w:rsid w:val="00CB58C7"/>
    <w:rsid w:val="00CB5B03"/>
    <w:rsid w:val="00CB5E0A"/>
    <w:rsid w:val="00CB7D18"/>
    <w:rsid w:val="00CC0062"/>
    <w:rsid w:val="00CC0C06"/>
    <w:rsid w:val="00CC0E07"/>
    <w:rsid w:val="00CC1213"/>
    <w:rsid w:val="00CC18B8"/>
    <w:rsid w:val="00CC296A"/>
    <w:rsid w:val="00CC3044"/>
    <w:rsid w:val="00CC4010"/>
    <w:rsid w:val="00CC4217"/>
    <w:rsid w:val="00CC432D"/>
    <w:rsid w:val="00CC47D0"/>
    <w:rsid w:val="00CC4DEE"/>
    <w:rsid w:val="00CC5146"/>
    <w:rsid w:val="00CC5D54"/>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3BB3"/>
    <w:rsid w:val="00CD3FBB"/>
    <w:rsid w:val="00CD50B8"/>
    <w:rsid w:val="00CD596F"/>
    <w:rsid w:val="00CD59C0"/>
    <w:rsid w:val="00CD5EE3"/>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BC5"/>
    <w:rsid w:val="00CE5E28"/>
    <w:rsid w:val="00CE5EEF"/>
    <w:rsid w:val="00CE623B"/>
    <w:rsid w:val="00CE7A65"/>
    <w:rsid w:val="00CF0AC7"/>
    <w:rsid w:val="00CF1046"/>
    <w:rsid w:val="00CF10F4"/>
    <w:rsid w:val="00CF1412"/>
    <w:rsid w:val="00CF2128"/>
    <w:rsid w:val="00CF2FBE"/>
    <w:rsid w:val="00CF33AB"/>
    <w:rsid w:val="00CF33D5"/>
    <w:rsid w:val="00CF34F5"/>
    <w:rsid w:val="00CF3EEE"/>
    <w:rsid w:val="00CF4074"/>
    <w:rsid w:val="00CF44B7"/>
    <w:rsid w:val="00CF52E3"/>
    <w:rsid w:val="00CF63DD"/>
    <w:rsid w:val="00CF75F6"/>
    <w:rsid w:val="00CF79FD"/>
    <w:rsid w:val="00CF7FB1"/>
    <w:rsid w:val="00D000FE"/>
    <w:rsid w:val="00D011FA"/>
    <w:rsid w:val="00D01B72"/>
    <w:rsid w:val="00D01D11"/>
    <w:rsid w:val="00D02B58"/>
    <w:rsid w:val="00D031BC"/>
    <w:rsid w:val="00D03305"/>
    <w:rsid w:val="00D03554"/>
    <w:rsid w:val="00D0358A"/>
    <w:rsid w:val="00D03E5C"/>
    <w:rsid w:val="00D0473F"/>
    <w:rsid w:val="00D04F7D"/>
    <w:rsid w:val="00D05775"/>
    <w:rsid w:val="00D06071"/>
    <w:rsid w:val="00D06BCC"/>
    <w:rsid w:val="00D078AD"/>
    <w:rsid w:val="00D100D3"/>
    <w:rsid w:val="00D10ECC"/>
    <w:rsid w:val="00D1144D"/>
    <w:rsid w:val="00D11D62"/>
    <w:rsid w:val="00D11E2C"/>
    <w:rsid w:val="00D11EB0"/>
    <w:rsid w:val="00D12273"/>
    <w:rsid w:val="00D126A6"/>
    <w:rsid w:val="00D12F45"/>
    <w:rsid w:val="00D133DB"/>
    <w:rsid w:val="00D13FAA"/>
    <w:rsid w:val="00D16570"/>
    <w:rsid w:val="00D16756"/>
    <w:rsid w:val="00D17350"/>
    <w:rsid w:val="00D17563"/>
    <w:rsid w:val="00D17712"/>
    <w:rsid w:val="00D178BB"/>
    <w:rsid w:val="00D17F35"/>
    <w:rsid w:val="00D203BC"/>
    <w:rsid w:val="00D20BBE"/>
    <w:rsid w:val="00D21C37"/>
    <w:rsid w:val="00D21FBB"/>
    <w:rsid w:val="00D223E7"/>
    <w:rsid w:val="00D22D51"/>
    <w:rsid w:val="00D23533"/>
    <w:rsid w:val="00D24C89"/>
    <w:rsid w:val="00D25760"/>
    <w:rsid w:val="00D25A6F"/>
    <w:rsid w:val="00D26998"/>
    <w:rsid w:val="00D27000"/>
    <w:rsid w:val="00D275FD"/>
    <w:rsid w:val="00D278DA"/>
    <w:rsid w:val="00D27D39"/>
    <w:rsid w:val="00D27F7A"/>
    <w:rsid w:val="00D303E1"/>
    <w:rsid w:val="00D30454"/>
    <w:rsid w:val="00D3072F"/>
    <w:rsid w:val="00D30DB4"/>
    <w:rsid w:val="00D31477"/>
    <w:rsid w:val="00D31B2A"/>
    <w:rsid w:val="00D31F15"/>
    <w:rsid w:val="00D33D60"/>
    <w:rsid w:val="00D345C9"/>
    <w:rsid w:val="00D346FD"/>
    <w:rsid w:val="00D34BBD"/>
    <w:rsid w:val="00D3579C"/>
    <w:rsid w:val="00D365C4"/>
    <w:rsid w:val="00D366D0"/>
    <w:rsid w:val="00D36B45"/>
    <w:rsid w:val="00D402E2"/>
    <w:rsid w:val="00D40F5B"/>
    <w:rsid w:val="00D41EF8"/>
    <w:rsid w:val="00D426E4"/>
    <w:rsid w:val="00D43459"/>
    <w:rsid w:val="00D43732"/>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81D"/>
    <w:rsid w:val="00D51165"/>
    <w:rsid w:val="00D519EE"/>
    <w:rsid w:val="00D5246A"/>
    <w:rsid w:val="00D53432"/>
    <w:rsid w:val="00D53636"/>
    <w:rsid w:val="00D5490B"/>
    <w:rsid w:val="00D553BB"/>
    <w:rsid w:val="00D56776"/>
    <w:rsid w:val="00D57894"/>
    <w:rsid w:val="00D57CF9"/>
    <w:rsid w:val="00D60095"/>
    <w:rsid w:val="00D601BA"/>
    <w:rsid w:val="00D60209"/>
    <w:rsid w:val="00D60E73"/>
    <w:rsid w:val="00D614A6"/>
    <w:rsid w:val="00D61523"/>
    <w:rsid w:val="00D61C74"/>
    <w:rsid w:val="00D62334"/>
    <w:rsid w:val="00D62542"/>
    <w:rsid w:val="00D6288C"/>
    <w:rsid w:val="00D63185"/>
    <w:rsid w:val="00D6346D"/>
    <w:rsid w:val="00D63736"/>
    <w:rsid w:val="00D642B4"/>
    <w:rsid w:val="00D64DBD"/>
    <w:rsid w:val="00D65DC5"/>
    <w:rsid w:val="00D65F00"/>
    <w:rsid w:val="00D66826"/>
    <w:rsid w:val="00D668A7"/>
    <w:rsid w:val="00D66FC8"/>
    <w:rsid w:val="00D6756C"/>
    <w:rsid w:val="00D6792D"/>
    <w:rsid w:val="00D67DAD"/>
    <w:rsid w:val="00D721CD"/>
    <w:rsid w:val="00D72439"/>
    <w:rsid w:val="00D72AAA"/>
    <w:rsid w:val="00D72E63"/>
    <w:rsid w:val="00D73747"/>
    <w:rsid w:val="00D74349"/>
    <w:rsid w:val="00D7558B"/>
    <w:rsid w:val="00D75AA2"/>
    <w:rsid w:val="00D76675"/>
    <w:rsid w:val="00D76C08"/>
    <w:rsid w:val="00D76CC8"/>
    <w:rsid w:val="00D7740E"/>
    <w:rsid w:val="00D800AF"/>
    <w:rsid w:val="00D8031B"/>
    <w:rsid w:val="00D81562"/>
    <w:rsid w:val="00D823AE"/>
    <w:rsid w:val="00D8381B"/>
    <w:rsid w:val="00D83AA2"/>
    <w:rsid w:val="00D841AC"/>
    <w:rsid w:val="00D84850"/>
    <w:rsid w:val="00D84D7B"/>
    <w:rsid w:val="00D84FCD"/>
    <w:rsid w:val="00D855FF"/>
    <w:rsid w:val="00D857B2"/>
    <w:rsid w:val="00D8581E"/>
    <w:rsid w:val="00D8729D"/>
    <w:rsid w:val="00D872C0"/>
    <w:rsid w:val="00D873A5"/>
    <w:rsid w:val="00D8772B"/>
    <w:rsid w:val="00D879A7"/>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70E9"/>
    <w:rsid w:val="00D9768F"/>
    <w:rsid w:val="00DA08BA"/>
    <w:rsid w:val="00DA0C7A"/>
    <w:rsid w:val="00DA1A58"/>
    <w:rsid w:val="00DA1DCF"/>
    <w:rsid w:val="00DA1F4E"/>
    <w:rsid w:val="00DA22F5"/>
    <w:rsid w:val="00DA4599"/>
    <w:rsid w:val="00DA59FA"/>
    <w:rsid w:val="00DA5EB0"/>
    <w:rsid w:val="00DA5EB2"/>
    <w:rsid w:val="00DA6658"/>
    <w:rsid w:val="00DA69D8"/>
    <w:rsid w:val="00DA7778"/>
    <w:rsid w:val="00DA782A"/>
    <w:rsid w:val="00DA7831"/>
    <w:rsid w:val="00DA7A78"/>
    <w:rsid w:val="00DB0EBB"/>
    <w:rsid w:val="00DB102E"/>
    <w:rsid w:val="00DB186D"/>
    <w:rsid w:val="00DB1C91"/>
    <w:rsid w:val="00DB299B"/>
    <w:rsid w:val="00DB31B9"/>
    <w:rsid w:val="00DB3B8D"/>
    <w:rsid w:val="00DB4249"/>
    <w:rsid w:val="00DB5257"/>
    <w:rsid w:val="00DB5479"/>
    <w:rsid w:val="00DB5FE1"/>
    <w:rsid w:val="00DB73BA"/>
    <w:rsid w:val="00DB7444"/>
    <w:rsid w:val="00DB7A3E"/>
    <w:rsid w:val="00DC16F8"/>
    <w:rsid w:val="00DC1784"/>
    <w:rsid w:val="00DC1A87"/>
    <w:rsid w:val="00DC1B4B"/>
    <w:rsid w:val="00DC434B"/>
    <w:rsid w:val="00DC4E85"/>
    <w:rsid w:val="00DC51C3"/>
    <w:rsid w:val="00DC548C"/>
    <w:rsid w:val="00DC563F"/>
    <w:rsid w:val="00DC565F"/>
    <w:rsid w:val="00DC6206"/>
    <w:rsid w:val="00DC68AD"/>
    <w:rsid w:val="00DC6C02"/>
    <w:rsid w:val="00DC6DA3"/>
    <w:rsid w:val="00DC7ED5"/>
    <w:rsid w:val="00DD0B24"/>
    <w:rsid w:val="00DD120F"/>
    <w:rsid w:val="00DD1424"/>
    <w:rsid w:val="00DD2A40"/>
    <w:rsid w:val="00DD2EFE"/>
    <w:rsid w:val="00DD404D"/>
    <w:rsid w:val="00DD421C"/>
    <w:rsid w:val="00DD5D20"/>
    <w:rsid w:val="00DD62B1"/>
    <w:rsid w:val="00DD7383"/>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540"/>
    <w:rsid w:val="00E2286C"/>
    <w:rsid w:val="00E22D76"/>
    <w:rsid w:val="00E24C67"/>
    <w:rsid w:val="00E260D6"/>
    <w:rsid w:val="00E2786F"/>
    <w:rsid w:val="00E3000C"/>
    <w:rsid w:val="00E301CF"/>
    <w:rsid w:val="00E30EDE"/>
    <w:rsid w:val="00E313A1"/>
    <w:rsid w:val="00E3151A"/>
    <w:rsid w:val="00E31CFE"/>
    <w:rsid w:val="00E3203E"/>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114A"/>
    <w:rsid w:val="00E4114B"/>
    <w:rsid w:val="00E4307A"/>
    <w:rsid w:val="00E439A1"/>
    <w:rsid w:val="00E43AB2"/>
    <w:rsid w:val="00E43E2F"/>
    <w:rsid w:val="00E4410E"/>
    <w:rsid w:val="00E45DC7"/>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F2D"/>
    <w:rsid w:val="00E550A1"/>
    <w:rsid w:val="00E554C0"/>
    <w:rsid w:val="00E57438"/>
    <w:rsid w:val="00E57F80"/>
    <w:rsid w:val="00E61963"/>
    <w:rsid w:val="00E61F25"/>
    <w:rsid w:val="00E6254F"/>
    <w:rsid w:val="00E629C0"/>
    <w:rsid w:val="00E62F24"/>
    <w:rsid w:val="00E633AB"/>
    <w:rsid w:val="00E63ADB"/>
    <w:rsid w:val="00E63B76"/>
    <w:rsid w:val="00E656A0"/>
    <w:rsid w:val="00E657A9"/>
    <w:rsid w:val="00E65D90"/>
    <w:rsid w:val="00E66925"/>
    <w:rsid w:val="00E66D08"/>
    <w:rsid w:val="00E70818"/>
    <w:rsid w:val="00E70DC1"/>
    <w:rsid w:val="00E7138F"/>
    <w:rsid w:val="00E7199A"/>
    <w:rsid w:val="00E72C02"/>
    <w:rsid w:val="00E73A64"/>
    <w:rsid w:val="00E73AC3"/>
    <w:rsid w:val="00E73B8A"/>
    <w:rsid w:val="00E73F59"/>
    <w:rsid w:val="00E74745"/>
    <w:rsid w:val="00E7476B"/>
    <w:rsid w:val="00E747B0"/>
    <w:rsid w:val="00E74B02"/>
    <w:rsid w:val="00E751B5"/>
    <w:rsid w:val="00E76191"/>
    <w:rsid w:val="00E7634E"/>
    <w:rsid w:val="00E76704"/>
    <w:rsid w:val="00E76ACD"/>
    <w:rsid w:val="00E770B2"/>
    <w:rsid w:val="00E772B9"/>
    <w:rsid w:val="00E77671"/>
    <w:rsid w:val="00E8060F"/>
    <w:rsid w:val="00E80723"/>
    <w:rsid w:val="00E8187E"/>
    <w:rsid w:val="00E818A9"/>
    <w:rsid w:val="00E818D9"/>
    <w:rsid w:val="00E823C2"/>
    <w:rsid w:val="00E824F5"/>
    <w:rsid w:val="00E836AC"/>
    <w:rsid w:val="00E83B03"/>
    <w:rsid w:val="00E8457C"/>
    <w:rsid w:val="00E84CB6"/>
    <w:rsid w:val="00E84FAC"/>
    <w:rsid w:val="00E855B6"/>
    <w:rsid w:val="00E8569F"/>
    <w:rsid w:val="00E86A0E"/>
    <w:rsid w:val="00E8733E"/>
    <w:rsid w:val="00E87EC6"/>
    <w:rsid w:val="00E902C5"/>
    <w:rsid w:val="00E90413"/>
    <w:rsid w:val="00E906F6"/>
    <w:rsid w:val="00E92FD8"/>
    <w:rsid w:val="00E93D48"/>
    <w:rsid w:val="00E941F8"/>
    <w:rsid w:val="00E95228"/>
    <w:rsid w:val="00E952D8"/>
    <w:rsid w:val="00E965CB"/>
    <w:rsid w:val="00E967C8"/>
    <w:rsid w:val="00E97168"/>
    <w:rsid w:val="00EA029E"/>
    <w:rsid w:val="00EA2329"/>
    <w:rsid w:val="00EA2529"/>
    <w:rsid w:val="00EA300B"/>
    <w:rsid w:val="00EA3208"/>
    <w:rsid w:val="00EA385F"/>
    <w:rsid w:val="00EA3D08"/>
    <w:rsid w:val="00EA42E5"/>
    <w:rsid w:val="00EA4794"/>
    <w:rsid w:val="00EA4D7E"/>
    <w:rsid w:val="00EA56D3"/>
    <w:rsid w:val="00EA5D29"/>
    <w:rsid w:val="00EA7A1A"/>
    <w:rsid w:val="00EA7A21"/>
    <w:rsid w:val="00EA7AF4"/>
    <w:rsid w:val="00EA7D8D"/>
    <w:rsid w:val="00EB067A"/>
    <w:rsid w:val="00EB3081"/>
    <w:rsid w:val="00EB345F"/>
    <w:rsid w:val="00EB3E9D"/>
    <w:rsid w:val="00EB40E2"/>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379"/>
    <w:rsid w:val="00F02707"/>
    <w:rsid w:val="00F02D18"/>
    <w:rsid w:val="00F03819"/>
    <w:rsid w:val="00F05930"/>
    <w:rsid w:val="00F05BF4"/>
    <w:rsid w:val="00F05C7A"/>
    <w:rsid w:val="00F05CCD"/>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D09"/>
    <w:rsid w:val="00F23C64"/>
    <w:rsid w:val="00F23D1B"/>
    <w:rsid w:val="00F24C09"/>
    <w:rsid w:val="00F25CB5"/>
    <w:rsid w:val="00F25F08"/>
    <w:rsid w:val="00F2613D"/>
    <w:rsid w:val="00F264EF"/>
    <w:rsid w:val="00F26FBB"/>
    <w:rsid w:val="00F273C2"/>
    <w:rsid w:val="00F27A38"/>
    <w:rsid w:val="00F300B0"/>
    <w:rsid w:val="00F30A0A"/>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4075C"/>
    <w:rsid w:val="00F40C3F"/>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13A7"/>
    <w:rsid w:val="00F51488"/>
    <w:rsid w:val="00F51B7D"/>
    <w:rsid w:val="00F51F91"/>
    <w:rsid w:val="00F52BA2"/>
    <w:rsid w:val="00F53C38"/>
    <w:rsid w:val="00F54117"/>
    <w:rsid w:val="00F5529E"/>
    <w:rsid w:val="00F55668"/>
    <w:rsid w:val="00F556A9"/>
    <w:rsid w:val="00F55755"/>
    <w:rsid w:val="00F56DE4"/>
    <w:rsid w:val="00F57264"/>
    <w:rsid w:val="00F573CD"/>
    <w:rsid w:val="00F57D5B"/>
    <w:rsid w:val="00F6043E"/>
    <w:rsid w:val="00F60C70"/>
    <w:rsid w:val="00F60FBB"/>
    <w:rsid w:val="00F610B3"/>
    <w:rsid w:val="00F61165"/>
    <w:rsid w:val="00F6129D"/>
    <w:rsid w:val="00F614F7"/>
    <w:rsid w:val="00F616FF"/>
    <w:rsid w:val="00F6202B"/>
    <w:rsid w:val="00F623EA"/>
    <w:rsid w:val="00F627BB"/>
    <w:rsid w:val="00F6282E"/>
    <w:rsid w:val="00F63460"/>
    <w:rsid w:val="00F6378F"/>
    <w:rsid w:val="00F6388C"/>
    <w:rsid w:val="00F638AC"/>
    <w:rsid w:val="00F63B51"/>
    <w:rsid w:val="00F63F5A"/>
    <w:rsid w:val="00F646B6"/>
    <w:rsid w:val="00F64EB3"/>
    <w:rsid w:val="00F655D2"/>
    <w:rsid w:val="00F65ABD"/>
    <w:rsid w:val="00F65B5B"/>
    <w:rsid w:val="00F66489"/>
    <w:rsid w:val="00F664E6"/>
    <w:rsid w:val="00F66FAA"/>
    <w:rsid w:val="00F6793B"/>
    <w:rsid w:val="00F702DF"/>
    <w:rsid w:val="00F713F9"/>
    <w:rsid w:val="00F715ED"/>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3BFE"/>
    <w:rsid w:val="00F84AFA"/>
    <w:rsid w:val="00F84D5E"/>
    <w:rsid w:val="00F84E77"/>
    <w:rsid w:val="00F850BF"/>
    <w:rsid w:val="00F85643"/>
    <w:rsid w:val="00F856BD"/>
    <w:rsid w:val="00F85D41"/>
    <w:rsid w:val="00F868B3"/>
    <w:rsid w:val="00F87301"/>
    <w:rsid w:val="00F874CF"/>
    <w:rsid w:val="00F87C0D"/>
    <w:rsid w:val="00F915B6"/>
    <w:rsid w:val="00F9325C"/>
    <w:rsid w:val="00F93910"/>
    <w:rsid w:val="00F96320"/>
    <w:rsid w:val="00F96CA1"/>
    <w:rsid w:val="00F97B6E"/>
    <w:rsid w:val="00F97CA5"/>
    <w:rsid w:val="00FA0FAE"/>
    <w:rsid w:val="00FA0FB1"/>
    <w:rsid w:val="00FA1493"/>
    <w:rsid w:val="00FA1EB0"/>
    <w:rsid w:val="00FA25B2"/>
    <w:rsid w:val="00FA4920"/>
    <w:rsid w:val="00FA49E8"/>
    <w:rsid w:val="00FA5301"/>
    <w:rsid w:val="00FA5C2C"/>
    <w:rsid w:val="00FA5E27"/>
    <w:rsid w:val="00FA6E7D"/>
    <w:rsid w:val="00FB022D"/>
    <w:rsid w:val="00FB02FA"/>
    <w:rsid w:val="00FB078C"/>
    <w:rsid w:val="00FB0A69"/>
    <w:rsid w:val="00FB150F"/>
    <w:rsid w:val="00FB1566"/>
    <w:rsid w:val="00FB36BB"/>
    <w:rsid w:val="00FB54B6"/>
    <w:rsid w:val="00FB57C7"/>
    <w:rsid w:val="00FB59D0"/>
    <w:rsid w:val="00FB76AC"/>
    <w:rsid w:val="00FB7EFB"/>
    <w:rsid w:val="00FC036F"/>
    <w:rsid w:val="00FC1639"/>
    <w:rsid w:val="00FC1817"/>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6266"/>
    <w:rsid w:val="00FD63AF"/>
    <w:rsid w:val="00FD6D90"/>
    <w:rsid w:val="00FD756B"/>
    <w:rsid w:val="00FE07DB"/>
    <w:rsid w:val="00FE1438"/>
    <w:rsid w:val="00FE24D8"/>
    <w:rsid w:val="00FE2F68"/>
    <w:rsid w:val="00FE3613"/>
    <w:rsid w:val="00FE36C8"/>
    <w:rsid w:val="00FE3A59"/>
    <w:rsid w:val="00FE437A"/>
    <w:rsid w:val="00FE4822"/>
    <w:rsid w:val="00FE5187"/>
    <w:rsid w:val="00FE5908"/>
    <w:rsid w:val="00FE5A48"/>
    <w:rsid w:val="00FE5A5A"/>
    <w:rsid w:val="00FE6508"/>
    <w:rsid w:val="00FE676E"/>
    <w:rsid w:val="00FE67B3"/>
    <w:rsid w:val="00FE6EF2"/>
    <w:rsid w:val="00FE7805"/>
    <w:rsid w:val="00FE781C"/>
    <w:rsid w:val="00FE7BCA"/>
    <w:rsid w:val="00FE7C91"/>
    <w:rsid w:val="00FE7FCF"/>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16B2"/>
  <w15:docId w15:val="{23BFE337-7418-47E3-A459-5B3784F5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E3763E"/>
    <w:pPr>
      <w:tabs>
        <w:tab w:val="num" w:pos="1296"/>
      </w:tabs>
      <w:spacing w:before="240" w:after="60"/>
      <w:ind w:left="1296" w:hanging="1296"/>
      <w:outlineLvl w:val="6"/>
    </w:pPr>
  </w:style>
  <w:style w:type="paragraph" w:styleId="8">
    <w:name w:val="heading 8"/>
    <w:basedOn w:val="a"/>
    <w:next w:val="a"/>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uiPriority w:val="99"/>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basedOn w:val="a0"/>
    <w:link w:val="2"/>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uiPriority w:val="99"/>
    <w:rsid w:val="00E3763E"/>
    <w:rPr>
      <w:sz w:val="24"/>
      <w:szCs w:val="24"/>
      <w:lang w:val="ru-RU" w:eastAsia="ru-RU" w:bidi="ar-SA"/>
    </w:rPr>
  </w:style>
  <w:style w:type="character" w:customStyle="1" w:styleId="80">
    <w:name w:val="Заголовок 8 Знак"/>
    <w:basedOn w:val="a0"/>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0"/>
    <w:link w:val="9"/>
    <w:uiPriority w:val="99"/>
    <w:rsid w:val="00E3763E"/>
    <w:rPr>
      <w:rFonts w:ascii="Arial" w:hAnsi="Arial" w:cs="Arial"/>
      <w:sz w:val="22"/>
      <w:szCs w:val="22"/>
      <w:lang w:val="ru-RU" w:eastAsia="ru-RU" w:bidi="ar-SA"/>
    </w:rPr>
  </w:style>
  <w:style w:type="paragraph" w:styleId="a3">
    <w:name w:val="Title"/>
    <w:basedOn w:val="a"/>
    <w:link w:val="a4"/>
    <w:uiPriority w:val="99"/>
    <w:qFormat/>
    <w:rsid w:val="00E3763E"/>
    <w:pPr>
      <w:jc w:val="center"/>
    </w:pPr>
    <w:rPr>
      <w:b/>
      <w:bCs/>
      <w:sz w:val="28"/>
      <w:szCs w:val="28"/>
      <w:lang w:val="en-US"/>
    </w:rPr>
  </w:style>
  <w:style w:type="character" w:customStyle="1" w:styleId="a4">
    <w:name w:val="Заголовок Знак"/>
    <w:basedOn w:val="a0"/>
    <w:link w:val="a3"/>
    <w:uiPriority w:val="99"/>
    <w:rsid w:val="00E3763E"/>
    <w:rPr>
      <w:b/>
      <w:bCs/>
      <w:sz w:val="28"/>
      <w:szCs w:val="28"/>
      <w:lang w:val="en-US" w:eastAsia="ru-RU" w:bidi="ar-SA"/>
    </w:rPr>
  </w:style>
  <w:style w:type="character" w:styleId="a5">
    <w:name w:val="Strong"/>
    <w:basedOn w:val="a0"/>
    <w:uiPriority w:val="22"/>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qFormat/>
    <w:rsid w:val="00CB1581"/>
    <w:rPr>
      <w:vertAlign w:val="superscript"/>
    </w:rPr>
  </w:style>
  <w:style w:type="paragraph" w:styleId="ae">
    <w:name w:val="footnote text"/>
    <w:basedOn w:val="a"/>
    <w:link w:val="af"/>
    <w:uiPriority w:val="99"/>
    <w:rsid w:val="00CB1581"/>
    <w:pPr>
      <w:widowControl w:val="0"/>
      <w:autoSpaceDE w:val="0"/>
      <w:autoSpaceDN w:val="0"/>
    </w:pPr>
    <w:rPr>
      <w:sz w:val="20"/>
      <w:szCs w:val="20"/>
    </w:rPr>
  </w:style>
  <w:style w:type="character" w:customStyle="1" w:styleId="af">
    <w:name w:val="Текст сноски Знак"/>
    <w:basedOn w:val="a0"/>
    <w:link w:val="ae"/>
    <w:uiPriority w:val="99"/>
    <w:rsid w:val="00CB1581"/>
  </w:style>
  <w:style w:type="paragraph" w:styleId="31">
    <w:name w:val="Body Text Indent 3"/>
    <w:basedOn w:val="a"/>
    <w:link w:val="32"/>
    <w:uiPriority w:val="99"/>
    <w:rsid w:val="002A5294"/>
    <w:pPr>
      <w:spacing w:after="120"/>
      <w:ind w:left="283"/>
    </w:pPr>
    <w:rPr>
      <w:sz w:val="16"/>
      <w:szCs w:val="16"/>
    </w:rPr>
  </w:style>
  <w:style w:type="character" w:customStyle="1" w:styleId="32">
    <w:name w:val="Основной текст с отступом 3 Знак"/>
    <w:basedOn w:val="a0"/>
    <w:link w:val="31"/>
    <w:uiPriority w:val="99"/>
    <w:rsid w:val="002A5294"/>
    <w:rPr>
      <w:sz w:val="16"/>
      <w:szCs w:val="16"/>
    </w:rPr>
  </w:style>
  <w:style w:type="paragraph" w:styleId="af0">
    <w:name w:val="List Bullet"/>
    <w:basedOn w:val="a"/>
    <w:autoRedefine/>
    <w:uiPriority w:val="99"/>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uiPriority w:val="99"/>
    <w:rsid w:val="00017A3F"/>
    <w:pPr>
      <w:spacing w:after="120"/>
      <w:ind w:left="283"/>
    </w:pPr>
  </w:style>
  <w:style w:type="character" w:customStyle="1" w:styleId="af6">
    <w:name w:val="Основной текст с отступом Знак"/>
    <w:basedOn w:val="a0"/>
    <w:link w:val="af5"/>
    <w:uiPriority w:val="99"/>
    <w:rsid w:val="00017A3F"/>
    <w:rPr>
      <w:sz w:val="24"/>
      <w:szCs w:val="24"/>
    </w:rPr>
  </w:style>
  <w:style w:type="paragraph" w:styleId="33">
    <w:name w:val="Body Text 3"/>
    <w:basedOn w:val="a"/>
    <w:link w:val="34"/>
    <w:uiPriority w:val="99"/>
    <w:rsid w:val="00017A3F"/>
    <w:pPr>
      <w:spacing w:after="120"/>
    </w:pPr>
    <w:rPr>
      <w:sz w:val="16"/>
      <w:szCs w:val="16"/>
    </w:rPr>
  </w:style>
  <w:style w:type="character" w:customStyle="1" w:styleId="34">
    <w:name w:val="Основной текст 3 Знак"/>
    <w:basedOn w:val="a0"/>
    <w:link w:val="33"/>
    <w:uiPriority w:val="99"/>
    <w:rsid w:val="00017A3F"/>
    <w:rPr>
      <w:sz w:val="16"/>
      <w:szCs w:val="16"/>
    </w:rPr>
  </w:style>
  <w:style w:type="paragraph" w:customStyle="1" w:styleId="110">
    <w:name w:val="Заголовок 11"/>
    <w:basedOn w:val="a"/>
    <w:next w:val="a"/>
    <w:uiPriority w:val="99"/>
    <w:rsid w:val="00DF6328"/>
    <w:pPr>
      <w:keepNext/>
      <w:spacing w:before="240" w:after="60"/>
      <w:jc w:val="center"/>
    </w:pPr>
    <w:rPr>
      <w:b/>
      <w:kern w:val="28"/>
      <w:sz w:val="28"/>
      <w:szCs w:val="20"/>
    </w:rPr>
  </w:style>
  <w:style w:type="paragraph" w:styleId="af7">
    <w:name w:val="Subtitle"/>
    <w:basedOn w:val="a"/>
    <w:link w:val="af8"/>
    <w:uiPriority w:val="99"/>
    <w:qFormat/>
    <w:rsid w:val="00DF6328"/>
    <w:rPr>
      <w:b/>
      <w:bCs/>
    </w:rPr>
  </w:style>
  <w:style w:type="character" w:customStyle="1" w:styleId="af8">
    <w:name w:val="Подзаголовок Знак"/>
    <w:basedOn w:val="a0"/>
    <w:link w:val="af7"/>
    <w:uiPriority w:val="99"/>
    <w:rsid w:val="00DF6328"/>
    <w:rPr>
      <w:b/>
      <w:bCs/>
      <w:sz w:val="24"/>
      <w:szCs w:val="24"/>
    </w:rPr>
  </w:style>
  <w:style w:type="character" w:styleId="af9">
    <w:name w:val="annotation reference"/>
    <w:basedOn w:val="a0"/>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unhideWhenUsed/>
    <w:rsid w:val="00233C20"/>
    <w:rPr>
      <w:rFonts w:ascii="Tahoma" w:hAnsi="Tahoma" w:cs="Tahoma"/>
      <w:sz w:val="16"/>
      <w:szCs w:val="16"/>
    </w:rPr>
  </w:style>
  <w:style w:type="character" w:customStyle="1" w:styleId="aff">
    <w:name w:val="Текст выноски Знак"/>
    <w:basedOn w:val="a0"/>
    <w:link w:val="afe"/>
    <w:uiPriority w:val="99"/>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rsid w:val="00114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uiPriority w:val="99"/>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uiPriority w:val="99"/>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uiPriority w:val="99"/>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5C43A2"/>
    <w:rPr>
      <w:rFonts w:ascii="Tahoma" w:hAnsi="Tahoma" w:cs="Tahoma"/>
      <w:shd w:val="clear" w:color="auto" w:fill="000080"/>
    </w:rPr>
  </w:style>
  <w:style w:type="paragraph" w:customStyle="1" w:styleId="aff6">
    <w:name w:val="áû÷íûé"/>
    <w:uiPriority w:val="99"/>
    <w:rsid w:val="005C43A2"/>
    <w:pPr>
      <w:overflowPunct w:val="0"/>
      <w:autoSpaceDE w:val="0"/>
      <w:autoSpaceDN w:val="0"/>
      <w:adjustRightInd w:val="0"/>
      <w:textAlignment w:val="baseline"/>
    </w:pPr>
  </w:style>
  <w:style w:type="paragraph" w:styleId="23">
    <w:name w:val="Body Text 2"/>
    <w:basedOn w:val="a"/>
    <w:link w:val="24"/>
    <w:uiPriority w:val="99"/>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uiPriority w:val="99"/>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uiPriority w:val="99"/>
    <w:rsid w:val="005C43A2"/>
    <w:pPr>
      <w:widowControl w:val="0"/>
    </w:pPr>
    <w:rPr>
      <w:snapToGrid w:val="0"/>
      <w:sz w:val="20"/>
      <w:szCs w:val="20"/>
    </w:rPr>
  </w:style>
  <w:style w:type="paragraph" w:customStyle="1" w:styleId="Style1">
    <w:name w:val="Style 1"/>
    <w:basedOn w:val="a"/>
    <w:uiPriority w:val="99"/>
    <w:rsid w:val="005C43A2"/>
    <w:pPr>
      <w:autoSpaceDE w:val="0"/>
      <w:autoSpaceDN w:val="0"/>
    </w:pPr>
    <w:rPr>
      <w:sz w:val="20"/>
      <w:szCs w:val="20"/>
    </w:rPr>
  </w:style>
  <w:style w:type="paragraph" w:customStyle="1" w:styleId="Text">
    <w:name w:val="Text"/>
    <w:basedOn w:val="a"/>
    <w:uiPriority w:val="99"/>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iPriority w:val="99"/>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uiPriority w:val="99"/>
    <w:rsid w:val="005C43A2"/>
    <w:pPr>
      <w:widowControl w:val="0"/>
    </w:pPr>
    <w:rPr>
      <w:szCs w:val="20"/>
    </w:rPr>
  </w:style>
  <w:style w:type="paragraph" w:customStyle="1" w:styleId="caaieiaie1">
    <w:name w:val="caaieiaie 1"/>
    <w:basedOn w:val="a"/>
    <w:next w:val="a"/>
    <w:uiPriority w:val="99"/>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uiPriority w:val="99"/>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uiPriority w:val="99"/>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character" w:styleId="affa">
    <w:name w:val="FollowedHyperlink"/>
    <w:basedOn w:val="a0"/>
    <w:uiPriority w:val="99"/>
    <w:semiHidden/>
    <w:unhideWhenUsed/>
    <w:rsid w:val="00E657A9"/>
    <w:rPr>
      <w:color w:val="800080" w:themeColor="followedHyperlink"/>
      <w:u w:val="single"/>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0"/>
    <w:rsid w:val="00E657A9"/>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0"/>
    <w:semiHidden/>
    <w:rsid w:val="00E657A9"/>
    <w:rPr>
      <w:rFonts w:asciiTheme="majorHAnsi" w:eastAsiaTheme="majorEastAsia" w:hAnsiTheme="majorHAnsi" w:cstheme="majorBidi"/>
      <w:b/>
      <w:bCs/>
      <w:color w:val="4F81BD" w:themeColor="accent1"/>
      <w:sz w:val="24"/>
      <w:szCs w:val="24"/>
    </w:rPr>
  </w:style>
  <w:style w:type="character" w:customStyle="1" w:styleId="16">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0"/>
    <w:uiPriority w:val="99"/>
    <w:semiHidden/>
    <w:rsid w:val="00E657A9"/>
    <w:rPr>
      <w:rFonts w:ascii="Times New Roman" w:eastAsia="Times New Roman" w:hAnsi="Times New Roman" w:cs="Times New Roman"/>
      <w:sz w:val="24"/>
      <w:szCs w:val="24"/>
      <w:lang w:eastAsia="ru-RU"/>
    </w:rPr>
  </w:style>
  <w:style w:type="character" w:customStyle="1" w:styleId="25">
    <w:name w:val="Неразрешенное упоминание2"/>
    <w:basedOn w:val="a0"/>
    <w:uiPriority w:val="99"/>
    <w:semiHidden/>
    <w:rsid w:val="00E657A9"/>
    <w:rPr>
      <w:color w:val="605E5C"/>
      <w:shd w:val="clear" w:color="auto" w:fill="E1DFDD"/>
    </w:rPr>
  </w:style>
  <w:style w:type="table" w:customStyle="1" w:styleId="17">
    <w:name w:val="Сетка таблицы1"/>
    <w:basedOn w:val="a1"/>
    <w:uiPriority w:val="59"/>
    <w:rsid w:val="00E657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Неразрешенное упоминание3"/>
    <w:basedOn w:val="a0"/>
    <w:uiPriority w:val="99"/>
    <w:semiHidden/>
    <w:unhideWhenUsed/>
    <w:rsid w:val="00E65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comit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comit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k-sakhali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zd.ru" TargetMode="External"/><Relationship Id="rId4" Type="http://schemas.openxmlformats.org/officeDocument/2006/relationships/settings" Target="settings.xml"/><Relationship Id="rId9" Type="http://schemas.openxmlformats.org/officeDocument/2006/relationships/hyperlink" Target="mailto:oao@pk-sakhalin.ru" TargetMode="External"/><Relationship Id="rId14" Type="http://schemas.openxmlformats.org/officeDocument/2006/relationships/hyperlink" Target="mailto:Dialog@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DEB8B-AB8C-44D3-B55F-D635CAB9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7467</Words>
  <Characters>42564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49932</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Иванова Ксения Сергеевна</cp:lastModifiedBy>
  <cp:revision>8</cp:revision>
  <cp:lastPrinted>2019-01-24T04:23:00Z</cp:lastPrinted>
  <dcterms:created xsi:type="dcterms:W3CDTF">2019-02-27T05:27:00Z</dcterms:created>
  <dcterms:modified xsi:type="dcterms:W3CDTF">2019-02-28T04:35:00Z</dcterms:modified>
</cp:coreProperties>
</file>