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ECA" w:rsidRPr="00DC2D67" w:rsidRDefault="00F50276" w:rsidP="00F812C6">
      <w:pPr>
        <w:jc w:val="center"/>
        <w:rPr>
          <w:b/>
          <w:bCs/>
          <w:sz w:val="28"/>
          <w:szCs w:val="28"/>
        </w:rPr>
      </w:pPr>
      <w:r>
        <w:rPr>
          <w:bCs/>
          <w:sz w:val="28"/>
          <w:szCs w:val="28"/>
        </w:rPr>
        <w:t>Аукционная</w:t>
      </w:r>
      <w:r w:rsidRPr="00C82F24">
        <w:rPr>
          <w:bCs/>
          <w:sz w:val="28"/>
          <w:szCs w:val="28"/>
        </w:rPr>
        <w:t xml:space="preserve"> документация </w:t>
      </w:r>
      <w:r w:rsidRPr="000E5F5D">
        <w:rPr>
          <w:bCs/>
          <w:sz w:val="28"/>
          <w:szCs w:val="28"/>
        </w:rPr>
        <w:t>открытого аукциона</w:t>
      </w:r>
      <w:r w:rsidR="000E5F5D" w:rsidRPr="000E5F5D">
        <w:rPr>
          <w:sz w:val="28"/>
          <w:szCs w:val="28"/>
        </w:rPr>
        <w:t xml:space="preserve"> </w:t>
      </w:r>
      <w:r w:rsidRPr="00DC2D67">
        <w:rPr>
          <w:b/>
          <w:bCs/>
          <w:sz w:val="28"/>
          <w:szCs w:val="28"/>
        </w:rPr>
        <w:t>№</w:t>
      </w:r>
      <w:r w:rsidR="00DC2D67" w:rsidRPr="00DC2D67">
        <w:rPr>
          <w:b/>
        </w:rPr>
        <w:t xml:space="preserve"> </w:t>
      </w:r>
      <w:r w:rsidR="00DC2D67" w:rsidRPr="00DC2D67">
        <w:rPr>
          <w:b/>
          <w:bCs/>
          <w:sz w:val="28"/>
          <w:szCs w:val="28"/>
        </w:rPr>
        <w:t xml:space="preserve">29042/ОАЭ-АО «ПКС»/2019/ХАБ </w:t>
      </w:r>
    </w:p>
    <w:p w:rsidR="00F812C6" w:rsidRDefault="00C53ECA" w:rsidP="00F812C6">
      <w:pPr>
        <w:jc w:val="center"/>
        <w:rPr>
          <w:sz w:val="28"/>
          <w:szCs w:val="28"/>
        </w:rPr>
      </w:pPr>
      <w:r>
        <w:rPr>
          <w:sz w:val="28"/>
          <w:szCs w:val="28"/>
        </w:rPr>
        <w:t xml:space="preserve">на право заключения договора оказания услуг по </w:t>
      </w:r>
      <w:r w:rsidR="001B1FB8">
        <w:rPr>
          <w:sz w:val="28"/>
          <w:szCs w:val="28"/>
        </w:rPr>
        <w:t xml:space="preserve">аренде информационного модуля с беспроводным доступом к сети Интернет </w:t>
      </w:r>
    </w:p>
    <w:p w:rsidR="00F50276" w:rsidRDefault="00F50276" w:rsidP="00F50276">
      <w:pPr>
        <w:rPr>
          <w:sz w:val="28"/>
          <w:szCs w:val="28"/>
        </w:rPr>
      </w:pPr>
    </w:p>
    <w:p w:rsidR="00F50276" w:rsidRDefault="00F50276" w:rsidP="008209C3">
      <w:pPr>
        <w:jc w:val="both"/>
        <w:rPr>
          <w:bCs/>
          <w:sz w:val="28"/>
          <w:szCs w:val="28"/>
        </w:rPr>
      </w:pPr>
      <w:r>
        <w:rPr>
          <w:bCs/>
          <w:sz w:val="28"/>
          <w:szCs w:val="28"/>
        </w:rPr>
        <w:t>Содержание:</w:t>
      </w:r>
    </w:p>
    <w:p w:rsidR="00F50276" w:rsidRPr="000E5F5D" w:rsidRDefault="00F50276" w:rsidP="008209C3">
      <w:pPr>
        <w:jc w:val="both"/>
        <w:rPr>
          <w:b/>
          <w:bCs/>
          <w:sz w:val="28"/>
          <w:szCs w:val="28"/>
        </w:rPr>
      </w:pPr>
      <w:r w:rsidRPr="000E5F5D">
        <w:rPr>
          <w:b/>
          <w:bCs/>
          <w:sz w:val="28"/>
          <w:szCs w:val="28"/>
        </w:rPr>
        <w:t xml:space="preserve">Часть 1: Условия проведения </w:t>
      </w:r>
      <w:r w:rsidR="00AF6875">
        <w:rPr>
          <w:b/>
          <w:bCs/>
          <w:sz w:val="28"/>
          <w:szCs w:val="28"/>
        </w:rPr>
        <w:t>аукциона</w:t>
      </w:r>
    </w:p>
    <w:p w:rsidR="001632F2" w:rsidRDefault="00197E10" w:rsidP="001632F2">
      <w:pPr>
        <w:jc w:val="both"/>
        <w:rPr>
          <w:sz w:val="28"/>
          <w:szCs w:val="28"/>
        </w:rPr>
      </w:pPr>
      <w:r>
        <w:rPr>
          <w:sz w:val="28"/>
          <w:szCs w:val="28"/>
        </w:rPr>
        <w:t>Приложение 1.1: Техническое задание</w:t>
      </w:r>
    </w:p>
    <w:p w:rsidR="001632F2" w:rsidRDefault="00197E10" w:rsidP="001632F2">
      <w:pPr>
        <w:jc w:val="both"/>
        <w:rPr>
          <w:sz w:val="28"/>
          <w:szCs w:val="28"/>
        </w:rPr>
      </w:pPr>
      <w:r>
        <w:rPr>
          <w:sz w:val="28"/>
          <w:szCs w:val="28"/>
        </w:rPr>
        <w:t>Приложение 1.2: Проек</w:t>
      </w:r>
      <w:proofErr w:type="gramStart"/>
      <w:r>
        <w:rPr>
          <w:sz w:val="28"/>
          <w:szCs w:val="28"/>
        </w:rPr>
        <w:t>т(</w:t>
      </w:r>
      <w:proofErr w:type="spellStart"/>
      <w:proofErr w:type="gramEnd"/>
      <w:r>
        <w:rPr>
          <w:sz w:val="28"/>
          <w:szCs w:val="28"/>
        </w:rPr>
        <w:t>ы</w:t>
      </w:r>
      <w:proofErr w:type="spellEnd"/>
      <w:r>
        <w:rPr>
          <w:sz w:val="28"/>
          <w:szCs w:val="28"/>
        </w:rPr>
        <w:t>) договора(</w:t>
      </w:r>
      <w:proofErr w:type="spellStart"/>
      <w:r>
        <w:rPr>
          <w:sz w:val="28"/>
          <w:szCs w:val="28"/>
        </w:rPr>
        <w:t>ов</w:t>
      </w:r>
      <w:proofErr w:type="spellEnd"/>
      <w:r>
        <w:rPr>
          <w:sz w:val="28"/>
          <w:szCs w:val="28"/>
        </w:rPr>
        <w:t>)</w:t>
      </w:r>
    </w:p>
    <w:p w:rsidR="000E5F5D" w:rsidRDefault="00197E10" w:rsidP="008209C3">
      <w:pPr>
        <w:jc w:val="both"/>
        <w:rPr>
          <w:sz w:val="28"/>
          <w:szCs w:val="28"/>
        </w:rPr>
      </w:pPr>
      <w:r>
        <w:rPr>
          <w:sz w:val="28"/>
          <w:szCs w:val="28"/>
        </w:rPr>
        <w:t>Приложение 1.3: Формы документов, предоставляемых в составе заявки участника:</w:t>
      </w:r>
    </w:p>
    <w:p w:rsidR="008209C3" w:rsidRDefault="008209C3" w:rsidP="008209C3">
      <w:pPr>
        <w:jc w:val="both"/>
        <w:rPr>
          <w:sz w:val="28"/>
          <w:szCs w:val="28"/>
        </w:rPr>
      </w:pPr>
      <w:r>
        <w:rPr>
          <w:sz w:val="28"/>
          <w:szCs w:val="28"/>
        </w:rPr>
        <w:t xml:space="preserve">Форма заявки участника </w:t>
      </w:r>
    </w:p>
    <w:p w:rsidR="00197E10" w:rsidRDefault="008209C3" w:rsidP="008209C3">
      <w:pPr>
        <w:jc w:val="both"/>
        <w:rPr>
          <w:sz w:val="28"/>
          <w:szCs w:val="28"/>
        </w:rPr>
      </w:pPr>
      <w:r>
        <w:rPr>
          <w:sz w:val="28"/>
          <w:szCs w:val="28"/>
        </w:rPr>
        <w:t>Форма технического предложения участника</w:t>
      </w:r>
    </w:p>
    <w:p w:rsidR="008209C3" w:rsidRDefault="008209C3" w:rsidP="008209C3">
      <w:pPr>
        <w:jc w:val="both"/>
        <w:rPr>
          <w:sz w:val="28"/>
          <w:szCs w:val="28"/>
        </w:rPr>
      </w:pPr>
      <w:r>
        <w:rPr>
          <w:sz w:val="28"/>
          <w:szCs w:val="28"/>
        </w:rPr>
        <w:t xml:space="preserve">Форма сведений об опыте </w:t>
      </w:r>
      <w:r w:rsidR="002339E4">
        <w:rPr>
          <w:sz w:val="28"/>
          <w:szCs w:val="28"/>
        </w:rPr>
        <w:t>оказания услуг</w:t>
      </w:r>
    </w:p>
    <w:p w:rsidR="008209C3" w:rsidRDefault="008209C3" w:rsidP="008209C3">
      <w:pPr>
        <w:jc w:val="both"/>
        <w:rPr>
          <w:sz w:val="28"/>
          <w:szCs w:val="28"/>
        </w:rPr>
      </w:pPr>
    </w:p>
    <w:p w:rsidR="006733B2" w:rsidRDefault="00F50276">
      <w:pPr>
        <w:jc w:val="both"/>
        <w:rPr>
          <w:b/>
          <w:sz w:val="28"/>
          <w:szCs w:val="28"/>
        </w:rPr>
      </w:pPr>
      <w:r w:rsidRPr="008209C3">
        <w:rPr>
          <w:b/>
          <w:sz w:val="28"/>
          <w:szCs w:val="28"/>
        </w:rPr>
        <w:t xml:space="preserve">Часть 2: Сроки проведения </w:t>
      </w:r>
      <w:r w:rsidR="008209C3" w:rsidRPr="008209C3">
        <w:rPr>
          <w:b/>
          <w:sz w:val="28"/>
          <w:szCs w:val="28"/>
        </w:rPr>
        <w:t>аукциона</w:t>
      </w:r>
      <w:r w:rsidRPr="008209C3">
        <w:rPr>
          <w:b/>
          <w:sz w:val="28"/>
          <w:szCs w:val="28"/>
        </w:rPr>
        <w:t>, контактные данные</w:t>
      </w:r>
    </w:p>
    <w:p w:rsidR="006733B2" w:rsidRDefault="00F50276">
      <w:pPr>
        <w:jc w:val="both"/>
        <w:rPr>
          <w:b/>
          <w:sz w:val="28"/>
          <w:szCs w:val="28"/>
        </w:rPr>
      </w:pPr>
      <w:r w:rsidRPr="008209C3">
        <w:rPr>
          <w:b/>
          <w:sz w:val="28"/>
          <w:szCs w:val="28"/>
        </w:rPr>
        <w:t xml:space="preserve">Часть 3: Порядок проведения </w:t>
      </w:r>
      <w:r w:rsidR="00AF6875">
        <w:rPr>
          <w:b/>
          <w:sz w:val="28"/>
          <w:szCs w:val="28"/>
        </w:rPr>
        <w:t>аукциона</w:t>
      </w:r>
    </w:p>
    <w:p w:rsidR="006733B2" w:rsidRDefault="008209C3">
      <w:pPr>
        <w:jc w:val="both"/>
        <w:rPr>
          <w:sz w:val="28"/>
          <w:szCs w:val="28"/>
        </w:rPr>
      </w:pPr>
      <w:r>
        <w:rPr>
          <w:sz w:val="28"/>
          <w:szCs w:val="28"/>
        </w:rPr>
        <w:t>Приложение 3.1: Рекомендуемая форма банковской гарантии, предоставляемой в качестве обеспечения заявки</w:t>
      </w:r>
    </w:p>
    <w:p w:rsidR="006733B2" w:rsidRDefault="008209C3">
      <w:pPr>
        <w:jc w:val="both"/>
        <w:rPr>
          <w:sz w:val="28"/>
          <w:szCs w:val="28"/>
        </w:rPr>
      </w:pPr>
      <w:r>
        <w:rPr>
          <w:sz w:val="28"/>
          <w:szCs w:val="28"/>
        </w:rPr>
        <w:t>Приложение 3.2: Рекомендуемая форма банковской гарантии, предоставляемой в качестве обеспечения исполнения договора</w:t>
      </w:r>
    </w:p>
    <w:p w:rsidR="006733B2" w:rsidRDefault="00F50276">
      <w:pPr>
        <w:ind w:left="720"/>
        <w:rPr>
          <w:sz w:val="28"/>
          <w:szCs w:val="28"/>
        </w:rPr>
      </w:pPr>
      <w:r>
        <w:rPr>
          <w:sz w:val="28"/>
          <w:szCs w:val="28"/>
        </w:rPr>
        <w:t xml:space="preserve"> </w:t>
      </w:r>
    </w:p>
    <w:p w:rsidR="00B75C46" w:rsidRDefault="00B75C46">
      <w:pPr>
        <w:spacing w:after="200" w:line="276" w:lineRule="auto"/>
        <w:rPr>
          <w:sz w:val="28"/>
          <w:szCs w:val="28"/>
        </w:rPr>
      </w:pPr>
      <w:r>
        <w:rPr>
          <w:sz w:val="28"/>
          <w:szCs w:val="28"/>
        </w:rPr>
        <w:br w:type="page"/>
      </w:r>
    </w:p>
    <w:p w:rsidR="00B75C46" w:rsidRDefault="00B75C46" w:rsidP="00F50276">
      <w:pPr>
        <w:pStyle w:val="1"/>
        <w:spacing w:before="0" w:after="0"/>
        <w:jc w:val="center"/>
        <w:rPr>
          <w:rFonts w:ascii="Times New Roman" w:hAnsi="Times New Roman" w:cs="Times New Roman"/>
          <w:sz w:val="28"/>
          <w:szCs w:val="28"/>
        </w:rPr>
        <w:sectPr w:rsidR="00B75C46" w:rsidSect="007625D5">
          <w:pgSz w:w="11906" w:h="16838"/>
          <w:pgMar w:top="1134" w:right="850" w:bottom="1134" w:left="1701" w:header="708" w:footer="708" w:gutter="0"/>
          <w:cols w:space="708"/>
          <w:docGrid w:linePitch="360"/>
        </w:sectPr>
      </w:pPr>
    </w:p>
    <w:p w:rsidR="00C87F64" w:rsidRPr="00C87F64" w:rsidRDefault="00F812C6" w:rsidP="00C87F64">
      <w:pPr>
        <w:ind w:left="7938"/>
        <w:jc w:val="both"/>
        <w:rPr>
          <w:bCs/>
          <w:sz w:val="28"/>
          <w:szCs w:val="28"/>
        </w:rPr>
      </w:pPr>
      <w:r w:rsidRPr="00F812C6">
        <w:rPr>
          <w:bCs/>
          <w:sz w:val="28"/>
          <w:szCs w:val="28"/>
        </w:rPr>
        <w:lastRenderedPageBreak/>
        <w:t>УТВЕРЖДАЮ</w:t>
      </w:r>
    </w:p>
    <w:p w:rsidR="00C87F64" w:rsidRPr="00C87F64" w:rsidRDefault="00C53ECA" w:rsidP="00C87F64">
      <w:pPr>
        <w:ind w:left="7938"/>
        <w:rPr>
          <w:bCs/>
          <w:sz w:val="28"/>
          <w:szCs w:val="28"/>
        </w:rPr>
      </w:pPr>
      <w:bookmarkStart w:id="0" w:name="_GoBack"/>
      <w:bookmarkEnd w:id="0"/>
      <w:r>
        <w:rPr>
          <w:bCs/>
          <w:sz w:val="28"/>
          <w:szCs w:val="28"/>
        </w:rPr>
        <w:t>Зам</w:t>
      </w:r>
      <w:proofErr w:type="gramStart"/>
      <w:r>
        <w:rPr>
          <w:bCs/>
          <w:sz w:val="28"/>
          <w:szCs w:val="28"/>
        </w:rPr>
        <w:t>.п</w:t>
      </w:r>
      <w:proofErr w:type="gramEnd"/>
      <w:r w:rsidR="00F812C6" w:rsidRPr="00F812C6">
        <w:rPr>
          <w:bCs/>
          <w:sz w:val="28"/>
          <w:szCs w:val="28"/>
        </w:rPr>
        <w:t>редседател</w:t>
      </w:r>
      <w:r>
        <w:rPr>
          <w:bCs/>
          <w:sz w:val="28"/>
          <w:szCs w:val="28"/>
        </w:rPr>
        <w:t>я</w:t>
      </w:r>
      <w:r w:rsidR="00F812C6" w:rsidRPr="00F812C6">
        <w:rPr>
          <w:bCs/>
          <w:sz w:val="28"/>
          <w:szCs w:val="28"/>
        </w:rPr>
        <w:t xml:space="preserve"> комиссии по осуществлению закупок </w:t>
      </w:r>
      <w:r>
        <w:rPr>
          <w:bCs/>
          <w:sz w:val="28"/>
          <w:szCs w:val="28"/>
        </w:rPr>
        <w:t>АО «Пассажирская компания «Сахалин»</w:t>
      </w:r>
    </w:p>
    <w:p w:rsidR="00FA219E" w:rsidRDefault="00FA219E" w:rsidP="00C87F64">
      <w:pPr>
        <w:ind w:left="7938"/>
        <w:jc w:val="both"/>
        <w:rPr>
          <w:bCs/>
          <w:sz w:val="28"/>
          <w:szCs w:val="28"/>
        </w:rPr>
      </w:pPr>
    </w:p>
    <w:p w:rsidR="00C87F64" w:rsidRPr="00C87F64" w:rsidRDefault="00C87F64" w:rsidP="00C87F64">
      <w:pPr>
        <w:ind w:left="7938"/>
        <w:jc w:val="both"/>
        <w:rPr>
          <w:bCs/>
          <w:sz w:val="28"/>
          <w:szCs w:val="28"/>
        </w:rPr>
      </w:pPr>
    </w:p>
    <w:p w:rsidR="00C87F64" w:rsidRPr="00C87F64" w:rsidRDefault="00F812C6" w:rsidP="00C53ECA">
      <w:pPr>
        <w:ind w:left="7938"/>
        <w:jc w:val="both"/>
        <w:rPr>
          <w:bCs/>
          <w:sz w:val="28"/>
          <w:szCs w:val="28"/>
        </w:rPr>
      </w:pPr>
      <w:r w:rsidRPr="00F812C6">
        <w:rPr>
          <w:bCs/>
          <w:sz w:val="28"/>
          <w:szCs w:val="28"/>
        </w:rPr>
        <w:t xml:space="preserve">__________________ </w:t>
      </w:r>
      <w:r w:rsidR="00C53ECA">
        <w:rPr>
          <w:bCs/>
          <w:sz w:val="28"/>
          <w:szCs w:val="28"/>
        </w:rPr>
        <w:t xml:space="preserve">А.Е. Ким </w:t>
      </w:r>
    </w:p>
    <w:p w:rsidR="00C87F64" w:rsidRPr="00C87F64" w:rsidRDefault="00C87F64" w:rsidP="00C87F64">
      <w:pPr>
        <w:ind w:left="7938"/>
        <w:jc w:val="both"/>
        <w:rPr>
          <w:sz w:val="28"/>
          <w:szCs w:val="28"/>
        </w:rPr>
      </w:pPr>
    </w:p>
    <w:p w:rsidR="00C87F64" w:rsidRPr="00B2045C" w:rsidRDefault="00F812C6" w:rsidP="00C87F64">
      <w:pPr>
        <w:ind w:left="7938"/>
        <w:jc w:val="both"/>
        <w:rPr>
          <w:bCs/>
          <w:sz w:val="28"/>
          <w:szCs w:val="28"/>
        </w:rPr>
      </w:pPr>
      <w:r w:rsidRPr="00F812C6">
        <w:rPr>
          <w:bCs/>
          <w:sz w:val="28"/>
          <w:szCs w:val="28"/>
        </w:rPr>
        <w:t>«_</w:t>
      </w:r>
      <w:r w:rsidR="00C53ECA">
        <w:rPr>
          <w:bCs/>
          <w:sz w:val="28"/>
          <w:szCs w:val="28"/>
        </w:rPr>
        <w:t>__</w:t>
      </w:r>
      <w:r w:rsidRPr="00F812C6">
        <w:rPr>
          <w:bCs/>
          <w:sz w:val="28"/>
          <w:szCs w:val="28"/>
        </w:rPr>
        <w:t>_»__________20</w:t>
      </w:r>
      <w:r w:rsidR="00C53ECA">
        <w:rPr>
          <w:bCs/>
          <w:sz w:val="28"/>
          <w:szCs w:val="28"/>
        </w:rPr>
        <w:t xml:space="preserve">19 </w:t>
      </w:r>
      <w:r w:rsidRPr="00F812C6">
        <w:rPr>
          <w:bCs/>
          <w:sz w:val="28"/>
          <w:szCs w:val="28"/>
        </w:rPr>
        <w:t>г.</w:t>
      </w:r>
    </w:p>
    <w:p w:rsidR="00C87F64" w:rsidRDefault="00C87F64" w:rsidP="00C87F64">
      <w:pPr>
        <w:pStyle w:val="1"/>
        <w:spacing w:before="0" w:after="0"/>
        <w:jc w:val="center"/>
        <w:rPr>
          <w:rFonts w:ascii="Times New Roman" w:hAnsi="Times New Roman" w:cs="Times New Roman"/>
          <w:sz w:val="28"/>
          <w:szCs w:val="28"/>
        </w:rPr>
      </w:pPr>
    </w:p>
    <w:p w:rsidR="00F50276" w:rsidRDefault="00F50276" w:rsidP="00F5027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8B2599" w:rsidRPr="008B2599" w:rsidRDefault="008B2599" w:rsidP="008B25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942"/>
        <w:gridCol w:w="9781"/>
      </w:tblGrid>
      <w:tr w:rsidR="00F50276" w:rsidRPr="00376139" w:rsidTr="00B75C46">
        <w:tc>
          <w:tcPr>
            <w:tcW w:w="0" w:type="auto"/>
          </w:tcPr>
          <w:p w:rsidR="00F50276" w:rsidRPr="00454ADD" w:rsidRDefault="00F50276" w:rsidP="00F50276">
            <w:pPr>
              <w:spacing w:line="360" w:lineRule="exact"/>
              <w:rPr>
                <w:b/>
                <w:sz w:val="28"/>
                <w:szCs w:val="28"/>
              </w:rPr>
            </w:pPr>
            <w:r w:rsidRPr="00454ADD">
              <w:rPr>
                <w:b/>
                <w:sz w:val="28"/>
                <w:szCs w:val="28"/>
              </w:rPr>
              <w:t xml:space="preserve">№ </w:t>
            </w:r>
            <w:proofErr w:type="spellStart"/>
            <w:proofErr w:type="gramStart"/>
            <w:r w:rsidRPr="00454ADD">
              <w:rPr>
                <w:b/>
                <w:sz w:val="28"/>
                <w:szCs w:val="28"/>
              </w:rPr>
              <w:t>п</w:t>
            </w:r>
            <w:proofErr w:type="spellEnd"/>
            <w:proofErr w:type="gramEnd"/>
            <w:r w:rsidRPr="00454ADD">
              <w:rPr>
                <w:b/>
                <w:sz w:val="28"/>
                <w:szCs w:val="28"/>
              </w:rPr>
              <w:t>/</w:t>
            </w:r>
            <w:proofErr w:type="spellStart"/>
            <w:r w:rsidRPr="00454ADD">
              <w:rPr>
                <w:b/>
                <w:sz w:val="28"/>
                <w:szCs w:val="28"/>
              </w:rPr>
              <w:t>п</w:t>
            </w:r>
            <w:proofErr w:type="spellEnd"/>
          </w:p>
        </w:tc>
        <w:tc>
          <w:tcPr>
            <w:tcW w:w="3942" w:type="dxa"/>
          </w:tcPr>
          <w:p w:rsidR="00F50276" w:rsidRPr="00454ADD" w:rsidRDefault="00F50276" w:rsidP="00F50276">
            <w:pPr>
              <w:spacing w:line="360" w:lineRule="exact"/>
              <w:rPr>
                <w:b/>
                <w:sz w:val="28"/>
                <w:szCs w:val="28"/>
              </w:rPr>
            </w:pPr>
            <w:r w:rsidRPr="00454ADD">
              <w:rPr>
                <w:b/>
                <w:sz w:val="28"/>
                <w:szCs w:val="28"/>
              </w:rPr>
              <w:t>Параметры конкурентной закупки</w:t>
            </w:r>
          </w:p>
        </w:tc>
        <w:tc>
          <w:tcPr>
            <w:tcW w:w="9781" w:type="dxa"/>
          </w:tcPr>
          <w:p w:rsidR="00765D29" w:rsidRPr="00454ADD" w:rsidRDefault="00F50276" w:rsidP="00765D29">
            <w:pPr>
              <w:spacing w:line="360" w:lineRule="exact"/>
              <w:rPr>
                <w:b/>
                <w:sz w:val="28"/>
                <w:szCs w:val="28"/>
              </w:rPr>
            </w:pPr>
            <w:r w:rsidRPr="00454ADD">
              <w:rPr>
                <w:b/>
                <w:sz w:val="28"/>
                <w:szCs w:val="28"/>
              </w:rPr>
              <w:t>Условия конкурентной закупки</w:t>
            </w:r>
          </w:p>
        </w:tc>
      </w:tr>
      <w:tr w:rsidR="00F50276" w:rsidTr="00B75C46">
        <w:tc>
          <w:tcPr>
            <w:tcW w:w="0" w:type="auto"/>
          </w:tcPr>
          <w:p w:rsidR="00F50276" w:rsidRPr="00454ADD" w:rsidRDefault="00F50276" w:rsidP="00F50276">
            <w:pPr>
              <w:spacing w:line="360" w:lineRule="exact"/>
              <w:rPr>
                <w:sz w:val="28"/>
                <w:szCs w:val="28"/>
              </w:rPr>
            </w:pPr>
            <w:r w:rsidRPr="00454ADD">
              <w:rPr>
                <w:sz w:val="28"/>
                <w:szCs w:val="28"/>
              </w:rPr>
              <w:t>1.</w:t>
            </w:r>
            <w:r>
              <w:rPr>
                <w:sz w:val="28"/>
                <w:szCs w:val="28"/>
              </w:rPr>
              <w:t>1</w:t>
            </w:r>
          </w:p>
        </w:tc>
        <w:tc>
          <w:tcPr>
            <w:tcW w:w="3942" w:type="dxa"/>
          </w:tcPr>
          <w:p w:rsidR="00F50276" w:rsidRPr="00454ADD" w:rsidRDefault="00F50276" w:rsidP="00F50276">
            <w:pPr>
              <w:spacing w:line="36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781" w:type="dxa"/>
          </w:tcPr>
          <w:p w:rsidR="00F50276" w:rsidRPr="0020652A" w:rsidRDefault="008209C3" w:rsidP="00C53ECA">
            <w:pPr>
              <w:spacing w:line="360" w:lineRule="exact"/>
              <w:rPr>
                <w:sz w:val="28"/>
                <w:szCs w:val="28"/>
              </w:rPr>
            </w:pPr>
            <w:r w:rsidRPr="005A6625">
              <w:rPr>
                <w:sz w:val="28"/>
                <w:szCs w:val="28"/>
              </w:rPr>
              <w:t xml:space="preserve">Открытый аукцион в электронной форме № </w:t>
            </w:r>
            <w:r w:rsidR="00DC2D67" w:rsidRPr="00DC2D67">
              <w:rPr>
                <w:sz w:val="28"/>
                <w:szCs w:val="28"/>
              </w:rPr>
              <w:t>29042/ОАЭ-АО «ПКС»/2019/ХАБ</w:t>
            </w:r>
            <w:r w:rsidRPr="005A6625">
              <w:rPr>
                <w:sz w:val="28"/>
                <w:szCs w:val="28"/>
              </w:rPr>
              <w:t xml:space="preserve"> </w:t>
            </w:r>
          </w:p>
        </w:tc>
      </w:tr>
      <w:tr w:rsidR="00F50276" w:rsidTr="00B75C46">
        <w:tc>
          <w:tcPr>
            <w:tcW w:w="0" w:type="auto"/>
          </w:tcPr>
          <w:p w:rsidR="00F50276" w:rsidRPr="00454ADD" w:rsidRDefault="00F50276" w:rsidP="00F50276">
            <w:pPr>
              <w:spacing w:line="360" w:lineRule="exact"/>
              <w:rPr>
                <w:sz w:val="28"/>
                <w:szCs w:val="28"/>
              </w:rPr>
            </w:pPr>
            <w:r>
              <w:rPr>
                <w:sz w:val="28"/>
                <w:szCs w:val="28"/>
              </w:rPr>
              <w:t>1.2</w:t>
            </w:r>
          </w:p>
        </w:tc>
        <w:tc>
          <w:tcPr>
            <w:tcW w:w="3942" w:type="dxa"/>
          </w:tcPr>
          <w:p w:rsidR="00F50276" w:rsidRPr="00454ADD" w:rsidRDefault="00F50276" w:rsidP="00F50276">
            <w:pPr>
              <w:spacing w:line="360" w:lineRule="exact"/>
              <w:rPr>
                <w:sz w:val="28"/>
                <w:szCs w:val="28"/>
              </w:rPr>
            </w:pPr>
            <w:r w:rsidRPr="00454ADD">
              <w:rPr>
                <w:sz w:val="28"/>
                <w:szCs w:val="28"/>
              </w:rPr>
              <w:t>Предмет конкурентной закупки</w:t>
            </w:r>
          </w:p>
        </w:tc>
        <w:tc>
          <w:tcPr>
            <w:tcW w:w="9781" w:type="dxa"/>
          </w:tcPr>
          <w:p w:rsidR="00C53ECA" w:rsidRDefault="00C53ECA" w:rsidP="00C53ECA">
            <w:pPr>
              <w:spacing w:line="360" w:lineRule="exact"/>
              <w:rPr>
                <w:sz w:val="28"/>
                <w:szCs w:val="28"/>
              </w:rPr>
            </w:pPr>
            <w:r>
              <w:rPr>
                <w:sz w:val="28"/>
                <w:szCs w:val="28"/>
              </w:rPr>
              <w:t>Оказание услуг по</w:t>
            </w:r>
            <w:r w:rsidR="001B1FB8">
              <w:rPr>
                <w:sz w:val="28"/>
                <w:szCs w:val="28"/>
              </w:rPr>
              <w:t xml:space="preserve"> аренде информационного модуля с беспроводным доступом к сети Интернет</w:t>
            </w:r>
            <w:r>
              <w:rPr>
                <w:sz w:val="28"/>
                <w:szCs w:val="28"/>
              </w:rPr>
              <w:t>.</w:t>
            </w:r>
          </w:p>
          <w:p w:rsidR="008209C3" w:rsidRPr="008209C3" w:rsidRDefault="00C53ECA" w:rsidP="00E42077">
            <w:pPr>
              <w:spacing w:line="360" w:lineRule="exact"/>
              <w:rPr>
                <w:sz w:val="28"/>
                <w:szCs w:val="28"/>
              </w:rPr>
            </w:pPr>
            <w:proofErr w:type="gramStart"/>
            <w:r>
              <w:rPr>
                <w:sz w:val="28"/>
                <w:szCs w:val="28"/>
              </w:rPr>
              <w:t>Све</w:t>
            </w:r>
            <w:r w:rsidR="008209C3" w:rsidRPr="005A6625">
              <w:rPr>
                <w:sz w:val="28"/>
                <w:szCs w:val="28"/>
              </w:rPr>
              <w:t>дения о наи</w:t>
            </w:r>
            <w:r w:rsidR="00E42077">
              <w:rPr>
                <w:sz w:val="28"/>
                <w:szCs w:val="28"/>
              </w:rPr>
              <w:t xml:space="preserve">меновании закупаемых услуг, их </w:t>
            </w:r>
            <w:r w:rsidR="008209C3" w:rsidRPr="005A6625">
              <w:rPr>
                <w:sz w:val="28"/>
                <w:szCs w:val="28"/>
              </w:rPr>
              <w:t xml:space="preserve">объеме, ценах за единицу услуги (при необходимости), начальной (максимальной) цене договора, расходах участника, нормативных документах, согласно которым установлены требования, </w:t>
            </w:r>
            <w:r w:rsidR="008209C3" w:rsidRPr="005A6625">
              <w:rPr>
                <w:bCs/>
                <w:sz w:val="28"/>
                <w:szCs w:val="28"/>
              </w:rPr>
              <w:t>технических и функциональных характеристиках услуги, требования к их безопасности, качеству, к результатам,</w:t>
            </w:r>
            <w:r w:rsidR="008209C3" w:rsidRPr="005A6625">
              <w:rPr>
                <w:bCs/>
                <w:i/>
                <w:sz w:val="28"/>
                <w:szCs w:val="28"/>
              </w:rPr>
              <w:t xml:space="preserve"> </w:t>
            </w:r>
            <w:r w:rsidR="008209C3" w:rsidRPr="005A6625">
              <w:rPr>
                <w:bCs/>
                <w:sz w:val="28"/>
                <w:szCs w:val="28"/>
              </w:rPr>
              <w:t>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w:t>
            </w:r>
            <w:proofErr w:type="gramEnd"/>
            <w:r w:rsidR="008209C3" w:rsidRPr="005A6625">
              <w:rPr>
                <w:bCs/>
                <w:sz w:val="28"/>
                <w:szCs w:val="28"/>
              </w:rPr>
              <w:t xml:space="preserve"> техническом </w:t>
            </w:r>
            <w:proofErr w:type="gramStart"/>
            <w:r w:rsidR="008209C3" w:rsidRPr="005A6625">
              <w:rPr>
                <w:bCs/>
                <w:sz w:val="28"/>
                <w:szCs w:val="28"/>
              </w:rPr>
              <w:t>задании</w:t>
            </w:r>
            <w:proofErr w:type="gramEnd"/>
            <w:r w:rsidR="008209C3" w:rsidRPr="005A6625">
              <w:rPr>
                <w:bCs/>
                <w:sz w:val="28"/>
                <w:szCs w:val="28"/>
              </w:rPr>
              <w:t>, являющемся приложением № 1.1 аукционной документации.</w:t>
            </w:r>
          </w:p>
        </w:tc>
      </w:tr>
      <w:tr w:rsidR="00F50276" w:rsidTr="00B75C46">
        <w:tc>
          <w:tcPr>
            <w:tcW w:w="0" w:type="auto"/>
          </w:tcPr>
          <w:p w:rsidR="00F50276" w:rsidRPr="00454ADD" w:rsidRDefault="00F50276" w:rsidP="00F50276">
            <w:pPr>
              <w:spacing w:line="360" w:lineRule="exact"/>
              <w:rPr>
                <w:sz w:val="28"/>
                <w:szCs w:val="28"/>
              </w:rPr>
            </w:pPr>
            <w:r>
              <w:rPr>
                <w:sz w:val="28"/>
                <w:szCs w:val="28"/>
              </w:rPr>
              <w:t>1.3</w:t>
            </w:r>
          </w:p>
        </w:tc>
        <w:tc>
          <w:tcPr>
            <w:tcW w:w="3942" w:type="dxa"/>
          </w:tcPr>
          <w:p w:rsidR="00F50276" w:rsidRPr="00454ADD" w:rsidRDefault="00F50276" w:rsidP="00F50276">
            <w:pPr>
              <w:spacing w:line="360" w:lineRule="exact"/>
              <w:rPr>
                <w:sz w:val="28"/>
                <w:szCs w:val="28"/>
              </w:rPr>
            </w:pPr>
            <w:r>
              <w:rPr>
                <w:sz w:val="28"/>
                <w:szCs w:val="28"/>
              </w:rPr>
              <w:t xml:space="preserve">Особенности участия в </w:t>
            </w:r>
            <w:r>
              <w:rPr>
                <w:sz w:val="28"/>
                <w:szCs w:val="28"/>
              </w:rPr>
              <w:lastRenderedPageBreak/>
              <w:t>закупке</w:t>
            </w:r>
          </w:p>
        </w:tc>
        <w:tc>
          <w:tcPr>
            <w:tcW w:w="9781" w:type="dxa"/>
          </w:tcPr>
          <w:p w:rsidR="00F50276" w:rsidRPr="00235037" w:rsidRDefault="00F50276" w:rsidP="00235037">
            <w:pPr>
              <w:jc w:val="both"/>
              <w:rPr>
                <w:bCs/>
                <w:i/>
                <w:sz w:val="28"/>
                <w:szCs w:val="28"/>
              </w:rPr>
            </w:pPr>
            <w:r>
              <w:rPr>
                <w:bCs/>
                <w:sz w:val="28"/>
                <w:szCs w:val="28"/>
              </w:rPr>
              <w:lastRenderedPageBreak/>
              <w:t>Особенности участия не предусмотрены</w:t>
            </w:r>
            <w:r w:rsidR="00235037">
              <w:rPr>
                <w:bCs/>
                <w:sz w:val="28"/>
                <w:szCs w:val="28"/>
              </w:rPr>
              <w:t>.</w:t>
            </w:r>
          </w:p>
        </w:tc>
      </w:tr>
      <w:tr w:rsidR="00F50276" w:rsidTr="00B75C46">
        <w:tc>
          <w:tcPr>
            <w:tcW w:w="0" w:type="auto"/>
          </w:tcPr>
          <w:p w:rsidR="00F50276" w:rsidRPr="00454ADD" w:rsidRDefault="00F50276" w:rsidP="00F50276">
            <w:pPr>
              <w:spacing w:line="360" w:lineRule="exact"/>
              <w:rPr>
                <w:sz w:val="28"/>
                <w:szCs w:val="28"/>
              </w:rPr>
            </w:pPr>
            <w:r>
              <w:rPr>
                <w:sz w:val="28"/>
                <w:szCs w:val="28"/>
              </w:rPr>
              <w:lastRenderedPageBreak/>
              <w:t>1.4</w:t>
            </w:r>
          </w:p>
        </w:tc>
        <w:tc>
          <w:tcPr>
            <w:tcW w:w="3942" w:type="dxa"/>
          </w:tcPr>
          <w:p w:rsidR="00F50276" w:rsidRPr="00454ADD" w:rsidRDefault="00F50276" w:rsidP="00F50276">
            <w:pPr>
              <w:spacing w:line="360" w:lineRule="exact"/>
              <w:rPr>
                <w:sz w:val="28"/>
                <w:szCs w:val="28"/>
              </w:rPr>
            </w:pPr>
            <w:r w:rsidRPr="00454ADD">
              <w:rPr>
                <w:sz w:val="28"/>
                <w:szCs w:val="28"/>
              </w:rPr>
              <w:t>Антидемпинговые меры</w:t>
            </w:r>
          </w:p>
        </w:tc>
        <w:tc>
          <w:tcPr>
            <w:tcW w:w="9781" w:type="dxa"/>
          </w:tcPr>
          <w:p w:rsidR="00F50276" w:rsidRPr="00235037" w:rsidRDefault="00F50276" w:rsidP="00C62696">
            <w:pPr>
              <w:jc w:val="both"/>
              <w:rPr>
                <w:bCs/>
                <w:i/>
                <w:sz w:val="28"/>
                <w:szCs w:val="28"/>
              </w:rPr>
            </w:pPr>
            <w:r w:rsidRPr="00454ADD">
              <w:rPr>
                <w:bCs/>
                <w:sz w:val="28"/>
                <w:szCs w:val="28"/>
              </w:rPr>
              <w:t>Антидемпинговые меры не предусмотрены.</w:t>
            </w:r>
          </w:p>
        </w:tc>
      </w:tr>
      <w:tr w:rsidR="00F50276" w:rsidTr="00B75C46">
        <w:tc>
          <w:tcPr>
            <w:tcW w:w="0" w:type="auto"/>
          </w:tcPr>
          <w:p w:rsidR="00F50276" w:rsidRPr="00454ADD" w:rsidRDefault="00F50276" w:rsidP="00F50276">
            <w:pPr>
              <w:spacing w:line="360" w:lineRule="exact"/>
              <w:rPr>
                <w:sz w:val="28"/>
                <w:szCs w:val="28"/>
              </w:rPr>
            </w:pPr>
            <w:r>
              <w:rPr>
                <w:sz w:val="28"/>
                <w:szCs w:val="28"/>
              </w:rPr>
              <w:t>1.5</w:t>
            </w:r>
          </w:p>
        </w:tc>
        <w:tc>
          <w:tcPr>
            <w:tcW w:w="3942" w:type="dxa"/>
          </w:tcPr>
          <w:p w:rsidR="00F50276" w:rsidRPr="00454ADD" w:rsidRDefault="00F50276" w:rsidP="00F50276">
            <w:pPr>
              <w:spacing w:line="360" w:lineRule="exact"/>
              <w:rPr>
                <w:sz w:val="28"/>
                <w:szCs w:val="28"/>
              </w:rPr>
            </w:pPr>
            <w:r w:rsidRPr="00454ADD">
              <w:rPr>
                <w:sz w:val="28"/>
                <w:szCs w:val="28"/>
              </w:rPr>
              <w:t>Обеспечение заявок</w:t>
            </w:r>
          </w:p>
        </w:tc>
        <w:tc>
          <w:tcPr>
            <w:tcW w:w="9781" w:type="dxa"/>
          </w:tcPr>
          <w:p w:rsidR="0022584C" w:rsidRPr="00015229" w:rsidRDefault="00F50276" w:rsidP="00235037">
            <w:pPr>
              <w:jc w:val="both"/>
              <w:rPr>
                <w:bCs/>
                <w:sz w:val="28"/>
                <w:szCs w:val="28"/>
              </w:rPr>
            </w:pPr>
            <w:r w:rsidRPr="00454ADD">
              <w:rPr>
                <w:bCs/>
                <w:sz w:val="28"/>
                <w:szCs w:val="28"/>
              </w:rPr>
              <w:t>Обесп</w:t>
            </w:r>
            <w:r w:rsidR="00235037">
              <w:rPr>
                <w:bCs/>
                <w:sz w:val="28"/>
                <w:szCs w:val="28"/>
              </w:rPr>
              <w:t>ечение заявок не предусмотрено.</w:t>
            </w:r>
          </w:p>
        </w:tc>
      </w:tr>
      <w:tr w:rsidR="00F50276" w:rsidTr="00B75C46">
        <w:tc>
          <w:tcPr>
            <w:tcW w:w="0" w:type="auto"/>
          </w:tcPr>
          <w:p w:rsidR="00F50276" w:rsidRPr="00454ADD" w:rsidRDefault="00F50276" w:rsidP="00F50276">
            <w:pPr>
              <w:spacing w:line="360" w:lineRule="exact"/>
              <w:rPr>
                <w:sz w:val="28"/>
                <w:szCs w:val="28"/>
              </w:rPr>
            </w:pPr>
            <w:r>
              <w:rPr>
                <w:sz w:val="28"/>
                <w:szCs w:val="28"/>
              </w:rPr>
              <w:t>1.6</w:t>
            </w:r>
          </w:p>
        </w:tc>
        <w:tc>
          <w:tcPr>
            <w:tcW w:w="3942" w:type="dxa"/>
          </w:tcPr>
          <w:p w:rsidR="00F50276" w:rsidRPr="00454ADD" w:rsidRDefault="00F50276" w:rsidP="00F50276">
            <w:pPr>
              <w:spacing w:line="360" w:lineRule="exact"/>
              <w:rPr>
                <w:sz w:val="28"/>
                <w:szCs w:val="28"/>
              </w:rPr>
            </w:pPr>
            <w:r w:rsidRPr="00454ADD">
              <w:rPr>
                <w:sz w:val="28"/>
                <w:szCs w:val="28"/>
              </w:rPr>
              <w:t>Обеспечение исполнения договора</w:t>
            </w:r>
          </w:p>
        </w:tc>
        <w:tc>
          <w:tcPr>
            <w:tcW w:w="9781" w:type="dxa"/>
          </w:tcPr>
          <w:p w:rsidR="004F3E5B" w:rsidRPr="00EC0404" w:rsidRDefault="00F50276" w:rsidP="00235037">
            <w:pPr>
              <w:jc w:val="both"/>
              <w:rPr>
                <w:bCs/>
                <w:sz w:val="28"/>
                <w:szCs w:val="28"/>
              </w:rPr>
            </w:pPr>
            <w:r w:rsidRPr="00454ADD">
              <w:rPr>
                <w:bCs/>
                <w:sz w:val="28"/>
                <w:szCs w:val="28"/>
              </w:rPr>
              <w:t>Обеспечение исполн</w:t>
            </w:r>
            <w:r w:rsidR="00235037">
              <w:rPr>
                <w:bCs/>
                <w:sz w:val="28"/>
                <w:szCs w:val="28"/>
              </w:rPr>
              <w:t>ения договора не предусмотрено.</w:t>
            </w:r>
          </w:p>
        </w:tc>
      </w:tr>
      <w:tr w:rsidR="00F50276" w:rsidTr="00B75C46">
        <w:tc>
          <w:tcPr>
            <w:tcW w:w="0" w:type="auto"/>
          </w:tcPr>
          <w:p w:rsidR="00F50276" w:rsidRPr="00454ADD" w:rsidRDefault="00F50276" w:rsidP="002C55E8">
            <w:pPr>
              <w:spacing w:line="360" w:lineRule="exact"/>
              <w:rPr>
                <w:sz w:val="28"/>
                <w:szCs w:val="28"/>
              </w:rPr>
            </w:pPr>
            <w:r>
              <w:rPr>
                <w:sz w:val="28"/>
                <w:szCs w:val="28"/>
              </w:rPr>
              <w:t>1.</w:t>
            </w:r>
            <w:r w:rsidR="002C55E8">
              <w:rPr>
                <w:sz w:val="28"/>
                <w:szCs w:val="28"/>
              </w:rPr>
              <w:t>7</w:t>
            </w:r>
          </w:p>
        </w:tc>
        <w:tc>
          <w:tcPr>
            <w:tcW w:w="3942" w:type="dxa"/>
          </w:tcPr>
          <w:p w:rsidR="00F50276" w:rsidRPr="00454ADD" w:rsidRDefault="00F50276" w:rsidP="00F50276">
            <w:pPr>
              <w:spacing w:line="360" w:lineRule="exact"/>
              <w:rPr>
                <w:sz w:val="28"/>
                <w:szCs w:val="28"/>
              </w:rPr>
            </w:pPr>
            <w:proofErr w:type="gramStart"/>
            <w:r w:rsidRPr="00454ADD">
              <w:rPr>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9781" w:type="dxa"/>
          </w:tcPr>
          <w:p w:rsidR="00F50276" w:rsidRPr="00235037" w:rsidRDefault="00235037" w:rsidP="00235037">
            <w:pPr>
              <w:spacing w:line="360" w:lineRule="exact"/>
              <w:rPr>
                <w:sz w:val="28"/>
                <w:szCs w:val="28"/>
              </w:rPr>
            </w:pPr>
            <w:r>
              <w:rPr>
                <w:sz w:val="28"/>
                <w:szCs w:val="28"/>
              </w:rPr>
              <w:t>Приоритет не установлен.</w:t>
            </w:r>
          </w:p>
        </w:tc>
      </w:tr>
      <w:tr w:rsidR="00F50276" w:rsidTr="00B75C46">
        <w:tc>
          <w:tcPr>
            <w:tcW w:w="0" w:type="auto"/>
          </w:tcPr>
          <w:p w:rsidR="00F50276" w:rsidRDefault="00F50276" w:rsidP="002C55E8">
            <w:pPr>
              <w:spacing w:line="360" w:lineRule="exact"/>
              <w:rPr>
                <w:sz w:val="28"/>
                <w:szCs w:val="28"/>
              </w:rPr>
            </w:pPr>
            <w:r>
              <w:rPr>
                <w:sz w:val="28"/>
                <w:szCs w:val="28"/>
              </w:rPr>
              <w:t>1.</w:t>
            </w:r>
            <w:r w:rsidR="002C55E8">
              <w:rPr>
                <w:sz w:val="28"/>
                <w:szCs w:val="28"/>
              </w:rPr>
              <w:t>8</w:t>
            </w:r>
          </w:p>
        </w:tc>
        <w:tc>
          <w:tcPr>
            <w:tcW w:w="3942" w:type="dxa"/>
          </w:tcPr>
          <w:p w:rsidR="00F50276" w:rsidRPr="00454ADD" w:rsidRDefault="009961DE" w:rsidP="00F50276">
            <w:pPr>
              <w:spacing w:line="360" w:lineRule="exact"/>
              <w:rPr>
                <w:sz w:val="28"/>
                <w:szCs w:val="28"/>
              </w:rPr>
            </w:pPr>
            <w:r w:rsidRPr="009A2629">
              <w:rPr>
                <w:sz w:val="28"/>
                <w:szCs w:val="28"/>
              </w:rPr>
              <w:t>Квалификационные</w:t>
            </w:r>
            <w:r w:rsidR="00F50276">
              <w:rPr>
                <w:sz w:val="28"/>
                <w:szCs w:val="28"/>
              </w:rPr>
              <w:t xml:space="preserve"> требования к участникам закупки</w:t>
            </w:r>
          </w:p>
        </w:tc>
        <w:tc>
          <w:tcPr>
            <w:tcW w:w="9781" w:type="dxa"/>
          </w:tcPr>
          <w:p w:rsidR="00235037" w:rsidRPr="00C82BFE" w:rsidRDefault="00906104" w:rsidP="00235037">
            <w:pPr>
              <w:spacing w:line="360" w:lineRule="exact"/>
              <w:jc w:val="both"/>
              <w:rPr>
                <w:sz w:val="28"/>
                <w:szCs w:val="28"/>
              </w:rPr>
            </w:pPr>
            <w:r w:rsidRPr="00F7746F">
              <w:rPr>
                <w:sz w:val="28"/>
                <w:szCs w:val="28"/>
              </w:rPr>
              <w:t xml:space="preserve">Участник должен иметь опыт </w:t>
            </w:r>
            <w:r w:rsidR="00235037" w:rsidRPr="00F7746F">
              <w:rPr>
                <w:sz w:val="28"/>
                <w:szCs w:val="28"/>
              </w:rPr>
              <w:t>оказан</w:t>
            </w:r>
            <w:r w:rsidRPr="00F7746F">
              <w:rPr>
                <w:sz w:val="28"/>
                <w:szCs w:val="28"/>
              </w:rPr>
              <w:t>ия</w:t>
            </w:r>
            <w:r w:rsidR="00235037" w:rsidRPr="00F7746F">
              <w:rPr>
                <w:sz w:val="28"/>
                <w:szCs w:val="28"/>
              </w:rPr>
              <w:t xml:space="preserve"> услуг</w:t>
            </w:r>
            <w:r w:rsidRPr="00F7746F">
              <w:rPr>
                <w:sz w:val="28"/>
                <w:szCs w:val="28"/>
              </w:rPr>
              <w:t xml:space="preserve"> </w:t>
            </w:r>
            <w:r w:rsidR="00235037" w:rsidRPr="00F7746F">
              <w:rPr>
                <w:sz w:val="28"/>
                <w:szCs w:val="28"/>
              </w:rPr>
              <w:t xml:space="preserve">по </w:t>
            </w:r>
            <w:r w:rsidR="0058176B">
              <w:rPr>
                <w:sz w:val="28"/>
                <w:szCs w:val="28"/>
              </w:rPr>
              <w:t xml:space="preserve">настройке и обеспечению работы </w:t>
            </w:r>
            <w:r w:rsidR="001B1FB8">
              <w:rPr>
                <w:sz w:val="28"/>
                <w:szCs w:val="28"/>
              </w:rPr>
              <w:t>информационного модуля с беспроводным доступом к сети Интернет</w:t>
            </w:r>
            <w:r w:rsidR="00235037" w:rsidRPr="00F7746F">
              <w:rPr>
                <w:sz w:val="28"/>
                <w:szCs w:val="28"/>
              </w:rPr>
              <w:t xml:space="preserve">, стоимость которых составляет не менее 20% (двадцати процентов) начальной (максимальной) цены договора (цены лота) без учета НДС, установленной в приложении № 1 к аукционной документации. При этом учитывается стоимость всех оказанных участником закупки (с учетом правопреемственности) услуг (по выбору участника закупки) по </w:t>
            </w:r>
            <w:r w:rsidR="004F0DAD">
              <w:rPr>
                <w:sz w:val="28"/>
                <w:szCs w:val="28"/>
              </w:rPr>
              <w:t>настройке и обеспечению работы информационного модуля с беспроводным доступом к сети Интернет</w:t>
            </w:r>
            <w:r w:rsidR="00235037" w:rsidRPr="00F7746F">
              <w:rPr>
                <w:sz w:val="28"/>
                <w:szCs w:val="28"/>
              </w:rPr>
              <w:t>.</w:t>
            </w:r>
            <w:r w:rsidR="00235037" w:rsidRPr="00C82BFE">
              <w:rPr>
                <w:sz w:val="28"/>
                <w:szCs w:val="28"/>
              </w:rPr>
              <w:t xml:space="preserve"> В </w:t>
            </w:r>
            <w:proofErr w:type="gramStart"/>
            <w:r w:rsidR="00235037" w:rsidRPr="00C82BFE">
              <w:rPr>
                <w:sz w:val="28"/>
                <w:szCs w:val="28"/>
              </w:rPr>
              <w:t>случае</w:t>
            </w:r>
            <w:proofErr w:type="gramEnd"/>
            <w:r w:rsidR="00235037" w:rsidRPr="00C82BFE">
              <w:rPr>
                <w:sz w:val="28"/>
                <w:szCs w:val="28"/>
              </w:rPr>
              <w:t xml:space="preserve"> участия в закупке нескольких лиц на стороне одного участника, соответствие квалификационному требованию рассматривается в </w:t>
            </w:r>
            <w:r w:rsidR="00235037" w:rsidRPr="00C82BFE">
              <w:rPr>
                <w:sz w:val="28"/>
                <w:szCs w:val="28"/>
              </w:rPr>
              <w:lastRenderedPageBreak/>
              <w:t xml:space="preserve">совокупности на основании информации, представленной в отношении лиц, выступающих на стороне участника. В подтверждение опыта </w:t>
            </w:r>
            <w:r w:rsidR="00235037">
              <w:rPr>
                <w:sz w:val="28"/>
                <w:szCs w:val="28"/>
              </w:rPr>
              <w:t xml:space="preserve">оказания услуг </w:t>
            </w:r>
            <w:r w:rsidR="00235037" w:rsidRPr="00C82BFE">
              <w:rPr>
                <w:sz w:val="28"/>
                <w:szCs w:val="28"/>
              </w:rPr>
              <w:t>участник в составе заявки представляет:</w:t>
            </w:r>
          </w:p>
          <w:p w:rsidR="00235037" w:rsidRPr="00C82BFE" w:rsidRDefault="00235037" w:rsidP="00235037">
            <w:pPr>
              <w:spacing w:line="360" w:lineRule="exact"/>
              <w:jc w:val="both"/>
              <w:rPr>
                <w:sz w:val="28"/>
                <w:szCs w:val="28"/>
              </w:rPr>
            </w:pPr>
            <w:r w:rsidRPr="00C82BFE">
              <w:rPr>
                <w:sz w:val="28"/>
                <w:szCs w:val="28"/>
              </w:rPr>
              <w:t>- документ, подготовленный в соответствии с Формой сведений об опыте оказания услуг, представленной в приложении № 1.3 аукционной документации о наличии требуемого опыта;</w:t>
            </w:r>
          </w:p>
          <w:p w:rsidR="00235037" w:rsidRPr="00C82BFE" w:rsidRDefault="00235037" w:rsidP="00235037">
            <w:pPr>
              <w:spacing w:line="360" w:lineRule="exact"/>
              <w:jc w:val="both"/>
              <w:rPr>
                <w:sz w:val="28"/>
                <w:szCs w:val="28"/>
              </w:rPr>
            </w:pPr>
            <w:r w:rsidRPr="00C82BFE">
              <w:rPr>
                <w:sz w:val="28"/>
                <w:szCs w:val="28"/>
              </w:rPr>
              <w:t>и</w:t>
            </w:r>
          </w:p>
          <w:p w:rsidR="00235037" w:rsidRPr="00C82BFE" w:rsidRDefault="00235037" w:rsidP="00235037">
            <w:pPr>
              <w:spacing w:line="360" w:lineRule="exact"/>
              <w:jc w:val="both"/>
              <w:rPr>
                <w:sz w:val="28"/>
                <w:szCs w:val="28"/>
              </w:rPr>
            </w:pPr>
            <w:r>
              <w:rPr>
                <w:sz w:val="28"/>
                <w:szCs w:val="28"/>
              </w:rPr>
              <w:t xml:space="preserve">- </w:t>
            </w:r>
            <w:r w:rsidRPr="00C82BFE">
              <w:rPr>
                <w:sz w:val="28"/>
                <w:szCs w:val="28"/>
              </w:rPr>
              <w:t>акты о</w:t>
            </w:r>
            <w:r>
              <w:rPr>
                <w:sz w:val="28"/>
                <w:szCs w:val="28"/>
              </w:rPr>
              <w:t>б</w:t>
            </w:r>
            <w:r w:rsidRPr="00C82BFE">
              <w:rPr>
                <w:sz w:val="28"/>
                <w:szCs w:val="28"/>
              </w:rPr>
              <w:t xml:space="preserve"> оказании услуг;</w:t>
            </w:r>
          </w:p>
          <w:p w:rsidR="00235037" w:rsidRPr="00C82BFE" w:rsidRDefault="00235037" w:rsidP="00235037">
            <w:pPr>
              <w:spacing w:line="360" w:lineRule="exact"/>
              <w:jc w:val="both"/>
              <w:rPr>
                <w:sz w:val="28"/>
                <w:szCs w:val="28"/>
              </w:rPr>
            </w:pPr>
            <w:r w:rsidRPr="00C82BFE">
              <w:rPr>
                <w:sz w:val="28"/>
                <w:szCs w:val="28"/>
              </w:rPr>
              <w:t>и</w:t>
            </w:r>
          </w:p>
          <w:p w:rsidR="00235037" w:rsidRPr="00C82BFE" w:rsidRDefault="00235037" w:rsidP="00235037">
            <w:pPr>
              <w:spacing w:line="360" w:lineRule="exact"/>
              <w:jc w:val="both"/>
              <w:rPr>
                <w:sz w:val="28"/>
                <w:szCs w:val="28"/>
              </w:rPr>
            </w:pPr>
            <w:r w:rsidRPr="00C82BFE">
              <w:rPr>
                <w:sz w:val="28"/>
                <w:szCs w:val="28"/>
              </w:rPr>
              <w:t>- договоры оказания услуг (представляются все листы договоров со всеми приложениями);</w:t>
            </w:r>
          </w:p>
          <w:p w:rsidR="00235037" w:rsidRPr="00C82BFE" w:rsidRDefault="00235037" w:rsidP="00235037">
            <w:pPr>
              <w:spacing w:line="360" w:lineRule="exact"/>
              <w:jc w:val="both"/>
              <w:rPr>
                <w:sz w:val="28"/>
                <w:szCs w:val="28"/>
              </w:rPr>
            </w:pPr>
            <w:r w:rsidRPr="00C82BFE">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235037" w:rsidRDefault="00235037" w:rsidP="00235037">
            <w:pPr>
              <w:spacing w:line="360" w:lineRule="exact"/>
              <w:jc w:val="both"/>
              <w:rPr>
                <w:sz w:val="28"/>
                <w:szCs w:val="28"/>
              </w:rPr>
            </w:pPr>
            <w:r w:rsidRPr="00C82BFE">
              <w:rPr>
                <w:sz w:val="28"/>
                <w:szCs w:val="28"/>
              </w:rPr>
              <w:t>Если договор и документы, подтверждающие его исполнение, размещены в Единой информационной системе и являются доступными участникам рынка для ознакомления, участник вправе в Форме сведений об опыте оказания услуг, представленной в приложении № 1.3 аукционной документации, указать реестровый номер договора, присвоенный Единой информационной системой. При этом</w:t>
            </w:r>
            <w:proofErr w:type="gramStart"/>
            <w:r w:rsidRPr="00C82BFE">
              <w:rPr>
                <w:sz w:val="28"/>
                <w:szCs w:val="28"/>
              </w:rPr>
              <w:t>,</w:t>
            </w:r>
            <w:proofErr w:type="gramEnd"/>
            <w:r w:rsidRPr="00C82BFE">
              <w:rPr>
                <w:sz w:val="28"/>
                <w:szCs w:val="28"/>
              </w:rPr>
              <w:t xml:space="preserve"> в случае если участником указан реестровый номер договора в Единой информационной системе и такой договор и документы, подтверждающие его исполнение, доступны для ознакомления, участник вправе не предоставлять в составе заявки копии договоров на оказани</w:t>
            </w:r>
            <w:r w:rsidR="00E42077">
              <w:rPr>
                <w:sz w:val="28"/>
                <w:szCs w:val="28"/>
              </w:rPr>
              <w:t>е</w:t>
            </w:r>
            <w:r w:rsidRPr="00C82BFE">
              <w:rPr>
                <w:sz w:val="28"/>
                <w:szCs w:val="28"/>
              </w:rPr>
              <w:t xml:space="preserve"> услуг, а также копии документов, подтверждающих исполнение таких договоров (</w:t>
            </w:r>
            <w:r w:rsidR="00E42077">
              <w:rPr>
                <w:sz w:val="28"/>
                <w:szCs w:val="28"/>
              </w:rPr>
              <w:t>а</w:t>
            </w:r>
            <w:r w:rsidRPr="00C82BFE">
              <w:rPr>
                <w:sz w:val="28"/>
                <w:szCs w:val="28"/>
              </w:rPr>
              <w:t xml:space="preserve">кты </w:t>
            </w:r>
            <w:r w:rsidRPr="00C82BFE">
              <w:rPr>
                <w:sz w:val="28"/>
                <w:szCs w:val="28"/>
              </w:rPr>
              <w:lastRenderedPageBreak/>
              <w:t>о</w:t>
            </w:r>
            <w:r w:rsidR="00E42077">
              <w:rPr>
                <w:sz w:val="28"/>
                <w:szCs w:val="28"/>
              </w:rPr>
              <w:t>б</w:t>
            </w:r>
            <w:r w:rsidRPr="00C82BFE">
              <w:rPr>
                <w:sz w:val="28"/>
                <w:szCs w:val="28"/>
              </w:rPr>
              <w:t xml:space="preserve"> оказании услуг). </w:t>
            </w:r>
          </w:p>
          <w:p w:rsidR="00F50276" w:rsidRPr="00015229" w:rsidRDefault="00235037" w:rsidP="00E42077">
            <w:pPr>
              <w:jc w:val="both"/>
              <w:rPr>
                <w:sz w:val="28"/>
                <w:szCs w:val="28"/>
              </w:rPr>
            </w:pPr>
            <w:r w:rsidRPr="00C82BFE">
              <w:rPr>
                <w:sz w:val="28"/>
                <w:szCs w:val="28"/>
              </w:rPr>
              <w:t>Документы, перечисленные в пункт</w:t>
            </w:r>
            <w:r>
              <w:rPr>
                <w:sz w:val="28"/>
                <w:szCs w:val="28"/>
              </w:rPr>
              <w:t>е</w:t>
            </w:r>
            <w:r w:rsidRPr="00C82BFE">
              <w:rPr>
                <w:sz w:val="28"/>
                <w:szCs w:val="28"/>
              </w:rPr>
              <w:t xml:space="preserve"> 1.8.</w:t>
            </w:r>
            <w:r>
              <w:rPr>
                <w:sz w:val="28"/>
                <w:szCs w:val="28"/>
              </w:rPr>
              <w:t xml:space="preserve">1 </w:t>
            </w:r>
            <w:r w:rsidRPr="00C82BFE">
              <w:rPr>
                <w:sz w:val="28"/>
                <w:szCs w:val="28"/>
              </w:rPr>
              <w:t>аукционной документации, пред</w:t>
            </w:r>
            <w:r>
              <w:rPr>
                <w:sz w:val="28"/>
                <w:szCs w:val="28"/>
              </w:rPr>
              <w:t>ставляются в электронной форме.</w:t>
            </w:r>
          </w:p>
        </w:tc>
      </w:tr>
      <w:tr w:rsidR="00F50276" w:rsidTr="00B75C46">
        <w:tc>
          <w:tcPr>
            <w:tcW w:w="0" w:type="auto"/>
          </w:tcPr>
          <w:p w:rsidR="00F50276" w:rsidRPr="00454ADD" w:rsidRDefault="00F50276" w:rsidP="000E3DFD">
            <w:pPr>
              <w:spacing w:line="360" w:lineRule="exact"/>
              <w:rPr>
                <w:sz w:val="28"/>
                <w:szCs w:val="28"/>
              </w:rPr>
            </w:pPr>
            <w:r>
              <w:rPr>
                <w:sz w:val="28"/>
                <w:szCs w:val="28"/>
              </w:rPr>
              <w:lastRenderedPageBreak/>
              <w:t>1.</w:t>
            </w:r>
            <w:r w:rsidR="000E3DFD">
              <w:rPr>
                <w:sz w:val="28"/>
                <w:szCs w:val="28"/>
              </w:rPr>
              <w:t>9</w:t>
            </w:r>
          </w:p>
        </w:tc>
        <w:tc>
          <w:tcPr>
            <w:tcW w:w="3942" w:type="dxa"/>
          </w:tcPr>
          <w:p w:rsidR="00F50276" w:rsidRPr="00454ADD" w:rsidRDefault="00F50276" w:rsidP="00F50276">
            <w:pPr>
              <w:spacing w:line="360" w:lineRule="exact"/>
              <w:rPr>
                <w:sz w:val="28"/>
                <w:szCs w:val="28"/>
              </w:rPr>
            </w:pPr>
            <w:r w:rsidRPr="00454ADD">
              <w:rPr>
                <w:sz w:val="28"/>
                <w:szCs w:val="28"/>
              </w:rPr>
              <w:t>Изменение количества предусмотренных договором товаров, объема работ, услуг при изменении  потребности</w:t>
            </w:r>
          </w:p>
        </w:tc>
        <w:tc>
          <w:tcPr>
            <w:tcW w:w="9781" w:type="dxa"/>
          </w:tcPr>
          <w:p w:rsidR="00F50276" w:rsidRPr="00454ADD" w:rsidRDefault="00F50276" w:rsidP="00E42077">
            <w:pPr>
              <w:pStyle w:val="a6"/>
              <w:ind w:left="0"/>
              <w:jc w:val="both"/>
              <w:rPr>
                <w:bCs/>
                <w:i/>
                <w:sz w:val="28"/>
                <w:szCs w:val="28"/>
              </w:rPr>
            </w:pPr>
            <w:r w:rsidRPr="00454ADD">
              <w:rPr>
                <w:bCs/>
                <w:sz w:val="28"/>
                <w:szCs w:val="28"/>
              </w:rPr>
              <w:t xml:space="preserve">Изменение </w:t>
            </w:r>
            <w:r w:rsidR="00E42077">
              <w:rPr>
                <w:bCs/>
                <w:sz w:val="28"/>
                <w:szCs w:val="28"/>
              </w:rPr>
              <w:t xml:space="preserve">объема </w:t>
            </w:r>
            <w:r w:rsidRPr="00454ADD">
              <w:rPr>
                <w:bCs/>
                <w:sz w:val="28"/>
                <w:szCs w:val="28"/>
              </w:rPr>
              <w:t>предусмотренных договором услуг при изменении потребности в услугах</w:t>
            </w:r>
            <w:r w:rsidR="001B1FB8">
              <w:rPr>
                <w:bCs/>
                <w:sz w:val="28"/>
                <w:szCs w:val="28"/>
              </w:rPr>
              <w:t>,</w:t>
            </w:r>
            <w:r w:rsidRPr="00454ADD">
              <w:rPr>
                <w:bCs/>
                <w:sz w:val="28"/>
                <w:szCs w:val="28"/>
              </w:rPr>
              <w:t xml:space="preserve"> на оказание которых заключен договор, допускается в пределах</w:t>
            </w:r>
            <w:r w:rsidR="00E42077">
              <w:t xml:space="preserve"> </w:t>
            </w:r>
            <w:r w:rsidR="00E42077" w:rsidRPr="00E42077">
              <w:rPr>
                <w:bCs/>
                <w:sz w:val="28"/>
                <w:szCs w:val="28"/>
              </w:rPr>
              <w:t>30% от начальной (максимальной) цены договора без учета НДС.</w:t>
            </w:r>
            <w:r w:rsidRPr="00454ADD">
              <w:rPr>
                <w:bCs/>
                <w:sz w:val="28"/>
                <w:szCs w:val="28"/>
              </w:rPr>
              <w:t xml:space="preserve"> </w:t>
            </w:r>
          </w:p>
        </w:tc>
      </w:tr>
      <w:tr w:rsidR="00F50276" w:rsidTr="00B75C46">
        <w:tc>
          <w:tcPr>
            <w:tcW w:w="0" w:type="auto"/>
          </w:tcPr>
          <w:p w:rsidR="00F50276" w:rsidRPr="00454ADD" w:rsidRDefault="00F50276" w:rsidP="001C7BB8">
            <w:pPr>
              <w:spacing w:line="360" w:lineRule="exact"/>
              <w:rPr>
                <w:sz w:val="28"/>
                <w:szCs w:val="28"/>
              </w:rPr>
            </w:pPr>
            <w:r>
              <w:rPr>
                <w:sz w:val="28"/>
                <w:szCs w:val="28"/>
              </w:rPr>
              <w:t>1.</w:t>
            </w:r>
            <w:r w:rsidR="002C55E8">
              <w:rPr>
                <w:sz w:val="28"/>
                <w:szCs w:val="28"/>
              </w:rPr>
              <w:t>1</w:t>
            </w:r>
            <w:r w:rsidR="001C7BB8">
              <w:rPr>
                <w:sz w:val="28"/>
                <w:szCs w:val="28"/>
              </w:rPr>
              <w:t>0</w:t>
            </w:r>
          </w:p>
        </w:tc>
        <w:tc>
          <w:tcPr>
            <w:tcW w:w="3942" w:type="dxa"/>
          </w:tcPr>
          <w:p w:rsidR="00F50276" w:rsidRPr="00454ADD" w:rsidRDefault="00F50276" w:rsidP="00F50276">
            <w:pPr>
              <w:spacing w:line="360" w:lineRule="exact"/>
              <w:rPr>
                <w:sz w:val="28"/>
                <w:szCs w:val="28"/>
              </w:rPr>
            </w:pPr>
            <w:r w:rsidRPr="00454ADD">
              <w:rPr>
                <w:sz w:val="28"/>
                <w:szCs w:val="28"/>
              </w:rPr>
              <w:t>Выбор победителя</w:t>
            </w:r>
          </w:p>
        </w:tc>
        <w:tc>
          <w:tcPr>
            <w:tcW w:w="9781" w:type="dxa"/>
          </w:tcPr>
          <w:p w:rsidR="00F50276" w:rsidRPr="00E42077" w:rsidRDefault="00E42077" w:rsidP="00931E3E">
            <w:pPr>
              <w:spacing w:line="360" w:lineRule="exact"/>
              <w:rPr>
                <w:sz w:val="28"/>
                <w:szCs w:val="28"/>
              </w:rPr>
            </w:pPr>
            <w:r w:rsidRPr="00E42077">
              <w:rPr>
                <w:sz w:val="28"/>
                <w:szCs w:val="28"/>
              </w:rPr>
              <w:t>П</w:t>
            </w:r>
            <w:r w:rsidR="00F50276" w:rsidRPr="00454ADD">
              <w:rPr>
                <w:sz w:val="28"/>
                <w:szCs w:val="28"/>
              </w:rPr>
              <w:t>о итогам конкурентной закуп</w:t>
            </w:r>
            <w:r w:rsidR="00931E3E">
              <w:rPr>
                <w:sz w:val="28"/>
                <w:szCs w:val="28"/>
              </w:rPr>
              <w:t>ки определяется один победитель.</w:t>
            </w:r>
          </w:p>
        </w:tc>
      </w:tr>
      <w:tr w:rsidR="00E42077" w:rsidTr="00B75C46">
        <w:tc>
          <w:tcPr>
            <w:tcW w:w="0" w:type="auto"/>
          </w:tcPr>
          <w:p w:rsidR="00E42077" w:rsidRPr="00454ADD" w:rsidRDefault="00E42077" w:rsidP="001C7BB8">
            <w:pPr>
              <w:spacing w:line="360" w:lineRule="exact"/>
              <w:rPr>
                <w:sz w:val="28"/>
                <w:szCs w:val="28"/>
              </w:rPr>
            </w:pPr>
            <w:r>
              <w:rPr>
                <w:sz w:val="28"/>
                <w:szCs w:val="28"/>
              </w:rPr>
              <w:t>1.11</w:t>
            </w:r>
          </w:p>
        </w:tc>
        <w:tc>
          <w:tcPr>
            <w:tcW w:w="3942" w:type="dxa"/>
          </w:tcPr>
          <w:p w:rsidR="00E42077" w:rsidRPr="00454ADD" w:rsidRDefault="00E42077" w:rsidP="00F50276">
            <w:pPr>
              <w:spacing w:line="360" w:lineRule="exact"/>
              <w:rPr>
                <w:sz w:val="28"/>
                <w:szCs w:val="28"/>
              </w:rPr>
            </w:pPr>
            <w:r w:rsidRPr="00454ADD">
              <w:rPr>
                <w:sz w:val="28"/>
                <w:szCs w:val="28"/>
              </w:rPr>
              <w:t>Количество договоров и их виды</w:t>
            </w:r>
          </w:p>
        </w:tc>
        <w:tc>
          <w:tcPr>
            <w:tcW w:w="9781" w:type="dxa"/>
          </w:tcPr>
          <w:p w:rsidR="00E42077" w:rsidRPr="00E42077" w:rsidRDefault="00E42077" w:rsidP="00E42077">
            <w:pPr>
              <w:spacing w:line="360" w:lineRule="exact"/>
              <w:rPr>
                <w:sz w:val="28"/>
                <w:szCs w:val="28"/>
              </w:rPr>
            </w:pPr>
            <w:r w:rsidRPr="00E42077">
              <w:rPr>
                <w:sz w:val="28"/>
                <w:szCs w:val="28"/>
              </w:rPr>
              <w:t>П</w:t>
            </w:r>
            <w:r w:rsidRPr="00454ADD">
              <w:rPr>
                <w:sz w:val="28"/>
                <w:szCs w:val="28"/>
              </w:rPr>
              <w:t>о итогам конкурентной закупки</w:t>
            </w:r>
            <w:r>
              <w:rPr>
                <w:sz w:val="28"/>
                <w:szCs w:val="28"/>
              </w:rPr>
              <w:t xml:space="preserve"> заключается один договор оказания услуг.</w:t>
            </w:r>
          </w:p>
        </w:tc>
      </w:tr>
      <w:tr w:rsidR="00F50276" w:rsidTr="00B75C46">
        <w:tc>
          <w:tcPr>
            <w:tcW w:w="0" w:type="auto"/>
          </w:tcPr>
          <w:p w:rsidR="00F50276" w:rsidRPr="00454ADD" w:rsidRDefault="00F50276" w:rsidP="001C7BB8">
            <w:pPr>
              <w:spacing w:line="360" w:lineRule="exact"/>
              <w:rPr>
                <w:sz w:val="28"/>
                <w:szCs w:val="28"/>
              </w:rPr>
            </w:pPr>
            <w:r>
              <w:rPr>
                <w:sz w:val="28"/>
                <w:szCs w:val="28"/>
              </w:rPr>
              <w:t>1.</w:t>
            </w:r>
            <w:r w:rsidR="002C55E8">
              <w:rPr>
                <w:sz w:val="28"/>
                <w:szCs w:val="28"/>
              </w:rPr>
              <w:t>1</w:t>
            </w:r>
            <w:r w:rsidR="00EE3C85">
              <w:rPr>
                <w:sz w:val="28"/>
                <w:szCs w:val="28"/>
              </w:rPr>
              <w:t>2</w:t>
            </w:r>
          </w:p>
        </w:tc>
        <w:tc>
          <w:tcPr>
            <w:tcW w:w="3942" w:type="dxa"/>
          </w:tcPr>
          <w:p w:rsidR="00F50276" w:rsidRPr="00454ADD" w:rsidRDefault="00F50276" w:rsidP="00F50276">
            <w:pPr>
              <w:spacing w:line="360" w:lineRule="exact"/>
              <w:rPr>
                <w:sz w:val="28"/>
                <w:szCs w:val="28"/>
              </w:rPr>
            </w:pPr>
            <w:r w:rsidRPr="00454ADD">
              <w:rPr>
                <w:sz w:val="28"/>
                <w:szCs w:val="28"/>
              </w:rPr>
              <w:t>Особые условия за</w:t>
            </w:r>
            <w:r>
              <w:rPr>
                <w:sz w:val="28"/>
                <w:szCs w:val="28"/>
              </w:rPr>
              <w:t>ключения и исполнения договора</w:t>
            </w:r>
          </w:p>
        </w:tc>
        <w:tc>
          <w:tcPr>
            <w:tcW w:w="9781" w:type="dxa"/>
          </w:tcPr>
          <w:p w:rsidR="00F50276" w:rsidRPr="00E42077" w:rsidRDefault="00E42077" w:rsidP="00F50276">
            <w:pPr>
              <w:spacing w:line="360" w:lineRule="exact"/>
              <w:rPr>
                <w:sz w:val="28"/>
                <w:szCs w:val="28"/>
              </w:rPr>
            </w:pPr>
            <w:r>
              <w:rPr>
                <w:sz w:val="28"/>
                <w:szCs w:val="28"/>
              </w:rPr>
              <w:t>Н</w:t>
            </w:r>
            <w:r w:rsidR="00EE3C85" w:rsidRPr="005A6625">
              <w:rPr>
                <w:sz w:val="28"/>
                <w:szCs w:val="28"/>
              </w:rPr>
              <w:t>е предусмотрено</w:t>
            </w:r>
            <w:r>
              <w:rPr>
                <w:sz w:val="28"/>
                <w:szCs w:val="28"/>
              </w:rPr>
              <w:t>.</w:t>
            </w:r>
          </w:p>
        </w:tc>
      </w:tr>
      <w:tr w:rsidR="00EE3C85" w:rsidTr="00B75C46">
        <w:tc>
          <w:tcPr>
            <w:tcW w:w="0" w:type="auto"/>
          </w:tcPr>
          <w:p w:rsidR="00EE3C85" w:rsidRDefault="00EE3C85" w:rsidP="001C7BB8">
            <w:pPr>
              <w:spacing w:line="360" w:lineRule="exact"/>
              <w:rPr>
                <w:sz w:val="28"/>
                <w:szCs w:val="28"/>
              </w:rPr>
            </w:pPr>
            <w:r>
              <w:rPr>
                <w:sz w:val="28"/>
                <w:szCs w:val="28"/>
              </w:rPr>
              <w:t>1.13</w:t>
            </w:r>
          </w:p>
        </w:tc>
        <w:tc>
          <w:tcPr>
            <w:tcW w:w="3942" w:type="dxa"/>
          </w:tcPr>
          <w:p w:rsidR="00EE3C85" w:rsidRPr="005A6625" w:rsidRDefault="00EE3C85" w:rsidP="00F50276">
            <w:pPr>
              <w:spacing w:line="360" w:lineRule="exact"/>
              <w:rPr>
                <w:sz w:val="28"/>
                <w:szCs w:val="28"/>
              </w:rPr>
            </w:pPr>
            <w:r w:rsidRPr="005A6625">
              <w:rPr>
                <w:sz w:val="28"/>
                <w:szCs w:val="28"/>
              </w:rPr>
              <w:t>Приложения</w:t>
            </w:r>
          </w:p>
        </w:tc>
        <w:tc>
          <w:tcPr>
            <w:tcW w:w="9781" w:type="dxa"/>
          </w:tcPr>
          <w:p w:rsidR="00EE3C85" w:rsidRPr="005A6625" w:rsidRDefault="00EE3C85" w:rsidP="00EE3C85">
            <w:pPr>
              <w:numPr>
                <w:ilvl w:val="1"/>
                <w:numId w:val="38"/>
              </w:numPr>
              <w:spacing w:line="360" w:lineRule="exact"/>
              <w:rPr>
                <w:sz w:val="28"/>
                <w:szCs w:val="28"/>
              </w:rPr>
            </w:pPr>
            <w:r w:rsidRPr="005A6625">
              <w:rPr>
                <w:sz w:val="28"/>
                <w:szCs w:val="28"/>
              </w:rPr>
              <w:t>Техническое задание</w:t>
            </w:r>
          </w:p>
          <w:p w:rsidR="00EE3C85" w:rsidRPr="005A6625" w:rsidRDefault="00EE3C85" w:rsidP="00EE3C85">
            <w:pPr>
              <w:numPr>
                <w:ilvl w:val="1"/>
                <w:numId w:val="38"/>
              </w:numPr>
              <w:spacing w:line="360" w:lineRule="exact"/>
              <w:jc w:val="both"/>
              <w:rPr>
                <w:sz w:val="28"/>
                <w:szCs w:val="28"/>
              </w:rPr>
            </w:pPr>
            <w:r w:rsidRPr="005A6625">
              <w:rPr>
                <w:sz w:val="28"/>
                <w:szCs w:val="28"/>
              </w:rPr>
              <w:t>Проек</w:t>
            </w:r>
            <w:proofErr w:type="gramStart"/>
            <w:r w:rsidRPr="005A6625">
              <w:rPr>
                <w:sz w:val="28"/>
                <w:szCs w:val="28"/>
              </w:rPr>
              <w:t>т(</w:t>
            </w:r>
            <w:proofErr w:type="spellStart"/>
            <w:proofErr w:type="gramEnd"/>
            <w:r w:rsidRPr="005A6625">
              <w:rPr>
                <w:sz w:val="28"/>
                <w:szCs w:val="28"/>
              </w:rPr>
              <w:t>ы</w:t>
            </w:r>
            <w:proofErr w:type="spellEnd"/>
            <w:r w:rsidRPr="005A6625">
              <w:rPr>
                <w:sz w:val="28"/>
                <w:szCs w:val="28"/>
              </w:rPr>
              <w:t>) договора(</w:t>
            </w:r>
            <w:proofErr w:type="spellStart"/>
            <w:r w:rsidRPr="005A6625">
              <w:rPr>
                <w:sz w:val="28"/>
                <w:szCs w:val="28"/>
              </w:rPr>
              <w:t>ов</w:t>
            </w:r>
            <w:proofErr w:type="spellEnd"/>
            <w:r w:rsidRPr="005A6625">
              <w:rPr>
                <w:sz w:val="28"/>
                <w:szCs w:val="28"/>
              </w:rPr>
              <w:t>)</w:t>
            </w:r>
          </w:p>
          <w:p w:rsidR="00E42077" w:rsidRDefault="00EE3C85" w:rsidP="00EE3C85">
            <w:pPr>
              <w:numPr>
                <w:ilvl w:val="1"/>
                <w:numId w:val="38"/>
              </w:numPr>
              <w:spacing w:line="360" w:lineRule="exact"/>
              <w:jc w:val="both"/>
              <w:rPr>
                <w:sz w:val="28"/>
                <w:szCs w:val="28"/>
              </w:rPr>
            </w:pPr>
            <w:r w:rsidRPr="00E42077">
              <w:rPr>
                <w:sz w:val="28"/>
                <w:szCs w:val="28"/>
              </w:rPr>
              <w:t xml:space="preserve">Формы документов, предоставляемых в составе заявки участника: </w:t>
            </w:r>
          </w:p>
          <w:p w:rsidR="00EE3C85" w:rsidRPr="00E42077" w:rsidRDefault="00EE3C85" w:rsidP="00E42077">
            <w:pPr>
              <w:spacing w:line="360" w:lineRule="exact"/>
              <w:ind w:left="720"/>
              <w:jc w:val="both"/>
              <w:rPr>
                <w:sz w:val="28"/>
                <w:szCs w:val="28"/>
              </w:rPr>
            </w:pPr>
            <w:r w:rsidRPr="00E42077">
              <w:rPr>
                <w:sz w:val="28"/>
                <w:szCs w:val="28"/>
              </w:rPr>
              <w:t>Форма заявки участника</w:t>
            </w:r>
          </w:p>
          <w:p w:rsidR="00EE3C85" w:rsidRPr="005A6625" w:rsidRDefault="00EE3C85" w:rsidP="00EE3C85">
            <w:pPr>
              <w:spacing w:line="360" w:lineRule="exact"/>
              <w:ind w:left="720"/>
              <w:jc w:val="both"/>
              <w:rPr>
                <w:sz w:val="28"/>
                <w:szCs w:val="28"/>
              </w:rPr>
            </w:pPr>
            <w:r w:rsidRPr="005A6625">
              <w:rPr>
                <w:sz w:val="28"/>
                <w:szCs w:val="28"/>
              </w:rPr>
              <w:t>Форма технического предложения участника</w:t>
            </w:r>
          </w:p>
          <w:p w:rsidR="006733B2" w:rsidRDefault="00EE3C85" w:rsidP="00E42077">
            <w:pPr>
              <w:spacing w:line="360" w:lineRule="exact"/>
              <w:ind w:left="720"/>
              <w:jc w:val="both"/>
              <w:rPr>
                <w:sz w:val="28"/>
                <w:szCs w:val="28"/>
              </w:rPr>
            </w:pPr>
            <w:r w:rsidRPr="005A6625">
              <w:rPr>
                <w:sz w:val="28"/>
                <w:szCs w:val="28"/>
              </w:rPr>
              <w:t>Форма сведений об опыте выполнения работ, о</w:t>
            </w:r>
            <w:r w:rsidR="00E42077">
              <w:rPr>
                <w:sz w:val="28"/>
                <w:szCs w:val="28"/>
              </w:rPr>
              <w:t>казания услуг, поставки товаров</w:t>
            </w:r>
          </w:p>
        </w:tc>
      </w:tr>
    </w:tbl>
    <w:p w:rsidR="00B75C46" w:rsidRDefault="00B75C46" w:rsidP="00F50276">
      <w:pPr>
        <w:pStyle w:val="2"/>
        <w:spacing w:before="0" w:after="0"/>
        <w:ind w:left="709"/>
        <w:jc w:val="center"/>
        <w:rPr>
          <w:rFonts w:ascii="Times New Roman" w:hAnsi="Times New Roman" w:cs="Times New Roman"/>
          <w:i w:val="0"/>
        </w:rPr>
      </w:pPr>
    </w:p>
    <w:p w:rsidR="007B1BFE" w:rsidRPr="007B1BFE" w:rsidRDefault="007B1BFE" w:rsidP="007B1BFE"/>
    <w:p w:rsidR="00B75C46" w:rsidRDefault="00B75C46" w:rsidP="00B75C46">
      <w:pPr>
        <w:rPr>
          <w:sz w:val="28"/>
          <w:szCs w:val="28"/>
        </w:rPr>
      </w:pPr>
      <w:r>
        <w:br w:type="page"/>
      </w:r>
    </w:p>
    <w:tbl>
      <w:tblPr>
        <w:tblW w:w="14850" w:type="dxa"/>
        <w:tblLook w:val="0000"/>
      </w:tblPr>
      <w:tblGrid>
        <w:gridCol w:w="4785"/>
        <w:gridCol w:w="10065"/>
      </w:tblGrid>
      <w:tr w:rsidR="001C7BB8" w:rsidRPr="000A09E7" w:rsidTr="001C7BB8">
        <w:tc>
          <w:tcPr>
            <w:tcW w:w="4785" w:type="dxa"/>
          </w:tcPr>
          <w:p w:rsidR="001C7BB8" w:rsidRPr="00C74C29" w:rsidRDefault="001C7BB8" w:rsidP="002104AE">
            <w:pPr>
              <w:pStyle w:val="2"/>
              <w:suppressAutoHyphens/>
              <w:spacing w:before="0" w:after="0"/>
              <w:jc w:val="center"/>
              <w:rPr>
                <w:rFonts w:ascii="Times New Roman" w:eastAsia="MS Mincho" w:hAnsi="Times New Roman"/>
                <w:i w:val="0"/>
                <w:iCs w:val="0"/>
              </w:rPr>
            </w:pPr>
            <w:bookmarkStart w:id="1" w:name="_Toc34648368"/>
          </w:p>
        </w:tc>
        <w:tc>
          <w:tcPr>
            <w:tcW w:w="10065" w:type="dxa"/>
          </w:tcPr>
          <w:p w:rsidR="001C7BB8" w:rsidRPr="00C74C29" w:rsidRDefault="001C7BB8" w:rsidP="001C7BB8">
            <w:pPr>
              <w:pStyle w:val="2"/>
              <w:suppressAutoHyphens/>
              <w:spacing w:before="0" w:after="0"/>
              <w:ind w:left="6272"/>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AB2B7D">
              <w:rPr>
                <w:rFonts w:ascii="Times New Roman" w:hAnsi="Times New Roman"/>
                <w:b w:val="0"/>
                <w:bCs w:val="0"/>
                <w:i w:val="0"/>
                <w:iCs w:val="0"/>
              </w:rPr>
              <w:t>.1</w:t>
            </w:r>
          </w:p>
          <w:p w:rsidR="001C7BB8" w:rsidRPr="00C74C29" w:rsidRDefault="001C7BB8" w:rsidP="001C7BB8">
            <w:pPr>
              <w:pStyle w:val="2"/>
              <w:suppressAutoHyphens/>
              <w:spacing w:before="0" w:after="0"/>
              <w:ind w:left="6272"/>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bookmarkEnd w:id="1"/>
    <w:p w:rsidR="001C7BB8" w:rsidRDefault="00285920" w:rsidP="001C7BB8">
      <w:pPr>
        <w:jc w:val="center"/>
        <w:rPr>
          <w:bCs/>
          <w:sz w:val="28"/>
          <w:szCs w:val="28"/>
        </w:rPr>
      </w:pPr>
      <w:r w:rsidRPr="002104AE">
        <w:rPr>
          <w:bCs/>
          <w:sz w:val="28"/>
          <w:szCs w:val="28"/>
        </w:rPr>
        <w:t>Техническое задание</w:t>
      </w:r>
    </w:p>
    <w:p w:rsidR="001C7BB8" w:rsidRDefault="001C7BB8" w:rsidP="001C7BB8">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3"/>
        <w:gridCol w:w="124"/>
        <w:gridCol w:w="299"/>
        <w:gridCol w:w="1136"/>
        <w:gridCol w:w="1133"/>
        <w:gridCol w:w="411"/>
        <w:gridCol w:w="864"/>
        <w:gridCol w:w="1561"/>
        <w:gridCol w:w="1700"/>
        <w:gridCol w:w="2410"/>
        <w:gridCol w:w="2345"/>
      </w:tblGrid>
      <w:tr w:rsidR="001C7BB8" w:rsidRPr="00E84D31" w:rsidTr="00E42077">
        <w:tc>
          <w:tcPr>
            <w:tcW w:w="5000" w:type="pct"/>
            <w:gridSpan w:val="11"/>
          </w:tcPr>
          <w:p w:rsidR="001C7BB8" w:rsidRPr="00BF0B79" w:rsidRDefault="001C7BB8" w:rsidP="00E42077">
            <w:pPr>
              <w:jc w:val="both"/>
              <w:rPr>
                <w:b/>
              </w:rPr>
            </w:pPr>
            <w:r w:rsidRPr="00BF0B79">
              <w:rPr>
                <w:b/>
                <w:sz w:val="28"/>
                <w:szCs w:val="28"/>
              </w:rPr>
              <w:t>1. Наименование закупаемых</w:t>
            </w:r>
            <w:r w:rsidR="00E42077">
              <w:rPr>
                <w:b/>
                <w:sz w:val="28"/>
                <w:szCs w:val="28"/>
              </w:rPr>
              <w:t xml:space="preserve"> </w:t>
            </w:r>
            <w:r w:rsidRPr="00BF0B79">
              <w:rPr>
                <w:b/>
                <w:sz w:val="28"/>
                <w:szCs w:val="28"/>
              </w:rPr>
              <w:t>услуг</w:t>
            </w:r>
            <w:r>
              <w:rPr>
                <w:b/>
                <w:sz w:val="28"/>
                <w:szCs w:val="28"/>
              </w:rPr>
              <w:t>,</w:t>
            </w:r>
            <w:r w:rsidRPr="00BF0B79">
              <w:rPr>
                <w:b/>
                <w:sz w:val="28"/>
                <w:szCs w:val="28"/>
              </w:rPr>
              <w:t xml:space="preserve"> их объем, </w:t>
            </w:r>
            <w:r>
              <w:rPr>
                <w:b/>
                <w:sz w:val="28"/>
                <w:szCs w:val="28"/>
              </w:rPr>
              <w:t>цены за единицу услуги</w:t>
            </w:r>
            <w:r w:rsidRPr="000B6127">
              <w:rPr>
                <w:b/>
                <w:sz w:val="28"/>
                <w:szCs w:val="28"/>
              </w:rPr>
              <w:t xml:space="preserve"> </w:t>
            </w:r>
            <w:r w:rsidRPr="00BF0B79">
              <w:rPr>
                <w:b/>
                <w:sz w:val="28"/>
                <w:szCs w:val="28"/>
              </w:rPr>
              <w:t>и начальная (максимальная) цена договора</w:t>
            </w:r>
          </w:p>
        </w:tc>
      </w:tr>
      <w:tr w:rsidR="005C2A2E" w:rsidRPr="00E84D31" w:rsidTr="005C2A2E">
        <w:tc>
          <w:tcPr>
            <w:tcW w:w="1091" w:type="pct"/>
            <w:gridSpan w:val="3"/>
            <w:vAlign w:val="center"/>
          </w:tcPr>
          <w:p w:rsidR="005C2A2E" w:rsidRPr="00BF0B79" w:rsidRDefault="005C2A2E" w:rsidP="003B5403">
            <w:pPr>
              <w:jc w:val="center"/>
              <w:rPr>
                <w:b/>
              </w:rPr>
            </w:pPr>
            <w:r w:rsidRPr="00BF0B79">
              <w:rPr>
                <w:b/>
              </w:rPr>
              <w:t>Наименование услуги</w:t>
            </w:r>
          </w:p>
        </w:tc>
        <w:tc>
          <w:tcPr>
            <w:tcW w:w="384" w:type="pct"/>
            <w:vAlign w:val="center"/>
          </w:tcPr>
          <w:p w:rsidR="005C2A2E" w:rsidRPr="00BF0B79" w:rsidRDefault="005C2A2E" w:rsidP="003B5403">
            <w:pPr>
              <w:jc w:val="center"/>
              <w:rPr>
                <w:b/>
              </w:rPr>
            </w:pPr>
            <w:proofErr w:type="spellStart"/>
            <w:r w:rsidRPr="00BF0B79">
              <w:rPr>
                <w:b/>
              </w:rPr>
              <w:t>Ед</w:t>
            </w:r>
            <w:proofErr w:type="gramStart"/>
            <w:r w:rsidRPr="00BF0B79">
              <w:rPr>
                <w:b/>
              </w:rPr>
              <w:t>.и</w:t>
            </w:r>
            <w:proofErr w:type="gramEnd"/>
            <w:r w:rsidRPr="00BF0B79">
              <w:rPr>
                <w:b/>
              </w:rPr>
              <w:t>зм</w:t>
            </w:r>
            <w:proofErr w:type="spellEnd"/>
            <w:r w:rsidRPr="00BF0B79">
              <w:rPr>
                <w:b/>
              </w:rPr>
              <w:t>.</w:t>
            </w:r>
          </w:p>
        </w:tc>
        <w:tc>
          <w:tcPr>
            <w:tcW w:w="383" w:type="pct"/>
            <w:vAlign w:val="center"/>
          </w:tcPr>
          <w:p w:rsidR="005C2A2E" w:rsidRPr="00BF0B79" w:rsidRDefault="005C2A2E" w:rsidP="005C2A2E">
            <w:pPr>
              <w:ind w:left="32"/>
              <w:jc w:val="center"/>
              <w:rPr>
                <w:b/>
              </w:rPr>
            </w:pPr>
            <w:r w:rsidRPr="00BF0B79">
              <w:rPr>
                <w:b/>
              </w:rPr>
              <w:t>Кол</w:t>
            </w:r>
            <w:r>
              <w:rPr>
                <w:b/>
              </w:rPr>
              <w:t>-</w:t>
            </w:r>
            <w:r w:rsidRPr="00BF0B79">
              <w:rPr>
                <w:b/>
              </w:rPr>
              <w:t>во (объем)</w:t>
            </w:r>
          </w:p>
        </w:tc>
        <w:tc>
          <w:tcPr>
            <w:tcW w:w="431" w:type="pct"/>
            <w:gridSpan w:val="2"/>
            <w:vAlign w:val="center"/>
          </w:tcPr>
          <w:p w:rsidR="005C2A2E" w:rsidRPr="00BF0B79" w:rsidRDefault="005C2A2E" w:rsidP="005C2A2E">
            <w:pPr>
              <w:jc w:val="center"/>
              <w:rPr>
                <w:b/>
              </w:rPr>
            </w:pPr>
            <w:r>
              <w:rPr>
                <w:b/>
              </w:rPr>
              <w:t xml:space="preserve">Кол-во модулей </w:t>
            </w:r>
          </w:p>
        </w:tc>
        <w:tc>
          <w:tcPr>
            <w:tcW w:w="528" w:type="pct"/>
            <w:vAlign w:val="center"/>
          </w:tcPr>
          <w:p w:rsidR="005C2A2E" w:rsidRPr="00BF0B79" w:rsidRDefault="005C2A2E" w:rsidP="003B5403">
            <w:pPr>
              <w:jc w:val="center"/>
              <w:rPr>
                <w:b/>
              </w:rPr>
            </w:pPr>
            <w:r w:rsidRPr="00BF0B79">
              <w:rPr>
                <w:b/>
              </w:rPr>
              <w:t>Цена за единицу без учета НДС</w:t>
            </w:r>
            <w:r>
              <w:rPr>
                <w:b/>
              </w:rPr>
              <w:t>, руб. за 1 мес.</w:t>
            </w:r>
          </w:p>
        </w:tc>
        <w:tc>
          <w:tcPr>
            <w:tcW w:w="575" w:type="pct"/>
            <w:vAlign w:val="center"/>
          </w:tcPr>
          <w:p w:rsidR="005C2A2E" w:rsidRPr="00BF0B79" w:rsidRDefault="005C2A2E" w:rsidP="008E2A22">
            <w:pPr>
              <w:jc w:val="center"/>
              <w:rPr>
                <w:b/>
              </w:rPr>
            </w:pPr>
            <w:r w:rsidRPr="00BF0B79">
              <w:rPr>
                <w:b/>
              </w:rPr>
              <w:t xml:space="preserve">Цена за единицу </w:t>
            </w:r>
            <w:r>
              <w:rPr>
                <w:b/>
              </w:rPr>
              <w:t xml:space="preserve">без учета НДС, руб. за 11 мес. </w:t>
            </w:r>
          </w:p>
        </w:tc>
        <w:tc>
          <w:tcPr>
            <w:tcW w:w="815" w:type="pct"/>
            <w:vAlign w:val="center"/>
          </w:tcPr>
          <w:p w:rsidR="005C2A2E" w:rsidRPr="00BF0B79" w:rsidRDefault="005C2A2E" w:rsidP="003B5403">
            <w:pPr>
              <w:jc w:val="center"/>
              <w:rPr>
                <w:b/>
              </w:rPr>
            </w:pPr>
            <w:r w:rsidRPr="00BF0B79">
              <w:rPr>
                <w:b/>
              </w:rPr>
              <w:t>Всего без учета НДС</w:t>
            </w:r>
            <w:r>
              <w:rPr>
                <w:b/>
              </w:rPr>
              <w:t>, руб.</w:t>
            </w:r>
          </w:p>
        </w:tc>
        <w:tc>
          <w:tcPr>
            <w:tcW w:w="793" w:type="pct"/>
            <w:vAlign w:val="center"/>
          </w:tcPr>
          <w:p w:rsidR="005C2A2E" w:rsidRPr="00BF0B79" w:rsidRDefault="005C2A2E" w:rsidP="003B5403">
            <w:pPr>
              <w:jc w:val="center"/>
              <w:rPr>
                <w:b/>
              </w:rPr>
            </w:pPr>
            <w:r w:rsidRPr="00BF0B79">
              <w:rPr>
                <w:b/>
              </w:rPr>
              <w:t>Всего с учетом НДС</w:t>
            </w:r>
            <w:r>
              <w:rPr>
                <w:b/>
              </w:rPr>
              <w:t>, руб.</w:t>
            </w:r>
          </w:p>
        </w:tc>
      </w:tr>
      <w:tr w:rsidR="005C2A2E" w:rsidRPr="00E84D31" w:rsidTr="005C2A2E">
        <w:tc>
          <w:tcPr>
            <w:tcW w:w="1091" w:type="pct"/>
            <w:gridSpan w:val="3"/>
          </w:tcPr>
          <w:p w:rsidR="005C2A2E" w:rsidRDefault="005C2A2E" w:rsidP="008E2A22">
            <w:pPr>
              <w:pStyle w:val="a6"/>
              <w:tabs>
                <w:tab w:val="left" w:pos="426"/>
              </w:tabs>
              <w:ind w:left="0"/>
            </w:pPr>
            <w:r>
              <w:t xml:space="preserve">Оказание услуг по аренде информационного модуля с беспроводным доступом к сети Интернет </w:t>
            </w:r>
          </w:p>
        </w:tc>
        <w:tc>
          <w:tcPr>
            <w:tcW w:w="384" w:type="pct"/>
            <w:vAlign w:val="center"/>
          </w:tcPr>
          <w:p w:rsidR="005C2A2E" w:rsidRPr="00E42077" w:rsidRDefault="005C2A2E" w:rsidP="005C2A2E">
            <w:pPr>
              <w:jc w:val="center"/>
            </w:pPr>
            <w:r>
              <w:t>месяц</w:t>
            </w:r>
          </w:p>
        </w:tc>
        <w:tc>
          <w:tcPr>
            <w:tcW w:w="383" w:type="pct"/>
            <w:vAlign w:val="center"/>
          </w:tcPr>
          <w:p w:rsidR="005C2A2E" w:rsidRPr="003B5403" w:rsidRDefault="005C2A2E" w:rsidP="003B5403">
            <w:pPr>
              <w:ind w:left="32"/>
              <w:jc w:val="center"/>
            </w:pPr>
            <w:r>
              <w:t>11</w:t>
            </w:r>
          </w:p>
        </w:tc>
        <w:tc>
          <w:tcPr>
            <w:tcW w:w="431" w:type="pct"/>
            <w:gridSpan w:val="2"/>
            <w:vAlign w:val="center"/>
          </w:tcPr>
          <w:p w:rsidR="005C2A2E" w:rsidRPr="003B5403" w:rsidRDefault="005C2A2E" w:rsidP="003B5403">
            <w:pPr>
              <w:jc w:val="center"/>
            </w:pPr>
            <w:r>
              <w:t>20</w:t>
            </w:r>
          </w:p>
        </w:tc>
        <w:tc>
          <w:tcPr>
            <w:tcW w:w="528" w:type="pct"/>
            <w:vAlign w:val="center"/>
          </w:tcPr>
          <w:p w:rsidR="005C2A2E" w:rsidRPr="003B5403" w:rsidRDefault="005C2A2E" w:rsidP="005C2A2E">
            <w:pPr>
              <w:jc w:val="center"/>
            </w:pPr>
            <w:r>
              <w:t>3 100,00</w:t>
            </w:r>
          </w:p>
        </w:tc>
        <w:tc>
          <w:tcPr>
            <w:tcW w:w="575" w:type="pct"/>
            <w:vAlign w:val="center"/>
          </w:tcPr>
          <w:p w:rsidR="005C2A2E" w:rsidRPr="003B5403" w:rsidRDefault="005C2A2E" w:rsidP="003B5403">
            <w:pPr>
              <w:jc w:val="center"/>
            </w:pPr>
            <w:r>
              <w:t>34 100,00</w:t>
            </w:r>
          </w:p>
        </w:tc>
        <w:tc>
          <w:tcPr>
            <w:tcW w:w="815" w:type="pct"/>
            <w:vAlign w:val="center"/>
          </w:tcPr>
          <w:p w:rsidR="005C2A2E" w:rsidRPr="003B5403" w:rsidRDefault="005C2A2E" w:rsidP="003B5403">
            <w:pPr>
              <w:jc w:val="center"/>
            </w:pPr>
            <w:r>
              <w:t>682 000,00</w:t>
            </w:r>
          </w:p>
        </w:tc>
        <w:tc>
          <w:tcPr>
            <w:tcW w:w="793" w:type="pct"/>
            <w:vAlign w:val="center"/>
          </w:tcPr>
          <w:p w:rsidR="005C2A2E" w:rsidRPr="003B5403" w:rsidRDefault="005C2A2E" w:rsidP="003B5403">
            <w:pPr>
              <w:jc w:val="center"/>
            </w:pPr>
            <w:r>
              <w:t>818 400,00</w:t>
            </w:r>
          </w:p>
        </w:tc>
      </w:tr>
      <w:tr w:rsidR="005C2A2E" w:rsidTr="005C2A2E">
        <w:tc>
          <w:tcPr>
            <w:tcW w:w="1091" w:type="pct"/>
            <w:gridSpan w:val="3"/>
          </w:tcPr>
          <w:p w:rsidR="005C2A2E" w:rsidRPr="00BF0B79" w:rsidRDefault="005C2A2E" w:rsidP="003B5403">
            <w:pPr>
              <w:rPr>
                <w:b/>
              </w:rPr>
            </w:pPr>
            <w:r w:rsidRPr="00BF0B79">
              <w:rPr>
                <w:b/>
              </w:rPr>
              <w:t>ИТОГО начальная (максимальная) цена</w:t>
            </w:r>
            <w:r>
              <w:rPr>
                <w:b/>
              </w:rPr>
              <w:t xml:space="preserve"> </w:t>
            </w:r>
            <w:r w:rsidRPr="0095625A">
              <w:rPr>
                <w:b/>
              </w:rPr>
              <w:t>договора (цена лота)</w:t>
            </w:r>
            <w:r>
              <w:rPr>
                <w:b/>
              </w:rPr>
              <w:t xml:space="preserve">, руб. </w:t>
            </w:r>
          </w:p>
        </w:tc>
        <w:tc>
          <w:tcPr>
            <w:tcW w:w="384" w:type="pct"/>
          </w:tcPr>
          <w:p w:rsidR="005C2A2E" w:rsidRDefault="005C2A2E" w:rsidP="003B5403">
            <w:pPr>
              <w:jc w:val="center"/>
            </w:pPr>
            <w:r>
              <w:t>-</w:t>
            </w:r>
          </w:p>
        </w:tc>
        <w:tc>
          <w:tcPr>
            <w:tcW w:w="383" w:type="pct"/>
          </w:tcPr>
          <w:p w:rsidR="005C2A2E" w:rsidRDefault="005C2A2E" w:rsidP="003B5403">
            <w:pPr>
              <w:ind w:left="32"/>
              <w:jc w:val="center"/>
            </w:pPr>
            <w:r>
              <w:t>-</w:t>
            </w:r>
          </w:p>
        </w:tc>
        <w:tc>
          <w:tcPr>
            <w:tcW w:w="431" w:type="pct"/>
            <w:gridSpan w:val="2"/>
          </w:tcPr>
          <w:p w:rsidR="005C2A2E" w:rsidRDefault="005C2A2E" w:rsidP="003B5403">
            <w:pPr>
              <w:jc w:val="center"/>
            </w:pPr>
            <w:r>
              <w:t>-</w:t>
            </w:r>
          </w:p>
        </w:tc>
        <w:tc>
          <w:tcPr>
            <w:tcW w:w="528" w:type="pct"/>
          </w:tcPr>
          <w:p w:rsidR="005C2A2E" w:rsidRDefault="005C2A2E" w:rsidP="005C2A2E">
            <w:pPr>
              <w:jc w:val="center"/>
            </w:pPr>
            <w:r>
              <w:t>-</w:t>
            </w:r>
          </w:p>
        </w:tc>
        <w:tc>
          <w:tcPr>
            <w:tcW w:w="575" w:type="pct"/>
          </w:tcPr>
          <w:p w:rsidR="005C2A2E" w:rsidRDefault="005C2A2E" w:rsidP="003B5403">
            <w:pPr>
              <w:jc w:val="center"/>
            </w:pPr>
            <w:r>
              <w:t>-</w:t>
            </w:r>
          </w:p>
        </w:tc>
        <w:tc>
          <w:tcPr>
            <w:tcW w:w="815" w:type="pct"/>
            <w:vAlign w:val="center"/>
          </w:tcPr>
          <w:p w:rsidR="005C2A2E" w:rsidRPr="003B5403" w:rsidRDefault="005C2A2E" w:rsidP="00777338">
            <w:pPr>
              <w:jc w:val="center"/>
              <w:rPr>
                <w:b/>
              </w:rPr>
            </w:pPr>
            <w:r>
              <w:rPr>
                <w:b/>
              </w:rPr>
              <w:t>682 000,00</w:t>
            </w:r>
          </w:p>
        </w:tc>
        <w:tc>
          <w:tcPr>
            <w:tcW w:w="793" w:type="pct"/>
            <w:vAlign w:val="center"/>
          </w:tcPr>
          <w:p w:rsidR="005C2A2E" w:rsidRPr="003B5403" w:rsidRDefault="005C2A2E" w:rsidP="00777338">
            <w:pPr>
              <w:jc w:val="center"/>
              <w:rPr>
                <w:b/>
              </w:rPr>
            </w:pPr>
            <w:r>
              <w:rPr>
                <w:b/>
              </w:rPr>
              <w:t>818 400,00</w:t>
            </w:r>
          </w:p>
        </w:tc>
      </w:tr>
      <w:tr w:rsidR="005C2A2E" w:rsidTr="005C2A2E">
        <w:tc>
          <w:tcPr>
            <w:tcW w:w="1091" w:type="pct"/>
            <w:gridSpan w:val="3"/>
          </w:tcPr>
          <w:p w:rsidR="005C2A2E" w:rsidRPr="00BF0B79" w:rsidRDefault="005C2A2E" w:rsidP="002339E4">
            <w:pPr>
              <w:jc w:val="both"/>
              <w:rPr>
                <w:b/>
              </w:rPr>
            </w:pPr>
            <w:r w:rsidRPr="00BF0B79">
              <w:rPr>
                <w:b/>
                <w:bCs/>
              </w:rPr>
              <w:t>Порядок формирования начальной (максимальной) цены</w:t>
            </w:r>
            <w:r>
              <w:rPr>
                <w:b/>
              </w:rPr>
              <w:t xml:space="preserve"> договора (цена лота)</w:t>
            </w:r>
          </w:p>
        </w:tc>
        <w:tc>
          <w:tcPr>
            <w:tcW w:w="3909" w:type="pct"/>
            <w:gridSpan w:val="8"/>
          </w:tcPr>
          <w:p w:rsidR="005C2A2E" w:rsidRPr="003B5403" w:rsidRDefault="005C2A2E" w:rsidP="001223E1">
            <w:pPr>
              <w:jc w:val="both"/>
            </w:pPr>
            <w:r w:rsidRPr="003B5403">
              <w:t>Начальная (максимальная) цена договора включает в себя стоимость услуги, все предусмотренные законодательством РФ налоги, сборы и обязательные платежи, расходы на</w:t>
            </w:r>
            <w:r>
              <w:t xml:space="preserve"> доставку оборудования, расходы на страхование оборудования</w:t>
            </w:r>
            <w:r w:rsidRPr="003B5403">
              <w:t>.</w:t>
            </w:r>
          </w:p>
        </w:tc>
      </w:tr>
      <w:tr w:rsidR="005C2A2E" w:rsidTr="005C2A2E">
        <w:tc>
          <w:tcPr>
            <w:tcW w:w="1091" w:type="pct"/>
            <w:gridSpan w:val="3"/>
          </w:tcPr>
          <w:p w:rsidR="005C2A2E" w:rsidRPr="00BF0B79" w:rsidRDefault="005C2A2E" w:rsidP="002339E4">
            <w:pPr>
              <w:jc w:val="both"/>
              <w:rPr>
                <w:b/>
                <w:bCs/>
              </w:rPr>
            </w:pPr>
            <w:r w:rsidRPr="0095625A">
              <w:rPr>
                <w:b/>
                <w:bCs/>
              </w:rPr>
              <w:t>Применяемая при расчете начальной (максимальной) цены ставка НДС</w:t>
            </w:r>
          </w:p>
        </w:tc>
        <w:tc>
          <w:tcPr>
            <w:tcW w:w="3909" w:type="pct"/>
            <w:gridSpan w:val="8"/>
          </w:tcPr>
          <w:p w:rsidR="005C2A2E" w:rsidRPr="003B5403" w:rsidRDefault="005C2A2E" w:rsidP="002104AE">
            <w:pPr>
              <w:jc w:val="both"/>
              <w:rPr>
                <w:bCs/>
              </w:rPr>
            </w:pPr>
            <w:r>
              <w:rPr>
                <w:bCs/>
              </w:rPr>
              <w:t>20%</w:t>
            </w:r>
          </w:p>
        </w:tc>
      </w:tr>
      <w:tr w:rsidR="005C2A2E" w:rsidTr="00E42077">
        <w:tc>
          <w:tcPr>
            <w:tcW w:w="5000" w:type="pct"/>
            <w:gridSpan w:val="11"/>
          </w:tcPr>
          <w:p w:rsidR="005C2A2E" w:rsidRPr="00BF0B79" w:rsidRDefault="005C2A2E" w:rsidP="004D6C04">
            <w:pPr>
              <w:jc w:val="both"/>
              <w:rPr>
                <w:b/>
                <w:bCs/>
                <w:i/>
              </w:rPr>
            </w:pPr>
            <w:r w:rsidRPr="00BF0B79">
              <w:rPr>
                <w:b/>
                <w:sz w:val="28"/>
                <w:szCs w:val="28"/>
              </w:rPr>
              <w:t>2. Требования к услугам</w:t>
            </w:r>
          </w:p>
        </w:tc>
      </w:tr>
      <w:tr w:rsidR="005C2A2E" w:rsidRPr="00BF0B79" w:rsidTr="004D6C04">
        <w:tc>
          <w:tcPr>
            <w:tcW w:w="948" w:type="pct"/>
            <w:vMerge w:val="restart"/>
          </w:tcPr>
          <w:p w:rsidR="005C2A2E" w:rsidRPr="004D6C04" w:rsidRDefault="005C2A2E" w:rsidP="008E2A22">
            <w:r>
              <w:t xml:space="preserve">Оказание услуг по аренде информационного модуля с беспроводным доступом к сети Интернет </w:t>
            </w:r>
          </w:p>
        </w:tc>
        <w:tc>
          <w:tcPr>
            <w:tcW w:w="1049" w:type="pct"/>
            <w:gridSpan w:val="5"/>
          </w:tcPr>
          <w:p w:rsidR="005C2A2E" w:rsidRPr="00127743" w:rsidRDefault="005C2A2E" w:rsidP="004D6C04">
            <w:r w:rsidRPr="00BF0B79">
              <w:rPr>
                <w:bCs/>
              </w:rPr>
              <w:t>Нормативные документы, согласно которым установлены требования</w:t>
            </w:r>
          </w:p>
        </w:tc>
        <w:tc>
          <w:tcPr>
            <w:tcW w:w="3003" w:type="pct"/>
            <w:gridSpan w:val="5"/>
          </w:tcPr>
          <w:p w:rsidR="005C2A2E" w:rsidRPr="0000450B" w:rsidRDefault="005C2A2E" w:rsidP="00552B54">
            <w:pPr>
              <w:jc w:val="both"/>
            </w:pPr>
            <w:r w:rsidRPr="002447A7">
              <w:t>Требования к услугам не установлены документами, применяемыми в национальной системе стандартизации.</w:t>
            </w:r>
          </w:p>
        </w:tc>
      </w:tr>
      <w:tr w:rsidR="005C2A2E" w:rsidRPr="00BF0B79" w:rsidTr="004D6C04">
        <w:tc>
          <w:tcPr>
            <w:tcW w:w="948" w:type="pct"/>
            <w:vMerge/>
          </w:tcPr>
          <w:p w:rsidR="005C2A2E" w:rsidRPr="00BF0B79" w:rsidRDefault="005C2A2E" w:rsidP="002104AE">
            <w:pPr>
              <w:jc w:val="both"/>
              <w:rPr>
                <w:i/>
                <w:sz w:val="28"/>
                <w:szCs w:val="28"/>
              </w:rPr>
            </w:pPr>
          </w:p>
        </w:tc>
        <w:tc>
          <w:tcPr>
            <w:tcW w:w="1049" w:type="pct"/>
            <w:gridSpan w:val="5"/>
          </w:tcPr>
          <w:p w:rsidR="005C2A2E" w:rsidRPr="00BF0B79" w:rsidRDefault="005C2A2E" w:rsidP="00B60BDA">
            <w:pPr>
              <w:rPr>
                <w:i/>
              </w:rPr>
            </w:pPr>
            <w:r w:rsidRPr="00BF0B79">
              <w:rPr>
                <w:bCs/>
              </w:rPr>
              <w:t>Технические и функциональные характеристики услуги</w:t>
            </w:r>
          </w:p>
        </w:tc>
        <w:tc>
          <w:tcPr>
            <w:tcW w:w="3003" w:type="pct"/>
            <w:gridSpan w:val="5"/>
          </w:tcPr>
          <w:p w:rsidR="005C2A2E" w:rsidRDefault="005C2A2E" w:rsidP="00BE5A5C">
            <w:pPr>
              <w:jc w:val="both"/>
            </w:pPr>
            <w:r>
              <w:t>Характеристики услуги:</w:t>
            </w:r>
          </w:p>
          <w:p w:rsidR="005C2A2E" w:rsidRDefault="005C2A2E" w:rsidP="00BE5A5C">
            <w:pPr>
              <w:jc w:val="both"/>
            </w:pPr>
            <w:r>
              <w:t xml:space="preserve">Услуга предоставляется с доступом к беспроводной сети Интернет с использованием </w:t>
            </w:r>
            <w:proofErr w:type="spellStart"/>
            <w:r w:rsidRPr="00BE5A5C">
              <w:t>Wi-Fi</w:t>
            </w:r>
            <w:proofErr w:type="spellEnd"/>
            <w:r>
              <w:t>.</w:t>
            </w:r>
          </w:p>
          <w:p w:rsidR="005C2A2E" w:rsidRDefault="005C2A2E" w:rsidP="00BE5A5C">
            <w:pPr>
              <w:jc w:val="both"/>
            </w:pPr>
            <w:proofErr w:type="spellStart"/>
            <w:r>
              <w:t>Wi-Fi</w:t>
            </w:r>
            <w:proofErr w:type="spellEnd"/>
            <w:r>
              <w:t xml:space="preserve"> - технология беспроводной локальной сети с устройствами на основе </w:t>
            </w:r>
            <w:r>
              <w:lastRenderedPageBreak/>
              <w:t>стандартов IEEE 802.11.</w:t>
            </w:r>
          </w:p>
          <w:p w:rsidR="005C2A2E" w:rsidRDefault="005C2A2E" w:rsidP="00BE5A5C">
            <w:pPr>
              <w:jc w:val="both"/>
            </w:pPr>
            <w:r>
              <w:t xml:space="preserve">Под доступом к сети Интернет с использованием </w:t>
            </w:r>
            <w:proofErr w:type="spellStart"/>
            <w:r>
              <w:t>Wi-Fi</w:t>
            </w:r>
            <w:proofErr w:type="spellEnd"/>
            <w:r>
              <w:t xml:space="preserve"> в пассажирских вагонах и рельсовых автобусах понимается предоставление пассажирам пассажирских поездов доступа к сети Интернет и информационно-развлекательному WEB-порталу по технологии </w:t>
            </w:r>
            <w:proofErr w:type="spellStart"/>
            <w:r>
              <w:t>Wi-Fi</w:t>
            </w:r>
            <w:proofErr w:type="spellEnd"/>
            <w:r>
              <w:t xml:space="preserve"> с использованием оборудования исполнителя модульного блока для раздачи беспроводной сети WI-FI.</w:t>
            </w:r>
          </w:p>
          <w:p w:rsidR="005C2A2E" w:rsidRDefault="005C2A2E" w:rsidP="00BE5A5C">
            <w:pPr>
              <w:jc w:val="both"/>
            </w:pPr>
            <w:r>
              <w:t xml:space="preserve">Доступ модуля к сети Интернет осуществляется с помощью встроенного LTE-модема и сим-карты оператора связи. </w:t>
            </w:r>
          </w:p>
          <w:p w:rsidR="005C2A2E" w:rsidRDefault="005C2A2E" w:rsidP="00BE5A5C">
            <w:pPr>
              <w:jc w:val="both"/>
            </w:pPr>
            <w:r>
              <w:t>Модули должны быть подключены к облачной службе, которая позволяет управлять сетями и контролировать их, планировать развертывание, получать информацию о местоположении, периодах работы модулей, количестве пассажиров, подключенных к модулям.</w:t>
            </w:r>
          </w:p>
          <w:p w:rsidR="005C2A2E" w:rsidRDefault="005C2A2E" w:rsidP="008B4F4A">
            <w:pPr>
              <w:jc w:val="both"/>
            </w:pPr>
            <w:r>
              <w:t xml:space="preserve">Требования к выбору оператора связи: </w:t>
            </w:r>
          </w:p>
          <w:p w:rsidR="005C2A2E" w:rsidRDefault="005C2A2E" w:rsidP="008B4F4A">
            <w:pPr>
              <w:jc w:val="both"/>
            </w:pPr>
            <w:r>
              <w:t xml:space="preserve">- </w:t>
            </w:r>
            <w:r w:rsidRPr="008B4F4A">
              <w:t>устойчивое покрытие по Сахалинской области на всем пути следования поездов</w:t>
            </w:r>
            <w:r>
              <w:t>;</w:t>
            </w:r>
          </w:p>
          <w:p w:rsidR="005C2A2E" w:rsidRDefault="005C2A2E" w:rsidP="008B4F4A">
            <w:pPr>
              <w:jc w:val="both"/>
            </w:pPr>
            <w:r w:rsidRPr="008B4F4A">
              <w:t xml:space="preserve">- </w:t>
            </w:r>
            <w:proofErr w:type="spellStart"/>
            <w:r w:rsidRPr="008B4F4A">
              <w:t>безлимитный</w:t>
            </w:r>
            <w:proofErr w:type="spellEnd"/>
            <w:r w:rsidRPr="008B4F4A">
              <w:t xml:space="preserve"> трафик для доступа к сети Интернет</w:t>
            </w:r>
            <w:r>
              <w:t>.</w:t>
            </w:r>
          </w:p>
          <w:p w:rsidR="005C2A2E" w:rsidRPr="008B4F4A" w:rsidRDefault="005C2A2E" w:rsidP="008B4F4A">
            <w:pPr>
              <w:jc w:val="both"/>
            </w:pPr>
            <w:r>
              <w:t xml:space="preserve">Требования к сети </w:t>
            </w:r>
            <w:proofErr w:type="spellStart"/>
            <w:r>
              <w:rPr>
                <w:lang w:val="en-US"/>
              </w:rPr>
              <w:t>Wi</w:t>
            </w:r>
            <w:proofErr w:type="spellEnd"/>
            <w:r w:rsidRPr="008B4F4A">
              <w:t>-</w:t>
            </w:r>
            <w:proofErr w:type="spellStart"/>
            <w:r>
              <w:rPr>
                <w:lang w:val="en-US"/>
              </w:rPr>
              <w:t>Fi</w:t>
            </w:r>
            <w:proofErr w:type="spellEnd"/>
            <w:r>
              <w:t>:</w:t>
            </w:r>
            <w:r w:rsidRPr="008B4F4A">
              <w:t xml:space="preserve"> </w:t>
            </w:r>
          </w:p>
          <w:p w:rsidR="005C2A2E" w:rsidRDefault="005C2A2E" w:rsidP="008B4F4A">
            <w:pPr>
              <w:jc w:val="both"/>
            </w:pPr>
            <w:r>
              <w:t xml:space="preserve">- </w:t>
            </w:r>
            <w:proofErr w:type="gramStart"/>
            <w:r>
              <w:t>открытая</w:t>
            </w:r>
            <w:proofErr w:type="gramEnd"/>
            <w:r>
              <w:t xml:space="preserve"> (без парольной защиты); </w:t>
            </w:r>
          </w:p>
          <w:p w:rsidR="005C2A2E" w:rsidRDefault="005C2A2E" w:rsidP="008B4F4A">
            <w:pPr>
              <w:jc w:val="both"/>
            </w:pPr>
            <w:r>
              <w:t xml:space="preserve">- должна предоставлять доступ к сети Интернет в соответствии с Федеральным законом «О связи», через обязательную идентификацию пользователей по номеру мобильного телефона максимально до 500 </w:t>
            </w:r>
            <w:proofErr w:type="spellStart"/>
            <w:r>
              <w:t>смс</w:t>
            </w:r>
            <w:proofErr w:type="spellEnd"/>
            <w:r>
              <w:t>/мес.</w:t>
            </w:r>
          </w:p>
          <w:p w:rsidR="005C2A2E" w:rsidRDefault="005C2A2E" w:rsidP="008B4F4A">
            <w:pPr>
              <w:jc w:val="both"/>
            </w:pPr>
            <w:r>
              <w:t xml:space="preserve">Требования к Порталу: </w:t>
            </w:r>
          </w:p>
          <w:p w:rsidR="005C2A2E" w:rsidRDefault="005C2A2E" w:rsidP="008B4F4A">
            <w:pPr>
              <w:jc w:val="both"/>
            </w:pPr>
            <w:r>
              <w:t>- должен иметь ссылку на корпоративный сайт компан</w:t>
            </w:r>
            <w:proofErr w:type="gramStart"/>
            <w:r>
              <w:t>ии АО</w:t>
            </w:r>
            <w:proofErr w:type="gramEnd"/>
            <w:r>
              <w:t xml:space="preserve"> «Содружество» по адресу </w:t>
            </w:r>
            <w:hyperlink r:id="rId8" w:history="1">
              <w:r w:rsidRPr="00497E53">
                <w:rPr>
                  <w:rStyle w:val="a8"/>
                </w:rPr>
                <w:t>https://sodruzhestvoppk.ru/</w:t>
              </w:r>
            </w:hyperlink>
            <w:r>
              <w:t>;</w:t>
            </w:r>
          </w:p>
          <w:p w:rsidR="005C2A2E" w:rsidRDefault="005C2A2E" w:rsidP="008B4F4A">
            <w:pPr>
              <w:jc w:val="both"/>
            </w:pPr>
            <w:proofErr w:type="gramStart"/>
            <w:r>
              <w:t xml:space="preserve">- должен иметь блок с бесплатным развлекательным лицензированным </w:t>
            </w:r>
            <w:proofErr w:type="spellStart"/>
            <w:r>
              <w:t>медиаконтентом</w:t>
            </w:r>
            <w:proofErr w:type="spellEnd"/>
            <w:r>
              <w:t xml:space="preserve"> (фильмами не менее 15 штук, мультфильмами не менее 5 штук, фильмами для детей не менее 5 штук, сериалы не менее 5 штук), находящийся во внутреннем хранилище модуля для доступа к нему пользователей вне зависимости от скорости соединения с мобильным оператором, а также при отсутствии соединения с оператором;</w:t>
            </w:r>
            <w:proofErr w:type="gramEnd"/>
          </w:p>
          <w:p w:rsidR="005C2A2E" w:rsidRDefault="005C2A2E" w:rsidP="008B4F4A">
            <w:pPr>
              <w:jc w:val="both"/>
            </w:pPr>
            <w:r>
              <w:t>- должен иметь блоки информационно-развлекательного характера, для демонстрации любых материалов, не противоречащих законодательству РФ, по согласованию с заказчиком;</w:t>
            </w:r>
          </w:p>
          <w:p w:rsidR="005C2A2E" w:rsidRDefault="005C2A2E" w:rsidP="008B4F4A">
            <w:pPr>
              <w:jc w:val="both"/>
            </w:pPr>
            <w:r>
              <w:t>- должен иметь иерархическую систему перехода по ссылкам;</w:t>
            </w:r>
          </w:p>
          <w:p w:rsidR="005C2A2E" w:rsidRDefault="005C2A2E" w:rsidP="008B4F4A">
            <w:pPr>
              <w:jc w:val="both"/>
            </w:pPr>
            <w:r>
              <w:lastRenderedPageBreak/>
              <w:t>- информация должна обновляться с периодичностью один раз в 30 дней;</w:t>
            </w:r>
          </w:p>
          <w:p w:rsidR="005C2A2E" w:rsidRDefault="005C2A2E" w:rsidP="009D793C">
            <w:pPr>
              <w:jc w:val="both"/>
            </w:pPr>
            <w:r>
              <w:t xml:space="preserve">- стилистическое оформление портала должно быть согласовано с заказчиком в течение 5 (пяти) рабочих дней </w:t>
            </w:r>
            <w:proofErr w:type="gramStart"/>
            <w:r>
              <w:t>с даты подписания</w:t>
            </w:r>
            <w:proofErr w:type="gramEnd"/>
            <w:r>
              <w:t xml:space="preserve"> договора. Должна быть предусмотрена возможность изменить стилистическое оформление портала в течение срока действия договора.</w:t>
            </w:r>
          </w:p>
          <w:p w:rsidR="005C2A2E" w:rsidRDefault="005C2A2E" w:rsidP="009D793C">
            <w:pPr>
              <w:jc w:val="both"/>
            </w:pPr>
            <w:r>
              <w:t>Технические требования к модулю:</w:t>
            </w:r>
          </w:p>
          <w:tbl>
            <w:tblPr>
              <w:tblStyle w:val="aff1"/>
              <w:tblW w:w="0" w:type="auto"/>
              <w:tblLayout w:type="fixed"/>
              <w:tblLook w:val="04A0"/>
            </w:tblPr>
            <w:tblGrid>
              <w:gridCol w:w="2453"/>
              <w:gridCol w:w="6196"/>
            </w:tblGrid>
            <w:tr w:rsidR="005C2A2E" w:rsidTr="00C062FF">
              <w:tc>
                <w:tcPr>
                  <w:tcW w:w="2453" w:type="dxa"/>
                </w:tcPr>
                <w:p w:rsidR="005C2A2E" w:rsidRDefault="005C2A2E" w:rsidP="00C062FF">
                  <w:pPr>
                    <w:pStyle w:val="a6"/>
                    <w:numPr>
                      <w:ilvl w:val="0"/>
                      <w:numId w:val="42"/>
                    </w:numPr>
                    <w:tabs>
                      <w:tab w:val="left" w:pos="473"/>
                    </w:tabs>
                    <w:ind w:left="48" w:firstLine="0"/>
                    <w:jc w:val="both"/>
                  </w:pPr>
                  <w:r>
                    <w:t>Основной блок (1 штука)</w:t>
                  </w:r>
                </w:p>
              </w:tc>
              <w:tc>
                <w:tcPr>
                  <w:tcW w:w="6196" w:type="dxa"/>
                </w:tcPr>
                <w:p w:rsidR="005C2A2E" w:rsidRDefault="005C2A2E" w:rsidP="00C062FF">
                  <w:pPr>
                    <w:jc w:val="both"/>
                  </w:pPr>
                  <w:r>
                    <w:t>Аппаратные характеристики:</w:t>
                  </w:r>
                </w:p>
                <w:p w:rsidR="005C2A2E" w:rsidRDefault="005C2A2E" w:rsidP="00C062FF">
                  <w:pPr>
                    <w:jc w:val="both"/>
                  </w:pPr>
                  <w:r>
                    <w:t>• Процессор –2 ядра, частота 1.4 ГГц;</w:t>
                  </w:r>
                </w:p>
                <w:p w:rsidR="005C2A2E" w:rsidRDefault="005C2A2E" w:rsidP="00C062FF">
                  <w:pPr>
                    <w:jc w:val="both"/>
                  </w:pPr>
                  <w:r>
                    <w:t>• ОЗУ (оперативное запоминающее устройство) – 2Гб;</w:t>
                  </w:r>
                </w:p>
                <w:p w:rsidR="005C2A2E" w:rsidRDefault="005C2A2E" w:rsidP="00C062FF">
                  <w:pPr>
                    <w:jc w:val="both"/>
                  </w:pPr>
                  <w:r>
                    <w:t>• ПЗУ (постоянное запоминающее устройство) – 4Гб;</w:t>
                  </w:r>
                </w:p>
                <w:p w:rsidR="005C2A2E" w:rsidRDefault="005C2A2E" w:rsidP="00C062FF">
                  <w:pPr>
                    <w:jc w:val="both"/>
                  </w:pPr>
                  <w:r>
                    <w:t>• Встроенное хранилище SSD – 256Гб;</w:t>
                  </w:r>
                </w:p>
                <w:p w:rsidR="005C2A2E" w:rsidRDefault="005C2A2E" w:rsidP="00C062FF">
                  <w:pPr>
                    <w:jc w:val="both"/>
                  </w:pPr>
                  <w:r>
                    <w:t>• Встроенные модем UMTS/LTE 4-ой категории – в количестве 2 шт.;</w:t>
                  </w:r>
                </w:p>
                <w:p w:rsidR="005C2A2E" w:rsidRDefault="005C2A2E" w:rsidP="00C062FF">
                  <w:pPr>
                    <w:jc w:val="both"/>
                  </w:pPr>
                  <w:r>
                    <w:t>• Поддерживаемые частотные диапазоны:</w:t>
                  </w:r>
                </w:p>
                <w:p w:rsidR="005C2A2E" w:rsidRDefault="005C2A2E" w:rsidP="00C062FF">
                  <w:pPr>
                    <w:jc w:val="both"/>
                  </w:pPr>
                  <w:proofErr w:type="spellStart"/>
                  <w:r>
                    <w:t>o</w:t>
                  </w:r>
                  <w:proofErr w:type="spellEnd"/>
                  <w:r>
                    <w:t xml:space="preserve"> FDD-LTE 1/B2/B3/B5/B7/B8/B20;</w:t>
                  </w:r>
                </w:p>
                <w:p w:rsidR="005C2A2E" w:rsidRPr="00C062FF" w:rsidRDefault="005C2A2E" w:rsidP="00C062FF">
                  <w:pPr>
                    <w:jc w:val="both"/>
                    <w:rPr>
                      <w:lang w:val="en-US"/>
                    </w:rPr>
                  </w:pPr>
                  <w:proofErr w:type="gramStart"/>
                  <w:r w:rsidRPr="00C062FF">
                    <w:rPr>
                      <w:lang w:val="en-US"/>
                    </w:rPr>
                    <w:t>o</w:t>
                  </w:r>
                  <w:proofErr w:type="gramEnd"/>
                  <w:r w:rsidRPr="00C062FF">
                    <w:rPr>
                      <w:lang w:val="en-US"/>
                    </w:rPr>
                    <w:t xml:space="preserve"> TDD-LTE B38/B39/B40/B41.</w:t>
                  </w:r>
                </w:p>
                <w:p w:rsidR="005C2A2E" w:rsidRDefault="005C2A2E" w:rsidP="00C062FF">
                  <w:pPr>
                    <w:jc w:val="both"/>
                  </w:pPr>
                  <w:r>
                    <w:t xml:space="preserve">• Наличие встроенных антенн MIMO 2x2 </w:t>
                  </w:r>
                  <w:proofErr w:type="spellStart"/>
                  <w:r>
                    <w:t>Wi-Fi</w:t>
                  </w:r>
                  <w:proofErr w:type="spellEnd"/>
                  <w:r>
                    <w:t xml:space="preserve"> и UMTS/LTE;</w:t>
                  </w:r>
                </w:p>
                <w:p w:rsidR="005C2A2E" w:rsidRDefault="005C2A2E" w:rsidP="00C062FF">
                  <w:pPr>
                    <w:jc w:val="both"/>
                  </w:pPr>
                  <w:r>
                    <w:t xml:space="preserve">• Поддержка </w:t>
                  </w:r>
                  <w:proofErr w:type="spellStart"/>
                  <w:r>
                    <w:t>Wi-Fi</w:t>
                  </w:r>
                  <w:proofErr w:type="spellEnd"/>
                  <w:r>
                    <w:t xml:space="preserve"> 2.4 и 5ГГц;</w:t>
                  </w:r>
                </w:p>
                <w:p w:rsidR="005C2A2E" w:rsidRDefault="005C2A2E" w:rsidP="00C062FF">
                  <w:pPr>
                    <w:jc w:val="both"/>
                  </w:pPr>
                  <w:r>
                    <w:t>• Наличие разъемов для подключения внешних антенн – 3 шт.;</w:t>
                  </w:r>
                </w:p>
                <w:p w:rsidR="005C2A2E" w:rsidRDefault="005C2A2E" w:rsidP="00C062FF">
                  <w:pPr>
                    <w:jc w:val="both"/>
                  </w:pPr>
                  <w:r>
                    <w:t>• Наличие разъемов для подключения питания – 1 шт.;</w:t>
                  </w:r>
                </w:p>
                <w:p w:rsidR="005C2A2E" w:rsidRDefault="005C2A2E" w:rsidP="00C062FF">
                  <w:pPr>
                    <w:jc w:val="both"/>
                  </w:pPr>
                  <w:r>
                    <w:t xml:space="preserve">• Наличие портов 1000M/100M/10M </w:t>
                  </w:r>
                  <w:proofErr w:type="spellStart"/>
                  <w:r>
                    <w:t>Ethernet</w:t>
                  </w:r>
                  <w:proofErr w:type="spellEnd"/>
                  <w:r>
                    <w:t xml:space="preserve"> – 1 шт.;</w:t>
                  </w:r>
                </w:p>
                <w:p w:rsidR="005C2A2E" w:rsidRDefault="005C2A2E" w:rsidP="00C062FF">
                  <w:pPr>
                    <w:jc w:val="both"/>
                  </w:pPr>
                  <w:r>
                    <w:t>• Поддержка GPS/GLONASS;</w:t>
                  </w:r>
                </w:p>
                <w:p w:rsidR="005C2A2E" w:rsidRDefault="005C2A2E" w:rsidP="00C062FF">
                  <w:pPr>
                    <w:jc w:val="both"/>
                  </w:pPr>
                  <w:r>
                    <w:t>• Наличие порта для подключения внешних носителей USB 3.0.</w:t>
                  </w:r>
                </w:p>
                <w:p w:rsidR="005C2A2E" w:rsidRDefault="005C2A2E" w:rsidP="00C062FF">
                  <w:pPr>
                    <w:jc w:val="both"/>
                  </w:pPr>
                  <w:r>
                    <w:t>Электропитание:</w:t>
                  </w:r>
                </w:p>
                <w:p w:rsidR="005C2A2E" w:rsidRDefault="005C2A2E" w:rsidP="00C062FF">
                  <w:pPr>
                    <w:jc w:val="both"/>
                  </w:pPr>
                  <w:r>
                    <w:t>• Возможность работы от напряжения 12В 24В 220В</w:t>
                  </w:r>
                </w:p>
                <w:p w:rsidR="005C2A2E" w:rsidRDefault="005C2A2E" w:rsidP="00C062FF">
                  <w:pPr>
                    <w:jc w:val="both"/>
                  </w:pPr>
                  <w:r>
                    <w:t>• Наличие задержки при включении;</w:t>
                  </w:r>
                </w:p>
                <w:p w:rsidR="005C2A2E" w:rsidRDefault="005C2A2E" w:rsidP="00C062FF">
                  <w:pPr>
                    <w:jc w:val="both"/>
                  </w:pPr>
                  <w:r>
                    <w:t>• Наличие предохранительных плавких вставок.</w:t>
                  </w:r>
                </w:p>
                <w:p w:rsidR="005C2A2E" w:rsidRDefault="005C2A2E" w:rsidP="00C062FF">
                  <w:pPr>
                    <w:jc w:val="both"/>
                  </w:pPr>
                  <w:r>
                    <w:t xml:space="preserve">Характеристики </w:t>
                  </w:r>
                  <w:proofErr w:type="spellStart"/>
                  <w:r>
                    <w:t>Wi-Fi</w:t>
                  </w:r>
                  <w:proofErr w:type="spellEnd"/>
                </w:p>
                <w:p w:rsidR="005C2A2E" w:rsidRDefault="005C2A2E" w:rsidP="00C062FF">
                  <w:pPr>
                    <w:jc w:val="both"/>
                  </w:pPr>
                  <w:r>
                    <w:t xml:space="preserve">• Мощность передатчика </w:t>
                  </w:r>
                  <w:proofErr w:type="spellStart"/>
                  <w:r>
                    <w:t>Wi-Fi</w:t>
                  </w:r>
                  <w:proofErr w:type="spellEnd"/>
                  <w:r>
                    <w:t xml:space="preserve"> - 100мВт;</w:t>
                  </w:r>
                </w:p>
                <w:p w:rsidR="005C2A2E" w:rsidRDefault="005C2A2E" w:rsidP="00C062FF">
                  <w:pPr>
                    <w:jc w:val="both"/>
                  </w:pPr>
                  <w:r>
                    <w:t xml:space="preserve">• Поддержка стандартов </w:t>
                  </w:r>
                  <w:proofErr w:type="spellStart"/>
                  <w:r>
                    <w:t>Wi-Fi</w:t>
                  </w:r>
                  <w:proofErr w:type="spellEnd"/>
                  <w:r>
                    <w:t xml:space="preserve"> 802.11a/</w:t>
                  </w:r>
                  <w:proofErr w:type="spellStart"/>
                  <w:r>
                    <w:t>n</w:t>
                  </w:r>
                  <w:proofErr w:type="spellEnd"/>
                  <w:r>
                    <w:t>, 802.11b/</w:t>
                  </w:r>
                  <w:proofErr w:type="spellStart"/>
                  <w:r>
                    <w:t>g</w:t>
                  </w:r>
                  <w:proofErr w:type="spellEnd"/>
                  <w:r>
                    <w:t>/</w:t>
                  </w:r>
                  <w:proofErr w:type="spellStart"/>
                  <w:r>
                    <w:t>n</w:t>
                  </w:r>
                  <w:proofErr w:type="spellEnd"/>
                  <w:r>
                    <w:t xml:space="preserve">, </w:t>
                  </w:r>
                  <w:r>
                    <w:lastRenderedPageBreak/>
                    <w:t>802.11ac;</w:t>
                  </w:r>
                </w:p>
                <w:p w:rsidR="005C2A2E" w:rsidRDefault="005C2A2E" w:rsidP="00C062FF">
                  <w:pPr>
                    <w:jc w:val="both"/>
                  </w:pPr>
                  <w:r>
                    <w:t xml:space="preserve">• Наличие двух </w:t>
                  </w:r>
                  <w:proofErr w:type="spellStart"/>
                  <w:r>
                    <w:t>двухдиапазонных</w:t>
                  </w:r>
                  <w:proofErr w:type="spellEnd"/>
                  <w:r>
                    <w:t xml:space="preserve"> </w:t>
                  </w:r>
                  <w:proofErr w:type="spellStart"/>
                  <w:r>
                    <w:t>радиомодулей</w:t>
                  </w:r>
                  <w:proofErr w:type="spellEnd"/>
                  <w:r>
                    <w:t xml:space="preserve"> 2,4 и 5ГГц;</w:t>
                  </w:r>
                </w:p>
                <w:p w:rsidR="005C2A2E" w:rsidRDefault="005C2A2E" w:rsidP="00C062FF">
                  <w:pPr>
                    <w:jc w:val="both"/>
                  </w:pPr>
                  <w:r>
                    <w:t>Аппаратные характеристики:</w:t>
                  </w:r>
                </w:p>
                <w:p w:rsidR="005C2A2E" w:rsidRDefault="005C2A2E" w:rsidP="00C062FF">
                  <w:pPr>
                    <w:jc w:val="both"/>
                  </w:pPr>
                  <w:r>
                    <w:t>• Процессор –2 ядра, частота 1.4 ГГц;</w:t>
                  </w:r>
                </w:p>
                <w:p w:rsidR="005C2A2E" w:rsidRDefault="005C2A2E" w:rsidP="00C062FF">
                  <w:pPr>
                    <w:jc w:val="both"/>
                  </w:pPr>
                  <w:r>
                    <w:t>• ОЗУ (оперативное запоминающее устройство) – 2Гб;</w:t>
                  </w:r>
                </w:p>
                <w:p w:rsidR="005C2A2E" w:rsidRDefault="005C2A2E" w:rsidP="00C062FF">
                  <w:pPr>
                    <w:jc w:val="both"/>
                  </w:pPr>
                  <w:r>
                    <w:t>• ПЗУ (Постоянное запоминающее устройство) – 4Гб;</w:t>
                  </w:r>
                </w:p>
                <w:p w:rsidR="005C2A2E" w:rsidRDefault="005C2A2E" w:rsidP="00C062FF">
                  <w:pPr>
                    <w:jc w:val="both"/>
                  </w:pPr>
                  <w:r>
                    <w:t>• Встроенное хранилище SSD – 256Гб;</w:t>
                  </w:r>
                </w:p>
                <w:p w:rsidR="005C2A2E" w:rsidRDefault="005C2A2E" w:rsidP="00C062FF">
                  <w:pPr>
                    <w:jc w:val="both"/>
                  </w:pPr>
                  <w:r>
                    <w:t>• Встроенные модем UMTS/LTE 4-ой категории – в количестве 2 шт.;</w:t>
                  </w:r>
                </w:p>
                <w:p w:rsidR="005C2A2E" w:rsidRDefault="005C2A2E" w:rsidP="00C062FF">
                  <w:pPr>
                    <w:jc w:val="both"/>
                  </w:pPr>
                  <w:r>
                    <w:t>• Поддерживаемые частотные диапазоны:</w:t>
                  </w:r>
                </w:p>
                <w:p w:rsidR="005C2A2E" w:rsidRDefault="005C2A2E" w:rsidP="00C062FF">
                  <w:pPr>
                    <w:jc w:val="both"/>
                  </w:pPr>
                  <w:proofErr w:type="spellStart"/>
                  <w:r>
                    <w:t>o</w:t>
                  </w:r>
                  <w:proofErr w:type="spellEnd"/>
                  <w:r>
                    <w:t xml:space="preserve"> FDD-LTE 1/B2/B3/B5/B7/B8/B20;</w:t>
                  </w:r>
                </w:p>
                <w:p w:rsidR="005C2A2E" w:rsidRPr="00C062FF" w:rsidRDefault="005C2A2E" w:rsidP="00C062FF">
                  <w:pPr>
                    <w:jc w:val="both"/>
                    <w:rPr>
                      <w:lang w:val="en-US"/>
                    </w:rPr>
                  </w:pPr>
                  <w:proofErr w:type="gramStart"/>
                  <w:r w:rsidRPr="00C062FF">
                    <w:rPr>
                      <w:lang w:val="en-US"/>
                    </w:rPr>
                    <w:t>o</w:t>
                  </w:r>
                  <w:proofErr w:type="gramEnd"/>
                  <w:r w:rsidRPr="00C062FF">
                    <w:rPr>
                      <w:lang w:val="en-US"/>
                    </w:rPr>
                    <w:t xml:space="preserve"> TDD-LTE B38/B39/B40/B41.</w:t>
                  </w:r>
                </w:p>
                <w:p w:rsidR="005C2A2E" w:rsidRDefault="005C2A2E" w:rsidP="00C062FF">
                  <w:pPr>
                    <w:jc w:val="both"/>
                  </w:pPr>
                  <w:r>
                    <w:t xml:space="preserve">• Наличие встроенных антенн MIMO 2x2 </w:t>
                  </w:r>
                  <w:proofErr w:type="spellStart"/>
                  <w:r>
                    <w:t>Wi-Fi</w:t>
                  </w:r>
                  <w:proofErr w:type="spellEnd"/>
                  <w:r>
                    <w:t xml:space="preserve"> и UMTS/LTE;</w:t>
                  </w:r>
                </w:p>
                <w:p w:rsidR="005C2A2E" w:rsidRDefault="005C2A2E" w:rsidP="00C062FF">
                  <w:pPr>
                    <w:jc w:val="both"/>
                  </w:pPr>
                  <w:r>
                    <w:t xml:space="preserve">• Поддержка </w:t>
                  </w:r>
                  <w:proofErr w:type="spellStart"/>
                  <w:r>
                    <w:t>Wi-Fi</w:t>
                  </w:r>
                  <w:proofErr w:type="spellEnd"/>
                  <w:r>
                    <w:t xml:space="preserve"> 2.4 и 5ГГц;</w:t>
                  </w:r>
                </w:p>
                <w:p w:rsidR="005C2A2E" w:rsidRDefault="005C2A2E" w:rsidP="00C062FF">
                  <w:pPr>
                    <w:jc w:val="both"/>
                  </w:pPr>
                  <w:r>
                    <w:t>• Наличие разъемов для подключения внешних антенн – 3 шт.;</w:t>
                  </w:r>
                </w:p>
                <w:p w:rsidR="005C2A2E" w:rsidRDefault="005C2A2E" w:rsidP="00C062FF">
                  <w:pPr>
                    <w:jc w:val="both"/>
                  </w:pPr>
                  <w:r>
                    <w:t>• Наличие разъемов для подключения питания – 1 шт.;</w:t>
                  </w:r>
                </w:p>
                <w:p w:rsidR="005C2A2E" w:rsidRDefault="005C2A2E" w:rsidP="00C062FF">
                  <w:pPr>
                    <w:jc w:val="both"/>
                  </w:pPr>
                  <w:r>
                    <w:t xml:space="preserve">• Наличие портов 1000M/100M/10M </w:t>
                  </w:r>
                  <w:proofErr w:type="spellStart"/>
                  <w:r>
                    <w:t>Ethernet</w:t>
                  </w:r>
                  <w:proofErr w:type="spellEnd"/>
                  <w:r>
                    <w:t xml:space="preserve"> – 1 шт.;</w:t>
                  </w:r>
                </w:p>
                <w:p w:rsidR="005C2A2E" w:rsidRDefault="005C2A2E" w:rsidP="00C062FF">
                  <w:pPr>
                    <w:jc w:val="both"/>
                  </w:pPr>
                  <w:r>
                    <w:t>• Поддержка GPS/GLONASS;</w:t>
                  </w:r>
                </w:p>
                <w:p w:rsidR="005C2A2E" w:rsidRDefault="005C2A2E" w:rsidP="00C062FF">
                  <w:pPr>
                    <w:jc w:val="both"/>
                  </w:pPr>
                  <w:r>
                    <w:t>• Наличие порта для подключения внешних носителей USB 3.0.</w:t>
                  </w:r>
                </w:p>
                <w:p w:rsidR="005C2A2E" w:rsidRDefault="005C2A2E" w:rsidP="00C062FF">
                  <w:pPr>
                    <w:jc w:val="both"/>
                  </w:pPr>
                  <w:r>
                    <w:t>Электропитание:</w:t>
                  </w:r>
                </w:p>
                <w:p w:rsidR="005C2A2E" w:rsidRDefault="005C2A2E" w:rsidP="00C062FF">
                  <w:pPr>
                    <w:jc w:val="both"/>
                  </w:pPr>
                  <w:r>
                    <w:t>• Возможность работы от напряжения 12В 24В 220В</w:t>
                  </w:r>
                </w:p>
                <w:p w:rsidR="005C2A2E" w:rsidRDefault="005C2A2E" w:rsidP="00C062FF">
                  <w:pPr>
                    <w:jc w:val="both"/>
                  </w:pPr>
                  <w:r>
                    <w:t>• Наличие задержки при включении;</w:t>
                  </w:r>
                </w:p>
                <w:p w:rsidR="005C2A2E" w:rsidRDefault="005C2A2E" w:rsidP="00C062FF">
                  <w:pPr>
                    <w:jc w:val="both"/>
                  </w:pPr>
                  <w:r>
                    <w:t>• Наличие предохранительных плавких вставок.</w:t>
                  </w:r>
                </w:p>
                <w:p w:rsidR="005C2A2E" w:rsidRDefault="005C2A2E" w:rsidP="00C062FF">
                  <w:pPr>
                    <w:jc w:val="both"/>
                  </w:pPr>
                  <w:r>
                    <w:t xml:space="preserve">Характеристики </w:t>
                  </w:r>
                  <w:proofErr w:type="spellStart"/>
                  <w:r>
                    <w:t>Wi-Fi</w:t>
                  </w:r>
                  <w:proofErr w:type="spellEnd"/>
                </w:p>
                <w:p w:rsidR="005C2A2E" w:rsidRDefault="005C2A2E" w:rsidP="00C062FF">
                  <w:pPr>
                    <w:jc w:val="both"/>
                  </w:pPr>
                  <w:r>
                    <w:t xml:space="preserve">• Мощность передатчика </w:t>
                  </w:r>
                  <w:proofErr w:type="spellStart"/>
                  <w:r>
                    <w:t>Wi-Fi</w:t>
                  </w:r>
                  <w:proofErr w:type="spellEnd"/>
                  <w:r>
                    <w:t xml:space="preserve"> - 100мВт;</w:t>
                  </w:r>
                </w:p>
                <w:p w:rsidR="005C2A2E" w:rsidRDefault="005C2A2E" w:rsidP="00C062FF">
                  <w:pPr>
                    <w:jc w:val="both"/>
                  </w:pPr>
                  <w:r>
                    <w:t xml:space="preserve">• Поддержка стандартов </w:t>
                  </w:r>
                  <w:proofErr w:type="spellStart"/>
                  <w:r>
                    <w:t>Wi-Fi</w:t>
                  </w:r>
                  <w:proofErr w:type="spellEnd"/>
                  <w:r>
                    <w:t xml:space="preserve"> 802.11a/</w:t>
                  </w:r>
                  <w:proofErr w:type="spellStart"/>
                  <w:r>
                    <w:t>n</w:t>
                  </w:r>
                  <w:proofErr w:type="spellEnd"/>
                  <w:r>
                    <w:t>, 802.11b/</w:t>
                  </w:r>
                  <w:proofErr w:type="spellStart"/>
                  <w:r>
                    <w:t>g</w:t>
                  </w:r>
                  <w:proofErr w:type="spellEnd"/>
                  <w:r>
                    <w:t>/</w:t>
                  </w:r>
                  <w:proofErr w:type="spellStart"/>
                  <w:r>
                    <w:t>n</w:t>
                  </w:r>
                  <w:proofErr w:type="spellEnd"/>
                  <w:r>
                    <w:t>, 802.11ac;</w:t>
                  </w:r>
                </w:p>
                <w:p w:rsidR="005C2A2E" w:rsidRDefault="005C2A2E" w:rsidP="00C062FF">
                  <w:pPr>
                    <w:jc w:val="both"/>
                  </w:pPr>
                  <w:r>
                    <w:t xml:space="preserve">• Наличие двух </w:t>
                  </w:r>
                  <w:proofErr w:type="spellStart"/>
                  <w:r>
                    <w:t>двухдиапазонных</w:t>
                  </w:r>
                  <w:proofErr w:type="spellEnd"/>
                  <w:r>
                    <w:t xml:space="preserve"> </w:t>
                  </w:r>
                  <w:proofErr w:type="spellStart"/>
                  <w:r>
                    <w:t>радиомодулей</w:t>
                  </w:r>
                  <w:proofErr w:type="spellEnd"/>
                  <w:r>
                    <w:t xml:space="preserve"> 2,4 и 5ГГц;</w:t>
                  </w:r>
                </w:p>
                <w:p w:rsidR="005C2A2E" w:rsidRDefault="005C2A2E" w:rsidP="00C062FF">
                  <w:pPr>
                    <w:jc w:val="both"/>
                  </w:pPr>
                  <w:r>
                    <w:lastRenderedPageBreak/>
                    <w:t xml:space="preserve">• Поддержка рабочих диапазонов </w:t>
                  </w:r>
                  <w:proofErr w:type="spellStart"/>
                  <w:r>
                    <w:t>Wi-Fi</w:t>
                  </w:r>
                  <w:proofErr w:type="spellEnd"/>
                  <w:r>
                    <w:t>:</w:t>
                  </w:r>
                </w:p>
                <w:p w:rsidR="005C2A2E" w:rsidRDefault="005C2A2E" w:rsidP="00C062FF">
                  <w:pPr>
                    <w:jc w:val="both"/>
                  </w:pPr>
                  <w:proofErr w:type="spellStart"/>
                  <w:r>
                    <w:t>o</w:t>
                  </w:r>
                  <w:proofErr w:type="spellEnd"/>
                  <w:r>
                    <w:t xml:space="preserve"> 802.11b/</w:t>
                  </w:r>
                  <w:proofErr w:type="spellStart"/>
                  <w:r>
                    <w:t>g</w:t>
                  </w:r>
                  <w:proofErr w:type="spellEnd"/>
                  <w:r>
                    <w:t>/</w:t>
                  </w:r>
                  <w:proofErr w:type="spellStart"/>
                  <w:r>
                    <w:t>n</w:t>
                  </w:r>
                  <w:proofErr w:type="spellEnd"/>
                  <w:r>
                    <w:t>: от 2,4 ГГц, до 2.483ГГц;</w:t>
                  </w:r>
                </w:p>
                <w:p w:rsidR="005C2A2E" w:rsidRDefault="005C2A2E" w:rsidP="00C062FF">
                  <w:pPr>
                    <w:jc w:val="both"/>
                  </w:pPr>
                  <w:proofErr w:type="spellStart"/>
                  <w:r>
                    <w:t>o</w:t>
                  </w:r>
                  <w:proofErr w:type="spellEnd"/>
                  <w:r>
                    <w:t xml:space="preserve"> 802.11a/</w:t>
                  </w:r>
                  <w:proofErr w:type="spellStart"/>
                  <w:r>
                    <w:t>n</w:t>
                  </w:r>
                  <w:proofErr w:type="spellEnd"/>
                  <w:r>
                    <w:t>/</w:t>
                  </w:r>
                  <w:proofErr w:type="spellStart"/>
                  <w:r>
                    <w:t>ac</w:t>
                  </w:r>
                  <w:proofErr w:type="spellEnd"/>
                  <w:r>
                    <w:t>: от 5.150 ГГц, до 5.350 ГГц и от 5.47 ГГц, до 5.725 ГГц.</w:t>
                  </w:r>
                </w:p>
                <w:p w:rsidR="005C2A2E" w:rsidRDefault="005C2A2E" w:rsidP="00C062FF">
                  <w:pPr>
                    <w:jc w:val="both"/>
                  </w:pPr>
                  <w:r>
                    <w:t>• Пропускная способность</w:t>
                  </w:r>
                </w:p>
                <w:p w:rsidR="005C2A2E" w:rsidRDefault="005C2A2E" w:rsidP="00C062FF">
                  <w:pPr>
                    <w:jc w:val="both"/>
                  </w:pPr>
                  <w:proofErr w:type="spellStart"/>
                  <w:r>
                    <w:t>o</w:t>
                  </w:r>
                  <w:proofErr w:type="spellEnd"/>
                  <w:r>
                    <w:t xml:space="preserve"> HT40 180 Мбит/сек;</w:t>
                  </w:r>
                </w:p>
                <w:p w:rsidR="005C2A2E" w:rsidRDefault="005C2A2E" w:rsidP="00C062FF">
                  <w:pPr>
                    <w:jc w:val="both"/>
                  </w:pPr>
                  <w:proofErr w:type="spellStart"/>
                  <w:r>
                    <w:t>o</w:t>
                  </w:r>
                  <w:proofErr w:type="spellEnd"/>
                  <w:r>
                    <w:t xml:space="preserve"> HT80 580 Мбит/сек;</w:t>
                  </w:r>
                </w:p>
                <w:p w:rsidR="005C2A2E" w:rsidRDefault="005C2A2E" w:rsidP="00C062FF">
                  <w:pPr>
                    <w:jc w:val="both"/>
                  </w:pPr>
                  <w:proofErr w:type="spellStart"/>
                  <w:r>
                    <w:t>o</w:t>
                  </w:r>
                  <w:proofErr w:type="spellEnd"/>
                  <w:r>
                    <w:t xml:space="preserve"> 802.11n 110 Мбит/сек.</w:t>
                  </w:r>
                </w:p>
                <w:p w:rsidR="005C2A2E" w:rsidRDefault="005C2A2E" w:rsidP="00C062FF">
                  <w:pPr>
                    <w:jc w:val="both"/>
                  </w:pPr>
                  <w:r>
                    <w:t>• Количество одновременно подключенных пользователей 80;</w:t>
                  </w:r>
                </w:p>
                <w:p w:rsidR="005C2A2E" w:rsidRDefault="005C2A2E" w:rsidP="00C062FF">
                  <w:pPr>
                    <w:jc w:val="both"/>
                  </w:pPr>
                  <w:r>
                    <w:t xml:space="preserve">• Количество SSID – 16 на один </w:t>
                  </w:r>
                  <w:proofErr w:type="spellStart"/>
                  <w:r>
                    <w:t>радиомодуль</w:t>
                  </w:r>
                  <w:proofErr w:type="spellEnd"/>
                  <w:r>
                    <w:t>.</w:t>
                  </w:r>
                </w:p>
                <w:p w:rsidR="005C2A2E" w:rsidRDefault="005C2A2E" w:rsidP="00C062FF">
                  <w:pPr>
                    <w:jc w:val="both"/>
                  </w:pPr>
                  <w:r>
                    <w:t>Программные характеристики:</w:t>
                  </w:r>
                </w:p>
                <w:p w:rsidR="005C2A2E" w:rsidRDefault="005C2A2E" w:rsidP="00C062FF">
                  <w:pPr>
                    <w:jc w:val="both"/>
                  </w:pPr>
                  <w:r>
                    <w:t xml:space="preserve">• Поддержка </w:t>
                  </w:r>
                  <w:proofErr w:type="spellStart"/>
                  <w:r>
                    <w:t>IPSec</w:t>
                  </w:r>
                  <w:proofErr w:type="spellEnd"/>
                  <w:r>
                    <w:t xml:space="preserve"> и </w:t>
                  </w:r>
                  <w:proofErr w:type="spellStart"/>
                  <w:r>
                    <w:t>OpenVPN</w:t>
                  </w:r>
                  <w:proofErr w:type="spellEnd"/>
                  <w:r>
                    <w:t>;</w:t>
                  </w:r>
                </w:p>
                <w:p w:rsidR="005C2A2E" w:rsidRDefault="005C2A2E" w:rsidP="00C062FF">
                  <w:pPr>
                    <w:jc w:val="both"/>
                  </w:pPr>
                  <w:r>
                    <w:t>• Поддержка RADIUS;</w:t>
                  </w:r>
                </w:p>
                <w:p w:rsidR="005C2A2E" w:rsidRDefault="005C2A2E" w:rsidP="00C062FF">
                  <w:pPr>
                    <w:jc w:val="both"/>
                  </w:pPr>
                  <w:r>
                    <w:t xml:space="preserve">• Поддержка </w:t>
                  </w:r>
                  <w:proofErr w:type="spellStart"/>
                  <w:r>
                    <w:t>USB-Ethernet</w:t>
                  </w:r>
                  <w:proofErr w:type="spellEnd"/>
                  <w:r>
                    <w:t xml:space="preserve"> адаптеров, внешних накопителей;</w:t>
                  </w:r>
                </w:p>
                <w:p w:rsidR="005C2A2E" w:rsidRDefault="005C2A2E" w:rsidP="00C062FF">
                  <w:pPr>
                    <w:jc w:val="both"/>
                  </w:pPr>
                  <w:r>
                    <w:t xml:space="preserve">• Наличие встроенного </w:t>
                  </w:r>
                  <w:proofErr w:type="spellStart"/>
                  <w:r>
                    <w:t>мультимедийного</w:t>
                  </w:r>
                  <w:proofErr w:type="spellEnd"/>
                  <w:r>
                    <w:t xml:space="preserve"> портала с </w:t>
                  </w:r>
                  <w:proofErr w:type="spellStart"/>
                  <w:r>
                    <w:t>онлайн</w:t>
                  </w:r>
                  <w:proofErr w:type="spellEnd"/>
                  <w:r>
                    <w:t xml:space="preserve"> обновлением </w:t>
                  </w:r>
                  <w:proofErr w:type="spellStart"/>
                  <w:r>
                    <w:t>контента</w:t>
                  </w:r>
                  <w:proofErr w:type="spellEnd"/>
                  <w:r>
                    <w:t xml:space="preserve"> и доступом к </w:t>
                  </w:r>
                  <w:proofErr w:type="spellStart"/>
                  <w:r>
                    <w:t>контенту</w:t>
                  </w:r>
                  <w:proofErr w:type="spellEnd"/>
                  <w:r>
                    <w:t xml:space="preserve"> в режиме как </w:t>
                  </w:r>
                  <w:proofErr w:type="spellStart"/>
                  <w:r>
                    <w:t>онлайн</w:t>
                  </w:r>
                  <w:proofErr w:type="spellEnd"/>
                  <w:r>
                    <w:t xml:space="preserve">, так и </w:t>
                  </w:r>
                  <w:proofErr w:type="spellStart"/>
                  <w:r>
                    <w:t>оффлайн</w:t>
                  </w:r>
                  <w:proofErr w:type="spellEnd"/>
                  <w:r>
                    <w:t>.</w:t>
                  </w:r>
                </w:p>
                <w:p w:rsidR="005C2A2E" w:rsidRDefault="005C2A2E" w:rsidP="00C062FF">
                  <w:pPr>
                    <w:jc w:val="both"/>
                  </w:pPr>
                  <w:r>
                    <w:t>Внешние характеристики:</w:t>
                  </w:r>
                </w:p>
                <w:p w:rsidR="005C2A2E" w:rsidRDefault="005C2A2E" w:rsidP="00C062FF">
                  <w:pPr>
                    <w:jc w:val="both"/>
                  </w:pPr>
                  <w:r>
                    <w:t>• Влажность от 5 и до 95% (без конденсации);</w:t>
                  </w:r>
                </w:p>
                <w:p w:rsidR="005C2A2E" w:rsidRDefault="005C2A2E" w:rsidP="00C062FF">
                  <w:pPr>
                    <w:jc w:val="both"/>
                  </w:pPr>
                  <w:r>
                    <w:t>• Температура эксплуатации</w:t>
                  </w:r>
                </w:p>
                <w:p w:rsidR="005C2A2E" w:rsidRDefault="005C2A2E" w:rsidP="00C062FF">
                  <w:pPr>
                    <w:jc w:val="both"/>
                  </w:pPr>
                  <w:proofErr w:type="spellStart"/>
                  <w:r>
                    <w:t>o</w:t>
                  </w:r>
                  <w:proofErr w:type="spellEnd"/>
                  <w:r>
                    <w:t xml:space="preserve"> Номинальная от -20 и до 70 </w:t>
                  </w:r>
                  <w:r>
                    <w:rPr>
                      <w:rFonts w:ascii="Cambria Math" w:hAnsi="Cambria Math" w:cs="Cambria Math"/>
                    </w:rPr>
                    <w:t>℃</w:t>
                  </w:r>
                  <w:r>
                    <w:t>;</w:t>
                  </w:r>
                </w:p>
                <w:p w:rsidR="005C2A2E" w:rsidRDefault="005C2A2E" w:rsidP="00C062FF">
                  <w:pPr>
                    <w:jc w:val="both"/>
                  </w:pPr>
                  <w:proofErr w:type="spellStart"/>
                  <w:r>
                    <w:t>o</w:t>
                  </w:r>
                  <w:proofErr w:type="spellEnd"/>
                  <w:r>
                    <w:t xml:space="preserve"> Максимально допустимая от -40 и до 85 </w:t>
                  </w:r>
                  <w:r>
                    <w:rPr>
                      <w:rFonts w:ascii="Cambria Math" w:hAnsi="Cambria Math" w:cs="Cambria Math"/>
                    </w:rPr>
                    <w:t>℃</w:t>
                  </w:r>
                  <w:r>
                    <w:t>;</w:t>
                  </w:r>
                </w:p>
                <w:p w:rsidR="005C2A2E" w:rsidRDefault="005C2A2E" w:rsidP="00C062FF">
                  <w:pPr>
                    <w:jc w:val="both"/>
                  </w:pPr>
                  <w:r>
                    <w:t xml:space="preserve">• Наличие пассивного </w:t>
                  </w:r>
                  <w:proofErr w:type="spellStart"/>
                  <w:r>
                    <w:t>бескуллерного</w:t>
                  </w:r>
                  <w:proofErr w:type="spellEnd"/>
                  <w:r>
                    <w:t xml:space="preserve"> охлаждения;</w:t>
                  </w:r>
                </w:p>
                <w:p w:rsidR="005C2A2E" w:rsidRDefault="005C2A2E" w:rsidP="00C062FF">
                  <w:pPr>
                    <w:jc w:val="both"/>
                  </w:pPr>
                  <w:r>
                    <w:t>• Защита от внешней среды – _IP54.</w:t>
                  </w:r>
                </w:p>
                <w:p w:rsidR="005C2A2E" w:rsidRDefault="005C2A2E" w:rsidP="00C062FF">
                  <w:pPr>
                    <w:jc w:val="both"/>
                  </w:pPr>
                  <w:r>
                    <w:t>• Наличие антивандальной защиты доступа к сим картам и разъёмам.</w:t>
                  </w:r>
                </w:p>
              </w:tc>
            </w:tr>
            <w:tr w:rsidR="005C2A2E" w:rsidTr="00C062FF">
              <w:tc>
                <w:tcPr>
                  <w:tcW w:w="2453" w:type="dxa"/>
                </w:tcPr>
                <w:p w:rsidR="005C2A2E" w:rsidRDefault="005C2A2E" w:rsidP="00333411">
                  <w:pPr>
                    <w:pStyle w:val="a6"/>
                    <w:numPr>
                      <w:ilvl w:val="0"/>
                      <w:numId w:val="42"/>
                    </w:numPr>
                    <w:tabs>
                      <w:tab w:val="left" w:pos="473"/>
                    </w:tabs>
                    <w:ind w:left="0" w:firstLine="0"/>
                    <w:jc w:val="both"/>
                  </w:pPr>
                  <w:r w:rsidRPr="00C062FF">
                    <w:lastRenderedPageBreak/>
                    <w:t>Внешняя антенна GPS</w:t>
                  </w:r>
                  <w:r>
                    <w:t xml:space="preserve"> (1 штука)</w:t>
                  </w:r>
                </w:p>
              </w:tc>
              <w:tc>
                <w:tcPr>
                  <w:tcW w:w="6196" w:type="dxa"/>
                </w:tcPr>
                <w:p w:rsidR="005C2A2E" w:rsidRDefault="005C2A2E" w:rsidP="00C062FF">
                  <w:pPr>
                    <w:jc w:val="both"/>
                  </w:pPr>
                  <w:r w:rsidRPr="00333411">
                    <w:t>Совместимость с основным блоком.</w:t>
                  </w:r>
                </w:p>
              </w:tc>
            </w:tr>
            <w:tr w:rsidR="005C2A2E" w:rsidTr="00C062FF">
              <w:tc>
                <w:tcPr>
                  <w:tcW w:w="2453" w:type="dxa"/>
                </w:tcPr>
                <w:p w:rsidR="005C2A2E" w:rsidRPr="00C062FF" w:rsidRDefault="005C2A2E" w:rsidP="00333411">
                  <w:pPr>
                    <w:pStyle w:val="a6"/>
                    <w:numPr>
                      <w:ilvl w:val="0"/>
                      <w:numId w:val="42"/>
                    </w:numPr>
                    <w:tabs>
                      <w:tab w:val="left" w:pos="473"/>
                    </w:tabs>
                    <w:ind w:left="0" w:firstLine="0"/>
                    <w:jc w:val="both"/>
                  </w:pPr>
                  <w:r w:rsidRPr="00C062FF">
                    <w:t>Внешняя антенна 3G/4G</w:t>
                  </w:r>
                  <w:r>
                    <w:t xml:space="preserve"> (2 </w:t>
                  </w:r>
                  <w:r>
                    <w:lastRenderedPageBreak/>
                    <w:t>штуки)</w:t>
                  </w:r>
                </w:p>
              </w:tc>
              <w:tc>
                <w:tcPr>
                  <w:tcW w:w="6196" w:type="dxa"/>
                </w:tcPr>
                <w:p w:rsidR="005C2A2E" w:rsidRDefault="005C2A2E" w:rsidP="00C062FF">
                  <w:pPr>
                    <w:jc w:val="both"/>
                  </w:pPr>
                  <w:r w:rsidRPr="00333411">
                    <w:lastRenderedPageBreak/>
                    <w:t>Совместимость с основным блоком.</w:t>
                  </w:r>
                </w:p>
              </w:tc>
            </w:tr>
            <w:tr w:rsidR="005C2A2E" w:rsidTr="00C062FF">
              <w:tc>
                <w:tcPr>
                  <w:tcW w:w="2453" w:type="dxa"/>
                </w:tcPr>
                <w:p w:rsidR="005C2A2E" w:rsidRPr="00C062FF" w:rsidRDefault="005C2A2E" w:rsidP="00333411">
                  <w:pPr>
                    <w:pStyle w:val="a6"/>
                    <w:numPr>
                      <w:ilvl w:val="0"/>
                      <w:numId w:val="42"/>
                    </w:numPr>
                    <w:tabs>
                      <w:tab w:val="left" w:pos="473"/>
                    </w:tabs>
                    <w:ind w:left="0" w:firstLine="0"/>
                    <w:jc w:val="both"/>
                  </w:pPr>
                  <w:r>
                    <w:lastRenderedPageBreak/>
                    <w:t>Кабель для подключения питания (1 штука)</w:t>
                  </w:r>
                </w:p>
              </w:tc>
              <w:tc>
                <w:tcPr>
                  <w:tcW w:w="6196" w:type="dxa"/>
                </w:tcPr>
                <w:p w:rsidR="005C2A2E" w:rsidRPr="00333411" w:rsidRDefault="005C2A2E" w:rsidP="00C062FF">
                  <w:pPr>
                    <w:jc w:val="both"/>
                  </w:pPr>
                  <w:r w:rsidRPr="00333411">
                    <w:t>Совместимость с основным блоком.</w:t>
                  </w:r>
                </w:p>
              </w:tc>
            </w:tr>
          </w:tbl>
          <w:p w:rsidR="005C2A2E" w:rsidRDefault="005C2A2E" w:rsidP="009D793C">
            <w:pPr>
              <w:jc w:val="both"/>
            </w:pPr>
            <w:r>
              <w:t>Должна быть предусмотрена возможность заказчиком самостоятельно установить модуль и исполнителем дистанционно осуществить настройку уже установленных модулей.</w:t>
            </w:r>
          </w:p>
          <w:p w:rsidR="005C2A2E" w:rsidRDefault="005C2A2E" w:rsidP="008A2DA5">
            <w:pPr>
              <w:jc w:val="both"/>
            </w:pPr>
            <w:r>
              <w:t>Модуль должен иметь защиту от скачков напряжения и быть устойчивым к вибрациям.</w:t>
            </w:r>
          </w:p>
          <w:p w:rsidR="005C2A2E" w:rsidRDefault="005C2A2E" w:rsidP="008A2DA5">
            <w:pPr>
              <w:jc w:val="both"/>
            </w:pPr>
            <w:r>
              <w:t xml:space="preserve">Модели вагонов, на которые будут установлены модули:  </w:t>
            </w:r>
          </w:p>
          <w:p w:rsidR="005C2A2E" w:rsidRDefault="005C2A2E" w:rsidP="0046142B">
            <w:pPr>
              <w:pStyle w:val="a6"/>
              <w:numPr>
                <w:ilvl w:val="0"/>
                <w:numId w:val="44"/>
              </w:numPr>
              <w:jc w:val="both"/>
            </w:pPr>
            <w:r>
              <w:t>Рельсовый автобус РА-3;</w:t>
            </w:r>
          </w:p>
          <w:p w:rsidR="005C2A2E" w:rsidRDefault="005C2A2E" w:rsidP="0046142B">
            <w:pPr>
              <w:pStyle w:val="a6"/>
              <w:numPr>
                <w:ilvl w:val="0"/>
                <w:numId w:val="44"/>
              </w:numPr>
              <w:jc w:val="both"/>
            </w:pPr>
            <w:r>
              <w:t>Пассажирский вагон 61-850;</w:t>
            </w:r>
          </w:p>
          <w:p w:rsidR="005C2A2E" w:rsidRDefault="005C2A2E" w:rsidP="0046142B">
            <w:pPr>
              <w:pStyle w:val="a6"/>
              <w:numPr>
                <w:ilvl w:val="0"/>
                <w:numId w:val="44"/>
              </w:numPr>
              <w:jc w:val="both"/>
            </w:pPr>
            <w:r>
              <w:t>Пассажирский вагон 61-820;</w:t>
            </w:r>
          </w:p>
          <w:p w:rsidR="005C2A2E" w:rsidRDefault="005C2A2E" w:rsidP="0046142B">
            <w:pPr>
              <w:pStyle w:val="a6"/>
              <w:numPr>
                <w:ilvl w:val="0"/>
                <w:numId w:val="44"/>
              </w:numPr>
              <w:jc w:val="both"/>
            </w:pPr>
            <w:r>
              <w:t>Пассажирский вагон 61-828;</w:t>
            </w:r>
          </w:p>
          <w:p w:rsidR="005C2A2E" w:rsidRDefault="005C2A2E" w:rsidP="0046142B">
            <w:pPr>
              <w:pStyle w:val="a6"/>
              <w:numPr>
                <w:ilvl w:val="0"/>
                <w:numId w:val="44"/>
              </w:numPr>
              <w:jc w:val="both"/>
            </w:pPr>
            <w:r>
              <w:t>Пассажирский вагон 61-4174;</w:t>
            </w:r>
          </w:p>
          <w:p w:rsidR="005C2A2E" w:rsidRDefault="005C2A2E" w:rsidP="0046142B">
            <w:pPr>
              <w:pStyle w:val="a6"/>
              <w:numPr>
                <w:ilvl w:val="0"/>
                <w:numId w:val="44"/>
              </w:numPr>
              <w:jc w:val="both"/>
            </w:pPr>
            <w:r>
              <w:t>Пассажирский вагон 61-4179;</w:t>
            </w:r>
          </w:p>
          <w:p w:rsidR="005C2A2E" w:rsidRDefault="005C2A2E" w:rsidP="0046142B">
            <w:pPr>
              <w:pStyle w:val="a6"/>
              <w:numPr>
                <w:ilvl w:val="0"/>
                <w:numId w:val="44"/>
              </w:numPr>
              <w:jc w:val="both"/>
            </w:pPr>
            <w:r>
              <w:t>Пассажирский вагон 61-4194;</w:t>
            </w:r>
          </w:p>
          <w:p w:rsidR="005C2A2E" w:rsidRDefault="005C2A2E" w:rsidP="0046142B">
            <w:pPr>
              <w:pStyle w:val="a6"/>
              <w:numPr>
                <w:ilvl w:val="0"/>
                <w:numId w:val="44"/>
              </w:numPr>
              <w:jc w:val="both"/>
            </w:pPr>
            <w:r>
              <w:t>Пассажирский вагон 61-533;</w:t>
            </w:r>
          </w:p>
          <w:p w:rsidR="005C2A2E" w:rsidRPr="008B4F4A" w:rsidRDefault="005C2A2E" w:rsidP="0046142B">
            <w:pPr>
              <w:pStyle w:val="a6"/>
              <w:numPr>
                <w:ilvl w:val="0"/>
                <w:numId w:val="44"/>
              </w:numPr>
              <w:jc w:val="both"/>
            </w:pPr>
            <w:r>
              <w:t>Пассажирский вагон 61-532.</w:t>
            </w:r>
          </w:p>
        </w:tc>
      </w:tr>
      <w:tr w:rsidR="005C2A2E" w:rsidRPr="00BF0B79" w:rsidTr="008A2DA5">
        <w:trPr>
          <w:trHeight w:val="2065"/>
        </w:trPr>
        <w:tc>
          <w:tcPr>
            <w:tcW w:w="948" w:type="pct"/>
            <w:vMerge/>
          </w:tcPr>
          <w:p w:rsidR="005C2A2E" w:rsidRPr="00BF0B79" w:rsidRDefault="005C2A2E" w:rsidP="002104AE">
            <w:pPr>
              <w:jc w:val="both"/>
              <w:rPr>
                <w:i/>
                <w:sz w:val="28"/>
                <w:szCs w:val="28"/>
              </w:rPr>
            </w:pPr>
          </w:p>
        </w:tc>
        <w:tc>
          <w:tcPr>
            <w:tcW w:w="1049" w:type="pct"/>
            <w:gridSpan w:val="5"/>
          </w:tcPr>
          <w:p w:rsidR="005C2A2E" w:rsidRPr="00BF0B79" w:rsidRDefault="005C2A2E" w:rsidP="00B60BDA">
            <w:pPr>
              <w:jc w:val="both"/>
              <w:rPr>
                <w:i/>
              </w:rPr>
            </w:pPr>
            <w:r w:rsidRPr="00BF0B79">
              <w:rPr>
                <w:bCs/>
              </w:rPr>
              <w:t>Требования к качеству услуги</w:t>
            </w:r>
          </w:p>
        </w:tc>
        <w:tc>
          <w:tcPr>
            <w:tcW w:w="3003" w:type="pct"/>
            <w:gridSpan w:val="5"/>
          </w:tcPr>
          <w:p w:rsidR="005C2A2E" w:rsidRPr="004862B0" w:rsidRDefault="005C2A2E" w:rsidP="008A2DA5">
            <w:pPr>
              <w:jc w:val="both"/>
            </w:pPr>
            <w:r>
              <w:t xml:space="preserve">Исполнитель должен иметь разрешающие документы от правообладателя на использование (демонстрацию) развлекательного </w:t>
            </w:r>
            <w:proofErr w:type="spellStart"/>
            <w:r>
              <w:t>медиаконтента</w:t>
            </w:r>
            <w:proofErr w:type="spellEnd"/>
            <w:r>
              <w:t xml:space="preserve">. Отсканированные копии документов, подтверждающих право исполнителя на использование (демонстрацию) развлекательного </w:t>
            </w:r>
            <w:proofErr w:type="spellStart"/>
            <w:r>
              <w:t>медиаконтента</w:t>
            </w:r>
            <w:proofErr w:type="spellEnd"/>
            <w:r>
              <w:t xml:space="preserve">, перечень предоставляемого </w:t>
            </w:r>
            <w:proofErr w:type="spellStart"/>
            <w:r>
              <w:t>медиаконтента</w:t>
            </w:r>
            <w:proofErr w:type="spellEnd"/>
            <w:r>
              <w:t xml:space="preserve">, а также технические документы на модуль должны быть предоставлены заказчику в течение 5 (пяти) рабочих дней </w:t>
            </w:r>
            <w:proofErr w:type="gramStart"/>
            <w:r>
              <w:t>с даты заключения</w:t>
            </w:r>
            <w:proofErr w:type="gramEnd"/>
            <w:r>
              <w:t xml:space="preserve"> договора.</w:t>
            </w:r>
          </w:p>
        </w:tc>
      </w:tr>
      <w:tr w:rsidR="005C2A2E" w:rsidRPr="00BF0B79" w:rsidTr="00E42077">
        <w:tc>
          <w:tcPr>
            <w:tcW w:w="5000" w:type="pct"/>
            <w:gridSpan w:val="11"/>
          </w:tcPr>
          <w:p w:rsidR="005C2A2E" w:rsidRPr="00BF0B79" w:rsidRDefault="005C2A2E" w:rsidP="002104AE">
            <w:pPr>
              <w:jc w:val="both"/>
              <w:rPr>
                <w:b/>
                <w:i/>
                <w:sz w:val="28"/>
                <w:szCs w:val="28"/>
              </w:rPr>
            </w:pPr>
            <w:r w:rsidRPr="00BF0B79">
              <w:rPr>
                <w:b/>
                <w:sz w:val="28"/>
                <w:szCs w:val="28"/>
              </w:rPr>
              <w:t>3. Требования к результатам</w:t>
            </w:r>
          </w:p>
        </w:tc>
      </w:tr>
      <w:tr w:rsidR="005C2A2E" w:rsidRPr="00BF0B79" w:rsidTr="00E42077">
        <w:tc>
          <w:tcPr>
            <w:tcW w:w="5000" w:type="pct"/>
            <w:gridSpan w:val="11"/>
          </w:tcPr>
          <w:p w:rsidR="005C2A2E" w:rsidRPr="001F58F2" w:rsidRDefault="005C2A2E" w:rsidP="00777338">
            <w:pPr>
              <w:jc w:val="both"/>
              <w:rPr>
                <w:b/>
              </w:rPr>
            </w:pPr>
            <w:r>
              <w:rPr>
                <w:bCs/>
              </w:rPr>
              <w:t xml:space="preserve">Услуги </w:t>
            </w:r>
            <w:r w:rsidRPr="001F58F2">
              <w:rPr>
                <w:bCs/>
              </w:rPr>
              <w:t xml:space="preserve">должны быть </w:t>
            </w:r>
            <w:r>
              <w:rPr>
                <w:bCs/>
              </w:rPr>
              <w:t>оказаны</w:t>
            </w:r>
            <w:r w:rsidRPr="001F58F2">
              <w:rPr>
                <w:bCs/>
              </w:rPr>
              <w:t xml:space="preserve"> в полном объеме, в установленный срок и соответствовать предъявляемым в соответствии с документацией и договором требованиям.</w:t>
            </w:r>
          </w:p>
        </w:tc>
      </w:tr>
      <w:tr w:rsidR="005C2A2E" w:rsidRPr="00BF0B79" w:rsidTr="00E42077">
        <w:tc>
          <w:tcPr>
            <w:tcW w:w="5000" w:type="pct"/>
            <w:gridSpan w:val="11"/>
          </w:tcPr>
          <w:p w:rsidR="005C2A2E" w:rsidRPr="00BF0B79" w:rsidRDefault="005C2A2E" w:rsidP="00B60BDA">
            <w:pPr>
              <w:jc w:val="both"/>
              <w:rPr>
                <w:i/>
                <w:sz w:val="28"/>
                <w:szCs w:val="28"/>
              </w:rPr>
            </w:pPr>
            <w:r w:rsidRPr="00BF0B79">
              <w:rPr>
                <w:b/>
                <w:sz w:val="28"/>
                <w:szCs w:val="28"/>
              </w:rPr>
              <w:t>4.</w:t>
            </w:r>
            <w:r w:rsidRPr="00BF0B79">
              <w:rPr>
                <w:i/>
                <w:sz w:val="28"/>
                <w:szCs w:val="28"/>
              </w:rPr>
              <w:t xml:space="preserve"> </w:t>
            </w:r>
            <w:r w:rsidRPr="00BF0B79">
              <w:rPr>
                <w:b/>
                <w:bCs/>
                <w:sz w:val="28"/>
                <w:szCs w:val="28"/>
              </w:rPr>
              <w:t>Место, условия и порядок оказания услуг</w:t>
            </w:r>
          </w:p>
        </w:tc>
      </w:tr>
      <w:tr w:rsidR="005C2A2E" w:rsidRPr="00BF0B79" w:rsidTr="005C2A2E">
        <w:tc>
          <w:tcPr>
            <w:tcW w:w="990" w:type="pct"/>
            <w:gridSpan w:val="2"/>
          </w:tcPr>
          <w:p w:rsidR="005C2A2E" w:rsidRPr="007E17AA" w:rsidRDefault="005C2A2E" w:rsidP="00B60BDA">
            <w:pPr>
              <w:jc w:val="both"/>
            </w:pPr>
            <w:r w:rsidRPr="007E17AA">
              <w:t>Место</w:t>
            </w:r>
            <w:r w:rsidRPr="00BF0B79">
              <w:rPr>
                <w:bCs/>
              </w:rPr>
              <w:t xml:space="preserve"> оказания услуг</w:t>
            </w:r>
          </w:p>
        </w:tc>
        <w:tc>
          <w:tcPr>
            <w:tcW w:w="4010" w:type="pct"/>
            <w:gridSpan w:val="9"/>
          </w:tcPr>
          <w:p w:rsidR="005C2A2E" w:rsidRPr="001F58F2" w:rsidRDefault="005C2A2E" w:rsidP="00A31B05">
            <w:pPr>
              <w:jc w:val="both"/>
            </w:pPr>
            <w:r>
              <w:t xml:space="preserve">В пассажирских </w:t>
            </w:r>
            <w:proofErr w:type="gramStart"/>
            <w:r>
              <w:t>вагонах</w:t>
            </w:r>
            <w:proofErr w:type="gramEnd"/>
            <w:r>
              <w:t xml:space="preserve"> поездов заказчика на территории Сахалинской области. </w:t>
            </w:r>
          </w:p>
        </w:tc>
      </w:tr>
      <w:tr w:rsidR="005C2A2E" w:rsidRPr="00BF0B79" w:rsidTr="005C2A2E">
        <w:tc>
          <w:tcPr>
            <w:tcW w:w="990" w:type="pct"/>
            <w:gridSpan w:val="2"/>
          </w:tcPr>
          <w:p w:rsidR="005C2A2E" w:rsidRPr="00BF0B79" w:rsidRDefault="005C2A2E" w:rsidP="00B60BDA">
            <w:pPr>
              <w:jc w:val="both"/>
              <w:rPr>
                <w:i/>
                <w:sz w:val="28"/>
                <w:szCs w:val="28"/>
              </w:rPr>
            </w:pPr>
            <w:r>
              <w:t>Условия</w:t>
            </w:r>
            <w:r w:rsidRPr="007E17AA">
              <w:t xml:space="preserve"> </w:t>
            </w:r>
            <w:r w:rsidRPr="00BF0B79">
              <w:rPr>
                <w:bCs/>
              </w:rPr>
              <w:t>оказания услуг</w:t>
            </w:r>
          </w:p>
        </w:tc>
        <w:tc>
          <w:tcPr>
            <w:tcW w:w="4010" w:type="pct"/>
            <w:gridSpan w:val="9"/>
          </w:tcPr>
          <w:p w:rsidR="005C2A2E" w:rsidRDefault="005C2A2E" w:rsidP="00A31B05">
            <w:pPr>
              <w:jc w:val="both"/>
            </w:pPr>
            <w:r>
              <w:t xml:space="preserve">Исполнитель в течение 5 (пяти) рабочих дней после заключения договора предоставляет заказчику модули. В </w:t>
            </w:r>
            <w:r>
              <w:lastRenderedPageBreak/>
              <w:t xml:space="preserve">течение 5 (пяти) календарных дней после получения модулей заказчик самостоятельно устанавливает полученные от исполнителя модули в вагоны пассажирских поездов, после чего, исполнитель дистанционно настраивает оборудование и вводит его в работу. </w:t>
            </w:r>
            <w:r w:rsidR="00931E3E" w:rsidRPr="00B74E7C">
              <w:t xml:space="preserve">В течение 5 (пяти) рабочих дней </w:t>
            </w:r>
            <w:proofErr w:type="gramStart"/>
            <w:r w:rsidR="00931E3E" w:rsidRPr="00B74E7C">
              <w:t>с даты установки</w:t>
            </w:r>
            <w:proofErr w:type="gramEnd"/>
            <w:r w:rsidR="00931E3E" w:rsidRPr="00B74E7C">
              <w:t xml:space="preserve"> Модулей в вагонах осуществить настройку Модулей дистанционно.</w:t>
            </w:r>
          </w:p>
          <w:p w:rsidR="005C2A2E" w:rsidRPr="00D35409" w:rsidRDefault="005C2A2E" w:rsidP="00A31B05">
            <w:pPr>
              <w:jc w:val="both"/>
            </w:pPr>
            <w:r>
              <w:t>После ввода оборудования в работу заказчик принимает от исполнителя модули в рабочем состоянии по акту приема-передачи. Модули считаются принятыми в аренду с момента подписания акта приема-передачи.</w:t>
            </w:r>
          </w:p>
        </w:tc>
      </w:tr>
      <w:tr w:rsidR="005C2A2E" w:rsidRPr="00BF0B79" w:rsidTr="005C2A2E">
        <w:tc>
          <w:tcPr>
            <w:tcW w:w="990" w:type="pct"/>
            <w:gridSpan w:val="2"/>
          </w:tcPr>
          <w:p w:rsidR="005C2A2E" w:rsidRPr="00BF0B79" w:rsidRDefault="005C2A2E" w:rsidP="00B60BDA">
            <w:pPr>
              <w:jc w:val="both"/>
              <w:rPr>
                <w:i/>
                <w:sz w:val="28"/>
                <w:szCs w:val="28"/>
              </w:rPr>
            </w:pPr>
            <w:r>
              <w:lastRenderedPageBreak/>
              <w:t>Сроки</w:t>
            </w:r>
            <w:r w:rsidRPr="00BF0B79">
              <w:rPr>
                <w:bCs/>
              </w:rPr>
              <w:t xml:space="preserve"> оказания услуг</w:t>
            </w:r>
          </w:p>
        </w:tc>
        <w:tc>
          <w:tcPr>
            <w:tcW w:w="4010" w:type="pct"/>
            <w:gridSpan w:val="9"/>
          </w:tcPr>
          <w:p w:rsidR="005C2A2E" w:rsidRPr="00BF0B79" w:rsidRDefault="005C2A2E" w:rsidP="00A31B05">
            <w:pPr>
              <w:jc w:val="both"/>
              <w:rPr>
                <w:i/>
                <w:sz w:val="28"/>
                <w:szCs w:val="28"/>
              </w:rPr>
            </w:pPr>
            <w:r>
              <w:t>С</w:t>
            </w:r>
            <w:r w:rsidRPr="00A31B05">
              <w:t xml:space="preserve"> момента подписания акта приема-передачи </w:t>
            </w:r>
            <w:r>
              <w:t>м</w:t>
            </w:r>
            <w:r w:rsidRPr="00A31B05">
              <w:t>одулей по 31 декабря 2020 года</w:t>
            </w:r>
          </w:p>
        </w:tc>
      </w:tr>
      <w:tr w:rsidR="005C2A2E" w:rsidRPr="00BF0B79" w:rsidTr="00E42077">
        <w:tc>
          <w:tcPr>
            <w:tcW w:w="5000" w:type="pct"/>
            <w:gridSpan w:val="11"/>
          </w:tcPr>
          <w:p w:rsidR="005C2A2E" w:rsidRPr="00BF0B79" w:rsidRDefault="005C2A2E" w:rsidP="002104AE">
            <w:pPr>
              <w:jc w:val="both"/>
              <w:rPr>
                <w:i/>
                <w:sz w:val="28"/>
                <w:szCs w:val="28"/>
              </w:rPr>
            </w:pPr>
            <w:r w:rsidRPr="00BF0B79">
              <w:rPr>
                <w:b/>
                <w:bCs/>
                <w:sz w:val="28"/>
                <w:szCs w:val="28"/>
              </w:rPr>
              <w:t>5. Форма, сроки и порядок оплаты</w:t>
            </w:r>
          </w:p>
        </w:tc>
      </w:tr>
      <w:tr w:rsidR="005C2A2E" w:rsidRPr="00BF0B79" w:rsidTr="005C2A2E">
        <w:tc>
          <w:tcPr>
            <w:tcW w:w="990" w:type="pct"/>
            <w:gridSpan w:val="2"/>
          </w:tcPr>
          <w:p w:rsidR="005C2A2E" w:rsidRPr="00BF0B79" w:rsidRDefault="005C2A2E" w:rsidP="002104AE">
            <w:pPr>
              <w:jc w:val="both"/>
              <w:rPr>
                <w:i/>
              </w:rPr>
            </w:pPr>
            <w:r w:rsidRPr="00BF0B79">
              <w:rPr>
                <w:bCs/>
              </w:rPr>
              <w:t>Форма оплаты</w:t>
            </w:r>
          </w:p>
        </w:tc>
        <w:tc>
          <w:tcPr>
            <w:tcW w:w="4010" w:type="pct"/>
            <w:gridSpan w:val="9"/>
          </w:tcPr>
          <w:p w:rsidR="005C2A2E" w:rsidRPr="00A21BD2" w:rsidRDefault="005C2A2E" w:rsidP="00777338">
            <w:pPr>
              <w:jc w:val="both"/>
            </w:pPr>
            <w:r w:rsidRPr="00A21BD2">
              <w:rPr>
                <w:bCs/>
              </w:rPr>
              <w:t>Оплата осуществляется в безналичной форме путем перечисления денежных средств на счет контрагента.</w:t>
            </w:r>
          </w:p>
        </w:tc>
      </w:tr>
      <w:tr w:rsidR="005C2A2E" w:rsidRPr="00BF0B79" w:rsidTr="005C2A2E">
        <w:tc>
          <w:tcPr>
            <w:tcW w:w="990" w:type="pct"/>
            <w:gridSpan w:val="2"/>
          </w:tcPr>
          <w:p w:rsidR="005C2A2E" w:rsidRPr="00BF0B79" w:rsidRDefault="005C2A2E" w:rsidP="002104AE">
            <w:pPr>
              <w:jc w:val="both"/>
              <w:rPr>
                <w:i/>
              </w:rPr>
            </w:pPr>
            <w:r w:rsidRPr="00BF0B79">
              <w:rPr>
                <w:bCs/>
              </w:rPr>
              <w:t>Авансирование</w:t>
            </w:r>
          </w:p>
        </w:tc>
        <w:tc>
          <w:tcPr>
            <w:tcW w:w="4010" w:type="pct"/>
            <w:gridSpan w:val="9"/>
          </w:tcPr>
          <w:p w:rsidR="005C2A2E" w:rsidRPr="00A21BD2" w:rsidRDefault="005C2A2E" w:rsidP="00777338">
            <w:pPr>
              <w:jc w:val="both"/>
              <w:rPr>
                <w:sz w:val="28"/>
                <w:szCs w:val="28"/>
              </w:rPr>
            </w:pPr>
            <w:r w:rsidRPr="00A21BD2">
              <w:rPr>
                <w:bCs/>
                <w:color w:val="000000"/>
              </w:rPr>
              <w:t>Авансирование не предусмотрено</w:t>
            </w:r>
            <w:r w:rsidRPr="00A21BD2">
              <w:rPr>
                <w:szCs w:val="28"/>
              </w:rPr>
              <w:t>.</w:t>
            </w:r>
          </w:p>
        </w:tc>
      </w:tr>
      <w:tr w:rsidR="005C2A2E" w:rsidRPr="00BF0B79" w:rsidTr="005C2A2E">
        <w:tc>
          <w:tcPr>
            <w:tcW w:w="990" w:type="pct"/>
            <w:gridSpan w:val="2"/>
          </w:tcPr>
          <w:p w:rsidR="005C2A2E" w:rsidRPr="00BF0B79" w:rsidRDefault="005C2A2E" w:rsidP="002104AE">
            <w:pPr>
              <w:jc w:val="both"/>
              <w:rPr>
                <w:i/>
              </w:rPr>
            </w:pPr>
            <w:r w:rsidRPr="00BF0B79">
              <w:rPr>
                <w:bCs/>
              </w:rPr>
              <w:t>Срок и порядок оплаты</w:t>
            </w:r>
          </w:p>
        </w:tc>
        <w:tc>
          <w:tcPr>
            <w:tcW w:w="4010" w:type="pct"/>
            <w:gridSpan w:val="9"/>
          </w:tcPr>
          <w:p w:rsidR="005C2A2E" w:rsidRPr="0052672B" w:rsidRDefault="005C2A2E" w:rsidP="0052672B">
            <w:pPr>
              <w:jc w:val="both"/>
              <w:rPr>
                <w:bCs/>
              </w:rPr>
            </w:pPr>
            <w:r w:rsidRPr="0052672B">
              <w:rPr>
                <w:bCs/>
              </w:rPr>
              <w:t xml:space="preserve">Оплата оказанных услуг производится заказчиком в течение 45 (сорока пяти) календарных дней </w:t>
            </w:r>
            <w:proofErr w:type="gramStart"/>
            <w:r w:rsidRPr="0052672B">
              <w:rPr>
                <w:bCs/>
              </w:rPr>
              <w:t>с даты получения</w:t>
            </w:r>
            <w:proofErr w:type="gramEnd"/>
            <w:r w:rsidRPr="0052672B">
              <w:rPr>
                <w:bCs/>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w:t>
            </w:r>
            <w:proofErr w:type="gramStart"/>
            <w:r w:rsidRPr="0052672B">
              <w:rPr>
                <w:bCs/>
              </w:rPr>
              <w:t>случае</w:t>
            </w:r>
            <w:proofErr w:type="gramEnd"/>
            <w:r w:rsidRPr="0052672B">
              <w:rPr>
                <w:bCs/>
              </w:rPr>
              <w:t xml:space="preserve">, если счет-фактура будет подписана иными лицами, к счету-фактуре прилагаются документы, подтверждающие полномочия лиц его подписавших. </w:t>
            </w:r>
          </w:p>
          <w:p w:rsidR="005C2A2E" w:rsidRPr="0052672B" w:rsidRDefault="005C2A2E" w:rsidP="0052672B">
            <w:pPr>
              <w:jc w:val="both"/>
              <w:rPr>
                <w:bCs/>
              </w:rPr>
            </w:pPr>
            <w:proofErr w:type="gramStart"/>
            <w:r w:rsidRPr="0052672B">
              <w:rPr>
                <w:bCs/>
              </w:rPr>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w:t>
            </w:r>
            <w:proofErr w:type="gramEnd"/>
            <w:r w:rsidRPr="0052672B">
              <w:rPr>
                <w:bCs/>
              </w:rPr>
              <w:t xml:space="preserve">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p w:rsidR="005C2A2E" w:rsidRPr="00BF0B79" w:rsidRDefault="005C2A2E" w:rsidP="0052672B">
            <w:pPr>
              <w:jc w:val="both"/>
              <w:rPr>
                <w:i/>
                <w:sz w:val="28"/>
                <w:szCs w:val="28"/>
              </w:rPr>
            </w:pPr>
            <w:proofErr w:type="gramStart"/>
            <w:r w:rsidRPr="0052672B">
              <w:rPr>
                <w:bC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r w:rsidR="005C2A2E" w:rsidRPr="00BF0B79" w:rsidTr="00E42077">
        <w:tc>
          <w:tcPr>
            <w:tcW w:w="5000" w:type="pct"/>
            <w:gridSpan w:val="11"/>
          </w:tcPr>
          <w:p w:rsidR="005C2A2E" w:rsidRPr="00BF0B79" w:rsidRDefault="005C2A2E" w:rsidP="00813C7F">
            <w:pPr>
              <w:jc w:val="both"/>
              <w:rPr>
                <w:i/>
                <w:sz w:val="28"/>
                <w:szCs w:val="28"/>
              </w:rPr>
            </w:pPr>
            <w:r w:rsidRPr="00BF0B79">
              <w:rPr>
                <w:b/>
                <w:bCs/>
                <w:sz w:val="28"/>
                <w:szCs w:val="28"/>
              </w:rPr>
              <w:t xml:space="preserve">6. </w:t>
            </w:r>
            <w:r>
              <w:rPr>
                <w:b/>
                <w:bCs/>
                <w:sz w:val="28"/>
                <w:szCs w:val="28"/>
              </w:rPr>
              <w:t>Иные требования</w:t>
            </w:r>
          </w:p>
        </w:tc>
      </w:tr>
      <w:tr w:rsidR="005C2A2E" w:rsidRPr="00BF0B79" w:rsidTr="00E42077">
        <w:tc>
          <w:tcPr>
            <w:tcW w:w="5000" w:type="pct"/>
            <w:gridSpan w:val="11"/>
          </w:tcPr>
          <w:p w:rsidR="005C2A2E" w:rsidRPr="00D35409" w:rsidRDefault="005C2A2E" w:rsidP="00813C7F">
            <w:pPr>
              <w:jc w:val="both"/>
              <w:rPr>
                <w:bCs/>
              </w:rPr>
            </w:pPr>
            <w:r w:rsidRPr="00D35409">
              <w:rPr>
                <w:bCs/>
              </w:rPr>
              <w:t>Не предусмотрены</w:t>
            </w:r>
            <w:r>
              <w:rPr>
                <w:bCs/>
              </w:rPr>
              <w:t>.</w:t>
            </w:r>
          </w:p>
        </w:tc>
      </w:tr>
      <w:tr w:rsidR="005C2A2E" w:rsidRPr="00BF0B79" w:rsidTr="00E42077">
        <w:tc>
          <w:tcPr>
            <w:tcW w:w="5000" w:type="pct"/>
            <w:gridSpan w:val="11"/>
          </w:tcPr>
          <w:p w:rsidR="005C2A2E" w:rsidRPr="00BF0B79" w:rsidRDefault="005C2A2E" w:rsidP="002104AE">
            <w:pPr>
              <w:jc w:val="both"/>
              <w:rPr>
                <w:b/>
                <w:sz w:val="28"/>
                <w:szCs w:val="28"/>
              </w:rPr>
            </w:pPr>
            <w:r w:rsidRPr="00BF0B79">
              <w:rPr>
                <w:b/>
                <w:sz w:val="28"/>
                <w:szCs w:val="28"/>
              </w:rPr>
              <w:t>7. Расчет стоимости товаров, работ, услуг за единицу</w:t>
            </w:r>
          </w:p>
        </w:tc>
      </w:tr>
      <w:tr w:rsidR="005C2A2E" w:rsidRPr="00BF0B79" w:rsidTr="00E42077">
        <w:tc>
          <w:tcPr>
            <w:tcW w:w="5000" w:type="pct"/>
            <w:gridSpan w:val="11"/>
          </w:tcPr>
          <w:p w:rsidR="005C2A2E" w:rsidRPr="007872F5" w:rsidRDefault="005C2A2E" w:rsidP="00777338">
            <w:pPr>
              <w:jc w:val="both"/>
              <w:rPr>
                <w:bCs/>
              </w:rPr>
            </w:pPr>
            <w:r>
              <w:rPr>
                <w:bCs/>
              </w:rPr>
              <w:t>Цена за единицу</w:t>
            </w:r>
            <w:r w:rsidRPr="00D71BCE">
              <w:rPr>
                <w:bCs/>
              </w:rPr>
              <w:t xml:space="preserve"> каждого наименования  услуг без учета НДС подлежит снижению от начальной пропорционально снижению начальной </w:t>
            </w:r>
            <w:r w:rsidRPr="00D71BCE">
              <w:rPr>
                <w:bCs/>
              </w:rPr>
              <w:lastRenderedPageBreak/>
              <w:t>(максимальной) цены договора (цены лота) без учета НДС, полученному по итогам проведения аукциона</w:t>
            </w:r>
            <w:r>
              <w:rPr>
                <w:bCs/>
              </w:rPr>
              <w:t>.</w:t>
            </w:r>
          </w:p>
        </w:tc>
      </w:tr>
    </w:tbl>
    <w:p w:rsidR="001C7BB8" w:rsidRDefault="001C7BB8" w:rsidP="001C7BB8">
      <w:pPr>
        <w:rPr>
          <w:bCs/>
          <w:sz w:val="28"/>
          <w:szCs w:val="28"/>
        </w:rPr>
      </w:pPr>
    </w:p>
    <w:p w:rsidR="001C7BB8" w:rsidRPr="000A09E7" w:rsidRDefault="001C7BB8" w:rsidP="001C7BB8">
      <w:pPr>
        <w:rPr>
          <w:sz w:val="28"/>
          <w:szCs w:val="28"/>
        </w:rPr>
      </w:pPr>
      <w:r>
        <w:rPr>
          <w:sz w:val="28"/>
          <w:szCs w:val="28"/>
        </w:rPr>
        <w:br w:type="page"/>
      </w:r>
    </w:p>
    <w:p w:rsidR="001C7BB8" w:rsidRDefault="001C7BB8" w:rsidP="001C7BB8">
      <w:pPr>
        <w:pStyle w:val="a6"/>
        <w:ind w:left="5670"/>
        <w:jc w:val="both"/>
        <w:rPr>
          <w:color w:val="000000"/>
          <w:sz w:val="28"/>
          <w:szCs w:val="28"/>
        </w:rPr>
        <w:sectPr w:rsidR="001C7BB8" w:rsidSect="00044C3D">
          <w:pgSz w:w="16838" w:h="11906" w:orient="landscape"/>
          <w:pgMar w:top="1701" w:right="1134" w:bottom="851" w:left="1134" w:header="709" w:footer="709" w:gutter="0"/>
          <w:cols w:space="708"/>
          <w:docGrid w:linePitch="360"/>
        </w:sectPr>
      </w:pPr>
    </w:p>
    <w:p w:rsidR="001C7BB8" w:rsidRPr="00EA036C" w:rsidRDefault="001C7BB8" w:rsidP="001C7BB8">
      <w:pPr>
        <w:pStyle w:val="a6"/>
        <w:ind w:left="5670"/>
        <w:jc w:val="both"/>
        <w:rPr>
          <w:color w:val="000000"/>
          <w:sz w:val="28"/>
          <w:szCs w:val="28"/>
        </w:rPr>
      </w:pPr>
      <w:r w:rsidRPr="00EA036C">
        <w:rPr>
          <w:color w:val="000000"/>
          <w:sz w:val="28"/>
          <w:szCs w:val="28"/>
        </w:rPr>
        <w:lastRenderedPageBreak/>
        <w:t xml:space="preserve">Приложение № </w:t>
      </w:r>
      <w:r w:rsidR="00206D72">
        <w:rPr>
          <w:color w:val="000000"/>
          <w:sz w:val="28"/>
          <w:szCs w:val="28"/>
        </w:rPr>
        <w:t>1.</w:t>
      </w:r>
      <w:r>
        <w:rPr>
          <w:color w:val="000000"/>
          <w:sz w:val="28"/>
          <w:szCs w:val="28"/>
        </w:rPr>
        <w:t>2</w:t>
      </w:r>
    </w:p>
    <w:p w:rsidR="001C7BB8" w:rsidRPr="00EA036C" w:rsidRDefault="001C7BB8" w:rsidP="001C7BB8">
      <w:pPr>
        <w:pStyle w:val="a6"/>
        <w:ind w:left="5670"/>
        <w:jc w:val="both"/>
        <w:rPr>
          <w:color w:val="000000"/>
          <w:sz w:val="28"/>
          <w:szCs w:val="28"/>
        </w:rPr>
      </w:pPr>
      <w:r w:rsidRPr="00EA036C">
        <w:rPr>
          <w:color w:val="000000"/>
          <w:sz w:val="28"/>
          <w:szCs w:val="28"/>
        </w:rPr>
        <w:t>к аукционной документации</w:t>
      </w:r>
    </w:p>
    <w:p w:rsidR="001C7BB8" w:rsidRDefault="001C7BB8" w:rsidP="001C7BB8">
      <w:pPr>
        <w:pStyle w:val="a6"/>
        <w:ind w:left="5670"/>
        <w:jc w:val="both"/>
        <w:rPr>
          <w:color w:val="000000"/>
          <w:sz w:val="28"/>
          <w:szCs w:val="28"/>
        </w:rPr>
      </w:pPr>
    </w:p>
    <w:p w:rsidR="00B74E7C" w:rsidRPr="00B74E7C" w:rsidRDefault="00B74E7C" w:rsidP="00B74E7C">
      <w:pPr>
        <w:autoSpaceDE w:val="0"/>
        <w:autoSpaceDN w:val="0"/>
        <w:adjustRightInd w:val="0"/>
        <w:ind w:firstLine="540"/>
        <w:jc w:val="center"/>
        <w:rPr>
          <w:b/>
        </w:rPr>
      </w:pPr>
      <w:r>
        <w:rPr>
          <w:b/>
        </w:rPr>
        <w:t xml:space="preserve">ПРОЕКТ </w:t>
      </w:r>
      <w:r w:rsidRPr="00B74E7C">
        <w:rPr>
          <w:b/>
        </w:rPr>
        <w:t>ДОГОВОР</w:t>
      </w:r>
      <w:r>
        <w:rPr>
          <w:b/>
        </w:rPr>
        <w:t>А</w:t>
      </w:r>
      <w:r w:rsidRPr="00B74E7C">
        <w:rPr>
          <w:b/>
        </w:rPr>
        <w:t xml:space="preserve"> ОКАЗАНИЯ УСЛУГ №__________</w:t>
      </w:r>
    </w:p>
    <w:p w:rsidR="00B74E7C" w:rsidRPr="00B74E7C" w:rsidRDefault="00B74E7C" w:rsidP="00B74E7C">
      <w:pPr>
        <w:autoSpaceDE w:val="0"/>
        <w:autoSpaceDN w:val="0"/>
        <w:adjustRightInd w:val="0"/>
        <w:ind w:firstLine="540"/>
        <w:jc w:val="center"/>
        <w:rPr>
          <w:rFonts w:eastAsia="Calibri"/>
          <w:sz w:val="20"/>
          <w:szCs w:val="20"/>
          <w:lang w:eastAsia="en-US"/>
        </w:rPr>
      </w:pPr>
    </w:p>
    <w:p w:rsidR="00B74E7C" w:rsidRPr="00B74E7C" w:rsidRDefault="00B74E7C" w:rsidP="00B74E7C">
      <w:pPr>
        <w:ind w:right="-6"/>
        <w:jc w:val="both"/>
      </w:pPr>
      <w:r w:rsidRPr="00B74E7C">
        <w:t>г. Южно-Сахалинск                                                                              «___»_________  2019 г.</w:t>
      </w:r>
    </w:p>
    <w:p w:rsidR="00B74E7C" w:rsidRPr="00B74E7C" w:rsidRDefault="00B74E7C" w:rsidP="00B74E7C">
      <w:pPr>
        <w:jc w:val="center"/>
      </w:pPr>
    </w:p>
    <w:p w:rsidR="00B74E7C" w:rsidRPr="00B74E7C" w:rsidRDefault="00B74E7C" w:rsidP="00B74E7C">
      <w:pPr>
        <w:ind w:firstLine="709"/>
        <w:jc w:val="both"/>
      </w:pPr>
      <w:r w:rsidRPr="00B74E7C">
        <w:t xml:space="preserve">Акционерное общество «Пассажирская компания «Сахалин», именуемое в дальнейшем «Заказчик», в лице генерального директора </w:t>
      </w:r>
      <w:proofErr w:type="spellStart"/>
      <w:r w:rsidRPr="00B74E7C">
        <w:t>Костыренко</w:t>
      </w:r>
      <w:proofErr w:type="spellEnd"/>
      <w:r w:rsidRPr="00B74E7C">
        <w:t xml:space="preserve"> Дмитрия Алексеевича, действующего на основании Устава, с одной стороны и </w:t>
      </w:r>
    </w:p>
    <w:p w:rsidR="00B74E7C" w:rsidRPr="00B74E7C" w:rsidRDefault="00B74E7C" w:rsidP="00B74E7C">
      <w:pPr>
        <w:ind w:firstLine="709"/>
        <w:jc w:val="both"/>
        <w:rPr>
          <w:b/>
        </w:rPr>
      </w:pPr>
      <w:r w:rsidRPr="00B74E7C">
        <w:t xml:space="preserve">______________________________, именуемое в дальнейшем «Исполнитель», </w:t>
      </w:r>
      <w:r w:rsidRPr="00B74E7C">
        <w:rPr>
          <w:bCs/>
        </w:rPr>
        <w:t>в лице _________________________, действующего на основании Устава,</w:t>
      </w:r>
      <w:r w:rsidRPr="00B74E7C">
        <w:t xml:space="preserve"> с другой стороны, именуемые в дальнейшем «Стороны», заключили настоящий Договор о нижеследующем:</w:t>
      </w:r>
    </w:p>
    <w:p w:rsidR="00B74E7C" w:rsidRPr="00B74E7C" w:rsidRDefault="00B74E7C" w:rsidP="00B74E7C">
      <w:pPr>
        <w:ind w:right="-5" w:firstLine="720"/>
        <w:jc w:val="center"/>
        <w:outlineLvl w:val="0"/>
        <w:rPr>
          <w:b/>
        </w:rPr>
      </w:pPr>
    </w:p>
    <w:p w:rsidR="00B74E7C" w:rsidRPr="00B74E7C" w:rsidRDefault="00B74E7C" w:rsidP="00B74E7C">
      <w:pPr>
        <w:ind w:right="-5"/>
        <w:jc w:val="center"/>
        <w:outlineLvl w:val="0"/>
        <w:rPr>
          <w:b/>
        </w:rPr>
      </w:pPr>
      <w:r w:rsidRPr="00B74E7C">
        <w:rPr>
          <w:b/>
        </w:rPr>
        <w:t>1. ПРЕДМЕТ ДОГОВОРА</w:t>
      </w:r>
    </w:p>
    <w:p w:rsidR="00B74E7C" w:rsidRPr="00B74E7C" w:rsidRDefault="00B74E7C" w:rsidP="00B74E7C">
      <w:pPr>
        <w:ind w:right="-5" w:firstLine="709"/>
        <w:jc w:val="both"/>
      </w:pPr>
      <w:r w:rsidRPr="00B74E7C">
        <w:t>1.1. Настоящий Договор заключен по результатам проведения аукционных процедур №__________(протокол от «___» _______ 20__ г. № _____).</w:t>
      </w:r>
    </w:p>
    <w:p w:rsidR="00B74E7C" w:rsidRPr="00B74E7C" w:rsidRDefault="00B74E7C" w:rsidP="00B74E7C">
      <w:pPr>
        <w:ind w:right="-5" w:firstLine="709"/>
        <w:jc w:val="both"/>
      </w:pPr>
      <w:r w:rsidRPr="00B74E7C">
        <w:t xml:space="preserve">1.2. </w:t>
      </w:r>
      <w:proofErr w:type="gramStart"/>
      <w:r w:rsidRPr="00B74E7C">
        <w:t xml:space="preserve">Исполнитель по поручению Заказчика принимает на себя обязательства оказывать услуги (далее – Услуги) по аренде информационного модуля с беспроводным доступом к сети Интернет с использованием </w:t>
      </w:r>
      <w:proofErr w:type="spellStart"/>
      <w:r w:rsidRPr="00B74E7C">
        <w:t>Wi-Fi</w:t>
      </w:r>
      <w:proofErr w:type="spellEnd"/>
      <w:r w:rsidRPr="00B74E7C">
        <w:t xml:space="preserve"> в вагонах поездов Заказчика и передавать результат оказанной Услуги Заказчику, а Заказчик обязуется принимать результат оказанной Услуги и оплачивать его в соответствии с условиями настоящего Договора.</w:t>
      </w:r>
      <w:proofErr w:type="gramEnd"/>
    </w:p>
    <w:p w:rsidR="00B74E7C" w:rsidRPr="00B74E7C" w:rsidRDefault="00B74E7C" w:rsidP="00B74E7C">
      <w:pPr>
        <w:ind w:right="-6" w:firstLine="709"/>
        <w:jc w:val="both"/>
      </w:pPr>
      <w:r w:rsidRPr="00B74E7C">
        <w:t xml:space="preserve">Под доступом к сети Интернет с использованием </w:t>
      </w:r>
      <w:proofErr w:type="spellStart"/>
      <w:r w:rsidRPr="00B74E7C">
        <w:t>Wi-Fi</w:t>
      </w:r>
      <w:proofErr w:type="spellEnd"/>
      <w:r w:rsidRPr="00B74E7C">
        <w:t xml:space="preserve"> в вагонах поездов понимается предоставление пассажирам поезда доступа к сети Интернет и информационно-развлекательному WEB-порталу (именуемого далее - Портал) по технологии </w:t>
      </w:r>
      <w:proofErr w:type="spellStart"/>
      <w:r w:rsidRPr="00B74E7C">
        <w:t>Wi-Fi</w:t>
      </w:r>
      <w:proofErr w:type="spellEnd"/>
      <w:r w:rsidRPr="00B74E7C">
        <w:t xml:space="preserve"> с использованием оборудования Исполнителя - модульного блока для раздачи беспроводной сети WI-FI (именуемый далее – Модуль).</w:t>
      </w:r>
    </w:p>
    <w:p w:rsidR="00B74E7C" w:rsidRPr="00B74E7C" w:rsidRDefault="00B74E7C" w:rsidP="00B74E7C">
      <w:pPr>
        <w:ind w:right="-6" w:firstLine="709"/>
        <w:jc w:val="both"/>
      </w:pPr>
      <w:r w:rsidRPr="00B74E7C">
        <w:t>1.3. Содержание, объем, требования к качеству, м</w:t>
      </w:r>
      <w:r w:rsidRPr="00B74E7C">
        <w:rPr>
          <w:bCs/>
        </w:rPr>
        <w:t>есто, условия и порядок оказания Услуг</w:t>
      </w:r>
      <w:r w:rsidRPr="00B74E7C">
        <w:t xml:space="preserve"> указаны в Техническом задании (Приложение № 1), которое является неотъемлемой частью настоящего Договора.</w:t>
      </w:r>
    </w:p>
    <w:p w:rsidR="00B74E7C" w:rsidRPr="00B74E7C" w:rsidRDefault="00B74E7C" w:rsidP="00B74E7C">
      <w:pPr>
        <w:ind w:right="-6" w:firstLine="709"/>
        <w:jc w:val="both"/>
      </w:pPr>
      <w:r w:rsidRPr="00B74E7C">
        <w:t xml:space="preserve">1.4. Перечень Модулей, предоставляемых Заказчику, указан в Приложении № 2 к настоящему Договору.  </w:t>
      </w:r>
    </w:p>
    <w:p w:rsidR="00B74E7C" w:rsidRPr="00B74E7C" w:rsidRDefault="00B74E7C" w:rsidP="00B74E7C">
      <w:pPr>
        <w:ind w:right="-5" w:firstLine="709"/>
        <w:jc w:val="both"/>
      </w:pPr>
      <w:r w:rsidRPr="00B74E7C">
        <w:t>1.5. Срок оказания Услуг по настоящему Договору: с момента подписания акта приема-передачи Модулей по 31 декабря 2020 года.</w:t>
      </w:r>
    </w:p>
    <w:p w:rsidR="00B74E7C" w:rsidRPr="00B74E7C" w:rsidRDefault="00B74E7C" w:rsidP="00B74E7C">
      <w:pPr>
        <w:ind w:right="-6" w:firstLine="720"/>
        <w:jc w:val="center"/>
        <w:outlineLvl w:val="0"/>
        <w:rPr>
          <w:b/>
        </w:rPr>
      </w:pPr>
    </w:p>
    <w:p w:rsidR="00B74E7C" w:rsidRPr="00B74E7C" w:rsidRDefault="00B74E7C" w:rsidP="00B74E7C">
      <w:pPr>
        <w:ind w:right="-6"/>
        <w:jc w:val="center"/>
        <w:outlineLvl w:val="0"/>
        <w:rPr>
          <w:b/>
        </w:rPr>
      </w:pPr>
      <w:r w:rsidRPr="00B74E7C">
        <w:rPr>
          <w:b/>
        </w:rPr>
        <w:t>2. СТОИМОСТЬ УСЛУГ И ПОРЯДОК ОПЛАТЫ</w:t>
      </w:r>
    </w:p>
    <w:p w:rsidR="00B74E7C" w:rsidRPr="00B74E7C" w:rsidRDefault="00B74E7C" w:rsidP="00B74E7C">
      <w:pPr>
        <w:ind w:right="-6" w:firstLine="720"/>
        <w:jc w:val="both"/>
        <w:outlineLvl w:val="0"/>
      </w:pPr>
      <w:r w:rsidRPr="00B74E7C">
        <w:t>2.1. Стоимость Услуг по настоящему Договору за 1 месяц по аренде 1 информационного модуля составляет</w:t>
      </w:r>
      <w:proofErr w:type="gramStart"/>
      <w:r w:rsidRPr="00B74E7C">
        <w:t xml:space="preserve"> ________(______________) </w:t>
      </w:r>
      <w:proofErr w:type="gramEnd"/>
      <w:r w:rsidRPr="00B74E7C">
        <w:t xml:space="preserve">рублей __ копеек, в том числе НДС  ________(______________) рублей __ копеек </w:t>
      </w:r>
      <w:r w:rsidRPr="00B74E7C">
        <w:rPr>
          <w:i/>
          <w:kern w:val="1"/>
        </w:rPr>
        <w:t xml:space="preserve">(или НДС не облагается на </w:t>
      </w:r>
      <w:proofErr w:type="spellStart"/>
      <w:r w:rsidRPr="00B74E7C">
        <w:rPr>
          <w:i/>
          <w:kern w:val="1"/>
        </w:rPr>
        <w:t>основании____________</w:t>
      </w:r>
      <w:proofErr w:type="spellEnd"/>
      <w:r w:rsidRPr="00B74E7C">
        <w:rPr>
          <w:i/>
          <w:kern w:val="1"/>
        </w:rPr>
        <w:t>)</w:t>
      </w:r>
      <w:r w:rsidRPr="00B74E7C">
        <w:t xml:space="preserve">. </w:t>
      </w:r>
    </w:p>
    <w:p w:rsidR="00B74E7C" w:rsidRPr="00B74E7C" w:rsidRDefault="00B74E7C" w:rsidP="00B74E7C">
      <w:pPr>
        <w:ind w:right="-6" w:firstLine="720"/>
        <w:jc w:val="both"/>
        <w:outlineLvl w:val="0"/>
      </w:pPr>
      <w:r w:rsidRPr="00B74E7C">
        <w:t>Сумма Договора составляет ориентировочно</w:t>
      </w:r>
      <w:proofErr w:type="gramStart"/>
      <w:r w:rsidRPr="00B74E7C">
        <w:t xml:space="preserve"> ________(______________) </w:t>
      </w:r>
      <w:proofErr w:type="gramEnd"/>
      <w:r w:rsidRPr="00B74E7C">
        <w:t xml:space="preserve">рублей __ копеек, в том числе НДС  ________(______________) рублей __ копеек </w:t>
      </w:r>
      <w:r w:rsidRPr="00B74E7C">
        <w:rPr>
          <w:i/>
          <w:kern w:val="1"/>
        </w:rPr>
        <w:t xml:space="preserve">(или НДС не облагается на </w:t>
      </w:r>
      <w:proofErr w:type="spellStart"/>
      <w:r w:rsidRPr="00B74E7C">
        <w:rPr>
          <w:i/>
          <w:kern w:val="1"/>
        </w:rPr>
        <w:t>основании____________</w:t>
      </w:r>
      <w:proofErr w:type="spellEnd"/>
      <w:r w:rsidRPr="00B74E7C">
        <w:rPr>
          <w:i/>
          <w:kern w:val="1"/>
        </w:rPr>
        <w:t>)</w:t>
      </w:r>
      <w:r w:rsidRPr="00B74E7C">
        <w:t>.</w:t>
      </w:r>
    </w:p>
    <w:p w:rsidR="00B74E7C" w:rsidRPr="00B74E7C" w:rsidRDefault="00B74E7C" w:rsidP="00B74E7C">
      <w:pPr>
        <w:ind w:right="-6" w:firstLine="720"/>
        <w:jc w:val="both"/>
        <w:outlineLvl w:val="0"/>
      </w:pPr>
      <w:r w:rsidRPr="00B74E7C">
        <w:t xml:space="preserve">Сумма Договора является ориентировочной и определяется исходя из фактического объема оказанных Услуг. </w:t>
      </w:r>
    </w:p>
    <w:p w:rsidR="00B74E7C" w:rsidRPr="00B74E7C" w:rsidRDefault="00B74E7C" w:rsidP="00B74E7C">
      <w:pPr>
        <w:ind w:right="-6" w:firstLine="720"/>
        <w:jc w:val="both"/>
        <w:outlineLvl w:val="0"/>
      </w:pPr>
      <w:r w:rsidRPr="00B74E7C">
        <w:t xml:space="preserve">В </w:t>
      </w:r>
      <w:proofErr w:type="gramStart"/>
      <w:r w:rsidRPr="00B74E7C">
        <w:t>случае</w:t>
      </w:r>
      <w:proofErr w:type="gramEnd"/>
      <w:r w:rsidRPr="00B74E7C">
        <w:t xml:space="preserve">, если Услуги оказывались не полный календарный месяц, стоимость Услуг рассчитывается пропорционально дням ее предоставления. </w:t>
      </w:r>
    </w:p>
    <w:p w:rsidR="00B74E7C" w:rsidRPr="00B74E7C" w:rsidRDefault="00B74E7C" w:rsidP="00B74E7C">
      <w:pPr>
        <w:ind w:right="-6" w:firstLine="720"/>
        <w:jc w:val="both"/>
        <w:outlineLvl w:val="0"/>
      </w:pPr>
      <w:r w:rsidRPr="00B74E7C">
        <w:t>2.2. Цена Услуг указана с учетом всех предусмотренных законодательством РФ налогов, сборов и обязательных платежей, расходов на доставку оборудования, расходов на страхование оборудования.</w:t>
      </w:r>
    </w:p>
    <w:p w:rsidR="00B74E7C" w:rsidRPr="00B74E7C" w:rsidRDefault="00B74E7C" w:rsidP="00B74E7C">
      <w:pPr>
        <w:shd w:val="clear" w:color="auto" w:fill="FFFFFF"/>
        <w:ind w:firstLine="720"/>
        <w:jc w:val="both"/>
      </w:pPr>
      <w:r w:rsidRPr="00B74E7C">
        <w:lastRenderedPageBreak/>
        <w:t xml:space="preserve">2.3. Оплата оказанных Услуг производится Заказчиком в течение 45 (сорока пяти) календарных дней </w:t>
      </w:r>
      <w:proofErr w:type="gramStart"/>
      <w:r w:rsidRPr="00B74E7C">
        <w:t>с даты получения</w:t>
      </w:r>
      <w:proofErr w:type="gramEnd"/>
      <w:r w:rsidRPr="00B74E7C">
        <w:t xml:space="preserve"> от Исполнителя полного комплекта документов (подписанного акта оказанных Услуг, счета-фактуры, счета и других документов, предусмотренных Договором) </w:t>
      </w:r>
      <w:r w:rsidRPr="00B74E7C">
        <w:rPr>
          <w:rFonts w:eastAsia="Calibri"/>
          <w:color w:val="000000"/>
          <w:lang w:eastAsia="en-US"/>
        </w:rPr>
        <w:t>путем перечисления Заказчиком денежных средств на расчетный счет Исполнителя</w:t>
      </w:r>
      <w:r w:rsidRPr="00B74E7C">
        <w:t>.</w:t>
      </w:r>
    </w:p>
    <w:p w:rsidR="00B74E7C" w:rsidRPr="00B74E7C" w:rsidRDefault="00B74E7C" w:rsidP="00B74E7C">
      <w:pPr>
        <w:shd w:val="clear" w:color="auto" w:fill="FFFFFF"/>
        <w:ind w:firstLine="720"/>
        <w:jc w:val="both"/>
        <w:rPr>
          <w:rFonts w:eastAsia="Calibri"/>
          <w:i/>
          <w:color w:val="000000"/>
          <w:lang w:eastAsia="en-US"/>
        </w:rPr>
      </w:pPr>
      <w:r w:rsidRPr="00B74E7C">
        <w:rPr>
          <w:rFonts w:eastAsia="Calibri"/>
          <w:i/>
          <w:color w:val="000000"/>
          <w:lang w:eastAsia="en-US"/>
        </w:rPr>
        <w:t xml:space="preserve">В </w:t>
      </w:r>
      <w:proofErr w:type="gramStart"/>
      <w:r w:rsidRPr="00B74E7C">
        <w:rPr>
          <w:rFonts w:eastAsia="Calibri"/>
          <w:i/>
          <w:color w:val="000000"/>
          <w:lang w:eastAsia="en-US"/>
        </w:rPr>
        <w:t>соответствии</w:t>
      </w:r>
      <w:proofErr w:type="gramEnd"/>
      <w:r w:rsidRPr="00B74E7C">
        <w:rPr>
          <w:rFonts w:eastAsia="Calibri"/>
          <w:i/>
          <w:color w:val="000000"/>
          <w:lang w:eastAsia="en-US"/>
        </w:rPr>
        <w:t xml:space="preserve">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2.3 будет изложен в следующей редакции: «2.3. Оплата оказанных Услуг производится Заказчиком в течение 30 (тридцати) календарных дней </w:t>
      </w:r>
      <w:proofErr w:type="gramStart"/>
      <w:r w:rsidRPr="00B74E7C">
        <w:rPr>
          <w:rFonts w:eastAsia="Calibri"/>
          <w:i/>
          <w:color w:val="000000"/>
          <w:lang w:eastAsia="en-US"/>
        </w:rPr>
        <w:t>с даты получения</w:t>
      </w:r>
      <w:proofErr w:type="gramEnd"/>
      <w:r w:rsidRPr="00B74E7C">
        <w:rPr>
          <w:rFonts w:eastAsia="Calibri"/>
          <w:i/>
          <w:color w:val="000000"/>
          <w:lang w:eastAsia="en-US"/>
        </w:rPr>
        <w:t xml:space="preserve"> от Исполнителя полного комплекта документов (подписанного акта оказанных Услуг, счета-фактуры, счета и других документов, предусмотренных Договором) путем перечисления Заказчиком денежных средств на расчетный счет Исполнителя».</w:t>
      </w:r>
    </w:p>
    <w:p w:rsidR="00B74E7C" w:rsidRPr="00B74E7C" w:rsidRDefault="00B74E7C" w:rsidP="00B74E7C">
      <w:pPr>
        <w:shd w:val="clear" w:color="auto" w:fill="FFFFFF"/>
        <w:ind w:firstLine="720"/>
        <w:jc w:val="both"/>
        <w:rPr>
          <w:rFonts w:eastAsia="Calibri"/>
          <w:color w:val="000000"/>
          <w:lang w:eastAsia="en-US"/>
        </w:rPr>
      </w:pPr>
      <w:r w:rsidRPr="00B74E7C">
        <w:rPr>
          <w:rFonts w:eastAsia="Calibri"/>
          <w:color w:val="000000"/>
          <w:lang w:eastAsia="en-US"/>
        </w:rPr>
        <w:t>Оплата формируется из расчета фактического объема оказанных Исполнителем услуг.</w:t>
      </w:r>
    </w:p>
    <w:p w:rsidR="00B74E7C" w:rsidRPr="00B74E7C" w:rsidRDefault="00B74E7C" w:rsidP="00B74E7C">
      <w:pPr>
        <w:shd w:val="clear" w:color="auto" w:fill="FFFFFF"/>
        <w:ind w:firstLine="720"/>
        <w:jc w:val="both"/>
        <w:rPr>
          <w:rFonts w:eastAsia="Calibri"/>
          <w:lang w:eastAsia="en-US"/>
        </w:rPr>
      </w:pPr>
      <w:r w:rsidRPr="00B74E7C">
        <w:rPr>
          <w:rFonts w:eastAsia="Calibri"/>
          <w:color w:val="000000"/>
          <w:lang w:eastAsia="en-US"/>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B74E7C">
        <w:rPr>
          <w:rFonts w:eastAsia="Calibri"/>
          <w:i/>
          <w:lang w:eastAsia="en-US"/>
        </w:rPr>
        <w:t>(в случае если оказываемые Услуги не облагаются НДС, данный пункт не включается в настоящий Договор)</w:t>
      </w:r>
      <w:r w:rsidRPr="00B74E7C">
        <w:rPr>
          <w:rFonts w:eastAsia="Calibri"/>
          <w:lang w:eastAsia="en-US"/>
        </w:rPr>
        <w:t xml:space="preserve">. </w:t>
      </w:r>
    </w:p>
    <w:p w:rsidR="00B74E7C" w:rsidRPr="00B74E7C" w:rsidRDefault="00B74E7C" w:rsidP="00B74E7C">
      <w:pPr>
        <w:shd w:val="clear" w:color="auto" w:fill="FFFFFF"/>
        <w:ind w:firstLine="709"/>
        <w:jc w:val="both"/>
        <w:rPr>
          <w:rFonts w:eastAsia="Calibri"/>
          <w:color w:val="000000"/>
          <w:lang w:eastAsia="en-US"/>
        </w:rPr>
      </w:pPr>
      <w:r w:rsidRPr="00B74E7C">
        <w:rPr>
          <w:rFonts w:eastAsia="Calibri"/>
          <w:color w:val="000000"/>
          <w:lang w:eastAsia="en-US"/>
        </w:rPr>
        <w:t>2.5.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rsidR="00B74E7C" w:rsidRPr="00B74E7C" w:rsidRDefault="00B74E7C" w:rsidP="00B74E7C">
      <w:pPr>
        <w:shd w:val="clear" w:color="auto" w:fill="FFFFFF"/>
        <w:ind w:firstLine="720"/>
        <w:jc w:val="both"/>
      </w:pPr>
      <w:r w:rsidRPr="00B74E7C">
        <w:rPr>
          <w:rFonts w:eastAsia="Calibri"/>
          <w:color w:val="000000"/>
          <w:lang w:eastAsia="en-US"/>
        </w:rPr>
        <w:t>2.6. Обязанность Заказчика по оплате оказанных Услуг считается исполненной в момент списания денежных средств со счета Заказчика.</w:t>
      </w:r>
    </w:p>
    <w:p w:rsidR="00B74E7C" w:rsidRPr="00B74E7C" w:rsidRDefault="00B74E7C" w:rsidP="00B74E7C">
      <w:pPr>
        <w:shd w:val="clear" w:color="auto" w:fill="FFFFFF"/>
        <w:ind w:firstLine="720"/>
        <w:jc w:val="both"/>
      </w:pPr>
    </w:p>
    <w:p w:rsidR="00B74E7C" w:rsidRPr="00B74E7C" w:rsidRDefault="00B74E7C" w:rsidP="00B74E7C">
      <w:pPr>
        <w:jc w:val="center"/>
        <w:outlineLvl w:val="0"/>
        <w:rPr>
          <w:b/>
        </w:rPr>
      </w:pPr>
      <w:r w:rsidRPr="00B74E7C">
        <w:rPr>
          <w:b/>
        </w:rPr>
        <w:t>3. ПОРЯДОК СДАЧИ И ПРИЕМКИ УСЛУГ И МОДУЛЯ</w:t>
      </w:r>
    </w:p>
    <w:p w:rsidR="00B74E7C" w:rsidRPr="00B74E7C" w:rsidRDefault="00B74E7C" w:rsidP="00B74E7C">
      <w:pPr>
        <w:ind w:firstLine="720"/>
        <w:jc w:val="both"/>
      </w:pPr>
      <w:r w:rsidRPr="00B74E7C">
        <w:t>3.1. Не позднее 5 (пяти) дней после завершения отчетного периода Исполнитель представляет Заказчику подписанный со своей стороны акт оказанных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B74E7C" w:rsidRPr="00B74E7C" w:rsidRDefault="00B74E7C" w:rsidP="00B74E7C">
      <w:pPr>
        <w:tabs>
          <w:tab w:val="left" w:pos="821"/>
        </w:tabs>
        <w:ind w:firstLine="720"/>
        <w:jc w:val="both"/>
      </w:pPr>
      <w:r w:rsidRPr="00B74E7C">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B74E7C" w:rsidRPr="00B74E7C" w:rsidRDefault="00B74E7C" w:rsidP="00B74E7C">
      <w:pPr>
        <w:ind w:firstLine="720"/>
        <w:jc w:val="both"/>
        <w:rPr>
          <w:color w:val="000000"/>
        </w:rPr>
      </w:pPr>
      <w:r w:rsidRPr="00B74E7C">
        <w:t xml:space="preserve">3.3. </w:t>
      </w:r>
      <w:proofErr w:type="gramStart"/>
      <w:r w:rsidRPr="00B74E7C">
        <w:t xml:space="preserve">Акты оказанных Услуг, счета-фактуры, счета и другие документы, связанные с исполнением настоящего Договора, направляются Исполнителем по адресу: </w:t>
      </w:r>
      <w:r w:rsidRPr="00B74E7C">
        <w:rPr>
          <w:color w:val="000000"/>
        </w:rPr>
        <w:t>г. Южно-Сахалинск, ул. Вокзальная, д. 54-А.</w:t>
      </w:r>
      <w:proofErr w:type="gramEnd"/>
    </w:p>
    <w:p w:rsidR="00B74E7C" w:rsidRPr="00B74E7C" w:rsidRDefault="00B74E7C" w:rsidP="00B74E7C">
      <w:pPr>
        <w:autoSpaceDE w:val="0"/>
        <w:autoSpaceDN w:val="0"/>
        <w:adjustRightInd w:val="0"/>
        <w:ind w:firstLine="720"/>
        <w:jc w:val="both"/>
      </w:pPr>
      <w:r w:rsidRPr="00B74E7C">
        <w:t xml:space="preserve">3.4. В </w:t>
      </w:r>
      <w:proofErr w:type="gramStart"/>
      <w:r w:rsidRPr="00B74E7C">
        <w:t>случае</w:t>
      </w:r>
      <w:proofErr w:type="gramEnd"/>
      <w:r w:rsidRPr="00B74E7C">
        <w:t xml:space="preserve"> мотивированного отказа Заказчика от приемки Услуг он вправе по своему выбору потребовать:</w:t>
      </w:r>
    </w:p>
    <w:p w:rsidR="00B74E7C" w:rsidRPr="00B74E7C" w:rsidRDefault="00B74E7C" w:rsidP="00B74E7C">
      <w:pPr>
        <w:autoSpaceDE w:val="0"/>
        <w:autoSpaceDN w:val="0"/>
        <w:adjustRightInd w:val="0"/>
        <w:ind w:firstLine="720"/>
        <w:jc w:val="both"/>
      </w:pPr>
      <w:r w:rsidRPr="00B74E7C">
        <w:t>безвозмездного устранения недостатков,</w:t>
      </w:r>
    </w:p>
    <w:p w:rsidR="00B74E7C" w:rsidRPr="00B74E7C" w:rsidRDefault="00B74E7C" w:rsidP="00B74E7C">
      <w:pPr>
        <w:autoSpaceDE w:val="0"/>
        <w:autoSpaceDN w:val="0"/>
        <w:adjustRightInd w:val="0"/>
        <w:ind w:firstLine="720"/>
        <w:jc w:val="both"/>
      </w:pPr>
      <w:r w:rsidRPr="00B74E7C">
        <w:t>соразмерного уменьшения  цены настоящего Договора,</w:t>
      </w:r>
    </w:p>
    <w:p w:rsidR="00B74E7C" w:rsidRPr="00B74E7C" w:rsidRDefault="00B74E7C" w:rsidP="00B74E7C">
      <w:pPr>
        <w:autoSpaceDE w:val="0"/>
        <w:autoSpaceDN w:val="0"/>
        <w:adjustRightInd w:val="0"/>
        <w:ind w:firstLine="720"/>
        <w:jc w:val="both"/>
      </w:pPr>
      <w:r w:rsidRPr="00B74E7C">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B74E7C" w:rsidRPr="00B74E7C" w:rsidRDefault="00B74E7C" w:rsidP="00B74E7C">
      <w:pPr>
        <w:autoSpaceDE w:val="0"/>
        <w:autoSpaceDN w:val="0"/>
        <w:adjustRightInd w:val="0"/>
        <w:ind w:firstLine="720"/>
        <w:jc w:val="both"/>
      </w:pPr>
      <w:r w:rsidRPr="00B74E7C">
        <w:lastRenderedPageBreak/>
        <w:t xml:space="preserve">3.5. Исполнитель в течение 5 (пяти) рабочих дней после заключения настоящего Договора предоставляет Заказчику Модули. В течение 5 (пяти) календарных дней после получения Модулей Заказчик самостоятельно устанавливает полученные от Исполнителя Модули в вагоны пассажирских поездов, после чего, Исполнитель дистанционно настраивает оборудование и вводит его в работу. </w:t>
      </w:r>
    </w:p>
    <w:p w:rsidR="00B74E7C" w:rsidRPr="00B74E7C" w:rsidRDefault="00B74E7C" w:rsidP="00B74E7C">
      <w:pPr>
        <w:autoSpaceDE w:val="0"/>
        <w:autoSpaceDN w:val="0"/>
        <w:adjustRightInd w:val="0"/>
        <w:ind w:firstLine="720"/>
        <w:jc w:val="both"/>
      </w:pPr>
      <w:r w:rsidRPr="00B74E7C">
        <w:t>3.6. После ввода оборудования в работу Заказчик принимает от Исполнителя Модули в рабочем состоянии по акту приема-передачи, составленному по форме Приложения № 3 к настоящему Договору. Модули считаются принятыми в аренду с момента подписания акта приема-передачи.</w:t>
      </w:r>
    </w:p>
    <w:p w:rsidR="00B74E7C" w:rsidRPr="00B74E7C" w:rsidRDefault="00B74E7C" w:rsidP="00B74E7C">
      <w:pPr>
        <w:autoSpaceDE w:val="0"/>
        <w:autoSpaceDN w:val="0"/>
        <w:adjustRightInd w:val="0"/>
        <w:ind w:firstLine="720"/>
        <w:jc w:val="both"/>
      </w:pPr>
      <w:r w:rsidRPr="00B74E7C">
        <w:t xml:space="preserve">3.7. Расходы по доставке Модулей для установки в вагонах Заказчика возлагаются на Исполнителя. В </w:t>
      </w:r>
      <w:proofErr w:type="gramStart"/>
      <w:r w:rsidRPr="00B74E7C">
        <w:t>случае</w:t>
      </w:r>
      <w:proofErr w:type="gramEnd"/>
      <w:r w:rsidRPr="00B74E7C">
        <w:t xml:space="preserve"> досрочного расторжения настоящего Договора по вине Заказчика, расходы по демонтажу и возврату Модулей Исполнителю возлагаются на Заказчика.</w:t>
      </w:r>
    </w:p>
    <w:p w:rsidR="00B74E7C" w:rsidRPr="00B74E7C" w:rsidRDefault="00B74E7C" w:rsidP="00B74E7C">
      <w:pPr>
        <w:autoSpaceDE w:val="0"/>
        <w:autoSpaceDN w:val="0"/>
        <w:adjustRightInd w:val="0"/>
        <w:ind w:firstLine="720"/>
        <w:jc w:val="both"/>
      </w:pPr>
    </w:p>
    <w:p w:rsidR="00B74E7C" w:rsidRPr="00B74E7C" w:rsidRDefault="00B74E7C" w:rsidP="00B74E7C">
      <w:pPr>
        <w:jc w:val="center"/>
        <w:outlineLvl w:val="0"/>
        <w:rPr>
          <w:b/>
        </w:rPr>
      </w:pPr>
      <w:r w:rsidRPr="00B74E7C">
        <w:rPr>
          <w:b/>
        </w:rPr>
        <w:t>4. ПРАВА И ОБЯЗАННОСТИ СТОРОН</w:t>
      </w:r>
    </w:p>
    <w:p w:rsidR="00B74E7C" w:rsidRPr="00B74E7C" w:rsidRDefault="00B74E7C" w:rsidP="00B74E7C">
      <w:pPr>
        <w:ind w:firstLine="720"/>
        <w:jc w:val="both"/>
      </w:pPr>
      <w:r w:rsidRPr="00B74E7C">
        <w:t>4.1. Исполнитель обязан:</w:t>
      </w:r>
    </w:p>
    <w:p w:rsidR="00B74E7C" w:rsidRPr="00B74E7C" w:rsidRDefault="00B74E7C" w:rsidP="00B74E7C">
      <w:pPr>
        <w:ind w:firstLine="720"/>
        <w:jc w:val="both"/>
      </w:pPr>
      <w:r w:rsidRPr="00B74E7C">
        <w:t xml:space="preserve">4.1.1. Оказать Услуги по аренде информационного модуля с беспроводным доступом к сети Интернет с использованием </w:t>
      </w:r>
      <w:proofErr w:type="spellStart"/>
      <w:r w:rsidRPr="00B74E7C">
        <w:t>Wi-Fi</w:t>
      </w:r>
      <w:proofErr w:type="spellEnd"/>
      <w:r w:rsidRPr="00B74E7C">
        <w:t xml:space="preserve"> в вагонах поездов Заказчика в сроки и на условиях, предусмотренных настоящим Договором.</w:t>
      </w:r>
    </w:p>
    <w:p w:rsidR="00B74E7C" w:rsidRPr="00B74E7C" w:rsidRDefault="00B74E7C" w:rsidP="00B74E7C">
      <w:pPr>
        <w:ind w:firstLine="720"/>
        <w:jc w:val="both"/>
      </w:pPr>
      <w:r w:rsidRPr="00B74E7C">
        <w:t>4.1.2. Устранить неполадки Модуля в случае обнаружения Заказчиком неполадок в течение 5 (пяти) рабочих дней с момента получения от Заказчика информации о неполадках и их характере.</w:t>
      </w:r>
    </w:p>
    <w:p w:rsidR="00B74E7C" w:rsidRPr="00B74E7C" w:rsidRDefault="00B74E7C" w:rsidP="00B74E7C">
      <w:pPr>
        <w:ind w:firstLine="720"/>
        <w:jc w:val="both"/>
      </w:pPr>
      <w:r w:rsidRPr="00B74E7C">
        <w:t xml:space="preserve">4.1.3. Застраховать Модули на весь период действия настоящего Договора по следующим рискам: пожарам; удара молнии; взрыва;  падения пилотируемых летательных объектов, их частей; природных сил и стихийных бедствий; действия воды; противоправных действий третьих лиц. </w:t>
      </w:r>
    </w:p>
    <w:p w:rsidR="00B74E7C" w:rsidRPr="00B74E7C" w:rsidRDefault="00B74E7C" w:rsidP="00B74E7C">
      <w:pPr>
        <w:ind w:firstLine="720"/>
        <w:jc w:val="both"/>
      </w:pPr>
      <w:r w:rsidRPr="00B74E7C">
        <w:t xml:space="preserve">4.1.4. В течение 5 (пяти) рабочих дней </w:t>
      </w:r>
      <w:proofErr w:type="gramStart"/>
      <w:r w:rsidRPr="00B74E7C">
        <w:t>с даты установки</w:t>
      </w:r>
      <w:proofErr w:type="gramEnd"/>
      <w:r w:rsidRPr="00B74E7C">
        <w:t xml:space="preserve"> Модулей в вагонах осуществить настройку Модулей дистанционно.</w:t>
      </w:r>
    </w:p>
    <w:p w:rsidR="00B74E7C" w:rsidRPr="00B74E7C" w:rsidRDefault="00B74E7C" w:rsidP="00B74E7C">
      <w:pPr>
        <w:ind w:firstLine="720"/>
        <w:jc w:val="both"/>
      </w:pPr>
      <w:r w:rsidRPr="00B74E7C">
        <w:t xml:space="preserve">4.1.5. Использовать аудиовизуальные произведения в целях наполнения развлекательного </w:t>
      </w:r>
      <w:proofErr w:type="spellStart"/>
      <w:r w:rsidRPr="00B74E7C">
        <w:t>медиаконтента</w:t>
      </w:r>
      <w:proofErr w:type="spellEnd"/>
      <w:r w:rsidRPr="00B74E7C">
        <w:t xml:space="preserve"> на основании действующих лицензий и/или </w:t>
      </w:r>
      <w:proofErr w:type="spellStart"/>
      <w:proofErr w:type="gramStart"/>
      <w:r w:rsidRPr="00B74E7C">
        <w:t>c</w:t>
      </w:r>
      <w:proofErr w:type="gramEnd"/>
      <w:r w:rsidRPr="00B74E7C">
        <w:t>ублицензионного</w:t>
      </w:r>
      <w:proofErr w:type="spellEnd"/>
      <w:r w:rsidRPr="00B74E7C">
        <w:t xml:space="preserve"> договора на использование аудиовизуальных произведений.</w:t>
      </w:r>
    </w:p>
    <w:p w:rsidR="00B74E7C" w:rsidRPr="00B74E7C" w:rsidRDefault="00B74E7C" w:rsidP="00B74E7C">
      <w:pPr>
        <w:ind w:firstLine="720"/>
        <w:jc w:val="both"/>
      </w:pPr>
      <w:r w:rsidRPr="00B74E7C">
        <w:t xml:space="preserve">4.1.6.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B74E7C" w:rsidRPr="00B74E7C" w:rsidRDefault="00B74E7C" w:rsidP="00B74E7C">
      <w:pPr>
        <w:ind w:firstLine="720"/>
        <w:jc w:val="both"/>
      </w:pPr>
      <w:r w:rsidRPr="00B74E7C">
        <w:t xml:space="preserve">4.1.7. Предоставить Заказчику копии документов, подтверждающих право Исполнителя на использование (демонстрацию) развлекательного </w:t>
      </w:r>
      <w:proofErr w:type="spellStart"/>
      <w:r w:rsidRPr="00B74E7C">
        <w:t>медиаконтента</w:t>
      </w:r>
      <w:proofErr w:type="spellEnd"/>
      <w:r w:rsidRPr="00B74E7C">
        <w:t xml:space="preserve">, перечень предоставляемого </w:t>
      </w:r>
      <w:proofErr w:type="spellStart"/>
      <w:r w:rsidRPr="00B74E7C">
        <w:t>медиаконтента</w:t>
      </w:r>
      <w:proofErr w:type="spellEnd"/>
      <w:r w:rsidRPr="00B74E7C">
        <w:t xml:space="preserve">, а также технические документы на Модуль в течение 5 (пяти) рабочих дней </w:t>
      </w:r>
      <w:proofErr w:type="gramStart"/>
      <w:r w:rsidRPr="00B74E7C">
        <w:t>с даты заключения</w:t>
      </w:r>
      <w:proofErr w:type="gramEnd"/>
      <w:r w:rsidRPr="00B74E7C">
        <w:t xml:space="preserve"> настоящего Договора.</w:t>
      </w:r>
    </w:p>
    <w:p w:rsidR="00B74E7C" w:rsidRPr="00B74E7C" w:rsidRDefault="00B74E7C" w:rsidP="00B74E7C">
      <w:pPr>
        <w:ind w:firstLine="709"/>
        <w:jc w:val="both"/>
      </w:pPr>
      <w:r w:rsidRPr="00B74E7C">
        <w:t xml:space="preserve">4.2. Исполнитель вправе: </w:t>
      </w:r>
    </w:p>
    <w:p w:rsidR="00B74E7C" w:rsidRPr="00B74E7C" w:rsidRDefault="00B74E7C" w:rsidP="00B74E7C">
      <w:pPr>
        <w:ind w:firstLine="709"/>
        <w:jc w:val="both"/>
      </w:pPr>
      <w:r w:rsidRPr="00B74E7C">
        <w:t>4.2.1. Требовать своевременного предоставления Заказчиком полной информации, необходимой Исполнителю для правильного и полного выполнения последним обязательств по настоящему Договору.</w:t>
      </w:r>
    </w:p>
    <w:p w:rsidR="00B74E7C" w:rsidRPr="00B74E7C" w:rsidRDefault="00B74E7C" w:rsidP="00B74E7C">
      <w:pPr>
        <w:ind w:firstLine="709"/>
        <w:jc w:val="both"/>
      </w:pPr>
      <w:r w:rsidRPr="00B74E7C">
        <w:t xml:space="preserve">4.2.2. Требовать от Заказчика в течение 5 (пяти) рабочих дней установить полученные Модули в вагоны. </w:t>
      </w:r>
    </w:p>
    <w:p w:rsidR="00B74E7C" w:rsidRPr="00B74E7C" w:rsidRDefault="00B74E7C" w:rsidP="00B74E7C">
      <w:pPr>
        <w:ind w:firstLine="709"/>
        <w:jc w:val="both"/>
      </w:pPr>
      <w:r w:rsidRPr="00B74E7C">
        <w:t>4.2.3. Давать указания Заказчику о способах и порядке установки Модулей в вагонах.</w:t>
      </w:r>
    </w:p>
    <w:p w:rsidR="00B74E7C" w:rsidRPr="00B74E7C" w:rsidRDefault="00B74E7C" w:rsidP="00B74E7C">
      <w:pPr>
        <w:ind w:firstLine="709"/>
        <w:jc w:val="both"/>
      </w:pPr>
      <w:r w:rsidRPr="00B74E7C">
        <w:t xml:space="preserve">4.2.3. В </w:t>
      </w:r>
      <w:proofErr w:type="gramStart"/>
      <w:r w:rsidRPr="00B74E7C">
        <w:t>случае</w:t>
      </w:r>
      <w:proofErr w:type="gramEnd"/>
      <w:r w:rsidRPr="00B74E7C">
        <w:t xml:space="preserve"> необходимости создавать дополнительные </w:t>
      </w:r>
      <w:r w:rsidRPr="00B74E7C">
        <w:rPr>
          <w:lang w:val="en-US"/>
        </w:rPr>
        <w:t>SSID</w:t>
      </w:r>
      <w:r w:rsidRPr="00B74E7C">
        <w:t xml:space="preserve"> сети. </w:t>
      </w:r>
    </w:p>
    <w:p w:rsidR="00B74E7C" w:rsidRPr="00B74E7C" w:rsidRDefault="00B74E7C" w:rsidP="00B74E7C">
      <w:pPr>
        <w:ind w:firstLine="709"/>
        <w:jc w:val="both"/>
      </w:pPr>
      <w:r w:rsidRPr="00B74E7C">
        <w:t>4.2.4. Осуществлять любые коммуникации с пользователями беспроводной сети, организованной Исполнителем, в том числе, для определения мнения, предпочтений пользователей в отношении продуктов, услуг, для демонстрации любых материалов, не противоречащих законодательству РФ.</w:t>
      </w:r>
    </w:p>
    <w:p w:rsidR="00B74E7C" w:rsidRPr="00B74E7C" w:rsidRDefault="00B74E7C" w:rsidP="00B74E7C">
      <w:pPr>
        <w:ind w:firstLine="709"/>
        <w:jc w:val="both"/>
      </w:pPr>
      <w:r w:rsidRPr="00B74E7C">
        <w:lastRenderedPageBreak/>
        <w:t xml:space="preserve">4.3. Заказчик обязан: </w:t>
      </w:r>
    </w:p>
    <w:p w:rsidR="00B74E7C" w:rsidRPr="00B74E7C" w:rsidRDefault="00B74E7C" w:rsidP="00B74E7C">
      <w:pPr>
        <w:ind w:firstLine="709"/>
        <w:jc w:val="both"/>
      </w:pPr>
      <w:r w:rsidRPr="00B74E7C">
        <w:t>4.3.1. Оплатить Услуги в установленный срок в соответствии с условиями настоящего Договора.</w:t>
      </w:r>
    </w:p>
    <w:p w:rsidR="00B74E7C" w:rsidRPr="00B74E7C" w:rsidRDefault="00B74E7C" w:rsidP="00B74E7C">
      <w:pPr>
        <w:ind w:firstLine="709"/>
        <w:jc w:val="both"/>
      </w:pPr>
      <w:r w:rsidRPr="00B74E7C">
        <w:t xml:space="preserve">4.3.2. Обеспечить питание от электросети в месте установки Модуля. </w:t>
      </w:r>
    </w:p>
    <w:p w:rsidR="00B74E7C" w:rsidRPr="00B74E7C" w:rsidRDefault="00B74E7C" w:rsidP="00B74E7C">
      <w:pPr>
        <w:ind w:firstLine="709"/>
        <w:jc w:val="both"/>
      </w:pPr>
      <w:r w:rsidRPr="00B74E7C">
        <w:t xml:space="preserve">4.3.3. Определить лицо, ответственное за допуск к Модулям и взаимодействие по вводу оборудования в работу. </w:t>
      </w:r>
    </w:p>
    <w:p w:rsidR="00B74E7C" w:rsidRPr="00B74E7C" w:rsidRDefault="00B74E7C" w:rsidP="00B74E7C">
      <w:pPr>
        <w:ind w:firstLine="709"/>
        <w:jc w:val="both"/>
      </w:pPr>
      <w:r w:rsidRPr="00B74E7C">
        <w:t>4.3.4. Информировать Исполнителя о претензиях к качеству оказываемых Услуг.</w:t>
      </w:r>
    </w:p>
    <w:p w:rsidR="00B74E7C" w:rsidRPr="00B74E7C" w:rsidRDefault="00B74E7C" w:rsidP="00B74E7C">
      <w:pPr>
        <w:ind w:firstLine="709"/>
        <w:jc w:val="both"/>
      </w:pPr>
      <w:r w:rsidRPr="00B74E7C">
        <w:t xml:space="preserve">4.3.5. Установить доставленные Исполнителем Модули в вагоны и принять их в рабочем состоянии по акту приема-передачи, составленному по форме Приложения № 3 к настоящему Договору. </w:t>
      </w:r>
    </w:p>
    <w:p w:rsidR="00B74E7C" w:rsidRPr="00B74E7C" w:rsidRDefault="00B74E7C" w:rsidP="00B74E7C">
      <w:pPr>
        <w:ind w:firstLine="709"/>
        <w:jc w:val="both"/>
      </w:pPr>
      <w:r w:rsidRPr="00B74E7C">
        <w:t xml:space="preserve">4.3.6. В </w:t>
      </w:r>
      <w:proofErr w:type="gramStart"/>
      <w:r w:rsidRPr="00B74E7C">
        <w:t>случае</w:t>
      </w:r>
      <w:proofErr w:type="gramEnd"/>
      <w:r w:rsidRPr="00B74E7C">
        <w:t xml:space="preserve"> досрочного расторжения настоящего Договора в течение 5 (пяти) рабочих дней осуществить возврат Модулей по акту приема-передачи. Модули должны быть переданы в целостном корпусе, без следов вскрытия, в состоянии, позволяющем его дальнейшую эксплуатацию, с учетом его естественного износа.</w:t>
      </w:r>
    </w:p>
    <w:p w:rsidR="00B74E7C" w:rsidRPr="00B74E7C" w:rsidRDefault="00B74E7C" w:rsidP="00B74E7C">
      <w:pPr>
        <w:ind w:firstLine="709"/>
        <w:jc w:val="both"/>
      </w:pPr>
      <w:r w:rsidRPr="00B74E7C">
        <w:t>4.3.7. Не устанавливать и не использовать другое оборудование, которое напрямую или косвенным образом влияют на результаты Услуг, в том числе дублируют оказываемые Исполнителем Услуги.</w:t>
      </w:r>
    </w:p>
    <w:p w:rsidR="00B74E7C" w:rsidRPr="00B74E7C" w:rsidRDefault="00B74E7C" w:rsidP="00B74E7C">
      <w:pPr>
        <w:ind w:right="-5" w:firstLine="709"/>
        <w:jc w:val="both"/>
      </w:pPr>
      <w:r w:rsidRPr="00B74E7C">
        <w:t>4.4. Заказчик вправе:</w:t>
      </w:r>
    </w:p>
    <w:p w:rsidR="00B74E7C" w:rsidRPr="00B74E7C" w:rsidRDefault="00B74E7C" w:rsidP="00B74E7C">
      <w:pPr>
        <w:ind w:right="-5" w:firstLine="709"/>
        <w:jc w:val="both"/>
      </w:pPr>
      <w:r w:rsidRPr="00B74E7C">
        <w:t>4.4.1.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B74E7C" w:rsidRPr="00B74E7C" w:rsidRDefault="00B74E7C" w:rsidP="00B74E7C">
      <w:pPr>
        <w:ind w:right="-5" w:firstLine="709"/>
        <w:jc w:val="both"/>
      </w:pPr>
      <w:r w:rsidRPr="00B74E7C">
        <w:t>4.4.2. В любое время проверять объем и качество оказываемых по настоящему Договору Услуг.</w:t>
      </w:r>
    </w:p>
    <w:p w:rsidR="00B74E7C" w:rsidRPr="00B74E7C" w:rsidRDefault="00B74E7C" w:rsidP="00B74E7C">
      <w:pPr>
        <w:ind w:right="-5" w:firstLine="709"/>
        <w:jc w:val="both"/>
      </w:pPr>
      <w:r w:rsidRPr="00B74E7C">
        <w:t xml:space="preserve">4.5.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rsidR="00B74E7C" w:rsidRPr="00B74E7C" w:rsidRDefault="00B74E7C" w:rsidP="00B74E7C">
      <w:pPr>
        <w:ind w:right="-5" w:firstLine="709"/>
        <w:jc w:val="both"/>
      </w:pPr>
    </w:p>
    <w:p w:rsidR="00B74E7C" w:rsidRPr="00B74E7C" w:rsidRDefault="00B74E7C" w:rsidP="00B74E7C">
      <w:pPr>
        <w:jc w:val="center"/>
        <w:rPr>
          <w:b/>
        </w:rPr>
      </w:pPr>
      <w:r w:rsidRPr="00B74E7C">
        <w:rPr>
          <w:b/>
        </w:rPr>
        <w:t>5. ОТВЕТСТВЕННОСТЬ СТОРОН</w:t>
      </w:r>
    </w:p>
    <w:p w:rsidR="00B74E7C" w:rsidRPr="00B74E7C" w:rsidRDefault="00B74E7C" w:rsidP="00B74E7C">
      <w:pPr>
        <w:ind w:firstLine="720"/>
        <w:jc w:val="both"/>
      </w:pPr>
      <w:r w:rsidRPr="00B74E7C">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B74E7C" w:rsidRPr="00B74E7C" w:rsidRDefault="00B74E7C" w:rsidP="00B74E7C">
      <w:pPr>
        <w:ind w:firstLine="720"/>
        <w:jc w:val="both"/>
      </w:pPr>
      <w:r w:rsidRPr="00B74E7C">
        <w:t xml:space="preserve">5.2. В </w:t>
      </w:r>
      <w:proofErr w:type="gramStart"/>
      <w:r w:rsidRPr="00B74E7C">
        <w:t>случае</w:t>
      </w:r>
      <w:proofErr w:type="gramEnd"/>
      <w:r w:rsidRPr="00B74E7C">
        <w:t xml:space="preserve"> нарушения сроков оказания Услуг Исполнитель уплачивает Заказчику неустойку в размере 1% от стоимости оказанных Услуг в отчетном периоде за каждый день просрочки, но не более 10,0 % от стоимости Услуг в отчетном периоде.</w:t>
      </w:r>
    </w:p>
    <w:p w:rsidR="00B74E7C" w:rsidRPr="00B74E7C" w:rsidRDefault="00B74E7C" w:rsidP="00B74E7C">
      <w:pPr>
        <w:widowControl w:val="0"/>
        <w:autoSpaceDE w:val="0"/>
        <w:autoSpaceDN w:val="0"/>
        <w:adjustRightInd w:val="0"/>
        <w:ind w:right="-6" w:firstLine="720"/>
        <w:jc w:val="both"/>
      </w:pPr>
      <w:r w:rsidRPr="00B74E7C">
        <w:t xml:space="preserve">5.3. В </w:t>
      </w:r>
      <w:proofErr w:type="gramStart"/>
      <w:r w:rsidRPr="00B74E7C">
        <w:t>случае</w:t>
      </w:r>
      <w:proofErr w:type="gramEnd"/>
      <w:r w:rsidRPr="00B74E7C">
        <w:t xml:space="preserve">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B74E7C" w:rsidRPr="00B74E7C" w:rsidRDefault="00B74E7C" w:rsidP="00B74E7C">
      <w:pPr>
        <w:widowControl w:val="0"/>
        <w:autoSpaceDE w:val="0"/>
        <w:autoSpaceDN w:val="0"/>
        <w:adjustRightInd w:val="0"/>
        <w:ind w:right="-6" w:firstLine="720"/>
        <w:jc w:val="both"/>
      </w:pPr>
      <w:r w:rsidRPr="00B74E7C">
        <w:t xml:space="preserve">В </w:t>
      </w:r>
      <w:proofErr w:type="gramStart"/>
      <w:r w:rsidRPr="00B74E7C">
        <w:t>случае</w:t>
      </w:r>
      <w:proofErr w:type="gramEnd"/>
      <w:r w:rsidRPr="00B74E7C">
        <w:t xml:space="preserve"> возникновения при этом у Заказчика каких-либо убытков Исполнитель возмещает такие убытки Заказчику в полном объеме сверх неустойки.</w:t>
      </w:r>
    </w:p>
    <w:p w:rsidR="00B74E7C" w:rsidRPr="00B74E7C" w:rsidRDefault="00B74E7C" w:rsidP="00B74E7C">
      <w:pPr>
        <w:overflowPunct w:val="0"/>
        <w:autoSpaceDE w:val="0"/>
        <w:autoSpaceDN w:val="0"/>
        <w:adjustRightInd w:val="0"/>
        <w:ind w:right="-1" w:firstLine="720"/>
        <w:jc w:val="both"/>
        <w:textAlignment w:val="baseline"/>
      </w:pPr>
      <w:r w:rsidRPr="00B74E7C">
        <w:t>5.4.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B74E7C" w:rsidRPr="00B74E7C" w:rsidRDefault="00B74E7C" w:rsidP="00B74E7C">
      <w:pPr>
        <w:overflowPunct w:val="0"/>
        <w:autoSpaceDE w:val="0"/>
        <w:autoSpaceDN w:val="0"/>
        <w:adjustRightInd w:val="0"/>
        <w:ind w:firstLine="720"/>
        <w:jc w:val="both"/>
        <w:textAlignment w:val="baseline"/>
      </w:pPr>
      <w:r w:rsidRPr="00B74E7C">
        <w:t xml:space="preserve">5.5. В </w:t>
      </w:r>
      <w:proofErr w:type="gramStart"/>
      <w:r w:rsidRPr="00B74E7C">
        <w:t>случае</w:t>
      </w:r>
      <w:proofErr w:type="gramEnd"/>
      <w:r w:rsidRPr="00B74E7C">
        <w:t xml:space="preserve"> невозможности оказания Услуг Исполнителем Заказчику по причине выхода из строя Модуля по вине Заказчика (порча, в том числе вследствие несанкционированного его вскрытия), а также в случае </w:t>
      </w:r>
      <w:proofErr w:type="spellStart"/>
      <w:r w:rsidRPr="00B74E7C">
        <w:t>необеспечения</w:t>
      </w:r>
      <w:proofErr w:type="spellEnd"/>
      <w:r w:rsidRPr="00B74E7C">
        <w:t xml:space="preserve"> Заказчиком сохранности Модуля, Услуги считаются оказанными и подлежащими оплате.</w:t>
      </w:r>
    </w:p>
    <w:p w:rsidR="00B74E7C" w:rsidRPr="00B74E7C" w:rsidRDefault="00B74E7C" w:rsidP="00B74E7C">
      <w:pPr>
        <w:overflowPunct w:val="0"/>
        <w:autoSpaceDE w:val="0"/>
        <w:autoSpaceDN w:val="0"/>
        <w:adjustRightInd w:val="0"/>
        <w:ind w:firstLine="720"/>
        <w:jc w:val="both"/>
        <w:textAlignment w:val="baseline"/>
      </w:pPr>
      <w:r w:rsidRPr="00B74E7C">
        <w:t xml:space="preserve">5.6. В случае выхода из строя Модуля в период действия настоящего Договора по вине Заказчика, последний за свой счет обеспечивает его доставку Исполнителю, который в течение 5 (пяти) рабочих дней со дня его получения обязан осуществить его ремонт либо заменить </w:t>
      </w:r>
      <w:proofErr w:type="gramStart"/>
      <w:r w:rsidRPr="00B74E7C">
        <w:t>на</w:t>
      </w:r>
      <w:proofErr w:type="gramEnd"/>
      <w:r w:rsidRPr="00B74E7C">
        <w:t xml:space="preserve"> другой.</w:t>
      </w:r>
    </w:p>
    <w:p w:rsidR="00B74E7C" w:rsidRPr="00B74E7C" w:rsidRDefault="00B74E7C" w:rsidP="00B74E7C">
      <w:pPr>
        <w:overflowPunct w:val="0"/>
        <w:autoSpaceDE w:val="0"/>
        <w:autoSpaceDN w:val="0"/>
        <w:adjustRightInd w:val="0"/>
        <w:ind w:firstLine="720"/>
        <w:jc w:val="both"/>
        <w:textAlignment w:val="baseline"/>
      </w:pPr>
      <w:r w:rsidRPr="00B74E7C">
        <w:lastRenderedPageBreak/>
        <w:t xml:space="preserve">В том случае, если при ремонте Исполнителем Модуля будет обнаружено, что поломка произошла по независящим от Заказчика причинам, Исполнитель берет на себя обязанность по возмещению Заказчику транспортных расходов по доставке Модуля Исполнителю. </w:t>
      </w:r>
    </w:p>
    <w:p w:rsidR="00B74E7C" w:rsidRPr="00B74E7C" w:rsidRDefault="00B74E7C" w:rsidP="00B74E7C">
      <w:pPr>
        <w:overflowPunct w:val="0"/>
        <w:autoSpaceDE w:val="0"/>
        <w:autoSpaceDN w:val="0"/>
        <w:adjustRightInd w:val="0"/>
        <w:ind w:firstLine="720"/>
        <w:jc w:val="both"/>
        <w:textAlignment w:val="baseline"/>
      </w:pPr>
      <w:r w:rsidRPr="00B74E7C">
        <w:t xml:space="preserve">5.7. В </w:t>
      </w:r>
      <w:proofErr w:type="gramStart"/>
      <w:r w:rsidRPr="00B74E7C">
        <w:t>случае</w:t>
      </w:r>
      <w:proofErr w:type="gramEnd"/>
      <w:r w:rsidRPr="00B74E7C">
        <w:t xml:space="preserve"> доставки Модуля, непригодного для его использования и нормального функционирования, Услуги за период </w:t>
      </w:r>
      <w:proofErr w:type="spellStart"/>
      <w:r w:rsidRPr="00B74E7C">
        <w:t>нефункционирования</w:t>
      </w:r>
      <w:proofErr w:type="spellEnd"/>
      <w:r w:rsidRPr="00B74E7C">
        <w:t xml:space="preserve"> Модуля Заказчиком не принимаются и оплате не подлежат.</w:t>
      </w:r>
    </w:p>
    <w:p w:rsidR="00B74E7C" w:rsidRPr="00B74E7C" w:rsidRDefault="00B74E7C" w:rsidP="00B74E7C">
      <w:pPr>
        <w:overflowPunct w:val="0"/>
        <w:autoSpaceDE w:val="0"/>
        <w:autoSpaceDN w:val="0"/>
        <w:adjustRightInd w:val="0"/>
        <w:ind w:firstLine="720"/>
        <w:jc w:val="both"/>
        <w:textAlignment w:val="baseline"/>
      </w:pPr>
      <w:r w:rsidRPr="00B74E7C">
        <w:t xml:space="preserve">5.8. В </w:t>
      </w:r>
      <w:proofErr w:type="gramStart"/>
      <w:r w:rsidRPr="00B74E7C">
        <w:t>случае</w:t>
      </w:r>
      <w:proofErr w:type="gramEnd"/>
      <w:r w:rsidRPr="00B74E7C">
        <w:t xml:space="preserve"> неисполнения Заказчиком обязанности по</w:t>
      </w:r>
      <w:r w:rsidRPr="00B74E7C">
        <w:rPr>
          <w:rFonts w:eastAsia="Calibri"/>
          <w:lang w:eastAsia="en-US"/>
        </w:rPr>
        <w:t xml:space="preserve"> обеспечению </w:t>
      </w:r>
      <w:r w:rsidRPr="00B74E7C">
        <w:t>питания от электросети в месте установки Модуля, в том числе не по вине Заказчика, Услуги считаются оказанными и подлежащими оплате с момента доставки Модулей Заказчику.</w:t>
      </w:r>
    </w:p>
    <w:p w:rsidR="00B74E7C" w:rsidRPr="00B74E7C" w:rsidRDefault="00B74E7C" w:rsidP="00B74E7C">
      <w:pPr>
        <w:overflowPunct w:val="0"/>
        <w:autoSpaceDE w:val="0"/>
        <w:autoSpaceDN w:val="0"/>
        <w:adjustRightInd w:val="0"/>
        <w:ind w:firstLine="720"/>
        <w:jc w:val="both"/>
        <w:textAlignment w:val="baseline"/>
      </w:pPr>
      <w:r w:rsidRPr="00B74E7C">
        <w:t xml:space="preserve">5.9. В </w:t>
      </w:r>
      <w:proofErr w:type="gramStart"/>
      <w:r w:rsidRPr="00B74E7C">
        <w:t>случае</w:t>
      </w:r>
      <w:proofErr w:type="gramEnd"/>
      <w:r w:rsidRPr="00B74E7C">
        <w:t xml:space="preserve"> нарушения условий настоящего Договора, Заказчик по требованию Исполнителя обязан незамедлительно самостоятельно или с привлечением третьих лиц устранить препятствия, мешающие качественному оказанию Услуг, а также обязан компенсировать Исполнителю и третьим лицам документально подтвержденные расходы, которые возникли в результате нарушения условий настоящего Договора. </w:t>
      </w:r>
    </w:p>
    <w:p w:rsidR="00B74E7C" w:rsidRPr="00B74E7C" w:rsidRDefault="00B74E7C" w:rsidP="00B74E7C">
      <w:pPr>
        <w:overflowPunct w:val="0"/>
        <w:autoSpaceDE w:val="0"/>
        <w:autoSpaceDN w:val="0"/>
        <w:adjustRightInd w:val="0"/>
        <w:ind w:firstLine="720"/>
        <w:jc w:val="both"/>
        <w:textAlignment w:val="baseline"/>
        <w:rPr>
          <w:b/>
        </w:rPr>
      </w:pPr>
      <w:r w:rsidRPr="00B74E7C">
        <w:t>5.10.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B74E7C">
        <w:rPr>
          <w:b/>
        </w:rPr>
        <w:t xml:space="preserve"> </w:t>
      </w:r>
    </w:p>
    <w:p w:rsidR="00B74E7C" w:rsidRPr="00B74E7C" w:rsidRDefault="00B74E7C" w:rsidP="00B74E7C">
      <w:pPr>
        <w:ind w:firstLine="720"/>
        <w:jc w:val="both"/>
      </w:pPr>
      <w:r w:rsidRPr="00B74E7C">
        <w:t>5.11.</w:t>
      </w:r>
      <w:r w:rsidRPr="00B74E7C">
        <w:rPr>
          <w:i/>
        </w:rPr>
        <w:t xml:space="preserve"> </w:t>
      </w:r>
      <w:r w:rsidRPr="00B74E7C">
        <w:t xml:space="preserve">В </w:t>
      </w:r>
      <w:proofErr w:type="gramStart"/>
      <w:r w:rsidRPr="00B74E7C">
        <w:t>случаях</w:t>
      </w:r>
      <w:proofErr w:type="gramEnd"/>
      <w:r w:rsidRPr="00B74E7C">
        <w:t>,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74E7C" w:rsidRPr="00B74E7C" w:rsidRDefault="00B74E7C" w:rsidP="00B74E7C">
      <w:pPr>
        <w:ind w:firstLine="720"/>
        <w:jc w:val="both"/>
      </w:pPr>
      <w:r w:rsidRPr="00B74E7C">
        <w:t xml:space="preserve">5.12. Уплата Сторонами неустойки и возмещение убытков не освобождают их от выполнения обязательств в натуре по настоящему Договору. </w:t>
      </w:r>
    </w:p>
    <w:p w:rsidR="00B74E7C" w:rsidRPr="00B74E7C" w:rsidRDefault="00B74E7C" w:rsidP="00B74E7C">
      <w:pPr>
        <w:ind w:firstLine="720"/>
        <w:jc w:val="both"/>
      </w:pPr>
    </w:p>
    <w:p w:rsidR="00B74E7C" w:rsidRPr="00B74E7C" w:rsidRDefault="00B74E7C" w:rsidP="00B74E7C">
      <w:pPr>
        <w:ind w:right="-5"/>
        <w:jc w:val="center"/>
        <w:rPr>
          <w:b/>
        </w:rPr>
      </w:pPr>
      <w:r w:rsidRPr="00B74E7C">
        <w:rPr>
          <w:b/>
        </w:rPr>
        <w:t>6. РАЗРЕШЕНИЕ СПОРОВ</w:t>
      </w:r>
    </w:p>
    <w:p w:rsidR="00B74E7C" w:rsidRPr="00B74E7C" w:rsidRDefault="00B74E7C" w:rsidP="00B74E7C">
      <w:pPr>
        <w:shd w:val="clear" w:color="auto" w:fill="FFFFFF"/>
        <w:tabs>
          <w:tab w:val="left" w:pos="709"/>
        </w:tabs>
        <w:ind w:firstLine="709"/>
        <w:jc w:val="both"/>
        <w:rPr>
          <w:color w:val="000000"/>
          <w:spacing w:val="-10"/>
        </w:rPr>
      </w:pPr>
      <w:r w:rsidRPr="00B74E7C">
        <w:rPr>
          <w:color w:val="000000"/>
          <w:spacing w:val="2"/>
        </w:rPr>
        <w:t>6.1. Все споры, возникающие при исполнении настоящего Договора,</w:t>
      </w:r>
      <w:r w:rsidRPr="00B74E7C">
        <w:rPr>
          <w:color w:val="000000"/>
        </w:rPr>
        <w:t xml:space="preserve"> разрешаются Сторонами путем переговоров.</w:t>
      </w:r>
    </w:p>
    <w:p w:rsidR="00B74E7C" w:rsidRPr="00B74E7C" w:rsidRDefault="00B74E7C" w:rsidP="00B74E7C">
      <w:pPr>
        <w:shd w:val="clear" w:color="auto" w:fill="FFFFFF"/>
        <w:tabs>
          <w:tab w:val="left" w:pos="709"/>
          <w:tab w:val="left" w:pos="1418"/>
        </w:tabs>
        <w:ind w:firstLine="709"/>
        <w:jc w:val="both"/>
        <w:rPr>
          <w:color w:val="000000"/>
        </w:rPr>
      </w:pPr>
      <w:r w:rsidRPr="00B74E7C">
        <w:rPr>
          <w:color w:val="000000"/>
          <w:spacing w:val="4"/>
        </w:rPr>
        <w:t xml:space="preserve">6.2. Если Стороны не придут к соглашению путем переговоров, все </w:t>
      </w:r>
      <w:r w:rsidRPr="00B74E7C">
        <w:rPr>
          <w:color w:val="000000"/>
        </w:rPr>
        <w:t>споры рассматриваются в претензионном порядке.</w:t>
      </w:r>
    </w:p>
    <w:p w:rsidR="00B74E7C" w:rsidRPr="00B74E7C" w:rsidRDefault="00B74E7C" w:rsidP="00B74E7C">
      <w:pPr>
        <w:shd w:val="clear" w:color="auto" w:fill="FFFFFF"/>
        <w:tabs>
          <w:tab w:val="left" w:pos="709"/>
          <w:tab w:val="left" w:pos="1418"/>
        </w:tabs>
        <w:ind w:firstLine="709"/>
        <w:jc w:val="both"/>
        <w:rPr>
          <w:color w:val="000000"/>
        </w:rPr>
      </w:pPr>
      <w:r w:rsidRPr="00B74E7C">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B74E7C" w:rsidRPr="00B74E7C" w:rsidRDefault="00B74E7C" w:rsidP="00B74E7C">
      <w:pPr>
        <w:shd w:val="clear" w:color="auto" w:fill="FFFFFF"/>
        <w:tabs>
          <w:tab w:val="left" w:pos="709"/>
          <w:tab w:val="left" w:pos="1418"/>
        </w:tabs>
        <w:ind w:firstLine="709"/>
        <w:jc w:val="both"/>
        <w:rPr>
          <w:color w:val="000000"/>
        </w:rPr>
      </w:pPr>
      <w:r w:rsidRPr="00B74E7C">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B74E7C" w:rsidRPr="00B74E7C" w:rsidRDefault="00B74E7C" w:rsidP="00B74E7C">
      <w:pPr>
        <w:shd w:val="clear" w:color="auto" w:fill="FFFFFF"/>
        <w:tabs>
          <w:tab w:val="left" w:pos="709"/>
          <w:tab w:val="left" w:pos="1418"/>
        </w:tabs>
        <w:ind w:firstLine="709"/>
        <w:jc w:val="both"/>
        <w:rPr>
          <w:color w:val="000000"/>
        </w:rPr>
      </w:pPr>
      <w:r w:rsidRPr="00B74E7C">
        <w:rPr>
          <w:color w:val="000000"/>
        </w:rPr>
        <w:t>6.5. Сторона,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B74E7C" w:rsidRPr="00B74E7C" w:rsidRDefault="00B74E7C" w:rsidP="00B74E7C">
      <w:pPr>
        <w:tabs>
          <w:tab w:val="left" w:pos="709"/>
        </w:tabs>
        <w:ind w:right="-5" w:firstLine="709"/>
        <w:jc w:val="both"/>
      </w:pPr>
      <w:r w:rsidRPr="00B74E7C">
        <w:t xml:space="preserve">6.6. В </w:t>
      </w:r>
      <w:proofErr w:type="gramStart"/>
      <w:r w:rsidRPr="00B74E7C">
        <w:t>случае</w:t>
      </w:r>
      <w:proofErr w:type="gramEnd"/>
      <w:r w:rsidRPr="00B74E7C">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B74E7C" w:rsidRPr="00B74E7C" w:rsidRDefault="00B74E7C" w:rsidP="00B74E7C">
      <w:pPr>
        <w:tabs>
          <w:tab w:val="left" w:pos="709"/>
        </w:tabs>
        <w:ind w:right="-5" w:firstLine="709"/>
        <w:jc w:val="both"/>
      </w:pPr>
    </w:p>
    <w:p w:rsidR="00B74E7C" w:rsidRPr="00B74E7C" w:rsidRDefault="00B74E7C" w:rsidP="00B74E7C">
      <w:pPr>
        <w:shd w:val="clear" w:color="auto" w:fill="FFFFFF"/>
        <w:ind w:right="-35"/>
        <w:jc w:val="center"/>
        <w:rPr>
          <w:b/>
        </w:rPr>
      </w:pPr>
      <w:r w:rsidRPr="00B74E7C">
        <w:rPr>
          <w:b/>
        </w:rPr>
        <w:t>7. АНТИКОРРУПЦИОННАЯ ОГОВОРКА</w:t>
      </w:r>
    </w:p>
    <w:p w:rsidR="00B74E7C" w:rsidRPr="00B74E7C" w:rsidRDefault="00B74E7C" w:rsidP="00B74E7C">
      <w:pPr>
        <w:ind w:firstLine="709"/>
        <w:jc w:val="both"/>
      </w:pPr>
      <w:r w:rsidRPr="00B74E7C">
        <w:t xml:space="preserve">7.1. </w:t>
      </w:r>
      <w:proofErr w:type="gramStart"/>
      <w:r w:rsidRPr="00B74E7C">
        <w:t xml:space="preserve">При исполнении своих обязательств по Договору, Стороны, их </w:t>
      </w:r>
      <w:proofErr w:type="spellStart"/>
      <w:r w:rsidRPr="00B74E7C">
        <w:t>аффилированные</w:t>
      </w:r>
      <w:proofErr w:type="spellEnd"/>
      <w:r w:rsidRPr="00B74E7C">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B74E7C">
        <w:t xml:space="preserve"> При исполнении своих обязательств по Договору, Стороны, их </w:t>
      </w:r>
      <w:proofErr w:type="spellStart"/>
      <w:r w:rsidRPr="00B74E7C">
        <w:t>аффилированные</w:t>
      </w:r>
      <w:proofErr w:type="spellEnd"/>
      <w:r w:rsidRPr="00B74E7C">
        <w:t xml:space="preserve"> лица, </w:t>
      </w:r>
      <w:r w:rsidRPr="00B74E7C">
        <w:lastRenderedPageBreak/>
        <w:t xml:space="preserve">работники или посредники не осуществляют действия, квалифицируемые </w:t>
      </w:r>
      <w:proofErr w:type="gramStart"/>
      <w:r w:rsidRPr="00B74E7C">
        <w:t>применимым</w:t>
      </w:r>
      <w:proofErr w:type="gramEnd"/>
      <w:r w:rsidRPr="00B74E7C">
        <w:t xml:space="preserve"> для целей </w:t>
      </w:r>
    </w:p>
    <w:p w:rsidR="00B74E7C" w:rsidRPr="00B74E7C" w:rsidRDefault="00B74E7C" w:rsidP="00B74E7C">
      <w:pPr>
        <w:ind w:firstLine="709"/>
        <w:jc w:val="both"/>
      </w:pPr>
      <w:r w:rsidRPr="00B74E7C">
        <w:t>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74E7C" w:rsidRPr="00B74E7C" w:rsidRDefault="00B74E7C" w:rsidP="00B74E7C">
      <w:pPr>
        <w:ind w:firstLine="709"/>
        <w:jc w:val="both"/>
      </w:pPr>
      <w:r w:rsidRPr="00B74E7C">
        <w:t xml:space="preserve">7.2. В </w:t>
      </w:r>
      <w:proofErr w:type="gramStart"/>
      <w:r w:rsidRPr="00B74E7C">
        <w:t>случае</w:t>
      </w:r>
      <w:proofErr w:type="gramEnd"/>
      <w:r w:rsidRPr="00B74E7C">
        <w:t xml:space="preserve"> возникновения у Стороны подозрений, что произошло или может произойти нарушение каких-либо положений п.7.1, соответствующая Сторона обязуется уведомить другую Сторону в письменной форме. </w:t>
      </w:r>
      <w:proofErr w:type="gramStart"/>
      <w:r w:rsidRPr="00B74E7C">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п.7.1 контрагентом, его </w:t>
      </w:r>
      <w:proofErr w:type="spellStart"/>
      <w:r w:rsidRPr="00B74E7C">
        <w:t>аффилированными</w:t>
      </w:r>
      <w:proofErr w:type="spellEnd"/>
      <w:r w:rsidRPr="00B74E7C">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B74E7C">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B74E7C">
        <w:t>с даты направления</w:t>
      </w:r>
      <w:proofErr w:type="gramEnd"/>
      <w:r w:rsidRPr="00B74E7C">
        <w:t xml:space="preserve"> письменного уведомления.</w:t>
      </w:r>
    </w:p>
    <w:p w:rsidR="00B74E7C" w:rsidRPr="00B74E7C" w:rsidRDefault="00B74E7C" w:rsidP="00B74E7C">
      <w:pPr>
        <w:ind w:firstLine="709"/>
        <w:jc w:val="both"/>
      </w:pPr>
    </w:p>
    <w:p w:rsidR="00B74E7C" w:rsidRPr="00B74E7C" w:rsidRDefault="00B74E7C" w:rsidP="00B74E7C">
      <w:pPr>
        <w:jc w:val="center"/>
        <w:outlineLvl w:val="0"/>
        <w:rPr>
          <w:b/>
        </w:rPr>
      </w:pPr>
      <w:r w:rsidRPr="00B74E7C">
        <w:rPr>
          <w:b/>
        </w:rPr>
        <w:t xml:space="preserve">8. ПОРЯДОК ВНЕСЕНИЯ ИЗМЕНЕНИЙ, ДОПОЛНЕНИЙ В ДОГОВОР И </w:t>
      </w:r>
    </w:p>
    <w:p w:rsidR="00B74E7C" w:rsidRPr="00B74E7C" w:rsidRDefault="00B74E7C" w:rsidP="00B74E7C">
      <w:pPr>
        <w:jc w:val="center"/>
        <w:outlineLvl w:val="0"/>
        <w:rPr>
          <w:b/>
        </w:rPr>
      </w:pPr>
      <w:r w:rsidRPr="00B74E7C">
        <w:rPr>
          <w:b/>
        </w:rPr>
        <w:t>ЕГО РАСТОРЖЕНИЯ</w:t>
      </w:r>
    </w:p>
    <w:p w:rsidR="00B74E7C" w:rsidRPr="00B74E7C" w:rsidRDefault="00B74E7C" w:rsidP="00B74E7C">
      <w:pPr>
        <w:ind w:firstLine="720"/>
        <w:jc w:val="both"/>
      </w:pPr>
      <w:r w:rsidRPr="00B74E7C">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74E7C" w:rsidRPr="00B74E7C" w:rsidRDefault="00B74E7C" w:rsidP="00B74E7C">
      <w:pPr>
        <w:ind w:firstLine="720"/>
        <w:jc w:val="both"/>
      </w:pPr>
      <w:r w:rsidRPr="00B74E7C">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B74E7C" w:rsidRPr="00B74E7C" w:rsidRDefault="00B74E7C" w:rsidP="00B74E7C">
      <w:pPr>
        <w:ind w:firstLine="720"/>
        <w:jc w:val="both"/>
      </w:pPr>
      <w:r w:rsidRPr="00B74E7C">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B74E7C" w:rsidRPr="00B74E7C" w:rsidRDefault="00B74E7C" w:rsidP="00B74E7C">
      <w:pPr>
        <w:ind w:firstLine="720"/>
        <w:jc w:val="both"/>
      </w:pPr>
      <w:r w:rsidRPr="00B74E7C">
        <w:t>Настоящий Договор считается прекращенным с даты, указанной в уведомлении.</w:t>
      </w:r>
    </w:p>
    <w:p w:rsidR="00B74E7C" w:rsidRPr="00B74E7C" w:rsidRDefault="00B74E7C" w:rsidP="00B74E7C">
      <w:pPr>
        <w:ind w:firstLine="720"/>
        <w:jc w:val="both"/>
        <w:rPr>
          <w:i/>
        </w:rPr>
      </w:pPr>
      <w:r w:rsidRPr="00B74E7C">
        <w:t xml:space="preserve">8.4. </w:t>
      </w:r>
      <w:proofErr w:type="gramStart"/>
      <w:r w:rsidRPr="00B74E7C">
        <w:t>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B74E7C">
        <w:rPr>
          <w:i/>
        </w:rPr>
        <w:t xml:space="preserve">. </w:t>
      </w:r>
      <w:proofErr w:type="gramEnd"/>
    </w:p>
    <w:p w:rsidR="00B74E7C" w:rsidRPr="00B74E7C" w:rsidRDefault="00B74E7C" w:rsidP="00B74E7C">
      <w:pPr>
        <w:ind w:firstLine="720"/>
        <w:jc w:val="both"/>
      </w:pPr>
      <w:r w:rsidRPr="00B74E7C">
        <w:t xml:space="preserve">8.5. </w:t>
      </w:r>
      <w:proofErr w:type="gramStart"/>
      <w:r w:rsidRPr="00B74E7C">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B74E7C" w:rsidRPr="00B74E7C" w:rsidRDefault="00B74E7C" w:rsidP="00B74E7C">
      <w:pPr>
        <w:ind w:firstLine="720"/>
        <w:jc w:val="both"/>
      </w:pPr>
      <w:r w:rsidRPr="00B74E7C">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B74E7C" w:rsidRPr="00B74E7C" w:rsidRDefault="00B74E7C" w:rsidP="00B74E7C">
      <w:pPr>
        <w:ind w:firstLine="720"/>
        <w:jc w:val="both"/>
      </w:pPr>
    </w:p>
    <w:p w:rsidR="00B74E7C" w:rsidRPr="00B74E7C" w:rsidRDefault="00B74E7C" w:rsidP="00B74E7C">
      <w:pPr>
        <w:shd w:val="clear" w:color="auto" w:fill="FFFFFF"/>
        <w:tabs>
          <w:tab w:val="left" w:pos="1531"/>
        </w:tabs>
        <w:ind w:left="10" w:hanging="10"/>
        <w:jc w:val="center"/>
        <w:rPr>
          <w:rFonts w:eastAsia="Calibri"/>
          <w:b/>
          <w:bCs/>
          <w:color w:val="000000"/>
          <w:lang w:eastAsia="en-US"/>
        </w:rPr>
      </w:pPr>
      <w:r w:rsidRPr="00B74E7C">
        <w:rPr>
          <w:rFonts w:eastAsia="Calibri"/>
          <w:b/>
          <w:bCs/>
          <w:color w:val="000000"/>
          <w:lang w:eastAsia="en-US"/>
        </w:rPr>
        <w:t>9. НАЛОГОВАЯ ОГОВОРКА</w:t>
      </w:r>
    </w:p>
    <w:p w:rsidR="00B74E7C" w:rsidRPr="00B74E7C" w:rsidRDefault="00B74E7C" w:rsidP="00B74E7C">
      <w:pPr>
        <w:ind w:firstLine="709"/>
        <w:jc w:val="both"/>
      </w:pPr>
      <w:r w:rsidRPr="00B74E7C">
        <w:lastRenderedPageBreak/>
        <w:t>9.1. Исполнитель гарантирует, что:</w:t>
      </w:r>
    </w:p>
    <w:p w:rsidR="00B74E7C" w:rsidRPr="00B74E7C" w:rsidRDefault="00B74E7C" w:rsidP="00B74E7C">
      <w:pPr>
        <w:ind w:firstLine="709"/>
        <w:jc w:val="both"/>
      </w:pPr>
      <w:r w:rsidRPr="00B74E7C">
        <w:t>зарегистрирован в ЕГРЮЛ надлежащим образом;</w:t>
      </w:r>
    </w:p>
    <w:p w:rsidR="00B74E7C" w:rsidRPr="00B74E7C" w:rsidRDefault="00B74E7C" w:rsidP="00B74E7C">
      <w:pPr>
        <w:ind w:firstLine="709"/>
        <w:jc w:val="both"/>
      </w:pPr>
      <w:r w:rsidRPr="00B74E7C">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74E7C" w:rsidRPr="00B74E7C" w:rsidRDefault="00B74E7C" w:rsidP="00B74E7C">
      <w:pPr>
        <w:ind w:firstLine="709"/>
        <w:jc w:val="both"/>
      </w:pPr>
      <w:r w:rsidRPr="00B74E7C">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B74E7C" w:rsidRPr="00B74E7C" w:rsidRDefault="00B74E7C" w:rsidP="00B74E7C">
      <w:pPr>
        <w:ind w:firstLine="709"/>
        <w:jc w:val="both"/>
      </w:pPr>
      <w:r w:rsidRPr="00B74E7C">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74E7C" w:rsidRPr="00B74E7C" w:rsidRDefault="00B74E7C" w:rsidP="00B74E7C">
      <w:pPr>
        <w:ind w:firstLine="709"/>
        <w:jc w:val="both"/>
      </w:pPr>
      <w:r w:rsidRPr="00B74E7C">
        <w:t xml:space="preserve">является членом </w:t>
      </w:r>
      <w:proofErr w:type="spellStart"/>
      <w:r w:rsidRPr="00B74E7C">
        <w:t>саморегулируемой</w:t>
      </w:r>
      <w:proofErr w:type="spellEnd"/>
      <w:r w:rsidRPr="00B74E7C">
        <w:t xml:space="preserve"> организации, если осуществляемая по Договору деятельность требует членства в </w:t>
      </w:r>
      <w:proofErr w:type="spellStart"/>
      <w:r w:rsidRPr="00B74E7C">
        <w:t>саморегулируемой</w:t>
      </w:r>
      <w:proofErr w:type="spellEnd"/>
      <w:r w:rsidRPr="00B74E7C">
        <w:t xml:space="preserve"> организации;</w:t>
      </w:r>
    </w:p>
    <w:p w:rsidR="00B74E7C" w:rsidRPr="00B74E7C" w:rsidRDefault="00B74E7C" w:rsidP="00B74E7C">
      <w:pPr>
        <w:ind w:firstLine="709"/>
        <w:jc w:val="both"/>
      </w:pPr>
      <w:r w:rsidRPr="00B74E7C">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B74E7C" w:rsidRPr="00B74E7C" w:rsidRDefault="00B74E7C" w:rsidP="00B74E7C">
      <w:pPr>
        <w:ind w:firstLine="709"/>
        <w:jc w:val="both"/>
      </w:pPr>
      <w:r w:rsidRPr="00B74E7C">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74E7C" w:rsidRPr="00B74E7C" w:rsidRDefault="00B74E7C" w:rsidP="00B74E7C">
      <w:pPr>
        <w:ind w:firstLine="709"/>
        <w:jc w:val="both"/>
      </w:pPr>
      <w:proofErr w:type="gramStart"/>
      <w:r w:rsidRPr="00B74E7C">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B74E7C" w:rsidRPr="00B74E7C" w:rsidRDefault="00B74E7C" w:rsidP="00B74E7C">
      <w:pPr>
        <w:ind w:firstLine="709"/>
        <w:jc w:val="both"/>
      </w:pPr>
      <w:r w:rsidRPr="00B74E7C">
        <w:t>своевременно и в полном объеме уплачивает налоги, сборы и страховые взносы;</w:t>
      </w:r>
    </w:p>
    <w:p w:rsidR="00B74E7C" w:rsidRPr="00B74E7C" w:rsidRDefault="00B74E7C" w:rsidP="00B74E7C">
      <w:pPr>
        <w:shd w:val="clear" w:color="auto" w:fill="FFFFFF"/>
        <w:ind w:firstLine="709"/>
        <w:jc w:val="both"/>
        <w:rPr>
          <w:rFonts w:eastAsia="Calibri"/>
          <w:lang w:eastAsia="en-US"/>
        </w:rPr>
      </w:pPr>
      <w:r w:rsidRPr="00B74E7C">
        <w:t>отражает в налоговой отчетности по НДС все суммы НДС, предъявленные Заказчику;</w:t>
      </w:r>
      <w:r w:rsidRPr="00B74E7C">
        <w:rPr>
          <w:rFonts w:eastAsia="Calibri"/>
          <w:lang w:eastAsia="en-US"/>
        </w:rPr>
        <w:t xml:space="preserve"> </w:t>
      </w:r>
    </w:p>
    <w:p w:rsidR="00B74E7C" w:rsidRPr="00B74E7C" w:rsidRDefault="00B74E7C" w:rsidP="00B74E7C">
      <w:pPr>
        <w:ind w:firstLine="709"/>
        <w:jc w:val="both"/>
      </w:pPr>
      <w:r w:rsidRPr="00B74E7C">
        <w:t>лица, подписывающие от его имени первичные документы и счета-фактуры, имеют на это все необходимые полномочия и доверенности.</w:t>
      </w:r>
    </w:p>
    <w:p w:rsidR="00B74E7C" w:rsidRPr="00B74E7C" w:rsidRDefault="00B74E7C" w:rsidP="00B74E7C">
      <w:pPr>
        <w:tabs>
          <w:tab w:val="left" w:pos="1276"/>
          <w:tab w:val="left" w:pos="1418"/>
        </w:tabs>
        <w:ind w:firstLine="709"/>
        <w:jc w:val="both"/>
      </w:pPr>
      <w:r w:rsidRPr="00B74E7C">
        <w:t xml:space="preserve">9.2. </w:t>
      </w:r>
      <w:proofErr w:type="gramStart"/>
      <w:r w:rsidRPr="00B74E7C">
        <w:t>Если Исполнитель нарушит гарантии (любую одну, несколько или все вместе), указанные в пункте 9.1 настоящего Договора,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Покупателя товары (работы, услуги</w:t>
      </w:r>
      <w:proofErr w:type="gramEnd"/>
      <w:r w:rsidRPr="00B74E7C">
        <w:t xml:space="preserve">), </w:t>
      </w:r>
      <w:proofErr w:type="gramStart"/>
      <w:r w:rsidRPr="00B74E7C">
        <w:t xml:space="preserve">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 </w:t>
      </w:r>
      <w:proofErr w:type="gramEnd"/>
    </w:p>
    <w:p w:rsidR="00B74E7C" w:rsidRPr="00B74E7C" w:rsidRDefault="00B74E7C" w:rsidP="00B74E7C">
      <w:pPr>
        <w:ind w:firstLine="709"/>
        <w:jc w:val="both"/>
      </w:pPr>
      <w:r w:rsidRPr="00B74E7C">
        <w:t>9.3.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B74E7C" w:rsidRPr="00B74E7C" w:rsidRDefault="00B74E7C" w:rsidP="00B74E7C">
      <w:pPr>
        <w:ind w:firstLine="720"/>
        <w:jc w:val="both"/>
      </w:pPr>
    </w:p>
    <w:p w:rsidR="00B74E7C" w:rsidRPr="00B74E7C" w:rsidRDefault="00B74E7C" w:rsidP="00B74E7C">
      <w:pPr>
        <w:jc w:val="center"/>
        <w:rPr>
          <w:b/>
        </w:rPr>
      </w:pPr>
      <w:r w:rsidRPr="00B74E7C">
        <w:rPr>
          <w:b/>
        </w:rPr>
        <w:t>10. СРОК ДЕЙСТВИЯ ДОГОВОРА</w:t>
      </w:r>
    </w:p>
    <w:p w:rsidR="00B74E7C" w:rsidRPr="00B74E7C" w:rsidRDefault="00B74E7C" w:rsidP="00B74E7C">
      <w:pPr>
        <w:ind w:firstLine="720"/>
        <w:jc w:val="both"/>
      </w:pPr>
      <w:r w:rsidRPr="00B74E7C">
        <w:lastRenderedPageBreak/>
        <w:t>10.1. Настоящий Договор вступает в силу с даты его подписания сторонами и действует по 31 декабря 2020 года, а в части взаиморасчетов – до полного выполнения обязатель</w:t>
      </w:r>
      <w:proofErr w:type="gramStart"/>
      <w:r w:rsidRPr="00B74E7C">
        <w:t>ств Ст</w:t>
      </w:r>
      <w:proofErr w:type="gramEnd"/>
      <w:r w:rsidRPr="00B74E7C">
        <w:t>орон.</w:t>
      </w:r>
    </w:p>
    <w:p w:rsidR="00B74E7C" w:rsidRPr="00B74E7C" w:rsidRDefault="00B74E7C" w:rsidP="00B74E7C">
      <w:pPr>
        <w:ind w:firstLine="720"/>
        <w:jc w:val="both"/>
      </w:pPr>
      <w:r w:rsidRPr="00B74E7C">
        <w:rPr>
          <w:rFonts w:eastAsia="Calibri"/>
          <w:bCs/>
          <w:lang w:eastAsia="en-US"/>
        </w:rPr>
        <w:t>10.2. Окончание срока действия Договора не освобождает Стороны от ответственности за его нарушение.</w:t>
      </w:r>
    </w:p>
    <w:p w:rsidR="00B74E7C" w:rsidRPr="00B74E7C" w:rsidRDefault="00B74E7C" w:rsidP="00B74E7C">
      <w:pPr>
        <w:ind w:firstLine="720"/>
        <w:jc w:val="both"/>
      </w:pPr>
    </w:p>
    <w:p w:rsidR="00B74E7C" w:rsidRPr="00B74E7C" w:rsidRDefault="00B74E7C" w:rsidP="00B74E7C">
      <w:pPr>
        <w:jc w:val="center"/>
        <w:outlineLvl w:val="0"/>
        <w:rPr>
          <w:b/>
        </w:rPr>
      </w:pPr>
      <w:r w:rsidRPr="00B74E7C">
        <w:rPr>
          <w:b/>
        </w:rPr>
        <w:t>11. ПРОЧИЕ УСЛОВИЯ</w:t>
      </w:r>
    </w:p>
    <w:p w:rsidR="00B74E7C" w:rsidRPr="00B74E7C" w:rsidRDefault="00B74E7C" w:rsidP="00B74E7C">
      <w:pPr>
        <w:shd w:val="clear" w:color="auto" w:fill="FFFFFF"/>
        <w:ind w:right="43" w:firstLine="709"/>
        <w:jc w:val="both"/>
        <w:rPr>
          <w:color w:val="000000"/>
        </w:rPr>
      </w:pPr>
      <w:r w:rsidRPr="00B74E7C">
        <w:rPr>
          <w:color w:val="000000"/>
        </w:rPr>
        <w:t>11.1.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B74E7C" w:rsidRPr="00B74E7C" w:rsidRDefault="00B74E7C" w:rsidP="00B74E7C">
      <w:pPr>
        <w:shd w:val="clear" w:color="auto" w:fill="FFFFFF"/>
        <w:tabs>
          <w:tab w:val="left" w:pos="1392"/>
        </w:tabs>
        <w:ind w:firstLine="709"/>
        <w:jc w:val="both"/>
        <w:rPr>
          <w:color w:val="000000"/>
        </w:rPr>
      </w:pPr>
      <w:r w:rsidRPr="00B74E7C">
        <w:rPr>
          <w:color w:val="000000"/>
        </w:rPr>
        <w:t xml:space="preserve">11.2.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12 настоящего Договора. </w:t>
      </w:r>
    </w:p>
    <w:p w:rsidR="00B74E7C" w:rsidRPr="00B74E7C" w:rsidRDefault="00B74E7C" w:rsidP="00B74E7C">
      <w:pPr>
        <w:shd w:val="clear" w:color="auto" w:fill="FFFFFF"/>
        <w:ind w:right="43" w:firstLine="709"/>
        <w:jc w:val="both"/>
        <w:rPr>
          <w:color w:val="000000"/>
        </w:rPr>
      </w:pPr>
      <w:r w:rsidRPr="00B74E7C">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B74E7C" w:rsidRPr="00B74E7C" w:rsidRDefault="00B74E7C" w:rsidP="00B74E7C">
      <w:pPr>
        <w:shd w:val="clear" w:color="auto" w:fill="FFFFFF"/>
        <w:ind w:right="43" w:firstLine="709"/>
        <w:jc w:val="both"/>
        <w:rPr>
          <w:color w:val="000000"/>
        </w:rPr>
      </w:pPr>
      <w:r w:rsidRPr="00B74E7C">
        <w:rPr>
          <w:color w:val="000000"/>
        </w:rPr>
        <w:t>11.3. Датой передачи соответствующего сообщения считается день отправления факсимильного сообщения или сообщения электронной почты.</w:t>
      </w:r>
    </w:p>
    <w:p w:rsidR="00B74E7C" w:rsidRPr="00B74E7C" w:rsidRDefault="00B74E7C" w:rsidP="00B74E7C">
      <w:pPr>
        <w:shd w:val="clear" w:color="auto" w:fill="FFFFFF"/>
        <w:ind w:right="43" w:firstLine="709"/>
        <w:jc w:val="both"/>
        <w:rPr>
          <w:color w:val="000000"/>
        </w:rPr>
      </w:pPr>
      <w:r w:rsidRPr="00B74E7C">
        <w:rPr>
          <w:color w:val="000000"/>
        </w:rPr>
        <w:t>11.4.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B74E7C" w:rsidRPr="00B74E7C" w:rsidRDefault="00B74E7C" w:rsidP="00B74E7C">
      <w:pPr>
        <w:shd w:val="clear" w:color="auto" w:fill="FFFFFF"/>
        <w:ind w:right="43" w:firstLine="709"/>
        <w:jc w:val="both"/>
      </w:pPr>
      <w:r w:rsidRPr="00B74E7C">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B74E7C" w:rsidRPr="00B74E7C" w:rsidRDefault="00B74E7C" w:rsidP="00B74E7C">
      <w:pPr>
        <w:shd w:val="clear" w:color="auto" w:fill="FFFFFF"/>
        <w:tabs>
          <w:tab w:val="left" w:pos="567"/>
        </w:tabs>
        <w:ind w:firstLine="709"/>
        <w:jc w:val="both"/>
        <w:rPr>
          <w:color w:val="000000"/>
          <w:spacing w:val="-11"/>
        </w:rPr>
      </w:pPr>
      <w:r w:rsidRPr="00B74E7C">
        <w:rPr>
          <w:color w:val="000000"/>
          <w:spacing w:val="5"/>
        </w:rPr>
        <w:t xml:space="preserve">11.5. Настоящий Договор заключен в двух экземплярах, имеющих </w:t>
      </w:r>
      <w:r w:rsidRPr="00B74E7C">
        <w:rPr>
          <w:color w:val="000000"/>
          <w:spacing w:val="9"/>
        </w:rPr>
        <w:t xml:space="preserve">одинаковую силу, по одному для каждой из Сторон. Все приложения к </w:t>
      </w:r>
      <w:r w:rsidRPr="00B74E7C">
        <w:rPr>
          <w:color w:val="000000"/>
          <w:spacing w:val="1"/>
        </w:rPr>
        <w:t>настоящему Договору, дополнительные соглашения, и изменения составляют его неотъемлемую часть.</w:t>
      </w:r>
    </w:p>
    <w:p w:rsidR="00B74E7C" w:rsidRPr="00B74E7C" w:rsidRDefault="00B74E7C" w:rsidP="00B74E7C">
      <w:pPr>
        <w:shd w:val="clear" w:color="auto" w:fill="FFFFFF"/>
        <w:tabs>
          <w:tab w:val="left" w:pos="1469"/>
        </w:tabs>
        <w:ind w:firstLine="709"/>
        <w:jc w:val="both"/>
        <w:rPr>
          <w:color w:val="000000"/>
          <w:spacing w:val="-2"/>
        </w:rPr>
      </w:pPr>
      <w:r w:rsidRPr="00B74E7C">
        <w:rPr>
          <w:color w:val="000000"/>
        </w:rPr>
        <w:t xml:space="preserve">11.6. Во всем остальном, что не предусмотрено настоящим Договором, Стороны будут руководствоваться </w:t>
      </w:r>
      <w:r w:rsidRPr="00B74E7C">
        <w:rPr>
          <w:color w:val="000000"/>
          <w:spacing w:val="-1"/>
        </w:rPr>
        <w:t xml:space="preserve">законодательством Российской </w:t>
      </w:r>
      <w:r w:rsidRPr="00B74E7C">
        <w:rPr>
          <w:color w:val="000000"/>
          <w:spacing w:val="-2"/>
        </w:rPr>
        <w:t>Федерации.</w:t>
      </w:r>
    </w:p>
    <w:p w:rsidR="00B74E7C" w:rsidRPr="00B74E7C" w:rsidRDefault="00B74E7C" w:rsidP="00B74E7C">
      <w:pPr>
        <w:ind w:firstLine="720"/>
        <w:jc w:val="both"/>
      </w:pPr>
      <w:r w:rsidRPr="00B74E7C">
        <w:t>11.7. К настоящему Договору прилагаются:</w:t>
      </w:r>
    </w:p>
    <w:p w:rsidR="00B74E7C" w:rsidRPr="00B74E7C" w:rsidRDefault="00B74E7C" w:rsidP="00B74E7C">
      <w:pPr>
        <w:ind w:firstLine="720"/>
        <w:jc w:val="both"/>
      </w:pPr>
      <w:r w:rsidRPr="00B74E7C">
        <w:t>Техническое задание (Приложение № 1);</w:t>
      </w:r>
    </w:p>
    <w:p w:rsidR="00B74E7C" w:rsidRPr="00B74E7C" w:rsidRDefault="00B74E7C" w:rsidP="00B74E7C">
      <w:pPr>
        <w:ind w:firstLine="720"/>
        <w:jc w:val="both"/>
      </w:pPr>
      <w:r w:rsidRPr="00B74E7C">
        <w:t>Перечень Модулей, предоставляемых по договору (Приложение № 2);</w:t>
      </w:r>
    </w:p>
    <w:p w:rsidR="00B74E7C" w:rsidRPr="00B74E7C" w:rsidRDefault="00B74E7C" w:rsidP="00B74E7C">
      <w:pPr>
        <w:ind w:firstLine="720"/>
        <w:jc w:val="both"/>
      </w:pPr>
      <w:r w:rsidRPr="00B74E7C">
        <w:t>Форма акта приемки-передачи  (Приложение № 3).</w:t>
      </w:r>
    </w:p>
    <w:p w:rsidR="00B74E7C" w:rsidRPr="00B74E7C" w:rsidRDefault="00B74E7C" w:rsidP="00B74E7C">
      <w:pPr>
        <w:shd w:val="clear" w:color="auto" w:fill="FFFFFF"/>
        <w:tabs>
          <w:tab w:val="left" w:pos="1469"/>
        </w:tabs>
        <w:ind w:firstLine="709"/>
        <w:jc w:val="both"/>
        <w:rPr>
          <w:color w:val="000000"/>
          <w:spacing w:val="-11"/>
        </w:rPr>
      </w:pPr>
      <w:r w:rsidRPr="00B74E7C">
        <w:t>Все приложения к настоящему Договору составляют его неотъемлемую часть.</w:t>
      </w: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ind w:firstLine="709"/>
        <w:jc w:val="both"/>
        <w:rPr>
          <w:sz w:val="20"/>
          <w:szCs w:val="20"/>
        </w:rPr>
      </w:pPr>
    </w:p>
    <w:p w:rsidR="00B74E7C" w:rsidRPr="00B74E7C" w:rsidRDefault="00B74E7C" w:rsidP="00B74E7C">
      <w:pPr>
        <w:widowControl w:val="0"/>
        <w:jc w:val="center"/>
        <w:rPr>
          <w:b/>
          <w:snapToGrid w:val="0"/>
        </w:rPr>
      </w:pPr>
      <w:r w:rsidRPr="00B74E7C">
        <w:rPr>
          <w:b/>
          <w:snapToGrid w:val="0"/>
        </w:rPr>
        <w:lastRenderedPageBreak/>
        <w:t>12. АДРЕСА, РЕКВИЗИТЫ И ПОДПИСИ СТОРОН</w:t>
      </w:r>
    </w:p>
    <w:p w:rsidR="00B74E7C" w:rsidRPr="00B74E7C" w:rsidRDefault="00B74E7C" w:rsidP="00B74E7C">
      <w:pPr>
        <w:widowControl w:val="0"/>
        <w:jc w:val="center"/>
        <w:rPr>
          <w:snapToGrid w:val="0"/>
          <w:sz w:val="20"/>
          <w:szCs w:val="2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17"/>
        <w:gridCol w:w="5018"/>
      </w:tblGrid>
      <w:tr w:rsidR="00B74E7C" w:rsidRPr="00B74E7C" w:rsidTr="005C2A2E">
        <w:trPr>
          <w:trHeight w:val="4889"/>
        </w:trPr>
        <w:tc>
          <w:tcPr>
            <w:tcW w:w="5017" w:type="dxa"/>
            <w:tcBorders>
              <w:top w:val="nil"/>
              <w:left w:val="nil"/>
              <w:bottom w:val="nil"/>
              <w:right w:val="nil"/>
            </w:tcBorders>
          </w:tcPr>
          <w:p w:rsidR="00B74E7C" w:rsidRPr="00B74E7C" w:rsidRDefault="00B74E7C" w:rsidP="00B74E7C">
            <w:pPr>
              <w:jc w:val="center"/>
              <w:rPr>
                <w:b/>
                <w:bCs/>
              </w:rPr>
            </w:pPr>
            <w:r w:rsidRPr="00B74E7C">
              <w:rPr>
                <w:b/>
                <w:bCs/>
              </w:rPr>
              <w:t>«Заказчик»:</w:t>
            </w:r>
          </w:p>
          <w:p w:rsidR="00B74E7C" w:rsidRPr="00B74E7C" w:rsidRDefault="00B74E7C" w:rsidP="00B74E7C">
            <w:pPr>
              <w:snapToGrid w:val="0"/>
              <w:rPr>
                <w:rFonts w:eastAsia="Calibri"/>
                <w:b/>
              </w:rPr>
            </w:pPr>
            <w:r w:rsidRPr="00B74E7C">
              <w:rPr>
                <w:rFonts w:eastAsia="Calibri"/>
                <w:b/>
              </w:rPr>
              <w:t>Акционерное общество «Пассажирская компания «Сахалин» (АО «ПКС»)</w:t>
            </w:r>
          </w:p>
          <w:p w:rsidR="00B74E7C" w:rsidRPr="00B74E7C" w:rsidRDefault="00B74E7C" w:rsidP="00B74E7C">
            <w:pPr>
              <w:snapToGrid w:val="0"/>
              <w:jc w:val="both"/>
              <w:rPr>
                <w:rFonts w:eastAsia="Calibri"/>
              </w:rPr>
            </w:pPr>
            <w:r w:rsidRPr="00B74E7C">
              <w:rPr>
                <w:rFonts w:eastAsia="Calibri"/>
              </w:rPr>
              <w:t>Юридический адрес: 693000,</w:t>
            </w:r>
          </w:p>
          <w:p w:rsidR="00B74E7C" w:rsidRPr="00B74E7C" w:rsidRDefault="00B74E7C" w:rsidP="00B74E7C">
            <w:pPr>
              <w:snapToGrid w:val="0"/>
              <w:jc w:val="both"/>
              <w:rPr>
                <w:rFonts w:eastAsia="Calibri"/>
              </w:rPr>
            </w:pPr>
            <w:r w:rsidRPr="00B74E7C">
              <w:rPr>
                <w:rFonts w:eastAsia="Calibri"/>
              </w:rPr>
              <w:t xml:space="preserve">г. Южно-Сахалинск, ул. </w:t>
            </w:r>
            <w:proofErr w:type="gramStart"/>
            <w:r w:rsidRPr="00B74E7C">
              <w:rPr>
                <w:rFonts w:eastAsia="Calibri"/>
              </w:rPr>
              <w:t>Вокзальная</w:t>
            </w:r>
            <w:proofErr w:type="gramEnd"/>
            <w:r w:rsidRPr="00B74E7C">
              <w:rPr>
                <w:rFonts w:eastAsia="Calibri"/>
              </w:rPr>
              <w:t>, 54-А</w:t>
            </w:r>
          </w:p>
          <w:p w:rsidR="00B74E7C" w:rsidRPr="00B74E7C" w:rsidRDefault="00B74E7C" w:rsidP="00B74E7C">
            <w:pPr>
              <w:snapToGrid w:val="0"/>
              <w:jc w:val="both"/>
              <w:rPr>
                <w:rFonts w:eastAsia="Calibri"/>
                <w:bCs/>
              </w:rPr>
            </w:pPr>
            <w:r w:rsidRPr="00B74E7C">
              <w:rPr>
                <w:rFonts w:eastAsia="Calibri"/>
                <w:bCs/>
              </w:rPr>
              <w:t>ИНН/КПП 6501243453/650101001</w:t>
            </w:r>
          </w:p>
          <w:p w:rsidR="00B74E7C" w:rsidRPr="00B74E7C" w:rsidRDefault="00B74E7C" w:rsidP="00B74E7C">
            <w:pPr>
              <w:snapToGrid w:val="0"/>
              <w:jc w:val="both"/>
              <w:rPr>
                <w:rFonts w:eastAsia="Calibri"/>
                <w:bCs/>
              </w:rPr>
            </w:pPr>
            <w:r w:rsidRPr="00B74E7C">
              <w:rPr>
                <w:rFonts w:eastAsia="Calibri"/>
                <w:bCs/>
              </w:rPr>
              <w:t>Расчетный счет № 40702810908020008931</w:t>
            </w:r>
          </w:p>
          <w:p w:rsidR="00B74E7C" w:rsidRPr="00B74E7C" w:rsidRDefault="00B74E7C" w:rsidP="00B74E7C">
            <w:pPr>
              <w:snapToGrid w:val="0"/>
              <w:jc w:val="both"/>
              <w:rPr>
                <w:rFonts w:eastAsia="Calibri"/>
                <w:bCs/>
              </w:rPr>
            </w:pPr>
            <w:r w:rsidRPr="00B74E7C">
              <w:rPr>
                <w:rFonts w:eastAsia="Calibri"/>
                <w:bCs/>
              </w:rPr>
              <w:t xml:space="preserve">в филиале Банк ВТБ (ПАО) </w:t>
            </w:r>
          </w:p>
          <w:p w:rsidR="00B74E7C" w:rsidRPr="00B74E7C" w:rsidRDefault="00B74E7C" w:rsidP="00B74E7C">
            <w:pPr>
              <w:snapToGrid w:val="0"/>
              <w:jc w:val="both"/>
              <w:rPr>
                <w:rFonts w:eastAsia="Calibri"/>
                <w:bCs/>
              </w:rPr>
            </w:pPr>
            <w:r w:rsidRPr="00B74E7C">
              <w:rPr>
                <w:rFonts w:eastAsia="Calibri"/>
                <w:bCs/>
              </w:rPr>
              <w:t xml:space="preserve">в </w:t>
            </w:r>
            <w:proofErr w:type="gramStart"/>
            <w:r w:rsidRPr="00B74E7C">
              <w:rPr>
                <w:rFonts w:eastAsia="Calibri"/>
                <w:bCs/>
              </w:rPr>
              <w:t>г</w:t>
            </w:r>
            <w:proofErr w:type="gramEnd"/>
            <w:r w:rsidRPr="00B74E7C">
              <w:rPr>
                <w:rFonts w:eastAsia="Calibri"/>
                <w:bCs/>
              </w:rPr>
              <w:t>. Хабаровске</w:t>
            </w:r>
          </w:p>
          <w:p w:rsidR="00B74E7C" w:rsidRPr="00B74E7C" w:rsidRDefault="00B74E7C" w:rsidP="00B74E7C">
            <w:pPr>
              <w:snapToGrid w:val="0"/>
              <w:jc w:val="both"/>
              <w:rPr>
                <w:rFonts w:eastAsia="Calibri"/>
                <w:bCs/>
              </w:rPr>
            </w:pPr>
            <w:r w:rsidRPr="00B74E7C">
              <w:rPr>
                <w:rFonts w:eastAsia="Calibri"/>
                <w:bCs/>
              </w:rPr>
              <w:t xml:space="preserve">Корреспондентский счет </w:t>
            </w:r>
          </w:p>
          <w:p w:rsidR="00B74E7C" w:rsidRPr="00B74E7C" w:rsidRDefault="00B74E7C" w:rsidP="00B74E7C">
            <w:pPr>
              <w:snapToGrid w:val="0"/>
              <w:jc w:val="both"/>
              <w:rPr>
                <w:rFonts w:eastAsia="Calibri"/>
                <w:bCs/>
              </w:rPr>
            </w:pPr>
            <w:r w:rsidRPr="00B74E7C">
              <w:rPr>
                <w:rFonts w:eastAsia="Calibri"/>
                <w:bCs/>
              </w:rPr>
              <w:t>№ 30101810400000000727</w:t>
            </w:r>
          </w:p>
          <w:p w:rsidR="00B74E7C" w:rsidRPr="00B74E7C" w:rsidRDefault="00B74E7C" w:rsidP="00B74E7C">
            <w:pPr>
              <w:snapToGrid w:val="0"/>
              <w:jc w:val="both"/>
              <w:rPr>
                <w:rFonts w:eastAsia="Calibri"/>
                <w:bCs/>
              </w:rPr>
            </w:pPr>
            <w:r w:rsidRPr="00B74E7C">
              <w:rPr>
                <w:rFonts w:eastAsia="Calibri"/>
                <w:bCs/>
              </w:rPr>
              <w:t>БИК  040813727</w:t>
            </w:r>
          </w:p>
          <w:p w:rsidR="00B74E7C" w:rsidRPr="00B74E7C" w:rsidRDefault="00B74E7C" w:rsidP="00B74E7C">
            <w:pPr>
              <w:snapToGrid w:val="0"/>
              <w:jc w:val="both"/>
              <w:rPr>
                <w:rFonts w:eastAsia="Calibri"/>
                <w:bCs/>
              </w:rPr>
            </w:pPr>
            <w:r w:rsidRPr="00B74E7C">
              <w:rPr>
                <w:rFonts w:eastAsia="Calibri"/>
                <w:bCs/>
              </w:rPr>
              <w:t>Тел. (4242) 71-31-99, 71-22-59</w:t>
            </w:r>
          </w:p>
          <w:p w:rsidR="00B74E7C" w:rsidRPr="00B74E7C" w:rsidRDefault="00B74E7C" w:rsidP="00B74E7C">
            <w:pPr>
              <w:snapToGrid w:val="0"/>
              <w:jc w:val="both"/>
              <w:rPr>
                <w:rFonts w:eastAsia="Calibri"/>
                <w:bCs/>
              </w:rPr>
            </w:pPr>
            <w:r w:rsidRPr="00B74E7C">
              <w:rPr>
                <w:rFonts w:eastAsia="Calibri"/>
                <w:bCs/>
              </w:rPr>
              <w:t>Факс (4242) 71-30-89</w:t>
            </w:r>
          </w:p>
          <w:p w:rsidR="00B74E7C" w:rsidRPr="00B74E7C" w:rsidRDefault="00B74E7C" w:rsidP="00B74E7C">
            <w:pPr>
              <w:tabs>
                <w:tab w:val="left" w:pos="1418"/>
              </w:tabs>
              <w:spacing w:line="240" w:lineRule="atLeast"/>
              <w:rPr>
                <w:rFonts w:eastAsia="Calibri"/>
                <w:color w:val="0000FF"/>
                <w:u w:val="single"/>
              </w:rPr>
            </w:pPr>
            <w:r w:rsidRPr="00B74E7C">
              <w:rPr>
                <w:rFonts w:eastAsia="Calibri"/>
                <w:bCs/>
                <w:lang w:val="en-US"/>
              </w:rPr>
              <w:t>e</w:t>
            </w:r>
            <w:r w:rsidRPr="00B74E7C">
              <w:rPr>
                <w:rFonts w:eastAsia="Calibri"/>
                <w:bCs/>
              </w:rPr>
              <w:t>-</w:t>
            </w:r>
            <w:r w:rsidRPr="00B74E7C">
              <w:rPr>
                <w:rFonts w:eastAsia="Calibri"/>
                <w:bCs/>
                <w:lang w:val="en-US"/>
              </w:rPr>
              <w:t>mail</w:t>
            </w:r>
            <w:r w:rsidRPr="00B74E7C">
              <w:rPr>
                <w:rFonts w:eastAsia="Calibri"/>
                <w:bCs/>
              </w:rPr>
              <w:t xml:space="preserve">: </w:t>
            </w:r>
            <w:hyperlink r:id="rId9" w:history="1">
              <w:r w:rsidRPr="00B74E7C">
                <w:rPr>
                  <w:rFonts w:eastAsia="Calibri"/>
                  <w:color w:val="0000FF"/>
                  <w:u w:val="single"/>
                  <w:lang w:val="en-US"/>
                </w:rPr>
                <w:t>Dialog</w:t>
              </w:r>
              <w:r w:rsidRPr="00B74E7C">
                <w:rPr>
                  <w:rFonts w:eastAsia="Calibri"/>
                  <w:color w:val="0000FF"/>
                  <w:u w:val="single"/>
                </w:rPr>
                <w:t>@</w:t>
              </w:r>
              <w:proofErr w:type="spellStart"/>
              <w:r w:rsidRPr="00B74E7C">
                <w:rPr>
                  <w:rFonts w:eastAsia="Calibri"/>
                  <w:color w:val="0000FF"/>
                  <w:u w:val="single"/>
                  <w:lang w:val="en-US"/>
                </w:rPr>
                <w:t>pk</w:t>
              </w:r>
              <w:proofErr w:type="spellEnd"/>
              <w:r w:rsidRPr="00B74E7C">
                <w:rPr>
                  <w:rFonts w:eastAsia="Calibri"/>
                  <w:color w:val="0000FF"/>
                  <w:u w:val="single"/>
                </w:rPr>
                <w:t>-</w:t>
              </w:r>
              <w:proofErr w:type="spellStart"/>
              <w:r w:rsidRPr="00B74E7C">
                <w:rPr>
                  <w:rFonts w:eastAsia="Calibri"/>
                  <w:color w:val="0000FF"/>
                  <w:u w:val="single"/>
                  <w:lang w:val="en-US"/>
                </w:rPr>
                <w:t>sakhalin</w:t>
              </w:r>
              <w:proofErr w:type="spellEnd"/>
              <w:r w:rsidRPr="00B74E7C">
                <w:rPr>
                  <w:rFonts w:eastAsia="Calibri"/>
                  <w:color w:val="0000FF"/>
                  <w:u w:val="single"/>
                </w:rPr>
                <w:t>.</w:t>
              </w:r>
              <w:proofErr w:type="spellStart"/>
              <w:r w:rsidRPr="00B74E7C">
                <w:rPr>
                  <w:rFonts w:eastAsia="Calibri"/>
                  <w:color w:val="0000FF"/>
                  <w:u w:val="single"/>
                  <w:lang w:val="en-US"/>
                </w:rPr>
                <w:t>ru</w:t>
              </w:r>
              <w:proofErr w:type="spellEnd"/>
            </w:hyperlink>
          </w:p>
          <w:p w:rsidR="00B74E7C" w:rsidRPr="00B74E7C" w:rsidRDefault="00B74E7C" w:rsidP="00B74E7C">
            <w:pPr>
              <w:tabs>
                <w:tab w:val="left" w:pos="1418"/>
              </w:tabs>
              <w:spacing w:line="240" w:lineRule="atLeast"/>
              <w:rPr>
                <w:rFonts w:eastAsia="Calibri"/>
                <w:u w:val="single"/>
              </w:rPr>
            </w:pPr>
          </w:p>
          <w:p w:rsidR="00B74E7C" w:rsidRPr="00B74E7C" w:rsidRDefault="00B74E7C" w:rsidP="00B74E7C">
            <w:pPr>
              <w:tabs>
                <w:tab w:val="left" w:pos="1418"/>
              </w:tabs>
              <w:spacing w:line="240" w:lineRule="atLeast"/>
              <w:rPr>
                <w:rFonts w:eastAsia="Calibri"/>
              </w:rPr>
            </w:pPr>
            <w:r w:rsidRPr="00B74E7C">
              <w:rPr>
                <w:rFonts w:eastAsia="Calibri"/>
              </w:rPr>
              <w:t xml:space="preserve">Генеральный директор </w:t>
            </w:r>
          </w:p>
          <w:p w:rsidR="00B74E7C" w:rsidRPr="00B74E7C" w:rsidRDefault="00B74E7C" w:rsidP="00B74E7C">
            <w:pPr>
              <w:tabs>
                <w:tab w:val="left" w:pos="1418"/>
              </w:tabs>
              <w:spacing w:line="240" w:lineRule="atLeast"/>
            </w:pPr>
          </w:p>
          <w:p w:rsidR="00B74E7C" w:rsidRPr="00B74E7C" w:rsidRDefault="00B74E7C" w:rsidP="00B74E7C">
            <w:pPr>
              <w:spacing w:line="240" w:lineRule="atLeast"/>
            </w:pPr>
            <w:r w:rsidRPr="00B74E7C">
              <w:t xml:space="preserve">_________________/Д.А. </w:t>
            </w:r>
            <w:proofErr w:type="spellStart"/>
            <w:r w:rsidRPr="00B74E7C">
              <w:t>Костыренко</w:t>
            </w:r>
            <w:proofErr w:type="spellEnd"/>
            <w:r w:rsidRPr="00B74E7C">
              <w:t xml:space="preserve">/ </w:t>
            </w:r>
          </w:p>
        </w:tc>
        <w:tc>
          <w:tcPr>
            <w:tcW w:w="5018" w:type="dxa"/>
            <w:tcBorders>
              <w:top w:val="nil"/>
              <w:left w:val="nil"/>
              <w:bottom w:val="nil"/>
              <w:right w:val="nil"/>
            </w:tcBorders>
          </w:tcPr>
          <w:p w:rsidR="00B74E7C" w:rsidRPr="00B74E7C" w:rsidRDefault="00B74E7C" w:rsidP="00B74E7C">
            <w:pPr>
              <w:spacing w:line="240" w:lineRule="atLeast"/>
              <w:jc w:val="center"/>
              <w:rPr>
                <w:b/>
                <w:bCs/>
              </w:rPr>
            </w:pPr>
            <w:r w:rsidRPr="00B74E7C">
              <w:rPr>
                <w:b/>
                <w:bCs/>
              </w:rPr>
              <w:t>«Исполнитель»:</w:t>
            </w: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spacing w:line="240" w:lineRule="atLeast"/>
              <w:ind w:left="55"/>
              <w:rPr>
                <w:b/>
                <w:bCs/>
              </w:rPr>
            </w:pPr>
          </w:p>
          <w:p w:rsidR="00B74E7C" w:rsidRPr="00B74E7C" w:rsidRDefault="00B74E7C" w:rsidP="00B74E7C">
            <w:pPr>
              <w:tabs>
                <w:tab w:val="left" w:pos="1418"/>
              </w:tabs>
              <w:spacing w:line="240" w:lineRule="atLeast"/>
              <w:ind w:left="55"/>
              <w:rPr>
                <w:rFonts w:eastAsia="MS Mincho"/>
              </w:rPr>
            </w:pPr>
            <w:r w:rsidRPr="00B74E7C">
              <w:rPr>
                <w:rFonts w:eastAsia="MS Mincho"/>
              </w:rPr>
              <w:t>_________________/___________/</w:t>
            </w:r>
          </w:p>
        </w:tc>
      </w:tr>
    </w:tbl>
    <w:p w:rsidR="00B74E7C" w:rsidRPr="00B74E7C" w:rsidRDefault="00B74E7C" w:rsidP="00B74E7C">
      <w:pPr>
        <w:ind w:left="4536"/>
        <w:jc w:val="right"/>
      </w:pPr>
    </w:p>
    <w:p w:rsidR="00B74E7C" w:rsidRPr="00B74E7C" w:rsidRDefault="00B74E7C" w:rsidP="00B74E7C">
      <w:pPr>
        <w:spacing w:after="200" w:line="276" w:lineRule="auto"/>
        <w:sectPr w:rsidR="00B74E7C" w:rsidRPr="00B74E7C">
          <w:pgSz w:w="11906" w:h="16838"/>
          <w:pgMar w:top="1134" w:right="850" w:bottom="1134" w:left="1701" w:header="708" w:footer="708" w:gutter="0"/>
          <w:cols w:space="708"/>
          <w:docGrid w:linePitch="360"/>
        </w:sectPr>
      </w:pPr>
      <w:r w:rsidRPr="00B74E7C">
        <w:br w:type="page"/>
      </w:r>
    </w:p>
    <w:p w:rsidR="00B74E7C" w:rsidRPr="00B74E7C" w:rsidRDefault="00B74E7C" w:rsidP="00B74E7C">
      <w:pPr>
        <w:ind w:left="4536"/>
        <w:jc w:val="right"/>
      </w:pPr>
      <w:r w:rsidRPr="00B74E7C">
        <w:lastRenderedPageBreak/>
        <w:t>Приложение № 1 к договору оказания услуг</w:t>
      </w:r>
    </w:p>
    <w:p w:rsidR="00B74E7C" w:rsidRPr="00B74E7C" w:rsidRDefault="00B74E7C" w:rsidP="00B74E7C">
      <w:pPr>
        <w:ind w:left="4536"/>
        <w:jc w:val="right"/>
      </w:pPr>
      <w:r w:rsidRPr="00B74E7C">
        <w:t>от «___» _________ 201__ г. № ______</w:t>
      </w:r>
    </w:p>
    <w:p w:rsidR="00B74E7C" w:rsidRPr="00B74E7C" w:rsidRDefault="00B74E7C" w:rsidP="00B74E7C">
      <w:pPr>
        <w:ind w:left="4536"/>
        <w:jc w:val="right"/>
      </w:pPr>
    </w:p>
    <w:p w:rsidR="00B74E7C" w:rsidRPr="00B74E7C" w:rsidRDefault="00B74E7C" w:rsidP="00B74E7C">
      <w:pPr>
        <w:jc w:val="center"/>
        <w:rPr>
          <w:bCs/>
          <w:sz w:val="28"/>
          <w:szCs w:val="28"/>
        </w:rPr>
      </w:pPr>
      <w:r w:rsidRPr="00B74E7C">
        <w:rPr>
          <w:bCs/>
          <w:sz w:val="28"/>
          <w:szCs w:val="28"/>
        </w:rPr>
        <w:t>Техническое задание</w:t>
      </w:r>
    </w:p>
    <w:p w:rsidR="00B74E7C" w:rsidRPr="00B74E7C" w:rsidRDefault="00B74E7C" w:rsidP="00B74E7C">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3"/>
        <w:gridCol w:w="130"/>
        <w:gridCol w:w="435"/>
        <w:gridCol w:w="1136"/>
        <w:gridCol w:w="1402"/>
        <w:gridCol w:w="606"/>
        <w:gridCol w:w="1585"/>
        <w:gridCol w:w="1585"/>
        <w:gridCol w:w="2478"/>
        <w:gridCol w:w="2626"/>
      </w:tblGrid>
      <w:tr w:rsidR="00B74E7C" w:rsidRPr="00B74E7C" w:rsidTr="005C2A2E">
        <w:tc>
          <w:tcPr>
            <w:tcW w:w="5000" w:type="pct"/>
            <w:gridSpan w:val="10"/>
          </w:tcPr>
          <w:p w:rsidR="00B74E7C" w:rsidRPr="00B74E7C" w:rsidRDefault="00B74E7C" w:rsidP="00B74E7C">
            <w:pPr>
              <w:jc w:val="both"/>
              <w:rPr>
                <w:b/>
              </w:rPr>
            </w:pPr>
            <w:r w:rsidRPr="00B74E7C">
              <w:rPr>
                <w:b/>
                <w:sz w:val="28"/>
                <w:szCs w:val="28"/>
              </w:rPr>
              <w:t>1. Наименование закупаемых услуг, их объем, цены за единицу услуги и начальная (максимальная) цена договора</w:t>
            </w:r>
          </w:p>
        </w:tc>
      </w:tr>
      <w:tr w:rsidR="004F0DAD" w:rsidRPr="00B74E7C" w:rsidTr="00931E3E">
        <w:tc>
          <w:tcPr>
            <w:tcW w:w="1139" w:type="pct"/>
            <w:gridSpan w:val="3"/>
            <w:vAlign w:val="center"/>
          </w:tcPr>
          <w:p w:rsidR="004F0DAD" w:rsidRPr="00BF0B79" w:rsidRDefault="004F0DAD" w:rsidP="00931E3E">
            <w:pPr>
              <w:jc w:val="center"/>
              <w:rPr>
                <w:b/>
              </w:rPr>
            </w:pPr>
            <w:r w:rsidRPr="00BF0B79">
              <w:rPr>
                <w:b/>
              </w:rPr>
              <w:t>Наименование услуги</w:t>
            </w:r>
          </w:p>
        </w:tc>
        <w:tc>
          <w:tcPr>
            <w:tcW w:w="384" w:type="pct"/>
            <w:vAlign w:val="center"/>
          </w:tcPr>
          <w:p w:rsidR="004F0DAD" w:rsidRPr="00BF0B79" w:rsidRDefault="004F0DAD" w:rsidP="00931E3E">
            <w:pPr>
              <w:jc w:val="center"/>
              <w:rPr>
                <w:b/>
              </w:rPr>
            </w:pPr>
            <w:proofErr w:type="spellStart"/>
            <w:r w:rsidRPr="00BF0B79">
              <w:rPr>
                <w:b/>
              </w:rPr>
              <w:t>Ед</w:t>
            </w:r>
            <w:proofErr w:type="gramStart"/>
            <w:r w:rsidRPr="00BF0B79">
              <w:rPr>
                <w:b/>
              </w:rPr>
              <w:t>.и</w:t>
            </w:r>
            <w:proofErr w:type="gramEnd"/>
            <w:r w:rsidRPr="00BF0B79">
              <w:rPr>
                <w:b/>
              </w:rPr>
              <w:t>зм</w:t>
            </w:r>
            <w:proofErr w:type="spellEnd"/>
            <w:r w:rsidRPr="00BF0B79">
              <w:rPr>
                <w:b/>
              </w:rPr>
              <w:t>.</w:t>
            </w:r>
          </w:p>
        </w:tc>
        <w:tc>
          <w:tcPr>
            <w:tcW w:w="679" w:type="pct"/>
            <w:gridSpan w:val="2"/>
            <w:vAlign w:val="center"/>
          </w:tcPr>
          <w:p w:rsidR="004F0DAD" w:rsidRPr="00BF0B79" w:rsidRDefault="004F0DAD" w:rsidP="00931E3E">
            <w:pPr>
              <w:ind w:left="32"/>
              <w:jc w:val="center"/>
              <w:rPr>
                <w:b/>
              </w:rPr>
            </w:pPr>
            <w:r w:rsidRPr="00BF0B79">
              <w:rPr>
                <w:b/>
              </w:rPr>
              <w:t>Кол</w:t>
            </w:r>
            <w:r>
              <w:rPr>
                <w:b/>
              </w:rPr>
              <w:t>-</w:t>
            </w:r>
            <w:r w:rsidRPr="00BF0B79">
              <w:rPr>
                <w:b/>
              </w:rPr>
              <w:t>во (объем)</w:t>
            </w:r>
          </w:p>
        </w:tc>
        <w:tc>
          <w:tcPr>
            <w:tcW w:w="536" w:type="pct"/>
            <w:vAlign w:val="center"/>
          </w:tcPr>
          <w:p w:rsidR="004F0DAD" w:rsidRPr="00BF0B79" w:rsidRDefault="004F0DAD" w:rsidP="00931E3E">
            <w:pPr>
              <w:jc w:val="center"/>
              <w:rPr>
                <w:b/>
              </w:rPr>
            </w:pPr>
            <w:r>
              <w:rPr>
                <w:b/>
              </w:rPr>
              <w:t xml:space="preserve">Кол-во модулей </w:t>
            </w:r>
          </w:p>
        </w:tc>
        <w:tc>
          <w:tcPr>
            <w:tcW w:w="536" w:type="pct"/>
            <w:vAlign w:val="center"/>
          </w:tcPr>
          <w:p w:rsidR="004F0DAD" w:rsidRPr="00BF0B79" w:rsidRDefault="004F0DAD" w:rsidP="00931E3E">
            <w:pPr>
              <w:jc w:val="center"/>
              <w:rPr>
                <w:b/>
              </w:rPr>
            </w:pPr>
            <w:r w:rsidRPr="00BF0B79">
              <w:rPr>
                <w:b/>
              </w:rPr>
              <w:t>Цена за единицу без учета НДС</w:t>
            </w:r>
            <w:r>
              <w:rPr>
                <w:b/>
              </w:rPr>
              <w:t>, руб. за 1 мес.</w:t>
            </w:r>
          </w:p>
        </w:tc>
        <w:tc>
          <w:tcPr>
            <w:tcW w:w="838" w:type="pct"/>
            <w:vAlign w:val="center"/>
          </w:tcPr>
          <w:p w:rsidR="004F0DAD" w:rsidRPr="00BF0B79" w:rsidRDefault="004F0DAD" w:rsidP="00931E3E">
            <w:pPr>
              <w:jc w:val="center"/>
              <w:rPr>
                <w:b/>
              </w:rPr>
            </w:pPr>
            <w:r w:rsidRPr="00BF0B79">
              <w:rPr>
                <w:b/>
              </w:rPr>
              <w:t xml:space="preserve">Цена за единицу </w:t>
            </w:r>
            <w:r>
              <w:rPr>
                <w:b/>
              </w:rPr>
              <w:t xml:space="preserve">без учета НДС, руб. за 11 мес. </w:t>
            </w:r>
          </w:p>
        </w:tc>
        <w:tc>
          <w:tcPr>
            <w:tcW w:w="888" w:type="pct"/>
            <w:vAlign w:val="center"/>
          </w:tcPr>
          <w:p w:rsidR="004F0DAD" w:rsidRPr="00BF0B79" w:rsidRDefault="004F0DAD" w:rsidP="00931E3E">
            <w:pPr>
              <w:jc w:val="center"/>
              <w:rPr>
                <w:b/>
              </w:rPr>
            </w:pPr>
            <w:r w:rsidRPr="00BF0B79">
              <w:rPr>
                <w:b/>
              </w:rPr>
              <w:t>Всего без учета НДС</w:t>
            </w:r>
            <w:r>
              <w:rPr>
                <w:b/>
              </w:rPr>
              <w:t>, руб.</w:t>
            </w:r>
          </w:p>
        </w:tc>
      </w:tr>
      <w:tr w:rsidR="004F0DAD" w:rsidRPr="00B74E7C" w:rsidTr="00931E3E">
        <w:tc>
          <w:tcPr>
            <w:tcW w:w="1139" w:type="pct"/>
            <w:gridSpan w:val="3"/>
          </w:tcPr>
          <w:p w:rsidR="004F0DAD" w:rsidRDefault="004F0DAD" w:rsidP="00931E3E">
            <w:pPr>
              <w:pStyle w:val="a6"/>
              <w:tabs>
                <w:tab w:val="left" w:pos="426"/>
              </w:tabs>
              <w:ind w:left="0"/>
            </w:pPr>
            <w:r>
              <w:t xml:space="preserve">Оказание услуг по аренде информационного модуля с беспроводным доступом к сети Интернет </w:t>
            </w:r>
          </w:p>
        </w:tc>
        <w:tc>
          <w:tcPr>
            <w:tcW w:w="384" w:type="pct"/>
            <w:vAlign w:val="center"/>
          </w:tcPr>
          <w:p w:rsidR="004F0DAD" w:rsidRPr="00E42077" w:rsidRDefault="004F0DAD" w:rsidP="00931E3E">
            <w:pPr>
              <w:jc w:val="center"/>
            </w:pPr>
            <w:r>
              <w:t>месяц</w:t>
            </w:r>
          </w:p>
        </w:tc>
        <w:tc>
          <w:tcPr>
            <w:tcW w:w="679" w:type="pct"/>
            <w:gridSpan w:val="2"/>
            <w:vAlign w:val="center"/>
          </w:tcPr>
          <w:p w:rsidR="004F0DAD" w:rsidRPr="003B5403" w:rsidRDefault="004F0DAD" w:rsidP="00931E3E">
            <w:pPr>
              <w:ind w:left="32"/>
              <w:jc w:val="center"/>
            </w:pPr>
            <w:r>
              <w:t>11</w:t>
            </w:r>
          </w:p>
        </w:tc>
        <w:tc>
          <w:tcPr>
            <w:tcW w:w="536" w:type="pct"/>
            <w:vAlign w:val="center"/>
          </w:tcPr>
          <w:p w:rsidR="004F0DAD" w:rsidRPr="003B5403" w:rsidRDefault="004F0DAD" w:rsidP="00931E3E">
            <w:pPr>
              <w:jc w:val="center"/>
            </w:pPr>
            <w:r>
              <w:t>20</w:t>
            </w:r>
          </w:p>
        </w:tc>
        <w:tc>
          <w:tcPr>
            <w:tcW w:w="536" w:type="pct"/>
            <w:vAlign w:val="center"/>
          </w:tcPr>
          <w:p w:rsidR="004F0DAD" w:rsidRPr="003B5403" w:rsidRDefault="004F0DAD" w:rsidP="00931E3E">
            <w:pPr>
              <w:jc w:val="center"/>
            </w:pPr>
          </w:p>
        </w:tc>
        <w:tc>
          <w:tcPr>
            <w:tcW w:w="838" w:type="pct"/>
            <w:vAlign w:val="center"/>
          </w:tcPr>
          <w:p w:rsidR="004F0DAD" w:rsidRPr="003B5403" w:rsidRDefault="004F0DAD" w:rsidP="00931E3E">
            <w:pPr>
              <w:jc w:val="center"/>
            </w:pPr>
          </w:p>
        </w:tc>
        <w:tc>
          <w:tcPr>
            <w:tcW w:w="888" w:type="pct"/>
            <w:vAlign w:val="center"/>
          </w:tcPr>
          <w:p w:rsidR="004F0DAD" w:rsidRPr="003B5403" w:rsidRDefault="004F0DAD" w:rsidP="00931E3E">
            <w:pPr>
              <w:jc w:val="center"/>
            </w:pPr>
          </w:p>
        </w:tc>
      </w:tr>
      <w:tr w:rsidR="00B74E7C" w:rsidRPr="00B74E7C" w:rsidTr="005C2A2E">
        <w:tc>
          <w:tcPr>
            <w:tcW w:w="1139" w:type="pct"/>
            <w:gridSpan w:val="3"/>
          </w:tcPr>
          <w:p w:rsidR="00B74E7C" w:rsidRPr="00B74E7C" w:rsidRDefault="00B74E7C" w:rsidP="00B74E7C">
            <w:pPr>
              <w:jc w:val="both"/>
              <w:rPr>
                <w:b/>
              </w:rPr>
            </w:pPr>
            <w:r w:rsidRPr="00B74E7C">
              <w:rPr>
                <w:b/>
                <w:bCs/>
              </w:rPr>
              <w:t>Порядок формирования начальной (максимальной) цены</w:t>
            </w:r>
            <w:r w:rsidRPr="00B74E7C">
              <w:rPr>
                <w:b/>
              </w:rPr>
              <w:t xml:space="preserve"> договора (цена лота)</w:t>
            </w:r>
          </w:p>
        </w:tc>
        <w:tc>
          <w:tcPr>
            <w:tcW w:w="3861" w:type="pct"/>
            <w:gridSpan w:val="7"/>
          </w:tcPr>
          <w:p w:rsidR="00B74E7C" w:rsidRPr="00B74E7C" w:rsidRDefault="00B74E7C" w:rsidP="00B74E7C">
            <w:pPr>
              <w:jc w:val="both"/>
            </w:pPr>
            <w:r w:rsidRPr="00B74E7C">
              <w:t>Начальная (максимальная) цена договора включает в себя стоимость услуги, все предусмотренные законодательством РФ налоги, сборы и обязательные платежи, расходы на доставку оборудования, расходы на страхование оборудования.</w:t>
            </w:r>
          </w:p>
        </w:tc>
      </w:tr>
      <w:tr w:rsidR="00B74E7C" w:rsidRPr="00B74E7C" w:rsidTr="005C2A2E">
        <w:tc>
          <w:tcPr>
            <w:tcW w:w="1139" w:type="pct"/>
            <w:gridSpan w:val="3"/>
          </w:tcPr>
          <w:p w:rsidR="00B74E7C" w:rsidRPr="00B74E7C" w:rsidRDefault="00B74E7C" w:rsidP="00B74E7C">
            <w:pPr>
              <w:jc w:val="both"/>
              <w:rPr>
                <w:b/>
                <w:bCs/>
              </w:rPr>
            </w:pPr>
            <w:r w:rsidRPr="00B74E7C">
              <w:rPr>
                <w:b/>
                <w:bCs/>
              </w:rPr>
              <w:t>Применяемая при расчете начальной (максимальной) цены ставка НДС</w:t>
            </w:r>
          </w:p>
        </w:tc>
        <w:tc>
          <w:tcPr>
            <w:tcW w:w="3861" w:type="pct"/>
            <w:gridSpan w:val="7"/>
          </w:tcPr>
          <w:p w:rsidR="00B74E7C" w:rsidRPr="00B74E7C" w:rsidRDefault="00B74E7C" w:rsidP="00B74E7C">
            <w:pPr>
              <w:jc w:val="both"/>
              <w:rPr>
                <w:bCs/>
              </w:rPr>
            </w:pPr>
            <w:r w:rsidRPr="00B74E7C">
              <w:rPr>
                <w:bCs/>
              </w:rPr>
              <w:t>20%</w:t>
            </w:r>
          </w:p>
        </w:tc>
      </w:tr>
      <w:tr w:rsidR="00B74E7C" w:rsidRPr="00B74E7C" w:rsidTr="005C2A2E">
        <w:tc>
          <w:tcPr>
            <w:tcW w:w="5000" w:type="pct"/>
            <w:gridSpan w:val="10"/>
          </w:tcPr>
          <w:p w:rsidR="00B74E7C" w:rsidRPr="00B74E7C" w:rsidRDefault="00B74E7C" w:rsidP="00B74E7C">
            <w:pPr>
              <w:jc w:val="both"/>
              <w:rPr>
                <w:b/>
                <w:bCs/>
                <w:i/>
              </w:rPr>
            </w:pPr>
            <w:r w:rsidRPr="00B74E7C">
              <w:rPr>
                <w:b/>
                <w:sz w:val="28"/>
                <w:szCs w:val="28"/>
              </w:rPr>
              <w:t>2. Требования к услугам</w:t>
            </w:r>
          </w:p>
        </w:tc>
      </w:tr>
      <w:tr w:rsidR="00B74E7C" w:rsidRPr="00B74E7C" w:rsidTr="005C2A2E">
        <w:tc>
          <w:tcPr>
            <w:tcW w:w="948" w:type="pct"/>
            <w:vMerge w:val="restart"/>
          </w:tcPr>
          <w:p w:rsidR="00B74E7C" w:rsidRPr="00B74E7C" w:rsidRDefault="00B74E7C" w:rsidP="00B74E7C">
            <w:r w:rsidRPr="00B74E7C">
              <w:t xml:space="preserve">Оказание услуг по аренде информационного модуля с беспроводным доступом к сети Интернет </w:t>
            </w:r>
          </w:p>
        </w:tc>
        <w:tc>
          <w:tcPr>
            <w:tcW w:w="1049" w:type="pct"/>
            <w:gridSpan w:val="4"/>
          </w:tcPr>
          <w:p w:rsidR="00B74E7C" w:rsidRPr="00B74E7C" w:rsidRDefault="00B74E7C" w:rsidP="00B74E7C">
            <w:r w:rsidRPr="00B74E7C">
              <w:rPr>
                <w:bCs/>
              </w:rPr>
              <w:t>Нормативные документы, согласно которым установлены требования</w:t>
            </w:r>
          </w:p>
        </w:tc>
        <w:tc>
          <w:tcPr>
            <w:tcW w:w="3003" w:type="pct"/>
            <w:gridSpan w:val="5"/>
          </w:tcPr>
          <w:p w:rsidR="00B74E7C" w:rsidRPr="00B74E7C" w:rsidRDefault="00B74E7C" w:rsidP="00B74E7C">
            <w:pPr>
              <w:jc w:val="both"/>
            </w:pPr>
            <w:r w:rsidRPr="00B74E7C">
              <w:t>Требования к услугам не установлены документами, применяемыми в национальной системе стандартизации.</w:t>
            </w:r>
          </w:p>
        </w:tc>
      </w:tr>
      <w:tr w:rsidR="00B74E7C" w:rsidRPr="00B74E7C" w:rsidTr="005C2A2E">
        <w:tc>
          <w:tcPr>
            <w:tcW w:w="948" w:type="pct"/>
            <w:vMerge/>
          </w:tcPr>
          <w:p w:rsidR="00B74E7C" w:rsidRPr="00B74E7C" w:rsidRDefault="00B74E7C" w:rsidP="00B74E7C">
            <w:pPr>
              <w:jc w:val="both"/>
              <w:rPr>
                <w:i/>
                <w:sz w:val="28"/>
                <w:szCs w:val="28"/>
              </w:rPr>
            </w:pPr>
          </w:p>
        </w:tc>
        <w:tc>
          <w:tcPr>
            <w:tcW w:w="1049" w:type="pct"/>
            <w:gridSpan w:val="4"/>
          </w:tcPr>
          <w:p w:rsidR="00B74E7C" w:rsidRPr="00B74E7C" w:rsidRDefault="00B74E7C" w:rsidP="00B74E7C">
            <w:pPr>
              <w:rPr>
                <w:i/>
              </w:rPr>
            </w:pPr>
            <w:r w:rsidRPr="00B74E7C">
              <w:rPr>
                <w:bCs/>
              </w:rPr>
              <w:t>Технические и функциональные характеристики услуги</w:t>
            </w:r>
          </w:p>
        </w:tc>
        <w:tc>
          <w:tcPr>
            <w:tcW w:w="3003" w:type="pct"/>
            <w:gridSpan w:val="5"/>
          </w:tcPr>
          <w:p w:rsidR="00B74E7C" w:rsidRPr="00B74E7C" w:rsidRDefault="00B74E7C" w:rsidP="00B74E7C">
            <w:pPr>
              <w:jc w:val="both"/>
            </w:pPr>
            <w:r w:rsidRPr="00B74E7C">
              <w:t>Характеристики услуги:</w:t>
            </w:r>
          </w:p>
          <w:p w:rsidR="00B74E7C" w:rsidRPr="00B74E7C" w:rsidRDefault="00B74E7C" w:rsidP="00B74E7C">
            <w:pPr>
              <w:jc w:val="both"/>
            </w:pPr>
            <w:r w:rsidRPr="00B74E7C">
              <w:t xml:space="preserve">Услуга предоставляется с доступом к беспроводной сети Интернет с использованием </w:t>
            </w:r>
            <w:proofErr w:type="spellStart"/>
            <w:r w:rsidRPr="00B74E7C">
              <w:t>Wi-Fi</w:t>
            </w:r>
            <w:proofErr w:type="spellEnd"/>
            <w:r w:rsidRPr="00B74E7C">
              <w:t>.</w:t>
            </w:r>
          </w:p>
          <w:p w:rsidR="00B74E7C" w:rsidRPr="00B74E7C" w:rsidRDefault="00B74E7C" w:rsidP="00B74E7C">
            <w:pPr>
              <w:jc w:val="both"/>
            </w:pPr>
            <w:proofErr w:type="spellStart"/>
            <w:r w:rsidRPr="00B74E7C">
              <w:t>Wi-Fi</w:t>
            </w:r>
            <w:proofErr w:type="spellEnd"/>
            <w:r w:rsidRPr="00B74E7C">
              <w:t xml:space="preserve"> - технология беспроводной локальной сети с устройствами на основе стандартов IEEE 802.11.</w:t>
            </w:r>
          </w:p>
          <w:p w:rsidR="00B74E7C" w:rsidRPr="00B74E7C" w:rsidRDefault="00B74E7C" w:rsidP="00B74E7C">
            <w:pPr>
              <w:jc w:val="both"/>
            </w:pPr>
            <w:r w:rsidRPr="00B74E7C">
              <w:t xml:space="preserve">Под доступом к сети Интернет с использованием </w:t>
            </w:r>
            <w:proofErr w:type="spellStart"/>
            <w:r w:rsidRPr="00B74E7C">
              <w:t>Wi-Fi</w:t>
            </w:r>
            <w:proofErr w:type="spellEnd"/>
            <w:r w:rsidRPr="00B74E7C">
              <w:t xml:space="preserve"> в пассажирских вагонах и </w:t>
            </w:r>
            <w:r w:rsidRPr="00B74E7C">
              <w:lastRenderedPageBreak/>
              <w:t xml:space="preserve">рельсовых автобусах понимается предоставление пассажирам пассажирских поездов доступа к сети Интернет и информационно-развлекательному WEB-порталу по технологии </w:t>
            </w:r>
            <w:proofErr w:type="spellStart"/>
            <w:r w:rsidRPr="00B74E7C">
              <w:t>Wi-Fi</w:t>
            </w:r>
            <w:proofErr w:type="spellEnd"/>
            <w:r w:rsidRPr="00B74E7C">
              <w:t xml:space="preserve"> с использованием оборудования исполнителя модульного блока для раздачи беспроводной сети WI-FI.</w:t>
            </w:r>
          </w:p>
          <w:p w:rsidR="00B74E7C" w:rsidRPr="00B74E7C" w:rsidRDefault="00B74E7C" w:rsidP="00B74E7C">
            <w:pPr>
              <w:jc w:val="both"/>
            </w:pPr>
            <w:r w:rsidRPr="00B74E7C">
              <w:t xml:space="preserve">Доступ модуля к сети Интернет осуществляется с помощью встроенного LTE-модема и сим-карты оператора связи. </w:t>
            </w:r>
          </w:p>
          <w:p w:rsidR="00B74E7C" w:rsidRPr="00B74E7C" w:rsidRDefault="00B74E7C" w:rsidP="00B74E7C">
            <w:pPr>
              <w:jc w:val="both"/>
            </w:pPr>
            <w:r w:rsidRPr="00B74E7C">
              <w:t>Модули должны быть подключены к облачной службе, которая позволяет управлять сетями и контролировать их, планировать развертывание, получать информацию о местоположении, периодах работы модулей, количестве пассажиров, подключенных к модулям.</w:t>
            </w:r>
          </w:p>
          <w:p w:rsidR="00B74E7C" w:rsidRPr="00B74E7C" w:rsidRDefault="00B74E7C" w:rsidP="00B74E7C">
            <w:pPr>
              <w:jc w:val="both"/>
            </w:pPr>
            <w:r w:rsidRPr="00B74E7C">
              <w:t xml:space="preserve">Требования к выбору оператора связи: </w:t>
            </w:r>
          </w:p>
          <w:p w:rsidR="00B74E7C" w:rsidRPr="00B74E7C" w:rsidRDefault="00B74E7C" w:rsidP="00B74E7C">
            <w:pPr>
              <w:jc w:val="both"/>
            </w:pPr>
            <w:r w:rsidRPr="00B74E7C">
              <w:t>- устойчивое покрытие по Сахалинской области на всем пути следования поездов;</w:t>
            </w:r>
          </w:p>
          <w:p w:rsidR="00B74E7C" w:rsidRPr="00B74E7C" w:rsidRDefault="00B74E7C" w:rsidP="00B74E7C">
            <w:pPr>
              <w:jc w:val="both"/>
            </w:pPr>
            <w:r w:rsidRPr="00B74E7C">
              <w:t xml:space="preserve">- </w:t>
            </w:r>
            <w:proofErr w:type="spellStart"/>
            <w:r w:rsidRPr="00B74E7C">
              <w:t>безлимитный</w:t>
            </w:r>
            <w:proofErr w:type="spellEnd"/>
            <w:r w:rsidRPr="00B74E7C">
              <w:t xml:space="preserve"> трафик для доступа к сети Интернет.</w:t>
            </w:r>
          </w:p>
          <w:p w:rsidR="00B74E7C" w:rsidRPr="00B74E7C" w:rsidRDefault="00B74E7C" w:rsidP="00B74E7C">
            <w:pPr>
              <w:jc w:val="both"/>
            </w:pPr>
            <w:r w:rsidRPr="00B74E7C">
              <w:t xml:space="preserve">Требования к сети </w:t>
            </w:r>
            <w:proofErr w:type="spellStart"/>
            <w:r w:rsidRPr="00B74E7C">
              <w:rPr>
                <w:lang w:val="en-US"/>
              </w:rPr>
              <w:t>Wi</w:t>
            </w:r>
            <w:proofErr w:type="spellEnd"/>
            <w:r w:rsidRPr="00B74E7C">
              <w:t>-</w:t>
            </w:r>
            <w:proofErr w:type="spellStart"/>
            <w:r w:rsidRPr="00B74E7C">
              <w:rPr>
                <w:lang w:val="en-US"/>
              </w:rPr>
              <w:t>Fi</w:t>
            </w:r>
            <w:proofErr w:type="spellEnd"/>
            <w:r w:rsidRPr="00B74E7C">
              <w:t xml:space="preserve">: </w:t>
            </w:r>
          </w:p>
          <w:p w:rsidR="00B74E7C" w:rsidRPr="00B74E7C" w:rsidRDefault="00B74E7C" w:rsidP="00B74E7C">
            <w:pPr>
              <w:jc w:val="both"/>
            </w:pPr>
            <w:r w:rsidRPr="00B74E7C">
              <w:t xml:space="preserve">- </w:t>
            </w:r>
            <w:proofErr w:type="gramStart"/>
            <w:r w:rsidRPr="00B74E7C">
              <w:t>открытая</w:t>
            </w:r>
            <w:proofErr w:type="gramEnd"/>
            <w:r w:rsidRPr="00B74E7C">
              <w:t xml:space="preserve"> (без парольной защиты); </w:t>
            </w:r>
          </w:p>
          <w:p w:rsidR="00B74E7C" w:rsidRPr="00B74E7C" w:rsidRDefault="00B74E7C" w:rsidP="00B74E7C">
            <w:pPr>
              <w:jc w:val="both"/>
            </w:pPr>
            <w:r w:rsidRPr="00B74E7C">
              <w:t xml:space="preserve">- должна предоставлять доступ к сети Интернет в соответствии с Федеральным законом «О связи», через обязательную идентификацию пользователей по номеру мобильного телефона максимально до 500 </w:t>
            </w:r>
            <w:proofErr w:type="spellStart"/>
            <w:r w:rsidRPr="00B74E7C">
              <w:t>смс</w:t>
            </w:r>
            <w:proofErr w:type="spellEnd"/>
            <w:r w:rsidRPr="00B74E7C">
              <w:t>/мес.</w:t>
            </w:r>
          </w:p>
          <w:p w:rsidR="00B74E7C" w:rsidRPr="00B74E7C" w:rsidRDefault="00B74E7C" w:rsidP="00B74E7C">
            <w:pPr>
              <w:jc w:val="both"/>
            </w:pPr>
            <w:r w:rsidRPr="00B74E7C">
              <w:t xml:space="preserve">Требования к Порталу: </w:t>
            </w:r>
          </w:p>
          <w:p w:rsidR="00B74E7C" w:rsidRPr="00B74E7C" w:rsidRDefault="00B74E7C" w:rsidP="00B74E7C">
            <w:pPr>
              <w:jc w:val="both"/>
            </w:pPr>
            <w:r w:rsidRPr="00B74E7C">
              <w:t>- должен иметь ссылку на корпоративный сайт компан</w:t>
            </w:r>
            <w:proofErr w:type="gramStart"/>
            <w:r w:rsidRPr="00B74E7C">
              <w:t>ии АО</w:t>
            </w:r>
            <w:proofErr w:type="gramEnd"/>
            <w:r w:rsidRPr="00B74E7C">
              <w:t xml:space="preserve"> «Содружество» по адресу </w:t>
            </w:r>
            <w:hyperlink r:id="rId10" w:history="1">
              <w:r w:rsidRPr="00B74E7C">
                <w:rPr>
                  <w:color w:val="0000FF"/>
                  <w:u w:val="single"/>
                </w:rPr>
                <w:t>https://sodruzhestvoppk.ru/</w:t>
              </w:r>
            </w:hyperlink>
            <w:r w:rsidRPr="00B74E7C">
              <w:t>;</w:t>
            </w:r>
          </w:p>
          <w:p w:rsidR="00B74E7C" w:rsidRPr="00B74E7C" w:rsidRDefault="00B74E7C" w:rsidP="00B74E7C">
            <w:pPr>
              <w:jc w:val="both"/>
            </w:pPr>
            <w:proofErr w:type="gramStart"/>
            <w:r w:rsidRPr="00B74E7C">
              <w:t xml:space="preserve">- должен иметь блок с бесплатным развлекательным лицензированным </w:t>
            </w:r>
            <w:proofErr w:type="spellStart"/>
            <w:r w:rsidRPr="00B74E7C">
              <w:t>медиаконтентом</w:t>
            </w:r>
            <w:proofErr w:type="spellEnd"/>
            <w:r w:rsidRPr="00B74E7C">
              <w:t xml:space="preserve"> (фильмами не менее 15 штук, мультфильмами не менее 5 штук, фильмами для детей не менее 5 штук, сериалы не менее 5 штук), находящийся во внутреннем хранилище модуля для доступа к нему пользователей вне зависимости от скорости соединения с мобильным оператором, а также при отсутствии соединения с оператором;</w:t>
            </w:r>
            <w:proofErr w:type="gramEnd"/>
          </w:p>
          <w:p w:rsidR="00B74E7C" w:rsidRPr="00B74E7C" w:rsidRDefault="00B74E7C" w:rsidP="00B74E7C">
            <w:pPr>
              <w:jc w:val="both"/>
            </w:pPr>
            <w:r w:rsidRPr="00B74E7C">
              <w:t>- должен иметь блоки информационно-развлекательного характера, для демонстрации любых материалов, не противоречащих законодательству РФ, по согласованию с заказчиком;</w:t>
            </w:r>
          </w:p>
          <w:p w:rsidR="00B74E7C" w:rsidRPr="00B74E7C" w:rsidRDefault="00B74E7C" w:rsidP="00B74E7C">
            <w:pPr>
              <w:jc w:val="both"/>
            </w:pPr>
            <w:r w:rsidRPr="00B74E7C">
              <w:t>- должен иметь иерархическую систему перехода по ссылкам;</w:t>
            </w:r>
          </w:p>
          <w:p w:rsidR="00B74E7C" w:rsidRPr="00B74E7C" w:rsidRDefault="00B74E7C" w:rsidP="00B74E7C">
            <w:pPr>
              <w:jc w:val="both"/>
            </w:pPr>
            <w:r w:rsidRPr="00B74E7C">
              <w:t>- информация должна обновляться с периодичностью один раз в 30 дней;</w:t>
            </w:r>
          </w:p>
          <w:p w:rsidR="00B74E7C" w:rsidRPr="00B74E7C" w:rsidRDefault="00B74E7C" w:rsidP="00B74E7C">
            <w:pPr>
              <w:jc w:val="both"/>
            </w:pPr>
            <w:r w:rsidRPr="00B74E7C">
              <w:t xml:space="preserve">- стилистическое оформление портала должно быть согласовано с заказчиком в </w:t>
            </w:r>
            <w:r w:rsidRPr="00B74E7C">
              <w:lastRenderedPageBreak/>
              <w:t xml:space="preserve">течение 5 (пяти) рабочих дней </w:t>
            </w:r>
            <w:proofErr w:type="gramStart"/>
            <w:r w:rsidRPr="00B74E7C">
              <w:t>с даты подписания</w:t>
            </w:r>
            <w:proofErr w:type="gramEnd"/>
            <w:r w:rsidRPr="00B74E7C">
              <w:t xml:space="preserve"> договора. Должна быть предусмотрена возможность изменить стилистическое оформление портала в течение срока действия договора.</w:t>
            </w:r>
          </w:p>
          <w:p w:rsidR="00B74E7C" w:rsidRPr="00B74E7C" w:rsidRDefault="00B74E7C" w:rsidP="00B74E7C">
            <w:pPr>
              <w:jc w:val="both"/>
            </w:pPr>
            <w:r w:rsidRPr="00B74E7C">
              <w:t>Технические требования к модулю:</w:t>
            </w:r>
          </w:p>
          <w:tbl>
            <w:tblPr>
              <w:tblStyle w:val="aff1"/>
              <w:tblW w:w="0" w:type="auto"/>
              <w:tblLayout w:type="fixed"/>
              <w:tblLook w:val="04A0"/>
            </w:tblPr>
            <w:tblGrid>
              <w:gridCol w:w="2453"/>
              <w:gridCol w:w="6196"/>
            </w:tblGrid>
            <w:tr w:rsidR="00B74E7C" w:rsidRPr="00B74E7C" w:rsidTr="005C2A2E">
              <w:tc>
                <w:tcPr>
                  <w:tcW w:w="2453" w:type="dxa"/>
                </w:tcPr>
                <w:p w:rsidR="00B74E7C" w:rsidRPr="00B74E7C" w:rsidRDefault="00B74E7C" w:rsidP="00B74E7C">
                  <w:pPr>
                    <w:numPr>
                      <w:ilvl w:val="0"/>
                      <w:numId w:val="42"/>
                    </w:numPr>
                    <w:tabs>
                      <w:tab w:val="left" w:pos="473"/>
                    </w:tabs>
                    <w:ind w:left="77" w:firstLine="0"/>
                    <w:jc w:val="both"/>
                  </w:pPr>
                  <w:r w:rsidRPr="00B74E7C">
                    <w:t>Основной блок (1 штука)</w:t>
                  </w:r>
                </w:p>
              </w:tc>
              <w:tc>
                <w:tcPr>
                  <w:tcW w:w="6196" w:type="dxa"/>
                </w:tcPr>
                <w:p w:rsidR="00B74E7C" w:rsidRPr="00B74E7C" w:rsidRDefault="00B74E7C" w:rsidP="00B74E7C">
                  <w:pPr>
                    <w:jc w:val="both"/>
                  </w:pPr>
                  <w:r w:rsidRPr="00B74E7C">
                    <w:t>Аппаратные характеристики:</w:t>
                  </w:r>
                </w:p>
                <w:p w:rsidR="00B74E7C" w:rsidRPr="00B74E7C" w:rsidRDefault="00B74E7C" w:rsidP="00B74E7C">
                  <w:pPr>
                    <w:jc w:val="both"/>
                  </w:pPr>
                  <w:r w:rsidRPr="00B74E7C">
                    <w:t>• Процессор –2 ядра, частота 1.4 ГГц;</w:t>
                  </w:r>
                </w:p>
                <w:p w:rsidR="00B74E7C" w:rsidRPr="00B74E7C" w:rsidRDefault="00B74E7C" w:rsidP="00B74E7C">
                  <w:pPr>
                    <w:jc w:val="both"/>
                  </w:pPr>
                  <w:r w:rsidRPr="00B74E7C">
                    <w:t>• ОЗУ (оперативное запоминающее устройство) – 2Гб;</w:t>
                  </w:r>
                </w:p>
                <w:p w:rsidR="00B74E7C" w:rsidRPr="00B74E7C" w:rsidRDefault="00B74E7C" w:rsidP="00B74E7C">
                  <w:pPr>
                    <w:jc w:val="both"/>
                  </w:pPr>
                  <w:r w:rsidRPr="00B74E7C">
                    <w:t>• ПЗУ (постоянное запоминающее устройство) – 4Гб;</w:t>
                  </w:r>
                </w:p>
                <w:p w:rsidR="00B74E7C" w:rsidRPr="00B74E7C" w:rsidRDefault="00B74E7C" w:rsidP="00B74E7C">
                  <w:pPr>
                    <w:jc w:val="both"/>
                  </w:pPr>
                  <w:r w:rsidRPr="00B74E7C">
                    <w:t>• Встроенное хранилище SSD – 256Гб;</w:t>
                  </w:r>
                </w:p>
                <w:p w:rsidR="00B74E7C" w:rsidRPr="00B74E7C" w:rsidRDefault="00B74E7C" w:rsidP="00B74E7C">
                  <w:pPr>
                    <w:jc w:val="both"/>
                  </w:pPr>
                  <w:r w:rsidRPr="00B74E7C">
                    <w:t>• Встроенные модем UMTS/LTE 4-ой категории – в количестве 2 шт.;</w:t>
                  </w:r>
                </w:p>
                <w:p w:rsidR="00B74E7C" w:rsidRPr="00B74E7C" w:rsidRDefault="00B74E7C" w:rsidP="00B74E7C">
                  <w:pPr>
                    <w:jc w:val="both"/>
                  </w:pPr>
                  <w:r w:rsidRPr="00B74E7C">
                    <w:t>• Поддерживаемые частотные диапазоны:</w:t>
                  </w:r>
                </w:p>
                <w:p w:rsidR="00B74E7C" w:rsidRPr="00B74E7C" w:rsidRDefault="00B74E7C" w:rsidP="00B74E7C">
                  <w:pPr>
                    <w:jc w:val="both"/>
                  </w:pPr>
                  <w:proofErr w:type="spellStart"/>
                  <w:r w:rsidRPr="00B74E7C">
                    <w:t>o</w:t>
                  </w:r>
                  <w:proofErr w:type="spellEnd"/>
                  <w:r w:rsidRPr="00B74E7C">
                    <w:t xml:space="preserve"> FDD-LTE 1/B2/B3/B5/B7/B8/B20;</w:t>
                  </w:r>
                </w:p>
                <w:p w:rsidR="00B74E7C" w:rsidRPr="00B74E7C" w:rsidRDefault="00B74E7C" w:rsidP="00B74E7C">
                  <w:pPr>
                    <w:jc w:val="both"/>
                    <w:rPr>
                      <w:lang w:val="en-US"/>
                    </w:rPr>
                  </w:pPr>
                  <w:proofErr w:type="gramStart"/>
                  <w:r w:rsidRPr="00B74E7C">
                    <w:rPr>
                      <w:lang w:val="en-US"/>
                    </w:rPr>
                    <w:t>o</w:t>
                  </w:r>
                  <w:proofErr w:type="gramEnd"/>
                  <w:r w:rsidRPr="00B74E7C">
                    <w:rPr>
                      <w:lang w:val="en-US"/>
                    </w:rPr>
                    <w:t xml:space="preserve"> TDD-LTE B38/B39/B40/B41.</w:t>
                  </w:r>
                </w:p>
                <w:p w:rsidR="00B74E7C" w:rsidRPr="00B74E7C" w:rsidRDefault="00B74E7C" w:rsidP="00B74E7C">
                  <w:pPr>
                    <w:jc w:val="both"/>
                  </w:pPr>
                  <w:r w:rsidRPr="00B74E7C">
                    <w:t xml:space="preserve">• Наличие встроенных антенн MIMO 2x2 </w:t>
                  </w:r>
                  <w:proofErr w:type="spellStart"/>
                  <w:r w:rsidRPr="00B74E7C">
                    <w:t>Wi-Fi</w:t>
                  </w:r>
                  <w:proofErr w:type="spellEnd"/>
                  <w:r w:rsidRPr="00B74E7C">
                    <w:t xml:space="preserve"> и UMTS/LTE;</w:t>
                  </w:r>
                </w:p>
                <w:p w:rsidR="00B74E7C" w:rsidRPr="00B74E7C" w:rsidRDefault="00B74E7C" w:rsidP="00B74E7C">
                  <w:pPr>
                    <w:jc w:val="both"/>
                  </w:pPr>
                  <w:r w:rsidRPr="00B74E7C">
                    <w:t xml:space="preserve">• Поддержка </w:t>
                  </w:r>
                  <w:proofErr w:type="spellStart"/>
                  <w:r w:rsidRPr="00B74E7C">
                    <w:t>Wi-Fi</w:t>
                  </w:r>
                  <w:proofErr w:type="spellEnd"/>
                  <w:r w:rsidRPr="00B74E7C">
                    <w:t xml:space="preserve"> 2.4 и 5ГГц;</w:t>
                  </w:r>
                </w:p>
                <w:p w:rsidR="00B74E7C" w:rsidRPr="00B74E7C" w:rsidRDefault="00B74E7C" w:rsidP="00B74E7C">
                  <w:pPr>
                    <w:jc w:val="both"/>
                  </w:pPr>
                  <w:r w:rsidRPr="00B74E7C">
                    <w:t>• Наличие разъемов для подключения внешних антенн – 3 шт.;</w:t>
                  </w:r>
                </w:p>
                <w:p w:rsidR="00B74E7C" w:rsidRPr="00B74E7C" w:rsidRDefault="00B74E7C" w:rsidP="00B74E7C">
                  <w:pPr>
                    <w:jc w:val="both"/>
                  </w:pPr>
                  <w:r w:rsidRPr="00B74E7C">
                    <w:t>• Наличие разъемов для подключения питания – 1 шт.;</w:t>
                  </w:r>
                </w:p>
                <w:p w:rsidR="00B74E7C" w:rsidRPr="00B74E7C" w:rsidRDefault="00B74E7C" w:rsidP="00B74E7C">
                  <w:pPr>
                    <w:jc w:val="both"/>
                  </w:pPr>
                  <w:r w:rsidRPr="00B74E7C">
                    <w:t xml:space="preserve">• Наличие портов 1000M/100M/10M </w:t>
                  </w:r>
                  <w:proofErr w:type="spellStart"/>
                  <w:r w:rsidRPr="00B74E7C">
                    <w:t>Ethernet</w:t>
                  </w:r>
                  <w:proofErr w:type="spellEnd"/>
                  <w:r w:rsidRPr="00B74E7C">
                    <w:t xml:space="preserve"> – 1 шт.;</w:t>
                  </w:r>
                </w:p>
                <w:p w:rsidR="00B74E7C" w:rsidRPr="00B74E7C" w:rsidRDefault="00B74E7C" w:rsidP="00B74E7C">
                  <w:pPr>
                    <w:jc w:val="both"/>
                  </w:pPr>
                  <w:r w:rsidRPr="00B74E7C">
                    <w:t>• Поддержка GPS/GLONASS;</w:t>
                  </w:r>
                </w:p>
                <w:p w:rsidR="00B74E7C" w:rsidRPr="00B74E7C" w:rsidRDefault="00B74E7C" w:rsidP="00B74E7C">
                  <w:pPr>
                    <w:jc w:val="both"/>
                  </w:pPr>
                  <w:r w:rsidRPr="00B74E7C">
                    <w:t>• Наличие порта для подключения внешних носителей USB 3.0.</w:t>
                  </w:r>
                </w:p>
                <w:p w:rsidR="00B74E7C" w:rsidRPr="00B74E7C" w:rsidRDefault="00B74E7C" w:rsidP="00B74E7C">
                  <w:pPr>
                    <w:jc w:val="both"/>
                  </w:pPr>
                  <w:r w:rsidRPr="00B74E7C">
                    <w:t>Электропитание:</w:t>
                  </w:r>
                </w:p>
                <w:p w:rsidR="00B74E7C" w:rsidRPr="00B74E7C" w:rsidRDefault="00B74E7C" w:rsidP="00B74E7C">
                  <w:pPr>
                    <w:jc w:val="both"/>
                  </w:pPr>
                  <w:r w:rsidRPr="00B74E7C">
                    <w:t>• Возможность работы от напряжения 12В 24В 220В</w:t>
                  </w:r>
                </w:p>
                <w:p w:rsidR="00B74E7C" w:rsidRPr="00B74E7C" w:rsidRDefault="00B74E7C" w:rsidP="00B74E7C">
                  <w:pPr>
                    <w:jc w:val="both"/>
                  </w:pPr>
                  <w:r w:rsidRPr="00B74E7C">
                    <w:t>• Наличие задержки при включении;</w:t>
                  </w:r>
                </w:p>
                <w:p w:rsidR="00B74E7C" w:rsidRPr="00B74E7C" w:rsidRDefault="00B74E7C" w:rsidP="00B74E7C">
                  <w:pPr>
                    <w:jc w:val="both"/>
                  </w:pPr>
                  <w:r w:rsidRPr="00B74E7C">
                    <w:t>• Наличие предохранительных плавких вставок.</w:t>
                  </w:r>
                </w:p>
                <w:p w:rsidR="00B74E7C" w:rsidRPr="00B74E7C" w:rsidRDefault="00B74E7C" w:rsidP="00B74E7C">
                  <w:pPr>
                    <w:jc w:val="both"/>
                  </w:pPr>
                  <w:r w:rsidRPr="00B74E7C">
                    <w:t xml:space="preserve">Характеристики </w:t>
                  </w:r>
                  <w:proofErr w:type="spellStart"/>
                  <w:r w:rsidRPr="00B74E7C">
                    <w:t>Wi-Fi</w:t>
                  </w:r>
                  <w:proofErr w:type="spellEnd"/>
                </w:p>
                <w:p w:rsidR="00B74E7C" w:rsidRPr="00B74E7C" w:rsidRDefault="00B74E7C" w:rsidP="00B74E7C">
                  <w:pPr>
                    <w:jc w:val="both"/>
                  </w:pPr>
                  <w:r w:rsidRPr="00B74E7C">
                    <w:t xml:space="preserve">• Мощность передатчика </w:t>
                  </w:r>
                  <w:proofErr w:type="spellStart"/>
                  <w:r w:rsidRPr="00B74E7C">
                    <w:t>Wi-Fi</w:t>
                  </w:r>
                  <w:proofErr w:type="spellEnd"/>
                  <w:r w:rsidRPr="00B74E7C">
                    <w:t xml:space="preserve"> - 100мВт;</w:t>
                  </w:r>
                </w:p>
                <w:p w:rsidR="00B74E7C" w:rsidRPr="00B74E7C" w:rsidRDefault="00B74E7C" w:rsidP="00B74E7C">
                  <w:pPr>
                    <w:jc w:val="both"/>
                  </w:pPr>
                  <w:r w:rsidRPr="00B74E7C">
                    <w:t xml:space="preserve">• Поддержка стандартов </w:t>
                  </w:r>
                  <w:proofErr w:type="spellStart"/>
                  <w:r w:rsidRPr="00B74E7C">
                    <w:t>Wi-Fi</w:t>
                  </w:r>
                  <w:proofErr w:type="spellEnd"/>
                  <w:r w:rsidRPr="00B74E7C">
                    <w:t xml:space="preserve"> 802.11a/</w:t>
                  </w:r>
                  <w:proofErr w:type="spellStart"/>
                  <w:r w:rsidRPr="00B74E7C">
                    <w:t>n</w:t>
                  </w:r>
                  <w:proofErr w:type="spellEnd"/>
                  <w:r w:rsidRPr="00B74E7C">
                    <w:t>, 802.11b/</w:t>
                  </w:r>
                  <w:proofErr w:type="spellStart"/>
                  <w:r w:rsidRPr="00B74E7C">
                    <w:t>g</w:t>
                  </w:r>
                  <w:proofErr w:type="spellEnd"/>
                  <w:r w:rsidRPr="00B74E7C">
                    <w:t>/</w:t>
                  </w:r>
                  <w:proofErr w:type="spellStart"/>
                  <w:r w:rsidRPr="00B74E7C">
                    <w:t>n</w:t>
                  </w:r>
                  <w:proofErr w:type="spellEnd"/>
                  <w:r w:rsidRPr="00B74E7C">
                    <w:t>, 802.11ac;</w:t>
                  </w:r>
                </w:p>
                <w:p w:rsidR="00B74E7C" w:rsidRPr="00B74E7C" w:rsidRDefault="00B74E7C" w:rsidP="00B74E7C">
                  <w:pPr>
                    <w:jc w:val="both"/>
                  </w:pPr>
                  <w:r w:rsidRPr="00B74E7C">
                    <w:t xml:space="preserve">• Наличие двух </w:t>
                  </w:r>
                  <w:proofErr w:type="spellStart"/>
                  <w:r w:rsidRPr="00B74E7C">
                    <w:t>двухдиапазонных</w:t>
                  </w:r>
                  <w:proofErr w:type="spellEnd"/>
                  <w:r w:rsidRPr="00B74E7C">
                    <w:t xml:space="preserve"> </w:t>
                  </w:r>
                  <w:proofErr w:type="spellStart"/>
                  <w:r w:rsidRPr="00B74E7C">
                    <w:t>радиомодулей</w:t>
                  </w:r>
                  <w:proofErr w:type="spellEnd"/>
                  <w:r w:rsidRPr="00B74E7C">
                    <w:t xml:space="preserve"> 2,4 и </w:t>
                  </w:r>
                  <w:r w:rsidRPr="00B74E7C">
                    <w:lastRenderedPageBreak/>
                    <w:t>5ГГц;</w:t>
                  </w:r>
                </w:p>
                <w:p w:rsidR="00B74E7C" w:rsidRPr="00B74E7C" w:rsidRDefault="00B74E7C" w:rsidP="00B74E7C">
                  <w:pPr>
                    <w:jc w:val="both"/>
                  </w:pPr>
                  <w:r w:rsidRPr="00B74E7C">
                    <w:t>Аппаратные характеристики:</w:t>
                  </w:r>
                </w:p>
                <w:p w:rsidR="00B74E7C" w:rsidRPr="00B74E7C" w:rsidRDefault="00B74E7C" w:rsidP="00B74E7C">
                  <w:pPr>
                    <w:jc w:val="both"/>
                  </w:pPr>
                  <w:r w:rsidRPr="00B74E7C">
                    <w:t>• Процессор –2 ядра, частота 1.4 ГГц;</w:t>
                  </w:r>
                </w:p>
                <w:p w:rsidR="00B74E7C" w:rsidRPr="00B74E7C" w:rsidRDefault="00B74E7C" w:rsidP="00B74E7C">
                  <w:pPr>
                    <w:jc w:val="both"/>
                  </w:pPr>
                  <w:r w:rsidRPr="00B74E7C">
                    <w:t>• ОЗУ (оперативное запоминающее устройство) – 2Гб;</w:t>
                  </w:r>
                </w:p>
                <w:p w:rsidR="00B74E7C" w:rsidRPr="00B74E7C" w:rsidRDefault="00B74E7C" w:rsidP="00B74E7C">
                  <w:pPr>
                    <w:jc w:val="both"/>
                  </w:pPr>
                  <w:r w:rsidRPr="00B74E7C">
                    <w:t>• ПЗУ (Постоянное запоминающее устройство) – 4Гб;</w:t>
                  </w:r>
                </w:p>
                <w:p w:rsidR="00B74E7C" w:rsidRPr="00B74E7C" w:rsidRDefault="00B74E7C" w:rsidP="00B74E7C">
                  <w:pPr>
                    <w:jc w:val="both"/>
                  </w:pPr>
                  <w:r w:rsidRPr="00B74E7C">
                    <w:t>• Встроенное хранилище SSD – 256Гб;</w:t>
                  </w:r>
                </w:p>
                <w:p w:rsidR="00B74E7C" w:rsidRPr="00B74E7C" w:rsidRDefault="00B74E7C" w:rsidP="00B74E7C">
                  <w:pPr>
                    <w:jc w:val="both"/>
                  </w:pPr>
                  <w:r w:rsidRPr="00B74E7C">
                    <w:t>• Встроенные модем UMTS/LTE 4-ой категории – в количестве 2 шт.;</w:t>
                  </w:r>
                </w:p>
                <w:p w:rsidR="00B74E7C" w:rsidRPr="00B74E7C" w:rsidRDefault="00B74E7C" w:rsidP="00B74E7C">
                  <w:pPr>
                    <w:jc w:val="both"/>
                  </w:pPr>
                  <w:r w:rsidRPr="00B74E7C">
                    <w:t>• Поддерживаемые частотные диапазоны:</w:t>
                  </w:r>
                </w:p>
                <w:p w:rsidR="00B74E7C" w:rsidRPr="00B74E7C" w:rsidRDefault="00B74E7C" w:rsidP="00B74E7C">
                  <w:pPr>
                    <w:jc w:val="both"/>
                  </w:pPr>
                  <w:proofErr w:type="spellStart"/>
                  <w:r w:rsidRPr="00B74E7C">
                    <w:t>o</w:t>
                  </w:r>
                  <w:proofErr w:type="spellEnd"/>
                  <w:r w:rsidRPr="00B74E7C">
                    <w:t xml:space="preserve"> FDD-LTE 1/B2/B3/B5/B7/B8/B20;</w:t>
                  </w:r>
                </w:p>
                <w:p w:rsidR="00B74E7C" w:rsidRPr="00B74E7C" w:rsidRDefault="00B74E7C" w:rsidP="00B74E7C">
                  <w:pPr>
                    <w:jc w:val="both"/>
                    <w:rPr>
                      <w:lang w:val="en-US"/>
                    </w:rPr>
                  </w:pPr>
                  <w:proofErr w:type="gramStart"/>
                  <w:r w:rsidRPr="00B74E7C">
                    <w:rPr>
                      <w:lang w:val="en-US"/>
                    </w:rPr>
                    <w:t>o</w:t>
                  </w:r>
                  <w:proofErr w:type="gramEnd"/>
                  <w:r w:rsidRPr="00B74E7C">
                    <w:rPr>
                      <w:lang w:val="en-US"/>
                    </w:rPr>
                    <w:t xml:space="preserve"> TDD-LTE B38/B39/B40/B41.</w:t>
                  </w:r>
                </w:p>
                <w:p w:rsidR="00B74E7C" w:rsidRPr="00B74E7C" w:rsidRDefault="00B74E7C" w:rsidP="00B74E7C">
                  <w:pPr>
                    <w:jc w:val="both"/>
                  </w:pPr>
                  <w:r w:rsidRPr="00B74E7C">
                    <w:t xml:space="preserve">• Наличие встроенных антенн MIMO 2x2 </w:t>
                  </w:r>
                  <w:proofErr w:type="spellStart"/>
                  <w:r w:rsidRPr="00B74E7C">
                    <w:t>Wi-Fi</w:t>
                  </w:r>
                  <w:proofErr w:type="spellEnd"/>
                  <w:r w:rsidRPr="00B74E7C">
                    <w:t xml:space="preserve"> и UMTS/LTE;</w:t>
                  </w:r>
                </w:p>
                <w:p w:rsidR="00B74E7C" w:rsidRPr="00B74E7C" w:rsidRDefault="00B74E7C" w:rsidP="00B74E7C">
                  <w:pPr>
                    <w:jc w:val="both"/>
                  </w:pPr>
                  <w:r w:rsidRPr="00B74E7C">
                    <w:t xml:space="preserve">• Поддержка </w:t>
                  </w:r>
                  <w:proofErr w:type="spellStart"/>
                  <w:r w:rsidRPr="00B74E7C">
                    <w:t>Wi-Fi</w:t>
                  </w:r>
                  <w:proofErr w:type="spellEnd"/>
                  <w:r w:rsidRPr="00B74E7C">
                    <w:t xml:space="preserve"> 2.4 и 5ГГц;</w:t>
                  </w:r>
                </w:p>
                <w:p w:rsidR="00B74E7C" w:rsidRPr="00B74E7C" w:rsidRDefault="00B74E7C" w:rsidP="00B74E7C">
                  <w:pPr>
                    <w:jc w:val="both"/>
                  </w:pPr>
                  <w:r w:rsidRPr="00B74E7C">
                    <w:t>• Наличие разъемов для подключения внешних антенн – 3 шт.;</w:t>
                  </w:r>
                </w:p>
                <w:p w:rsidR="00B74E7C" w:rsidRPr="00B74E7C" w:rsidRDefault="00B74E7C" w:rsidP="00B74E7C">
                  <w:pPr>
                    <w:jc w:val="both"/>
                  </w:pPr>
                  <w:r w:rsidRPr="00B74E7C">
                    <w:t>• Наличие разъемов для подключения питания – 1 шт.;</w:t>
                  </w:r>
                </w:p>
                <w:p w:rsidR="00B74E7C" w:rsidRPr="00B74E7C" w:rsidRDefault="00B74E7C" w:rsidP="00B74E7C">
                  <w:pPr>
                    <w:jc w:val="both"/>
                  </w:pPr>
                  <w:r w:rsidRPr="00B74E7C">
                    <w:t xml:space="preserve">• Наличие портов 1000M/100M/10M </w:t>
                  </w:r>
                  <w:proofErr w:type="spellStart"/>
                  <w:r w:rsidRPr="00B74E7C">
                    <w:t>Ethernet</w:t>
                  </w:r>
                  <w:proofErr w:type="spellEnd"/>
                  <w:r w:rsidRPr="00B74E7C">
                    <w:t xml:space="preserve"> – 1 шт.;</w:t>
                  </w:r>
                </w:p>
                <w:p w:rsidR="00B74E7C" w:rsidRPr="00B74E7C" w:rsidRDefault="00B74E7C" w:rsidP="00B74E7C">
                  <w:pPr>
                    <w:jc w:val="both"/>
                  </w:pPr>
                  <w:r w:rsidRPr="00B74E7C">
                    <w:t>• Поддержка GPS/GLONASS;</w:t>
                  </w:r>
                </w:p>
                <w:p w:rsidR="00B74E7C" w:rsidRPr="00B74E7C" w:rsidRDefault="00B74E7C" w:rsidP="00B74E7C">
                  <w:pPr>
                    <w:jc w:val="both"/>
                  </w:pPr>
                  <w:r w:rsidRPr="00B74E7C">
                    <w:t>• Наличие порта для подключения внешних носителей USB 3.0.</w:t>
                  </w:r>
                </w:p>
                <w:p w:rsidR="00B74E7C" w:rsidRPr="00B74E7C" w:rsidRDefault="00B74E7C" w:rsidP="00B74E7C">
                  <w:pPr>
                    <w:jc w:val="both"/>
                  </w:pPr>
                  <w:r w:rsidRPr="00B74E7C">
                    <w:t>Электропитание:</w:t>
                  </w:r>
                </w:p>
                <w:p w:rsidR="00B74E7C" w:rsidRPr="00B74E7C" w:rsidRDefault="00B74E7C" w:rsidP="00B74E7C">
                  <w:pPr>
                    <w:jc w:val="both"/>
                  </w:pPr>
                  <w:r w:rsidRPr="00B74E7C">
                    <w:t>• Возможность работы от напряжения 12В 24В 220В</w:t>
                  </w:r>
                </w:p>
                <w:p w:rsidR="00B74E7C" w:rsidRPr="00B74E7C" w:rsidRDefault="00B74E7C" w:rsidP="00B74E7C">
                  <w:pPr>
                    <w:jc w:val="both"/>
                  </w:pPr>
                  <w:r w:rsidRPr="00B74E7C">
                    <w:t>• Наличие задержки при включении;</w:t>
                  </w:r>
                </w:p>
                <w:p w:rsidR="00B74E7C" w:rsidRPr="00B74E7C" w:rsidRDefault="00B74E7C" w:rsidP="00B74E7C">
                  <w:pPr>
                    <w:jc w:val="both"/>
                  </w:pPr>
                  <w:r w:rsidRPr="00B74E7C">
                    <w:t>• Наличие предохранительных плавких вставок.</w:t>
                  </w:r>
                </w:p>
                <w:p w:rsidR="00B74E7C" w:rsidRPr="00B74E7C" w:rsidRDefault="00B74E7C" w:rsidP="00B74E7C">
                  <w:pPr>
                    <w:jc w:val="both"/>
                  </w:pPr>
                  <w:r w:rsidRPr="00B74E7C">
                    <w:t xml:space="preserve">Характеристики </w:t>
                  </w:r>
                  <w:proofErr w:type="spellStart"/>
                  <w:r w:rsidRPr="00B74E7C">
                    <w:t>Wi-Fi</w:t>
                  </w:r>
                  <w:proofErr w:type="spellEnd"/>
                </w:p>
                <w:p w:rsidR="00B74E7C" w:rsidRPr="00B74E7C" w:rsidRDefault="00B74E7C" w:rsidP="00B74E7C">
                  <w:pPr>
                    <w:jc w:val="both"/>
                  </w:pPr>
                  <w:r w:rsidRPr="00B74E7C">
                    <w:t xml:space="preserve">• Мощность передатчика </w:t>
                  </w:r>
                  <w:proofErr w:type="spellStart"/>
                  <w:r w:rsidRPr="00B74E7C">
                    <w:t>Wi-Fi</w:t>
                  </w:r>
                  <w:proofErr w:type="spellEnd"/>
                  <w:r w:rsidRPr="00B74E7C">
                    <w:t xml:space="preserve"> - 100мВт;</w:t>
                  </w:r>
                </w:p>
                <w:p w:rsidR="00B74E7C" w:rsidRPr="00B74E7C" w:rsidRDefault="00B74E7C" w:rsidP="00B74E7C">
                  <w:pPr>
                    <w:jc w:val="both"/>
                  </w:pPr>
                  <w:r w:rsidRPr="00B74E7C">
                    <w:t xml:space="preserve">• Поддержка стандартов </w:t>
                  </w:r>
                  <w:proofErr w:type="spellStart"/>
                  <w:r w:rsidRPr="00B74E7C">
                    <w:t>Wi-Fi</w:t>
                  </w:r>
                  <w:proofErr w:type="spellEnd"/>
                  <w:r w:rsidRPr="00B74E7C">
                    <w:t xml:space="preserve"> 802.11a/</w:t>
                  </w:r>
                  <w:proofErr w:type="spellStart"/>
                  <w:r w:rsidRPr="00B74E7C">
                    <w:t>n</w:t>
                  </w:r>
                  <w:proofErr w:type="spellEnd"/>
                  <w:r w:rsidRPr="00B74E7C">
                    <w:t>, 802.11b/</w:t>
                  </w:r>
                  <w:proofErr w:type="spellStart"/>
                  <w:r w:rsidRPr="00B74E7C">
                    <w:t>g</w:t>
                  </w:r>
                  <w:proofErr w:type="spellEnd"/>
                  <w:r w:rsidRPr="00B74E7C">
                    <w:t>/</w:t>
                  </w:r>
                  <w:proofErr w:type="spellStart"/>
                  <w:r w:rsidRPr="00B74E7C">
                    <w:t>n</w:t>
                  </w:r>
                  <w:proofErr w:type="spellEnd"/>
                  <w:r w:rsidRPr="00B74E7C">
                    <w:t>, 802.11ac;</w:t>
                  </w:r>
                </w:p>
                <w:p w:rsidR="00B74E7C" w:rsidRPr="00B74E7C" w:rsidRDefault="00B74E7C" w:rsidP="00B74E7C">
                  <w:pPr>
                    <w:jc w:val="both"/>
                  </w:pPr>
                  <w:r w:rsidRPr="00B74E7C">
                    <w:t xml:space="preserve">• Наличие двух </w:t>
                  </w:r>
                  <w:proofErr w:type="spellStart"/>
                  <w:r w:rsidRPr="00B74E7C">
                    <w:t>двухдиапазонных</w:t>
                  </w:r>
                  <w:proofErr w:type="spellEnd"/>
                  <w:r w:rsidRPr="00B74E7C">
                    <w:t xml:space="preserve"> </w:t>
                  </w:r>
                  <w:proofErr w:type="spellStart"/>
                  <w:r w:rsidRPr="00B74E7C">
                    <w:t>радиомодулей</w:t>
                  </w:r>
                  <w:proofErr w:type="spellEnd"/>
                  <w:r w:rsidRPr="00B74E7C">
                    <w:t xml:space="preserve"> 2,4 и 5ГГц;</w:t>
                  </w:r>
                </w:p>
                <w:p w:rsidR="00B74E7C" w:rsidRPr="00B74E7C" w:rsidRDefault="00B74E7C" w:rsidP="00B74E7C">
                  <w:pPr>
                    <w:jc w:val="both"/>
                  </w:pPr>
                  <w:r w:rsidRPr="00B74E7C">
                    <w:t xml:space="preserve">• Поддержка рабочих диапазонов </w:t>
                  </w:r>
                  <w:proofErr w:type="spellStart"/>
                  <w:r w:rsidRPr="00B74E7C">
                    <w:t>Wi-Fi</w:t>
                  </w:r>
                  <w:proofErr w:type="spellEnd"/>
                  <w:r w:rsidRPr="00B74E7C">
                    <w:t>:</w:t>
                  </w:r>
                </w:p>
                <w:p w:rsidR="00B74E7C" w:rsidRPr="00B74E7C" w:rsidRDefault="00B74E7C" w:rsidP="00B74E7C">
                  <w:pPr>
                    <w:jc w:val="both"/>
                  </w:pPr>
                  <w:proofErr w:type="spellStart"/>
                  <w:r w:rsidRPr="00B74E7C">
                    <w:t>o</w:t>
                  </w:r>
                  <w:proofErr w:type="spellEnd"/>
                  <w:r w:rsidRPr="00B74E7C">
                    <w:t xml:space="preserve"> 802.11b/</w:t>
                  </w:r>
                  <w:proofErr w:type="spellStart"/>
                  <w:r w:rsidRPr="00B74E7C">
                    <w:t>g</w:t>
                  </w:r>
                  <w:proofErr w:type="spellEnd"/>
                  <w:r w:rsidRPr="00B74E7C">
                    <w:t>/</w:t>
                  </w:r>
                  <w:proofErr w:type="spellStart"/>
                  <w:r w:rsidRPr="00B74E7C">
                    <w:t>n</w:t>
                  </w:r>
                  <w:proofErr w:type="spellEnd"/>
                  <w:r w:rsidRPr="00B74E7C">
                    <w:t>: от 2,4 ГГц, до 2.483ГГц;</w:t>
                  </w:r>
                </w:p>
                <w:p w:rsidR="00B74E7C" w:rsidRPr="00B74E7C" w:rsidRDefault="00B74E7C" w:rsidP="00B74E7C">
                  <w:pPr>
                    <w:jc w:val="both"/>
                  </w:pPr>
                  <w:proofErr w:type="spellStart"/>
                  <w:r w:rsidRPr="00B74E7C">
                    <w:lastRenderedPageBreak/>
                    <w:t>o</w:t>
                  </w:r>
                  <w:proofErr w:type="spellEnd"/>
                  <w:r w:rsidRPr="00B74E7C">
                    <w:t xml:space="preserve"> 802.11a/</w:t>
                  </w:r>
                  <w:proofErr w:type="spellStart"/>
                  <w:r w:rsidRPr="00B74E7C">
                    <w:t>n</w:t>
                  </w:r>
                  <w:proofErr w:type="spellEnd"/>
                  <w:r w:rsidRPr="00B74E7C">
                    <w:t>/</w:t>
                  </w:r>
                  <w:proofErr w:type="spellStart"/>
                  <w:r w:rsidRPr="00B74E7C">
                    <w:t>ac</w:t>
                  </w:r>
                  <w:proofErr w:type="spellEnd"/>
                  <w:r w:rsidRPr="00B74E7C">
                    <w:t>: от 5.150 ГГц, до 5.350 ГГц и от 5.47 ГГц, до 5.725 ГГц.</w:t>
                  </w:r>
                </w:p>
                <w:p w:rsidR="00B74E7C" w:rsidRPr="00B74E7C" w:rsidRDefault="00B74E7C" w:rsidP="00B74E7C">
                  <w:pPr>
                    <w:jc w:val="both"/>
                  </w:pPr>
                  <w:r w:rsidRPr="00B74E7C">
                    <w:t>• Пропускная способность</w:t>
                  </w:r>
                </w:p>
                <w:p w:rsidR="00B74E7C" w:rsidRPr="00B74E7C" w:rsidRDefault="00B74E7C" w:rsidP="00B74E7C">
                  <w:pPr>
                    <w:jc w:val="both"/>
                  </w:pPr>
                  <w:proofErr w:type="spellStart"/>
                  <w:r w:rsidRPr="00B74E7C">
                    <w:t>o</w:t>
                  </w:r>
                  <w:proofErr w:type="spellEnd"/>
                  <w:r w:rsidRPr="00B74E7C">
                    <w:t xml:space="preserve"> HT40 180 Мбит/сек;</w:t>
                  </w:r>
                </w:p>
                <w:p w:rsidR="00B74E7C" w:rsidRPr="00B74E7C" w:rsidRDefault="00B74E7C" w:rsidP="00B74E7C">
                  <w:pPr>
                    <w:jc w:val="both"/>
                  </w:pPr>
                  <w:proofErr w:type="spellStart"/>
                  <w:r w:rsidRPr="00B74E7C">
                    <w:t>o</w:t>
                  </w:r>
                  <w:proofErr w:type="spellEnd"/>
                  <w:r w:rsidRPr="00B74E7C">
                    <w:t xml:space="preserve"> HT80 580 Мбит/сек;</w:t>
                  </w:r>
                </w:p>
                <w:p w:rsidR="00B74E7C" w:rsidRPr="00B74E7C" w:rsidRDefault="00B74E7C" w:rsidP="00B74E7C">
                  <w:pPr>
                    <w:jc w:val="both"/>
                  </w:pPr>
                  <w:proofErr w:type="spellStart"/>
                  <w:r w:rsidRPr="00B74E7C">
                    <w:t>o</w:t>
                  </w:r>
                  <w:proofErr w:type="spellEnd"/>
                  <w:r w:rsidRPr="00B74E7C">
                    <w:t xml:space="preserve"> 802.11n 110 Мбит/сек.</w:t>
                  </w:r>
                </w:p>
                <w:p w:rsidR="00B74E7C" w:rsidRPr="00B74E7C" w:rsidRDefault="00B74E7C" w:rsidP="00B74E7C">
                  <w:pPr>
                    <w:jc w:val="both"/>
                  </w:pPr>
                  <w:r w:rsidRPr="00B74E7C">
                    <w:t>• Количество одновременно подключенных пользователей 80;</w:t>
                  </w:r>
                </w:p>
                <w:p w:rsidR="00B74E7C" w:rsidRPr="00B74E7C" w:rsidRDefault="00B74E7C" w:rsidP="00B74E7C">
                  <w:pPr>
                    <w:jc w:val="both"/>
                  </w:pPr>
                  <w:r w:rsidRPr="00B74E7C">
                    <w:t xml:space="preserve">• Количество SSID – 16 на один </w:t>
                  </w:r>
                  <w:proofErr w:type="spellStart"/>
                  <w:r w:rsidRPr="00B74E7C">
                    <w:t>радиомодуль</w:t>
                  </w:r>
                  <w:proofErr w:type="spellEnd"/>
                  <w:r w:rsidRPr="00B74E7C">
                    <w:t>.</w:t>
                  </w:r>
                </w:p>
                <w:p w:rsidR="00B74E7C" w:rsidRPr="00B74E7C" w:rsidRDefault="00B74E7C" w:rsidP="00B74E7C">
                  <w:pPr>
                    <w:jc w:val="both"/>
                  </w:pPr>
                  <w:r w:rsidRPr="00B74E7C">
                    <w:t>Программные характеристики:</w:t>
                  </w:r>
                </w:p>
                <w:p w:rsidR="00B74E7C" w:rsidRPr="00B74E7C" w:rsidRDefault="00B74E7C" w:rsidP="00B74E7C">
                  <w:pPr>
                    <w:jc w:val="both"/>
                  </w:pPr>
                  <w:r w:rsidRPr="00B74E7C">
                    <w:t xml:space="preserve">• Поддержка </w:t>
                  </w:r>
                  <w:proofErr w:type="spellStart"/>
                  <w:r w:rsidRPr="00B74E7C">
                    <w:t>IPSec</w:t>
                  </w:r>
                  <w:proofErr w:type="spellEnd"/>
                  <w:r w:rsidRPr="00B74E7C">
                    <w:t xml:space="preserve"> и </w:t>
                  </w:r>
                  <w:proofErr w:type="spellStart"/>
                  <w:r w:rsidRPr="00B74E7C">
                    <w:t>OpenVPN</w:t>
                  </w:r>
                  <w:proofErr w:type="spellEnd"/>
                  <w:r w:rsidRPr="00B74E7C">
                    <w:t>;</w:t>
                  </w:r>
                </w:p>
                <w:p w:rsidR="00B74E7C" w:rsidRPr="00B74E7C" w:rsidRDefault="00B74E7C" w:rsidP="00B74E7C">
                  <w:pPr>
                    <w:jc w:val="both"/>
                  </w:pPr>
                  <w:r w:rsidRPr="00B74E7C">
                    <w:t>• Поддержка RADIUS;</w:t>
                  </w:r>
                </w:p>
                <w:p w:rsidR="00B74E7C" w:rsidRPr="00B74E7C" w:rsidRDefault="00B74E7C" w:rsidP="00B74E7C">
                  <w:pPr>
                    <w:jc w:val="both"/>
                  </w:pPr>
                  <w:r w:rsidRPr="00B74E7C">
                    <w:t xml:space="preserve">• Поддержка </w:t>
                  </w:r>
                  <w:proofErr w:type="spellStart"/>
                  <w:r w:rsidRPr="00B74E7C">
                    <w:t>USB-Ethernet</w:t>
                  </w:r>
                  <w:proofErr w:type="spellEnd"/>
                  <w:r w:rsidRPr="00B74E7C">
                    <w:t xml:space="preserve"> адаптеров, внешних накопителей;</w:t>
                  </w:r>
                </w:p>
                <w:p w:rsidR="00B74E7C" w:rsidRPr="00B74E7C" w:rsidRDefault="00B74E7C" w:rsidP="00B74E7C">
                  <w:pPr>
                    <w:jc w:val="both"/>
                  </w:pPr>
                  <w:r w:rsidRPr="00B74E7C">
                    <w:t xml:space="preserve">• Наличие встроенного </w:t>
                  </w:r>
                  <w:proofErr w:type="spellStart"/>
                  <w:r w:rsidRPr="00B74E7C">
                    <w:t>мультимедийного</w:t>
                  </w:r>
                  <w:proofErr w:type="spellEnd"/>
                  <w:r w:rsidRPr="00B74E7C">
                    <w:t xml:space="preserve"> портала с </w:t>
                  </w:r>
                  <w:proofErr w:type="spellStart"/>
                  <w:r w:rsidRPr="00B74E7C">
                    <w:t>онлайн</w:t>
                  </w:r>
                  <w:proofErr w:type="spellEnd"/>
                  <w:r w:rsidRPr="00B74E7C">
                    <w:t xml:space="preserve"> обновлением </w:t>
                  </w:r>
                  <w:proofErr w:type="spellStart"/>
                  <w:r w:rsidRPr="00B74E7C">
                    <w:t>контента</w:t>
                  </w:r>
                  <w:proofErr w:type="spellEnd"/>
                  <w:r w:rsidRPr="00B74E7C">
                    <w:t xml:space="preserve"> и доступом к </w:t>
                  </w:r>
                  <w:proofErr w:type="spellStart"/>
                  <w:r w:rsidRPr="00B74E7C">
                    <w:t>контенту</w:t>
                  </w:r>
                  <w:proofErr w:type="spellEnd"/>
                  <w:r w:rsidRPr="00B74E7C">
                    <w:t xml:space="preserve"> в режиме как </w:t>
                  </w:r>
                  <w:proofErr w:type="spellStart"/>
                  <w:r w:rsidRPr="00B74E7C">
                    <w:t>онлайн</w:t>
                  </w:r>
                  <w:proofErr w:type="spellEnd"/>
                  <w:r w:rsidRPr="00B74E7C">
                    <w:t xml:space="preserve">, так и </w:t>
                  </w:r>
                  <w:proofErr w:type="spellStart"/>
                  <w:r w:rsidRPr="00B74E7C">
                    <w:t>оффлайн</w:t>
                  </w:r>
                  <w:proofErr w:type="spellEnd"/>
                  <w:r w:rsidRPr="00B74E7C">
                    <w:t>.</w:t>
                  </w:r>
                </w:p>
                <w:p w:rsidR="00B74E7C" w:rsidRPr="00B74E7C" w:rsidRDefault="00B74E7C" w:rsidP="00B74E7C">
                  <w:pPr>
                    <w:jc w:val="both"/>
                  </w:pPr>
                  <w:r w:rsidRPr="00B74E7C">
                    <w:t>Внешние характеристики:</w:t>
                  </w:r>
                </w:p>
                <w:p w:rsidR="00B74E7C" w:rsidRPr="00B74E7C" w:rsidRDefault="00B74E7C" w:rsidP="00B74E7C">
                  <w:pPr>
                    <w:jc w:val="both"/>
                  </w:pPr>
                  <w:r w:rsidRPr="00B74E7C">
                    <w:t>• Влажность от 5 и до 95% (без конденсации);</w:t>
                  </w:r>
                </w:p>
                <w:p w:rsidR="00B74E7C" w:rsidRPr="00B74E7C" w:rsidRDefault="00B74E7C" w:rsidP="00B74E7C">
                  <w:pPr>
                    <w:jc w:val="both"/>
                  </w:pPr>
                  <w:r w:rsidRPr="00B74E7C">
                    <w:t>• Температура эксплуатации</w:t>
                  </w:r>
                </w:p>
                <w:p w:rsidR="00B74E7C" w:rsidRPr="00B74E7C" w:rsidRDefault="00B74E7C" w:rsidP="00B74E7C">
                  <w:pPr>
                    <w:jc w:val="both"/>
                  </w:pPr>
                  <w:proofErr w:type="spellStart"/>
                  <w:r w:rsidRPr="00B74E7C">
                    <w:t>o</w:t>
                  </w:r>
                  <w:proofErr w:type="spellEnd"/>
                  <w:r w:rsidRPr="00B74E7C">
                    <w:t xml:space="preserve"> Номинальная от -20 и до 70 </w:t>
                  </w:r>
                  <w:r w:rsidRPr="00B74E7C">
                    <w:rPr>
                      <w:rFonts w:ascii="Cambria Math" w:hAnsi="Cambria Math" w:cs="Cambria Math"/>
                    </w:rPr>
                    <w:t>℃</w:t>
                  </w:r>
                  <w:r w:rsidRPr="00B74E7C">
                    <w:t>;</w:t>
                  </w:r>
                </w:p>
                <w:p w:rsidR="00B74E7C" w:rsidRPr="00B74E7C" w:rsidRDefault="00B74E7C" w:rsidP="00B74E7C">
                  <w:pPr>
                    <w:jc w:val="both"/>
                  </w:pPr>
                  <w:proofErr w:type="spellStart"/>
                  <w:r w:rsidRPr="00B74E7C">
                    <w:t>o</w:t>
                  </w:r>
                  <w:proofErr w:type="spellEnd"/>
                  <w:r w:rsidRPr="00B74E7C">
                    <w:t xml:space="preserve"> Максимально допустимая от -40 и до 85 </w:t>
                  </w:r>
                  <w:r w:rsidRPr="00B74E7C">
                    <w:rPr>
                      <w:rFonts w:ascii="Cambria Math" w:hAnsi="Cambria Math" w:cs="Cambria Math"/>
                    </w:rPr>
                    <w:t>℃</w:t>
                  </w:r>
                  <w:r w:rsidRPr="00B74E7C">
                    <w:t>;</w:t>
                  </w:r>
                </w:p>
                <w:p w:rsidR="00B74E7C" w:rsidRPr="00B74E7C" w:rsidRDefault="00B74E7C" w:rsidP="00B74E7C">
                  <w:pPr>
                    <w:jc w:val="both"/>
                  </w:pPr>
                  <w:r w:rsidRPr="00B74E7C">
                    <w:t xml:space="preserve">• Наличие пассивного </w:t>
                  </w:r>
                  <w:proofErr w:type="spellStart"/>
                  <w:r w:rsidRPr="00B74E7C">
                    <w:t>бескуллерного</w:t>
                  </w:r>
                  <w:proofErr w:type="spellEnd"/>
                  <w:r w:rsidRPr="00B74E7C">
                    <w:t xml:space="preserve"> охлаждения;</w:t>
                  </w:r>
                </w:p>
                <w:p w:rsidR="00B74E7C" w:rsidRPr="00B74E7C" w:rsidRDefault="00B74E7C" w:rsidP="00B74E7C">
                  <w:pPr>
                    <w:jc w:val="both"/>
                  </w:pPr>
                  <w:r w:rsidRPr="00B74E7C">
                    <w:t>• Защита от внешней среды – _IP54.</w:t>
                  </w:r>
                </w:p>
                <w:p w:rsidR="00B74E7C" w:rsidRPr="00B74E7C" w:rsidRDefault="00B74E7C" w:rsidP="00B74E7C">
                  <w:pPr>
                    <w:jc w:val="both"/>
                  </w:pPr>
                  <w:r w:rsidRPr="00B74E7C">
                    <w:t>• Наличие антивандальной защиты доступа к сим картам и разъёмам.</w:t>
                  </w:r>
                </w:p>
              </w:tc>
            </w:tr>
            <w:tr w:rsidR="00B74E7C" w:rsidRPr="00B74E7C" w:rsidTr="005C2A2E">
              <w:tc>
                <w:tcPr>
                  <w:tcW w:w="2453" w:type="dxa"/>
                </w:tcPr>
                <w:p w:rsidR="00B74E7C" w:rsidRPr="00B74E7C" w:rsidRDefault="00B74E7C" w:rsidP="00B74E7C">
                  <w:pPr>
                    <w:numPr>
                      <w:ilvl w:val="0"/>
                      <w:numId w:val="42"/>
                    </w:numPr>
                    <w:tabs>
                      <w:tab w:val="left" w:pos="473"/>
                    </w:tabs>
                    <w:ind w:left="77" w:firstLine="0"/>
                    <w:jc w:val="both"/>
                  </w:pPr>
                  <w:r w:rsidRPr="00B74E7C">
                    <w:lastRenderedPageBreak/>
                    <w:t>Внешняя антенна GPS (1 штука)</w:t>
                  </w:r>
                </w:p>
              </w:tc>
              <w:tc>
                <w:tcPr>
                  <w:tcW w:w="6196" w:type="dxa"/>
                </w:tcPr>
                <w:p w:rsidR="00B74E7C" w:rsidRPr="00B74E7C" w:rsidRDefault="00B74E7C" w:rsidP="00B74E7C">
                  <w:pPr>
                    <w:jc w:val="both"/>
                  </w:pPr>
                  <w:r w:rsidRPr="00B74E7C">
                    <w:t>Совместимость с основным блоком.</w:t>
                  </w:r>
                </w:p>
              </w:tc>
            </w:tr>
            <w:tr w:rsidR="00B74E7C" w:rsidRPr="00B74E7C" w:rsidTr="005C2A2E">
              <w:tc>
                <w:tcPr>
                  <w:tcW w:w="2453" w:type="dxa"/>
                </w:tcPr>
                <w:p w:rsidR="00B74E7C" w:rsidRPr="00B74E7C" w:rsidRDefault="00B74E7C" w:rsidP="00B74E7C">
                  <w:pPr>
                    <w:numPr>
                      <w:ilvl w:val="0"/>
                      <w:numId w:val="42"/>
                    </w:numPr>
                    <w:tabs>
                      <w:tab w:val="left" w:pos="473"/>
                    </w:tabs>
                    <w:ind w:left="77" w:firstLine="0"/>
                    <w:jc w:val="both"/>
                  </w:pPr>
                  <w:r w:rsidRPr="00B74E7C">
                    <w:t>Внешняя антенна 3G/4G (2 штуки)</w:t>
                  </w:r>
                </w:p>
              </w:tc>
              <w:tc>
                <w:tcPr>
                  <w:tcW w:w="6196" w:type="dxa"/>
                </w:tcPr>
                <w:p w:rsidR="00B74E7C" w:rsidRPr="00B74E7C" w:rsidRDefault="00B74E7C" w:rsidP="00B74E7C">
                  <w:pPr>
                    <w:jc w:val="both"/>
                  </w:pPr>
                  <w:r w:rsidRPr="00B74E7C">
                    <w:t>Совместимость с основным блоком.</w:t>
                  </w:r>
                </w:p>
              </w:tc>
            </w:tr>
            <w:tr w:rsidR="00B74E7C" w:rsidRPr="00B74E7C" w:rsidTr="005C2A2E">
              <w:tc>
                <w:tcPr>
                  <w:tcW w:w="2453" w:type="dxa"/>
                </w:tcPr>
                <w:p w:rsidR="00B74E7C" w:rsidRPr="00B74E7C" w:rsidRDefault="00B74E7C" w:rsidP="00B74E7C">
                  <w:pPr>
                    <w:numPr>
                      <w:ilvl w:val="0"/>
                      <w:numId w:val="42"/>
                    </w:numPr>
                    <w:tabs>
                      <w:tab w:val="left" w:pos="473"/>
                    </w:tabs>
                    <w:ind w:left="77" w:firstLine="0"/>
                    <w:jc w:val="both"/>
                  </w:pPr>
                  <w:r w:rsidRPr="00B74E7C">
                    <w:t xml:space="preserve">Кабель для </w:t>
                  </w:r>
                  <w:r w:rsidRPr="00B74E7C">
                    <w:lastRenderedPageBreak/>
                    <w:t>подключения питания (1 штука)</w:t>
                  </w:r>
                </w:p>
              </w:tc>
              <w:tc>
                <w:tcPr>
                  <w:tcW w:w="6196" w:type="dxa"/>
                </w:tcPr>
                <w:p w:rsidR="00B74E7C" w:rsidRPr="00B74E7C" w:rsidRDefault="00B74E7C" w:rsidP="00B74E7C">
                  <w:pPr>
                    <w:jc w:val="both"/>
                  </w:pPr>
                  <w:r w:rsidRPr="00B74E7C">
                    <w:lastRenderedPageBreak/>
                    <w:t>Совместимость с основным блоком.</w:t>
                  </w:r>
                </w:p>
              </w:tc>
            </w:tr>
          </w:tbl>
          <w:p w:rsidR="00B74E7C" w:rsidRPr="00B74E7C" w:rsidRDefault="00B74E7C" w:rsidP="00B74E7C">
            <w:pPr>
              <w:jc w:val="both"/>
            </w:pPr>
            <w:r w:rsidRPr="00B74E7C">
              <w:lastRenderedPageBreak/>
              <w:t>Должна быть предусмотрена возможность заказчиком самостоятельно установить модуль и исполнителем дистанционно осуществить настройку уже установленных модулей.</w:t>
            </w:r>
          </w:p>
          <w:p w:rsidR="00B74E7C" w:rsidRPr="00B74E7C" w:rsidRDefault="00B74E7C" w:rsidP="00B74E7C">
            <w:pPr>
              <w:jc w:val="both"/>
            </w:pPr>
            <w:r w:rsidRPr="00B74E7C">
              <w:t>Модуль должен иметь защиту от скачков напряжения и быть устойчивым к вибрациям.</w:t>
            </w:r>
          </w:p>
          <w:p w:rsidR="00B74E7C" w:rsidRPr="00B74E7C" w:rsidRDefault="00B74E7C" w:rsidP="00B74E7C">
            <w:pPr>
              <w:jc w:val="both"/>
            </w:pPr>
            <w:r w:rsidRPr="00B74E7C">
              <w:t xml:space="preserve">Модели вагонов, на которые будут установлены модули:  </w:t>
            </w:r>
          </w:p>
          <w:p w:rsidR="00B74E7C" w:rsidRPr="00B74E7C" w:rsidRDefault="00B74E7C" w:rsidP="004F0DAD">
            <w:pPr>
              <w:spacing w:after="200" w:line="276" w:lineRule="auto"/>
              <w:ind w:left="190"/>
              <w:jc w:val="both"/>
            </w:pPr>
            <w:r w:rsidRPr="00B74E7C">
              <w:t>Рельсовый автобус РА-3;</w:t>
            </w:r>
          </w:p>
          <w:p w:rsidR="00B74E7C" w:rsidRPr="00B74E7C" w:rsidRDefault="00B74E7C" w:rsidP="004F0DAD">
            <w:pPr>
              <w:spacing w:after="200" w:line="276" w:lineRule="auto"/>
              <w:ind w:left="190"/>
              <w:jc w:val="both"/>
            </w:pPr>
            <w:r w:rsidRPr="00B74E7C">
              <w:t>61-850;</w:t>
            </w:r>
          </w:p>
          <w:p w:rsidR="00B74E7C" w:rsidRPr="00B74E7C" w:rsidRDefault="00B74E7C" w:rsidP="004F0DAD">
            <w:pPr>
              <w:spacing w:after="200" w:line="276" w:lineRule="auto"/>
              <w:ind w:left="190"/>
              <w:jc w:val="both"/>
            </w:pPr>
            <w:r w:rsidRPr="00B74E7C">
              <w:t>61-820;</w:t>
            </w:r>
          </w:p>
          <w:p w:rsidR="00B74E7C" w:rsidRPr="00B74E7C" w:rsidRDefault="00B74E7C" w:rsidP="004F0DAD">
            <w:pPr>
              <w:spacing w:after="200" w:line="276" w:lineRule="auto"/>
              <w:ind w:left="190"/>
              <w:jc w:val="both"/>
            </w:pPr>
            <w:r w:rsidRPr="00B74E7C">
              <w:t>61-828;</w:t>
            </w:r>
          </w:p>
          <w:p w:rsidR="00B74E7C" w:rsidRPr="00B74E7C" w:rsidRDefault="00B74E7C" w:rsidP="004F0DAD">
            <w:pPr>
              <w:spacing w:after="200" w:line="276" w:lineRule="auto"/>
              <w:ind w:left="190"/>
              <w:jc w:val="both"/>
            </w:pPr>
            <w:r w:rsidRPr="00B74E7C">
              <w:t>61-4174;</w:t>
            </w:r>
          </w:p>
          <w:p w:rsidR="00B74E7C" w:rsidRPr="00B74E7C" w:rsidRDefault="00B74E7C" w:rsidP="004F0DAD">
            <w:pPr>
              <w:spacing w:after="200" w:line="276" w:lineRule="auto"/>
              <w:ind w:left="190"/>
              <w:jc w:val="both"/>
            </w:pPr>
            <w:r w:rsidRPr="00B74E7C">
              <w:t>61-4179;</w:t>
            </w:r>
          </w:p>
          <w:p w:rsidR="00B74E7C" w:rsidRPr="00B74E7C" w:rsidRDefault="00B74E7C" w:rsidP="004F0DAD">
            <w:pPr>
              <w:spacing w:after="200" w:line="276" w:lineRule="auto"/>
              <w:ind w:left="190"/>
              <w:jc w:val="both"/>
            </w:pPr>
            <w:r w:rsidRPr="00B74E7C">
              <w:t>61-4194;</w:t>
            </w:r>
          </w:p>
          <w:p w:rsidR="00B74E7C" w:rsidRPr="00B74E7C" w:rsidRDefault="00B74E7C" w:rsidP="004F0DAD">
            <w:pPr>
              <w:spacing w:after="200" w:line="276" w:lineRule="auto"/>
              <w:ind w:left="190"/>
              <w:jc w:val="both"/>
            </w:pPr>
            <w:r w:rsidRPr="00B74E7C">
              <w:t>61-533;</w:t>
            </w:r>
          </w:p>
          <w:p w:rsidR="005C2A2E" w:rsidRPr="00B74E7C" w:rsidRDefault="00B74E7C" w:rsidP="004F0DAD">
            <w:pPr>
              <w:spacing w:after="200" w:line="276" w:lineRule="auto"/>
              <w:ind w:left="190"/>
              <w:jc w:val="both"/>
            </w:pPr>
            <w:r w:rsidRPr="00B74E7C">
              <w:t>61-532.</w:t>
            </w:r>
          </w:p>
        </w:tc>
      </w:tr>
      <w:tr w:rsidR="00B74E7C" w:rsidRPr="00B74E7C" w:rsidTr="005C2A2E">
        <w:trPr>
          <w:trHeight w:val="2065"/>
        </w:trPr>
        <w:tc>
          <w:tcPr>
            <w:tcW w:w="948" w:type="pct"/>
            <w:vMerge/>
          </w:tcPr>
          <w:p w:rsidR="00B74E7C" w:rsidRPr="00B74E7C" w:rsidRDefault="00B74E7C" w:rsidP="00B74E7C">
            <w:pPr>
              <w:jc w:val="both"/>
              <w:rPr>
                <w:i/>
                <w:sz w:val="28"/>
                <w:szCs w:val="28"/>
              </w:rPr>
            </w:pPr>
          </w:p>
        </w:tc>
        <w:tc>
          <w:tcPr>
            <w:tcW w:w="1049" w:type="pct"/>
            <w:gridSpan w:val="4"/>
          </w:tcPr>
          <w:p w:rsidR="00B74E7C" w:rsidRPr="00B74E7C" w:rsidRDefault="00B74E7C" w:rsidP="00B74E7C">
            <w:pPr>
              <w:jc w:val="both"/>
              <w:rPr>
                <w:i/>
              </w:rPr>
            </w:pPr>
            <w:r w:rsidRPr="00B74E7C">
              <w:rPr>
                <w:bCs/>
              </w:rPr>
              <w:t>Требования к качеству услуги</w:t>
            </w:r>
          </w:p>
        </w:tc>
        <w:tc>
          <w:tcPr>
            <w:tcW w:w="3003" w:type="pct"/>
            <w:gridSpan w:val="5"/>
          </w:tcPr>
          <w:p w:rsidR="00B74E7C" w:rsidRPr="00B74E7C" w:rsidRDefault="00B74E7C" w:rsidP="00B74E7C">
            <w:pPr>
              <w:jc w:val="both"/>
            </w:pPr>
            <w:r w:rsidRPr="00B74E7C">
              <w:t xml:space="preserve">Исполнитель должен иметь разрешающие документы от правообладателя на использование (демонстрацию) развлекательного </w:t>
            </w:r>
            <w:proofErr w:type="spellStart"/>
            <w:r w:rsidRPr="00B74E7C">
              <w:t>медиаконтента</w:t>
            </w:r>
            <w:proofErr w:type="spellEnd"/>
            <w:r w:rsidRPr="00B74E7C">
              <w:t xml:space="preserve">. Отсканированные копии документов, подтверждающих право исполнителя на использование (демонстрацию) развлекательного </w:t>
            </w:r>
            <w:proofErr w:type="spellStart"/>
            <w:r w:rsidRPr="00B74E7C">
              <w:t>медиаконтента</w:t>
            </w:r>
            <w:proofErr w:type="spellEnd"/>
            <w:r w:rsidRPr="00B74E7C">
              <w:t xml:space="preserve">, перечень предоставляемого </w:t>
            </w:r>
            <w:proofErr w:type="spellStart"/>
            <w:r w:rsidRPr="00B74E7C">
              <w:t>медиаконтента</w:t>
            </w:r>
            <w:proofErr w:type="spellEnd"/>
            <w:r w:rsidRPr="00B74E7C">
              <w:t xml:space="preserve">, а также технические документы на модуль должны быть предоставлены заказчику в течение 5 (пяти) рабочих дней </w:t>
            </w:r>
            <w:proofErr w:type="gramStart"/>
            <w:r w:rsidRPr="00B74E7C">
              <w:t>с даты заключения</w:t>
            </w:r>
            <w:proofErr w:type="gramEnd"/>
            <w:r w:rsidRPr="00B74E7C">
              <w:t xml:space="preserve"> договора.</w:t>
            </w:r>
          </w:p>
        </w:tc>
      </w:tr>
      <w:tr w:rsidR="00B74E7C" w:rsidRPr="00B74E7C" w:rsidTr="005C2A2E">
        <w:tc>
          <w:tcPr>
            <w:tcW w:w="5000" w:type="pct"/>
            <w:gridSpan w:val="10"/>
          </w:tcPr>
          <w:p w:rsidR="00B74E7C" w:rsidRPr="00B74E7C" w:rsidRDefault="00B74E7C" w:rsidP="00B74E7C">
            <w:pPr>
              <w:jc w:val="both"/>
              <w:rPr>
                <w:b/>
                <w:i/>
                <w:sz w:val="28"/>
                <w:szCs w:val="28"/>
              </w:rPr>
            </w:pPr>
            <w:r w:rsidRPr="00B74E7C">
              <w:rPr>
                <w:b/>
                <w:sz w:val="28"/>
                <w:szCs w:val="28"/>
              </w:rPr>
              <w:t>3. Требования к результатам</w:t>
            </w:r>
          </w:p>
        </w:tc>
      </w:tr>
      <w:tr w:rsidR="00B74E7C" w:rsidRPr="00B74E7C" w:rsidTr="005C2A2E">
        <w:tc>
          <w:tcPr>
            <w:tcW w:w="5000" w:type="pct"/>
            <w:gridSpan w:val="10"/>
          </w:tcPr>
          <w:p w:rsidR="00B74E7C" w:rsidRPr="00B74E7C" w:rsidRDefault="00B74E7C" w:rsidP="00B74E7C">
            <w:pPr>
              <w:jc w:val="both"/>
              <w:rPr>
                <w:b/>
              </w:rPr>
            </w:pPr>
            <w:r w:rsidRPr="00B74E7C">
              <w:rPr>
                <w:bCs/>
              </w:rPr>
              <w:lastRenderedPageBreak/>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B74E7C" w:rsidRPr="00B74E7C" w:rsidTr="005C2A2E">
        <w:tc>
          <w:tcPr>
            <w:tcW w:w="5000" w:type="pct"/>
            <w:gridSpan w:val="10"/>
          </w:tcPr>
          <w:p w:rsidR="00B74E7C" w:rsidRPr="00B74E7C" w:rsidRDefault="00B74E7C" w:rsidP="00B74E7C">
            <w:pPr>
              <w:jc w:val="both"/>
              <w:rPr>
                <w:i/>
                <w:sz w:val="28"/>
                <w:szCs w:val="28"/>
              </w:rPr>
            </w:pPr>
            <w:r w:rsidRPr="00B74E7C">
              <w:rPr>
                <w:b/>
                <w:sz w:val="28"/>
                <w:szCs w:val="28"/>
              </w:rPr>
              <w:t>4.</w:t>
            </w:r>
            <w:r w:rsidRPr="00B74E7C">
              <w:rPr>
                <w:i/>
                <w:sz w:val="28"/>
                <w:szCs w:val="28"/>
              </w:rPr>
              <w:t xml:space="preserve"> </w:t>
            </w:r>
            <w:r w:rsidRPr="00B74E7C">
              <w:rPr>
                <w:b/>
                <w:bCs/>
                <w:sz w:val="28"/>
                <w:szCs w:val="28"/>
              </w:rPr>
              <w:t>Место, условия и порядок оказания услуг</w:t>
            </w:r>
          </w:p>
        </w:tc>
      </w:tr>
      <w:tr w:rsidR="00B74E7C" w:rsidRPr="00B74E7C" w:rsidTr="005C2A2E">
        <w:tc>
          <w:tcPr>
            <w:tcW w:w="992" w:type="pct"/>
            <w:gridSpan w:val="2"/>
          </w:tcPr>
          <w:p w:rsidR="00B74E7C" w:rsidRPr="00B74E7C" w:rsidRDefault="00B74E7C" w:rsidP="00B74E7C">
            <w:pPr>
              <w:jc w:val="both"/>
            </w:pPr>
            <w:r w:rsidRPr="00B74E7C">
              <w:t>Место</w:t>
            </w:r>
            <w:r w:rsidRPr="00B74E7C">
              <w:rPr>
                <w:bCs/>
              </w:rPr>
              <w:t xml:space="preserve"> оказания услуг</w:t>
            </w:r>
          </w:p>
        </w:tc>
        <w:tc>
          <w:tcPr>
            <w:tcW w:w="4008" w:type="pct"/>
            <w:gridSpan w:val="8"/>
          </w:tcPr>
          <w:p w:rsidR="00B74E7C" w:rsidRPr="00B74E7C" w:rsidRDefault="00B74E7C" w:rsidP="00B74E7C">
            <w:pPr>
              <w:jc w:val="both"/>
            </w:pPr>
            <w:r w:rsidRPr="00B74E7C">
              <w:t xml:space="preserve">В пассажирских </w:t>
            </w:r>
            <w:proofErr w:type="gramStart"/>
            <w:r w:rsidRPr="00B74E7C">
              <w:t>вагонах</w:t>
            </w:r>
            <w:proofErr w:type="gramEnd"/>
            <w:r w:rsidRPr="00B74E7C">
              <w:t xml:space="preserve"> поездов заказчика на территории Сахалинской области. </w:t>
            </w:r>
          </w:p>
        </w:tc>
      </w:tr>
      <w:tr w:rsidR="00B74E7C" w:rsidRPr="00B74E7C" w:rsidTr="005C2A2E">
        <w:tc>
          <w:tcPr>
            <w:tcW w:w="992" w:type="pct"/>
            <w:gridSpan w:val="2"/>
          </w:tcPr>
          <w:p w:rsidR="00B74E7C" w:rsidRPr="00B74E7C" w:rsidRDefault="00B74E7C" w:rsidP="00B74E7C">
            <w:pPr>
              <w:jc w:val="both"/>
              <w:rPr>
                <w:i/>
                <w:sz w:val="28"/>
                <w:szCs w:val="28"/>
              </w:rPr>
            </w:pPr>
            <w:r w:rsidRPr="00B74E7C">
              <w:t xml:space="preserve">Условия </w:t>
            </w:r>
            <w:r w:rsidRPr="00B74E7C">
              <w:rPr>
                <w:bCs/>
              </w:rPr>
              <w:t>оказания услуг</w:t>
            </w:r>
          </w:p>
        </w:tc>
        <w:tc>
          <w:tcPr>
            <w:tcW w:w="4008" w:type="pct"/>
            <w:gridSpan w:val="8"/>
          </w:tcPr>
          <w:p w:rsidR="00B74E7C" w:rsidRPr="00B74E7C" w:rsidRDefault="00B74E7C" w:rsidP="00B74E7C">
            <w:pPr>
              <w:jc w:val="both"/>
            </w:pPr>
            <w:r w:rsidRPr="00B74E7C">
              <w:t xml:space="preserve">Исполнитель в течение 5 (пяти) рабочих дней после заключения договора предоставляет заказчику модули. В течение 5 (пяти) календарных дней после получения модулей заказчик самостоятельно устанавливает полученные от исполнителя модули в вагоны пассажирских поездов, после чего, исполнитель дистанционно настраивает оборудование и вводит его в работу. </w:t>
            </w:r>
          </w:p>
          <w:p w:rsidR="00B74E7C" w:rsidRPr="00B74E7C" w:rsidRDefault="00B74E7C" w:rsidP="00B74E7C">
            <w:pPr>
              <w:jc w:val="both"/>
            </w:pPr>
            <w:r w:rsidRPr="00B74E7C">
              <w:t>После ввода оборудования в работу заказчик принимает от исполнителя модули в рабочем состоянии по акту приема-передачи. Модули считаются принятыми в аренду с момента подписания акта приема-передачи.</w:t>
            </w:r>
          </w:p>
        </w:tc>
      </w:tr>
      <w:tr w:rsidR="00B74E7C" w:rsidRPr="00B74E7C" w:rsidTr="005C2A2E">
        <w:tc>
          <w:tcPr>
            <w:tcW w:w="992" w:type="pct"/>
            <w:gridSpan w:val="2"/>
          </w:tcPr>
          <w:p w:rsidR="00B74E7C" w:rsidRPr="00B74E7C" w:rsidRDefault="00B74E7C" w:rsidP="00B74E7C">
            <w:pPr>
              <w:jc w:val="both"/>
              <w:rPr>
                <w:i/>
                <w:sz w:val="28"/>
                <w:szCs w:val="28"/>
              </w:rPr>
            </w:pPr>
            <w:r w:rsidRPr="00B74E7C">
              <w:t>Сроки</w:t>
            </w:r>
            <w:r w:rsidRPr="00B74E7C">
              <w:rPr>
                <w:bCs/>
              </w:rPr>
              <w:t xml:space="preserve"> оказания услуг</w:t>
            </w:r>
          </w:p>
        </w:tc>
        <w:tc>
          <w:tcPr>
            <w:tcW w:w="4008" w:type="pct"/>
            <w:gridSpan w:val="8"/>
          </w:tcPr>
          <w:p w:rsidR="00B74E7C" w:rsidRPr="00B74E7C" w:rsidRDefault="00B74E7C" w:rsidP="00B74E7C">
            <w:pPr>
              <w:jc w:val="both"/>
              <w:rPr>
                <w:i/>
                <w:sz w:val="28"/>
                <w:szCs w:val="28"/>
              </w:rPr>
            </w:pPr>
            <w:r w:rsidRPr="00B74E7C">
              <w:t>С момента подписания акта приема-передачи модулей по 31 декабря 2020 года</w:t>
            </w:r>
          </w:p>
        </w:tc>
      </w:tr>
    </w:tbl>
    <w:p w:rsidR="00B74E7C" w:rsidRPr="00B74E7C" w:rsidRDefault="00B74E7C" w:rsidP="00B74E7C">
      <w:pPr>
        <w:rPr>
          <w:bCs/>
          <w:sz w:val="28"/>
          <w:szCs w:val="28"/>
        </w:rPr>
      </w:pPr>
    </w:p>
    <w:p w:rsidR="00B74E7C" w:rsidRPr="00B74E7C" w:rsidRDefault="00B74E7C" w:rsidP="00B74E7C">
      <w:pPr>
        <w:ind w:left="290" w:hanging="284"/>
        <w:jc w:val="center"/>
      </w:pPr>
    </w:p>
    <w:p w:rsidR="00B74E7C" w:rsidRPr="00B74E7C" w:rsidRDefault="00B74E7C" w:rsidP="00B74E7C">
      <w:pPr>
        <w:spacing w:after="200" w:line="276" w:lineRule="auto"/>
        <w:sectPr w:rsidR="00B74E7C" w:rsidRPr="00B74E7C" w:rsidSect="005C2A2E">
          <w:pgSz w:w="16838" w:h="11906" w:orient="landscape"/>
          <w:pgMar w:top="1701" w:right="1134" w:bottom="850" w:left="1134" w:header="708" w:footer="708" w:gutter="0"/>
          <w:cols w:space="708"/>
          <w:docGrid w:linePitch="360"/>
        </w:sectPr>
      </w:pPr>
      <w:r w:rsidRPr="00B74E7C">
        <w:br w:type="page"/>
      </w:r>
    </w:p>
    <w:p w:rsidR="00B74E7C" w:rsidRPr="00B74E7C" w:rsidRDefault="00B74E7C" w:rsidP="00B74E7C">
      <w:pPr>
        <w:spacing w:after="200" w:line="276" w:lineRule="auto"/>
      </w:pPr>
    </w:p>
    <w:p w:rsidR="00B74E7C" w:rsidRPr="00B74E7C" w:rsidRDefault="00B74E7C" w:rsidP="00B74E7C">
      <w:pPr>
        <w:jc w:val="right"/>
      </w:pPr>
      <w:r w:rsidRPr="00B74E7C">
        <w:t>Приложение № 2 к договору оказания услуг</w:t>
      </w:r>
    </w:p>
    <w:p w:rsidR="00B74E7C" w:rsidRPr="00B74E7C" w:rsidRDefault="00B74E7C" w:rsidP="00B74E7C">
      <w:pPr>
        <w:jc w:val="right"/>
      </w:pPr>
      <w:r w:rsidRPr="00B74E7C">
        <w:t>от «___» _________ 201__ г. № ______</w:t>
      </w:r>
    </w:p>
    <w:p w:rsidR="00B74E7C" w:rsidRPr="00B74E7C" w:rsidRDefault="00B74E7C" w:rsidP="00B74E7C">
      <w:pPr>
        <w:autoSpaceDE w:val="0"/>
        <w:autoSpaceDN w:val="0"/>
        <w:adjustRightInd w:val="0"/>
        <w:ind w:firstLine="540"/>
        <w:jc w:val="both"/>
      </w:pPr>
    </w:p>
    <w:p w:rsidR="00B74E7C" w:rsidRPr="00B74E7C" w:rsidRDefault="00B74E7C" w:rsidP="00B74E7C">
      <w:pPr>
        <w:autoSpaceDE w:val="0"/>
        <w:autoSpaceDN w:val="0"/>
        <w:adjustRightInd w:val="0"/>
        <w:jc w:val="center"/>
      </w:pPr>
    </w:p>
    <w:p w:rsidR="00B74E7C" w:rsidRPr="00B74E7C" w:rsidRDefault="00B74E7C" w:rsidP="00B74E7C">
      <w:pPr>
        <w:autoSpaceDE w:val="0"/>
        <w:autoSpaceDN w:val="0"/>
        <w:adjustRightInd w:val="0"/>
        <w:jc w:val="center"/>
        <w:rPr>
          <w:sz w:val="28"/>
          <w:szCs w:val="28"/>
        </w:rPr>
      </w:pPr>
      <w:r w:rsidRPr="00B74E7C">
        <w:rPr>
          <w:sz w:val="28"/>
          <w:szCs w:val="28"/>
        </w:rPr>
        <w:t xml:space="preserve">Перечень Модулей, предоставляемых по договору </w:t>
      </w:r>
    </w:p>
    <w:p w:rsidR="00B74E7C" w:rsidRPr="00B74E7C" w:rsidRDefault="00B74E7C" w:rsidP="00B74E7C">
      <w:pPr>
        <w:widowControl w:val="0"/>
        <w:suppressAutoHyphens/>
        <w:jc w:val="both"/>
        <w:rPr>
          <w:b/>
          <w:bCs/>
          <w:sz w:val="28"/>
          <w:szCs w:val="28"/>
        </w:rPr>
      </w:pPr>
    </w:p>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436"/>
        <w:gridCol w:w="3363"/>
        <w:gridCol w:w="1790"/>
      </w:tblGrid>
      <w:tr w:rsidR="00B74E7C" w:rsidRPr="00B74E7C" w:rsidTr="005C2A2E">
        <w:trPr>
          <w:trHeight w:val="413"/>
        </w:trPr>
        <w:tc>
          <w:tcPr>
            <w:tcW w:w="817" w:type="dxa"/>
            <w:tcBorders>
              <w:bottom w:val="single" w:sz="4" w:space="0" w:color="auto"/>
            </w:tcBorders>
            <w:shd w:val="clear" w:color="auto" w:fill="auto"/>
            <w:vAlign w:val="center"/>
          </w:tcPr>
          <w:p w:rsidR="00B74E7C" w:rsidRPr="00B74E7C" w:rsidRDefault="00B74E7C" w:rsidP="00B74E7C">
            <w:pPr>
              <w:jc w:val="center"/>
              <w:rPr>
                <w:rFonts w:eastAsia="Calibri"/>
                <w:b/>
                <w:lang w:eastAsia="en-US"/>
              </w:rPr>
            </w:pPr>
            <w:r w:rsidRPr="00B74E7C">
              <w:rPr>
                <w:rFonts w:eastAsia="Calibri"/>
                <w:b/>
                <w:sz w:val="22"/>
                <w:szCs w:val="22"/>
                <w:lang w:eastAsia="en-US"/>
              </w:rPr>
              <w:t xml:space="preserve">№ </w:t>
            </w:r>
            <w:proofErr w:type="spellStart"/>
            <w:proofErr w:type="gramStart"/>
            <w:r w:rsidRPr="00B74E7C">
              <w:rPr>
                <w:rFonts w:eastAsia="Calibri"/>
                <w:b/>
                <w:sz w:val="22"/>
                <w:szCs w:val="22"/>
                <w:lang w:eastAsia="en-US"/>
              </w:rPr>
              <w:t>п</w:t>
            </w:r>
            <w:proofErr w:type="spellEnd"/>
            <w:proofErr w:type="gramEnd"/>
            <w:r w:rsidRPr="00B74E7C">
              <w:rPr>
                <w:rFonts w:eastAsia="Calibri"/>
                <w:b/>
                <w:sz w:val="22"/>
                <w:szCs w:val="22"/>
                <w:lang w:eastAsia="en-US"/>
              </w:rPr>
              <w:t>/</w:t>
            </w:r>
            <w:proofErr w:type="spellStart"/>
            <w:r w:rsidRPr="00B74E7C">
              <w:rPr>
                <w:rFonts w:eastAsia="Calibri"/>
                <w:b/>
                <w:sz w:val="22"/>
                <w:szCs w:val="22"/>
                <w:lang w:eastAsia="en-US"/>
              </w:rPr>
              <w:t>п</w:t>
            </w:r>
            <w:proofErr w:type="spellEnd"/>
          </w:p>
        </w:tc>
        <w:tc>
          <w:tcPr>
            <w:tcW w:w="3436" w:type="dxa"/>
            <w:tcBorders>
              <w:bottom w:val="single" w:sz="4" w:space="0" w:color="auto"/>
            </w:tcBorders>
            <w:shd w:val="clear" w:color="auto" w:fill="auto"/>
            <w:vAlign w:val="center"/>
          </w:tcPr>
          <w:p w:rsidR="00B74E7C" w:rsidRPr="00B74E7C" w:rsidRDefault="00B74E7C" w:rsidP="00B74E7C">
            <w:pPr>
              <w:jc w:val="center"/>
              <w:rPr>
                <w:rFonts w:eastAsia="Calibri"/>
                <w:b/>
                <w:lang w:eastAsia="en-US"/>
              </w:rPr>
            </w:pPr>
            <w:r w:rsidRPr="00B74E7C">
              <w:rPr>
                <w:rFonts w:eastAsia="Calibri"/>
                <w:b/>
                <w:sz w:val="22"/>
                <w:szCs w:val="22"/>
                <w:lang w:eastAsia="en-US"/>
              </w:rPr>
              <w:t xml:space="preserve">Наименование Модуля </w:t>
            </w:r>
          </w:p>
        </w:tc>
        <w:tc>
          <w:tcPr>
            <w:tcW w:w="3363" w:type="dxa"/>
            <w:tcBorders>
              <w:bottom w:val="single" w:sz="4" w:space="0" w:color="auto"/>
            </w:tcBorders>
            <w:shd w:val="clear" w:color="auto" w:fill="auto"/>
            <w:vAlign w:val="center"/>
          </w:tcPr>
          <w:p w:rsidR="00B74E7C" w:rsidRPr="00B74E7C" w:rsidRDefault="00B74E7C" w:rsidP="00B74E7C">
            <w:pPr>
              <w:jc w:val="center"/>
              <w:rPr>
                <w:rFonts w:eastAsia="Calibri"/>
                <w:b/>
                <w:lang w:eastAsia="en-US"/>
              </w:rPr>
            </w:pPr>
            <w:r w:rsidRPr="00B74E7C">
              <w:rPr>
                <w:rFonts w:eastAsia="Calibri"/>
                <w:b/>
                <w:sz w:val="22"/>
                <w:szCs w:val="22"/>
                <w:lang w:eastAsia="en-US"/>
              </w:rPr>
              <w:t>Серийный номер (ID)</w:t>
            </w:r>
          </w:p>
        </w:tc>
        <w:tc>
          <w:tcPr>
            <w:tcW w:w="1790" w:type="dxa"/>
            <w:tcBorders>
              <w:bottom w:val="single" w:sz="4" w:space="0" w:color="auto"/>
            </w:tcBorders>
            <w:shd w:val="clear" w:color="auto" w:fill="auto"/>
            <w:vAlign w:val="center"/>
          </w:tcPr>
          <w:p w:rsidR="00B74E7C" w:rsidRPr="00B74E7C" w:rsidRDefault="00B74E7C" w:rsidP="00B74E7C">
            <w:pPr>
              <w:jc w:val="center"/>
              <w:rPr>
                <w:rFonts w:eastAsia="Calibri"/>
                <w:b/>
                <w:lang w:eastAsia="en-US"/>
              </w:rPr>
            </w:pPr>
            <w:r w:rsidRPr="00B74E7C">
              <w:rPr>
                <w:rFonts w:eastAsia="Calibri"/>
                <w:b/>
                <w:sz w:val="22"/>
                <w:szCs w:val="22"/>
                <w:lang w:eastAsia="en-US"/>
              </w:rPr>
              <w:t>Количество</w:t>
            </w:r>
          </w:p>
        </w:tc>
      </w:tr>
      <w:tr w:rsidR="00B74E7C" w:rsidRPr="00B74E7C" w:rsidTr="005C2A2E">
        <w:trPr>
          <w:trHeight w:val="335"/>
        </w:trPr>
        <w:tc>
          <w:tcPr>
            <w:tcW w:w="817" w:type="dxa"/>
            <w:shd w:val="clear" w:color="auto" w:fill="auto"/>
            <w:vAlign w:val="center"/>
          </w:tcPr>
          <w:p w:rsidR="00B74E7C" w:rsidRPr="00B74E7C" w:rsidRDefault="00B74E7C" w:rsidP="00B74E7C">
            <w:pPr>
              <w:jc w:val="center"/>
              <w:rPr>
                <w:rFonts w:eastAsia="Calibri"/>
                <w:lang w:eastAsia="en-US"/>
              </w:rPr>
            </w:pPr>
            <w:r w:rsidRPr="00B74E7C">
              <w:rPr>
                <w:rFonts w:eastAsia="Calibri"/>
                <w:sz w:val="22"/>
                <w:szCs w:val="22"/>
                <w:lang w:eastAsia="en-US"/>
              </w:rPr>
              <w:t>1.</w:t>
            </w:r>
          </w:p>
        </w:tc>
        <w:tc>
          <w:tcPr>
            <w:tcW w:w="3436" w:type="dxa"/>
            <w:shd w:val="clear" w:color="auto" w:fill="auto"/>
            <w:vAlign w:val="center"/>
          </w:tcPr>
          <w:p w:rsidR="00B74E7C" w:rsidRPr="00B74E7C" w:rsidRDefault="00B74E7C" w:rsidP="00B74E7C">
            <w:pPr>
              <w:spacing w:line="276" w:lineRule="auto"/>
              <w:rPr>
                <w:lang w:eastAsia="en-US"/>
              </w:rPr>
            </w:pPr>
          </w:p>
        </w:tc>
        <w:tc>
          <w:tcPr>
            <w:tcW w:w="3363" w:type="dxa"/>
            <w:shd w:val="clear" w:color="auto" w:fill="auto"/>
            <w:vAlign w:val="center"/>
          </w:tcPr>
          <w:p w:rsidR="00B74E7C" w:rsidRPr="00B74E7C" w:rsidRDefault="00B74E7C" w:rsidP="00B74E7C">
            <w:pPr>
              <w:spacing w:line="276" w:lineRule="auto"/>
              <w:jc w:val="center"/>
              <w:rPr>
                <w:color w:val="000000"/>
                <w:lang w:eastAsia="en-US"/>
              </w:rPr>
            </w:pPr>
          </w:p>
        </w:tc>
        <w:tc>
          <w:tcPr>
            <w:tcW w:w="1790" w:type="dxa"/>
            <w:shd w:val="clear" w:color="auto" w:fill="auto"/>
            <w:vAlign w:val="center"/>
          </w:tcPr>
          <w:p w:rsidR="00B74E7C" w:rsidRPr="00B74E7C" w:rsidRDefault="00B74E7C" w:rsidP="00B74E7C">
            <w:pPr>
              <w:jc w:val="center"/>
              <w:rPr>
                <w:rFonts w:eastAsia="Calibri"/>
                <w:lang w:eastAsia="en-US"/>
              </w:rPr>
            </w:pPr>
          </w:p>
        </w:tc>
      </w:tr>
    </w:tbl>
    <w:p w:rsidR="00B74E7C" w:rsidRPr="00B74E7C" w:rsidRDefault="00B74E7C" w:rsidP="00B74E7C">
      <w:pPr>
        <w:autoSpaceDE w:val="0"/>
        <w:autoSpaceDN w:val="0"/>
        <w:adjustRightInd w:val="0"/>
        <w:ind w:firstLine="540"/>
        <w:jc w:val="both"/>
      </w:pPr>
    </w:p>
    <w:p w:rsidR="00B74E7C" w:rsidRPr="00B74E7C" w:rsidRDefault="00B74E7C" w:rsidP="00B74E7C">
      <w:pPr>
        <w:autoSpaceDE w:val="0"/>
        <w:autoSpaceDN w:val="0"/>
        <w:adjustRightInd w:val="0"/>
        <w:ind w:firstLine="540"/>
        <w:jc w:val="both"/>
      </w:pPr>
    </w:p>
    <w:tbl>
      <w:tblPr>
        <w:tblW w:w="5000" w:type="pct"/>
        <w:tblLook w:val="04A0"/>
      </w:tblPr>
      <w:tblGrid>
        <w:gridCol w:w="4755"/>
        <w:gridCol w:w="4815"/>
      </w:tblGrid>
      <w:tr w:rsidR="00B74E7C" w:rsidRPr="00B74E7C" w:rsidTr="005C2A2E">
        <w:tc>
          <w:tcPr>
            <w:tcW w:w="2525" w:type="pct"/>
          </w:tcPr>
          <w:p w:rsidR="00B74E7C" w:rsidRPr="00B74E7C" w:rsidRDefault="00B74E7C" w:rsidP="00B74E7C">
            <w:pPr>
              <w:keepNext/>
              <w:jc w:val="center"/>
            </w:pPr>
            <w:r w:rsidRPr="00B74E7C">
              <w:t xml:space="preserve">Заказчик_____________ /Д.А. </w:t>
            </w:r>
            <w:proofErr w:type="spellStart"/>
            <w:r w:rsidRPr="00B74E7C">
              <w:t>Костыренко</w:t>
            </w:r>
            <w:proofErr w:type="spellEnd"/>
            <w:r w:rsidRPr="00B74E7C">
              <w:t>/</w:t>
            </w:r>
          </w:p>
        </w:tc>
        <w:tc>
          <w:tcPr>
            <w:tcW w:w="2475" w:type="pct"/>
          </w:tcPr>
          <w:p w:rsidR="00B74E7C" w:rsidRPr="00B74E7C" w:rsidRDefault="00B74E7C" w:rsidP="00B74E7C">
            <w:pPr>
              <w:keepNext/>
              <w:jc w:val="center"/>
            </w:pPr>
            <w:proofErr w:type="spellStart"/>
            <w:r w:rsidRPr="00B74E7C">
              <w:t>Исполнитель________________</w:t>
            </w:r>
            <w:proofErr w:type="spellEnd"/>
            <w:r w:rsidRPr="00B74E7C">
              <w:t>/__________/</w:t>
            </w:r>
          </w:p>
        </w:tc>
      </w:tr>
      <w:tr w:rsidR="00B74E7C" w:rsidRPr="00B74E7C" w:rsidTr="005C2A2E">
        <w:tc>
          <w:tcPr>
            <w:tcW w:w="2525" w:type="pct"/>
          </w:tcPr>
          <w:p w:rsidR="00B74E7C" w:rsidRPr="00B74E7C" w:rsidRDefault="00B74E7C" w:rsidP="00B74E7C">
            <w:pPr>
              <w:keepNext/>
              <w:jc w:val="center"/>
            </w:pPr>
          </w:p>
        </w:tc>
        <w:tc>
          <w:tcPr>
            <w:tcW w:w="2475" w:type="pct"/>
          </w:tcPr>
          <w:p w:rsidR="00B74E7C" w:rsidRPr="00B74E7C" w:rsidRDefault="00B74E7C" w:rsidP="00B74E7C">
            <w:pPr>
              <w:keepNext/>
              <w:jc w:val="center"/>
            </w:pPr>
          </w:p>
        </w:tc>
      </w:tr>
    </w:tbl>
    <w:p w:rsidR="00B74E7C" w:rsidRPr="00B74E7C" w:rsidRDefault="00B74E7C" w:rsidP="00B74E7C">
      <w:pPr>
        <w:autoSpaceDE w:val="0"/>
        <w:autoSpaceDN w:val="0"/>
        <w:adjustRightInd w:val="0"/>
        <w:ind w:firstLine="540"/>
        <w:jc w:val="both"/>
      </w:pPr>
    </w:p>
    <w:p w:rsidR="00B74E7C" w:rsidRPr="00B74E7C" w:rsidRDefault="00B74E7C" w:rsidP="00B74E7C">
      <w:pPr>
        <w:autoSpaceDE w:val="0"/>
        <w:autoSpaceDN w:val="0"/>
        <w:adjustRightInd w:val="0"/>
        <w:ind w:firstLine="540"/>
        <w:jc w:val="both"/>
      </w:pPr>
    </w:p>
    <w:p w:rsidR="00B74E7C" w:rsidRPr="00B74E7C" w:rsidRDefault="00B74E7C" w:rsidP="00B74E7C">
      <w:pPr>
        <w:spacing w:after="200" w:line="276" w:lineRule="auto"/>
        <w:rPr>
          <w:color w:val="000000"/>
          <w:sz w:val="28"/>
          <w:szCs w:val="28"/>
        </w:rPr>
      </w:pPr>
      <w:r w:rsidRPr="00B74E7C">
        <w:rPr>
          <w:color w:val="000000"/>
          <w:sz w:val="28"/>
          <w:szCs w:val="28"/>
        </w:rPr>
        <w:br w:type="page"/>
      </w:r>
    </w:p>
    <w:p w:rsidR="00B74E7C" w:rsidRPr="00B74E7C" w:rsidRDefault="00B74E7C" w:rsidP="00B74E7C">
      <w:pPr>
        <w:jc w:val="right"/>
      </w:pPr>
      <w:r w:rsidRPr="00B74E7C">
        <w:lastRenderedPageBreak/>
        <w:t>Приложение № 3 к договору оказания услуг</w:t>
      </w:r>
    </w:p>
    <w:p w:rsidR="00B74E7C" w:rsidRPr="00B74E7C" w:rsidRDefault="00B74E7C" w:rsidP="00B74E7C">
      <w:pPr>
        <w:jc w:val="right"/>
      </w:pPr>
      <w:r w:rsidRPr="00B74E7C">
        <w:t>от «___» _________ 201__ г. № ______</w:t>
      </w:r>
    </w:p>
    <w:p w:rsidR="00B74E7C" w:rsidRPr="00B74E7C" w:rsidRDefault="00B74E7C" w:rsidP="00B74E7C">
      <w:pPr>
        <w:autoSpaceDE w:val="0"/>
        <w:autoSpaceDN w:val="0"/>
        <w:adjustRightInd w:val="0"/>
      </w:pPr>
    </w:p>
    <w:p w:rsidR="00B74E7C" w:rsidRPr="00B74E7C" w:rsidRDefault="00B74E7C" w:rsidP="00B74E7C">
      <w:pPr>
        <w:autoSpaceDE w:val="0"/>
        <w:autoSpaceDN w:val="0"/>
        <w:adjustRightInd w:val="0"/>
      </w:pPr>
    </w:p>
    <w:p w:rsidR="00B74E7C" w:rsidRPr="00B74E7C" w:rsidRDefault="00B74E7C" w:rsidP="00B74E7C">
      <w:pPr>
        <w:ind w:left="5245"/>
        <w:jc w:val="right"/>
        <w:rPr>
          <w:b/>
          <w:sz w:val="28"/>
          <w:szCs w:val="28"/>
        </w:rPr>
      </w:pPr>
      <w:r w:rsidRPr="00B74E7C">
        <w:rPr>
          <w:b/>
          <w:sz w:val="28"/>
          <w:szCs w:val="28"/>
        </w:rPr>
        <w:t>ФОРМА</w:t>
      </w:r>
    </w:p>
    <w:p w:rsidR="00B74E7C" w:rsidRPr="00B74E7C" w:rsidRDefault="00B74E7C" w:rsidP="00B74E7C">
      <w:pPr>
        <w:jc w:val="center"/>
        <w:rPr>
          <w:rFonts w:eastAsia="Calibri"/>
          <w:sz w:val="28"/>
          <w:szCs w:val="28"/>
          <w:lang w:eastAsia="en-US"/>
        </w:rPr>
      </w:pPr>
    </w:p>
    <w:p w:rsidR="00B74E7C" w:rsidRPr="00B74E7C" w:rsidRDefault="00B74E7C" w:rsidP="00B74E7C">
      <w:pPr>
        <w:jc w:val="center"/>
        <w:rPr>
          <w:rFonts w:eastAsia="Calibri"/>
          <w:sz w:val="28"/>
          <w:szCs w:val="28"/>
          <w:lang w:eastAsia="en-US"/>
        </w:rPr>
      </w:pPr>
      <w:r w:rsidRPr="00B74E7C">
        <w:rPr>
          <w:rFonts w:eastAsia="Calibri"/>
          <w:sz w:val="28"/>
          <w:szCs w:val="28"/>
          <w:lang w:eastAsia="en-US"/>
        </w:rPr>
        <w:t>Акт приема-передачи Модулей</w:t>
      </w:r>
    </w:p>
    <w:p w:rsidR="00B74E7C" w:rsidRPr="00B74E7C" w:rsidRDefault="00B74E7C" w:rsidP="00B74E7C">
      <w:pPr>
        <w:jc w:val="center"/>
        <w:rPr>
          <w:lang w:eastAsia="en-US"/>
        </w:rPr>
      </w:pPr>
    </w:p>
    <w:p w:rsidR="00B74E7C" w:rsidRPr="00B74E7C" w:rsidRDefault="00B74E7C" w:rsidP="00B74E7C">
      <w:pPr>
        <w:jc w:val="center"/>
        <w:rPr>
          <w:lang w:eastAsia="en-US"/>
        </w:rPr>
      </w:pPr>
      <w:r w:rsidRPr="00B74E7C">
        <w:rPr>
          <w:lang w:eastAsia="en-US"/>
        </w:rPr>
        <w:t>г. Южно-Сахалинск                                                                              «___» _________ 20___ г.</w:t>
      </w:r>
    </w:p>
    <w:p w:rsidR="00B74E7C" w:rsidRPr="00B74E7C" w:rsidRDefault="00B74E7C" w:rsidP="00B74E7C">
      <w:pPr>
        <w:jc w:val="both"/>
        <w:rPr>
          <w:lang w:eastAsia="en-US"/>
        </w:rPr>
      </w:pPr>
    </w:p>
    <w:p w:rsidR="00B74E7C" w:rsidRPr="00B74E7C" w:rsidRDefault="00B74E7C" w:rsidP="00B74E7C">
      <w:pPr>
        <w:jc w:val="both"/>
        <w:rPr>
          <w:lang w:eastAsia="en-US"/>
        </w:rPr>
      </w:pPr>
      <w:r w:rsidRPr="00B74E7C">
        <w:rPr>
          <w:lang w:eastAsia="en-US"/>
        </w:rPr>
        <w:t xml:space="preserve">Акционерное общество «Пассажирская компания «Сахалин», именуемое в дальнейшем «Заказчик», в лице генерального директора </w:t>
      </w:r>
      <w:proofErr w:type="spellStart"/>
      <w:r w:rsidRPr="00B74E7C">
        <w:rPr>
          <w:lang w:eastAsia="en-US"/>
        </w:rPr>
        <w:t>Костыренко</w:t>
      </w:r>
      <w:proofErr w:type="spellEnd"/>
      <w:r w:rsidRPr="00B74E7C">
        <w:rPr>
          <w:lang w:eastAsia="en-US"/>
        </w:rPr>
        <w:t xml:space="preserve"> Дмитрия Алексеевича, действующего на основании Устава, с одной стороны и </w:t>
      </w:r>
    </w:p>
    <w:p w:rsidR="00B74E7C" w:rsidRPr="00B74E7C" w:rsidRDefault="00B74E7C" w:rsidP="00B74E7C">
      <w:pPr>
        <w:jc w:val="both"/>
        <w:rPr>
          <w:rFonts w:eastAsia="Calibri"/>
          <w:lang w:eastAsia="en-US"/>
        </w:rPr>
      </w:pPr>
      <w:r w:rsidRPr="00B74E7C">
        <w:rPr>
          <w:lang w:eastAsia="en-US"/>
        </w:rPr>
        <w:t>______________________________, именуемое в дальнейшем «Исполнитель», в лице _________________________, действующего на основании Устава, с другой стороны,</w:t>
      </w:r>
      <w:r w:rsidRPr="00B74E7C">
        <w:rPr>
          <w:rFonts w:eastAsia="Calibri"/>
          <w:lang w:eastAsia="en-US"/>
        </w:rPr>
        <w:t xml:space="preserve"> составили настоящий Акт о нижеследующем:</w:t>
      </w:r>
    </w:p>
    <w:p w:rsidR="00B74E7C" w:rsidRPr="00B74E7C" w:rsidRDefault="00B74E7C" w:rsidP="00B74E7C">
      <w:pPr>
        <w:jc w:val="both"/>
        <w:rPr>
          <w:rFonts w:eastAsia="Calibri"/>
          <w:lang w:eastAsia="en-US"/>
        </w:rPr>
      </w:pPr>
    </w:p>
    <w:p w:rsidR="00B74E7C" w:rsidRPr="00B74E7C" w:rsidRDefault="00B74E7C" w:rsidP="00B74E7C">
      <w:pPr>
        <w:numPr>
          <w:ilvl w:val="0"/>
          <w:numId w:val="45"/>
        </w:numPr>
        <w:tabs>
          <w:tab w:val="left" w:pos="1134"/>
        </w:tabs>
        <w:spacing w:after="200" w:line="276" w:lineRule="auto"/>
        <w:ind w:left="0" w:firstLine="709"/>
        <w:contextualSpacing/>
        <w:jc w:val="both"/>
        <w:rPr>
          <w:rFonts w:eastAsia="Calibri"/>
          <w:lang w:eastAsia="en-US"/>
        </w:rPr>
      </w:pPr>
      <w:r w:rsidRPr="00B74E7C">
        <w:rPr>
          <w:rFonts w:eastAsia="Calibri"/>
          <w:lang w:eastAsia="en-US"/>
        </w:rPr>
        <w:t xml:space="preserve">В </w:t>
      </w:r>
      <w:proofErr w:type="gramStart"/>
      <w:r w:rsidRPr="00B74E7C">
        <w:rPr>
          <w:rFonts w:eastAsia="Calibri"/>
          <w:lang w:eastAsia="en-US"/>
        </w:rPr>
        <w:t>соответствии</w:t>
      </w:r>
      <w:proofErr w:type="gramEnd"/>
      <w:r w:rsidRPr="00B74E7C">
        <w:rPr>
          <w:rFonts w:eastAsia="Calibri"/>
          <w:lang w:eastAsia="en-US"/>
        </w:rPr>
        <w:t xml:space="preserve"> с условиями Договора оказания услуг № _______ от «___» __________ 20__г. Исполнитель передал, а Заказчик принял следующие Модули:</w:t>
      </w:r>
    </w:p>
    <w:p w:rsidR="00B74E7C" w:rsidRPr="00B74E7C" w:rsidRDefault="00B74E7C" w:rsidP="00B74E7C">
      <w:pPr>
        <w:tabs>
          <w:tab w:val="left" w:pos="1134"/>
        </w:tabs>
        <w:ind w:left="709"/>
        <w:contextualSpacing/>
        <w:rPr>
          <w:rFonts w:eastAsia="Calibri"/>
          <w:lang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
        <w:gridCol w:w="1946"/>
        <w:gridCol w:w="1917"/>
        <w:gridCol w:w="1024"/>
        <w:gridCol w:w="3528"/>
      </w:tblGrid>
      <w:tr w:rsidR="00B74E7C" w:rsidRPr="00B74E7C" w:rsidTr="005C2A2E">
        <w:trPr>
          <w:trHeight w:val="416"/>
        </w:trPr>
        <w:tc>
          <w:tcPr>
            <w:tcW w:w="930" w:type="dxa"/>
            <w:shd w:val="clear" w:color="auto" w:fill="auto"/>
          </w:tcPr>
          <w:p w:rsidR="00B74E7C" w:rsidRPr="00B74E7C" w:rsidRDefault="00B74E7C" w:rsidP="00B74E7C">
            <w:pPr>
              <w:rPr>
                <w:rFonts w:eastAsia="Calibri"/>
                <w:lang w:eastAsia="en-US"/>
              </w:rPr>
            </w:pPr>
            <w:r w:rsidRPr="00B74E7C">
              <w:rPr>
                <w:rFonts w:eastAsia="Calibri"/>
                <w:lang w:eastAsia="en-US"/>
              </w:rPr>
              <w:t xml:space="preserve">№ </w:t>
            </w:r>
            <w:proofErr w:type="spellStart"/>
            <w:proofErr w:type="gramStart"/>
            <w:r w:rsidRPr="00B74E7C">
              <w:rPr>
                <w:rFonts w:eastAsia="Calibri"/>
                <w:lang w:eastAsia="en-US"/>
              </w:rPr>
              <w:t>п</w:t>
            </w:r>
            <w:proofErr w:type="spellEnd"/>
            <w:proofErr w:type="gramEnd"/>
            <w:r w:rsidRPr="00B74E7C">
              <w:rPr>
                <w:rFonts w:eastAsia="Calibri"/>
                <w:lang w:eastAsia="en-US"/>
              </w:rPr>
              <w:t>/</w:t>
            </w:r>
            <w:proofErr w:type="spellStart"/>
            <w:r w:rsidRPr="00B74E7C">
              <w:rPr>
                <w:rFonts w:eastAsia="Calibri"/>
                <w:lang w:eastAsia="en-US"/>
              </w:rPr>
              <w:t>п</w:t>
            </w:r>
            <w:proofErr w:type="spellEnd"/>
          </w:p>
        </w:tc>
        <w:tc>
          <w:tcPr>
            <w:tcW w:w="1946" w:type="dxa"/>
            <w:shd w:val="clear" w:color="auto" w:fill="auto"/>
          </w:tcPr>
          <w:p w:rsidR="00B74E7C" w:rsidRPr="00B74E7C" w:rsidRDefault="00B74E7C" w:rsidP="00B74E7C">
            <w:pPr>
              <w:jc w:val="center"/>
              <w:rPr>
                <w:rFonts w:eastAsia="Calibri"/>
                <w:lang w:eastAsia="en-US"/>
              </w:rPr>
            </w:pPr>
            <w:r w:rsidRPr="00B74E7C">
              <w:rPr>
                <w:rFonts w:eastAsia="Calibri"/>
                <w:lang w:eastAsia="en-US"/>
              </w:rPr>
              <w:t xml:space="preserve">Наименование Модуля </w:t>
            </w:r>
          </w:p>
        </w:tc>
        <w:tc>
          <w:tcPr>
            <w:tcW w:w="1917" w:type="dxa"/>
            <w:shd w:val="clear" w:color="auto" w:fill="auto"/>
          </w:tcPr>
          <w:p w:rsidR="00B74E7C" w:rsidRPr="00B74E7C" w:rsidRDefault="00B74E7C" w:rsidP="00B74E7C">
            <w:pPr>
              <w:jc w:val="center"/>
              <w:rPr>
                <w:rFonts w:eastAsia="Calibri"/>
                <w:lang w:eastAsia="en-US"/>
              </w:rPr>
            </w:pPr>
            <w:r w:rsidRPr="00B74E7C">
              <w:rPr>
                <w:rFonts w:eastAsia="Calibri"/>
                <w:lang w:eastAsia="en-US"/>
              </w:rPr>
              <w:t>Серийный номер (ID)</w:t>
            </w:r>
          </w:p>
        </w:tc>
        <w:tc>
          <w:tcPr>
            <w:tcW w:w="1024" w:type="dxa"/>
            <w:shd w:val="clear" w:color="auto" w:fill="auto"/>
          </w:tcPr>
          <w:p w:rsidR="00B74E7C" w:rsidRPr="00B74E7C" w:rsidRDefault="00B74E7C" w:rsidP="00B74E7C">
            <w:pPr>
              <w:jc w:val="center"/>
              <w:rPr>
                <w:rFonts w:eastAsia="Calibri"/>
                <w:lang w:eastAsia="en-US"/>
              </w:rPr>
            </w:pPr>
            <w:r w:rsidRPr="00B74E7C">
              <w:rPr>
                <w:rFonts w:eastAsia="Calibri"/>
                <w:lang w:eastAsia="en-US"/>
              </w:rPr>
              <w:t>Кол-во</w:t>
            </w:r>
          </w:p>
        </w:tc>
        <w:tc>
          <w:tcPr>
            <w:tcW w:w="3528" w:type="dxa"/>
            <w:shd w:val="clear" w:color="auto" w:fill="auto"/>
          </w:tcPr>
          <w:p w:rsidR="00B74E7C" w:rsidRPr="00B74E7C" w:rsidRDefault="00B74E7C" w:rsidP="00B74E7C">
            <w:pPr>
              <w:jc w:val="center"/>
              <w:rPr>
                <w:rFonts w:eastAsia="Calibri"/>
                <w:lang w:eastAsia="en-US"/>
              </w:rPr>
            </w:pPr>
            <w:r w:rsidRPr="00B74E7C">
              <w:rPr>
                <w:rFonts w:eastAsia="Calibri"/>
                <w:lang w:eastAsia="en-US"/>
              </w:rPr>
              <w:t>Стоимость оборудования на  дату передачи оборудования</w:t>
            </w:r>
          </w:p>
        </w:tc>
      </w:tr>
      <w:tr w:rsidR="00B74E7C" w:rsidRPr="00B74E7C" w:rsidTr="005C2A2E">
        <w:tc>
          <w:tcPr>
            <w:tcW w:w="930" w:type="dxa"/>
            <w:shd w:val="clear" w:color="auto" w:fill="auto"/>
          </w:tcPr>
          <w:p w:rsidR="00B74E7C" w:rsidRPr="00B74E7C" w:rsidRDefault="00B74E7C" w:rsidP="00B74E7C">
            <w:pPr>
              <w:jc w:val="center"/>
              <w:rPr>
                <w:rFonts w:eastAsia="Calibri"/>
                <w:lang w:eastAsia="en-US"/>
              </w:rPr>
            </w:pPr>
            <w:r w:rsidRPr="00B74E7C">
              <w:rPr>
                <w:rFonts w:eastAsia="Calibri"/>
                <w:lang w:eastAsia="en-US"/>
              </w:rPr>
              <w:t>1.</w:t>
            </w:r>
          </w:p>
        </w:tc>
        <w:tc>
          <w:tcPr>
            <w:tcW w:w="1946" w:type="dxa"/>
            <w:shd w:val="clear" w:color="auto" w:fill="auto"/>
            <w:vAlign w:val="center"/>
          </w:tcPr>
          <w:p w:rsidR="00B74E7C" w:rsidRPr="00B74E7C" w:rsidRDefault="00B74E7C" w:rsidP="00B74E7C">
            <w:pPr>
              <w:jc w:val="center"/>
              <w:rPr>
                <w:lang w:eastAsia="en-US"/>
              </w:rPr>
            </w:pPr>
          </w:p>
        </w:tc>
        <w:tc>
          <w:tcPr>
            <w:tcW w:w="1917" w:type="dxa"/>
            <w:shd w:val="clear" w:color="auto" w:fill="auto"/>
            <w:vAlign w:val="center"/>
          </w:tcPr>
          <w:p w:rsidR="00B74E7C" w:rsidRPr="00B74E7C" w:rsidRDefault="00B74E7C" w:rsidP="00B74E7C">
            <w:pPr>
              <w:jc w:val="center"/>
              <w:rPr>
                <w:color w:val="000000"/>
                <w:lang w:eastAsia="en-US"/>
              </w:rPr>
            </w:pPr>
          </w:p>
        </w:tc>
        <w:tc>
          <w:tcPr>
            <w:tcW w:w="1024" w:type="dxa"/>
            <w:shd w:val="clear" w:color="auto" w:fill="auto"/>
            <w:vAlign w:val="center"/>
          </w:tcPr>
          <w:p w:rsidR="00B74E7C" w:rsidRPr="00B74E7C" w:rsidRDefault="00B74E7C" w:rsidP="00B74E7C">
            <w:pPr>
              <w:jc w:val="center"/>
              <w:rPr>
                <w:rFonts w:eastAsia="Calibri"/>
                <w:lang w:eastAsia="en-US"/>
              </w:rPr>
            </w:pPr>
          </w:p>
        </w:tc>
        <w:tc>
          <w:tcPr>
            <w:tcW w:w="3528" w:type="dxa"/>
            <w:shd w:val="clear" w:color="auto" w:fill="auto"/>
            <w:vAlign w:val="center"/>
          </w:tcPr>
          <w:p w:rsidR="00B74E7C" w:rsidRPr="00B74E7C" w:rsidRDefault="00B74E7C" w:rsidP="00B74E7C">
            <w:pPr>
              <w:jc w:val="center"/>
              <w:rPr>
                <w:lang w:eastAsia="en-US"/>
              </w:rPr>
            </w:pPr>
          </w:p>
        </w:tc>
      </w:tr>
      <w:tr w:rsidR="00B74E7C" w:rsidRPr="00B74E7C" w:rsidTr="005C2A2E">
        <w:tc>
          <w:tcPr>
            <w:tcW w:w="930" w:type="dxa"/>
            <w:shd w:val="clear" w:color="auto" w:fill="auto"/>
          </w:tcPr>
          <w:p w:rsidR="00B74E7C" w:rsidRPr="00B74E7C" w:rsidRDefault="00B74E7C" w:rsidP="00B74E7C">
            <w:pPr>
              <w:jc w:val="center"/>
              <w:rPr>
                <w:rFonts w:eastAsia="Calibri"/>
                <w:lang w:eastAsia="en-US"/>
              </w:rPr>
            </w:pPr>
          </w:p>
        </w:tc>
        <w:tc>
          <w:tcPr>
            <w:tcW w:w="1946" w:type="dxa"/>
            <w:shd w:val="clear" w:color="auto" w:fill="auto"/>
            <w:vAlign w:val="center"/>
          </w:tcPr>
          <w:p w:rsidR="00B74E7C" w:rsidRPr="00B74E7C" w:rsidRDefault="00B74E7C" w:rsidP="00B74E7C">
            <w:pPr>
              <w:jc w:val="center"/>
              <w:rPr>
                <w:lang w:eastAsia="en-US"/>
              </w:rPr>
            </w:pPr>
          </w:p>
        </w:tc>
        <w:tc>
          <w:tcPr>
            <w:tcW w:w="1917" w:type="dxa"/>
            <w:shd w:val="clear" w:color="auto" w:fill="auto"/>
            <w:vAlign w:val="center"/>
          </w:tcPr>
          <w:p w:rsidR="00B74E7C" w:rsidRPr="00B74E7C" w:rsidRDefault="00B74E7C" w:rsidP="00B74E7C">
            <w:pPr>
              <w:jc w:val="center"/>
              <w:rPr>
                <w:color w:val="000000"/>
                <w:lang w:eastAsia="en-US"/>
              </w:rPr>
            </w:pPr>
          </w:p>
        </w:tc>
        <w:tc>
          <w:tcPr>
            <w:tcW w:w="1024" w:type="dxa"/>
            <w:shd w:val="clear" w:color="auto" w:fill="auto"/>
            <w:vAlign w:val="center"/>
          </w:tcPr>
          <w:p w:rsidR="00B74E7C" w:rsidRPr="00B74E7C" w:rsidRDefault="00B74E7C" w:rsidP="00B74E7C">
            <w:pPr>
              <w:jc w:val="center"/>
              <w:rPr>
                <w:rFonts w:eastAsia="Calibri"/>
                <w:lang w:eastAsia="en-US"/>
              </w:rPr>
            </w:pPr>
          </w:p>
        </w:tc>
        <w:tc>
          <w:tcPr>
            <w:tcW w:w="3528" w:type="dxa"/>
            <w:shd w:val="clear" w:color="auto" w:fill="auto"/>
            <w:vAlign w:val="center"/>
          </w:tcPr>
          <w:p w:rsidR="00B74E7C" w:rsidRPr="00B74E7C" w:rsidRDefault="00B74E7C" w:rsidP="00B74E7C">
            <w:pPr>
              <w:jc w:val="center"/>
              <w:rPr>
                <w:color w:val="000000"/>
                <w:lang w:eastAsia="en-US"/>
              </w:rPr>
            </w:pPr>
          </w:p>
        </w:tc>
      </w:tr>
      <w:tr w:rsidR="00B74E7C" w:rsidRPr="00B74E7C" w:rsidTr="005C2A2E">
        <w:tc>
          <w:tcPr>
            <w:tcW w:w="930" w:type="dxa"/>
            <w:shd w:val="clear" w:color="auto" w:fill="auto"/>
          </w:tcPr>
          <w:p w:rsidR="00B74E7C" w:rsidRPr="00B74E7C" w:rsidRDefault="00B74E7C" w:rsidP="00B74E7C">
            <w:pPr>
              <w:jc w:val="center"/>
              <w:rPr>
                <w:rFonts w:eastAsia="Calibri"/>
                <w:lang w:eastAsia="en-US"/>
              </w:rPr>
            </w:pPr>
          </w:p>
        </w:tc>
        <w:tc>
          <w:tcPr>
            <w:tcW w:w="1946" w:type="dxa"/>
            <w:shd w:val="clear" w:color="auto" w:fill="auto"/>
            <w:vAlign w:val="center"/>
          </w:tcPr>
          <w:p w:rsidR="00B74E7C" w:rsidRPr="00B74E7C" w:rsidRDefault="00B74E7C" w:rsidP="00B74E7C">
            <w:pPr>
              <w:jc w:val="center"/>
              <w:rPr>
                <w:rFonts w:eastAsia="Calibri"/>
                <w:lang w:eastAsia="en-US"/>
              </w:rPr>
            </w:pPr>
            <w:r w:rsidRPr="00B74E7C">
              <w:rPr>
                <w:rFonts w:eastAsia="Calibri"/>
                <w:lang w:eastAsia="en-US"/>
              </w:rPr>
              <w:t>Итого:</w:t>
            </w:r>
          </w:p>
        </w:tc>
        <w:tc>
          <w:tcPr>
            <w:tcW w:w="1917" w:type="dxa"/>
            <w:shd w:val="clear" w:color="auto" w:fill="auto"/>
            <w:vAlign w:val="center"/>
          </w:tcPr>
          <w:p w:rsidR="00B74E7C" w:rsidRPr="00B74E7C" w:rsidRDefault="00B74E7C" w:rsidP="00B74E7C">
            <w:pPr>
              <w:jc w:val="center"/>
              <w:rPr>
                <w:rFonts w:eastAsia="Calibri"/>
                <w:lang w:eastAsia="en-US"/>
              </w:rPr>
            </w:pPr>
          </w:p>
        </w:tc>
        <w:tc>
          <w:tcPr>
            <w:tcW w:w="1024" w:type="dxa"/>
            <w:shd w:val="clear" w:color="auto" w:fill="auto"/>
            <w:vAlign w:val="center"/>
          </w:tcPr>
          <w:p w:rsidR="00B74E7C" w:rsidRPr="00B74E7C" w:rsidRDefault="00B74E7C" w:rsidP="00B74E7C">
            <w:pPr>
              <w:jc w:val="center"/>
              <w:rPr>
                <w:rFonts w:eastAsia="Calibri"/>
                <w:lang w:eastAsia="en-US"/>
              </w:rPr>
            </w:pPr>
          </w:p>
        </w:tc>
        <w:tc>
          <w:tcPr>
            <w:tcW w:w="3528" w:type="dxa"/>
            <w:shd w:val="clear" w:color="auto" w:fill="auto"/>
            <w:vAlign w:val="center"/>
          </w:tcPr>
          <w:p w:rsidR="00B74E7C" w:rsidRPr="00B74E7C" w:rsidRDefault="00B74E7C" w:rsidP="00B74E7C">
            <w:pPr>
              <w:jc w:val="center"/>
              <w:rPr>
                <w:lang w:eastAsia="en-US"/>
              </w:rPr>
            </w:pPr>
          </w:p>
        </w:tc>
      </w:tr>
    </w:tbl>
    <w:p w:rsidR="00B74E7C" w:rsidRPr="00B74E7C" w:rsidRDefault="00B74E7C" w:rsidP="00B74E7C">
      <w:pPr>
        <w:jc w:val="both"/>
        <w:rPr>
          <w:rFonts w:eastAsia="Calibri"/>
          <w:lang w:eastAsia="en-US"/>
        </w:rPr>
      </w:pPr>
    </w:p>
    <w:p w:rsidR="00B74E7C" w:rsidRPr="00B74E7C" w:rsidRDefault="00B74E7C" w:rsidP="00B74E7C">
      <w:pPr>
        <w:ind w:firstLine="360"/>
        <w:jc w:val="both"/>
        <w:rPr>
          <w:lang w:eastAsia="en-US"/>
        </w:rPr>
      </w:pPr>
      <w:r w:rsidRPr="00B74E7C">
        <w:rPr>
          <w:rFonts w:eastAsia="Calibri"/>
          <w:lang w:eastAsia="en-US"/>
        </w:rPr>
        <w:t>Общая стоимость Модулей на дату передачи Заказчику составляет</w:t>
      </w:r>
      <w:proofErr w:type="gramStart"/>
      <w:r w:rsidRPr="00B74E7C">
        <w:rPr>
          <w:rFonts w:eastAsia="Calibri"/>
          <w:lang w:eastAsia="en-US"/>
        </w:rPr>
        <w:t>: _______________</w:t>
      </w:r>
      <w:r w:rsidRPr="00B74E7C">
        <w:rPr>
          <w:lang w:eastAsia="en-US"/>
        </w:rPr>
        <w:t xml:space="preserve"> (_____________) </w:t>
      </w:r>
      <w:proofErr w:type="gramEnd"/>
      <w:r w:rsidRPr="00B74E7C">
        <w:rPr>
          <w:lang w:eastAsia="en-US"/>
        </w:rPr>
        <w:t>рублей _____ копеек.</w:t>
      </w:r>
    </w:p>
    <w:p w:rsidR="00B74E7C" w:rsidRPr="00B74E7C" w:rsidRDefault="00B74E7C" w:rsidP="00B74E7C">
      <w:pPr>
        <w:jc w:val="both"/>
        <w:rPr>
          <w:rFonts w:eastAsia="Calibri"/>
          <w:lang w:eastAsia="en-US"/>
        </w:rPr>
      </w:pPr>
    </w:p>
    <w:p w:rsidR="00B74E7C" w:rsidRPr="00B74E7C" w:rsidRDefault="00B74E7C" w:rsidP="00B74E7C">
      <w:pPr>
        <w:numPr>
          <w:ilvl w:val="0"/>
          <w:numId w:val="45"/>
        </w:numPr>
        <w:tabs>
          <w:tab w:val="left" w:pos="1134"/>
        </w:tabs>
        <w:spacing w:after="200" w:line="276" w:lineRule="auto"/>
        <w:ind w:left="0" w:firstLine="709"/>
        <w:jc w:val="both"/>
        <w:rPr>
          <w:rFonts w:eastAsia="Calibri"/>
          <w:lang w:eastAsia="en-US"/>
        </w:rPr>
      </w:pPr>
      <w:r w:rsidRPr="00B74E7C">
        <w:rPr>
          <w:rFonts w:eastAsia="Calibri"/>
          <w:lang w:eastAsia="en-US"/>
        </w:rPr>
        <w:t>Модули установлены в следующие вагоны:</w:t>
      </w:r>
    </w:p>
    <w:p w:rsidR="00B74E7C" w:rsidRPr="00B74E7C" w:rsidRDefault="00B74E7C" w:rsidP="00B74E7C">
      <w:pPr>
        <w:ind w:left="720"/>
        <w:jc w:val="both"/>
        <w:rPr>
          <w:rFonts w:eastAsia="Calibri"/>
          <w:lang w:eastAsia="en-US"/>
        </w:rPr>
      </w:pPr>
    </w:p>
    <w:tbl>
      <w:tblPr>
        <w:tblW w:w="9658" w:type="dxa"/>
        <w:jc w:val="center"/>
        <w:tblInd w:w="-1722" w:type="dxa"/>
        <w:tblLook w:val="04A0"/>
      </w:tblPr>
      <w:tblGrid>
        <w:gridCol w:w="728"/>
        <w:gridCol w:w="2414"/>
        <w:gridCol w:w="1434"/>
        <w:gridCol w:w="1388"/>
        <w:gridCol w:w="2151"/>
        <w:gridCol w:w="1543"/>
      </w:tblGrid>
      <w:tr w:rsidR="00B74E7C" w:rsidRPr="00B74E7C" w:rsidTr="005C2A2E">
        <w:trPr>
          <w:trHeight w:val="710"/>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E7C" w:rsidRPr="00B74E7C" w:rsidRDefault="00B74E7C" w:rsidP="00B74E7C">
            <w:pPr>
              <w:jc w:val="center"/>
              <w:rPr>
                <w:color w:val="000000"/>
              </w:rPr>
            </w:pPr>
            <w:r w:rsidRPr="00B74E7C">
              <w:rPr>
                <w:color w:val="000000"/>
              </w:rPr>
              <w:t xml:space="preserve">№ </w:t>
            </w:r>
            <w:proofErr w:type="spellStart"/>
            <w:proofErr w:type="gramStart"/>
            <w:r w:rsidRPr="00B74E7C">
              <w:rPr>
                <w:color w:val="000000"/>
              </w:rPr>
              <w:t>п</w:t>
            </w:r>
            <w:proofErr w:type="spellEnd"/>
            <w:proofErr w:type="gramEnd"/>
            <w:r w:rsidRPr="00B74E7C">
              <w:rPr>
                <w:color w:val="000000"/>
              </w:rPr>
              <w:t>/</w:t>
            </w:r>
            <w:proofErr w:type="spellStart"/>
            <w:r w:rsidRPr="00B74E7C">
              <w:rPr>
                <w:color w:val="000000"/>
              </w:rPr>
              <w:t>п</w:t>
            </w:r>
            <w:proofErr w:type="spellEnd"/>
          </w:p>
        </w:tc>
        <w:tc>
          <w:tcPr>
            <w:tcW w:w="2414" w:type="dxa"/>
            <w:tcBorders>
              <w:top w:val="single" w:sz="4" w:space="0" w:color="auto"/>
              <w:left w:val="nil"/>
              <w:bottom w:val="single" w:sz="4" w:space="0" w:color="auto"/>
              <w:right w:val="single" w:sz="4" w:space="0" w:color="auto"/>
            </w:tcBorders>
            <w:shd w:val="clear" w:color="auto" w:fill="auto"/>
            <w:vAlign w:val="center"/>
            <w:hideMark/>
          </w:tcPr>
          <w:p w:rsidR="00B74E7C" w:rsidRPr="00B74E7C" w:rsidRDefault="00B74E7C" w:rsidP="00B74E7C">
            <w:pPr>
              <w:jc w:val="center"/>
              <w:rPr>
                <w:color w:val="000000"/>
              </w:rPr>
            </w:pPr>
            <w:r w:rsidRPr="00B74E7C">
              <w:rPr>
                <w:color w:val="000000"/>
              </w:rPr>
              <w:t>Номер подвижного состава</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B74E7C" w:rsidRPr="00B74E7C" w:rsidRDefault="00B74E7C" w:rsidP="00B74E7C">
            <w:pPr>
              <w:jc w:val="center"/>
              <w:rPr>
                <w:color w:val="000000"/>
              </w:rPr>
            </w:pPr>
            <w:r w:rsidRPr="00B74E7C">
              <w:rPr>
                <w:color w:val="000000"/>
              </w:rPr>
              <w:t>Серия</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B74E7C" w:rsidRPr="00B74E7C" w:rsidRDefault="00B74E7C" w:rsidP="00B74E7C">
            <w:pPr>
              <w:jc w:val="center"/>
              <w:rPr>
                <w:color w:val="000000"/>
              </w:rPr>
            </w:pPr>
            <w:r w:rsidRPr="00B74E7C">
              <w:rPr>
                <w:color w:val="000000"/>
              </w:rPr>
              <w:t>Дата постройки</w:t>
            </w:r>
          </w:p>
        </w:tc>
        <w:tc>
          <w:tcPr>
            <w:tcW w:w="2151" w:type="dxa"/>
            <w:tcBorders>
              <w:top w:val="single" w:sz="4" w:space="0" w:color="auto"/>
              <w:left w:val="nil"/>
              <w:bottom w:val="single" w:sz="4" w:space="0" w:color="auto"/>
              <w:right w:val="single" w:sz="4" w:space="0" w:color="auto"/>
            </w:tcBorders>
            <w:shd w:val="clear" w:color="auto" w:fill="auto"/>
            <w:vAlign w:val="center"/>
            <w:hideMark/>
          </w:tcPr>
          <w:p w:rsidR="00B74E7C" w:rsidRPr="00B74E7C" w:rsidRDefault="00B74E7C" w:rsidP="00B74E7C">
            <w:pPr>
              <w:jc w:val="center"/>
              <w:rPr>
                <w:color w:val="000000"/>
              </w:rPr>
            </w:pPr>
            <w:r w:rsidRPr="00B74E7C">
              <w:rPr>
                <w:color w:val="000000"/>
              </w:rPr>
              <w:t>Восьмизначный  номер</w:t>
            </w:r>
          </w:p>
        </w:tc>
        <w:tc>
          <w:tcPr>
            <w:tcW w:w="1543" w:type="dxa"/>
            <w:tcBorders>
              <w:top w:val="single" w:sz="4" w:space="0" w:color="auto"/>
              <w:left w:val="nil"/>
              <w:bottom w:val="single" w:sz="4" w:space="0" w:color="auto"/>
              <w:right w:val="single" w:sz="4" w:space="0" w:color="auto"/>
            </w:tcBorders>
            <w:vAlign w:val="center"/>
          </w:tcPr>
          <w:p w:rsidR="00B74E7C" w:rsidRPr="00B74E7C" w:rsidRDefault="00B74E7C" w:rsidP="00B74E7C">
            <w:pPr>
              <w:jc w:val="center"/>
              <w:rPr>
                <w:color w:val="000000"/>
              </w:rPr>
            </w:pPr>
            <w:r w:rsidRPr="00B74E7C">
              <w:rPr>
                <w:rFonts w:eastAsia="Calibri"/>
                <w:lang w:eastAsia="en-US"/>
              </w:rPr>
              <w:t xml:space="preserve">Серийный номер (ID) Модуля </w:t>
            </w:r>
          </w:p>
        </w:tc>
      </w:tr>
      <w:tr w:rsidR="00B74E7C" w:rsidRPr="00B74E7C" w:rsidTr="005C2A2E">
        <w:trPr>
          <w:trHeight w:val="297"/>
          <w:jc w:val="center"/>
        </w:trPr>
        <w:tc>
          <w:tcPr>
            <w:tcW w:w="728" w:type="dxa"/>
            <w:tcBorders>
              <w:top w:val="nil"/>
              <w:left w:val="single" w:sz="4" w:space="0" w:color="auto"/>
              <w:bottom w:val="single" w:sz="4" w:space="0" w:color="auto"/>
              <w:right w:val="single" w:sz="4" w:space="0" w:color="auto"/>
            </w:tcBorders>
            <w:shd w:val="clear" w:color="auto" w:fill="auto"/>
            <w:noWrap/>
            <w:vAlign w:val="center"/>
          </w:tcPr>
          <w:p w:rsidR="00B74E7C" w:rsidRPr="00B74E7C" w:rsidRDefault="00B74E7C" w:rsidP="00B74E7C">
            <w:pPr>
              <w:jc w:val="center"/>
              <w:rPr>
                <w:color w:val="000000"/>
              </w:rPr>
            </w:pPr>
            <w:r w:rsidRPr="00B74E7C">
              <w:rPr>
                <w:color w:val="000000"/>
              </w:rPr>
              <w:t>1.</w:t>
            </w:r>
          </w:p>
        </w:tc>
        <w:tc>
          <w:tcPr>
            <w:tcW w:w="2414" w:type="dxa"/>
            <w:tcBorders>
              <w:top w:val="nil"/>
              <w:left w:val="nil"/>
              <w:bottom w:val="single" w:sz="4" w:space="0" w:color="auto"/>
              <w:right w:val="single" w:sz="4" w:space="0" w:color="auto"/>
            </w:tcBorders>
            <w:shd w:val="clear" w:color="auto" w:fill="auto"/>
            <w:noWrap/>
          </w:tcPr>
          <w:p w:rsidR="00B74E7C" w:rsidRPr="00B74E7C" w:rsidRDefault="00B74E7C" w:rsidP="00B74E7C">
            <w:pPr>
              <w:rPr>
                <w:lang w:eastAsia="en-US"/>
              </w:rPr>
            </w:pPr>
          </w:p>
        </w:tc>
        <w:tc>
          <w:tcPr>
            <w:tcW w:w="1434" w:type="dxa"/>
            <w:tcBorders>
              <w:top w:val="nil"/>
              <w:left w:val="nil"/>
              <w:bottom w:val="single" w:sz="4" w:space="0" w:color="auto"/>
              <w:right w:val="single" w:sz="4" w:space="0" w:color="auto"/>
            </w:tcBorders>
            <w:shd w:val="clear" w:color="auto" w:fill="auto"/>
            <w:noWrap/>
            <w:hideMark/>
          </w:tcPr>
          <w:p w:rsidR="00B74E7C" w:rsidRPr="00B74E7C" w:rsidRDefault="00B74E7C" w:rsidP="00B74E7C">
            <w:pPr>
              <w:rPr>
                <w:lang w:eastAsia="en-US"/>
              </w:rPr>
            </w:pPr>
          </w:p>
        </w:tc>
        <w:tc>
          <w:tcPr>
            <w:tcW w:w="1388" w:type="dxa"/>
            <w:tcBorders>
              <w:top w:val="nil"/>
              <w:left w:val="nil"/>
              <w:bottom w:val="single" w:sz="4" w:space="0" w:color="auto"/>
              <w:right w:val="single" w:sz="4" w:space="0" w:color="auto"/>
            </w:tcBorders>
            <w:shd w:val="clear" w:color="auto" w:fill="auto"/>
            <w:noWrap/>
          </w:tcPr>
          <w:p w:rsidR="00B74E7C" w:rsidRPr="00B74E7C" w:rsidRDefault="00B74E7C" w:rsidP="00B74E7C">
            <w:pPr>
              <w:rPr>
                <w:lang w:eastAsia="en-US"/>
              </w:rPr>
            </w:pPr>
          </w:p>
        </w:tc>
        <w:tc>
          <w:tcPr>
            <w:tcW w:w="2151" w:type="dxa"/>
            <w:tcBorders>
              <w:top w:val="nil"/>
              <w:left w:val="nil"/>
              <w:bottom w:val="single" w:sz="4" w:space="0" w:color="auto"/>
              <w:right w:val="single" w:sz="4" w:space="0" w:color="auto"/>
            </w:tcBorders>
            <w:shd w:val="clear" w:color="auto" w:fill="auto"/>
            <w:noWrap/>
          </w:tcPr>
          <w:p w:rsidR="00B74E7C" w:rsidRPr="00B74E7C" w:rsidRDefault="00B74E7C" w:rsidP="00B74E7C">
            <w:pPr>
              <w:rPr>
                <w:lang w:eastAsia="en-US"/>
              </w:rPr>
            </w:pPr>
          </w:p>
        </w:tc>
        <w:tc>
          <w:tcPr>
            <w:tcW w:w="1543" w:type="dxa"/>
            <w:tcBorders>
              <w:top w:val="nil"/>
              <w:left w:val="nil"/>
              <w:bottom w:val="single" w:sz="4" w:space="0" w:color="auto"/>
              <w:right w:val="single" w:sz="4" w:space="0" w:color="auto"/>
            </w:tcBorders>
            <w:vAlign w:val="bottom"/>
          </w:tcPr>
          <w:p w:rsidR="00B74E7C" w:rsidRPr="00B74E7C" w:rsidRDefault="00B74E7C" w:rsidP="00B74E7C">
            <w:pPr>
              <w:rPr>
                <w:color w:val="000000"/>
                <w:lang w:eastAsia="en-US"/>
              </w:rPr>
            </w:pPr>
          </w:p>
        </w:tc>
      </w:tr>
      <w:tr w:rsidR="00B74E7C" w:rsidRPr="00B74E7C" w:rsidTr="005C2A2E">
        <w:trPr>
          <w:trHeight w:val="255"/>
          <w:jc w:val="center"/>
        </w:trPr>
        <w:tc>
          <w:tcPr>
            <w:tcW w:w="728" w:type="dxa"/>
            <w:tcBorders>
              <w:top w:val="nil"/>
              <w:left w:val="single" w:sz="4" w:space="0" w:color="auto"/>
              <w:bottom w:val="single" w:sz="4" w:space="0" w:color="auto"/>
              <w:right w:val="single" w:sz="4" w:space="0" w:color="auto"/>
            </w:tcBorders>
            <w:shd w:val="clear" w:color="auto" w:fill="auto"/>
            <w:noWrap/>
            <w:vAlign w:val="center"/>
          </w:tcPr>
          <w:p w:rsidR="00B74E7C" w:rsidRPr="00B74E7C" w:rsidRDefault="00B74E7C" w:rsidP="00B74E7C">
            <w:pPr>
              <w:jc w:val="center"/>
              <w:rPr>
                <w:color w:val="000000"/>
              </w:rPr>
            </w:pPr>
            <w:r w:rsidRPr="00B74E7C">
              <w:rPr>
                <w:color w:val="000000"/>
              </w:rPr>
              <w:t>2.</w:t>
            </w:r>
          </w:p>
        </w:tc>
        <w:tc>
          <w:tcPr>
            <w:tcW w:w="2414" w:type="dxa"/>
            <w:tcBorders>
              <w:top w:val="nil"/>
              <w:left w:val="nil"/>
              <w:bottom w:val="single" w:sz="4" w:space="0" w:color="auto"/>
              <w:right w:val="single" w:sz="4" w:space="0" w:color="auto"/>
            </w:tcBorders>
            <w:shd w:val="clear" w:color="auto" w:fill="auto"/>
            <w:noWrap/>
          </w:tcPr>
          <w:p w:rsidR="00B74E7C" w:rsidRPr="00B74E7C" w:rsidRDefault="00B74E7C" w:rsidP="00B74E7C">
            <w:pPr>
              <w:rPr>
                <w:lang w:eastAsia="en-US"/>
              </w:rPr>
            </w:pPr>
          </w:p>
        </w:tc>
        <w:tc>
          <w:tcPr>
            <w:tcW w:w="1434" w:type="dxa"/>
            <w:tcBorders>
              <w:top w:val="nil"/>
              <w:left w:val="nil"/>
              <w:bottom w:val="single" w:sz="4" w:space="0" w:color="auto"/>
              <w:right w:val="single" w:sz="4" w:space="0" w:color="auto"/>
            </w:tcBorders>
            <w:shd w:val="clear" w:color="auto" w:fill="auto"/>
            <w:noWrap/>
          </w:tcPr>
          <w:p w:rsidR="00B74E7C" w:rsidRPr="00B74E7C" w:rsidRDefault="00B74E7C" w:rsidP="00B74E7C">
            <w:pPr>
              <w:rPr>
                <w:lang w:eastAsia="en-US"/>
              </w:rPr>
            </w:pPr>
          </w:p>
        </w:tc>
        <w:tc>
          <w:tcPr>
            <w:tcW w:w="1388" w:type="dxa"/>
            <w:tcBorders>
              <w:top w:val="nil"/>
              <w:left w:val="nil"/>
              <w:bottom w:val="single" w:sz="4" w:space="0" w:color="auto"/>
              <w:right w:val="single" w:sz="4" w:space="0" w:color="auto"/>
            </w:tcBorders>
            <w:shd w:val="clear" w:color="auto" w:fill="auto"/>
            <w:noWrap/>
          </w:tcPr>
          <w:p w:rsidR="00B74E7C" w:rsidRPr="00B74E7C" w:rsidRDefault="00B74E7C" w:rsidP="00B74E7C">
            <w:pPr>
              <w:rPr>
                <w:lang w:eastAsia="en-US"/>
              </w:rPr>
            </w:pPr>
          </w:p>
        </w:tc>
        <w:tc>
          <w:tcPr>
            <w:tcW w:w="2151" w:type="dxa"/>
            <w:tcBorders>
              <w:top w:val="nil"/>
              <w:left w:val="nil"/>
              <w:bottom w:val="single" w:sz="4" w:space="0" w:color="auto"/>
              <w:right w:val="single" w:sz="4" w:space="0" w:color="auto"/>
            </w:tcBorders>
            <w:shd w:val="clear" w:color="auto" w:fill="auto"/>
            <w:noWrap/>
          </w:tcPr>
          <w:p w:rsidR="00B74E7C" w:rsidRPr="00B74E7C" w:rsidRDefault="00B74E7C" w:rsidP="00B74E7C">
            <w:pPr>
              <w:rPr>
                <w:lang w:eastAsia="en-US"/>
              </w:rPr>
            </w:pPr>
          </w:p>
        </w:tc>
        <w:tc>
          <w:tcPr>
            <w:tcW w:w="1543" w:type="dxa"/>
            <w:tcBorders>
              <w:top w:val="nil"/>
              <w:left w:val="nil"/>
              <w:bottom w:val="single" w:sz="4" w:space="0" w:color="auto"/>
              <w:right w:val="single" w:sz="4" w:space="0" w:color="auto"/>
            </w:tcBorders>
            <w:vAlign w:val="bottom"/>
          </w:tcPr>
          <w:p w:rsidR="00B74E7C" w:rsidRPr="00B74E7C" w:rsidRDefault="00B74E7C" w:rsidP="00B74E7C">
            <w:pPr>
              <w:rPr>
                <w:color w:val="000000"/>
                <w:lang w:eastAsia="en-US"/>
              </w:rPr>
            </w:pPr>
          </w:p>
        </w:tc>
      </w:tr>
    </w:tbl>
    <w:p w:rsidR="00B74E7C" w:rsidRPr="00B74E7C" w:rsidRDefault="00B74E7C" w:rsidP="00B74E7C">
      <w:pPr>
        <w:rPr>
          <w:sz w:val="28"/>
          <w:szCs w:val="28"/>
          <w:lang w:eastAsia="en-US"/>
        </w:rPr>
      </w:pPr>
    </w:p>
    <w:tbl>
      <w:tblPr>
        <w:tblW w:w="0" w:type="auto"/>
        <w:tblInd w:w="534" w:type="dxa"/>
        <w:tblLook w:val="04A0"/>
      </w:tblPr>
      <w:tblGrid>
        <w:gridCol w:w="4624"/>
        <w:gridCol w:w="4412"/>
      </w:tblGrid>
      <w:tr w:rsidR="00B74E7C" w:rsidRPr="00B74E7C" w:rsidTr="005C2A2E">
        <w:tc>
          <w:tcPr>
            <w:tcW w:w="4625" w:type="dxa"/>
            <w:shd w:val="clear" w:color="auto" w:fill="auto"/>
          </w:tcPr>
          <w:p w:rsidR="00B74E7C" w:rsidRPr="00B74E7C" w:rsidRDefault="00B74E7C" w:rsidP="00B74E7C">
            <w:pPr>
              <w:contextualSpacing/>
              <w:jc w:val="both"/>
              <w:rPr>
                <w:rFonts w:eastAsia="Calibri"/>
                <w:sz w:val="28"/>
                <w:szCs w:val="28"/>
                <w:lang w:eastAsia="en-US"/>
              </w:rPr>
            </w:pPr>
            <w:r w:rsidRPr="00B74E7C">
              <w:rPr>
                <w:rFonts w:eastAsia="Calibri"/>
                <w:sz w:val="28"/>
                <w:szCs w:val="28"/>
                <w:lang w:eastAsia="en-US"/>
              </w:rPr>
              <w:t>Исполнитель:</w:t>
            </w:r>
          </w:p>
        </w:tc>
        <w:tc>
          <w:tcPr>
            <w:tcW w:w="4412" w:type="dxa"/>
            <w:shd w:val="clear" w:color="auto" w:fill="auto"/>
          </w:tcPr>
          <w:p w:rsidR="00B74E7C" w:rsidRPr="00B74E7C" w:rsidRDefault="00B74E7C" w:rsidP="00B74E7C">
            <w:pPr>
              <w:contextualSpacing/>
              <w:jc w:val="both"/>
              <w:rPr>
                <w:rFonts w:eastAsia="Calibri"/>
                <w:sz w:val="28"/>
                <w:szCs w:val="28"/>
                <w:lang w:eastAsia="en-US"/>
              </w:rPr>
            </w:pPr>
            <w:r w:rsidRPr="00B74E7C">
              <w:rPr>
                <w:rFonts w:eastAsia="Calibri"/>
                <w:sz w:val="28"/>
                <w:szCs w:val="28"/>
                <w:lang w:eastAsia="en-US"/>
              </w:rPr>
              <w:t>Заказчик:</w:t>
            </w:r>
          </w:p>
        </w:tc>
      </w:tr>
      <w:tr w:rsidR="00B74E7C" w:rsidRPr="00B74E7C" w:rsidTr="005C2A2E">
        <w:tc>
          <w:tcPr>
            <w:tcW w:w="4625" w:type="dxa"/>
            <w:shd w:val="clear" w:color="auto" w:fill="auto"/>
          </w:tcPr>
          <w:p w:rsidR="00B74E7C" w:rsidRPr="00B74E7C" w:rsidRDefault="00B74E7C" w:rsidP="00B74E7C">
            <w:pPr>
              <w:contextualSpacing/>
              <w:jc w:val="both"/>
              <w:rPr>
                <w:rFonts w:eastAsia="Calibri"/>
                <w:sz w:val="28"/>
                <w:szCs w:val="28"/>
                <w:lang w:eastAsia="en-US"/>
              </w:rPr>
            </w:pPr>
          </w:p>
          <w:p w:rsidR="00B74E7C" w:rsidRPr="00B74E7C" w:rsidRDefault="00B74E7C" w:rsidP="00B74E7C">
            <w:pPr>
              <w:contextualSpacing/>
              <w:jc w:val="both"/>
              <w:rPr>
                <w:rFonts w:eastAsia="Calibri"/>
                <w:sz w:val="28"/>
                <w:szCs w:val="28"/>
                <w:lang w:eastAsia="en-US"/>
              </w:rPr>
            </w:pPr>
          </w:p>
          <w:p w:rsidR="00B74E7C" w:rsidRPr="00B74E7C" w:rsidRDefault="00B74E7C" w:rsidP="00B74E7C">
            <w:pPr>
              <w:spacing w:after="200" w:line="276" w:lineRule="auto"/>
              <w:contextualSpacing/>
              <w:jc w:val="both"/>
              <w:rPr>
                <w:rFonts w:eastAsia="Calibri"/>
                <w:sz w:val="28"/>
                <w:szCs w:val="28"/>
                <w:lang w:eastAsia="en-US"/>
              </w:rPr>
            </w:pPr>
            <w:r w:rsidRPr="00B74E7C">
              <w:rPr>
                <w:rFonts w:eastAsia="Calibri"/>
                <w:sz w:val="28"/>
                <w:szCs w:val="28"/>
                <w:lang w:eastAsia="en-US"/>
              </w:rPr>
              <w:t xml:space="preserve">________________/____________/ </w:t>
            </w:r>
          </w:p>
        </w:tc>
        <w:tc>
          <w:tcPr>
            <w:tcW w:w="4412" w:type="dxa"/>
            <w:shd w:val="clear" w:color="auto" w:fill="auto"/>
          </w:tcPr>
          <w:p w:rsidR="00B74E7C" w:rsidRPr="00B74E7C" w:rsidRDefault="00B74E7C" w:rsidP="00B74E7C">
            <w:pPr>
              <w:contextualSpacing/>
              <w:jc w:val="both"/>
              <w:rPr>
                <w:rFonts w:eastAsia="Calibri"/>
                <w:sz w:val="28"/>
                <w:szCs w:val="28"/>
                <w:lang w:eastAsia="en-US"/>
              </w:rPr>
            </w:pPr>
          </w:p>
          <w:p w:rsidR="00B74E7C" w:rsidRPr="00B74E7C" w:rsidRDefault="00B74E7C" w:rsidP="00B74E7C">
            <w:pPr>
              <w:contextualSpacing/>
              <w:jc w:val="both"/>
              <w:rPr>
                <w:rFonts w:eastAsia="Calibri"/>
                <w:sz w:val="28"/>
                <w:szCs w:val="28"/>
                <w:lang w:eastAsia="en-US"/>
              </w:rPr>
            </w:pPr>
          </w:p>
          <w:p w:rsidR="00B74E7C" w:rsidRPr="00B74E7C" w:rsidRDefault="00B74E7C" w:rsidP="00B74E7C">
            <w:pPr>
              <w:contextualSpacing/>
              <w:jc w:val="both"/>
              <w:rPr>
                <w:rFonts w:eastAsia="Calibri"/>
                <w:sz w:val="28"/>
                <w:szCs w:val="28"/>
                <w:lang w:eastAsia="en-US"/>
              </w:rPr>
            </w:pPr>
            <w:r w:rsidRPr="00B74E7C">
              <w:rPr>
                <w:rFonts w:eastAsia="Calibri"/>
                <w:sz w:val="28"/>
                <w:szCs w:val="28"/>
                <w:lang w:eastAsia="en-US"/>
              </w:rPr>
              <w:t>_______________/____________./</w:t>
            </w:r>
          </w:p>
          <w:p w:rsidR="00B74E7C" w:rsidRPr="00B74E7C" w:rsidRDefault="00B74E7C" w:rsidP="00B74E7C">
            <w:pPr>
              <w:contextualSpacing/>
              <w:jc w:val="both"/>
              <w:rPr>
                <w:rFonts w:eastAsia="Calibri"/>
                <w:sz w:val="28"/>
                <w:szCs w:val="28"/>
                <w:lang w:eastAsia="en-US"/>
              </w:rPr>
            </w:pPr>
          </w:p>
        </w:tc>
      </w:tr>
    </w:tbl>
    <w:p w:rsidR="00B74E7C" w:rsidRPr="00B74E7C" w:rsidRDefault="00B74E7C" w:rsidP="00B74E7C">
      <w:pPr>
        <w:jc w:val="center"/>
        <w:rPr>
          <w:sz w:val="28"/>
          <w:szCs w:val="28"/>
          <w:lang w:eastAsia="en-US"/>
        </w:rPr>
      </w:pPr>
    </w:p>
    <w:p w:rsidR="00B74E7C" w:rsidRPr="00B74E7C" w:rsidRDefault="00B74E7C" w:rsidP="00B74E7C">
      <w:pPr>
        <w:jc w:val="center"/>
        <w:rPr>
          <w:sz w:val="28"/>
          <w:szCs w:val="28"/>
          <w:lang w:eastAsia="en-US"/>
        </w:rPr>
      </w:pPr>
      <w:r w:rsidRPr="00B74E7C">
        <w:rPr>
          <w:sz w:val="28"/>
          <w:szCs w:val="28"/>
          <w:lang w:eastAsia="en-US"/>
        </w:rPr>
        <w:t>Форма согласована:</w:t>
      </w:r>
    </w:p>
    <w:p w:rsidR="00B74E7C" w:rsidRPr="00B74E7C" w:rsidRDefault="00B74E7C" w:rsidP="00B74E7C">
      <w:pPr>
        <w:autoSpaceDE w:val="0"/>
        <w:autoSpaceDN w:val="0"/>
        <w:adjustRightInd w:val="0"/>
        <w:ind w:firstLine="540"/>
        <w:jc w:val="both"/>
      </w:pPr>
    </w:p>
    <w:tbl>
      <w:tblPr>
        <w:tblW w:w="5000" w:type="pct"/>
        <w:tblLook w:val="04A0"/>
      </w:tblPr>
      <w:tblGrid>
        <w:gridCol w:w="4755"/>
        <w:gridCol w:w="4815"/>
      </w:tblGrid>
      <w:tr w:rsidR="00B74E7C" w:rsidRPr="00B74E7C" w:rsidTr="005C2A2E">
        <w:tc>
          <w:tcPr>
            <w:tcW w:w="2525" w:type="pct"/>
          </w:tcPr>
          <w:p w:rsidR="00B74E7C" w:rsidRPr="00B74E7C" w:rsidRDefault="00B74E7C" w:rsidP="00B74E7C">
            <w:pPr>
              <w:keepNext/>
              <w:jc w:val="center"/>
            </w:pPr>
            <w:r w:rsidRPr="00B74E7C">
              <w:t xml:space="preserve">Заказчик_____________ /Д.А. </w:t>
            </w:r>
            <w:proofErr w:type="spellStart"/>
            <w:r w:rsidRPr="00B74E7C">
              <w:t>Костыренко</w:t>
            </w:r>
            <w:proofErr w:type="spellEnd"/>
            <w:r w:rsidRPr="00B74E7C">
              <w:t>/</w:t>
            </w:r>
          </w:p>
        </w:tc>
        <w:tc>
          <w:tcPr>
            <w:tcW w:w="2475" w:type="pct"/>
          </w:tcPr>
          <w:p w:rsidR="00B74E7C" w:rsidRPr="00B74E7C" w:rsidRDefault="00B74E7C" w:rsidP="00B74E7C">
            <w:pPr>
              <w:keepNext/>
              <w:jc w:val="center"/>
            </w:pPr>
            <w:proofErr w:type="spellStart"/>
            <w:r w:rsidRPr="00B74E7C">
              <w:t>Исполнитель________________</w:t>
            </w:r>
            <w:proofErr w:type="spellEnd"/>
            <w:r w:rsidRPr="00B74E7C">
              <w:t>/__________/</w:t>
            </w:r>
          </w:p>
        </w:tc>
      </w:tr>
      <w:tr w:rsidR="00B74E7C" w:rsidRPr="00B74E7C" w:rsidTr="005C2A2E">
        <w:tc>
          <w:tcPr>
            <w:tcW w:w="2525" w:type="pct"/>
          </w:tcPr>
          <w:p w:rsidR="00B74E7C" w:rsidRPr="00B74E7C" w:rsidRDefault="00B74E7C" w:rsidP="00B74E7C">
            <w:pPr>
              <w:keepNext/>
              <w:jc w:val="center"/>
            </w:pPr>
          </w:p>
        </w:tc>
        <w:tc>
          <w:tcPr>
            <w:tcW w:w="2475" w:type="pct"/>
          </w:tcPr>
          <w:p w:rsidR="00B74E7C" w:rsidRPr="00B74E7C" w:rsidRDefault="00B74E7C" w:rsidP="00B74E7C">
            <w:pPr>
              <w:keepNext/>
              <w:jc w:val="center"/>
            </w:pPr>
          </w:p>
        </w:tc>
      </w:tr>
    </w:tbl>
    <w:p w:rsidR="00B74E7C" w:rsidRPr="00B74E7C" w:rsidRDefault="00B74E7C" w:rsidP="00B74E7C">
      <w:pPr>
        <w:spacing w:after="200" w:line="276" w:lineRule="auto"/>
        <w:rPr>
          <w:i/>
          <w:color w:val="000000"/>
          <w:sz w:val="28"/>
          <w:szCs w:val="28"/>
        </w:rPr>
      </w:pPr>
    </w:p>
    <w:p w:rsidR="005A3604" w:rsidRPr="00571C55" w:rsidRDefault="005A3604" w:rsidP="005A3604">
      <w:pPr>
        <w:autoSpaceDE w:val="0"/>
        <w:autoSpaceDN w:val="0"/>
        <w:adjustRightInd w:val="0"/>
        <w:ind w:firstLine="540"/>
        <w:jc w:val="both"/>
      </w:pPr>
    </w:p>
    <w:p w:rsidR="00AB2B7D" w:rsidRDefault="00AB2B7D">
      <w:pPr>
        <w:spacing w:after="200" w:line="276" w:lineRule="auto"/>
        <w:rPr>
          <w:i/>
          <w:color w:val="000000"/>
          <w:sz w:val="28"/>
          <w:szCs w:val="28"/>
        </w:rPr>
      </w:pPr>
      <w:r>
        <w:rPr>
          <w:i/>
          <w:color w:val="000000"/>
          <w:sz w:val="28"/>
          <w:szCs w:val="28"/>
        </w:rPr>
        <w:br w:type="page"/>
      </w:r>
    </w:p>
    <w:p w:rsidR="00AB2B7D" w:rsidRPr="00C04C48" w:rsidRDefault="00AB2B7D" w:rsidP="00AB2B7D">
      <w:pPr>
        <w:pStyle w:val="11"/>
        <w:ind w:left="5670" w:firstLine="0"/>
        <w:rPr>
          <w:rFonts w:eastAsia="MS Mincho"/>
          <w:color w:val="000000"/>
          <w:szCs w:val="28"/>
        </w:rPr>
      </w:pPr>
      <w:r w:rsidRPr="007760FA">
        <w:rPr>
          <w:rFonts w:eastAsia="MS Mincho"/>
          <w:color w:val="000000"/>
          <w:szCs w:val="28"/>
        </w:rPr>
        <w:lastRenderedPageBreak/>
        <w:t xml:space="preserve">Приложение № </w:t>
      </w:r>
      <w:r w:rsidR="00A35208">
        <w:rPr>
          <w:rFonts w:eastAsia="MS Mincho"/>
          <w:color w:val="000000"/>
          <w:szCs w:val="28"/>
        </w:rPr>
        <w:t>1.3</w:t>
      </w:r>
    </w:p>
    <w:p w:rsidR="00AB2B7D" w:rsidRPr="00C04C48" w:rsidRDefault="00AB2B7D" w:rsidP="00AB2B7D">
      <w:pPr>
        <w:ind w:left="5670"/>
        <w:rPr>
          <w:color w:val="000000"/>
          <w:sz w:val="28"/>
          <w:szCs w:val="28"/>
        </w:rPr>
      </w:pPr>
      <w:r w:rsidRPr="007760FA">
        <w:rPr>
          <w:color w:val="000000"/>
          <w:sz w:val="28"/>
          <w:szCs w:val="28"/>
        </w:rPr>
        <w:t>к аукционной документации</w:t>
      </w:r>
    </w:p>
    <w:p w:rsidR="00AB2B7D" w:rsidRPr="00C04C48" w:rsidRDefault="00AB2B7D" w:rsidP="00AB2B7D">
      <w:pPr>
        <w:jc w:val="center"/>
        <w:rPr>
          <w:b/>
          <w:color w:val="000000"/>
          <w:sz w:val="28"/>
          <w:szCs w:val="28"/>
        </w:rPr>
      </w:pPr>
    </w:p>
    <w:p w:rsidR="00AB2B7D" w:rsidRDefault="00AB2B7D" w:rsidP="00AB2B7D">
      <w:pPr>
        <w:jc w:val="center"/>
        <w:rPr>
          <w:b/>
          <w:sz w:val="28"/>
          <w:szCs w:val="28"/>
        </w:rPr>
      </w:pPr>
      <w:r>
        <w:rPr>
          <w:b/>
          <w:sz w:val="28"/>
          <w:szCs w:val="28"/>
        </w:rPr>
        <w:t>Формы документов, предоставляемых в составе заявки участника</w:t>
      </w:r>
    </w:p>
    <w:p w:rsidR="00AB2B7D" w:rsidRDefault="00AB2B7D" w:rsidP="00AB2B7D"/>
    <w:p w:rsidR="00AB2B7D" w:rsidRDefault="00AB2B7D" w:rsidP="00AB2B7D">
      <w:pPr>
        <w:jc w:val="center"/>
        <w:rPr>
          <w:b/>
          <w:sz w:val="28"/>
          <w:szCs w:val="28"/>
        </w:rPr>
      </w:pPr>
      <w:r>
        <w:rPr>
          <w:b/>
          <w:sz w:val="28"/>
          <w:szCs w:val="28"/>
        </w:rPr>
        <w:t>Форма заявки участника</w:t>
      </w:r>
    </w:p>
    <w:p w:rsidR="00AB2B7D" w:rsidRDefault="00AB2B7D" w:rsidP="00AB2B7D">
      <w:pPr>
        <w:jc w:val="center"/>
        <w:rPr>
          <w:color w:val="000000"/>
          <w:sz w:val="28"/>
          <w:szCs w:val="28"/>
        </w:rPr>
      </w:pPr>
    </w:p>
    <w:p w:rsidR="00AB2B7D" w:rsidRPr="00C04C48" w:rsidRDefault="00AB2B7D" w:rsidP="00AB2B7D">
      <w:pPr>
        <w:jc w:val="center"/>
        <w:rPr>
          <w:color w:val="000000"/>
          <w:sz w:val="28"/>
          <w:szCs w:val="28"/>
        </w:rPr>
      </w:pPr>
      <w:r w:rsidRPr="007760FA">
        <w:rPr>
          <w:color w:val="000000"/>
          <w:sz w:val="28"/>
          <w:szCs w:val="28"/>
        </w:rPr>
        <w:t>На бланке участника</w:t>
      </w:r>
    </w:p>
    <w:p w:rsidR="00AB2B7D" w:rsidRPr="00C04C48" w:rsidRDefault="00AB2B7D" w:rsidP="00AB2B7D">
      <w:pPr>
        <w:pStyle w:val="2"/>
        <w:suppressAutoHyphens/>
        <w:spacing w:before="0" w:after="0"/>
        <w:jc w:val="center"/>
        <w:rPr>
          <w:rFonts w:ascii="Times New Roman" w:hAnsi="Times New Roman" w:cs="Times New Roman"/>
          <w:b w:val="0"/>
          <w:i w:val="0"/>
          <w:color w:val="000000"/>
        </w:rPr>
      </w:pPr>
      <w:r w:rsidRPr="007760FA">
        <w:rPr>
          <w:rFonts w:ascii="Times New Roman" w:hAnsi="Times New Roman" w:cs="Times New Roman"/>
          <w:b w:val="0"/>
          <w:i w:val="0"/>
          <w:iCs w:val="0"/>
          <w:color w:val="000000"/>
        </w:rPr>
        <w:t xml:space="preserve">ЗАЯВКА </w:t>
      </w:r>
      <w:r w:rsidRPr="007760FA">
        <w:rPr>
          <w:rFonts w:ascii="Times New Roman" w:hAnsi="Times New Roman" w:cs="Times New Roman"/>
          <w:b w:val="0"/>
          <w:i w:val="0"/>
          <w:color w:val="000000"/>
        </w:rPr>
        <w:t>НА УЧАСТИЕ</w:t>
      </w:r>
      <w:r w:rsidRPr="007760FA">
        <w:rPr>
          <w:rFonts w:ascii="Times New Roman" w:hAnsi="Times New Roman" w:cs="Times New Roman"/>
          <w:b w:val="0"/>
          <w:i w:val="0"/>
          <w:color w:val="000000"/>
        </w:rPr>
        <w:br/>
        <w:t xml:space="preserve">В </w:t>
      </w:r>
      <w:proofErr w:type="gramStart"/>
      <w:r w:rsidRPr="007760FA">
        <w:rPr>
          <w:rFonts w:ascii="Times New Roman" w:hAnsi="Times New Roman" w:cs="Times New Roman"/>
          <w:b w:val="0"/>
          <w:i w:val="0"/>
          <w:color w:val="000000"/>
        </w:rPr>
        <w:t>АУКЦИОНЕ</w:t>
      </w:r>
      <w:proofErr w:type="gramEnd"/>
      <w:r w:rsidRPr="007760FA">
        <w:rPr>
          <w:rFonts w:ascii="Times New Roman" w:hAnsi="Times New Roman" w:cs="Times New Roman"/>
          <w:b w:val="0"/>
          <w:i w:val="0"/>
          <w:color w:val="000000"/>
        </w:rPr>
        <w:t xml:space="preserve"> № ____ по лоту № ___</w:t>
      </w:r>
    </w:p>
    <w:p w:rsidR="00AB2B7D" w:rsidRPr="00C04C48" w:rsidRDefault="00AB2B7D" w:rsidP="00AB2B7D">
      <w:pPr>
        <w:rPr>
          <w:color w:val="000000"/>
        </w:rPr>
      </w:pPr>
    </w:p>
    <w:p w:rsidR="00AB2B7D" w:rsidRPr="001D0151" w:rsidRDefault="00AB2B7D" w:rsidP="00A35208">
      <w:pPr>
        <w:jc w:val="both"/>
        <w:rPr>
          <w:i/>
          <w:color w:val="000000"/>
        </w:rPr>
      </w:pPr>
      <w:r w:rsidRPr="001D0151">
        <w:rPr>
          <w:i/>
          <w:color w:val="000000"/>
        </w:rPr>
        <w:t>Заявка должна быть подготовлена отдельно на каждый лот</w:t>
      </w:r>
      <w:r w:rsidR="00A35208" w:rsidRPr="001D0151">
        <w:rPr>
          <w:i/>
          <w:color w:val="000000"/>
        </w:rPr>
        <w:t xml:space="preserve"> </w:t>
      </w:r>
      <w:r w:rsidR="00A35208" w:rsidRPr="001D0151">
        <w:rPr>
          <w:i/>
        </w:rPr>
        <w:t xml:space="preserve">и представляется в </w:t>
      </w:r>
      <w:r w:rsidR="001D0151" w:rsidRPr="001D0151">
        <w:rPr>
          <w:i/>
        </w:rPr>
        <w:t xml:space="preserve">составе заявки </w:t>
      </w:r>
      <w:r w:rsidR="00A35208" w:rsidRPr="001D0151">
        <w:rPr>
          <w:i/>
        </w:rPr>
        <w:t xml:space="preserve">формате </w:t>
      </w:r>
      <w:r w:rsidR="001D0151" w:rsidRPr="001D0151">
        <w:rPr>
          <w:bCs/>
          <w:i/>
          <w:lang w:val="en-US"/>
        </w:rPr>
        <w:t>MS</w:t>
      </w:r>
      <w:r w:rsidR="001D0151" w:rsidRPr="001D0151">
        <w:rPr>
          <w:i/>
        </w:rPr>
        <w:t xml:space="preserve"> </w:t>
      </w:r>
      <w:r w:rsidR="00A35208" w:rsidRPr="001D0151">
        <w:rPr>
          <w:i/>
          <w:lang w:val="en-US"/>
        </w:rPr>
        <w:t>Word</w:t>
      </w:r>
    </w:p>
    <w:p w:rsidR="001D0151" w:rsidRPr="00E95D6F" w:rsidRDefault="001D0151" w:rsidP="001D0151">
      <w:pPr>
        <w:pBdr>
          <w:bottom w:val="single" w:sz="12" w:space="1" w:color="auto"/>
        </w:pBdr>
        <w:rPr>
          <w:i/>
        </w:rPr>
      </w:pPr>
    </w:p>
    <w:p w:rsidR="001D0151" w:rsidRPr="001D0151" w:rsidRDefault="00AB2B7D" w:rsidP="001D0151">
      <w:pPr>
        <w:pStyle w:val="11"/>
        <w:jc w:val="center"/>
        <w:rPr>
          <w:i/>
          <w:color w:val="000000"/>
          <w:sz w:val="20"/>
        </w:rPr>
      </w:pPr>
      <w:r w:rsidRPr="001D0151">
        <w:rPr>
          <w:i/>
          <w:color w:val="000000"/>
          <w:sz w:val="20"/>
        </w:rPr>
        <w:t>(указать наименование участника,</w:t>
      </w:r>
      <w:r w:rsidR="001D0151" w:rsidRPr="001D0151">
        <w:rPr>
          <w:i/>
          <w:color w:val="000000"/>
          <w:sz w:val="20"/>
        </w:rPr>
        <w:t xml:space="preserve"> а</w:t>
      </w:r>
      <w:r w:rsidRPr="001D0151">
        <w:rPr>
          <w:i/>
          <w:color w:val="000000"/>
          <w:sz w:val="20"/>
        </w:rPr>
        <w:t xml:space="preserve"> в случае участия нескольких лиц на стороне одного участника, наименовани</w:t>
      </w:r>
      <w:r w:rsidR="001D0151" w:rsidRPr="001D0151">
        <w:rPr>
          <w:i/>
          <w:color w:val="000000"/>
          <w:sz w:val="20"/>
        </w:rPr>
        <w:t>е</w:t>
      </w:r>
      <w:r w:rsidRPr="001D0151">
        <w:rPr>
          <w:i/>
          <w:color w:val="000000"/>
          <w:sz w:val="20"/>
        </w:rPr>
        <w:t>)</w:t>
      </w:r>
    </w:p>
    <w:p w:rsidR="001D0151" w:rsidRDefault="001D0151" w:rsidP="00AB2B7D">
      <w:pPr>
        <w:pStyle w:val="11"/>
        <w:rPr>
          <w:color w:val="000000"/>
          <w:szCs w:val="28"/>
        </w:rPr>
      </w:pPr>
      <w:r>
        <w:rPr>
          <w:color w:val="000000"/>
          <w:szCs w:val="28"/>
        </w:rPr>
        <w:t>(далее – участник)</w:t>
      </w:r>
      <w:r w:rsidR="00AB2B7D" w:rsidRPr="007760FA">
        <w:rPr>
          <w:color w:val="000000"/>
          <w:szCs w:val="28"/>
        </w:rPr>
        <w:t xml:space="preserve"> полностью изучив всю аукционную </w:t>
      </w:r>
      <w:proofErr w:type="gramStart"/>
      <w:r w:rsidR="00AB2B7D" w:rsidRPr="007760FA">
        <w:rPr>
          <w:color w:val="000000"/>
          <w:szCs w:val="28"/>
        </w:rPr>
        <w:t>документацию</w:t>
      </w:r>
      <w:proofErr w:type="gramEnd"/>
      <w:r w:rsidR="00623943">
        <w:rPr>
          <w:color w:val="000000"/>
          <w:szCs w:val="28"/>
        </w:rPr>
        <w:t xml:space="preserve"> </w:t>
      </w:r>
      <w:r>
        <w:rPr>
          <w:color w:val="000000"/>
          <w:szCs w:val="28"/>
        </w:rPr>
        <w:t>подает</w:t>
      </w:r>
      <w:r w:rsidR="00AB2B7D" w:rsidRPr="007760FA">
        <w:rPr>
          <w:color w:val="000000"/>
          <w:szCs w:val="28"/>
        </w:rPr>
        <w:t xml:space="preserve"> заявку на участие в аукционе № _______</w:t>
      </w:r>
      <w:r>
        <w:rPr>
          <w:color w:val="000000"/>
          <w:szCs w:val="28"/>
        </w:rPr>
        <w:t>____</w:t>
      </w:r>
      <w:r w:rsidR="00AB2B7D" w:rsidRPr="007760FA">
        <w:rPr>
          <w:color w:val="000000"/>
          <w:szCs w:val="28"/>
        </w:rPr>
        <w:t>_____ по лоту № ______</w:t>
      </w:r>
      <w:r>
        <w:rPr>
          <w:color w:val="000000"/>
          <w:szCs w:val="28"/>
        </w:rPr>
        <w:t>___</w:t>
      </w:r>
      <w:r w:rsidR="00AB2B7D" w:rsidRPr="007760FA">
        <w:rPr>
          <w:color w:val="000000"/>
          <w:szCs w:val="28"/>
        </w:rPr>
        <w:t xml:space="preserve">________ </w:t>
      </w:r>
    </w:p>
    <w:p w:rsidR="001D0151" w:rsidRDefault="001D0151" w:rsidP="001D0151">
      <w:pPr>
        <w:pStyle w:val="11"/>
        <w:jc w:val="center"/>
        <w:rPr>
          <w:color w:val="000000"/>
          <w:szCs w:val="28"/>
        </w:rPr>
      </w:pPr>
      <w:r w:rsidRPr="00F5020D">
        <w:rPr>
          <w:sz w:val="20"/>
        </w:rPr>
        <w:t>(</w:t>
      </w:r>
      <w:r w:rsidRPr="00F5020D">
        <w:rPr>
          <w:i/>
          <w:sz w:val="20"/>
        </w:rPr>
        <w:t>указать номер аукциона согласно аукционной документации и номер лота)</w:t>
      </w:r>
    </w:p>
    <w:p w:rsidR="00AB2B7D" w:rsidRDefault="00AB2B7D" w:rsidP="00AB2B7D">
      <w:pPr>
        <w:pStyle w:val="11"/>
        <w:rPr>
          <w:i/>
          <w:color w:val="000000"/>
          <w:szCs w:val="28"/>
          <w:u w:val="single"/>
        </w:rPr>
      </w:pPr>
      <w:r w:rsidRPr="007760FA">
        <w:rPr>
          <w:color w:val="000000"/>
          <w:szCs w:val="28"/>
        </w:rPr>
        <w:t xml:space="preserve">(далее – аукцион) на право заключения договора </w:t>
      </w:r>
      <w:r w:rsidR="001D0151">
        <w:rPr>
          <w:i/>
          <w:color w:val="000000"/>
          <w:szCs w:val="28"/>
          <w:u w:val="single"/>
        </w:rPr>
        <w:t>__________________________________________________________________</w:t>
      </w:r>
    </w:p>
    <w:p w:rsidR="002D44F5" w:rsidRDefault="001D0151">
      <w:pPr>
        <w:pStyle w:val="11"/>
        <w:jc w:val="center"/>
        <w:rPr>
          <w:color w:val="000000"/>
          <w:szCs w:val="28"/>
        </w:rPr>
      </w:pPr>
      <w:r w:rsidRPr="00F5020D">
        <w:rPr>
          <w:sz w:val="20"/>
        </w:rPr>
        <w:t>(</w:t>
      </w:r>
      <w:r w:rsidRPr="00F5020D">
        <w:rPr>
          <w:i/>
          <w:sz w:val="20"/>
        </w:rPr>
        <w:t>указать предмет договора согласно аукционной документации</w:t>
      </w:r>
      <w:r w:rsidRPr="00F5020D">
        <w:rPr>
          <w:sz w:val="20"/>
        </w:rPr>
        <w:t>)</w:t>
      </w:r>
    </w:p>
    <w:p w:rsidR="00AB2B7D" w:rsidRPr="00C04C48" w:rsidRDefault="00AB2B7D" w:rsidP="00AB2B7D">
      <w:pPr>
        <w:pStyle w:val="11"/>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AB2B7D" w:rsidRPr="00C04C48" w:rsidRDefault="00AB2B7D" w:rsidP="00AB2B7D">
      <w:pPr>
        <w:pStyle w:val="11"/>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AB2B7D" w:rsidRPr="00C04C48" w:rsidRDefault="00AB2B7D" w:rsidP="00AB2B7D">
      <w:pPr>
        <w:pStyle w:val="11"/>
        <w:ind w:firstLine="708"/>
        <w:rPr>
          <w:color w:val="000000"/>
          <w:szCs w:val="28"/>
        </w:rPr>
      </w:pPr>
      <w:r w:rsidRPr="007760FA">
        <w:rPr>
          <w:color w:val="000000"/>
          <w:szCs w:val="28"/>
        </w:rPr>
        <w:t xml:space="preserve">Настоящим подтверждается, что </w:t>
      </w:r>
      <w:r w:rsidR="00CE77FB">
        <w:rPr>
          <w:color w:val="000000"/>
          <w:szCs w:val="28"/>
        </w:rPr>
        <w:t>участник</w:t>
      </w:r>
      <w:r w:rsidRPr="007760FA">
        <w:rPr>
          <w:color w:val="000000"/>
          <w:szCs w:val="28"/>
        </w:rPr>
        <w:t xml:space="preserve"> ознакомился с условиями аукционной документации, с ними согласен и возражений не имеет.</w:t>
      </w:r>
    </w:p>
    <w:p w:rsidR="00AB2B7D" w:rsidRPr="00C04C48" w:rsidRDefault="00AB2B7D" w:rsidP="00AB2B7D">
      <w:pPr>
        <w:pStyle w:val="11"/>
        <w:ind w:firstLine="709"/>
        <w:rPr>
          <w:color w:val="000000"/>
          <w:szCs w:val="28"/>
        </w:rPr>
      </w:pPr>
      <w:r w:rsidRPr="007760FA">
        <w:rPr>
          <w:color w:val="000000"/>
          <w:szCs w:val="28"/>
        </w:rPr>
        <w:t xml:space="preserve">В частности, </w:t>
      </w:r>
      <w:r w:rsidR="00CE77FB">
        <w:rPr>
          <w:color w:val="000000"/>
          <w:szCs w:val="28"/>
        </w:rPr>
        <w:t>участник</w:t>
      </w:r>
      <w:r w:rsidRPr="007760FA">
        <w:rPr>
          <w:color w:val="000000"/>
          <w:szCs w:val="28"/>
        </w:rPr>
        <w:t>, подавая настоящую заявку, согласен с тем, что:</w:t>
      </w:r>
    </w:p>
    <w:p w:rsidR="00AB2B7D" w:rsidRPr="00C04C48" w:rsidRDefault="00AB2B7D" w:rsidP="00AB2B7D">
      <w:pPr>
        <w:pStyle w:val="af5"/>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00CE77FB" w:rsidRPr="00CE77FB">
        <w:rPr>
          <w:color w:val="000000"/>
          <w:sz w:val="28"/>
          <w:szCs w:val="28"/>
        </w:rPr>
        <w:t>участником</w:t>
      </w:r>
      <w:r w:rsidRPr="00CE77FB">
        <w:rPr>
          <w:color w:val="000000"/>
          <w:sz w:val="28"/>
          <w:szCs w:val="28"/>
        </w:rPr>
        <w:t>,</w:t>
      </w:r>
      <w:r w:rsidRPr="007760FA">
        <w:rPr>
          <w:color w:val="000000"/>
          <w:sz w:val="28"/>
          <w:szCs w:val="28"/>
        </w:rPr>
        <w:t xml:space="preserve"> а также иных сведений, имеющихся в распоряжении заказчика;</w:t>
      </w:r>
    </w:p>
    <w:p w:rsidR="00AB2B7D" w:rsidRPr="00C04C48" w:rsidRDefault="00AB2B7D" w:rsidP="00AB2B7D">
      <w:pPr>
        <w:pStyle w:val="af5"/>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00CE77FB" w:rsidRPr="00CE77FB">
        <w:rPr>
          <w:color w:val="000000"/>
          <w:sz w:val="28"/>
          <w:szCs w:val="28"/>
        </w:rPr>
        <w:t>участником</w:t>
      </w:r>
      <w:r w:rsidRPr="007760FA">
        <w:rPr>
          <w:i/>
          <w:color w:val="000000"/>
          <w:sz w:val="28"/>
          <w:szCs w:val="28"/>
        </w:rPr>
        <w:t xml:space="preserve"> </w:t>
      </w:r>
      <w:r w:rsidRPr="007760FA">
        <w:rPr>
          <w:color w:val="000000"/>
          <w:sz w:val="28"/>
          <w:szCs w:val="28"/>
        </w:rPr>
        <w:t xml:space="preserve">заявке ответственность целиком и полностью будет лежать на </w:t>
      </w:r>
      <w:r w:rsidR="00CE77FB" w:rsidRPr="00CE77FB">
        <w:rPr>
          <w:color w:val="000000"/>
          <w:sz w:val="28"/>
          <w:szCs w:val="28"/>
        </w:rPr>
        <w:t>участнике</w:t>
      </w:r>
      <w:r w:rsidRPr="007760FA">
        <w:rPr>
          <w:color w:val="000000"/>
          <w:sz w:val="28"/>
          <w:szCs w:val="28"/>
        </w:rPr>
        <w:t>;</w:t>
      </w:r>
    </w:p>
    <w:p w:rsidR="00AB2B7D" w:rsidRDefault="00AB2B7D" w:rsidP="00AB2B7D">
      <w:pPr>
        <w:pStyle w:val="af5"/>
        <w:tabs>
          <w:tab w:val="left" w:pos="0"/>
          <w:tab w:val="left" w:pos="7938"/>
        </w:tabs>
        <w:spacing w:after="0"/>
        <w:ind w:left="142" w:firstLine="567"/>
        <w:jc w:val="both"/>
        <w:rPr>
          <w:color w:val="000000"/>
          <w:sz w:val="28"/>
          <w:szCs w:val="28"/>
        </w:rPr>
      </w:pPr>
      <w:r w:rsidRPr="00564CE2">
        <w:rPr>
          <w:color w:val="000000"/>
          <w:sz w:val="28"/>
          <w:szCs w:val="28"/>
        </w:rPr>
        <w:t xml:space="preserve">- </w:t>
      </w:r>
      <w:r w:rsidRPr="00564CE2">
        <w:rPr>
          <w:sz w:val="28"/>
          <w:szCs w:val="28"/>
        </w:rPr>
        <w:t xml:space="preserve">заказчик вправе отказаться от проведения аукциона </w:t>
      </w:r>
      <w:r w:rsidRPr="00564CE2">
        <w:rPr>
          <w:color w:val="000000"/>
          <w:sz w:val="28"/>
          <w:szCs w:val="28"/>
        </w:rPr>
        <w:t>в порядке, предусмотренном аукционной документацией без объяснения причин;</w:t>
      </w:r>
    </w:p>
    <w:p w:rsidR="00CE77FB" w:rsidRDefault="00CE77FB" w:rsidP="00AB2B7D">
      <w:pPr>
        <w:pStyle w:val="af5"/>
        <w:tabs>
          <w:tab w:val="left" w:pos="0"/>
          <w:tab w:val="left" w:pos="7938"/>
        </w:tabs>
        <w:spacing w:after="0"/>
        <w:ind w:left="142" w:firstLine="567"/>
        <w:jc w:val="both"/>
        <w:rPr>
          <w:color w:val="000000"/>
          <w:sz w:val="28"/>
          <w:szCs w:val="28"/>
        </w:rPr>
      </w:pPr>
      <w:r w:rsidRPr="00E95D6F">
        <w:rPr>
          <w:sz w:val="28"/>
          <w:szCs w:val="28"/>
        </w:rPr>
        <w:lastRenderedPageBreak/>
        <w:t>-</w:t>
      </w:r>
      <w:r>
        <w:rPr>
          <w:sz w:val="28"/>
          <w:szCs w:val="28"/>
        </w:rPr>
        <w:t xml:space="preserve"> </w:t>
      </w:r>
      <w:r w:rsidRPr="00E95D6F">
        <w:rPr>
          <w:sz w:val="28"/>
          <w:szCs w:val="28"/>
        </w:rPr>
        <w:t xml:space="preserve">по итогам аукциона заказчик вправе заключить договоры с несколькими участниками аукциона в порядке и в случае, </w:t>
      </w:r>
      <w:proofErr w:type="gramStart"/>
      <w:r w:rsidRPr="00E95D6F">
        <w:rPr>
          <w:sz w:val="28"/>
          <w:szCs w:val="28"/>
        </w:rPr>
        <w:t>установленных</w:t>
      </w:r>
      <w:proofErr w:type="gramEnd"/>
      <w:r w:rsidRPr="00E95D6F">
        <w:rPr>
          <w:sz w:val="28"/>
          <w:szCs w:val="28"/>
        </w:rPr>
        <w:t xml:space="preserve"> аукционной документацией.</w:t>
      </w:r>
    </w:p>
    <w:p w:rsidR="00AB2B7D" w:rsidRPr="00C04C48" w:rsidRDefault="00AB2B7D" w:rsidP="00AB2B7D">
      <w:pPr>
        <w:ind w:firstLine="709"/>
        <w:jc w:val="both"/>
        <w:rPr>
          <w:color w:val="000000"/>
          <w:sz w:val="28"/>
          <w:szCs w:val="20"/>
        </w:rPr>
      </w:pPr>
      <w:r w:rsidRPr="007760FA">
        <w:rPr>
          <w:color w:val="000000"/>
          <w:sz w:val="28"/>
          <w:szCs w:val="20"/>
        </w:rPr>
        <w:t xml:space="preserve">В </w:t>
      </w:r>
      <w:proofErr w:type="gramStart"/>
      <w:r w:rsidRPr="007760FA">
        <w:rPr>
          <w:color w:val="000000"/>
          <w:sz w:val="28"/>
          <w:szCs w:val="20"/>
        </w:rPr>
        <w:t>случае</w:t>
      </w:r>
      <w:proofErr w:type="gramEnd"/>
      <w:r w:rsidRPr="007760FA">
        <w:rPr>
          <w:color w:val="000000"/>
          <w:sz w:val="28"/>
          <w:szCs w:val="20"/>
        </w:rPr>
        <w:t xml:space="preserve"> признания </w:t>
      </w:r>
      <w:r w:rsidR="00CE77FB">
        <w:rPr>
          <w:color w:val="000000"/>
          <w:sz w:val="28"/>
          <w:szCs w:val="20"/>
        </w:rPr>
        <w:t xml:space="preserve">участника </w:t>
      </w:r>
      <w:r w:rsidRPr="007760FA">
        <w:rPr>
          <w:color w:val="000000"/>
          <w:sz w:val="28"/>
          <w:szCs w:val="20"/>
        </w:rPr>
        <w:t xml:space="preserve">победителем </w:t>
      </w:r>
      <w:r w:rsidR="00CE77FB">
        <w:rPr>
          <w:sz w:val="28"/>
          <w:szCs w:val="20"/>
        </w:rPr>
        <w:t>(в случае принятия решения о заключении договора с участником)</w:t>
      </w:r>
      <w:r w:rsidR="00CE77FB" w:rsidRPr="00E95D6F">
        <w:rPr>
          <w:sz w:val="28"/>
          <w:szCs w:val="20"/>
        </w:rPr>
        <w:t xml:space="preserve"> </w:t>
      </w:r>
      <w:r w:rsidR="00CE77FB">
        <w:rPr>
          <w:sz w:val="28"/>
          <w:szCs w:val="20"/>
        </w:rPr>
        <w:t>участник обязуется</w:t>
      </w:r>
      <w:r w:rsidRPr="007760FA">
        <w:rPr>
          <w:color w:val="000000"/>
          <w:sz w:val="28"/>
          <w:szCs w:val="20"/>
        </w:rPr>
        <w:t>:</w:t>
      </w:r>
    </w:p>
    <w:p w:rsidR="00AB2B7D" w:rsidRPr="00C04C48" w:rsidRDefault="00AB2B7D" w:rsidP="00AB2B7D">
      <w:pPr>
        <w:numPr>
          <w:ilvl w:val="0"/>
          <w:numId w:val="24"/>
        </w:numPr>
        <w:ind w:left="0" w:firstLine="714"/>
        <w:jc w:val="both"/>
        <w:rPr>
          <w:color w:val="000000"/>
          <w:sz w:val="28"/>
          <w:szCs w:val="20"/>
        </w:rPr>
      </w:pPr>
      <w:r w:rsidRPr="007760FA">
        <w:rPr>
          <w:color w:val="000000"/>
          <w:sz w:val="28"/>
          <w:szCs w:val="20"/>
        </w:rPr>
        <w:t xml:space="preserve">Придерживаться положений нашей заявки в течение </w:t>
      </w:r>
      <w:r w:rsidRPr="00CE77FB">
        <w:rPr>
          <w:color w:val="000000"/>
          <w:sz w:val="28"/>
          <w:szCs w:val="20"/>
        </w:rPr>
        <w:t xml:space="preserve">120 </w:t>
      </w:r>
      <w:r w:rsidR="00CE77FB">
        <w:rPr>
          <w:color w:val="000000"/>
          <w:sz w:val="28"/>
          <w:szCs w:val="20"/>
        </w:rPr>
        <w:t xml:space="preserve">(ста двадцати) </w:t>
      </w:r>
      <w:r w:rsidRPr="00CE77FB">
        <w:rPr>
          <w:color w:val="000000"/>
          <w:sz w:val="28"/>
          <w:szCs w:val="20"/>
        </w:rPr>
        <w:t>календарных</w:t>
      </w:r>
      <w:r w:rsidRPr="007760FA">
        <w:rPr>
          <w:color w:val="000000"/>
          <w:sz w:val="28"/>
          <w:szCs w:val="20"/>
        </w:rPr>
        <w:t xml:space="preserve"> дней </w:t>
      </w:r>
      <w:r w:rsidR="00CE77FB" w:rsidRPr="0093535E">
        <w:rPr>
          <w:sz w:val="28"/>
          <w:szCs w:val="20"/>
        </w:rPr>
        <w:t>(</w:t>
      </w:r>
      <w:r w:rsidR="00CE77FB" w:rsidRPr="0093535E">
        <w:rPr>
          <w:i/>
          <w:sz w:val="28"/>
          <w:szCs w:val="20"/>
        </w:rPr>
        <w:t>участник вправе указать более длительный срок действия заявки</w:t>
      </w:r>
      <w:r w:rsidR="00CE77FB" w:rsidRPr="0093535E">
        <w:rPr>
          <w:sz w:val="28"/>
          <w:szCs w:val="20"/>
        </w:rPr>
        <w:t>)</w:t>
      </w:r>
      <w:r w:rsidR="00CE77FB">
        <w:rPr>
          <w:sz w:val="28"/>
          <w:szCs w:val="20"/>
        </w:rPr>
        <w:t xml:space="preserve"> </w:t>
      </w:r>
      <w:r w:rsidRPr="007760FA">
        <w:rPr>
          <w:color w:val="000000"/>
          <w:sz w:val="28"/>
          <w:szCs w:val="20"/>
        </w:rPr>
        <w:t xml:space="preserve">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AB2B7D" w:rsidRPr="00C04C48" w:rsidRDefault="00AB2B7D" w:rsidP="00AB2B7D">
      <w:pPr>
        <w:numPr>
          <w:ilvl w:val="0"/>
          <w:numId w:val="24"/>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AB2B7D" w:rsidRPr="00C04C48" w:rsidRDefault="00AB2B7D" w:rsidP="00AB2B7D">
      <w:pPr>
        <w:numPr>
          <w:ilvl w:val="0"/>
          <w:numId w:val="24"/>
        </w:numPr>
        <w:ind w:left="0" w:firstLine="714"/>
        <w:jc w:val="both"/>
        <w:rPr>
          <w:color w:val="000000"/>
          <w:sz w:val="28"/>
          <w:szCs w:val="20"/>
        </w:rPr>
      </w:pPr>
      <w:r w:rsidRPr="007760FA">
        <w:rPr>
          <w:color w:val="000000"/>
          <w:sz w:val="28"/>
          <w:szCs w:val="20"/>
        </w:rPr>
        <w:t>Подписать догово</w:t>
      </w:r>
      <w:proofErr w:type="gramStart"/>
      <w:r w:rsidRPr="007760FA">
        <w:rPr>
          <w:color w:val="000000"/>
          <w:sz w:val="28"/>
          <w:szCs w:val="20"/>
        </w:rPr>
        <w:t>р(</w:t>
      </w:r>
      <w:proofErr w:type="spellStart"/>
      <w:proofErr w:type="gramEnd"/>
      <w:r w:rsidRPr="007760FA">
        <w:rPr>
          <w:color w:val="000000"/>
          <w:sz w:val="28"/>
          <w:szCs w:val="20"/>
        </w:rPr>
        <w:t>ы</w:t>
      </w:r>
      <w:proofErr w:type="spellEnd"/>
      <w:r w:rsidRPr="007760FA">
        <w:rPr>
          <w:color w:val="000000"/>
          <w:sz w:val="28"/>
          <w:szCs w:val="20"/>
        </w:rPr>
        <w:t>) на условиях настоящей аукционной заявки и на условиях, объявленных в аукционной документации.</w:t>
      </w:r>
    </w:p>
    <w:p w:rsidR="00AB2B7D" w:rsidRPr="00C04C48" w:rsidRDefault="00AB2B7D" w:rsidP="00AB2B7D">
      <w:pPr>
        <w:numPr>
          <w:ilvl w:val="0"/>
          <w:numId w:val="24"/>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AB2B7D" w:rsidRPr="00C04C48" w:rsidRDefault="00AB2B7D" w:rsidP="00AB2B7D">
      <w:pPr>
        <w:numPr>
          <w:ilvl w:val="0"/>
          <w:numId w:val="24"/>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AB2B7D" w:rsidRPr="00C04C48" w:rsidRDefault="00CE77FB" w:rsidP="00AB2B7D">
      <w:pPr>
        <w:pStyle w:val="a9"/>
        <w:rPr>
          <w:rFonts w:eastAsia="Times New Roman"/>
          <w:color w:val="000000"/>
          <w:sz w:val="28"/>
          <w:szCs w:val="20"/>
        </w:rPr>
      </w:pPr>
      <w:r>
        <w:rPr>
          <w:rFonts w:eastAsia="Times New Roman"/>
          <w:sz w:val="28"/>
          <w:szCs w:val="20"/>
        </w:rPr>
        <w:t>Участник подтверждает</w:t>
      </w:r>
      <w:r w:rsidR="00AB2B7D" w:rsidRPr="007760FA">
        <w:rPr>
          <w:rFonts w:eastAsia="Times New Roman"/>
          <w:color w:val="000000"/>
          <w:sz w:val="28"/>
          <w:szCs w:val="20"/>
        </w:rPr>
        <w:t>, что:</w:t>
      </w:r>
    </w:p>
    <w:p w:rsidR="00AB2B7D" w:rsidRPr="00C04C48" w:rsidRDefault="00AB2B7D" w:rsidP="00AB2B7D">
      <w:pPr>
        <w:pStyle w:val="a9"/>
        <w:rPr>
          <w:rFonts w:eastAsia="Times New Roman"/>
          <w:color w:val="000000"/>
          <w:sz w:val="28"/>
          <w:szCs w:val="20"/>
        </w:rPr>
      </w:pPr>
      <w:r w:rsidRPr="007760FA">
        <w:rPr>
          <w:rFonts w:eastAsia="Times New Roman"/>
          <w:color w:val="000000"/>
          <w:sz w:val="28"/>
          <w:szCs w:val="20"/>
        </w:rPr>
        <w:t xml:space="preserve">- товары, результаты работ, услуг, предлагаемые </w:t>
      </w:r>
      <w:r w:rsidR="00CE77FB">
        <w:rPr>
          <w:rFonts w:eastAsia="Times New Roman"/>
          <w:color w:val="000000"/>
          <w:sz w:val="28"/>
          <w:szCs w:val="20"/>
        </w:rPr>
        <w:t>участником</w:t>
      </w:r>
      <w:r w:rsidRPr="007760FA">
        <w:rPr>
          <w:rFonts w:eastAsia="Times New Roman"/>
          <w:color w:val="000000"/>
          <w:sz w:val="28"/>
          <w:szCs w:val="20"/>
        </w:rPr>
        <w:t xml:space="preserve">, свободны от любых прав со стороны третьих лиц, </w:t>
      </w:r>
      <w:r w:rsidR="00CE77FB">
        <w:rPr>
          <w:rFonts w:eastAsia="Times New Roman"/>
          <w:color w:val="000000"/>
          <w:sz w:val="28"/>
          <w:szCs w:val="20"/>
        </w:rPr>
        <w:t xml:space="preserve">участник </w:t>
      </w:r>
      <w:r w:rsidRPr="007760FA">
        <w:rPr>
          <w:rFonts w:eastAsia="Times New Roman"/>
          <w:color w:val="000000"/>
          <w:sz w:val="28"/>
          <w:szCs w:val="20"/>
        </w:rPr>
        <w:t>соглас</w:t>
      </w:r>
      <w:r w:rsidR="00CE77FB">
        <w:rPr>
          <w:rFonts w:eastAsia="Times New Roman"/>
          <w:color w:val="000000"/>
          <w:sz w:val="28"/>
          <w:szCs w:val="20"/>
        </w:rPr>
        <w:t>е</w:t>
      </w:r>
      <w:r w:rsidRPr="007760FA">
        <w:rPr>
          <w:rFonts w:eastAsia="Times New Roman"/>
          <w:color w:val="000000"/>
          <w:sz w:val="28"/>
          <w:szCs w:val="20"/>
        </w:rPr>
        <w:t>н передать все права на товары, результаты работ, услуг в случае признания победителем заказчику;</w:t>
      </w:r>
    </w:p>
    <w:p w:rsidR="00AB2B7D" w:rsidRPr="00C04C48" w:rsidRDefault="00AB2B7D" w:rsidP="00AB2B7D">
      <w:pPr>
        <w:pStyle w:val="a9"/>
        <w:rPr>
          <w:rFonts w:eastAsia="Times New Roman"/>
          <w:sz w:val="28"/>
          <w:szCs w:val="20"/>
        </w:rPr>
      </w:pPr>
      <w:r w:rsidRPr="007760FA">
        <w:rPr>
          <w:rFonts w:eastAsia="Times New Roman"/>
          <w:sz w:val="28"/>
          <w:szCs w:val="20"/>
        </w:rPr>
        <w:t>- поставляемый товар не является контрафактным (</w:t>
      </w:r>
      <w:proofErr w:type="gramStart"/>
      <w:r w:rsidRPr="007760FA">
        <w:rPr>
          <w:rFonts w:eastAsia="Times New Roman"/>
          <w:sz w:val="28"/>
          <w:szCs w:val="20"/>
        </w:rPr>
        <w:t>применимо</w:t>
      </w:r>
      <w:proofErr w:type="gramEnd"/>
      <w:r w:rsidRPr="007760FA">
        <w:rPr>
          <w:rFonts w:eastAsia="Times New Roman"/>
          <w:sz w:val="28"/>
          <w:szCs w:val="20"/>
        </w:rPr>
        <w:t xml:space="preserve"> если условиями закупки предусмотрена поставка товара);</w:t>
      </w:r>
    </w:p>
    <w:p w:rsidR="00AB2B7D" w:rsidRPr="00C04C48" w:rsidRDefault="00AB2B7D" w:rsidP="00AB2B7D">
      <w:pPr>
        <w:pStyle w:val="a9"/>
        <w:rPr>
          <w:rFonts w:eastAsia="Times New Roman"/>
          <w:color w:val="000000"/>
          <w:sz w:val="28"/>
          <w:szCs w:val="20"/>
        </w:rPr>
      </w:pPr>
      <w:r w:rsidRPr="007760FA">
        <w:rPr>
          <w:rFonts w:eastAsia="Times New Roman"/>
          <w:sz w:val="28"/>
          <w:szCs w:val="20"/>
        </w:rPr>
        <w:t xml:space="preserve">- </w:t>
      </w:r>
      <w:r w:rsidRPr="007760FA">
        <w:rPr>
          <w:sz w:val="28"/>
          <w:szCs w:val="28"/>
        </w:rPr>
        <w:t>поставляемый товар является новым (не был в употреблении, в ремонте, в том числе</w:t>
      </w:r>
      <w:r>
        <w:rPr>
          <w:sz w:val="28"/>
          <w:szCs w:val="28"/>
        </w:rPr>
        <w:t>,</w:t>
      </w:r>
      <w:r w:rsidRPr="007760FA">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w:t>
      </w:r>
      <w:proofErr w:type="gramStart"/>
      <w:r w:rsidRPr="007760FA">
        <w:rPr>
          <w:sz w:val="28"/>
          <w:szCs w:val="28"/>
        </w:rPr>
        <w:t>применимо</w:t>
      </w:r>
      <w:proofErr w:type="gramEnd"/>
      <w:r w:rsidRPr="007760FA">
        <w:rPr>
          <w:sz w:val="28"/>
          <w:szCs w:val="28"/>
        </w:rPr>
        <w:t xml:space="preserve"> если условиями закупки предусмотрена поставка товара);</w:t>
      </w:r>
    </w:p>
    <w:p w:rsidR="00AB2B7D" w:rsidRPr="00C04C48" w:rsidRDefault="00AB2B7D" w:rsidP="00AB2B7D">
      <w:pPr>
        <w:pStyle w:val="a9"/>
        <w:rPr>
          <w:rFonts w:eastAsia="Times New Roman"/>
          <w:sz w:val="28"/>
          <w:szCs w:val="20"/>
        </w:rPr>
      </w:pPr>
      <w:r w:rsidRPr="007760FA">
        <w:rPr>
          <w:rFonts w:eastAsia="Times New Roman"/>
          <w:color w:val="000000"/>
          <w:sz w:val="28"/>
          <w:szCs w:val="20"/>
        </w:rPr>
        <w:t xml:space="preserve">- </w:t>
      </w:r>
      <w:r w:rsidR="00CE77FB">
        <w:rPr>
          <w:rFonts w:eastAsia="Times New Roman"/>
          <w:color w:val="000000"/>
          <w:sz w:val="28"/>
          <w:szCs w:val="20"/>
        </w:rPr>
        <w:t xml:space="preserve">участник </w:t>
      </w:r>
      <w:r w:rsidRPr="007760FA">
        <w:rPr>
          <w:rFonts w:eastAsia="Times New Roman"/>
          <w:color w:val="000000"/>
          <w:sz w:val="28"/>
          <w:szCs w:val="20"/>
        </w:rPr>
        <w:t>не находится в процессе ликвидации</w:t>
      </w:r>
      <w:r w:rsidRPr="007760FA">
        <w:rPr>
          <w:rFonts w:eastAsia="Times New Roman"/>
          <w:sz w:val="28"/>
          <w:szCs w:val="20"/>
        </w:rPr>
        <w:t>;</w:t>
      </w:r>
    </w:p>
    <w:p w:rsidR="00AB2B7D" w:rsidRPr="00C04C48" w:rsidRDefault="00AB2B7D" w:rsidP="00AB2B7D">
      <w:pPr>
        <w:pStyle w:val="a9"/>
        <w:rPr>
          <w:rFonts w:eastAsia="Times New Roman"/>
          <w:sz w:val="28"/>
          <w:szCs w:val="20"/>
        </w:rPr>
      </w:pPr>
      <w:r w:rsidRPr="007760FA">
        <w:rPr>
          <w:rFonts w:eastAsia="Times New Roman"/>
          <w:sz w:val="28"/>
          <w:szCs w:val="20"/>
        </w:rPr>
        <w:t xml:space="preserve">- в отношении </w:t>
      </w:r>
      <w:r w:rsidR="00CE77FB">
        <w:rPr>
          <w:rFonts w:eastAsia="Times New Roman"/>
          <w:color w:val="000000"/>
          <w:sz w:val="28"/>
          <w:szCs w:val="20"/>
        </w:rPr>
        <w:t xml:space="preserve">участника </w:t>
      </w:r>
      <w:r w:rsidRPr="007760FA">
        <w:rPr>
          <w:rFonts w:eastAsia="Times New Roman"/>
          <w:sz w:val="28"/>
          <w:szCs w:val="20"/>
        </w:rPr>
        <w:t>не открыто конкурсное производство;</w:t>
      </w:r>
    </w:p>
    <w:p w:rsidR="00AB2B7D" w:rsidRDefault="00AB2B7D" w:rsidP="00AB2B7D">
      <w:pPr>
        <w:pStyle w:val="a9"/>
        <w:rPr>
          <w:rFonts w:eastAsia="Times New Roman"/>
          <w:sz w:val="28"/>
          <w:szCs w:val="20"/>
        </w:rPr>
      </w:pPr>
      <w:r w:rsidRPr="007760FA">
        <w:rPr>
          <w:rFonts w:eastAsia="Times New Roman"/>
          <w:sz w:val="28"/>
          <w:szCs w:val="20"/>
        </w:rPr>
        <w:t xml:space="preserve">- на имущество </w:t>
      </w:r>
      <w:r w:rsidR="00CE77FB">
        <w:rPr>
          <w:rFonts w:eastAsia="Times New Roman"/>
          <w:color w:val="000000"/>
          <w:sz w:val="28"/>
          <w:szCs w:val="20"/>
        </w:rPr>
        <w:t>участника</w:t>
      </w:r>
      <w:r w:rsidRPr="007760FA">
        <w:rPr>
          <w:rFonts w:eastAsia="Times New Roman"/>
          <w:sz w:val="28"/>
          <w:szCs w:val="20"/>
        </w:rPr>
        <w:t xml:space="preserve"> не наложен арест, экономическая деятельность не приостановлена;</w:t>
      </w:r>
    </w:p>
    <w:p w:rsidR="00AB2B7D" w:rsidRPr="00C04C48" w:rsidRDefault="00AB2B7D" w:rsidP="00AB2B7D">
      <w:pPr>
        <w:pStyle w:val="a9"/>
        <w:rPr>
          <w:rFonts w:eastAsia="Times New Roman"/>
          <w:sz w:val="28"/>
          <w:szCs w:val="20"/>
        </w:rPr>
      </w:pPr>
      <w:proofErr w:type="gramStart"/>
      <w:r w:rsidRPr="007760FA">
        <w:rPr>
          <w:rFonts w:eastAsia="Times New Roman"/>
          <w:sz w:val="28"/>
          <w:szCs w:val="20"/>
        </w:rPr>
        <w:t xml:space="preserve">- у руководителей, членов коллегиального исполнительного органа и главного бухгалтера </w:t>
      </w:r>
      <w:r w:rsidR="00CE77FB">
        <w:rPr>
          <w:rFonts w:eastAsia="Times New Roman"/>
          <w:color w:val="000000"/>
          <w:sz w:val="28"/>
          <w:szCs w:val="20"/>
        </w:rPr>
        <w:t xml:space="preserve">участника </w:t>
      </w:r>
      <w:r w:rsidRPr="007760FA">
        <w:rPr>
          <w:rFonts w:eastAsia="Times New Roman"/>
          <w:sz w:val="28"/>
          <w:szCs w:val="20"/>
        </w:rPr>
        <w:t>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AB2B7D" w:rsidRPr="00C04C48" w:rsidRDefault="00AB2B7D" w:rsidP="00AB2B7D">
      <w:pPr>
        <w:pStyle w:val="a9"/>
        <w:rPr>
          <w:sz w:val="28"/>
          <w:szCs w:val="20"/>
        </w:rPr>
      </w:pPr>
      <w:r w:rsidRPr="007760FA">
        <w:rPr>
          <w:sz w:val="28"/>
          <w:szCs w:val="20"/>
        </w:rPr>
        <w:lastRenderedPageBreak/>
        <w:t xml:space="preserve">- </w:t>
      </w:r>
      <w:r w:rsidR="00CE77FB">
        <w:rPr>
          <w:sz w:val="28"/>
          <w:szCs w:val="20"/>
        </w:rPr>
        <w:t>сведения об участнике</w:t>
      </w:r>
      <w:r w:rsidRPr="007760FA">
        <w:rPr>
          <w:i/>
          <w:sz w:val="28"/>
          <w:szCs w:val="20"/>
        </w:rPr>
        <w:t xml:space="preserve"> </w:t>
      </w:r>
      <w:r w:rsidRPr="007760FA">
        <w:rPr>
          <w:sz w:val="28"/>
          <w:szCs w:val="20"/>
        </w:rPr>
        <w:t>отсутствуют в реестрах недобросовестных поставщиков, предусмотренных частью 7 статьи 3 Федерального закона от 18 июля 2011 г. №</w:t>
      </w:r>
      <w:r w:rsidR="00CE77FB">
        <w:rPr>
          <w:sz w:val="28"/>
          <w:szCs w:val="20"/>
        </w:rPr>
        <w:t> </w:t>
      </w:r>
      <w:r w:rsidRPr="007760FA">
        <w:rPr>
          <w:sz w:val="28"/>
          <w:szCs w:val="20"/>
        </w:rPr>
        <w:t>223-ФЗ «О закупках товаров, работ, услуг отдельными видами юридических лиц»;</w:t>
      </w:r>
    </w:p>
    <w:p w:rsidR="00AB2B7D" w:rsidRDefault="00AB2B7D" w:rsidP="00AB2B7D">
      <w:pPr>
        <w:pStyle w:val="11"/>
        <w:ind w:firstLine="709"/>
      </w:pPr>
      <w:r w:rsidRPr="007760FA">
        <w:t xml:space="preserve">- </w:t>
      </w:r>
      <w:r w:rsidR="00CE77FB">
        <w:rPr>
          <w:color w:val="000000"/>
        </w:rPr>
        <w:t>участник</w:t>
      </w:r>
      <w:r w:rsidRPr="007760FA">
        <w:rPr>
          <w:i/>
        </w:rPr>
        <w:t xml:space="preserve"> </w:t>
      </w:r>
      <w:r w:rsidRPr="007760FA">
        <w:t xml:space="preserve">извещен </w:t>
      </w:r>
      <w:proofErr w:type="gramStart"/>
      <w:r w:rsidRPr="007760FA">
        <w:t>о включении сведений о</w:t>
      </w:r>
      <w:r w:rsidR="00CE77FB">
        <w:t>б</w:t>
      </w:r>
      <w:r w:rsidRPr="007760FA">
        <w:t xml:space="preserve"> </w:t>
      </w:r>
      <w:r w:rsidR="00CE77FB">
        <w:rPr>
          <w:color w:val="000000"/>
        </w:rPr>
        <w:t>участнике</w:t>
      </w:r>
      <w:r w:rsidRPr="007760FA">
        <w:t xml:space="preserve"> в Реестр недобросовестных поставщиков в случае уклонения </w:t>
      </w:r>
      <w:r w:rsidR="00CE77FB">
        <w:rPr>
          <w:color w:val="000000"/>
        </w:rPr>
        <w:t xml:space="preserve">участника </w:t>
      </w:r>
      <w:r w:rsidRPr="007760FA">
        <w:t>от заключения</w:t>
      </w:r>
      <w:proofErr w:type="gramEnd"/>
      <w:r w:rsidRPr="007760FA">
        <w:t xml:space="preserve"> договора</w:t>
      </w:r>
      <w:r>
        <w:t>;</w:t>
      </w:r>
    </w:p>
    <w:p w:rsidR="00EE2588" w:rsidRPr="00E95D6F" w:rsidRDefault="00EE2588" w:rsidP="00EE2588">
      <w:pPr>
        <w:pStyle w:val="11"/>
        <w:ind w:firstLine="709"/>
      </w:pPr>
      <w:r w:rsidRPr="00012B02">
        <w:t>- участнику известно, что за подделку, изготовление официального документа, а также штампов, печатей и бланков, а равно за использование заведомо подложного документа, поддельных  штампов, печатей и бланков предусмотрена уголовная или административная ответственность</w:t>
      </w:r>
      <w:r>
        <w:t>.</w:t>
      </w:r>
    </w:p>
    <w:p w:rsidR="00AB2B7D" w:rsidRPr="008A25F2" w:rsidRDefault="00CE77FB" w:rsidP="00AB2B7D">
      <w:pPr>
        <w:pStyle w:val="11"/>
        <w:rPr>
          <w:szCs w:val="28"/>
        </w:rPr>
      </w:pPr>
      <w:proofErr w:type="gramStart"/>
      <w:r>
        <w:rPr>
          <w:color w:val="000000"/>
        </w:rPr>
        <w:t xml:space="preserve">Участник </w:t>
      </w:r>
      <w:r w:rsidR="00AB2B7D" w:rsidRPr="0065535E">
        <w:t>подтвержда</w:t>
      </w:r>
      <w:r>
        <w:t>ет</w:t>
      </w:r>
      <w:r w:rsidR="00AB2B7D" w:rsidRPr="0065535E">
        <w:t>,</w:t>
      </w:r>
      <w:r w:rsidR="00AB2B7D">
        <w:t xml:space="preserve"> что на момент подачи заявки </w:t>
      </w:r>
      <w:r w:rsidR="00AB2B7D">
        <w:rPr>
          <w:szCs w:val="28"/>
        </w:rPr>
        <w:t xml:space="preserve">совокупный размер неисполненных обязательств, принятых на себя </w:t>
      </w:r>
      <w:r>
        <w:rPr>
          <w:color w:val="000000"/>
        </w:rPr>
        <w:t xml:space="preserve">участником </w:t>
      </w:r>
      <w:r w:rsidR="00AB2B7D">
        <w:rPr>
          <w:szCs w:val="28"/>
        </w:rPr>
        <w:t xml:space="preserve">по </w:t>
      </w:r>
      <w:r w:rsidR="00AB2B7D"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00AB2B7D">
        <w:rPr>
          <w:szCs w:val="28"/>
        </w:rPr>
        <w:t xml:space="preserve">, </w:t>
      </w:r>
      <w:r w:rsidR="00AB2B7D" w:rsidRPr="00A413A7">
        <w:rPr>
          <w:szCs w:val="28"/>
        </w:rPr>
        <w:t>заключаемым</w:t>
      </w:r>
      <w:r w:rsidR="00AB2B7D">
        <w:rPr>
          <w:szCs w:val="28"/>
        </w:rPr>
        <w:t xml:space="preserve"> с использованием конкурентных способов заключения договоров, </w:t>
      </w:r>
      <w:r w:rsidR="00AB2B7D">
        <w:t xml:space="preserve"> </w:t>
      </w:r>
      <w:r w:rsidR="00AB2B7D">
        <w:rPr>
          <w:szCs w:val="28"/>
        </w:rPr>
        <w:t xml:space="preserve">не превышает предельный размер обязательств, исходя из которого </w:t>
      </w:r>
      <w:r>
        <w:rPr>
          <w:color w:val="000000"/>
        </w:rPr>
        <w:t>участником</w:t>
      </w:r>
      <w:r w:rsidR="00AB2B7D" w:rsidRPr="0065535E">
        <w:rPr>
          <w:i/>
        </w:rPr>
        <w:t xml:space="preserve"> </w:t>
      </w:r>
      <w:r w:rsidR="00AB2B7D">
        <w:rPr>
          <w:szCs w:val="28"/>
        </w:rPr>
        <w:t>был внесен взнос в компенсационный фонд обеспечения договорных обязательств</w:t>
      </w:r>
      <w:proofErr w:type="gramEnd"/>
      <w:r w:rsidR="00AB2B7D">
        <w:rPr>
          <w:szCs w:val="28"/>
        </w:rPr>
        <w:t xml:space="preserve"> в соответствии </w:t>
      </w:r>
      <w:r w:rsidR="00AB2B7D" w:rsidRPr="007D6655">
        <w:rPr>
          <w:i/>
          <w:szCs w:val="28"/>
        </w:rPr>
        <w:t>с частью 11 (указывается</w:t>
      </w:r>
      <w:r w:rsidR="00AB2B7D">
        <w:rPr>
          <w:i/>
          <w:szCs w:val="28"/>
        </w:rPr>
        <w:t>,</w:t>
      </w:r>
      <w:r w:rsidR="00AB2B7D"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sidR="00AB2B7D">
        <w:rPr>
          <w:i/>
          <w:szCs w:val="28"/>
        </w:rPr>
        <w:t>,</w:t>
      </w:r>
      <w:r w:rsidR="00AB2B7D" w:rsidRPr="007D6655">
        <w:rPr>
          <w:i/>
          <w:szCs w:val="28"/>
        </w:rPr>
        <w:t xml:space="preserve"> если предметом договора является </w:t>
      </w:r>
      <w:r w:rsidR="00AB2B7D" w:rsidRPr="00620B3D">
        <w:rPr>
          <w:i/>
          <w:szCs w:val="28"/>
        </w:rPr>
        <w:t>строительств</w:t>
      </w:r>
      <w:r w:rsidR="00AB2B7D">
        <w:rPr>
          <w:i/>
          <w:szCs w:val="28"/>
        </w:rPr>
        <w:t>о</w:t>
      </w:r>
      <w:r w:rsidR="00AB2B7D" w:rsidRPr="00620B3D">
        <w:rPr>
          <w:i/>
          <w:szCs w:val="28"/>
        </w:rPr>
        <w:t>, реконструкци</w:t>
      </w:r>
      <w:r w:rsidR="00AB2B7D">
        <w:rPr>
          <w:i/>
          <w:szCs w:val="28"/>
        </w:rPr>
        <w:t>я</w:t>
      </w:r>
      <w:r w:rsidR="00AB2B7D" w:rsidRPr="00620B3D">
        <w:rPr>
          <w:i/>
          <w:szCs w:val="28"/>
        </w:rPr>
        <w:t xml:space="preserve">, </w:t>
      </w:r>
      <w:r w:rsidR="00AB2B7D">
        <w:rPr>
          <w:i/>
          <w:szCs w:val="28"/>
        </w:rPr>
        <w:t>капитальный</w:t>
      </w:r>
      <w:r w:rsidR="00AB2B7D" w:rsidRPr="00620B3D">
        <w:rPr>
          <w:i/>
          <w:szCs w:val="28"/>
        </w:rPr>
        <w:t xml:space="preserve"> ремонт объектов капитального строительства</w:t>
      </w:r>
      <w:r w:rsidR="00AB2B7D" w:rsidRPr="007D6655">
        <w:rPr>
          <w:i/>
          <w:szCs w:val="28"/>
        </w:rPr>
        <w:t>)</w:t>
      </w:r>
      <w:r w:rsidR="00AB2B7D">
        <w:rPr>
          <w:i/>
          <w:szCs w:val="28"/>
        </w:rPr>
        <w:t xml:space="preserve"> </w:t>
      </w:r>
      <w:r w:rsidR="00AB2B7D" w:rsidRPr="00A1260E">
        <w:rPr>
          <w:szCs w:val="28"/>
        </w:rPr>
        <w:t>статьи</w:t>
      </w:r>
      <w:r w:rsidR="00AB2B7D">
        <w:rPr>
          <w:szCs w:val="28"/>
        </w:rPr>
        <w:t xml:space="preserve"> 55.16 Градостроительного кодекса Российской Федерации </w:t>
      </w:r>
      <w:r w:rsidR="00AB2B7D" w:rsidRPr="000A5C83">
        <w:rPr>
          <w:szCs w:val="28"/>
        </w:rPr>
        <w:t>(</w:t>
      </w:r>
      <w:proofErr w:type="gramStart"/>
      <w:r w:rsidR="00AB2B7D" w:rsidRPr="000A5C83">
        <w:rPr>
          <w:szCs w:val="28"/>
        </w:rPr>
        <w:t>применимо</w:t>
      </w:r>
      <w:proofErr w:type="gramEnd"/>
      <w:r w:rsidR="00AB2B7D"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00AB2B7D">
        <w:rPr>
          <w:szCs w:val="28"/>
        </w:rPr>
        <w:t>.</w:t>
      </w:r>
    </w:p>
    <w:p w:rsidR="004C25D7" w:rsidRDefault="004C25D7" w:rsidP="004C25D7">
      <w:pPr>
        <w:pStyle w:val="a9"/>
        <w:spacing w:line="360" w:lineRule="exact"/>
        <w:contextualSpacing/>
        <w:rPr>
          <w:rFonts w:eastAsia="Times New Roman"/>
          <w:sz w:val="28"/>
          <w:szCs w:val="20"/>
        </w:rPr>
      </w:pPr>
      <w:r w:rsidRPr="00EF1B82">
        <w:rPr>
          <w:rFonts w:eastAsia="Times New Roman"/>
          <w:sz w:val="28"/>
          <w:szCs w:val="20"/>
        </w:rPr>
        <w:t xml:space="preserve">Участник подтверждает, что в соответствии со статьей 55.17 Градостроительного кодекса Российской Федерации и статьей 7.1 Федерального закона от 01.12.2007 № 315-ФЗ «О </w:t>
      </w:r>
      <w:proofErr w:type="spellStart"/>
      <w:r w:rsidRPr="00EF1B82">
        <w:rPr>
          <w:rFonts w:eastAsia="Times New Roman"/>
          <w:sz w:val="28"/>
          <w:szCs w:val="20"/>
        </w:rPr>
        <w:t>саморегулируемых</w:t>
      </w:r>
      <w:proofErr w:type="spellEnd"/>
      <w:r w:rsidRPr="00EF1B82">
        <w:rPr>
          <w:rFonts w:eastAsia="Times New Roman"/>
          <w:sz w:val="28"/>
          <w:szCs w:val="20"/>
        </w:rPr>
        <w:t xml:space="preserve"> организациях» в отношении _________________</w:t>
      </w:r>
      <w:r>
        <w:rPr>
          <w:rFonts w:eastAsia="Times New Roman"/>
          <w:sz w:val="28"/>
          <w:szCs w:val="20"/>
        </w:rPr>
        <w:t>_________________________________________________</w:t>
      </w:r>
    </w:p>
    <w:p w:rsidR="004C25D7" w:rsidRDefault="004C25D7" w:rsidP="004C25D7">
      <w:pPr>
        <w:pStyle w:val="a9"/>
        <w:spacing w:line="240" w:lineRule="atLeast"/>
        <w:contextualSpacing/>
        <w:jc w:val="center"/>
        <w:rPr>
          <w:rFonts w:eastAsia="Times New Roman"/>
          <w:sz w:val="28"/>
          <w:szCs w:val="20"/>
        </w:rPr>
      </w:pPr>
      <w:r>
        <w:rPr>
          <w:rFonts w:eastAsia="Times New Roman"/>
          <w:i/>
          <w:sz w:val="20"/>
          <w:szCs w:val="20"/>
        </w:rPr>
        <w:t xml:space="preserve"> </w:t>
      </w:r>
      <w:r w:rsidRPr="00F5020D">
        <w:rPr>
          <w:rFonts w:eastAsia="Times New Roman"/>
          <w:i/>
          <w:sz w:val="20"/>
          <w:szCs w:val="20"/>
        </w:rPr>
        <w:t>(указать наименование участника, ли</w:t>
      </w:r>
      <w:proofErr w:type="gramStart"/>
      <w:r w:rsidRPr="00F5020D">
        <w:rPr>
          <w:rFonts w:eastAsia="Times New Roman"/>
          <w:i/>
          <w:sz w:val="20"/>
          <w:szCs w:val="20"/>
        </w:rPr>
        <w:t>ц(</w:t>
      </w:r>
      <w:proofErr w:type="gramEnd"/>
      <w:r w:rsidRPr="00F5020D">
        <w:rPr>
          <w:rFonts w:eastAsia="Times New Roman"/>
          <w:i/>
          <w:sz w:val="20"/>
          <w:szCs w:val="20"/>
        </w:rPr>
        <w:t>а), выступающих(его) на стороне участника)</w:t>
      </w:r>
    </w:p>
    <w:p w:rsidR="004C25D7" w:rsidRDefault="004C25D7" w:rsidP="004C25D7">
      <w:pPr>
        <w:pStyle w:val="a9"/>
        <w:spacing w:line="360" w:lineRule="exact"/>
        <w:ind w:firstLine="0"/>
        <w:contextualSpacing/>
        <w:rPr>
          <w:rFonts w:eastAsia="Times New Roman"/>
          <w:sz w:val="28"/>
          <w:szCs w:val="20"/>
        </w:rPr>
      </w:pPr>
      <w:r w:rsidRPr="00EF1B82">
        <w:rPr>
          <w:rFonts w:eastAsia="Times New Roman"/>
          <w:sz w:val="28"/>
          <w:szCs w:val="20"/>
        </w:rPr>
        <w:t xml:space="preserve">включены сведения в Реестр членов </w:t>
      </w:r>
      <w:proofErr w:type="spellStart"/>
      <w:r w:rsidRPr="00EF1B82">
        <w:rPr>
          <w:rFonts w:eastAsia="Times New Roman"/>
          <w:sz w:val="28"/>
          <w:szCs w:val="20"/>
        </w:rPr>
        <w:t>саморегулируемой</w:t>
      </w:r>
      <w:proofErr w:type="spellEnd"/>
      <w:r w:rsidRPr="00EF1B82">
        <w:rPr>
          <w:rFonts w:eastAsia="Times New Roman"/>
          <w:sz w:val="28"/>
          <w:szCs w:val="20"/>
        </w:rPr>
        <w:t xml:space="preserve"> организации ______</w:t>
      </w:r>
      <w:r>
        <w:rPr>
          <w:rFonts w:eastAsia="Times New Roman"/>
          <w:sz w:val="28"/>
          <w:szCs w:val="20"/>
        </w:rPr>
        <w:t>____________________________________________________________,</w:t>
      </w:r>
    </w:p>
    <w:p w:rsidR="004C25D7" w:rsidRPr="00F5020D" w:rsidRDefault="004C25D7" w:rsidP="004C25D7">
      <w:pPr>
        <w:pStyle w:val="a9"/>
        <w:spacing w:line="240" w:lineRule="atLeast"/>
        <w:ind w:firstLine="0"/>
        <w:contextualSpacing/>
        <w:jc w:val="center"/>
        <w:rPr>
          <w:rFonts w:eastAsia="Times New Roman"/>
          <w:sz w:val="20"/>
          <w:szCs w:val="20"/>
        </w:rPr>
      </w:pPr>
      <w:r w:rsidRPr="00F5020D">
        <w:rPr>
          <w:rFonts w:eastAsia="Times New Roman"/>
          <w:i/>
          <w:sz w:val="20"/>
          <w:szCs w:val="20"/>
        </w:rPr>
        <w:t xml:space="preserve">(указать наименование </w:t>
      </w:r>
      <w:proofErr w:type="spellStart"/>
      <w:r w:rsidRPr="00F5020D">
        <w:rPr>
          <w:rFonts w:eastAsia="Times New Roman"/>
          <w:i/>
          <w:sz w:val="20"/>
          <w:szCs w:val="20"/>
        </w:rPr>
        <w:t>саморегулируемой</w:t>
      </w:r>
      <w:proofErr w:type="spellEnd"/>
      <w:r w:rsidRPr="00F5020D">
        <w:rPr>
          <w:rFonts w:eastAsia="Times New Roman"/>
          <w:i/>
          <w:sz w:val="20"/>
          <w:szCs w:val="20"/>
        </w:rPr>
        <w:t xml:space="preserve"> организации</w:t>
      </w:r>
      <w:r>
        <w:rPr>
          <w:rFonts w:eastAsia="Times New Roman"/>
          <w:i/>
          <w:sz w:val="20"/>
          <w:szCs w:val="20"/>
        </w:rPr>
        <w:t>, ИНН</w:t>
      </w:r>
      <w:r w:rsidRPr="00F5020D">
        <w:rPr>
          <w:rFonts w:eastAsia="Times New Roman"/>
          <w:i/>
          <w:sz w:val="20"/>
          <w:szCs w:val="20"/>
        </w:rPr>
        <w:t>)</w:t>
      </w:r>
    </w:p>
    <w:p w:rsidR="004C25D7" w:rsidRDefault="004C25D7" w:rsidP="004C25D7">
      <w:pPr>
        <w:pStyle w:val="11"/>
        <w:ind w:firstLine="0"/>
      </w:pPr>
      <w:r w:rsidRPr="00EF1B82">
        <w:t xml:space="preserve">и, одновременно, отсутствуют сведения об исключении из членов </w:t>
      </w:r>
      <w:proofErr w:type="spellStart"/>
      <w:r w:rsidRPr="00EF1B82">
        <w:t>саморегулируемой</w:t>
      </w:r>
      <w:proofErr w:type="spellEnd"/>
      <w:r w:rsidRPr="00EF1B82">
        <w:t xml:space="preserve">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w:t>
      </w:r>
      <w:r w:rsidRPr="00EF1B82">
        <w:lastRenderedPageBreak/>
        <w:t>реконструкцию или капитальный ремонт объектов капитального строительства)</w:t>
      </w:r>
      <w:r w:rsidRPr="00EF1B82">
        <w:rPr>
          <w:szCs w:val="28"/>
        </w:rPr>
        <w:t>.</w:t>
      </w:r>
    </w:p>
    <w:p w:rsidR="00AB2B7D" w:rsidRPr="00C04C48" w:rsidRDefault="004C25D7" w:rsidP="00AB2B7D">
      <w:pPr>
        <w:pStyle w:val="11"/>
      </w:pPr>
      <w:proofErr w:type="gramStart"/>
      <w:r>
        <w:t>Участник</w:t>
      </w:r>
      <w:r w:rsidR="00AB2B7D" w:rsidRPr="007760FA">
        <w:rPr>
          <w:i/>
        </w:rPr>
        <w:t xml:space="preserve"> </w:t>
      </w:r>
      <w:r w:rsidR="00AB2B7D" w:rsidRPr="007760FA">
        <w:t>подтверждае</w:t>
      </w:r>
      <w:r>
        <w:t>т</w:t>
      </w:r>
      <w:r w:rsidR="00AB2B7D" w:rsidRPr="007760FA">
        <w:t xml:space="preserve">, что при подготовке заявки на участие в аукционе </w:t>
      </w:r>
      <w:r>
        <w:t>обеспечено</w:t>
      </w:r>
      <w:r w:rsidRPr="007760FA">
        <w:t xml:space="preserve"> </w:t>
      </w:r>
      <w:r w:rsidR="00AB2B7D" w:rsidRPr="007760FA">
        <w:t>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AB2B7D" w:rsidRDefault="004C25D7" w:rsidP="00AB2B7D">
      <w:pPr>
        <w:pStyle w:val="a9"/>
        <w:rPr>
          <w:rFonts w:eastAsia="Times New Roman"/>
          <w:sz w:val="28"/>
          <w:szCs w:val="20"/>
        </w:rPr>
      </w:pPr>
      <w:r w:rsidRPr="004C25D7">
        <w:rPr>
          <w:rFonts w:eastAsia="Times New Roman"/>
          <w:sz w:val="28"/>
          <w:szCs w:val="20"/>
        </w:rPr>
        <w:t>Участник</w:t>
      </w:r>
      <w:r>
        <w:rPr>
          <w:rFonts w:eastAsia="Times New Roman"/>
          <w:sz w:val="28"/>
          <w:szCs w:val="20"/>
        </w:rPr>
        <w:t xml:space="preserve"> </w:t>
      </w:r>
      <w:r w:rsidR="00AB2B7D" w:rsidRPr="007760FA">
        <w:rPr>
          <w:rFonts w:eastAsia="Times New Roman"/>
          <w:sz w:val="28"/>
          <w:szCs w:val="20"/>
        </w:rPr>
        <w:t xml:space="preserve"> подтверждает и гарантирует подлинность всех документов, представленных в составе аукционной заявки</w:t>
      </w:r>
      <w:r w:rsidR="00AB2B7D">
        <w:rPr>
          <w:rFonts w:eastAsia="Times New Roman"/>
          <w:sz w:val="28"/>
          <w:szCs w:val="20"/>
        </w:rPr>
        <w:t>.</w:t>
      </w:r>
    </w:p>
    <w:p w:rsidR="00AB2B7D" w:rsidRDefault="00AB2B7D" w:rsidP="00AB2B7D">
      <w:pPr>
        <w:pStyle w:val="11"/>
        <w:ind w:firstLine="709"/>
      </w:pPr>
    </w:p>
    <w:p w:rsidR="00AB2B7D" w:rsidRPr="00C04C48" w:rsidRDefault="00A46192" w:rsidP="00AB2B7D">
      <w:pPr>
        <w:pStyle w:val="11"/>
        <w:ind w:firstLine="709"/>
      </w:pPr>
      <w:r>
        <w:t>С</w:t>
      </w:r>
      <w:r w:rsidR="00AB2B7D" w:rsidRPr="007760FA">
        <w:t>деланные заявления и сведения, представленные в настоящей заявке, являются полными, точными и верными.</w:t>
      </w:r>
    </w:p>
    <w:p w:rsidR="00AB2B7D" w:rsidRPr="00C04C48" w:rsidRDefault="00AB2B7D" w:rsidP="00AB2B7D">
      <w:pPr>
        <w:pStyle w:val="11"/>
        <w:ind w:firstLine="709"/>
      </w:pPr>
      <w:r w:rsidRPr="007760FA">
        <w:t xml:space="preserve">В подтверждение этого </w:t>
      </w:r>
      <w:r w:rsidR="004C25D7">
        <w:t xml:space="preserve">участник </w:t>
      </w:r>
      <w:proofErr w:type="gramStart"/>
      <w:r w:rsidR="004C25D7">
        <w:t xml:space="preserve">предоставляет </w:t>
      </w:r>
      <w:r w:rsidRPr="007760FA">
        <w:t>необходимые документы</w:t>
      </w:r>
      <w:proofErr w:type="gramEnd"/>
      <w:r w:rsidRPr="007760FA">
        <w:t>.</w:t>
      </w:r>
    </w:p>
    <w:p w:rsidR="00AB2B7D" w:rsidRDefault="00AB2B7D" w:rsidP="001C7BB8">
      <w:pPr>
        <w:spacing w:after="200" w:line="276" w:lineRule="auto"/>
        <w:rPr>
          <w:i/>
          <w:color w:val="000000"/>
          <w:sz w:val="28"/>
          <w:szCs w:val="28"/>
        </w:rPr>
      </w:pPr>
    </w:p>
    <w:p w:rsidR="004C25D7" w:rsidRDefault="004C25D7" w:rsidP="001C7BB8">
      <w:pPr>
        <w:spacing w:after="200" w:line="276" w:lineRule="auto"/>
        <w:rPr>
          <w:i/>
          <w:color w:val="000000"/>
          <w:sz w:val="28"/>
          <w:szCs w:val="28"/>
        </w:rPr>
      </w:pPr>
    </w:p>
    <w:p w:rsidR="004C25D7" w:rsidRPr="006A31E7" w:rsidRDefault="004C25D7" w:rsidP="004C25D7">
      <w:pPr>
        <w:pStyle w:val="11"/>
        <w:rPr>
          <w:i/>
        </w:rPr>
      </w:pPr>
      <w:r w:rsidRPr="00C46566">
        <w:t>Сведения об участнике:</w:t>
      </w:r>
      <w:r>
        <w:rPr>
          <w:i/>
        </w:rPr>
        <w:t xml:space="preserve"> </w:t>
      </w:r>
    </w:p>
    <w:tbl>
      <w:tblPr>
        <w:tblW w:w="956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2730"/>
        <w:gridCol w:w="426"/>
        <w:gridCol w:w="5816"/>
      </w:tblGrid>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 xml:space="preserve">№ </w:t>
            </w:r>
            <w:proofErr w:type="spellStart"/>
            <w:proofErr w:type="gramStart"/>
            <w:r>
              <w:rPr>
                <w:sz w:val="28"/>
                <w:szCs w:val="20"/>
              </w:rPr>
              <w:t>п</w:t>
            </w:r>
            <w:proofErr w:type="spellEnd"/>
            <w:proofErr w:type="gramEnd"/>
            <w:r>
              <w:rPr>
                <w:sz w:val="28"/>
                <w:szCs w:val="20"/>
              </w:rPr>
              <w:t>/</w:t>
            </w:r>
            <w:proofErr w:type="spellStart"/>
            <w:r>
              <w:rPr>
                <w:sz w:val="28"/>
                <w:szCs w:val="20"/>
              </w:rPr>
              <w:t>п</w:t>
            </w:r>
            <w:proofErr w:type="spellEnd"/>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Требуемая информация</w:t>
            </w:r>
          </w:p>
        </w:tc>
        <w:tc>
          <w:tcPr>
            <w:tcW w:w="6242" w:type="dxa"/>
            <w:gridSpan w:val="2"/>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Сведения об участнике</w:t>
            </w:r>
          </w:p>
        </w:tc>
      </w:tr>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1</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Является ли участник производителем (лицом, изготавливающим товары, продукции, выполняющим работы, оказывающим услуги)</w:t>
            </w: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C53ECA">
            <w:pPr>
              <w:pStyle w:val="a9"/>
              <w:ind w:firstLine="0"/>
              <w:rPr>
                <w:sz w:val="28"/>
                <w:szCs w:val="20"/>
              </w:rPr>
            </w:pPr>
          </w:p>
          <w:p w:rsidR="004C25D7" w:rsidRDefault="00D05ED8" w:rsidP="00C53ECA">
            <w:pPr>
              <w:pStyle w:val="a9"/>
              <w:ind w:firstLine="0"/>
              <w:rPr>
                <w:sz w:val="28"/>
                <w:szCs w:val="20"/>
              </w:rPr>
            </w:pPr>
            <w:r w:rsidRPr="00D05ED8">
              <w:rPr>
                <w:sz w:val="28"/>
                <w:szCs w:val="20"/>
              </w:rPr>
              <w:fldChar w:fldCharType="begin">
                <w:ffData>
                  <w:name w:val="Флажок5"/>
                  <w:enabled/>
                  <w:calcOnExit w:val="0"/>
                  <w:checkBox>
                    <w:sizeAuto/>
                    <w:default w:val="0"/>
                  </w:checkBox>
                </w:ffData>
              </w:fldChar>
            </w:r>
            <w:bookmarkStart w:id="2" w:name="Флажок5"/>
            <w:r w:rsidR="004C25D7">
              <w:rPr>
                <w:sz w:val="28"/>
                <w:szCs w:val="20"/>
              </w:rPr>
              <w:instrText xml:space="preserve"> FORMCHECKBOX </w:instrText>
            </w:r>
            <w:r>
              <w:rPr>
                <w:sz w:val="28"/>
                <w:szCs w:val="20"/>
              </w:rPr>
            </w:r>
            <w:r>
              <w:rPr>
                <w:sz w:val="28"/>
                <w:szCs w:val="20"/>
              </w:rPr>
              <w:fldChar w:fldCharType="separate"/>
            </w:r>
            <w:r>
              <w:fldChar w:fldCharType="end"/>
            </w:r>
            <w:bookmarkEnd w:id="2"/>
            <w:r w:rsidR="004C25D7">
              <w:rPr>
                <w:sz w:val="28"/>
                <w:szCs w:val="20"/>
              </w:rPr>
              <w:t xml:space="preserve"> Да</w:t>
            </w:r>
            <w:proofErr w:type="gramStart"/>
            <w:r w:rsidR="004C25D7">
              <w:rPr>
                <w:sz w:val="28"/>
                <w:szCs w:val="20"/>
              </w:rPr>
              <w:t xml:space="preserve">                  </w:t>
            </w:r>
            <w:r w:rsidRPr="00D05ED8">
              <w:rPr>
                <w:sz w:val="28"/>
                <w:szCs w:val="20"/>
              </w:rPr>
              <w:fldChar w:fldCharType="begin">
                <w:ffData>
                  <w:name w:val="Флажок6"/>
                  <w:enabled/>
                  <w:calcOnExit w:val="0"/>
                  <w:checkBox>
                    <w:sizeAuto/>
                    <w:default w:val="0"/>
                  </w:checkBox>
                </w:ffData>
              </w:fldChar>
            </w:r>
            <w:bookmarkStart w:id="3" w:name="Флажок6"/>
            <w:r w:rsidR="004C25D7">
              <w:rPr>
                <w:sz w:val="28"/>
                <w:szCs w:val="20"/>
              </w:rPr>
              <w:instrText xml:space="preserve"> FORMCHECKBOX </w:instrText>
            </w:r>
            <w:r>
              <w:rPr>
                <w:sz w:val="28"/>
                <w:szCs w:val="20"/>
              </w:rPr>
            </w:r>
            <w:r>
              <w:rPr>
                <w:sz w:val="28"/>
                <w:szCs w:val="20"/>
              </w:rPr>
              <w:fldChar w:fldCharType="separate"/>
            </w:r>
            <w:r>
              <w:fldChar w:fldCharType="end"/>
            </w:r>
            <w:bookmarkEnd w:id="3"/>
            <w:r w:rsidR="004C25D7">
              <w:rPr>
                <w:sz w:val="28"/>
                <w:szCs w:val="20"/>
              </w:rPr>
              <w:t xml:space="preserve"> Н</w:t>
            </w:r>
            <w:proofErr w:type="gramEnd"/>
            <w:r w:rsidR="004C25D7">
              <w:rPr>
                <w:sz w:val="28"/>
                <w:szCs w:val="20"/>
              </w:rPr>
              <w:t>ет</w:t>
            </w:r>
          </w:p>
        </w:tc>
      </w:tr>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2</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Контактные данные лица, с которым может связаться заказчик для получения дополнительной информации об участнике</w:t>
            </w:r>
          </w:p>
        </w:tc>
        <w:tc>
          <w:tcPr>
            <w:tcW w:w="6242" w:type="dxa"/>
            <w:gridSpan w:val="2"/>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ФИО: _______________________________</w:t>
            </w:r>
          </w:p>
          <w:p w:rsidR="004C25D7" w:rsidRDefault="004C25D7" w:rsidP="00C53ECA">
            <w:pPr>
              <w:pStyle w:val="a9"/>
              <w:ind w:firstLine="0"/>
              <w:rPr>
                <w:sz w:val="28"/>
                <w:szCs w:val="20"/>
              </w:rPr>
            </w:pPr>
            <w:r>
              <w:rPr>
                <w:sz w:val="28"/>
                <w:szCs w:val="20"/>
              </w:rPr>
              <w:t>Должность: __________________________</w:t>
            </w:r>
          </w:p>
          <w:p w:rsidR="004C25D7" w:rsidRDefault="004C25D7" w:rsidP="00C53ECA">
            <w:pPr>
              <w:pStyle w:val="a9"/>
              <w:ind w:firstLine="0"/>
              <w:rPr>
                <w:sz w:val="28"/>
                <w:szCs w:val="20"/>
              </w:rPr>
            </w:pPr>
            <w:r>
              <w:rPr>
                <w:sz w:val="28"/>
                <w:szCs w:val="20"/>
              </w:rPr>
              <w:t>Телефон: _____________________________</w:t>
            </w:r>
          </w:p>
        </w:tc>
      </w:tr>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3</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 xml:space="preserve">Контактные данные лица, ответственного за предоставление обеспечения </w:t>
            </w:r>
            <w:r>
              <w:rPr>
                <w:sz w:val="28"/>
                <w:szCs w:val="20"/>
              </w:rPr>
              <w:lastRenderedPageBreak/>
              <w:t>исполнения договора (заполняется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w:t>
            </w:r>
          </w:p>
        </w:tc>
        <w:tc>
          <w:tcPr>
            <w:tcW w:w="6242" w:type="dxa"/>
            <w:gridSpan w:val="2"/>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lastRenderedPageBreak/>
              <w:t>ФИО: _______________________________</w:t>
            </w:r>
          </w:p>
          <w:p w:rsidR="004C25D7" w:rsidRDefault="004C25D7" w:rsidP="00C53ECA">
            <w:pPr>
              <w:pStyle w:val="a9"/>
              <w:ind w:firstLine="0"/>
              <w:rPr>
                <w:sz w:val="28"/>
                <w:szCs w:val="20"/>
              </w:rPr>
            </w:pPr>
            <w:r>
              <w:rPr>
                <w:sz w:val="28"/>
                <w:szCs w:val="20"/>
              </w:rPr>
              <w:t>Должность: __________________________</w:t>
            </w:r>
          </w:p>
          <w:p w:rsidR="004C25D7" w:rsidRDefault="004C25D7" w:rsidP="00C53ECA">
            <w:pPr>
              <w:pStyle w:val="11"/>
              <w:ind w:firstLine="0"/>
            </w:pPr>
            <w:r>
              <w:t>Телефон: ____________________________</w:t>
            </w:r>
          </w:p>
          <w:p w:rsidR="004C25D7" w:rsidRDefault="004C25D7" w:rsidP="00C53ECA">
            <w:pPr>
              <w:pStyle w:val="11"/>
              <w:ind w:firstLine="0"/>
              <w:rPr>
                <w:i/>
              </w:rPr>
            </w:pPr>
            <w:r>
              <w:t>Адрес электронной почты: _______________</w:t>
            </w:r>
          </w:p>
        </w:tc>
      </w:tr>
      <w:tr w:rsidR="004C25D7" w:rsidTr="004C25D7">
        <w:trPr>
          <w:trHeight w:val="760"/>
        </w:trPr>
        <w:tc>
          <w:tcPr>
            <w:tcW w:w="594" w:type="dxa"/>
            <w:vMerge w:val="restart"/>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lastRenderedPageBreak/>
              <w:t>4</w:t>
            </w:r>
          </w:p>
        </w:tc>
        <w:tc>
          <w:tcPr>
            <w:tcW w:w="2730" w:type="dxa"/>
            <w:vMerge w:val="restart"/>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Категория субъекта малого и среднего предпринимательства (выбрать один из предложенных вариантов)</w:t>
            </w: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C53ECA">
            <w:pPr>
              <w:pStyle w:val="a9"/>
              <w:ind w:firstLine="0"/>
              <w:rPr>
                <w:sz w:val="24"/>
              </w:rPr>
            </w:pPr>
          </w:p>
          <w:p w:rsidR="004C25D7" w:rsidRDefault="00D05ED8" w:rsidP="00C53ECA">
            <w:pPr>
              <w:pStyle w:val="a9"/>
              <w:ind w:firstLine="0"/>
            </w:pPr>
            <w:r>
              <w:fldChar w:fldCharType="begin">
                <w:ffData>
                  <w:name w:val="Флажок1"/>
                  <w:enabled/>
                  <w:calcOnExit w:val="0"/>
                  <w:checkBox>
                    <w:sizeAuto/>
                    <w:default w:val="0"/>
                  </w:checkBox>
                </w:ffData>
              </w:fldChar>
            </w:r>
            <w:bookmarkStart w:id="4" w:name="Флажок1"/>
            <w:r w:rsidR="004C25D7">
              <w:instrText xml:space="preserve"> FORMCHECKBOX </w:instrText>
            </w:r>
            <w:r>
              <w:fldChar w:fldCharType="separate"/>
            </w:r>
            <w:r>
              <w:fldChar w:fldCharType="end"/>
            </w:r>
            <w:bookmarkEnd w:id="4"/>
            <w:r w:rsidR="004C25D7">
              <w:t xml:space="preserve"> </w:t>
            </w:r>
            <w:proofErr w:type="spellStart"/>
            <w:r w:rsidR="004C25D7">
              <w:t>Микропредприятие</w:t>
            </w:r>
            <w:proofErr w:type="spellEnd"/>
          </w:p>
          <w:p w:rsidR="004C25D7" w:rsidRDefault="004C25D7" w:rsidP="00C53ECA">
            <w:pPr>
              <w:pStyle w:val="a9"/>
              <w:ind w:firstLine="0"/>
            </w:pPr>
          </w:p>
          <w:p w:rsidR="004C25D7" w:rsidRDefault="004C25D7" w:rsidP="00C53ECA">
            <w:pPr>
              <w:pStyle w:val="a9"/>
              <w:ind w:firstLine="0"/>
            </w:pPr>
            <w:r>
              <w:t>___________________________________________</w:t>
            </w:r>
          </w:p>
          <w:p w:rsidR="004C25D7" w:rsidRDefault="004C25D7" w:rsidP="00C53ECA">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4C25D7" w:rsidTr="004C25D7">
        <w:trPr>
          <w:trHeight w:val="209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C53ECA">
            <w:pPr>
              <w:pStyle w:val="a9"/>
              <w:ind w:firstLine="0"/>
            </w:pPr>
          </w:p>
          <w:p w:rsidR="004C25D7" w:rsidRDefault="00D05ED8" w:rsidP="00C53ECA">
            <w:pPr>
              <w:pStyle w:val="a9"/>
              <w:ind w:firstLine="0"/>
            </w:pPr>
            <w:r>
              <w:fldChar w:fldCharType="begin">
                <w:ffData>
                  <w:name w:val="Флажок2"/>
                  <w:enabled/>
                  <w:calcOnExit w:val="0"/>
                  <w:checkBox>
                    <w:sizeAuto/>
                    <w:default w:val="0"/>
                  </w:checkBox>
                </w:ffData>
              </w:fldChar>
            </w:r>
            <w:bookmarkStart w:id="5" w:name="Флажок2"/>
            <w:r w:rsidR="004C25D7">
              <w:instrText xml:space="preserve"> FORMCHECKBOX </w:instrText>
            </w:r>
            <w:r>
              <w:fldChar w:fldCharType="separate"/>
            </w:r>
            <w:r>
              <w:fldChar w:fldCharType="end"/>
            </w:r>
            <w:bookmarkEnd w:id="5"/>
            <w:r w:rsidR="004C25D7">
              <w:t xml:space="preserve"> Малое предприятие</w:t>
            </w:r>
          </w:p>
          <w:p w:rsidR="004C25D7" w:rsidRDefault="004C25D7" w:rsidP="00C53ECA">
            <w:pPr>
              <w:pStyle w:val="a9"/>
              <w:ind w:firstLine="0"/>
            </w:pPr>
          </w:p>
          <w:p w:rsidR="004C25D7" w:rsidRDefault="004C25D7" w:rsidP="00C53ECA">
            <w:pPr>
              <w:pStyle w:val="a9"/>
              <w:ind w:firstLine="0"/>
            </w:pPr>
            <w:r>
              <w:t>_________________________________________</w:t>
            </w:r>
          </w:p>
          <w:p w:rsidR="004C25D7" w:rsidRDefault="004C25D7" w:rsidP="00C53ECA">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C25D7" w:rsidRDefault="004C25D7" w:rsidP="00C53ECA">
            <w:pPr>
              <w:pStyle w:val="a9"/>
              <w:rPr>
                <w:sz w:val="24"/>
              </w:rPr>
            </w:pPr>
          </w:p>
        </w:tc>
      </w:tr>
      <w:tr w:rsidR="004C25D7" w:rsidTr="004C25D7">
        <w:trPr>
          <w:trHeight w:val="2299"/>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C53ECA">
            <w:pPr>
              <w:pStyle w:val="a9"/>
              <w:ind w:firstLine="0"/>
            </w:pPr>
          </w:p>
          <w:p w:rsidR="004C25D7" w:rsidRDefault="00D05ED8" w:rsidP="00C53ECA">
            <w:pPr>
              <w:pStyle w:val="a9"/>
              <w:ind w:firstLine="0"/>
            </w:pPr>
            <w:r>
              <w:fldChar w:fldCharType="begin">
                <w:ffData>
                  <w:name w:val="Флажок3"/>
                  <w:enabled/>
                  <w:calcOnExit w:val="0"/>
                  <w:checkBox>
                    <w:sizeAuto/>
                    <w:default w:val="0"/>
                  </w:checkBox>
                </w:ffData>
              </w:fldChar>
            </w:r>
            <w:bookmarkStart w:id="6" w:name="Флажок3"/>
            <w:r w:rsidR="004C25D7">
              <w:instrText xml:space="preserve"> FORMCHECKBOX </w:instrText>
            </w:r>
            <w:r>
              <w:fldChar w:fldCharType="separate"/>
            </w:r>
            <w:r>
              <w:fldChar w:fldCharType="end"/>
            </w:r>
            <w:bookmarkEnd w:id="6"/>
            <w:r w:rsidR="004C25D7">
              <w:t xml:space="preserve"> Среднее предприятие</w:t>
            </w:r>
          </w:p>
          <w:p w:rsidR="004C25D7" w:rsidRDefault="004C25D7" w:rsidP="00C53ECA">
            <w:pPr>
              <w:pStyle w:val="a9"/>
              <w:ind w:firstLine="0"/>
            </w:pPr>
          </w:p>
          <w:p w:rsidR="004C25D7" w:rsidRDefault="004C25D7" w:rsidP="00C53ECA">
            <w:pPr>
              <w:pStyle w:val="a9"/>
              <w:ind w:firstLine="0"/>
            </w:pPr>
            <w:r>
              <w:t>_________________________________________</w:t>
            </w:r>
          </w:p>
          <w:p w:rsidR="004C25D7" w:rsidRDefault="004C25D7" w:rsidP="00C53ECA">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C25D7" w:rsidRDefault="004C25D7" w:rsidP="00C53ECA">
            <w:pPr>
              <w:pStyle w:val="a9"/>
              <w:ind w:firstLine="0"/>
            </w:pPr>
          </w:p>
        </w:tc>
      </w:tr>
      <w:tr w:rsidR="004C25D7" w:rsidTr="004C25D7">
        <w:trPr>
          <w:trHeight w:val="292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C53ECA">
            <w:pPr>
              <w:pStyle w:val="a9"/>
              <w:ind w:firstLine="0"/>
            </w:pPr>
          </w:p>
          <w:p w:rsidR="004C25D7" w:rsidRDefault="00D05ED8" w:rsidP="00C53ECA">
            <w:pPr>
              <w:pStyle w:val="a9"/>
              <w:ind w:firstLine="0"/>
            </w:pPr>
            <w:r>
              <w:fldChar w:fldCharType="begin">
                <w:ffData>
                  <w:name w:val="Флажок4"/>
                  <w:enabled/>
                  <w:calcOnExit w:val="0"/>
                  <w:checkBox>
                    <w:sizeAuto/>
                    <w:default w:val="0"/>
                  </w:checkBox>
                </w:ffData>
              </w:fldChar>
            </w:r>
            <w:bookmarkStart w:id="7" w:name="Флажок4"/>
            <w:r w:rsidR="004C25D7">
              <w:instrText xml:space="preserve"> FORMCHECKBOX </w:instrText>
            </w:r>
            <w:r>
              <w:fldChar w:fldCharType="separate"/>
            </w:r>
            <w:r>
              <w:fldChar w:fldCharType="end"/>
            </w:r>
            <w:bookmarkEnd w:id="7"/>
            <w:r w:rsidR="004C25D7">
              <w:t xml:space="preserve"> Не является субъектом малого и среднего предпринимательства</w:t>
            </w:r>
          </w:p>
          <w:p w:rsidR="004C25D7" w:rsidRDefault="004C25D7" w:rsidP="00C53ECA">
            <w:pPr>
              <w:pStyle w:val="a9"/>
              <w:ind w:firstLine="0"/>
            </w:pPr>
          </w:p>
          <w:p w:rsidR="004C25D7" w:rsidRDefault="004C25D7" w:rsidP="00C53ECA">
            <w:pPr>
              <w:pStyle w:val="a9"/>
              <w:ind w:firstLine="0"/>
            </w:pPr>
            <w:r>
              <w:t>_________________________________________</w:t>
            </w:r>
          </w:p>
          <w:p w:rsidR="004C25D7" w:rsidRDefault="004C25D7" w:rsidP="00C53ECA">
            <w:pPr>
              <w:pStyle w:val="a9"/>
              <w:ind w:firstLine="0"/>
            </w:pPr>
            <w:r>
              <w:rPr>
                <w:sz w:val="20"/>
              </w:rPr>
              <w:t xml:space="preserve">указать наименование каждого юридического лица, выступающего на стороне участника, не </w:t>
            </w:r>
            <w:proofErr w:type="gramStart"/>
            <w:r>
              <w:rPr>
                <w:sz w:val="20"/>
              </w:rPr>
              <w:t>являющихся</w:t>
            </w:r>
            <w:proofErr w:type="gramEnd"/>
            <w:r>
              <w:rPr>
                <w:sz w:val="20"/>
              </w:rPr>
              <w:t xml:space="preserve"> субъектами малого и среднего предпринимательства</w:t>
            </w:r>
          </w:p>
          <w:p w:rsidR="004C25D7" w:rsidRDefault="004C25D7" w:rsidP="00C53ECA">
            <w:pPr>
              <w:pStyle w:val="a9"/>
              <w:ind w:firstLine="0"/>
            </w:pPr>
          </w:p>
          <w:p w:rsidR="004C25D7" w:rsidRDefault="004C25D7" w:rsidP="00C53ECA">
            <w:pPr>
              <w:pStyle w:val="a9"/>
              <w:ind w:firstLine="0"/>
            </w:pPr>
            <w:r>
              <w:rPr>
                <w:i/>
                <w:u w:val="single"/>
              </w:rPr>
              <w:t xml:space="preserve">При участии нескольких лиц на стороне участника сведения указываются в отношении каждого лица, </w:t>
            </w:r>
            <w:r>
              <w:rPr>
                <w:i/>
                <w:u w:val="single"/>
              </w:rPr>
              <w:lastRenderedPageBreak/>
              <w:t>выступающего на стороне участника</w:t>
            </w:r>
          </w:p>
        </w:tc>
      </w:tr>
      <w:tr w:rsidR="004C25D7" w:rsidTr="004C25D7">
        <w:trPr>
          <w:trHeight w:val="2350"/>
        </w:trPr>
        <w:tc>
          <w:tcPr>
            <w:tcW w:w="594" w:type="dxa"/>
            <w:tcBorders>
              <w:top w:val="single" w:sz="4" w:space="0" w:color="auto"/>
              <w:left w:val="single" w:sz="4" w:space="0" w:color="auto"/>
              <w:bottom w:val="nil"/>
              <w:right w:val="single" w:sz="4" w:space="0" w:color="auto"/>
            </w:tcBorders>
            <w:hideMark/>
          </w:tcPr>
          <w:p w:rsidR="004C25D7" w:rsidRDefault="004C25D7" w:rsidP="00C53ECA">
            <w:pPr>
              <w:pStyle w:val="a9"/>
              <w:ind w:firstLine="0"/>
              <w:rPr>
                <w:sz w:val="28"/>
                <w:szCs w:val="20"/>
              </w:rPr>
            </w:pPr>
            <w:r>
              <w:rPr>
                <w:sz w:val="28"/>
                <w:szCs w:val="20"/>
              </w:rPr>
              <w:lastRenderedPageBreak/>
              <w:t>5.</w:t>
            </w:r>
          </w:p>
        </w:tc>
        <w:tc>
          <w:tcPr>
            <w:tcW w:w="2730" w:type="dxa"/>
            <w:tcBorders>
              <w:top w:val="single" w:sz="4" w:space="0" w:color="auto"/>
              <w:left w:val="single" w:sz="4" w:space="0" w:color="auto"/>
              <w:bottom w:val="nil"/>
              <w:right w:val="single" w:sz="4" w:space="0" w:color="auto"/>
            </w:tcBorders>
            <w:hideMark/>
          </w:tcPr>
          <w:p w:rsidR="004C25D7" w:rsidRDefault="004C25D7" w:rsidP="00C53ECA">
            <w:pPr>
              <w:pStyle w:val="a9"/>
              <w:ind w:firstLine="0"/>
              <w:rPr>
                <w:sz w:val="28"/>
                <w:szCs w:val="20"/>
              </w:rPr>
            </w:pPr>
            <w:r>
              <w:t xml:space="preserve">Сведения </w:t>
            </w:r>
            <w:r w:rsidR="00EE2588">
              <w:t xml:space="preserve">об участнике, а также </w:t>
            </w:r>
            <w:r>
              <w:t>о лицах, выступающих на стороне участника (указать сведения в отношении каждого лица, выступающего на стороне участника):</w:t>
            </w: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pPr>
            <w:r>
              <w:t>1.</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rPr>
                <w:i/>
              </w:rPr>
            </w:pPr>
            <w:proofErr w:type="gramStart"/>
            <w:r>
              <w:t>Наименование и организационно-правовая форма: ______________________ (</w:t>
            </w:r>
            <w:r>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roofErr w:type="gramEnd"/>
          </w:p>
          <w:p w:rsidR="004C25D7" w:rsidRDefault="004C25D7" w:rsidP="00C53ECA">
            <w:pPr>
              <w:pStyle w:val="11"/>
              <w:ind w:firstLine="0"/>
              <w:rPr>
                <w:i/>
              </w:rPr>
            </w:pPr>
            <w:r>
              <w:t>Адрес: _______________________________ (</w:t>
            </w:r>
            <w:r>
              <w:rPr>
                <w:i/>
              </w:rPr>
              <w:t>указать адрес каждого лица, выступающего на стороне участника)</w:t>
            </w:r>
          </w:p>
          <w:p w:rsidR="004C25D7" w:rsidRDefault="004C25D7" w:rsidP="00C53ECA">
            <w:pPr>
              <w:pStyle w:val="11"/>
              <w:ind w:firstLine="0"/>
            </w:pPr>
            <w:r>
              <w:t>Фактическое местонахождение: ________________________________________ (</w:t>
            </w:r>
            <w:r>
              <w:rPr>
                <w:i/>
              </w:rPr>
              <w:t>указать местонахождения каждого лица, выступающего на стороне участника)</w:t>
            </w:r>
          </w:p>
          <w:p w:rsidR="004C25D7" w:rsidRDefault="004C25D7" w:rsidP="00C53ECA">
            <w:pPr>
              <w:pStyle w:val="11"/>
              <w:ind w:firstLine="0"/>
            </w:pPr>
            <w:r>
              <w:t>Телефон: ____________________________</w:t>
            </w:r>
          </w:p>
          <w:p w:rsidR="004C25D7" w:rsidRDefault="004C25D7" w:rsidP="00C53ECA">
            <w:pPr>
              <w:pStyle w:val="11"/>
              <w:ind w:firstLine="0"/>
              <w:rPr>
                <w:i/>
              </w:rPr>
            </w:pPr>
            <w:r>
              <w:t>(</w:t>
            </w:r>
            <w:r>
              <w:rPr>
                <w:i/>
              </w:rPr>
              <w:t>указать телефон каждого лица, выступающего на стороне участника)</w:t>
            </w:r>
          </w:p>
          <w:p w:rsidR="004C25D7" w:rsidRDefault="004C25D7" w:rsidP="00C53ECA">
            <w:pPr>
              <w:pStyle w:val="11"/>
              <w:ind w:firstLine="0"/>
            </w:pPr>
            <w:r>
              <w:t xml:space="preserve">Факс: __________________________ </w:t>
            </w:r>
          </w:p>
          <w:p w:rsidR="004C25D7" w:rsidRDefault="004C25D7" w:rsidP="00C53ECA">
            <w:pPr>
              <w:pStyle w:val="11"/>
              <w:ind w:firstLine="0"/>
            </w:pPr>
            <w:r>
              <w:t>(</w:t>
            </w:r>
            <w:r>
              <w:rPr>
                <w:i/>
              </w:rPr>
              <w:t>указать факс каждого лица, выступающего на стороне участника)</w:t>
            </w:r>
          </w:p>
          <w:p w:rsidR="004C25D7" w:rsidRDefault="004C25D7" w:rsidP="00C53ECA">
            <w:pPr>
              <w:pStyle w:val="11"/>
              <w:ind w:firstLine="0"/>
            </w:pPr>
            <w:proofErr w:type="gramStart"/>
            <w:r>
              <w:t>Адрес электронной почты: ________________ (</w:t>
            </w:r>
            <w:r>
              <w:rPr>
                <w:i/>
              </w:rPr>
              <w:t>указать адрес электронной почты каждого лица, выступающего на стороне участника</w:t>
            </w:r>
            <w:proofErr w:type="gramEnd"/>
          </w:p>
          <w:p w:rsidR="004C25D7" w:rsidRDefault="004C25D7" w:rsidP="00C53ECA">
            <w:pPr>
              <w:pStyle w:val="11"/>
              <w:ind w:firstLine="0"/>
            </w:pPr>
            <w:r>
              <w:t>ИНН: ________________________________ (</w:t>
            </w:r>
            <w:r>
              <w:rPr>
                <w:i/>
              </w:rPr>
              <w:t>указать ИНН каждого лица, выступающего на стороне участника)</w:t>
            </w:r>
          </w:p>
        </w:tc>
      </w:tr>
      <w:tr w:rsidR="004C25D7" w:rsidTr="004C25D7">
        <w:trPr>
          <w:trHeight w:val="150"/>
        </w:trPr>
        <w:tc>
          <w:tcPr>
            <w:tcW w:w="594" w:type="dxa"/>
            <w:vMerge w:val="restart"/>
            <w:tcBorders>
              <w:top w:val="nil"/>
              <w:left w:val="single" w:sz="4" w:space="0" w:color="auto"/>
              <w:bottom w:val="single" w:sz="4" w:space="0" w:color="auto"/>
              <w:right w:val="single" w:sz="4" w:space="0" w:color="auto"/>
            </w:tcBorders>
          </w:tcPr>
          <w:p w:rsidR="004C25D7" w:rsidRDefault="004C25D7" w:rsidP="00C53ECA">
            <w:pPr>
              <w:pStyle w:val="a9"/>
              <w:ind w:firstLine="0"/>
              <w:rPr>
                <w:sz w:val="28"/>
                <w:szCs w:val="20"/>
              </w:rPr>
            </w:pPr>
          </w:p>
        </w:tc>
        <w:tc>
          <w:tcPr>
            <w:tcW w:w="2730" w:type="dxa"/>
            <w:vMerge w:val="restart"/>
            <w:tcBorders>
              <w:top w:val="nil"/>
              <w:left w:val="single" w:sz="4" w:space="0" w:color="auto"/>
              <w:bottom w:val="single" w:sz="4" w:space="0" w:color="auto"/>
              <w:right w:val="single" w:sz="4" w:space="0" w:color="auto"/>
            </w:tcBorders>
          </w:tcPr>
          <w:p w:rsidR="004C25D7" w:rsidRDefault="004C25D7" w:rsidP="00C53ECA">
            <w:pPr>
              <w:pStyle w:val="a9"/>
              <w:ind w:firstLine="0"/>
            </w:pP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pPr>
            <w:r>
              <w:t>2.</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pPr>
            <w:r>
              <w:t>……</w:t>
            </w:r>
          </w:p>
        </w:tc>
      </w:tr>
      <w:tr w:rsidR="004C25D7" w:rsidTr="004C25D7">
        <w:trPr>
          <w:trHeight w:val="150"/>
        </w:trPr>
        <w:tc>
          <w:tcPr>
            <w:tcW w:w="594" w:type="dxa"/>
            <w:vMerge/>
            <w:tcBorders>
              <w:top w:val="nil"/>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2730" w:type="dxa"/>
            <w:vMerge/>
            <w:tcBorders>
              <w:top w:val="nil"/>
              <w:left w:val="single" w:sz="4" w:space="0" w:color="auto"/>
              <w:bottom w:val="single" w:sz="4" w:space="0" w:color="auto"/>
              <w:right w:val="single" w:sz="4" w:space="0" w:color="auto"/>
            </w:tcBorders>
            <w:vAlign w:val="center"/>
            <w:hideMark/>
          </w:tcPr>
          <w:p w:rsidR="004C25D7" w:rsidRDefault="004C25D7" w:rsidP="00C53ECA">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pPr>
            <w:r>
              <w:t>3.</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pPr>
            <w:r>
              <w:t>……</w:t>
            </w:r>
          </w:p>
        </w:tc>
      </w:tr>
      <w:tr w:rsidR="004C25D7" w:rsidTr="004C25D7">
        <w:trPr>
          <w:trHeight w:val="150"/>
        </w:trPr>
        <w:tc>
          <w:tcPr>
            <w:tcW w:w="594" w:type="dxa"/>
            <w:vMerge/>
            <w:tcBorders>
              <w:top w:val="nil"/>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2730" w:type="dxa"/>
            <w:vMerge/>
            <w:tcBorders>
              <w:top w:val="nil"/>
              <w:left w:val="single" w:sz="4" w:space="0" w:color="auto"/>
              <w:bottom w:val="single" w:sz="4" w:space="0" w:color="auto"/>
              <w:right w:val="single" w:sz="4" w:space="0" w:color="auto"/>
            </w:tcBorders>
            <w:vAlign w:val="center"/>
            <w:hideMark/>
          </w:tcPr>
          <w:p w:rsidR="004C25D7" w:rsidRDefault="004C25D7" w:rsidP="00C53ECA">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pPr>
            <w:r>
              <w:t>4.</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pPr>
            <w:r>
              <w:t>……</w:t>
            </w:r>
          </w:p>
        </w:tc>
      </w:tr>
    </w:tbl>
    <w:p w:rsidR="004C25D7" w:rsidRDefault="004C25D7" w:rsidP="004C25D7">
      <w:pPr>
        <w:pStyle w:val="11"/>
        <w:ind w:firstLine="709"/>
        <w:rPr>
          <w:bCs/>
          <w:szCs w:val="28"/>
        </w:rPr>
      </w:pPr>
    </w:p>
    <w:p w:rsidR="004C25D7" w:rsidRDefault="004C25D7" w:rsidP="004C25D7">
      <w:pPr>
        <w:pStyle w:val="11"/>
        <w:ind w:firstLine="709"/>
        <w:rPr>
          <w:bCs/>
          <w:szCs w:val="28"/>
        </w:rPr>
      </w:pPr>
      <w:r w:rsidRPr="006140F9">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bCs/>
          <w:szCs w:val="28"/>
        </w:rPr>
        <w:t>:</w:t>
      </w:r>
    </w:p>
    <w:p w:rsidR="002942C3" w:rsidRDefault="002942C3" w:rsidP="004C25D7">
      <w:pPr>
        <w:pStyle w:val="11"/>
        <w:ind w:firstLine="709"/>
        <w:rPr>
          <w:bCs/>
          <w:szCs w:val="28"/>
        </w:rPr>
      </w:pPr>
    </w:p>
    <w:p w:rsidR="002942C3" w:rsidRPr="00E95D6F" w:rsidRDefault="002942C3" w:rsidP="004C25D7">
      <w:pPr>
        <w:pStyle w:val="11"/>
        <w:ind w:firstLine="709"/>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3616"/>
      </w:tblGrid>
      <w:tr w:rsidR="00EF705C" w:rsidRPr="00750B3C" w:rsidTr="00EF705C">
        <w:trPr>
          <w:trHeight w:val="322"/>
        </w:trPr>
        <w:tc>
          <w:tcPr>
            <w:tcW w:w="3111" w:type="pct"/>
            <w:vMerge w:val="restart"/>
          </w:tcPr>
          <w:p w:rsidR="00EF705C" w:rsidRPr="00750B3C" w:rsidRDefault="00EF705C" w:rsidP="00C53ECA">
            <w:pPr>
              <w:jc w:val="both"/>
              <w:rPr>
                <w:sz w:val="28"/>
                <w:szCs w:val="28"/>
                <w:highlight w:val="yellow"/>
              </w:rPr>
            </w:pPr>
            <w:r w:rsidRPr="00F3735F">
              <w:rPr>
                <w:b/>
                <w:sz w:val="22"/>
                <w:szCs w:val="22"/>
              </w:rPr>
              <w:t>Наименование показателя</w:t>
            </w:r>
          </w:p>
        </w:tc>
        <w:tc>
          <w:tcPr>
            <w:tcW w:w="1889" w:type="pct"/>
            <w:vMerge w:val="restart"/>
          </w:tcPr>
          <w:p w:rsidR="00EF705C" w:rsidRPr="00750B3C" w:rsidRDefault="00EF705C" w:rsidP="00C53ECA">
            <w:pPr>
              <w:jc w:val="both"/>
              <w:rPr>
                <w:sz w:val="28"/>
                <w:szCs w:val="28"/>
                <w:highlight w:val="yellow"/>
              </w:rPr>
            </w:pPr>
            <w:r w:rsidRPr="00F3735F">
              <w:rPr>
                <w:b/>
                <w:sz w:val="22"/>
                <w:szCs w:val="22"/>
              </w:rPr>
              <w:t>Общая доля</w:t>
            </w:r>
          </w:p>
        </w:tc>
      </w:tr>
      <w:tr w:rsidR="00EF705C" w:rsidRPr="00750B3C" w:rsidTr="00EF705C">
        <w:trPr>
          <w:trHeight w:val="322"/>
        </w:trPr>
        <w:tc>
          <w:tcPr>
            <w:tcW w:w="3111" w:type="pct"/>
            <w:vMerge/>
          </w:tcPr>
          <w:p w:rsidR="00EF705C" w:rsidRPr="00750B3C" w:rsidRDefault="00EF705C" w:rsidP="00C53ECA">
            <w:pPr>
              <w:jc w:val="both"/>
              <w:rPr>
                <w:sz w:val="28"/>
                <w:szCs w:val="28"/>
                <w:highlight w:val="yellow"/>
              </w:rPr>
            </w:pPr>
          </w:p>
        </w:tc>
        <w:tc>
          <w:tcPr>
            <w:tcW w:w="1889" w:type="pct"/>
            <w:vMerge/>
          </w:tcPr>
          <w:p w:rsidR="00EF705C" w:rsidRPr="00750B3C" w:rsidRDefault="00EF705C" w:rsidP="00C53ECA">
            <w:pPr>
              <w:jc w:val="both"/>
              <w:rPr>
                <w:sz w:val="28"/>
                <w:szCs w:val="28"/>
                <w:highlight w:val="yellow"/>
              </w:rPr>
            </w:pPr>
          </w:p>
        </w:tc>
      </w:tr>
      <w:tr w:rsidR="00EF705C" w:rsidRPr="00750B3C" w:rsidTr="00EF705C">
        <w:tc>
          <w:tcPr>
            <w:tcW w:w="3111" w:type="pct"/>
          </w:tcPr>
          <w:p w:rsidR="00EF705C" w:rsidRPr="00750B3C" w:rsidRDefault="00EF705C" w:rsidP="002942C3">
            <w:pPr>
              <w:jc w:val="both"/>
              <w:rPr>
                <w:sz w:val="28"/>
                <w:szCs w:val="28"/>
                <w:highlight w:val="yellow"/>
              </w:rPr>
            </w:pPr>
            <w:r w:rsidRPr="00F3735F">
              <w:rPr>
                <w:sz w:val="22"/>
                <w:szCs w:val="22"/>
              </w:rPr>
              <w:t xml:space="preserve">Доля услуг, являющихся инновационными и (или) высокотехнологичными из общего объема предлагаемых услуг </w:t>
            </w:r>
            <w:proofErr w:type="gramStart"/>
            <w:r w:rsidRPr="00F3735F">
              <w:rPr>
                <w:sz w:val="22"/>
                <w:szCs w:val="22"/>
              </w:rPr>
              <w:t>в</w:t>
            </w:r>
            <w:proofErr w:type="gramEnd"/>
            <w:r w:rsidRPr="00F3735F">
              <w:rPr>
                <w:sz w:val="22"/>
                <w:szCs w:val="22"/>
              </w:rPr>
              <w:t xml:space="preserve"> %</w:t>
            </w:r>
          </w:p>
        </w:tc>
        <w:tc>
          <w:tcPr>
            <w:tcW w:w="1889" w:type="pct"/>
          </w:tcPr>
          <w:p w:rsidR="00EF705C" w:rsidRPr="00750B3C" w:rsidRDefault="00EF705C" w:rsidP="00C53ECA">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r>
    </w:tbl>
    <w:p w:rsidR="004C25D7" w:rsidRDefault="004C25D7" w:rsidP="004C25D7">
      <w:pPr>
        <w:pStyle w:val="11"/>
        <w:ind w:firstLine="709"/>
      </w:pPr>
    </w:p>
    <w:p w:rsidR="004C25D7" w:rsidRDefault="004C25D7" w:rsidP="001C7BB8">
      <w:pPr>
        <w:spacing w:after="200" w:line="276" w:lineRule="auto"/>
        <w:rPr>
          <w:i/>
          <w:color w:val="000000"/>
          <w:sz w:val="28"/>
          <w:szCs w:val="28"/>
        </w:rPr>
        <w:sectPr w:rsidR="004C25D7" w:rsidSect="001C7BB8">
          <w:pgSz w:w="11906" w:h="16838"/>
          <w:pgMar w:top="1134" w:right="851" w:bottom="1134" w:left="1701" w:header="709" w:footer="709" w:gutter="0"/>
          <w:cols w:space="708"/>
          <w:docGrid w:linePitch="360"/>
        </w:sectPr>
      </w:pPr>
    </w:p>
    <w:tbl>
      <w:tblPr>
        <w:tblW w:w="0" w:type="auto"/>
        <w:tblLook w:val="0000"/>
      </w:tblPr>
      <w:tblGrid>
        <w:gridCol w:w="4785"/>
        <w:gridCol w:w="9924"/>
      </w:tblGrid>
      <w:tr w:rsidR="00AB2B7D" w:rsidRPr="000A09E7" w:rsidTr="00AB2B7D">
        <w:tc>
          <w:tcPr>
            <w:tcW w:w="4785" w:type="dxa"/>
          </w:tcPr>
          <w:p w:rsidR="00AB2B7D" w:rsidRPr="00C74C29" w:rsidRDefault="00AB2B7D" w:rsidP="002104AE">
            <w:pPr>
              <w:pStyle w:val="2"/>
              <w:suppressAutoHyphens/>
              <w:spacing w:before="0" w:after="0"/>
              <w:jc w:val="center"/>
              <w:rPr>
                <w:rFonts w:ascii="Times New Roman" w:eastAsia="MS Mincho" w:hAnsi="Times New Roman"/>
                <w:i w:val="0"/>
                <w:iCs w:val="0"/>
              </w:rPr>
            </w:pPr>
          </w:p>
        </w:tc>
        <w:tc>
          <w:tcPr>
            <w:tcW w:w="9924" w:type="dxa"/>
          </w:tcPr>
          <w:p w:rsidR="00AB2B7D" w:rsidRPr="00C74C29" w:rsidRDefault="00AB2B7D" w:rsidP="00AB2B7D">
            <w:pPr>
              <w:pStyle w:val="2"/>
              <w:suppressAutoHyphens/>
              <w:spacing w:before="0" w:after="0"/>
              <w:ind w:left="5988"/>
              <w:rPr>
                <w:rFonts w:ascii="Times New Roman" w:eastAsia="MS Mincho" w:hAnsi="Times New Roman"/>
                <w:b w:val="0"/>
                <w:bCs w:val="0"/>
                <w:i w:val="0"/>
                <w:iCs w:val="0"/>
                <w:sz w:val="24"/>
              </w:rPr>
            </w:pPr>
          </w:p>
        </w:tc>
      </w:tr>
    </w:tbl>
    <w:p w:rsidR="00AB2B7D" w:rsidRDefault="00AB2B7D" w:rsidP="00AB2B7D">
      <w:pPr>
        <w:jc w:val="center"/>
        <w:rPr>
          <w:b/>
          <w:sz w:val="28"/>
          <w:szCs w:val="28"/>
        </w:rPr>
      </w:pPr>
      <w:r w:rsidRPr="00242A9D">
        <w:rPr>
          <w:b/>
          <w:sz w:val="28"/>
          <w:szCs w:val="28"/>
        </w:rPr>
        <w:t>Форма технического предложения участника</w:t>
      </w:r>
    </w:p>
    <w:p w:rsidR="00AB2B7D" w:rsidRDefault="00AB2B7D" w:rsidP="00AB2B7D">
      <w:pPr>
        <w:jc w:val="center"/>
        <w:rPr>
          <w:bCs/>
          <w:sz w:val="28"/>
          <w:szCs w:val="28"/>
        </w:rPr>
      </w:pPr>
    </w:p>
    <w:p w:rsidR="004C25D7" w:rsidRPr="0068324C" w:rsidRDefault="004C25D7" w:rsidP="004C25D7">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4C25D7" w:rsidRPr="000B59BB" w:rsidRDefault="004C25D7" w:rsidP="004C25D7">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2942C3" w:rsidRDefault="004C25D7" w:rsidP="004C25D7">
      <w:pPr>
        <w:jc w:val="both"/>
        <w:rPr>
          <w:bCs/>
          <w:i/>
          <w:sz w:val="28"/>
          <w:szCs w:val="28"/>
        </w:rPr>
      </w:pPr>
      <w:r w:rsidRPr="000B59BB">
        <w:rPr>
          <w:bCs/>
          <w:i/>
          <w:sz w:val="28"/>
          <w:szCs w:val="28"/>
        </w:rPr>
        <w:t xml:space="preserve">Характеристики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rsidR="004C25D7" w:rsidRPr="0074213B" w:rsidRDefault="004C25D7" w:rsidP="004C25D7">
      <w:pPr>
        <w:jc w:val="both"/>
        <w:rPr>
          <w:bCs/>
          <w:sz w:val="28"/>
          <w:szCs w:val="28"/>
        </w:rPr>
      </w:pPr>
      <w:r w:rsidRPr="000B59BB">
        <w:rPr>
          <w:bCs/>
          <w:i/>
          <w:sz w:val="28"/>
          <w:szCs w:val="28"/>
        </w:rPr>
        <w:t>Техническое предложение предоставляется в составе открытой части заявки на участие в закупке</w:t>
      </w:r>
      <w:r>
        <w:rPr>
          <w:bCs/>
          <w:i/>
          <w:sz w:val="28"/>
          <w:szCs w:val="28"/>
        </w:rPr>
        <w:t>.</w:t>
      </w:r>
    </w:p>
    <w:p w:rsidR="004C25D7" w:rsidRDefault="004C25D7" w:rsidP="00AB2B7D">
      <w:pPr>
        <w:jc w:val="center"/>
        <w:rPr>
          <w:bCs/>
          <w:sz w:val="28"/>
          <w:szCs w:val="28"/>
        </w:rPr>
      </w:pPr>
    </w:p>
    <w:p w:rsidR="00AB2B7D" w:rsidRPr="00057E68" w:rsidRDefault="00AB2B7D" w:rsidP="00AB2B7D">
      <w:pPr>
        <w:jc w:val="center"/>
        <w:rPr>
          <w:bCs/>
          <w:sz w:val="28"/>
          <w:szCs w:val="28"/>
        </w:rPr>
      </w:pPr>
      <w:r>
        <w:rPr>
          <w:bCs/>
          <w:sz w:val="28"/>
          <w:szCs w:val="28"/>
        </w:rPr>
        <w:t>Техническое</w:t>
      </w:r>
      <w:r w:rsidRPr="00057E68">
        <w:rPr>
          <w:bCs/>
          <w:sz w:val="28"/>
          <w:szCs w:val="28"/>
        </w:rPr>
        <w:t xml:space="preserve"> предложение</w:t>
      </w:r>
    </w:p>
    <w:p w:rsidR="00AB2B7D" w:rsidRDefault="00AB2B7D" w:rsidP="00AB2B7D">
      <w:pPr>
        <w:ind w:firstLine="709"/>
        <w:jc w:val="both"/>
        <w:rPr>
          <w:b/>
        </w:rPr>
      </w:pPr>
    </w:p>
    <w:p w:rsidR="000211A5" w:rsidRPr="00957991" w:rsidRDefault="00AB2B7D" w:rsidP="000211A5">
      <w:pPr>
        <w:ind w:firstLine="709"/>
        <w:jc w:val="both"/>
      </w:pPr>
      <w:r w:rsidRPr="00E4514C">
        <w:rPr>
          <w:b/>
        </w:rPr>
        <w:t xml:space="preserve">Номер </w:t>
      </w:r>
      <w:r w:rsidRPr="00E84D31">
        <w:rPr>
          <w:b/>
        </w:rPr>
        <w:t>закупки</w:t>
      </w:r>
      <w:r>
        <w:rPr>
          <w:b/>
        </w:rPr>
        <w:t>, номер и предмет лота</w:t>
      </w:r>
      <w:r w:rsidR="000211A5">
        <w:rPr>
          <w:b/>
        </w:rPr>
        <w:t xml:space="preserve"> </w:t>
      </w:r>
      <w:r w:rsidR="000211A5" w:rsidRPr="00957991">
        <w:t>________________________________________________________________ (</w:t>
      </w:r>
      <w:r w:rsidR="000211A5" w:rsidRPr="000B59BB">
        <w:rPr>
          <w:i/>
        </w:rPr>
        <w:t xml:space="preserve">участник должен указать номер закупки, номер и предмет лота, соответствующие </w:t>
      </w:r>
      <w:proofErr w:type="gramStart"/>
      <w:r w:rsidR="000211A5" w:rsidRPr="000B59BB">
        <w:rPr>
          <w:i/>
        </w:rPr>
        <w:t>указанным</w:t>
      </w:r>
      <w:proofErr w:type="gramEnd"/>
      <w:r w:rsidR="000211A5" w:rsidRPr="000B59BB">
        <w:rPr>
          <w:i/>
        </w:rPr>
        <w:t xml:space="preserve"> в документации</w:t>
      </w:r>
      <w:r w:rsidR="000211A5" w:rsidRPr="00957991">
        <w:t>)</w:t>
      </w:r>
    </w:p>
    <w:p w:rsidR="000211A5" w:rsidRPr="00957991" w:rsidRDefault="000211A5" w:rsidP="000211A5">
      <w:pPr>
        <w:ind w:firstLine="709"/>
        <w:rPr>
          <w:sz w:val="22"/>
        </w:rPr>
      </w:pPr>
    </w:p>
    <w:p w:rsidR="000211A5" w:rsidRPr="00957991" w:rsidRDefault="000211A5" w:rsidP="000211A5">
      <w:pPr>
        <w:ind w:firstLine="709"/>
      </w:pPr>
      <w:r w:rsidRPr="00957991">
        <w:t>1. Подавая настоящее техническое предложение, обязуюсь:</w:t>
      </w:r>
    </w:p>
    <w:p w:rsidR="000211A5" w:rsidRPr="00957991" w:rsidRDefault="002942C3" w:rsidP="000211A5">
      <w:pPr>
        <w:ind w:firstLine="709"/>
      </w:pPr>
      <w:r>
        <w:t>а)</w:t>
      </w:r>
      <w:r w:rsidR="000211A5" w:rsidRPr="00957991">
        <w:t xml:space="preserve"> оказать услуги, предусмотренные настоящим техническим предложением, в полном соответствии </w:t>
      </w:r>
      <w:proofErr w:type="gramStart"/>
      <w:r w:rsidR="000211A5" w:rsidRPr="00957991">
        <w:t>с</w:t>
      </w:r>
      <w:proofErr w:type="gramEnd"/>
      <w:r w:rsidR="000211A5" w:rsidRPr="00957991">
        <w:t>:</w:t>
      </w:r>
    </w:p>
    <w:p w:rsidR="000211A5" w:rsidRPr="00957991" w:rsidRDefault="000211A5" w:rsidP="000211A5">
      <w:pPr>
        <w:pStyle w:val="a6"/>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0211A5">
      <w:pPr>
        <w:pStyle w:val="a6"/>
        <w:ind w:left="0" w:firstLine="709"/>
        <w:jc w:val="both"/>
      </w:pPr>
      <w:r w:rsidRPr="00957991">
        <w:t>-требованиями к безопасности оказанных услуг, указанными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0211A5">
      <w:pPr>
        <w:pStyle w:val="a6"/>
        <w:ind w:left="0" w:firstLine="709"/>
        <w:jc w:val="both"/>
      </w:pPr>
      <w:r w:rsidRPr="00957991">
        <w:t>-требованиями к качеству оказанных услуг, указанными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0211A5">
      <w:pPr>
        <w:pStyle w:val="a6"/>
        <w:ind w:left="0" w:firstLine="709"/>
      </w:pPr>
      <w:r w:rsidRPr="00957991">
        <w:t>-требованиями к результату оказания услуг, указанными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2942C3" w:rsidP="000211A5">
      <w:pPr>
        <w:pStyle w:val="a6"/>
        <w:ind w:left="0" w:firstLine="709"/>
        <w:rPr>
          <w:bCs/>
        </w:rPr>
      </w:pPr>
      <w:r>
        <w:t xml:space="preserve">б) </w:t>
      </w:r>
      <w:r w:rsidR="000211A5" w:rsidRPr="00957991">
        <w:rPr>
          <w:bCs/>
        </w:rPr>
        <w:t>оказать услуги в мест</w:t>
      </w:r>
      <w:proofErr w:type="gramStart"/>
      <w:r w:rsidR="000211A5" w:rsidRPr="00957991">
        <w:rPr>
          <w:bCs/>
        </w:rPr>
        <w:t>е(</w:t>
      </w:r>
      <w:proofErr w:type="gramEnd"/>
      <w:r w:rsidR="000211A5" w:rsidRPr="00957991">
        <w:rPr>
          <w:bCs/>
        </w:rPr>
        <w:t>ах) оказания услуг, предусмотренном(</w:t>
      </w:r>
      <w:proofErr w:type="spellStart"/>
      <w:r w:rsidR="000211A5" w:rsidRPr="00957991">
        <w:rPr>
          <w:bCs/>
        </w:rPr>
        <w:t>ых</w:t>
      </w:r>
      <w:proofErr w:type="spellEnd"/>
      <w:r w:rsidR="000211A5" w:rsidRPr="00957991">
        <w:rPr>
          <w:bCs/>
        </w:rPr>
        <w:t>) в техническом задании</w:t>
      </w:r>
      <w:r w:rsidR="000211A5">
        <w:rPr>
          <w:bCs/>
        </w:rPr>
        <w:t xml:space="preserve"> документации о закупке</w:t>
      </w:r>
      <w:r w:rsidR="000211A5" w:rsidRPr="00957991">
        <w:rPr>
          <w:bCs/>
        </w:rPr>
        <w:t>;</w:t>
      </w:r>
    </w:p>
    <w:p w:rsidR="000211A5" w:rsidRPr="00957991" w:rsidRDefault="002942C3" w:rsidP="000211A5">
      <w:pPr>
        <w:pStyle w:val="a6"/>
        <w:ind w:left="0" w:firstLine="709"/>
        <w:rPr>
          <w:bCs/>
        </w:rPr>
      </w:pPr>
      <w:r>
        <w:rPr>
          <w:bCs/>
        </w:rPr>
        <w:t>в</w:t>
      </w:r>
      <w:r w:rsidR="000211A5" w:rsidRPr="00957991">
        <w:rPr>
          <w:bCs/>
        </w:rPr>
        <w:t xml:space="preserve">) оказать услуги в соответствии с условиями </w:t>
      </w:r>
      <w:r w:rsidR="000211A5">
        <w:rPr>
          <w:bCs/>
        </w:rPr>
        <w:t xml:space="preserve"> и порядком</w:t>
      </w:r>
      <w:r w:rsidR="000211A5" w:rsidRPr="00957991">
        <w:rPr>
          <w:bCs/>
        </w:rPr>
        <w:t xml:space="preserve"> оказания услуг, указанными в техническом задании</w:t>
      </w:r>
      <w:r w:rsidR="000211A5">
        <w:rPr>
          <w:bCs/>
        </w:rPr>
        <w:t xml:space="preserve"> </w:t>
      </w:r>
      <w:r w:rsidR="000211A5" w:rsidRPr="00957991">
        <w:rPr>
          <w:bCs/>
        </w:rPr>
        <w:t xml:space="preserve"> документации</w:t>
      </w:r>
      <w:r w:rsidR="000211A5">
        <w:rPr>
          <w:bCs/>
        </w:rPr>
        <w:t xml:space="preserve"> о закупке</w:t>
      </w:r>
      <w:r w:rsidR="000211A5" w:rsidRPr="00957991">
        <w:rPr>
          <w:bCs/>
        </w:rPr>
        <w:t>.</w:t>
      </w:r>
    </w:p>
    <w:p w:rsidR="000211A5" w:rsidRPr="00957991" w:rsidRDefault="000211A5" w:rsidP="000211A5">
      <w:pPr>
        <w:pStyle w:val="a6"/>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 указанными в техническом задании</w:t>
      </w:r>
      <w:r>
        <w:rPr>
          <w:bCs/>
        </w:rPr>
        <w:t xml:space="preserve"> документации о закупке</w:t>
      </w:r>
      <w:r w:rsidRPr="00957991">
        <w:rPr>
          <w:bCs/>
        </w:rPr>
        <w:t>.</w:t>
      </w:r>
    </w:p>
    <w:p w:rsidR="000211A5" w:rsidRPr="00957991" w:rsidRDefault="000211A5" w:rsidP="000211A5">
      <w:pPr>
        <w:pStyle w:val="a6"/>
        <w:ind w:left="0" w:firstLine="709"/>
        <w:jc w:val="both"/>
        <w:rPr>
          <w:bCs/>
        </w:rPr>
      </w:pPr>
      <w:r w:rsidRPr="00957991">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AB2B7D" w:rsidRDefault="000211A5" w:rsidP="000211A5">
      <w:pPr>
        <w:ind w:firstLine="709"/>
        <w:jc w:val="both"/>
      </w:pPr>
      <w:r>
        <w:rPr>
          <w:sz w:val="22"/>
        </w:rPr>
        <w:t xml:space="preserve">4. </w:t>
      </w:r>
      <w:r w:rsidRPr="00957991">
        <w:rPr>
          <w:bCs/>
        </w:rPr>
        <w:t>Подавая настоящее техническое предложение, выражаю свое согласие с</w:t>
      </w:r>
      <w:r w:rsidRPr="00F91B36">
        <w:rPr>
          <w:bCs/>
        </w:rPr>
        <w:t xml:space="preserve"> условиями</w:t>
      </w:r>
      <w:r>
        <w:rPr>
          <w:bCs/>
        </w:rPr>
        <w:t xml:space="preserve"> и поряд</w:t>
      </w:r>
      <w:r w:rsidRPr="00F91B36">
        <w:rPr>
          <w:bCs/>
        </w:rPr>
        <w:t>ком оказания услуг</w:t>
      </w:r>
      <w:r>
        <w:rPr>
          <w:bCs/>
        </w:rPr>
        <w:t xml:space="preserve">, </w:t>
      </w:r>
      <w:r w:rsidRPr="00957991">
        <w:rPr>
          <w:bCs/>
        </w:rPr>
        <w:t>предусмотренны</w:t>
      </w:r>
      <w:r>
        <w:rPr>
          <w:bCs/>
        </w:rPr>
        <w:t>ми</w:t>
      </w:r>
      <w:r w:rsidRPr="00957991">
        <w:rPr>
          <w:bCs/>
        </w:rPr>
        <w:t xml:space="preserve"> в техническом задании</w:t>
      </w:r>
      <w:r>
        <w:rPr>
          <w:bCs/>
        </w:rPr>
        <w:t xml:space="preserve"> документации о закупке.</w:t>
      </w:r>
    </w:p>
    <w:p w:rsidR="00AB2B7D" w:rsidRDefault="00AB2B7D" w:rsidP="00AB2B7D">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3051"/>
        <w:gridCol w:w="2010"/>
        <w:gridCol w:w="6357"/>
      </w:tblGrid>
      <w:tr w:rsidR="00AB2B7D" w:rsidRPr="00E84D31" w:rsidTr="002104AE">
        <w:tc>
          <w:tcPr>
            <w:tcW w:w="5000" w:type="pct"/>
            <w:gridSpan w:val="4"/>
          </w:tcPr>
          <w:p w:rsidR="00AB2B7D" w:rsidRPr="00C34721" w:rsidRDefault="00AB2B7D" w:rsidP="002942C3">
            <w:pPr>
              <w:jc w:val="both"/>
              <w:rPr>
                <w:b/>
              </w:rPr>
            </w:pPr>
            <w:r w:rsidRPr="00C34721">
              <w:rPr>
                <w:b/>
                <w:sz w:val="28"/>
                <w:szCs w:val="28"/>
              </w:rPr>
              <w:t>Наименование предложенных услуг их количество (объем)</w:t>
            </w:r>
          </w:p>
        </w:tc>
      </w:tr>
      <w:tr w:rsidR="00AB2B7D" w:rsidRPr="00E84D31" w:rsidTr="002104AE">
        <w:tc>
          <w:tcPr>
            <w:tcW w:w="1142" w:type="pct"/>
          </w:tcPr>
          <w:p w:rsidR="00AB2B7D" w:rsidRPr="00C34721" w:rsidRDefault="00AB2B7D" w:rsidP="002104AE">
            <w:pPr>
              <w:jc w:val="both"/>
              <w:rPr>
                <w:b/>
              </w:rPr>
            </w:pPr>
            <w:r w:rsidRPr="00C34721">
              <w:rPr>
                <w:b/>
              </w:rPr>
              <w:t>Наименование товара, работы, услуги</w:t>
            </w:r>
          </w:p>
        </w:tc>
        <w:tc>
          <w:tcPr>
            <w:tcW w:w="1710" w:type="pct"/>
            <w:gridSpan w:val="2"/>
          </w:tcPr>
          <w:p w:rsidR="00AB2B7D" w:rsidRPr="00C34721" w:rsidRDefault="00AB2B7D" w:rsidP="002104AE">
            <w:pPr>
              <w:jc w:val="both"/>
              <w:rPr>
                <w:b/>
              </w:rPr>
            </w:pPr>
            <w:proofErr w:type="spellStart"/>
            <w:r w:rsidRPr="00C34721">
              <w:rPr>
                <w:b/>
              </w:rPr>
              <w:t>Ед</w:t>
            </w:r>
            <w:proofErr w:type="gramStart"/>
            <w:r w:rsidRPr="00C34721">
              <w:rPr>
                <w:b/>
              </w:rPr>
              <w:t>.и</w:t>
            </w:r>
            <w:proofErr w:type="gramEnd"/>
            <w:r w:rsidRPr="00C34721">
              <w:rPr>
                <w:b/>
              </w:rPr>
              <w:t>зм</w:t>
            </w:r>
            <w:proofErr w:type="spellEnd"/>
            <w:r w:rsidRPr="00C34721">
              <w:rPr>
                <w:b/>
              </w:rPr>
              <w:t>.</w:t>
            </w:r>
          </w:p>
        </w:tc>
        <w:tc>
          <w:tcPr>
            <w:tcW w:w="2148" w:type="pct"/>
          </w:tcPr>
          <w:p w:rsidR="00AB2B7D" w:rsidRPr="00C34721" w:rsidRDefault="00AB2B7D" w:rsidP="002104AE">
            <w:pPr>
              <w:jc w:val="both"/>
              <w:rPr>
                <w:b/>
              </w:rPr>
            </w:pPr>
            <w:r w:rsidRPr="00C34721">
              <w:rPr>
                <w:b/>
              </w:rPr>
              <w:t>Количество (объем)</w:t>
            </w:r>
          </w:p>
        </w:tc>
      </w:tr>
      <w:tr w:rsidR="00AB2B7D" w:rsidRPr="00E84D31" w:rsidTr="002104AE">
        <w:tc>
          <w:tcPr>
            <w:tcW w:w="1142" w:type="pct"/>
          </w:tcPr>
          <w:p w:rsidR="00AB2B7D" w:rsidRPr="00C34721" w:rsidRDefault="00AB2B7D" w:rsidP="00EE3A65">
            <w:pPr>
              <w:ind w:left="-108"/>
              <w:jc w:val="both"/>
              <w:rPr>
                <w:i/>
              </w:rPr>
            </w:pPr>
            <w:r w:rsidRPr="00C34721">
              <w:rPr>
                <w:i/>
              </w:rPr>
              <w:t>Указать наименование услуги</w:t>
            </w:r>
          </w:p>
        </w:tc>
        <w:tc>
          <w:tcPr>
            <w:tcW w:w="1710" w:type="pct"/>
            <w:gridSpan w:val="2"/>
          </w:tcPr>
          <w:p w:rsidR="00AB2B7D" w:rsidRPr="00C34721" w:rsidRDefault="004F0DAD" w:rsidP="002104AE">
            <w:pPr>
              <w:jc w:val="both"/>
              <w:rPr>
                <w:i/>
              </w:rPr>
            </w:pPr>
            <w:r>
              <w:rPr>
                <w:i/>
              </w:rPr>
              <w:t>Месяц</w:t>
            </w:r>
          </w:p>
        </w:tc>
        <w:tc>
          <w:tcPr>
            <w:tcW w:w="2148" w:type="pct"/>
          </w:tcPr>
          <w:p w:rsidR="00AB2B7D" w:rsidRPr="00C34721" w:rsidRDefault="00AB2B7D" w:rsidP="002104AE">
            <w:pPr>
              <w:jc w:val="both"/>
              <w:rPr>
                <w:i/>
              </w:rPr>
            </w:pPr>
            <w:r w:rsidRPr="00C34721">
              <w:rPr>
                <w:i/>
              </w:rPr>
              <w:t>Указать количество (объем) согласно единицам измерения</w:t>
            </w:r>
          </w:p>
        </w:tc>
      </w:tr>
      <w:tr w:rsidR="000211A5" w:rsidTr="002104AE">
        <w:tc>
          <w:tcPr>
            <w:tcW w:w="1142" w:type="pct"/>
          </w:tcPr>
          <w:p w:rsidR="000211A5" w:rsidRPr="00C34721" w:rsidRDefault="000211A5" w:rsidP="002104AE">
            <w:pPr>
              <w:ind w:left="-108"/>
              <w:jc w:val="both"/>
              <w:rPr>
                <w:b/>
              </w:rPr>
            </w:pPr>
            <w:r w:rsidRPr="00957991">
              <w:rPr>
                <w:b/>
                <w:bCs/>
              </w:rPr>
              <w:t>Применяемая ставка НДС</w:t>
            </w:r>
            <w:r w:rsidRPr="00C34721" w:rsidDel="000211A5">
              <w:rPr>
                <w:b/>
                <w:bCs/>
              </w:rPr>
              <w:t xml:space="preserve"> </w:t>
            </w:r>
          </w:p>
        </w:tc>
        <w:tc>
          <w:tcPr>
            <w:tcW w:w="3858" w:type="pct"/>
            <w:gridSpan w:val="3"/>
          </w:tcPr>
          <w:p w:rsidR="000211A5" w:rsidRPr="00C34721" w:rsidRDefault="000211A5" w:rsidP="00D24975">
            <w:pPr>
              <w:jc w:val="both"/>
              <w:rPr>
                <w:i/>
              </w:rPr>
            </w:pPr>
            <w:r w:rsidRPr="00957991">
              <w:rPr>
                <w:bCs/>
              </w:rPr>
              <w:t>Указать применяемую</w:t>
            </w:r>
            <w:r>
              <w:rPr>
                <w:bCs/>
              </w:rPr>
              <w:t xml:space="preserve"> участником</w:t>
            </w:r>
            <w:r w:rsidRPr="00957991">
              <w:rPr>
                <w:bCs/>
              </w:rPr>
              <w:t xml:space="preserve"> ставку Н</w:t>
            </w:r>
            <w:proofErr w:type="gramStart"/>
            <w:r w:rsidRPr="00957991">
              <w:rPr>
                <w:bCs/>
              </w:rPr>
              <w:t>ДС в пр</w:t>
            </w:r>
            <w:proofErr w:type="gramEnd"/>
            <w:r w:rsidRPr="00957991">
              <w:rPr>
                <w:bCs/>
              </w:rPr>
              <w:t>оцентах</w:t>
            </w:r>
          </w:p>
        </w:tc>
      </w:tr>
      <w:tr w:rsidR="00AB2B7D" w:rsidTr="002104AE">
        <w:tc>
          <w:tcPr>
            <w:tcW w:w="5000" w:type="pct"/>
            <w:gridSpan w:val="4"/>
          </w:tcPr>
          <w:p w:rsidR="00AB2B7D" w:rsidRPr="00C34721" w:rsidRDefault="00AB2B7D" w:rsidP="00EE3A65">
            <w:pPr>
              <w:jc w:val="both"/>
              <w:rPr>
                <w:b/>
                <w:bCs/>
                <w:i/>
              </w:rPr>
            </w:pPr>
            <w:r w:rsidRPr="00C34721">
              <w:rPr>
                <w:b/>
                <w:bCs/>
                <w:sz w:val="28"/>
                <w:szCs w:val="28"/>
              </w:rPr>
              <w:t>Характеристики предлагаемых услуг</w:t>
            </w:r>
            <w:r w:rsidRPr="00C34721">
              <w:rPr>
                <w:rStyle w:val="af"/>
                <w:b/>
                <w:sz w:val="28"/>
                <w:szCs w:val="28"/>
              </w:rPr>
              <w:t xml:space="preserve"> </w:t>
            </w:r>
          </w:p>
        </w:tc>
      </w:tr>
      <w:tr w:rsidR="00EE3A65" w:rsidRPr="00C34721" w:rsidTr="00BB0F78">
        <w:trPr>
          <w:trHeight w:val="1712"/>
        </w:trPr>
        <w:tc>
          <w:tcPr>
            <w:tcW w:w="1142" w:type="pct"/>
          </w:tcPr>
          <w:p w:rsidR="00EE3A65" w:rsidRDefault="00EE3A65" w:rsidP="002104AE">
            <w:pPr>
              <w:jc w:val="both"/>
              <w:rPr>
                <w:i/>
              </w:rPr>
            </w:pPr>
            <w:r w:rsidRPr="00C34721">
              <w:rPr>
                <w:i/>
              </w:rPr>
              <w:t xml:space="preserve">Указать наименование </w:t>
            </w:r>
            <w:r>
              <w:rPr>
                <w:i/>
              </w:rPr>
              <w:t>услуг.</w:t>
            </w:r>
          </w:p>
          <w:p w:rsidR="00EE3A65" w:rsidRPr="00C34721" w:rsidRDefault="00EE3A65" w:rsidP="00EE3A65">
            <w:pPr>
              <w:jc w:val="both"/>
              <w:rPr>
                <w:i/>
              </w:rPr>
            </w:pPr>
          </w:p>
        </w:tc>
        <w:tc>
          <w:tcPr>
            <w:tcW w:w="1031" w:type="pct"/>
          </w:tcPr>
          <w:p w:rsidR="00EE3A65" w:rsidRPr="00127743" w:rsidRDefault="00EE3A65" w:rsidP="00EE3A65">
            <w:pPr>
              <w:jc w:val="both"/>
            </w:pPr>
            <w:r w:rsidRPr="00C34721">
              <w:rPr>
                <w:bCs/>
              </w:rPr>
              <w:t>Технические и функциональные характеристики услуги</w:t>
            </w:r>
          </w:p>
        </w:tc>
        <w:tc>
          <w:tcPr>
            <w:tcW w:w="2827" w:type="pct"/>
            <w:gridSpan w:val="2"/>
          </w:tcPr>
          <w:p w:rsidR="00EE3A65" w:rsidRPr="00EE3A65" w:rsidRDefault="00571E14" w:rsidP="00131192">
            <w:pPr>
              <w:jc w:val="both"/>
              <w:rPr>
                <w:bCs/>
                <w:i/>
              </w:rPr>
            </w:pPr>
            <w:r w:rsidRPr="00957991">
              <w:rPr>
                <w:bCs/>
              </w:rPr>
              <w:t>Участник должен  указать: «Участник  настоящим подтверждает, что предлагаемые работы, услуги соответствуют техническим и функциональным требованиям к работам, услугам, указанным в техническом задании документации</w:t>
            </w:r>
            <w:proofErr w:type="gramStart"/>
            <w:r w:rsidRPr="00957991">
              <w:rPr>
                <w:bCs/>
              </w:rPr>
              <w:t>.».</w:t>
            </w:r>
            <w:proofErr w:type="gramEnd"/>
          </w:p>
        </w:tc>
      </w:tr>
    </w:tbl>
    <w:p w:rsidR="00AB2B7D" w:rsidRPr="000A09E7" w:rsidRDefault="00AB2B7D" w:rsidP="00AB2B7D">
      <w:pPr>
        <w:pStyle w:val="a9"/>
        <w:spacing w:line="360" w:lineRule="auto"/>
        <w:jc w:val="left"/>
        <w:rPr>
          <w:sz w:val="28"/>
          <w:szCs w:val="28"/>
        </w:rPr>
      </w:pPr>
    </w:p>
    <w:p w:rsidR="00AB2B7D" w:rsidRDefault="00AB2B7D" w:rsidP="00AB2B7D">
      <w:pPr>
        <w:spacing w:after="200" w:line="276" w:lineRule="auto"/>
        <w:rPr>
          <w:i/>
          <w:sz w:val="28"/>
          <w:szCs w:val="28"/>
        </w:rPr>
      </w:pPr>
      <w:r>
        <w:rPr>
          <w:i/>
          <w:sz w:val="28"/>
          <w:szCs w:val="28"/>
        </w:rPr>
        <w:br w:type="page"/>
      </w:r>
    </w:p>
    <w:p w:rsidR="00AB2B7D" w:rsidRPr="00453CDB" w:rsidRDefault="00AB2B7D" w:rsidP="00AB2B7D">
      <w:pPr>
        <w:pStyle w:val="a9"/>
        <w:ind w:left="4820"/>
        <w:rPr>
          <w:i/>
          <w:color w:val="000000"/>
          <w:sz w:val="28"/>
          <w:szCs w:val="28"/>
        </w:rPr>
        <w:sectPr w:rsidR="00AB2B7D" w:rsidRPr="00453CDB" w:rsidSect="00AB2B7D">
          <w:pgSz w:w="16838" w:h="11906" w:orient="landscape"/>
          <w:pgMar w:top="1701" w:right="1134" w:bottom="851" w:left="1134" w:header="709" w:footer="709" w:gutter="0"/>
          <w:cols w:space="708"/>
          <w:docGrid w:linePitch="360"/>
        </w:sectPr>
      </w:pPr>
    </w:p>
    <w:p w:rsidR="00AB2B7D" w:rsidRDefault="00AB2B7D" w:rsidP="00AB2B7D">
      <w:pPr>
        <w:pStyle w:val="a9"/>
        <w:suppressAutoHyphens/>
        <w:ind w:right="306"/>
        <w:jc w:val="center"/>
        <w:rPr>
          <w:b/>
          <w:color w:val="000000"/>
          <w:sz w:val="28"/>
          <w:szCs w:val="28"/>
        </w:rPr>
      </w:pPr>
      <w:r w:rsidRPr="00F812C6">
        <w:rPr>
          <w:b/>
          <w:color w:val="000000"/>
          <w:sz w:val="28"/>
          <w:szCs w:val="28"/>
        </w:rPr>
        <w:lastRenderedPageBreak/>
        <w:t>Форма сведений об опыте оказания услуг</w:t>
      </w:r>
    </w:p>
    <w:p w:rsidR="008C59D5" w:rsidRPr="005A6625" w:rsidRDefault="008C59D5" w:rsidP="008C59D5">
      <w:pPr>
        <w:pStyle w:val="a9"/>
        <w:suppressAutoHyphens/>
        <w:ind w:right="306"/>
        <w:jc w:val="center"/>
        <w:rPr>
          <w:i/>
          <w:sz w:val="28"/>
          <w:szCs w:val="28"/>
        </w:rPr>
      </w:pPr>
      <w:r w:rsidRPr="005A6625">
        <w:rPr>
          <w:i/>
          <w:sz w:val="28"/>
          <w:szCs w:val="28"/>
        </w:rPr>
        <w:t xml:space="preserve">Предоставляется в формате </w:t>
      </w:r>
      <w:r w:rsidRPr="005A6625">
        <w:rPr>
          <w:i/>
          <w:sz w:val="28"/>
          <w:szCs w:val="28"/>
          <w:lang w:val="en-US"/>
        </w:rPr>
        <w:t>Word</w:t>
      </w:r>
    </w:p>
    <w:p w:rsidR="00ED4386" w:rsidRDefault="00ED4386" w:rsidP="008C59D5">
      <w:pPr>
        <w:pStyle w:val="a9"/>
        <w:suppressAutoHyphens/>
        <w:ind w:right="306"/>
        <w:jc w:val="center"/>
        <w:rPr>
          <w:sz w:val="28"/>
          <w:szCs w:val="28"/>
        </w:rPr>
      </w:pPr>
    </w:p>
    <w:p w:rsidR="008C59D5" w:rsidRPr="00ED4386" w:rsidRDefault="008C59D5" w:rsidP="008C59D5">
      <w:pPr>
        <w:pStyle w:val="a9"/>
        <w:suppressAutoHyphens/>
        <w:ind w:right="306"/>
        <w:jc w:val="center"/>
        <w:rPr>
          <w:b/>
          <w:color w:val="000000"/>
          <w:sz w:val="28"/>
          <w:szCs w:val="28"/>
        </w:rPr>
      </w:pPr>
      <w:r w:rsidRPr="00ED4386">
        <w:rPr>
          <w:b/>
          <w:sz w:val="28"/>
          <w:szCs w:val="28"/>
        </w:rPr>
        <w:t>Сведения об опыте оказания услуг</w:t>
      </w:r>
    </w:p>
    <w:tbl>
      <w:tblPr>
        <w:tblpPr w:leftFromText="180" w:rightFromText="180" w:vertAnchor="text" w:tblpX="-758" w:tblpY="18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417"/>
        <w:gridCol w:w="1701"/>
        <w:gridCol w:w="1701"/>
        <w:gridCol w:w="1701"/>
        <w:gridCol w:w="1418"/>
        <w:gridCol w:w="1984"/>
        <w:gridCol w:w="1985"/>
        <w:gridCol w:w="1559"/>
        <w:gridCol w:w="2126"/>
      </w:tblGrid>
      <w:tr w:rsidR="008C59D5" w:rsidRPr="009863D8" w:rsidTr="002104AE">
        <w:trPr>
          <w:trHeight w:val="1023"/>
        </w:trPr>
        <w:tc>
          <w:tcPr>
            <w:tcW w:w="392" w:type="dxa"/>
            <w:tcBorders>
              <w:bottom w:val="single" w:sz="4" w:space="0" w:color="auto"/>
            </w:tcBorders>
          </w:tcPr>
          <w:p w:rsidR="008C59D5" w:rsidRPr="008C59D5" w:rsidRDefault="008C59D5" w:rsidP="008C59D5">
            <w:pPr>
              <w:pStyle w:val="a9"/>
              <w:suppressAutoHyphens/>
              <w:ind w:right="306" w:firstLine="0"/>
              <w:jc w:val="left"/>
              <w:rPr>
                <w:color w:val="000000"/>
                <w:sz w:val="24"/>
              </w:rPr>
            </w:pPr>
            <w:r w:rsidRPr="008C59D5">
              <w:rPr>
                <w:color w:val="000000"/>
                <w:sz w:val="24"/>
              </w:rPr>
              <w:t>год</w:t>
            </w:r>
          </w:p>
        </w:tc>
        <w:tc>
          <w:tcPr>
            <w:tcW w:w="1417" w:type="dxa"/>
            <w:tcBorders>
              <w:bottom w:val="single" w:sz="4" w:space="0" w:color="auto"/>
            </w:tcBorders>
          </w:tcPr>
          <w:p w:rsidR="008C59D5" w:rsidRPr="008C59D5" w:rsidRDefault="008C59D5" w:rsidP="008C59D5">
            <w:pPr>
              <w:pStyle w:val="a9"/>
              <w:suppressAutoHyphens/>
              <w:ind w:firstLine="0"/>
              <w:jc w:val="left"/>
              <w:rPr>
                <w:color w:val="000000"/>
                <w:sz w:val="24"/>
              </w:rPr>
            </w:pPr>
            <w:r w:rsidRPr="008C59D5">
              <w:rPr>
                <w:color w:val="000000"/>
                <w:sz w:val="24"/>
              </w:rPr>
              <w:t>Реквизиты договора</w:t>
            </w:r>
            <w:r w:rsidR="00ED4386">
              <w:rPr>
                <w:rStyle w:val="ad"/>
                <w:color w:val="000000"/>
                <w:sz w:val="24"/>
              </w:rPr>
              <w:footnoteReference w:id="1"/>
            </w:r>
          </w:p>
        </w:tc>
        <w:tc>
          <w:tcPr>
            <w:tcW w:w="1701" w:type="dxa"/>
            <w:tcBorders>
              <w:bottom w:val="single" w:sz="4" w:space="0" w:color="auto"/>
            </w:tcBorders>
          </w:tcPr>
          <w:p w:rsidR="008C59D5" w:rsidRPr="008C59D5" w:rsidRDefault="008C59D5" w:rsidP="008C59D5">
            <w:pPr>
              <w:pStyle w:val="a9"/>
              <w:suppressAutoHyphens/>
              <w:ind w:right="306" w:firstLine="0"/>
              <w:jc w:val="left"/>
              <w:rPr>
                <w:color w:val="000000"/>
                <w:sz w:val="24"/>
              </w:rPr>
            </w:pPr>
            <w:r w:rsidRPr="008C59D5">
              <w:rPr>
                <w:color w:val="000000"/>
                <w:sz w:val="24"/>
              </w:rPr>
              <w:t>Контрагент</w:t>
            </w:r>
          </w:p>
          <w:p w:rsidR="008C59D5" w:rsidRPr="008C59D5" w:rsidRDefault="008C59D5" w:rsidP="008C59D5">
            <w:pPr>
              <w:pStyle w:val="a9"/>
              <w:suppressAutoHyphens/>
              <w:ind w:right="34" w:firstLine="0"/>
              <w:jc w:val="left"/>
              <w:rPr>
                <w:color w:val="000000"/>
                <w:sz w:val="24"/>
              </w:rPr>
            </w:pPr>
            <w:r w:rsidRPr="008C59D5">
              <w:rPr>
                <w:color w:val="000000"/>
                <w:sz w:val="24"/>
              </w:rPr>
              <w:t>(с указанием филиала, представительства, подразделения которое выступает от имени юридического лица)</w:t>
            </w:r>
          </w:p>
        </w:tc>
        <w:tc>
          <w:tcPr>
            <w:tcW w:w="1701" w:type="dxa"/>
            <w:tcBorders>
              <w:bottom w:val="single" w:sz="4" w:space="0" w:color="auto"/>
            </w:tcBorders>
          </w:tcPr>
          <w:p w:rsidR="008C59D5" w:rsidRPr="008C59D5" w:rsidRDefault="008C59D5" w:rsidP="008C59D5">
            <w:pPr>
              <w:pStyle w:val="a9"/>
              <w:suppressAutoHyphens/>
              <w:ind w:firstLine="0"/>
              <w:jc w:val="left"/>
              <w:rPr>
                <w:color w:val="000000"/>
                <w:sz w:val="24"/>
              </w:rPr>
            </w:pPr>
            <w:r w:rsidRPr="008C59D5">
              <w:rPr>
                <w:color w:val="000000"/>
                <w:sz w:val="24"/>
              </w:rPr>
              <w:t>Срок действия договора (момент вступления в силу, срок действия, дата окончательного исполнения)</w:t>
            </w:r>
          </w:p>
        </w:tc>
        <w:tc>
          <w:tcPr>
            <w:tcW w:w="1701" w:type="dxa"/>
            <w:tcBorders>
              <w:bottom w:val="single" w:sz="4" w:space="0" w:color="auto"/>
            </w:tcBorders>
          </w:tcPr>
          <w:p w:rsidR="008C59D5" w:rsidRPr="008C59D5" w:rsidRDefault="008C59D5" w:rsidP="008C59D5">
            <w:pPr>
              <w:pStyle w:val="a9"/>
              <w:suppressAutoHyphens/>
              <w:ind w:firstLine="0"/>
              <w:jc w:val="left"/>
              <w:rPr>
                <w:color w:val="000000"/>
                <w:sz w:val="24"/>
              </w:rPr>
            </w:pPr>
            <w:r w:rsidRPr="008C59D5">
              <w:rPr>
                <w:color w:val="000000"/>
                <w:sz w:val="24"/>
              </w:rPr>
              <w:t>Предмет договора (указываются только договоры о наличии требуемого опыта)</w:t>
            </w:r>
          </w:p>
        </w:tc>
        <w:tc>
          <w:tcPr>
            <w:tcW w:w="1418" w:type="dxa"/>
            <w:tcBorders>
              <w:bottom w:val="single" w:sz="4" w:space="0" w:color="auto"/>
            </w:tcBorders>
          </w:tcPr>
          <w:p w:rsidR="008C59D5" w:rsidRPr="008C59D5" w:rsidRDefault="008C59D5" w:rsidP="008C59D5">
            <w:pPr>
              <w:pStyle w:val="a9"/>
              <w:suppressAutoHyphens/>
              <w:ind w:firstLine="0"/>
              <w:jc w:val="left"/>
              <w:rPr>
                <w:color w:val="000000"/>
                <w:sz w:val="24"/>
              </w:rPr>
            </w:pPr>
            <w:r w:rsidRPr="008C59D5">
              <w:rPr>
                <w:color w:val="000000"/>
                <w:sz w:val="24"/>
              </w:rPr>
              <w:t xml:space="preserve">Сумма договора (в руб. </w:t>
            </w:r>
            <w:r w:rsidRPr="008C59D5">
              <w:rPr>
                <w:rFonts w:eastAsia="Times New Roman"/>
                <w:color w:val="000000"/>
                <w:sz w:val="24"/>
              </w:rPr>
              <w:t>без учета НДС и с учетом  НДС</w:t>
            </w:r>
            <w:r w:rsidRPr="008C59D5">
              <w:rPr>
                <w:color w:val="000000"/>
                <w:sz w:val="24"/>
              </w:rPr>
              <w:t>, с указанием стоимости в год либо иной отчетный период)</w:t>
            </w:r>
          </w:p>
        </w:tc>
        <w:tc>
          <w:tcPr>
            <w:tcW w:w="1984" w:type="dxa"/>
            <w:tcBorders>
              <w:bottom w:val="single" w:sz="4" w:space="0" w:color="auto"/>
            </w:tcBorders>
          </w:tcPr>
          <w:p w:rsidR="008C59D5" w:rsidRPr="008C59D5" w:rsidRDefault="008C59D5" w:rsidP="00EE3A65">
            <w:pPr>
              <w:pStyle w:val="a9"/>
              <w:suppressAutoHyphens/>
              <w:ind w:right="-115" w:firstLine="0"/>
              <w:jc w:val="left"/>
              <w:rPr>
                <w:color w:val="000000"/>
                <w:sz w:val="24"/>
              </w:rPr>
            </w:pPr>
            <w:proofErr w:type="gramStart"/>
            <w:r w:rsidRPr="008C59D5">
              <w:rPr>
                <w:sz w:val="24"/>
              </w:rPr>
              <w:t xml:space="preserve">Стоимость фактически оказанных услуг на основании надлежащим образом оформленных актов оказанных услуг (в руб., без учета НДС с указанием стоимости по каждому акту </w:t>
            </w:r>
            <w:proofErr w:type="gramEnd"/>
          </w:p>
        </w:tc>
        <w:tc>
          <w:tcPr>
            <w:tcW w:w="1985" w:type="dxa"/>
            <w:tcBorders>
              <w:bottom w:val="single" w:sz="4" w:space="0" w:color="auto"/>
            </w:tcBorders>
          </w:tcPr>
          <w:p w:rsidR="008C59D5" w:rsidRPr="008C59D5" w:rsidRDefault="008C59D5" w:rsidP="00EE3A65">
            <w:pPr>
              <w:pStyle w:val="a9"/>
              <w:suppressAutoHyphens/>
              <w:ind w:right="-115" w:firstLine="0"/>
              <w:jc w:val="left"/>
              <w:rPr>
                <w:color w:val="000000"/>
                <w:sz w:val="24"/>
              </w:rPr>
            </w:pPr>
            <w:r w:rsidRPr="008C59D5">
              <w:rPr>
                <w:sz w:val="24"/>
              </w:rPr>
              <w:t xml:space="preserve">Реквизиты акта </w:t>
            </w:r>
            <w:r w:rsidR="00EE3A65">
              <w:rPr>
                <w:sz w:val="24"/>
              </w:rPr>
              <w:t>о</w:t>
            </w:r>
            <w:r w:rsidRPr="008C59D5">
              <w:rPr>
                <w:sz w:val="24"/>
              </w:rPr>
              <w:t xml:space="preserve">казанных услуг  </w:t>
            </w:r>
          </w:p>
        </w:tc>
        <w:tc>
          <w:tcPr>
            <w:tcW w:w="1559" w:type="dxa"/>
            <w:tcBorders>
              <w:bottom w:val="single" w:sz="4" w:space="0" w:color="auto"/>
            </w:tcBorders>
          </w:tcPr>
          <w:p w:rsidR="008C59D5" w:rsidRPr="008C59D5" w:rsidRDefault="008C59D5" w:rsidP="008C59D5">
            <w:pPr>
              <w:pStyle w:val="a9"/>
              <w:suppressAutoHyphens/>
              <w:ind w:right="-115" w:firstLine="0"/>
              <w:jc w:val="left"/>
              <w:rPr>
                <w:color w:val="000000"/>
                <w:sz w:val="24"/>
              </w:rPr>
            </w:pPr>
            <w:r w:rsidRPr="008C59D5">
              <w:rPr>
                <w:color w:val="000000"/>
                <w:sz w:val="24"/>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2126" w:type="dxa"/>
            <w:tcBorders>
              <w:bottom w:val="single" w:sz="4" w:space="0" w:color="auto"/>
            </w:tcBorders>
          </w:tcPr>
          <w:p w:rsidR="008C59D5" w:rsidRPr="008C59D5" w:rsidRDefault="008C59D5" w:rsidP="008C59D5">
            <w:pPr>
              <w:pStyle w:val="a9"/>
              <w:suppressAutoHyphens/>
              <w:ind w:right="-30" w:firstLine="0"/>
              <w:jc w:val="left"/>
              <w:rPr>
                <w:color w:val="000000"/>
                <w:sz w:val="24"/>
              </w:rPr>
            </w:pPr>
            <w:r w:rsidRPr="008C59D5">
              <w:rPr>
                <w:color w:val="000000"/>
                <w:sz w:val="24"/>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AD7621" w:rsidRPr="009863D8" w:rsidTr="002A13A3">
        <w:trPr>
          <w:trHeight w:val="84"/>
        </w:trPr>
        <w:tc>
          <w:tcPr>
            <w:tcW w:w="392" w:type="dxa"/>
            <w:tcBorders>
              <w:bottom w:val="single" w:sz="4" w:space="0" w:color="auto"/>
            </w:tcBorders>
          </w:tcPr>
          <w:p w:rsidR="00AD7621" w:rsidRPr="009863D8" w:rsidRDefault="00AD7621" w:rsidP="008C59D5">
            <w:pPr>
              <w:pStyle w:val="a9"/>
              <w:suppressAutoHyphens/>
              <w:ind w:right="306" w:firstLine="0"/>
              <w:jc w:val="left"/>
              <w:rPr>
                <w:color w:val="000000"/>
                <w:sz w:val="24"/>
              </w:rPr>
            </w:pPr>
          </w:p>
        </w:tc>
        <w:tc>
          <w:tcPr>
            <w:tcW w:w="15592" w:type="dxa"/>
            <w:gridSpan w:val="9"/>
            <w:tcBorders>
              <w:bottom w:val="single" w:sz="4" w:space="0" w:color="auto"/>
            </w:tcBorders>
          </w:tcPr>
          <w:p w:rsidR="00AD7621" w:rsidRPr="009863D8" w:rsidRDefault="00AD7621" w:rsidP="00EE3A65">
            <w:pPr>
              <w:pStyle w:val="a9"/>
              <w:suppressAutoHyphens/>
              <w:ind w:right="306" w:firstLine="0"/>
              <w:jc w:val="left"/>
              <w:rPr>
                <w:color w:val="000000"/>
                <w:sz w:val="24"/>
              </w:rPr>
            </w:pPr>
            <w:r w:rsidRPr="005A6625">
              <w:rPr>
                <w:i/>
                <w:sz w:val="28"/>
                <w:szCs w:val="28"/>
              </w:rPr>
              <w:t>Указать область, в которой требуется подтверждение наличия опыта, согласно пункту 1.</w:t>
            </w:r>
            <w:r>
              <w:rPr>
                <w:i/>
                <w:sz w:val="28"/>
                <w:szCs w:val="28"/>
              </w:rPr>
              <w:t>8</w:t>
            </w:r>
            <w:r w:rsidR="00EE3A65">
              <w:rPr>
                <w:i/>
                <w:sz w:val="28"/>
                <w:szCs w:val="28"/>
              </w:rPr>
              <w:t xml:space="preserve"> аукционной документации </w:t>
            </w:r>
          </w:p>
        </w:tc>
      </w:tr>
      <w:tr w:rsidR="008C59D5" w:rsidRPr="009863D8" w:rsidTr="002104AE">
        <w:trPr>
          <w:trHeight w:val="84"/>
        </w:trPr>
        <w:tc>
          <w:tcPr>
            <w:tcW w:w="392"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1417"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1701"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1701"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1701"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1418"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1984" w:type="dxa"/>
            <w:tcBorders>
              <w:bottom w:val="single" w:sz="4" w:space="0" w:color="auto"/>
            </w:tcBorders>
          </w:tcPr>
          <w:p w:rsidR="008C59D5" w:rsidRPr="009863D8" w:rsidRDefault="008C59D5" w:rsidP="008C59D5">
            <w:pPr>
              <w:pStyle w:val="a9"/>
              <w:suppressAutoHyphens/>
              <w:ind w:right="306" w:firstLine="0"/>
              <w:jc w:val="left"/>
              <w:rPr>
                <w:color w:val="000000"/>
                <w:sz w:val="24"/>
              </w:rPr>
            </w:pPr>
            <w:r w:rsidRPr="00B50D7A">
              <w:rPr>
                <w:sz w:val="24"/>
              </w:rPr>
              <w:t xml:space="preserve">Итого по договору </w:t>
            </w:r>
            <w:r w:rsidRPr="00B50D7A">
              <w:rPr>
                <w:i/>
                <w:sz w:val="24"/>
              </w:rPr>
              <w:t>(указывается суммарная стоимость по каждому договору)</w:t>
            </w:r>
          </w:p>
        </w:tc>
        <w:tc>
          <w:tcPr>
            <w:tcW w:w="1985"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1559"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2126"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r>
    </w:tbl>
    <w:p w:rsidR="00AB2B7D" w:rsidRDefault="00AB2B7D" w:rsidP="00AB2B7D">
      <w:pPr>
        <w:pStyle w:val="a9"/>
        <w:suppressAutoHyphens/>
        <w:ind w:left="5954" w:right="306" w:firstLine="0"/>
        <w:jc w:val="left"/>
        <w:rPr>
          <w:b/>
          <w:i/>
          <w:color w:val="000000"/>
          <w:sz w:val="28"/>
          <w:szCs w:val="28"/>
        </w:rPr>
      </w:pPr>
    </w:p>
    <w:p w:rsidR="00AB2B7D" w:rsidRDefault="00AB2B7D" w:rsidP="00AB2B7D">
      <w:pPr>
        <w:spacing w:after="200" w:line="276" w:lineRule="auto"/>
        <w:rPr>
          <w:rFonts w:eastAsia="MS Mincho"/>
          <w:b/>
          <w:i/>
          <w:color w:val="000000"/>
          <w:sz w:val="28"/>
          <w:szCs w:val="28"/>
        </w:rPr>
      </w:pPr>
      <w:r>
        <w:rPr>
          <w:b/>
          <w:i/>
          <w:color w:val="000000"/>
          <w:sz w:val="28"/>
          <w:szCs w:val="28"/>
        </w:rPr>
        <w:br w:type="page"/>
      </w:r>
    </w:p>
    <w:p w:rsidR="00F50276" w:rsidRDefault="001A61C3" w:rsidP="00F50276">
      <w:pPr>
        <w:pStyle w:val="2"/>
        <w:spacing w:before="0" w:after="0"/>
        <w:ind w:left="709"/>
        <w:jc w:val="center"/>
        <w:rPr>
          <w:rFonts w:ascii="Times New Roman" w:hAnsi="Times New Roman" w:cs="Times New Roman"/>
          <w:i w:val="0"/>
        </w:rPr>
      </w:pPr>
      <w:r w:rsidRPr="00EF6A0D">
        <w:rPr>
          <w:rFonts w:ascii="Times New Roman" w:hAnsi="Times New Roman" w:cs="Times New Roman"/>
          <w:i w:val="0"/>
        </w:rPr>
        <w:lastRenderedPageBreak/>
        <w:t>Часть 2.</w:t>
      </w:r>
      <w:r w:rsidR="00F50276" w:rsidRPr="00015229">
        <w:rPr>
          <w:rFonts w:ascii="Times New Roman" w:hAnsi="Times New Roman" w:cs="Times New Roman"/>
          <w:i w:val="0"/>
        </w:rPr>
        <w:t xml:space="preserve"> Сроки </w:t>
      </w:r>
      <w:r w:rsidR="00F50276" w:rsidRPr="00AD7621">
        <w:rPr>
          <w:rFonts w:ascii="Times New Roman" w:hAnsi="Times New Roman" w:cs="Times New Roman"/>
          <w:i w:val="0"/>
        </w:rPr>
        <w:t>проведения</w:t>
      </w:r>
      <w:r w:rsidR="00F50276" w:rsidRPr="00015229">
        <w:rPr>
          <w:rFonts w:ascii="Times New Roman" w:hAnsi="Times New Roman" w:cs="Times New Roman"/>
          <w:i w:val="0"/>
        </w:rPr>
        <w:t xml:space="preserve">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37"/>
        <w:gridCol w:w="10032"/>
      </w:tblGrid>
      <w:tr w:rsidR="00F50276" w:rsidTr="00EE3A65">
        <w:tc>
          <w:tcPr>
            <w:tcW w:w="817" w:type="dxa"/>
          </w:tcPr>
          <w:p w:rsidR="00F50276" w:rsidRPr="00015229" w:rsidRDefault="00F50276" w:rsidP="00F50276">
            <w:pPr>
              <w:rPr>
                <w:b/>
              </w:rPr>
            </w:pPr>
            <w:r w:rsidRPr="00015229">
              <w:rPr>
                <w:b/>
              </w:rPr>
              <w:t>№</w:t>
            </w:r>
            <w:proofErr w:type="spellStart"/>
            <w:proofErr w:type="gramStart"/>
            <w:r w:rsidRPr="00015229">
              <w:rPr>
                <w:b/>
              </w:rPr>
              <w:t>п</w:t>
            </w:r>
            <w:proofErr w:type="spellEnd"/>
            <w:proofErr w:type="gramEnd"/>
            <w:r w:rsidRPr="00015229">
              <w:rPr>
                <w:b/>
              </w:rPr>
              <w:t>/</w:t>
            </w:r>
            <w:proofErr w:type="spellStart"/>
            <w:r w:rsidRPr="00015229">
              <w:rPr>
                <w:b/>
              </w:rPr>
              <w:t>п</w:t>
            </w:r>
            <w:proofErr w:type="spellEnd"/>
          </w:p>
        </w:tc>
        <w:tc>
          <w:tcPr>
            <w:tcW w:w="3937" w:type="dxa"/>
          </w:tcPr>
          <w:p w:rsidR="00F50276" w:rsidRPr="00015229" w:rsidRDefault="00F50276" w:rsidP="00F50276">
            <w:pPr>
              <w:rPr>
                <w:b/>
              </w:rPr>
            </w:pPr>
            <w:r w:rsidRPr="00015229">
              <w:rPr>
                <w:b/>
              </w:rPr>
              <w:t>Параметры закупки</w:t>
            </w:r>
          </w:p>
        </w:tc>
        <w:tc>
          <w:tcPr>
            <w:tcW w:w="10032" w:type="dxa"/>
          </w:tcPr>
          <w:p w:rsidR="00F50276" w:rsidRPr="00015229" w:rsidRDefault="00F50276" w:rsidP="00F50276">
            <w:pPr>
              <w:rPr>
                <w:b/>
              </w:rPr>
            </w:pPr>
            <w:r w:rsidRPr="00015229">
              <w:rPr>
                <w:b/>
              </w:rPr>
              <w:t>Сведения о закупке</w:t>
            </w:r>
          </w:p>
        </w:tc>
      </w:tr>
      <w:tr w:rsidR="00F50276" w:rsidTr="00EE3A65">
        <w:tc>
          <w:tcPr>
            <w:tcW w:w="817" w:type="dxa"/>
          </w:tcPr>
          <w:p w:rsidR="00F50276" w:rsidRDefault="00F50276" w:rsidP="00F50276">
            <w:r>
              <w:t>2.1</w:t>
            </w:r>
          </w:p>
        </w:tc>
        <w:tc>
          <w:tcPr>
            <w:tcW w:w="3937" w:type="dxa"/>
          </w:tcPr>
          <w:p w:rsidR="00F50276" w:rsidRPr="00C82F24" w:rsidRDefault="00F50276" w:rsidP="00F50276">
            <w:pPr>
              <w:rPr>
                <w:sz w:val="28"/>
                <w:szCs w:val="28"/>
              </w:rPr>
            </w:pPr>
            <w:r w:rsidRPr="00C82F24">
              <w:rPr>
                <w:sz w:val="28"/>
                <w:szCs w:val="28"/>
              </w:rPr>
              <w:t>Сведения о заказчике</w:t>
            </w:r>
          </w:p>
        </w:tc>
        <w:tc>
          <w:tcPr>
            <w:tcW w:w="10032" w:type="dxa"/>
          </w:tcPr>
          <w:p w:rsidR="00EE3A65" w:rsidRPr="00181FEC" w:rsidRDefault="00EE3A65" w:rsidP="00EE3A65">
            <w:pPr>
              <w:jc w:val="both"/>
              <w:rPr>
                <w:bCs/>
                <w:sz w:val="28"/>
                <w:szCs w:val="28"/>
              </w:rPr>
            </w:pPr>
            <w:r w:rsidRPr="00181FEC">
              <w:rPr>
                <w:bCs/>
                <w:sz w:val="28"/>
                <w:szCs w:val="28"/>
              </w:rPr>
              <w:t>Заказчик – АО «Пассажирская компания «Сахалин».</w:t>
            </w:r>
          </w:p>
          <w:p w:rsidR="00EE3A65" w:rsidRPr="00181FEC" w:rsidRDefault="00EE3A65" w:rsidP="00EE3A65">
            <w:pPr>
              <w:jc w:val="both"/>
              <w:rPr>
                <w:bCs/>
                <w:sz w:val="28"/>
                <w:szCs w:val="28"/>
              </w:rPr>
            </w:pPr>
            <w:proofErr w:type="gramStart"/>
            <w:r w:rsidRPr="00181FEC">
              <w:rPr>
                <w:bCs/>
                <w:sz w:val="28"/>
                <w:szCs w:val="28"/>
              </w:rPr>
              <w:t>Место нахождения: 693000, Россия, Сахалинская область, г. Южно-Сахалинск, ул. Вокзальная, 54-А.</w:t>
            </w:r>
            <w:proofErr w:type="gramEnd"/>
          </w:p>
          <w:p w:rsidR="00EE3A65" w:rsidRPr="00181FEC" w:rsidRDefault="00EE3A65" w:rsidP="00EE3A65">
            <w:pPr>
              <w:jc w:val="both"/>
              <w:rPr>
                <w:bCs/>
                <w:sz w:val="28"/>
                <w:szCs w:val="28"/>
              </w:rPr>
            </w:pPr>
            <w:proofErr w:type="gramStart"/>
            <w:r w:rsidRPr="00181FEC">
              <w:rPr>
                <w:bCs/>
                <w:sz w:val="28"/>
                <w:szCs w:val="28"/>
              </w:rPr>
              <w:t xml:space="preserve">Почтовый адрес: 693000, Россия, Сахалинская область, г. Южно-Сахалинск, </w:t>
            </w:r>
            <w:r>
              <w:rPr>
                <w:bCs/>
                <w:sz w:val="28"/>
                <w:szCs w:val="28"/>
              </w:rPr>
              <w:br/>
            </w:r>
            <w:r w:rsidRPr="00181FEC">
              <w:rPr>
                <w:bCs/>
                <w:sz w:val="28"/>
                <w:szCs w:val="28"/>
              </w:rPr>
              <w:t>ул. Вокзальная, 54-А.</w:t>
            </w:r>
            <w:proofErr w:type="gramEnd"/>
          </w:p>
          <w:p w:rsidR="00EE3A65" w:rsidRPr="00181FEC" w:rsidRDefault="00EE3A65" w:rsidP="00EE3A65">
            <w:pPr>
              <w:jc w:val="both"/>
              <w:rPr>
                <w:bCs/>
                <w:sz w:val="28"/>
                <w:szCs w:val="28"/>
              </w:rPr>
            </w:pPr>
            <w:r w:rsidRPr="00181FEC">
              <w:rPr>
                <w:bCs/>
                <w:sz w:val="28"/>
                <w:szCs w:val="28"/>
              </w:rPr>
              <w:t xml:space="preserve">Адрес электронной почты: </w:t>
            </w:r>
            <w:proofErr w:type="spellStart"/>
            <w:r w:rsidRPr="00181FEC">
              <w:rPr>
                <w:bCs/>
                <w:sz w:val="28"/>
                <w:szCs w:val="28"/>
              </w:rPr>
              <w:t>oao@pk-sakhalin.ru</w:t>
            </w:r>
            <w:proofErr w:type="spellEnd"/>
            <w:r w:rsidRPr="00181FEC">
              <w:rPr>
                <w:bCs/>
                <w:sz w:val="28"/>
                <w:szCs w:val="28"/>
              </w:rPr>
              <w:t>.</w:t>
            </w:r>
          </w:p>
          <w:p w:rsidR="00EE3A65" w:rsidRPr="00181FEC" w:rsidRDefault="00EE3A65" w:rsidP="00EE3A65">
            <w:pPr>
              <w:jc w:val="both"/>
              <w:rPr>
                <w:bCs/>
                <w:sz w:val="28"/>
                <w:szCs w:val="28"/>
              </w:rPr>
            </w:pPr>
            <w:r w:rsidRPr="00181FEC">
              <w:rPr>
                <w:bCs/>
                <w:sz w:val="28"/>
                <w:szCs w:val="28"/>
              </w:rPr>
              <w:t>Номер телефона: 8 (4242) 71-32-52 (</w:t>
            </w:r>
            <w:proofErr w:type="spellStart"/>
            <w:r w:rsidRPr="00181FEC">
              <w:rPr>
                <w:bCs/>
                <w:sz w:val="28"/>
                <w:szCs w:val="28"/>
              </w:rPr>
              <w:t>доб</w:t>
            </w:r>
            <w:proofErr w:type="spellEnd"/>
            <w:r w:rsidRPr="00181FEC">
              <w:rPr>
                <w:bCs/>
                <w:sz w:val="28"/>
                <w:szCs w:val="28"/>
              </w:rPr>
              <w:t>.</w:t>
            </w:r>
            <w:r>
              <w:rPr>
                <w:bCs/>
                <w:sz w:val="28"/>
                <w:szCs w:val="28"/>
              </w:rPr>
              <w:t xml:space="preserve"> 128, </w:t>
            </w:r>
            <w:r w:rsidRPr="00181FEC">
              <w:rPr>
                <w:bCs/>
                <w:sz w:val="28"/>
                <w:szCs w:val="28"/>
              </w:rPr>
              <w:t>129), 71-45-54 (доб.128</w:t>
            </w:r>
            <w:r>
              <w:rPr>
                <w:bCs/>
                <w:sz w:val="28"/>
                <w:szCs w:val="28"/>
              </w:rPr>
              <w:t>,129</w:t>
            </w:r>
            <w:r w:rsidRPr="00181FEC">
              <w:rPr>
                <w:bCs/>
                <w:sz w:val="28"/>
                <w:szCs w:val="28"/>
              </w:rPr>
              <w:t>).</w:t>
            </w:r>
          </w:p>
          <w:p w:rsidR="00EE3A65" w:rsidRPr="00181FEC" w:rsidRDefault="00EE3A65" w:rsidP="00EE3A65">
            <w:pPr>
              <w:jc w:val="both"/>
              <w:rPr>
                <w:bCs/>
                <w:sz w:val="28"/>
                <w:szCs w:val="28"/>
              </w:rPr>
            </w:pPr>
            <w:r w:rsidRPr="00181FEC">
              <w:rPr>
                <w:bCs/>
                <w:sz w:val="28"/>
                <w:szCs w:val="28"/>
              </w:rPr>
              <w:t>Организатор: ОАО «РЖД» в лице Хабаровского регионального отделения Центра организации закупочной деятельности – структурного подразделения ОАО «РЖД».</w:t>
            </w:r>
          </w:p>
          <w:p w:rsidR="00EE3A65" w:rsidRPr="00181FEC" w:rsidRDefault="00EE3A65" w:rsidP="00EE3A65">
            <w:pPr>
              <w:jc w:val="both"/>
              <w:rPr>
                <w:bCs/>
                <w:sz w:val="28"/>
                <w:szCs w:val="28"/>
              </w:rPr>
            </w:pPr>
            <w:r w:rsidRPr="00181FEC">
              <w:rPr>
                <w:bCs/>
                <w:sz w:val="28"/>
                <w:szCs w:val="28"/>
              </w:rPr>
              <w:t>Контактные данные:</w:t>
            </w:r>
          </w:p>
          <w:p w:rsidR="00EE3A65" w:rsidRPr="00181FEC" w:rsidRDefault="00EE3A65" w:rsidP="00EE3A65">
            <w:pPr>
              <w:jc w:val="both"/>
              <w:rPr>
                <w:bCs/>
                <w:sz w:val="28"/>
                <w:szCs w:val="28"/>
              </w:rPr>
            </w:pPr>
            <w:proofErr w:type="gramStart"/>
            <w:r w:rsidRPr="00181FEC">
              <w:rPr>
                <w:bCs/>
                <w:sz w:val="28"/>
                <w:szCs w:val="28"/>
              </w:rPr>
              <w:t xml:space="preserve">Место нахождения организатора: 680000, Россия, Хабаровский край, </w:t>
            </w:r>
            <w:r>
              <w:rPr>
                <w:bCs/>
                <w:sz w:val="28"/>
                <w:szCs w:val="28"/>
              </w:rPr>
              <w:br/>
            </w:r>
            <w:r w:rsidRPr="00181FEC">
              <w:rPr>
                <w:bCs/>
                <w:sz w:val="28"/>
                <w:szCs w:val="28"/>
              </w:rPr>
              <w:t>г. Хабаровск, ул. Муравьева-Амурского, д. 20.</w:t>
            </w:r>
            <w:proofErr w:type="gramEnd"/>
          </w:p>
          <w:p w:rsidR="00EE3A65" w:rsidRPr="00181FEC" w:rsidRDefault="00EE3A65" w:rsidP="00EE3A65">
            <w:pPr>
              <w:jc w:val="both"/>
              <w:rPr>
                <w:bCs/>
                <w:sz w:val="28"/>
                <w:szCs w:val="28"/>
              </w:rPr>
            </w:pPr>
            <w:proofErr w:type="gramStart"/>
            <w:r w:rsidRPr="00181FEC">
              <w:rPr>
                <w:bCs/>
                <w:sz w:val="28"/>
                <w:szCs w:val="28"/>
              </w:rPr>
              <w:t>Почтовый адрес организатора: 680000, Россия, Хабаровский край, г. Хабаровск, ул. Муравьева-Амурского, д. 20.</w:t>
            </w:r>
            <w:proofErr w:type="gramEnd"/>
          </w:p>
          <w:p w:rsidR="00EE3A65" w:rsidRPr="00181FEC" w:rsidRDefault="00EE3A65" w:rsidP="00EE3A65">
            <w:pPr>
              <w:jc w:val="both"/>
              <w:rPr>
                <w:bCs/>
                <w:sz w:val="28"/>
                <w:szCs w:val="28"/>
              </w:rPr>
            </w:pPr>
            <w:r w:rsidRPr="00181FEC">
              <w:rPr>
                <w:bCs/>
                <w:sz w:val="28"/>
                <w:szCs w:val="28"/>
              </w:rPr>
              <w:t>Контактные данные:</w:t>
            </w:r>
          </w:p>
          <w:p w:rsidR="00EE3A65" w:rsidRPr="00771111" w:rsidRDefault="00EE3A65" w:rsidP="00EE3A65">
            <w:pPr>
              <w:pStyle w:val="a6"/>
              <w:ind w:left="0"/>
              <w:jc w:val="both"/>
              <w:rPr>
                <w:bCs/>
                <w:sz w:val="28"/>
                <w:szCs w:val="28"/>
              </w:rPr>
            </w:pPr>
            <w:r w:rsidRPr="00181FEC">
              <w:rPr>
                <w:bCs/>
                <w:sz w:val="28"/>
                <w:szCs w:val="28"/>
              </w:rPr>
              <w:t xml:space="preserve">Контактное лицо: </w:t>
            </w:r>
            <w:r w:rsidRPr="00771111">
              <w:rPr>
                <w:bCs/>
                <w:sz w:val="28"/>
                <w:szCs w:val="28"/>
              </w:rPr>
              <w:t xml:space="preserve">ведущий специалист </w:t>
            </w:r>
            <w:r w:rsidRPr="00771111">
              <w:rPr>
                <w:sz w:val="28"/>
                <w:szCs w:val="28"/>
              </w:rPr>
              <w:t>Медведев Александр Викторович</w:t>
            </w:r>
            <w:r w:rsidRPr="00771111">
              <w:rPr>
                <w:bCs/>
                <w:sz w:val="28"/>
                <w:szCs w:val="28"/>
              </w:rPr>
              <w:t xml:space="preserve">. </w:t>
            </w:r>
          </w:p>
          <w:p w:rsidR="00EE3A65" w:rsidRPr="00771111" w:rsidRDefault="00EE3A65" w:rsidP="00EE3A65">
            <w:pPr>
              <w:jc w:val="both"/>
              <w:rPr>
                <w:bCs/>
                <w:sz w:val="28"/>
                <w:szCs w:val="28"/>
              </w:rPr>
            </w:pPr>
            <w:r w:rsidRPr="00771111">
              <w:rPr>
                <w:bCs/>
                <w:sz w:val="28"/>
                <w:szCs w:val="28"/>
              </w:rPr>
              <w:t xml:space="preserve">Адрес электронной почты: </w:t>
            </w:r>
            <w:hyperlink r:id="rId11" w:history="1">
              <w:r w:rsidRPr="00771111">
                <w:rPr>
                  <w:color w:val="0000FF"/>
                  <w:spacing w:val="-4"/>
                  <w:sz w:val="28"/>
                  <w:szCs w:val="28"/>
                  <w:u w:val="single"/>
                  <w:lang w:val="en-US"/>
                </w:rPr>
                <w:t>RCKZ</w:t>
              </w:r>
              <w:r w:rsidRPr="00771111">
                <w:rPr>
                  <w:color w:val="0000FF"/>
                  <w:spacing w:val="-4"/>
                  <w:sz w:val="28"/>
                  <w:szCs w:val="28"/>
                  <w:u w:val="single"/>
                </w:rPr>
                <w:t>_</w:t>
              </w:r>
              <w:r w:rsidRPr="00771111">
                <w:rPr>
                  <w:color w:val="0000FF"/>
                  <w:spacing w:val="-4"/>
                  <w:sz w:val="28"/>
                  <w:szCs w:val="28"/>
                  <w:u w:val="single"/>
                  <w:lang w:val="en-US"/>
                </w:rPr>
                <w:t>MedvedevAV</w:t>
              </w:r>
              <w:r w:rsidRPr="00771111">
                <w:rPr>
                  <w:color w:val="0000FF"/>
                  <w:spacing w:val="-4"/>
                  <w:sz w:val="28"/>
                  <w:szCs w:val="28"/>
                  <w:u w:val="single"/>
                </w:rPr>
                <w:t>@</w:t>
              </w:r>
              <w:r w:rsidRPr="00771111">
                <w:rPr>
                  <w:color w:val="0000FF"/>
                  <w:spacing w:val="-4"/>
                  <w:sz w:val="28"/>
                  <w:szCs w:val="28"/>
                  <w:u w:val="single"/>
                  <w:lang w:val="en-US"/>
                </w:rPr>
                <w:t>dvgd</w:t>
              </w:r>
              <w:r w:rsidRPr="00771111">
                <w:rPr>
                  <w:color w:val="0000FF"/>
                  <w:spacing w:val="-4"/>
                  <w:sz w:val="28"/>
                  <w:szCs w:val="28"/>
                  <w:u w:val="single"/>
                </w:rPr>
                <w:t>.</w:t>
              </w:r>
              <w:r w:rsidRPr="00771111">
                <w:rPr>
                  <w:color w:val="0000FF"/>
                  <w:spacing w:val="-4"/>
                  <w:sz w:val="28"/>
                  <w:szCs w:val="28"/>
                  <w:u w:val="single"/>
                  <w:lang w:val="en-US"/>
                </w:rPr>
                <w:t>ru</w:t>
              </w:r>
            </w:hyperlink>
            <w:r w:rsidRPr="00771111">
              <w:rPr>
                <w:spacing w:val="-4"/>
                <w:sz w:val="28"/>
                <w:szCs w:val="28"/>
              </w:rPr>
              <w:t>.</w:t>
            </w:r>
            <w:r w:rsidRPr="00771111">
              <w:rPr>
                <w:bCs/>
                <w:sz w:val="28"/>
                <w:szCs w:val="28"/>
              </w:rPr>
              <w:t xml:space="preserve">  </w:t>
            </w:r>
          </w:p>
          <w:p w:rsidR="00EE3A65" w:rsidRPr="00771111" w:rsidRDefault="00EE3A65" w:rsidP="00EE3A65">
            <w:pPr>
              <w:jc w:val="both"/>
              <w:rPr>
                <w:bCs/>
                <w:sz w:val="28"/>
                <w:szCs w:val="28"/>
              </w:rPr>
            </w:pPr>
            <w:r w:rsidRPr="00771111">
              <w:rPr>
                <w:bCs/>
                <w:sz w:val="28"/>
                <w:szCs w:val="28"/>
              </w:rPr>
              <w:t xml:space="preserve">Номер телефона: </w:t>
            </w:r>
            <w:r w:rsidRPr="00771111">
              <w:rPr>
                <w:sz w:val="28"/>
                <w:szCs w:val="28"/>
              </w:rPr>
              <w:t>8(4212)</w:t>
            </w:r>
            <w:r w:rsidRPr="00771111">
              <w:t xml:space="preserve"> </w:t>
            </w:r>
            <w:r w:rsidRPr="00771111">
              <w:rPr>
                <w:sz w:val="28"/>
                <w:szCs w:val="28"/>
              </w:rPr>
              <w:t>38-46-92</w:t>
            </w:r>
            <w:r w:rsidRPr="00771111">
              <w:rPr>
                <w:bCs/>
                <w:sz w:val="28"/>
                <w:szCs w:val="28"/>
              </w:rPr>
              <w:t xml:space="preserve">.  </w:t>
            </w:r>
          </w:p>
          <w:p w:rsidR="00F50276" w:rsidRPr="003274A8" w:rsidRDefault="00EE3A65" w:rsidP="00EE3A65">
            <w:pPr>
              <w:jc w:val="both"/>
              <w:rPr>
                <w:bCs/>
                <w:i/>
                <w:sz w:val="28"/>
                <w:szCs w:val="28"/>
              </w:rPr>
            </w:pPr>
            <w:r w:rsidRPr="00771111">
              <w:rPr>
                <w:bCs/>
                <w:sz w:val="28"/>
                <w:szCs w:val="28"/>
              </w:rPr>
              <w:t>Номер факса:</w:t>
            </w:r>
            <w:r w:rsidRPr="00771111">
              <w:rPr>
                <w:bCs/>
                <w:i/>
                <w:sz w:val="28"/>
                <w:szCs w:val="28"/>
              </w:rPr>
              <w:t xml:space="preserve"> </w:t>
            </w:r>
            <w:r w:rsidRPr="00771111">
              <w:rPr>
                <w:bCs/>
                <w:sz w:val="28"/>
                <w:szCs w:val="28"/>
              </w:rPr>
              <w:t>8(4212) 91-16-54, 8(4212) 38-42-93.</w:t>
            </w:r>
          </w:p>
        </w:tc>
      </w:tr>
      <w:tr w:rsidR="00EE3A65" w:rsidTr="00EE3A65">
        <w:tc>
          <w:tcPr>
            <w:tcW w:w="817" w:type="dxa"/>
          </w:tcPr>
          <w:p w:rsidR="00EE3A65" w:rsidRDefault="00EE3A65" w:rsidP="00F50276">
            <w:r>
              <w:t>2.2</w:t>
            </w:r>
          </w:p>
        </w:tc>
        <w:tc>
          <w:tcPr>
            <w:tcW w:w="3937" w:type="dxa"/>
          </w:tcPr>
          <w:p w:rsidR="00EE3A65" w:rsidRDefault="00EE3A65" w:rsidP="00F50276">
            <w:r w:rsidRPr="003274A8">
              <w:rPr>
                <w:sz w:val="28"/>
                <w:szCs w:val="28"/>
              </w:rPr>
              <w:t>Порядок, место, дата начала и окончания срока подачи заявок, вскрытие заявок</w:t>
            </w:r>
          </w:p>
        </w:tc>
        <w:tc>
          <w:tcPr>
            <w:tcW w:w="10032" w:type="dxa"/>
          </w:tcPr>
          <w:p w:rsidR="00EE3A65" w:rsidRPr="003274A8" w:rsidRDefault="00EE3A65" w:rsidP="00BB0F78">
            <w:pPr>
              <w:ind w:firstLine="709"/>
              <w:jc w:val="both"/>
              <w:rPr>
                <w:bCs/>
                <w:i/>
                <w:sz w:val="28"/>
                <w:szCs w:val="28"/>
              </w:rPr>
            </w:pPr>
            <w:r w:rsidRPr="003274A8">
              <w:rPr>
                <w:bCs/>
                <w:sz w:val="28"/>
                <w:szCs w:val="28"/>
              </w:rPr>
              <w:t xml:space="preserve">Заявки подаются в порядке, указанном </w:t>
            </w:r>
            <w:r>
              <w:rPr>
                <w:bCs/>
                <w:sz w:val="28"/>
                <w:szCs w:val="28"/>
              </w:rPr>
              <w:t xml:space="preserve">в пункте </w:t>
            </w:r>
            <w:r w:rsidRPr="00637D88">
              <w:rPr>
                <w:bCs/>
                <w:sz w:val="28"/>
                <w:szCs w:val="28"/>
              </w:rPr>
              <w:t>3.1</w:t>
            </w:r>
            <w:r>
              <w:rPr>
                <w:bCs/>
                <w:sz w:val="28"/>
                <w:szCs w:val="28"/>
              </w:rPr>
              <w:t>1 аукционной документации</w:t>
            </w:r>
            <w:r w:rsidRPr="003274A8">
              <w:rPr>
                <w:bCs/>
                <w:sz w:val="28"/>
                <w:szCs w:val="28"/>
              </w:rPr>
              <w:t xml:space="preserve">, </w:t>
            </w:r>
            <w:r w:rsidRPr="0088689A">
              <w:rPr>
                <w:bCs/>
                <w:sz w:val="28"/>
                <w:szCs w:val="28"/>
              </w:rPr>
              <w:t>на</w:t>
            </w:r>
            <w:r w:rsidRPr="00645E32">
              <w:rPr>
                <w:bCs/>
                <w:sz w:val="28"/>
                <w:szCs w:val="28"/>
              </w:rPr>
              <w:t xml:space="preserve"> универсальной электронной торговой площадке</w:t>
            </w:r>
            <w:r>
              <w:rPr>
                <w:bCs/>
                <w:sz w:val="28"/>
                <w:szCs w:val="28"/>
              </w:rPr>
              <w:t xml:space="preserve"> </w:t>
            </w:r>
            <w:hyperlink r:id="rId12" w:history="1">
              <w:r w:rsidRPr="00645E32">
                <w:rPr>
                  <w:rStyle w:val="a8"/>
                  <w:sz w:val="28"/>
                  <w:szCs w:val="28"/>
                </w:rPr>
                <w:t>https://etp.comita.ru</w:t>
              </w:r>
            </w:hyperlink>
            <w:r w:rsidRPr="003274A8">
              <w:rPr>
                <w:bCs/>
                <w:sz w:val="28"/>
                <w:szCs w:val="28"/>
              </w:rPr>
              <w:t xml:space="preserve"> (далее – электронная площадка, ЭТЗП, сайт ЭТЗП).</w:t>
            </w:r>
          </w:p>
          <w:p w:rsidR="00EE3A65" w:rsidRDefault="00EE3A65" w:rsidP="00BB0F78">
            <w:pPr>
              <w:ind w:firstLine="709"/>
              <w:jc w:val="both"/>
              <w:rPr>
                <w:bCs/>
                <w:sz w:val="28"/>
                <w:szCs w:val="28"/>
              </w:rPr>
            </w:pPr>
            <w:proofErr w:type="gramStart"/>
            <w:r w:rsidRPr="003274A8">
              <w:rPr>
                <w:bCs/>
                <w:sz w:val="28"/>
                <w:szCs w:val="28"/>
              </w:rPr>
              <w:t xml:space="preserve">Дата начала подачи заявок – с момента опубликования извещения и </w:t>
            </w:r>
            <w:r>
              <w:rPr>
                <w:bCs/>
                <w:sz w:val="28"/>
                <w:szCs w:val="28"/>
              </w:rPr>
              <w:t>аукционной</w:t>
            </w:r>
            <w:r w:rsidRPr="003274A8">
              <w:rPr>
                <w:bCs/>
                <w:sz w:val="28"/>
                <w:szCs w:val="28"/>
              </w:rPr>
              <w:t xml:space="preserve"> документации </w:t>
            </w:r>
            <w:r w:rsidRPr="00F67981">
              <w:rPr>
                <w:bCs/>
                <w:sz w:val="28"/>
                <w:szCs w:val="28"/>
              </w:rPr>
              <w:t>в Единой информационной системе в сфере закупок</w:t>
            </w:r>
            <w:r>
              <w:rPr>
                <w:bCs/>
                <w:sz w:val="28"/>
                <w:szCs w:val="28"/>
              </w:rPr>
              <w:t xml:space="preserve"> (</w:t>
            </w:r>
            <w:r>
              <w:rPr>
                <w:sz w:val="28"/>
                <w:szCs w:val="28"/>
              </w:rPr>
              <w:t>далее – единая информационная система, ЕИС</w:t>
            </w:r>
            <w:r>
              <w:rPr>
                <w:bCs/>
                <w:sz w:val="28"/>
                <w:szCs w:val="28"/>
              </w:rPr>
              <w:t>)</w:t>
            </w:r>
            <w:r w:rsidRPr="00F67981">
              <w:rPr>
                <w:bCs/>
                <w:sz w:val="28"/>
                <w:szCs w:val="28"/>
              </w:rPr>
              <w:t xml:space="preserve">, на сайте </w:t>
            </w:r>
            <w:proofErr w:type="spellStart"/>
            <w:r w:rsidRPr="00F67981">
              <w:rPr>
                <w:bCs/>
                <w:sz w:val="28"/>
                <w:szCs w:val="28"/>
              </w:rPr>
              <w:t>www.rzd.ru</w:t>
            </w:r>
            <w:proofErr w:type="spellEnd"/>
            <w:r w:rsidRPr="00F67981">
              <w:rPr>
                <w:bCs/>
                <w:sz w:val="28"/>
                <w:szCs w:val="28"/>
              </w:rPr>
              <w:t xml:space="preserve"> (раздел «Тендеры»)</w:t>
            </w:r>
            <w:r>
              <w:t xml:space="preserve"> </w:t>
            </w:r>
            <w:r w:rsidRPr="00181FEC">
              <w:rPr>
                <w:bCs/>
                <w:sz w:val="28"/>
                <w:szCs w:val="28"/>
              </w:rPr>
              <w:t xml:space="preserve">и на сайте ЭТЗП, а также на официальном сайте Заказчика </w:t>
            </w:r>
            <w:proofErr w:type="spellStart"/>
            <w:r w:rsidRPr="00181FEC">
              <w:rPr>
                <w:bCs/>
                <w:sz w:val="28"/>
                <w:szCs w:val="28"/>
              </w:rPr>
              <w:t>www.pk-</w:t>
            </w:r>
            <w:r w:rsidRPr="00181FEC">
              <w:rPr>
                <w:bCs/>
                <w:sz w:val="28"/>
                <w:szCs w:val="28"/>
              </w:rPr>
              <w:lastRenderedPageBreak/>
              <w:t>sakhalin.ru</w:t>
            </w:r>
            <w:proofErr w:type="spellEnd"/>
            <w:r w:rsidRPr="00181FEC">
              <w:rPr>
                <w:bCs/>
                <w:sz w:val="28"/>
                <w:szCs w:val="28"/>
              </w:rPr>
              <w:t xml:space="preserve"> (раздел «Сотрудничество»)</w:t>
            </w:r>
            <w:r>
              <w:rPr>
                <w:bCs/>
                <w:sz w:val="28"/>
                <w:szCs w:val="28"/>
              </w:rPr>
              <w:t xml:space="preserve"> (далее – сайты) </w:t>
            </w:r>
            <w:r w:rsidRPr="00181FEC">
              <w:rPr>
                <w:bCs/>
                <w:sz w:val="28"/>
                <w:szCs w:val="28"/>
              </w:rPr>
              <w:t xml:space="preserve"> </w:t>
            </w:r>
            <w:r w:rsidRPr="00181FEC">
              <w:rPr>
                <w:b/>
                <w:bCs/>
                <w:sz w:val="28"/>
                <w:szCs w:val="28"/>
              </w:rPr>
              <w:t>«</w:t>
            </w:r>
            <w:r w:rsidR="00163D4C">
              <w:rPr>
                <w:b/>
                <w:bCs/>
                <w:sz w:val="28"/>
                <w:szCs w:val="28"/>
              </w:rPr>
              <w:t>26</w:t>
            </w:r>
            <w:r w:rsidRPr="00181FEC">
              <w:rPr>
                <w:b/>
                <w:bCs/>
                <w:sz w:val="28"/>
                <w:szCs w:val="28"/>
              </w:rPr>
              <w:t xml:space="preserve">» </w:t>
            </w:r>
            <w:r w:rsidR="00B74E7C">
              <w:rPr>
                <w:b/>
                <w:bCs/>
                <w:sz w:val="28"/>
                <w:szCs w:val="28"/>
              </w:rPr>
              <w:t>декабр</w:t>
            </w:r>
            <w:r>
              <w:rPr>
                <w:b/>
                <w:bCs/>
                <w:sz w:val="28"/>
                <w:szCs w:val="28"/>
              </w:rPr>
              <w:t xml:space="preserve">я </w:t>
            </w:r>
            <w:r w:rsidRPr="00181FEC">
              <w:rPr>
                <w:b/>
                <w:bCs/>
                <w:sz w:val="28"/>
                <w:szCs w:val="28"/>
              </w:rPr>
              <w:t>2019 года</w:t>
            </w:r>
            <w:r>
              <w:rPr>
                <w:bCs/>
                <w:sz w:val="28"/>
                <w:szCs w:val="28"/>
              </w:rPr>
              <w:t>.</w:t>
            </w:r>
            <w:proofErr w:type="gramEnd"/>
          </w:p>
          <w:p w:rsidR="00EE3A65" w:rsidRPr="003274A8" w:rsidRDefault="00EE3A65" w:rsidP="00BB0F78">
            <w:pPr>
              <w:ind w:firstLine="709"/>
              <w:jc w:val="both"/>
              <w:rPr>
                <w:bCs/>
                <w:i/>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 </w:t>
            </w:r>
            <w:r w:rsidRPr="00181FEC">
              <w:rPr>
                <w:b/>
                <w:bCs/>
                <w:sz w:val="28"/>
                <w:szCs w:val="28"/>
              </w:rPr>
              <w:t>02:00 часов московского времени «</w:t>
            </w:r>
            <w:r w:rsidR="00163D4C">
              <w:rPr>
                <w:b/>
                <w:bCs/>
                <w:sz w:val="28"/>
                <w:szCs w:val="28"/>
              </w:rPr>
              <w:t>20</w:t>
            </w:r>
            <w:r w:rsidRPr="00181FEC">
              <w:rPr>
                <w:b/>
                <w:bCs/>
                <w:sz w:val="28"/>
                <w:szCs w:val="28"/>
              </w:rPr>
              <w:t xml:space="preserve">» </w:t>
            </w:r>
            <w:r w:rsidR="00B74E7C">
              <w:rPr>
                <w:b/>
                <w:bCs/>
                <w:sz w:val="28"/>
                <w:szCs w:val="28"/>
              </w:rPr>
              <w:t>январ</w:t>
            </w:r>
            <w:r>
              <w:rPr>
                <w:b/>
                <w:bCs/>
                <w:sz w:val="28"/>
                <w:szCs w:val="28"/>
              </w:rPr>
              <w:t xml:space="preserve">я </w:t>
            </w:r>
            <w:r w:rsidRPr="00181FEC">
              <w:rPr>
                <w:b/>
                <w:bCs/>
                <w:sz w:val="28"/>
                <w:szCs w:val="28"/>
              </w:rPr>
              <w:t>20</w:t>
            </w:r>
            <w:r w:rsidR="00B74E7C">
              <w:rPr>
                <w:b/>
                <w:bCs/>
                <w:sz w:val="28"/>
                <w:szCs w:val="28"/>
              </w:rPr>
              <w:t>20</w:t>
            </w:r>
            <w:r w:rsidRPr="00181FEC">
              <w:rPr>
                <w:b/>
                <w:bCs/>
                <w:sz w:val="28"/>
                <w:szCs w:val="28"/>
              </w:rPr>
              <w:t xml:space="preserve"> года</w:t>
            </w:r>
            <w:r w:rsidRPr="003274A8">
              <w:rPr>
                <w:bCs/>
                <w:i/>
                <w:sz w:val="28"/>
                <w:szCs w:val="28"/>
              </w:rPr>
              <w:t>.</w:t>
            </w:r>
          </w:p>
          <w:p w:rsidR="00EE3A65" w:rsidRPr="00D3579C" w:rsidRDefault="00EE3A65" w:rsidP="00163D4C">
            <w:pPr>
              <w:ind w:firstLine="709"/>
              <w:jc w:val="both"/>
              <w:rPr>
                <w:sz w:val="28"/>
                <w:szCs w:val="28"/>
              </w:rPr>
            </w:pPr>
            <w:r w:rsidRPr="003274A8">
              <w:rPr>
                <w:sz w:val="28"/>
                <w:szCs w:val="28"/>
              </w:rPr>
              <w:t xml:space="preserve">Вскрытие </w:t>
            </w:r>
            <w:r>
              <w:rPr>
                <w:sz w:val="28"/>
                <w:szCs w:val="28"/>
              </w:rPr>
              <w:t>аукционных</w:t>
            </w:r>
            <w:r w:rsidRPr="003274A8">
              <w:rPr>
                <w:sz w:val="28"/>
                <w:szCs w:val="28"/>
              </w:rPr>
              <w:t xml:space="preserve"> заявок осуществляется по истечении срока подачи заявок </w:t>
            </w:r>
            <w:r w:rsidRPr="007E57EB">
              <w:rPr>
                <w:b/>
                <w:sz w:val="28"/>
                <w:szCs w:val="28"/>
              </w:rPr>
              <w:t>02:00 часов московского времени</w:t>
            </w:r>
            <w:r w:rsidRPr="007E57EB">
              <w:rPr>
                <w:sz w:val="28"/>
                <w:szCs w:val="28"/>
              </w:rPr>
              <w:t xml:space="preserve"> </w:t>
            </w:r>
            <w:r w:rsidRPr="007E57EB">
              <w:rPr>
                <w:b/>
                <w:bCs/>
                <w:sz w:val="28"/>
                <w:szCs w:val="28"/>
              </w:rPr>
              <w:t>«</w:t>
            </w:r>
            <w:r w:rsidR="00163D4C">
              <w:rPr>
                <w:b/>
                <w:bCs/>
                <w:sz w:val="28"/>
                <w:szCs w:val="28"/>
              </w:rPr>
              <w:t>20</w:t>
            </w:r>
            <w:r w:rsidRPr="007E57EB">
              <w:rPr>
                <w:b/>
                <w:bCs/>
                <w:sz w:val="28"/>
                <w:szCs w:val="28"/>
              </w:rPr>
              <w:t xml:space="preserve">» </w:t>
            </w:r>
            <w:r w:rsidR="00B74E7C">
              <w:rPr>
                <w:b/>
                <w:bCs/>
                <w:sz w:val="28"/>
                <w:szCs w:val="28"/>
              </w:rPr>
              <w:t xml:space="preserve">января </w:t>
            </w:r>
            <w:r w:rsidRPr="007E57EB">
              <w:rPr>
                <w:b/>
                <w:bCs/>
                <w:sz w:val="28"/>
                <w:szCs w:val="28"/>
              </w:rPr>
              <w:t>20</w:t>
            </w:r>
            <w:r w:rsidR="00B74E7C">
              <w:rPr>
                <w:b/>
                <w:bCs/>
                <w:sz w:val="28"/>
                <w:szCs w:val="28"/>
              </w:rPr>
              <w:t>20</w:t>
            </w:r>
            <w:r w:rsidRPr="007E57EB">
              <w:rPr>
                <w:b/>
                <w:bCs/>
                <w:sz w:val="28"/>
                <w:szCs w:val="28"/>
              </w:rPr>
              <w:t xml:space="preserve"> года</w:t>
            </w:r>
            <w:r>
              <w:rPr>
                <w:b/>
                <w:bCs/>
                <w:sz w:val="28"/>
                <w:szCs w:val="28"/>
              </w:rPr>
              <w:t xml:space="preserve"> </w:t>
            </w:r>
            <w:r w:rsidRPr="003274A8">
              <w:rPr>
                <w:sz w:val="28"/>
                <w:szCs w:val="28"/>
              </w:rPr>
              <w:t xml:space="preserve">на ЭТЗП (на странице данного открытого </w:t>
            </w:r>
            <w:r>
              <w:rPr>
                <w:sz w:val="28"/>
                <w:szCs w:val="28"/>
              </w:rPr>
              <w:t>аукциона</w:t>
            </w:r>
            <w:r w:rsidRPr="003274A8">
              <w:rPr>
                <w:sz w:val="28"/>
                <w:szCs w:val="28"/>
              </w:rPr>
              <w:t xml:space="preserve"> на сайте ЭТЗП)</w:t>
            </w:r>
            <w:r w:rsidRPr="003274A8">
              <w:rPr>
                <w:i/>
                <w:sz w:val="28"/>
                <w:szCs w:val="28"/>
              </w:rPr>
              <w:t>.</w:t>
            </w:r>
          </w:p>
        </w:tc>
      </w:tr>
      <w:tr w:rsidR="00D77071" w:rsidTr="00EE3A65">
        <w:tc>
          <w:tcPr>
            <w:tcW w:w="817" w:type="dxa"/>
          </w:tcPr>
          <w:p w:rsidR="00D77071" w:rsidRDefault="00D77071" w:rsidP="00F50276">
            <w:r w:rsidRPr="005174B2">
              <w:rPr>
                <w:sz w:val="28"/>
              </w:rPr>
              <w:lastRenderedPageBreak/>
              <w:t>2.3</w:t>
            </w:r>
          </w:p>
        </w:tc>
        <w:tc>
          <w:tcPr>
            <w:tcW w:w="3937" w:type="dxa"/>
          </w:tcPr>
          <w:p w:rsidR="00D77071" w:rsidRDefault="00D77071" w:rsidP="00181B8B">
            <w:r>
              <w:rPr>
                <w:sz w:val="28"/>
                <w:szCs w:val="28"/>
              </w:rPr>
              <w:t>Д</w:t>
            </w:r>
            <w:r w:rsidRPr="00750B3C">
              <w:rPr>
                <w:sz w:val="28"/>
                <w:szCs w:val="28"/>
              </w:rPr>
              <w:t>ата рассмотрения заявок участников аукциона</w:t>
            </w:r>
            <w:r>
              <w:rPr>
                <w:sz w:val="28"/>
                <w:szCs w:val="28"/>
              </w:rPr>
              <w:t>,</w:t>
            </w:r>
            <w:r w:rsidRPr="00750B3C">
              <w:rPr>
                <w:sz w:val="28"/>
                <w:szCs w:val="28"/>
              </w:rPr>
              <w:t xml:space="preserve"> проведения аукциона</w:t>
            </w:r>
            <w:r>
              <w:t xml:space="preserve"> </w:t>
            </w:r>
          </w:p>
        </w:tc>
        <w:tc>
          <w:tcPr>
            <w:tcW w:w="10032" w:type="dxa"/>
          </w:tcPr>
          <w:p w:rsidR="00D77071" w:rsidRPr="003274A8" w:rsidRDefault="00D77071" w:rsidP="00BB0F78">
            <w:pPr>
              <w:ind w:firstLine="709"/>
              <w:jc w:val="both"/>
              <w:rPr>
                <w:bCs/>
                <w:sz w:val="28"/>
                <w:szCs w:val="28"/>
              </w:rPr>
            </w:pPr>
            <w:r w:rsidRPr="003274A8">
              <w:rPr>
                <w:bCs/>
                <w:sz w:val="28"/>
                <w:szCs w:val="28"/>
              </w:rPr>
              <w:t xml:space="preserve">Рассмотрение </w:t>
            </w:r>
            <w:r>
              <w:rPr>
                <w:bCs/>
                <w:sz w:val="28"/>
                <w:szCs w:val="28"/>
              </w:rPr>
              <w:t>аукционных</w:t>
            </w:r>
            <w:r w:rsidRPr="003274A8">
              <w:rPr>
                <w:bCs/>
                <w:sz w:val="28"/>
                <w:szCs w:val="28"/>
              </w:rPr>
              <w:t xml:space="preserve"> заявок осуществляется </w:t>
            </w:r>
            <w:r w:rsidRPr="005B7997">
              <w:rPr>
                <w:b/>
                <w:bCs/>
                <w:sz w:val="28"/>
                <w:szCs w:val="28"/>
              </w:rPr>
              <w:t>«</w:t>
            </w:r>
            <w:r w:rsidR="00163D4C">
              <w:rPr>
                <w:b/>
                <w:bCs/>
                <w:sz w:val="28"/>
                <w:szCs w:val="28"/>
              </w:rPr>
              <w:t>27</w:t>
            </w:r>
            <w:r w:rsidRPr="005B7997">
              <w:rPr>
                <w:b/>
                <w:bCs/>
                <w:sz w:val="28"/>
                <w:szCs w:val="28"/>
              </w:rPr>
              <w:t xml:space="preserve">» </w:t>
            </w:r>
            <w:r w:rsidR="00B74E7C">
              <w:rPr>
                <w:b/>
                <w:bCs/>
                <w:sz w:val="28"/>
                <w:szCs w:val="28"/>
              </w:rPr>
              <w:t xml:space="preserve">января </w:t>
            </w:r>
            <w:r w:rsidRPr="005B7997">
              <w:rPr>
                <w:b/>
                <w:bCs/>
                <w:sz w:val="28"/>
                <w:szCs w:val="28"/>
              </w:rPr>
              <w:t>20</w:t>
            </w:r>
            <w:r w:rsidR="00B74E7C">
              <w:rPr>
                <w:b/>
                <w:bCs/>
                <w:sz w:val="28"/>
                <w:szCs w:val="28"/>
              </w:rPr>
              <w:t>20</w:t>
            </w:r>
            <w:r w:rsidRPr="005B7997">
              <w:rPr>
                <w:b/>
                <w:bCs/>
                <w:sz w:val="28"/>
                <w:szCs w:val="28"/>
              </w:rPr>
              <w:t xml:space="preserve"> года</w:t>
            </w:r>
            <w:r>
              <w:rPr>
                <w:b/>
                <w:bCs/>
                <w:sz w:val="28"/>
                <w:szCs w:val="28"/>
              </w:rPr>
              <w:t>.</w:t>
            </w:r>
          </w:p>
          <w:p w:rsidR="00D77071" w:rsidRPr="00750B3C" w:rsidRDefault="00D77071" w:rsidP="00BB0F78">
            <w:pPr>
              <w:ind w:firstLine="709"/>
              <w:jc w:val="both"/>
              <w:rPr>
                <w:bCs/>
                <w:sz w:val="28"/>
                <w:szCs w:val="28"/>
              </w:rPr>
            </w:pPr>
            <w:r w:rsidRPr="00750B3C">
              <w:rPr>
                <w:bCs/>
                <w:sz w:val="28"/>
                <w:szCs w:val="28"/>
              </w:rPr>
              <w:t xml:space="preserve">Проведение аукциона осуществляется: </w:t>
            </w:r>
          </w:p>
          <w:p w:rsidR="00D77071" w:rsidRPr="005174B2" w:rsidRDefault="00D77071" w:rsidP="00163D4C">
            <w:pPr>
              <w:ind w:firstLine="709"/>
              <w:jc w:val="both"/>
              <w:rPr>
                <w:bCs/>
                <w:sz w:val="28"/>
                <w:szCs w:val="28"/>
              </w:rPr>
            </w:pPr>
            <w:r w:rsidRPr="006A4E24">
              <w:rPr>
                <w:b/>
                <w:bCs/>
                <w:sz w:val="28"/>
                <w:szCs w:val="28"/>
              </w:rPr>
              <w:t>09:00 часов московского времени</w:t>
            </w:r>
            <w:r w:rsidRPr="006A4E24">
              <w:rPr>
                <w:bCs/>
                <w:sz w:val="28"/>
                <w:szCs w:val="28"/>
              </w:rPr>
              <w:t xml:space="preserve"> </w:t>
            </w:r>
            <w:r w:rsidRPr="006A4E24">
              <w:rPr>
                <w:b/>
                <w:bCs/>
                <w:sz w:val="28"/>
                <w:szCs w:val="28"/>
              </w:rPr>
              <w:t>«</w:t>
            </w:r>
            <w:r w:rsidR="00163D4C">
              <w:rPr>
                <w:b/>
                <w:bCs/>
                <w:sz w:val="28"/>
                <w:szCs w:val="28"/>
              </w:rPr>
              <w:t>29</w:t>
            </w:r>
            <w:r w:rsidRPr="006A4E24">
              <w:rPr>
                <w:b/>
                <w:bCs/>
                <w:sz w:val="28"/>
                <w:szCs w:val="28"/>
              </w:rPr>
              <w:t xml:space="preserve">» </w:t>
            </w:r>
            <w:r w:rsidR="00B74E7C">
              <w:rPr>
                <w:b/>
                <w:bCs/>
                <w:sz w:val="28"/>
                <w:szCs w:val="28"/>
              </w:rPr>
              <w:t xml:space="preserve">января </w:t>
            </w:r>
            <w:r w:rsidRPr="006A4E24">
              <w:rPr>
                <w:b/>
                <w:bCs/>
                <w:sz w:val="28"/>
                <w:szCs w:val="28"/>
              </w:rPr>
              <w:t>20</w:t>
            </w:r>
            <w:r w:rsidR="00B74E7C">
              <w:rPr>
                <w:b/>
                <w:bCs/>
                <w:sz w:val="28"/>
                <w:szCs w:val="28"/>
              </w:rPr>
              <w:t>20</w:t>
            </w:r>
            <w:r w:rsidRPr="006A4E24">
              <w:rPr>
                <w:b/>
                <w:bCs/>
                <w:sz w:val="28"/>
                <w:szCs w:val="28"/>
              </w:rPr>
              <w:t xml:space="preserve"> года</w:t>
            </w:r>
            <w:r w:rsidRPr="00750B3C">
              <w:rPr>
                <w:bCs/>
                <w:i/>
                <w:sz w:val="28"/>
                <w:szCs w:val="28"/>
              </w:rPr>
              <w:t xml:space="preserve"> </w:t>
            </w:r>
            <w:r w:rsidRPr="00750B3C">
              <w:rPr>
                <w:bCs/>
                <w:sz w:val="28"/>
                <w:szCs w:val="28"/>
              </w:rPr>
              <w:t xml:space="preserve">на </w:t>
            </w:r>
            <w:r w:rsidRPr="00750B3C">
              <w:rPr>
                <w:sz w:val="28"/>
                <w:szCs w:val="28"/>
              </w:rPr>
              <w:t>ЭТЗП</w:t>
            </w:r>
            <w:r w:rsidRPr="00750B3C">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750B3C">
              <w:rPr>
                <w:bCs/>
                <w:i/>
                <w:sz w:val="28"/>
                <w:szCs w:val="28"/>
              </w:rPr>
              <w:t>.</w:t>
            </w:r>
          </w:p>
        </w:tc>
      </w:tr>
      <w:tr w:rsidR="00D77071" w:rsidTr="00EE3A65">
        <w:tc>
          <w:tcPr>
            <w:tcW w:w="817" w:type="dxa"/>
          </w:tcPr>
          <w:p w:rsidR="00D77071" w:rsidRDefault="00D77071" w:rsidP="00F50276">
            <w:r w:rsidRPr="005174B2">
              <w:rPr>
                <w:sz w:val="28"/>
              </w:rPr>
              <w:t>2.4</w:t>
            </w:r>
          </w:p>
        </w:tc>
        <w:tc>
          <w:tcPr>
            <w:tcW w:w="3937" w:type="dxa"/>
          </w:tcPr>
          <w:p w:rsidR="00D77071" w:rsidRDefault="00D77071" w:rsidP="00F812C6">
            <w:pPr>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w:t>
            </w:r>
          </w:p>
          <w:p w:rsidR="00D77071" w:rsidRDefault="00D77071" w:rsidP="00F50276"/>
        </w:tc>
        <w:tc>
          <w:tcPr>
            <w:tcW w:w="10032" w:type="dxa"/>
          </w:tcPr>
          <w:p w:rsidR="00D77071" w:rsidRPr="003274A8" w:rsidRDefault="00D77071" w:rsidP="00BB0F78">
            <w:pPr>
              <w:ind w:firstLine="709"/>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 указан в </w:t>
            </w:r>
            <w:r>
              <w:rPr>
                <w:bCs/>
                <w:sz w:val="28"/>
                <w:szCs w:val="28"/>
              </w:rPr>
              <w:t xml:space="preserve">пункте </w:t>
            </w:r>
            <w:r w:rsidRPr="00637D88">
              <w:rPr>
                <w:bCs/>
                <w:sz w:val="28"/>
                <w:szCs w:val="28"/>
              </w:rPr>
              <w:t>3.5</w:t>
            </w:r>
            <w:r>
              <w:rPr>
                <w:bCs/>
                <w:sz w:val="28"/>
                <w:szCs w:val="28"/>
              </w:rPr>
              <w:t xml:space="preserve"> аукционной документации.</w:t>
            </w:r>
          </w:p>
          <w:p w:rsidR="00D77071" w:rsidRPr="003274A8" w:rsidRDefault="00D77071" w:rsidP="00BB0F78">
            <w:pPr>
              <w:ind w:firstLine="709"/>
              <w:jc w:val="both"/>
              <w:rPr>
                <w:bCs/>
                <w:sz w:val="28"/>
                <w:szCs w:val="28"/>
              </w:rPr>
            </w:pPr>
            <w:r w:rsidRPr="003274A8">
              <w:rPr>
                <w:bCs/>
                <w:sz w:val="28"/>
                <w:szCs w:val="28"/>
              </w:rPr>
              <w:t xml:space="preserve">Срок направления участниками запросов на разъяснение положений </w:t>
            </w:r>
            <w:r>
              <w:rPr>
                <w:bCs/>
                <w:sz w:val="28"/>
                <w:szCs w:val="28"/>
              </w:rPr>
              <w:t>аукционной</w:t>
            </w:r>
            <w:r w:rsidRPr="003274A8">
              <w:rPr>
                <w:bCs/>
                <w:sz w:val="28"/>
                <w:szCs w:val="28"/>
              </w:rPr>
              <w:t xml:space="preserve"> документации: с </w:t>
            </w:r>
            <w:r w:rsidR="00163D4C" w:rsidRPr="00181FEC">
              <w:rPr>
                <w:b/>
                <w:bCs/>
                <w:sz w:val="28"/>
                <w:szCs w:val="28"/>
              </w:rPr>
              <w:t>«</w:t>
            </w:r>
            <w:r w:rsidR="00163D4C">
              <w:rPr>
                <w:b/>
                <w:bCs/>
                <w:sz w:val="28"/>
                <w:szCs w:val="28"/>
              </w:rPr>
              <w:t>26</w:t>
            </w:r>
            <w:r w:rsidR="00163D4C" w:rsidRPr="00181FEC">
              <w:rPr>
                <w:b/>
                <w:bCs/>
                <w:sz w:val="28"/>
                <w:szCs w:val="28"/>
              </w:rPr>
              <w:t xml:space="preserve">» </w:t>
            </w:r>
            <w:r w:rsidR="00163D4C">
              <w:rPr>
                <w:b/>
                <w:bCs/>
                <w:sz w:val="28"/>
                <w:szCs w:val="28"/>
              </w:rPr>
              <w:t xml:space="preserve">декабря </w:t>
            </w:r>
            <w:r w:rsidR="00163D4C" w:rsidRPr="00181FEC">
              <w:rPr>
                <w:b/>
                <w:bCs/>
                <w:sz w:val="28"/>
                <w:szCs w:val="28"/>
              </w:rPr>
              <w:t>2019 года</w:t>
            </w:r>
            <w:proofErr w:type="gramStart"/>
            <w:r w:rsidRPr="003274A8">
              <w:rPr>
                <w:bCs/>
                <w:sz w:val="28"/>
                <w:szCs w:val="28"/>
              </w:rPr>
              <w:t>.</w:t>
            </w:r>
            <w:proofErr w:type="gramEnd"/>
            <w:r w:rsidRPr="003274A8">
              <w:rPr>
                <w:bCs/>
                <w:sz w:val="28"/>
                <w:szCs w:val="28"/>
              </w:rPr>
              <w:t xml:space="preserve"> </w:t>
            </w:r>
            <w:proofErr w:type="gramStart"/>
            <w:r w:rsidRPr="003274A8">
              <w:rPr>
                <w:bCs/>
                <w:sz w:val="28"/>
                <w:szCs w:val="28"/>
              </w:rPr>
              <w:t>п</w:t>
            </w:r>
            <w:proofErr w:type="gramEnd"/>
            <w:r w:rsidRPr="003274A8">
              <w:rPr>
                <w:bCs/>
                <w:sz w:val="28"/>
                <w:szCs w:val="28"/>
              </w:rPr>
              <w:t xml:space="preserve">о </w:t>
            </w:r>
            <w:r>
              <w:rPr>
                <w:bCs/>
                <w:sz w:val="28"/>
                <w:szCs w:val="28"/>
              </w:rPr>
              <w:t xml:space="preserve">09:00 </w:t>
            </w:r>
            <w:r w:rsidRPr="003274A8">
              <w:rPr>
                <w:bCs/>
                <w:sz w:val="28"/>
                <w:szCs w:val="28"/>
              </w:rPr>
              <w:t>часов</w:t>
            </w:r>
            <w:r>
              <w:rPr>
                <w:bCs/>
                <w:sz w:val="28"/>
                <w:szCs w:val="28"/>
              </w:rPr>
              <w:t xml:space="preserve"> московского времени</w:t>
            </w:r>
            <w:r w:rsidRPr="003274A8">
              <w:rPr>
                <w:bCs/>
                <w:sz w:val="28"/>
                <w:szCs w:val="28"/>
              </w:rPr>
              <w:t xml:space="preserve"> </w:t>
            </w:r>
            <w:r w:rsidR="00163D4C" w:rsidRPr="007E57EB">
              <w:rPr>
                <w:b/>
                <w:bCs/>
                <w:sz w:val="28"/>
                <w:szCs w:val="28"/>
              </w:rPr>
              <w:t>«</w:t>
            </w:r>
            <w:r w:rsidR="00163D4C">
              <w:rPr>
                <w:b/>
                <w:bCs/>
                <w:sz w:val="28"/>
                <w:szCs w:val="28"/>
              </w:rPr>
              <w:t>14</w:t>
            </w:r>
            <w:r w:rsidR="00163D4C" w:rsidRPr="007E57EB">
              <w:rPr>
                <w:b/>
                <w:bCs/>
                <w:sz w:val="28"/>
                <w:szCs w:val="28"/>
              </w:rPr>
              <w:t xml:space="preserve">» </w:t>
            </w:r>
            <w:r w:rsidR="00163D4C">
              <w:rPr>
                <w:b/>
                <w:bCs/>
                <w:sz w:val="28"/>
                <w:szCs w:val="28"/>
              </w:rPr>
              <w:t xml:space="preserve">января </w:t>
            </w:r>
            <w:r w:rsidR="00163D4C" w:rsidRPr="007E57EB">
              <w:rPr>
                <w:b/>
                <w:bCs/>
                <w:sz w:val="28"/>
                <w:szCs w:val="28"/>
              </w:rPr>
              <w:t>20</w:t>
            </w:r>
            <w:r w:rsidR="00163D4C">
              <w:rPr>
                <w:b/>
                <w:bCs/>
                <w:sz w:val="28"/>
                <w:szCs w:val="28"/>
              </w:rPr>
              <w:t>20</w:t>
            </w:r>
            <w:r w:rsidR="00163D4C" w:rsidRPr="007E57EB">
              <w:rPr>
                <w:b/>
                <w:bCs/>
                <w:sz w:val="28"/>
                <w:szCs w:val="28"/>
              </w:rPr>
              <w:t xml:space="preserve"> года</w:t>
            </w:r>
            <w:r w:rsidRPr="003274A8">
              <w:rPr>
                <w:bCs/>
                <w:sz w:val="28"/>
                <w:szCs w:val="28"/>
              </w:rPr>
              <w:t>. (включительно).</w:t>
            </w:r>
          </w:p>
          <w:p w:rsidR="00D77071" w:rsidRPr="003274A8" w:rsidRDefault="00D77071" w:rsidP="00BB0F78">
            <w:pPr>
              <w:ind w:firstLine="709"/>
              <w:jc w:val="both"/>
              <w:rPr>
                <w:bCs/>
                <w:sz w:val="28"/>
                <w:szCs w:val="28"/>
              </w:rPr>
            </w:pPr>
            <w:r w:rsidRPr="003274A8">
              <w:rPr>
                <w:bCs/>
                <w:sz w:val="28"/>
                <w:szCs w:val="28"/>
              </w:rPr>
              <w:t xml:space="preserve">Дата начала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163D4C" w:rsidRPr="00181FEC">
              <w:rPr>
                <w:b/>
                <w:bCs/>
                <w:sz w:val="28"/>
                <w:szCs w:val="28"/>
              </w:rPr>
              <w:t>«</w:t>
            </w:r>
            <w:r w:rsidR="00163D4C">
              <w:rPr>
                <w:b/>
                <w:bCs/>
                <w:sz w:val="28"/>
                <w:szCs w:val="28"/>
              </w:rPr>
              <w:t>26</w:t>
            </w:r>
            <w:r w:rsidR="00163D4C" w:rsidRPr="00181FEC">
              <w:rPr>
                <w:b/>
                <w:bCs/>
                <w:sz w:val="28"/>
                <w:szCs w:val="28"/>
              </w:rPr>
              <w:t xml:space="preserve">» </w:t>
            </w:r>
            <w:r w:rsidR="00163D4C">
              <w:rPr>
                <w:b/>
                <w:bCs/>
                <w:sz w:val="28"/>
                <w:szCs w:val="28"/>
              </w:rPr>
              <w:t xml:space="preserve">декабря </w:t>
            </w:r>
            <w:r w:rsidR="00163D4C" w:rsidRPr="00181FEC">
              <w:rPr>
                <w:b/>
                <w:bCs/>
                <w:sz w:val="28"/>
                <w:szCs w:val="28"/>
              </w:rPr>
              <w:t>2019 года</w:t>
            </w:r>
            <w:r w:rsidRPr="003274A8">
              <w:rPr>
                <w:bCs/>
                <w:sz w:val="28"/>
                <w:szCs w:val="28"/>
              </w:rPr>
              <w:t>.</w:t>
            </w:r>
          </w:p>
          <w:p w:rsidR="00D77071" w:rsidRDefault="00D77071" w:rsidP="00163D4C">
            <w:pPr>
              <w:ind w:firstLine="709"/>
              <w:jc w:val="both"/>
            </w:pPr>
            <w:r w:rsidRPr="003274A8">
              <w:rPr>
                <w:bCs/>
                <w:sz w:val="28"/>
                <w:szCs w:val="28"/>
              </w:rPr>
              <w:t xml:space="preserve">Дата окончания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Pr>
                <w:bCs/>
                <w:sz w:val="28"/>
                <w:szCs w:val="28"/>
              </w:rPr>
              <w:t>16:59</w:t>
            </w:r>
            <w:r w:rsidRPr="003274A8">
              <w:rPr>
                <w:bCs/>
                <w:sz w:val="28"/>
                <w:szCs w:val="28"/>
              </w:rPr>
              <w:t xml:space="preserve"> часов </w:t>
            </w:r>
            <w:r>
              <w:rPr>
                <w:bCs/>
                <w:sz w:val="28"/>
                <w:szCs w:val="28"/>
              </w:rPr>
              <w:t xml:space="preserve">московского времени </w:t>
            </w:r>
            <w:r w:rsidR="00163D4C" w:rsidRPr="007E57EB">
              <w:rPr>
                <w:b/>
                <w:bCs/>
                <w:sz w:val="28"/>
                <w:szCs w:val="28"/>
              </w:rPr>
              <w:t>«</w:t>
            </w:r>
            <w:r w:rsidR="00163D4C">
              <w:rPr>
                <w:b/>
                <w:bCs/>
                <w:sz w:val="28"/>
                <w:szCs w:val="28"/>
              </w:rPr>
              <w:t>17</w:t>
            </w:r>
            <w:r w:rsidR="00163D4C" w:rsidRPr="007E57EB">
              <w:rPr>
                <w:b/>
                <w:bCs/>
                <w:sz w:val="28"/>
                <w:szCs w:val="28"/>
              </w:rPr>
              <w:t xml:space="preserve">» </w:t>
            </w:r>
            <w:r w:rsidR="00163D4C">
              <w:rPr>
                <w:b/>
                <w:bCs/>
                <w:sz w:val="28"/>
                <w:szCs w:val="28"/>
              </w:rPr>
              <w:t xml:space="preserve">января </w:t>
            </w:r>
            <w:r w:rsidR="00163D4C" w:rsidRPr="007E57EB">
              <w:rPr>
                <w:b/>
                <w:bCs/>
                <w:sz w:val="28"/>
                <w:szCs w:val="28"/>
              </w:rPr>
              <w:t>20</w:t>
            </w:r>
            <w:r w:rsidR="00163D4C">
              <w:rPr>
                <w:b/>
                <w:bCs/>
                <w:sz w:val="28"/>
                <w:szCs w:val="28"/>
              </w:rPr>
              <w:t>20</w:t>
            </w:r>
            <w:r w:rsidR="00163D4C" w:rsidRPr="007E57EB">
              <w:rPr>
                <w:b/>
                <w:bCs/>
                <w:sz w:val="28"/>
                <w:szCs w:val="28"/>
              </w:rPr>
              <w:t xml:space="preserve"> года</w:t>
            </w:r>
          </w:p>
        </w:tc>
      </w:tr>
    </w:tbl>
    <w:p w:rsidR="00896EBB" w:rsidRPr="00F702DF" w:rsidRDefault="00896EBB" w:rsidP="00ED4386">
      <w:pPr>
        <w:pStyle w:val="a6"/>
        <w:ind w:left="0"/>
        <w:jc w:val="center"/>
        <w:rPr>
          <w:sz w:val="28"/>
          <w:szCs w:val="28"/>
        </w:rPr>
      </w:pPr>
    </w:p>
    <w:sectPr w:rsidR="00896EBB" w:rsidRPr="00F702DF" w:rsidSect="00044C3D">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594" w:rsidRDefault="00FD6594" w:rsidP="00822DF7">
      <w:r>
        <w:separator/>
      </w:r>
    </w:p>
  </w:endnote>
  <w:endnote w:type="continuationSeparator" w:id="0">
    <w:p w:rsidR="00FD6594" w:rsidRDefault="00FD6594" w:rsidP="00822D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594" w:rsidRDefault="00FD6594" w:rsidP="00822DF7">
      <w:r>
        <w:separator/>
      </w:r>
    </w:p>
  </w:footnote>
  <w:footnote w:type="continuationSeparator" w:id="0">
    <w:p w:rsidR="00FD6594" w:rsidRDefault="00FD6594" w:rsidP="00822DF7">
      <w:r>
        <w:continuationSeparator/>
      </w:r>
    </w:p>
  </w:footnote>
  <w:footnote w:id="1">
    <w:p w:rsidR="00931E3E" w:rsidRDefault="00931E3E">
      <w:pPr>
        <w:pStyle w:val="ae"/>
      </w:pPr>
      <w:r>
        <w:rPr>
          <w:rStyle w:val="ad"/>
        </w:rPr>
        <w:footnoteRef/>
      </w:r>
      <w:r>
        <w:t xml:space="preserve"> </w:t>
      </w:r>
      <w:proofErr w:type="gramStart"/>
      <w:r>
        <w:t>В случае если договор и документы, подтверждающие его исполнение, размещены в Единой информационной системе и являются доступными участникам рынка для ознакомления, участник также указывает реестровый номер договора в Единой информационной системе, дату его заключения.</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D00F43"/>
    <w:multiLevelType w:val="hybridMultilevel"/>
    <w:tmpl w:val="95321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BF7A6D"/>
    <w:multiLevelType w:val="hybridMultilevel"/>
    <w:tmpl w:val="B29EE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D8C0F1C"/>
    <w:multiLevelType w:val="hybridMultilevel"/>
    <w:tmpl w:val="1AD49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2">
    <w:nsid w:val="36B27738"/>
    <w:multiLevelType w:val="multilevel"/>
    <w:tmpl w:val="752812C6"/>
    <w:lvl w:ilvl="0">
      <w:start w:val="1"/>
      <w:numFmt w:val="upperRoman"/>
      <w:lvlText w:val="%1."/>
      <w:lvlJc w:val="left"/>
      <w:pPr>
        <w:ind w:left="1080" w:hanging="72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6">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1">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2A411BF"/>
    <w:multiLevelType w:val="multilevel"/>
    <w:tmpl w:val="DD34A17E"/>
    <w:lvl w:ilvl="0">
      <w:start w:val="3"/>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9">
    <w:nsid w:val="62CA295A"/>
    <w:multiLevelType w:val="hybridMultilevel"/>
    <w:tmpl w:val="1AD49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3">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5">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nsid w:val="72810FB1"/>
    <w:multiLevelType w:val="multilevel"/>
    <w:tmpl w:val="87B0FA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8">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8D13FE4"/>
    <w:multiLevelType w:val="hybridMultilevel"/>
    <w:tmpl w:val="BD62C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2"/>
  </w:num>
  <w:num w:numId="4">
    <w:abstractNumId w:val="19"/>
  </w:num>
  <w:num w:numId="5">
    <w:abstractNumId w:val="38"/>
  </w:num>
  <w:num w:numId="6">
    <w:abstractNumId w:val="2"/>
  </w:num>
  <w:num w:numId="7">
    <w:abstractNumId w:val="40"/>
  </w:num>
  <w:num w:numId="8">
    <w:abstractNumId w:val="20"/>
  </w:num>
  <w:num w:numId="9">
    <w:abstractNumId w:val="3"/>
  </w:num>
  <w:num w:numId="10">
    <w:abstractNumId w:val="15"/>
  </w:num>
  <w:num w:numId="11">
    <w:abstractNumId w:val="11"/>
  </w:num>
  <w:num w:numId="12">
    <w:abstractNumId w:val="16"/>
  </w:num>
  <w:num w:numId="13">
    <w:abstractNumId w:val="18"/>
  </w:num>
  <w:num w:numId="14">
    <w:abstractNumId w:val="37"/>
  </w:num>
  <w:num w:numId="15">
    <w:abstractNumId w:val="0"/>
  </w:num>
  <w:num w:numId="16">
    <w:abstractNumId w:val="1"/>
  </w:num>
  <w:num w:numId="17">
    <w:abstractNumId w:val="9"/>
  </w:num>
  <w:num w:numId="18">
    <w:abstractNumId w:val="22"/>
  </w:num>
  <w:num w:numId="19">
    <w:abstractNumId w:val="34"/>
  </w:num>
  <w:num w:numId="20">
    <w:abstractNumId w:val="25"/>
  </w:num>
  <w:num w:numId="21">
    <w:abstractNumId w:val="12"/>
  </w:num>
  <w:num w:numId="22">
    <w:abstractNumId w:val="7"/>
  </w:num>
  <w:num w:numId="23">
    <w:abstractNumId w:val="17"/>
  </w:num>
  <w:num w:numId="24">
    <w:abstractNumId w:val="28"/>
  </w:num>
  <w:num w:numId="25">
    <w:abstractNumId w:val="14"/>
  </w:num>
  <w:num w:numId="26">
    <w:abstractNumId w:val="26"/>
  </w:num>
  <w:num w:numId="27">
    <w:abstractNumId w:val="33"/>
  </w:num>
  <w:num w:numId="28">
    <w:abstractNumId w:val="41"/>
  </w:num>
  <w:num w:numId="29">
    <w:abstractNumId w:val="21"/>
  </w:num>
  <w:num w:numId="30">
    <w:abstractNumId w:val="27"/>
  </w:num>
  <w:num w:numId="31">
    <w:abstractNumId w:val="31"/>
  </w:num>
  <w:num w:numId="32">
    <w:abstractNumId w:val="8"/>
  </w:num>
  <w:num w:numId="33">
    <w:abstractNumId w:val="24"/>
  </w:num>
  <w:num w:numId="34">
    <w:abstractNumId w:val="23"/>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3"/>
  </w:num>
  <w:num w:numId="38">
    <w:abstractNumId w:val="42"/>
  </w:num>
  <w:num w:numId="39">
    <w:abstractNumId w:val="10"/>
  </w:num>
  <w:num w:numId="40">
    <w:abstractNumId w:val="30"/>
  </w:num>
  <w:num w:numId="41">
    <w:abstractNumId w:val="29"/>
  </w:num>
  <w:num w:numId="42">
    <w:abstractNumId w:val="5"/>
  </w:num>
  <w:num w:numId="43">
    <w:abstractNumId w:val="4"/>
  </w:num>
  <w:num w:numId="44">
    <w:abstractNumId w:val="39"/>
  </w:num>
  <w:num w:numId="45">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22DF7"/>
    <w:rsid w:val="00000D57"/>
    <w:rsid w:val="0000128D"/>
    <w:rsid w:val="00002D97"/>
    <w:rsid w:val="000032AF"/>
    <w:rsid w:val="000033B3"/>
    <w:rsid w:val="00003FFC"/>
    <w:rsid w:val="0000450B"/>
    <w:rsid w:val="00006732"/>
    <w:rsid w:val="0001140D"/>
    <w:rsid w:val="000117E0"/>
    <w:rsid w:val="000136E6"/>
    <w:rsid w:val="00013A57"/>
    <w:rsid w:val="00015CF5"/>
    <w:rsid w:val="0001685E"/>
    <w:rsid w:val="00016C12"/>
    <w:rsid w:val="000211A5"/>
    <w:rsid w:val="00021B48"/>
    <w:rsid w:val="00023857"/>
    <w:rsid w:val="00023C66"/>
    <w:rsid w:val="00023EB2"/>
    <w:rsid w:val="00030A2E"/>
    <w:rsid w:val="00044C3D"/>
    <w:rsid w:val="00051B55"/>
    <w:rsid w:val="00051FF0"/>
    <w:rsid w:val="00054231"/>
    <w:rsid w:val="00057565"/>
    <w:rsid w:val="00057FB2"/>
    <w:rsid w:val="00062ADD"/>
    <w:rsid w:val="00066DF9"/>
    <w:rsid w:val="00073F9C"/>
    <w:rsid w:val="00075216"/>
    <w:rsid w:val="00080D48"/>
    <w:rsid w:val="000815A8"/>
    <w:rsid w:val="000844FC"/>
    <w:rsid w:val="00095D12"/>
    <w:rsid w:val="000A0EFE"/>
    <w:rsid w:val="000A3DE7"/>
    <w:rsid w:val="000A4501"/>
    <w:rsid w:val="000B0B6B"/>
    <w:rsid w:val="000B0F5E"/>
    <w:rsid w:val="000B1729"/>
    <w:rsid w:val="000B4D71"/>
    <w:rsid w:val="000B72F3"/>
    <w:rsid w:val="000B7E42"/>
    <w:rsid w:val="000C01CB"/>
    <w:rsid w:val="000D058E"/>
    <w:rsid w:val="000D4266"/>
    <w:rsid w:val="000D4985"/>
    <w:rsid w:val="000D5048"/>
    <w:rsid w:val="000D7D2F"/>
    <w:rsid w:val="000E1838"/>
    <w:rsid w:val="000E1B84"/>
    <w:rsid w:val="000E1EB3"/>
    <w:rsid w:val="000E3DFD"/>
    <w:rsid w:val="000E56BD"/>
    <w:rsid w:val="000E5F5D"/>
    <w:rsid w:val="000F13FA"/>
    <w:rsid w:val="000F31D7"/>
    <w:rsid w:val="000F40F2"/>
    <w:rsid w:val="001115B8"/>
    <w:rsid w:val="001223E1"/>
    <w:rsid w:val="00131192"/>
    <w:rsid w:val="001314F5"/>
    <w:rsid w:val="0014106F"/>
    <w:rsid w:val="00142969"/>
    <w:rsid w:val="00143335"/>
    <w:rsid w:val="00146B9E"/>
    <w:rsid w:val="00150BFC"/>
    <w:rsid w:val="00154923"/>
    <w:rsid w:val="00155800"/>
    <w:rsid w:val="0016032D"/>
    <w:rsid w:val="00160A79"/>
    <w:rsid w:val="001632F2"/>
    <w:rsid w:val="00163D4C"/>
    <w:rsid w:val="00164499"/>
    <w:rsid w:val="001647CC"/>
    <w:rsid w:val="00164B68"/>
    <w:rsid w:val="00166288"/>
    <w:rsid w:val="001675C4"/>
    <w:rsid w:val="00167A50"/>
    <w:rsid w:val="00173287"/>
    <w:rsid w:val="00173E0B"/>
    <w:rsid w:val="00177F24"/>
    <w:rsid w:val="00181B8B"/>
    <w:rsid w:val="00181CDE"/>
    <w:rsid w:val="00183697"/>
    <w:rsid w:val="0018549B"/>
    <w:rsid w:val="001929D1"/>
    <w:rsid w:val="001955DD"/>
    <w:rsid w:val="00196048"/>
    <w:rsid w:val="00197501"/>
    <w:rsid w:val="00197E10"/>
    <w:rsid w:val="001A08C6"/>
    <w:rsid w:val="001A607F"/>
    <w:rsid w:val="001A61C3"/>
    <w:rsid w:val="001A69F2"/>
    <w:rsid w:val="001B0744"/>
    <w:rsid w:val="001B1FB8"/>
    <w:rsid w:val="001B66D4"/>
    <w:rsid w:val="001C2E6D"/>
    <w:rsid w:val="001C31DF"/>
    <w:rsid w:val="001C3EAB"/>
    <w:rsid w:val="001C4141"/>
    <w:rsid w:val="001C5B76"/>
    <w:rsid w:val="001C6C27"/>
    <w:rsid w:val="001C7BB8"/>
    <w:rsid w:val="001D0151"/>
    <w:rsid w:val="001D725D"/>
    <w:rsid w:val="001E2CAD"/>
    <w:rsid w:val="001E6645"/>
    <w:rsid w:val="001F12F3"/>
    <w:rsid w:val="00200337"/>
    <w:rsid w:val="002013D2"/>
    <w:rsid w:val="00201F3E"/>
    <w:rsid w:val="00203420"/>
    <w:rsid w:val="0020442B"/>
    <w:rsid w:val="0020651B"/>
    <w:rsid w:val="00206D72"/>
    <w:rsid w:val="002073D1"/>
    <w:rsid w:val="002104AE"/>
    <w:rsid w:val="0021196C"/>
    <w:rsid w:val="00214B70"/>
    <w:rsid w:val="00215A96"/>
    <w:rsid w:val="00222DDC"/>
    <w:rsid w:val="0022584C"/>
    <w:rsid w:val="00227F0A"/>
    <w:rsid w:val="00230349"/>
    <w:rsid w:val="002339E4"/>
    <w:rsid w:val="00233A5D"/>
    <w:rsid w:val="00235037"/>
    <w:rsid w:val="00241B89"/>
    <w:rsid w:val="002447A7"/>
    <w:rsid w:val="002450F8"/>
    <w:rsid w:val="00245949"/>
    <w:rsid w:val="00253FF6"/>
    <w:rsid w:val="00256012"/>
    <w:rsid w:val="00257C6D"/>
    <w:rsid w:val="00257E89"/>
    <w:rsid w:val="002618D7"/>
    <w:rsid w:val="00270DE7"/>
    <w:rsid w:val="00272D6C"/>
    <w:rsid w:val="002747C6"/>
    <w:rsid w:val="0028078B"/>
    <w:rsid w:val="00282710"/>
    <w:rsid w:val="0028432F"/>
    <w:rsid w:val="00285920"/>
    <w:rsid w:val="00291844"/>
    <w:rsid w:val="00292D1A"/>
    <w:rsid w:val="002942C3"/>
    <w:rsid w:val="00294FD5"/>
    <w:rsid w:val="00297F31"/>
    <w:rsid w:val="002A0618"/>
    <w:rsid w:val="002A13A3"/>
    <w:rsid w:val="002A38DD"/>
    <w:rsid w:val="002A666C"/>
    <w:rsid w:val="002A7A36"/>
    <w:rsid w:val="002B1721"/>
    <w:rsid w:val="002B2B14"/>
    <w:rsid w:val="002B37C6"/>
    <w:rsid w:val="002C08D3"/>
    <w:rsid w:val="002C55E8"/>
    <w:rsid w:val="002C6110"/>
    <w:rsid w:val="002C6D21"/>
    <w:rsid w:val="002C72B5"/>
    <w:rsid w:val="002D0892"/>
    <w:rsid w:val="002D44F5"/>
    <w:rsid w:val="002E2A7A"/>
    <w:rsid w:val="00300C1F"/>
    <w:rsid w:val="00302B99"/>
    <w:rsid w:val="00302E29"/>
    <w:rsid w:val="00316605"/>
    <w:rsid w:val="003176CB"/>
    <w:rsid w:val="0032042F"/>
    <w:rsid w:val="00321E07"/>
    <w:rsid w:val="00324F37"/>
    <w:rsid w:val="00325FF2"/>
    <w:rsid w:val="00333411"/>
    <w:rsid w:val="003376AF"/>
    <w:rsid w:val="00340195"/>
    <w:rsid w:val="0034061E"/>
    <w:rsid w:val="003410F8"/>
    <w:rsid w:val="00342609"/>
    <w:rsid w:val="00346946"/>
    <w:rsid w:val="003523F1"/>
    <w:rsid w:val="00352483"/>
    <w:rsid w:val="00352863"/>
    <w:rsid w:val="00353DBD"/>
    <w:rsid w:val="00371F48"/>
    <w:rsid w:val="003723AC"/>
    <w:rsid w:val="003807EB"/>
    <w:rsid w:val="00383A27"/>
    <w:rsid w:val="0039031B"/>
    <w:rsid w:val="00391E72"/>
    <w:rsid w:val="0039536E"/>
    <w:rsid w:val="0039559A"/>
    <w:rsid w:val="00397227"/>
    <w:rsid w:val="003A2367"/>
    <w:rsid w:val="003A50B6"/>
    <w:rsid w:val="003A7250"/>
    <w:rsid w:val="003B3311"/>
    <w:rsid w:val="003B3F6C"/>
    <w:rsid w:val="003B5403"/>
    <w:rsid w:val="003B5982"/>
    <w:rsid w:val="003C0806"/>
    <w:rsid w:val="003C1439"/>
    <w:rsid w:val="003C5326"/>
    <w:rsid w:val="003D0C44"/>
    <w:rsid w:val="003D3CD4"/>
    <w:rsid w:val="003D543B"/>
    <w:rsid w:val="003D5662"/>
    <w:rsid w:val="003D5714"/>
    <w:rsid w:val="003D5B39"/>
    <w:rsid w:val="003D7357"/>
    <w:rsid w:val="003E1111"/>
    <w:rsid w:val="003E1CF5"/>
    <w:rsid w:val="003E379D"/>
    <w:rsid w:val="003F631B"/>
    <w:rsid w:val="003F71B6"/>
    <w:rsid w:val="004019BF"/>
    <w:rsid w:val="004053D5"/>
    <w:rsid w:val="00411C76"/>
    <w:rsid w:val="0041375E"/>
    <w:rsid w:val="004200CF"/>
    <w:rsid w:val="00421D46"/>
    <w:rsid w:val="00431AF9"/>
    <w:rsid w:val="00432365"/>
    <w:rsid w:val="00433BA8"/>
    <w:rsid w:val="0043480D"/>
    <w:rsid w:val="0044509A"/>
    <w:rsid w:val="004461B8"/>
    <w:rsid w:val="0045341F"/>
    <w:rsid w:val="00453CDB"/>
    <w:rsid w:val="00455BFF"/>
    <w:rsid w:val="00457B2D"/>
    <w:rsid w:val="0046142B"/>
    <w:rsid w:val="004641E6"/>
    <w:rsid w:val="00475EEA"/>
    <w:rsid w:val="0048677D"/>
    <w:rsid w:val="00497100"/>
    <w:rsid w:val="004A00AB"/>
    <w:rsid w:val="004A76E3"/>
    <w:rsid w:val="004B1FDF"/>
    <w:rsid w:val="004B49B0"/>
    <w:rsid w:val="004C110B"/>
    <w:rsid w:val="004C25D7"/>
    <w:rsid w:val="004C7440"/>
    <w:rsid w:val="004D2AF2"/>
    <w:rsid w:val="004D33D2"/>
    <w:rsid w:val="004D6C04"/>
    <w:rsid w:val="004E243F"/>
    <w:rsid w:val="004F07BE"/>
    <w:rsid w:val="004F0DAD"/>
    <w:rsid w:val="004F3E5B"/>
    <w:rsid w:val="004F6619"/>
    <w:rsid w:val="00510D8E"/>
    <w:rsid w:val="005215D5"/>
    <w:rsid w:val="00523CF5"/>
    <w:rsid w:val="00525AC0"/>
    <w:rsid w:val="0052672B"/>
    <w:rsid w:val="00533577"/>
    <w:rsid w:val="005416AF"/>
    <w:rsid w:val="00541DBB"/>
    <w:rsid w:val="00541E36"/>
    <w:rsid w:val="005429CC"/>
    <w:rsid w:val="00543F35"/>
    <w:rsid w:val="005448AD"/>
    <w:rsid w:val="00545B38"/>
    <w:rsid w:val="00550CFA"/>
    <w:rsid w:val="005516AC"/>
    <w:rsid w:val="00552B54"/>
    <w:rsid w:val="00553BB0"/>
    <w:rsid w:val="00553F05"/>
    <w:rsid w:val="00557644"/>
    <w:rsid w:val="0056033D"/>
    <w:rsid w:val="00560A31"/>
    <w:rsid w:val="0056310E"/>
    <w:rsid w:val="0056497F"/>
    <w:rsid w:val="00564AB9"/>
    <w:rsid w:val="00564F3F"/>
    <w:rsid w:val="00571164"/>
    <w:rsid w:val="00571E14"/>
    <w:rsid w:val="00572031"/>
    <w:rsid w:val="00572EB7"/>
    <w:rsid w:val="00575D36"/>
    <w:rsid w:val="0058176B"/>
    <w:rsid w:val="00590C25"/>
    <w:rsid w:val="00595160"/>
    <w:rsid w:val="005954A6"/>
    <w:rsid w:val="00595966"/>
    <w:rsid w:val="005A30D4"/>
    <w:rsid w:val="005A3604"/>
    <w:rsid w:val="005A4B9F"/>
    <w:rsid w:val="005A5FE4"/>
    <w:rsid w:val="005B4897"/>
    <w:rsid w:val="005C0D99"/>
    <w:rsid w:val="005C2165"/>
    <w:rsid w:val="005C2A2E"/>
    <w:rsid w:val="005C4020"/>
    <w:rsid w:val="005C52E3"/>
    <w:rsid w:val="005C62E6"/>
    <w:rsid w:val="005C6799"/>
    <w:rsid w:val="005C778C"/>
    <w:rsid w:val="005D0E61"/>
    <w:rsid w:val="005D4931"/>
    <w:rsid w:val="005E0372"/>
    <w:rsid w:val="005E51BB"/>
    <w:rsid w:val="005F4386"/>
    <w:rsid w:val="00601C9C"/>
    <w:rsid w:val="00602077"/>
    <w:rsid w:val="006101F3"/>
    <w:rsid w:val="00623943"/>
    <w:rsid w:val="006268CF"/>
    <w:rsid w:val="00631403"/>
    <w:rsid w:val="0063308F"/>
    <w:rsid w:val="006351DA"/>
    <w:rsid w:val="00637AE9"/>
    <w:rsid w:val="00637D88"/>
    <w:rsid w:val="006411B5"/>
    <w:rsid w:val="0064246B"/>
    <w:rsid w:val="00643089"/>
    <w:rsid w:val="00645558"/>
    <w:rsid w:val="00646857"/>
    <w:rsid w:val="00652BED"/>
    <w:rsid w:val="006553C6"/>
    <w:rsid w:val="00655919"/>
    <w:rsid w:val="006642D5"/>
    <w:rsid w:val="00672BEB"/>
    <w:rsid w:val="006733B2"/>
    <w:rsid w:val="00674F75"/>
    <w:rsid w:val="00681DC0"/>
    <w:rsid w:val="00690ED0"/>
    <w:rsid w:val="00691E34"/>
    <w:rsid w:val="006956FC"/>
    <w:rsid w:val="00697C9F"/>
    <w:rsid w:val="006A2F69"/>
    <w:rsid w:val="006B005C"/>
    <w:rsid w:val="006B1C03"/>
    <w:rsid w:val="006B364B"/>
    <w:rsid w:val="006B4158"/>
    <w:rsid w:val="006B4495"/>
    <w:rsid w:val="006C0A77"/>
    <w:rsid w:val="006C2BE3"/>
    <w:rsid w:val="006D1A05"/>
    <w:rsid w:val="006D2B17"/>
    <w:rsid w:val="006E0B79"/>
    <w:rsid w:val="006E295E"/>
    <w:rsid w:val="006F21A1"/>
    <w:rsid w:val="006F4EFB"/>
    <w:rsid w:val="006F595B"/>
    <w:rsid w:val="0070409B"/>
    <w:rsid w:val="00705F23"/>
    <w:rsid w:val="00706211"/>
    <w:rsid w:val="00707703"/>
    <w:rsid w:val="00711B38"/>
    <w:rsid w:val="007135FC"/>
    <w:rsid w:val="00716C19"/>
    <w:rsid w:val="00717D5E"/>
    <w:rsid w:val="0073226F"/>
    <w:rsid w:val="00736F50"/>
    <w:rsid w:val="00756275"/>
    <w:rsid w:val="00756C9B"/>
    <w:rsid w:val="007578EE"/>
    <w:rsid w:val="007625D5"/>
    <w:rsid w:val="00764349"/>
    <w:rsid w:val="00764FA8"/>
    <w:rsid w:val="007654BB"/>
    <w:rsid w:val="00765D29"/>
    <w:rsid w:val="00767298"/>
    <w:rsid w:val="00777338"/>
    <w:rsid w:val="0078404E"/>
    <w:rsid w:val="007873B9"/>
    <w:rsid w:val="00791A26"/>
    <w:rsid w:val="007A04F1"/>
    <w:rsid w:val="007A06C2"/>
    <w:rsid w:val="007A338B"/>
    <w:rsid w:val="007A47F2"/>
    <w:rsid w:val="007A7103"/>
    <w:rsid w:val="007B090D"/>
    <w:rsid w:val="007B1BFE"/>
    <w:rsid w:val="007B5D32"/>
    <w:rsid w:val="007B640F"/>
    <w:rsid w:val="007C4CB4"/>
    <w:rsid w:val="007C4FE3"/>
    <w:rsid w:val="007C662B"/>
    <w:rsid w:val="007D1441"/>
    <w:rsid w:val="007E1B55"/>
    <w:rsid w:val="007E7273"/>
    <w:rsid w:val="007E7B6B"/>
    <w:rsid w:val="007F18AC"/>
    <w:rsid w:val="007F22AF"/>
    <w:rsid w:val="007F3821"/>
    <w:rsid w:val="007F3997"/>
    <w:rsid w:val="007F7084"/>
    <w:rsid w:val="007F7321"/>
    <w:rsid w:val="00813C7F"/>
    <w:rsid w:val="0081437C"/>
    <w:rsid w:val="008175C3"/>
    <w:rsid w:val="008209C3"/>
    <w:rsid w:val="00822DF7"/>
    <w:rsid w:val="0082322E"/>
    <w:rsid w:val="00824145"/>
    <w:rsid w:val="008253F3"/>
    <w:rsid w:val="00827D13"/>
    <w:rsid w:val="00831F2C"/>
    <w:rsid w:val="008355CE"/>
    <w:rsid w:val="00841AA8"/>
    <w:rsid w:val="00842300"/>
    <w:rsid w:val="008562B5"/>
    <w:rsid w:val="00857F9A"/>
    <w:rsid w:val="00860CD3"/>
    <w:rsid w:val="00871CA2"/>
    <w:rsid w:val="00873420"/>
    <w:rsid w:val="00876EBF"/>
    <w:rsid w:val="00886774"/>
    <w:rsid w:val="00891F33"/>
    <w:rsid w:val="008953E3"/>
    <w:rsid w:val="00895FAE"/>
    <w:rsid w:val="00896EBB"/>
    <w:rsid w:val="008A2DA5"/>
    <w:rsid w:val="008A5087"/>
    <w:rsid w:val="008A7D24"/>
    <w:rsid w:val="008B2274"/>
    <w:rsid w:val="008B2599"/>
    <w:rsid w:val="008B412D"/>
    <w:rsid w:val="008B4F4A"/>
    <w:rsid w:val="008B5E86"/>
    <w:rsid w:val="008B7D8A"/>
    <w:rsid w:val="008C2AAA"/>
    <w:rsid w:val="008C59D5"/>
    <w:rsid w:val="008C696D"/>
    <w:rsid w:val="008D2058"/>
    <w:rsid w:val="008D255B"/>
    <w:rsid w:val="008D2675"/>
    <w:rsid w:val="008E2A22"/>
    <w:rsid w:val="008E2C4A"/>
    <w:rsid w:val="008E5B2D"/>
    <w:rsid w:val="008E7226"/>
    <w:rsid w:val="008F7271"/>
    <w:rsid w:val="00906104"/>
    <w:rsid w:val="009208BB"/>
    <w:rsid w:val="009309DE"/>
    <w:rsid w:val="00931931"/>
    <w:rsid w:val="009319C5"/>
    <w:rsid w:val="00931E3E"/>
    <w:rsid w:val="00933151"/>
    <w:rsid w:val="009339A3"/>
    <w:rsid w:val="00934759"/>
    <w:rsid w:val="00935BB4"/>
    <w:rsid w:val="009363A6"/>
    <w:rsid w:val="0093682B"/>
    <w:rsid w:val="0094150D"/>
    <w:rsid w:val="00943B4F"/>
    <w:rsid w:val="00946233"/>
    <w:rsid w:val="00947B50"/>
    <w:rsid w:val="00950C0E"/>
    <w:rsid w:val="00954E25"/>
    <w:rsid w:val="00964827"/>
    <w:rsid w:val="00973592"/>
    <w:rsid w:val="00973E14"/>
    <w:rsid w:val="00980739"/>
    <w:rsid w:val="0098556C"/>
    <w:rsid w:val="0098729E"/>
    <w:rsid w:val="00993A23"/>
    <w:rsid w:val="009961DE"/>
    <w:rsid w:val="00997811"/>
    <w:rsid w:val="009A2629"/>
    <w:rsid w:val="009A27C6"/>
    <w:rsid w:val="009A40FC"/>
    <w:rsid w:val="009A4C63"/>
    <w:rsid w:val="009A54BB"/>
    <w:rsid w:val="009A6879"/>
    <w:rsid w:val="009A7D2E"/>
    <w:rsid w:val="009B22E3"/>
    <w:rsid w:val="009B2E63"/>
    <w:rsid w:val="009B5547"/>
    <w:rsid w:val="009C41E8"/>
    <w:rsid w:val="009D06A3"/>
    <w:rsid w:val="009D0CC7"/>
    <w:rsid w:val="009D1FF8"/>
    <w:rsid w:val="009D6D8E"/>
    <w:rsid w:val="009D793C"/>
    <w:rsid w:val="009E1A4E"/>
    <w:rsid w:val="009E7A41"/>
    <w:rsid w:val="009F358C"/>
    <w:rsid w:val="009F3A2B"/>
    <w:rsid w:val="009F4426"/>
    <w:rsid w:val="009F7DC2"/>
    <w:rsid w:val="00A019F6"/>
    <w:rsid w:val="00A01FE6"/>
    <w:rsid w:val="00A1334B"/>
    <w:rsid w:val="00A16046"/>
    <w:rsid w:val="00A16A2D"/>
    <w:rsid w:val="00A22045"/>
    <w:rsid w:val="00A23EC9"/>
    <w:rsid w:val="00A25EC8"/>
    <w:rsid w:val="00A31B05"/>
    <w:rsid w:val="00A328F8"/>
    <w:rsid w:val="00A33262"/>
    <w:rsid w:val="00A35208"/>
    <w:rsid w:val="00A37AAB"/>
    <w:rsid w:val="00A46192"/>
    <w:rsid w:val="00A52C6C"/>
    <w:rsid w:val="00A619BE"/>
    <w:rsid w:val="00A63A9E"/>
    <w:rsid w:val="00A67F80"/>
    <w:rsid w:val="00A72EA9"/>
    <w:rsid w:val="00A74A73"/>
    <w:rsid w:val="00A76F58"/>
    <w:rsid w:val="00A7712E"/>
    <w:rsid w:val="00A7738B"/>
    <w:rsid w:val="00A8454F"/>
    <w:rsid w:val="00A8646A"/>
    <w:rsid w:val="00A90AC1"/>
    <w:rsid w:val="00A917F6"/>
    <w:rsid w:val="00A942F3"/>
    <w:rsid w:val="00A9460E"/>
    <w:rsid w:val="00AA000F"/>
    <w:rsid w:val="00AA08B9"/>
    <w:rsid w:val="00AA530A"/>
    <w:rsid w:val="00AB2B7D"/>
    <w:rsid w:val="00AB473C"/>
    <w:rsid w:val="00AB4DE5"/>
    <w:rsid w:val="00AC6EC0"/>
    <w:rsid w:val="00AD36B4"/>
    <w:rsid w:val="00AD7621"/>
    <w:rsid w:val="00AE150B"/>
    <w:rsid w:val="00AE2432"/>
    <w:rsid w:val="00AF6875"/>
    <w:rsid w:val="00B021C4"/>
    <w:rsid w:val="00B04875"/>
    <w:rsid w:val="00B06DC8"/>
    <w:rsid w:val="00B079F9"/>
    <w:rsid w:val="00B13059"/>
    <w:rsid w:val="00B146CE"/>
    <w:rsid w:val="00B23D25"/>
    <w:rsid w:val="00B335E2"/>
    <w:rsid w:val="00B34D24"/>
    <w:rsid w:val="00B35D0A"/>
    <w:rsid w:val="00B36A8A"/>
    <w:rsid w:val="00B40CA4"/>
    <w:rsid w:val="00B42440"/>
    <w:rsid w:val="00B47BEB"/>
    <w:rsid w:val="00B51CC1"/>
    <w:rsid w:val="00B60BDA"/>
    <w:rsid w:val="00B66BD3"/>
    <w:rsid w:val="00B74E7C"/>
    <w:rsid w:val="00B7568D"/>
    <w:rsid w:val="00B75C46"/>
    <w:rsid w:val="00B80954"/>
    <w:rsid w:val="00B84739"/>
    <w:rsid w:val="00B8754D"/>
    <w:rsid w:val="00B911A2"/>
    <w:rsid w:val="00B915FA"/>
    <w:rsid w:val="00B92641"/>
    <w:rsid w:val="00BA01A5"/>
    <w:rsid w:val="00BA3873"/>
    <w:rsid w:val="00BA3DAE"/>
    <w:rsid w:val="00BA5141"/>
    <w:rsid w:val="00BA552C"/>
    <w:rsid w:val="00BA6706"/>
    <w:rsid w:val="00BB0F78"/>
    <w:rsid w:val="00BB3822"/>
    <w:rsid w:val="00BB5AFC"/>
    <w:rsid w:val="00BB7272"/>
    <w:rsid w:val="00BC2601"/>
    <w:rsid w:val="00BC382B"/>
    <w:rsid w:val="00BC49AA"/>
    <w:rsid w:val="00BC64C0"/>
    <w:rsid w:val="00BD68B0"/>
    <w:rsid w:val="00BE21CF"/>
    <w:rsid w:val="00BE5A5C"/>
    <w:rsid w:val="00BF261C"/>
    <w:rsid w:val="00BF2E83"/>
    <w:rsid w:val="00C03995"/>
    <w:rsid w:val="00C03EB4"/>
    <w:rsid w:val="00C062FF"/>
    <w:rsid w:val="00C06367"/>
    <w:rsid w:val="00C07442"/>
    <w:rsid w:val="00C07992"/>
    <w:rsid w:val="00C13216"/>
    <w:rsid w:val="00C142D3"/>
    <w:rsid w:val="00C25215"/>
    <w:rsid w:val="00C2666F"/>
    <w:rsid w:val="00C322C9"/>
    <w:rsid w:val="00C3280D"/>
    <w:rsid w:val="00C35D9B"/>
    <w:rsid w:val="00C46D62"/>
    <w:rsid w:val="00C53ECA"/>
    <w:rsid w:val="00C55F02"/>
    <w:rsid w:val="00C61273"/>
    <w:rsid w:val="00C61CA9"/>
    <w:rsid w:val="00C62696"/>
    <w:rsid w:val="00C7292A"/>
    <w:rsid w:val="00C742DD"/>
    <w:rsid w:val="00C771BC"/>
    <w:rsid w:val="00C80710"/>
    <w:rsid w:val="00C8275D"/>
    <w:rsid w:val="00C83B31"/>
    <w:rsid w:val="00C84593"/>
    <w:rsid w:val="00C86E4F"/>
    <w:rsid w:val="00C87F64"/>
    <w:rsid w:val="00C90208"/>
    <w:rsid w:val="00C90FB8"/>
    <w:rsid w:val="00C92C20"/>
    <w:rsid w:val="00CA1759"/>
    <w:rsid w:val="00CA1878"/>
    <w:rsid w:val="00CA1A54"/>
    <w:rsid w:val="00CA722D"/>
    <w:rsid w:val="00CB3071"/>
    <w:rsid w:val="00CB574E"/>
    <w:rsid w:val="00CB5947"/>
    <w:rsid w:val="00CB7F9C"/>
    <w:rsid w:val="00CC2A96"/>
    <w:rsid w:val="00CD263D"/>
    <w:rsid w:val="00CE2575"/>
    <w:rsid w:val="00CE2B30"/>
    <w:rsid w:val="00CE77FB"/>
    <w:rsid w:val="00CF00D1"/>
    <w:rsid w:val="00CF028D"/>
    <w:rsid w:val="00CF3101"/>
    <w:rsid w:val="00D05ED8"/>
    <w:rsid w:val="00D1206E"/>
    <w:rsid w:val="00D15DCB"/>
    <w:rsid w:val="00D21606"/>
    <w:rsid w:val="00D218CD"/>
    <w:rsid w:val="00D22C3A"/>
    <w:rsid w:val="00D24975"/>
    <w:rsid w:val="00D25F96"/>
    <w:rsid w:val="00D26C4F"/>
    <w:rsid w:val="00D34B4B"/>
    <w:rsid w:val="00D35409"/>
    <w:rsid w:val="00D3764C"/>
    <w:rsid w:val="00D37A44"/>
    <w:rsid w:val="00D4030F"/>
    <w:rsid w:val="00D414CA"/>
    <w:rsid w:val="00D45109"/>
    <w:rsid w:val="00D4593C"/>
    <w:rsid w:val="00D45C71"/>
    <w:rsid w:val="00D47A18"/>
    <w:rsid w:val="00D5014C"/>
    <w:rsid w:val="00D50C5B"/>
    <w:rsid w:val="00D51315"/>
    <w:rsid w:val="00D5474F"/>
    <w:rsid w:val="00D5582A"/>
    <w:rsid w:val="00D609F5"/>
    <w:rsid w:val="00D63907"/>
    <w:rsid w:val="00D67238"/>
    <w:rsid w:val="00D72668"/>
    <w:rsid w:val="00D76586"/>
    <w:rsid w:val="00D769EF"/>
    <w:rsid w:val="00D77071"/>
    <w:rsid w:val="00D8040E"/>
    <w:rsid w:val="00D82948"/>
    <w:rsid w:val="00D877A0"/>
    <w:rsid w:val="00D96802"/>
    <w:rsid w:val="00DB06B0"/>
    <w:rsid w:val="00DB6C59"/>
    <w:rsid w:val="00DB7F59"/>
    <w:rsid w:val="00DC0943"/>
    <w:rsid w:val="00DC2D67"/>
    <w:rsid w:val="00DC2F1A"/>
    <w:rsid w:val="00DD048A"/>
    <w:rsid w:val="00DD74D8"/>
    <w:rsid w:val="00DF2ADB"/>
    <w:rsid w:val="00DF3275"/>
    <w:rsid w:val="00DF4E27"/>
    <w:rsid w:val="00DF51FD"/>
    <w:rsid w:val="00E0156E"/>
    <w:rsid w:val="00E072F8"/>
    <w:rsid w:val="00E14357"/>
    <w:rsid w:val="00E16411"/>
    <w:rsid w:val="00E22260"/>
    <w:rsid w:val="00E24BC9"/>
    <w:rsid w:val="00E31080"/>
    <w:rsid w:val="00E3741D"/>
    <w:rsid w:val="00E42077"/>
    <w:rsid w:val="00E42589"/>
    <w:rsid w:val="00E42649"/>
    <w:rsid w:val="00E42B8C"/>
    <w:rsid w:val="00E502AA"/>
    <w:rsid w:val="00E5318A"/>
    <w:rsid w:val="00E53417"/>
    <w:rsid w:val="00E57114"/>
    <w:rsid w:val="00E5731A"/>
    <w:rsid w:val="00E61881"/>
    <w:rsid w:val="00E75183"/>
    <w:rsid w:val="00E77706"/>
    <w:rsid w:val="00E804E9"/>
    <w:rsid w:val="00E84035"/>
    <w:rsid w:val="00E84EF4"/>
    <w:rsid w:val="00E86D5C"/>
    <w:rsid w:val="00E900B7"/>
    <w:rsid w:val="00E917AB"/>
    <w:rsid w:val="00E96DFC"/>
    <w:rsid w:val="00EA036C"/>
    <w:rsid w:val="00EA08BB"/>
    <w:rsid w:val="00EA350E"/>
    <w:rsid w:val="00EB0D79"/>
    <w:rsid w:val="00EB1267"/>
    <w:rsid w:val="00EC0332"/>
    <w:rsid w:val="00EC0B7A"/>
    <w:rsid w:val="00EC2552"/>
    <w:rsid w:val="00ED204C"/>
    <w:rsid w:val="00ED4386"/>
    <w:rsid w:val="00EE009C"/>
    <w:rsid w:val="00EE1CAC"/>
    <w:rsid w:val="00EE2588"/>
    <w:rsid w:val="00EE26CB"/>
    <w:rsid w:val="00EE3A65"/>
    <w:rsid w:val="00EE3C85"/>
    <w:rsid w:val="00EE4DA1"/>
    <w:rsid w:val="00EF5502"/>
    <w:rsid w:val="00EF6A0D"/>
    <w:rsid w:val="00EF6A15"/>
    <w:rsid w:val="00EF705C"/>
    <w:rsid w:val="00F03806"/>
    <w:rsid w:val="00F167E8"/>
    <w:rsid w:val="00F16B4C"/>
    <w:rsid w:val="00F26205"/>
    <w:rsid w:val="00F30552"/>
    <w:rsid w:val="00F31089"/>
    <w:rsid w:val="00F33960"/>
    <w:rsid w:val="00F33C77"/>
    <w:rsid w:val="00F4055B"/>
    <w:rsid w:val="00F43EE2"/>
    <w:rsid w:val="00F50276"/>
    <w:rsid w:val="00F5246B"/>
    <w:rsid w:val="00F55852"/>
    <w:rsid w:val="00F56012"/>
    <w:rsid w:val="00F57104"/>
    <w:rsid w:val="00F67981"/>
    <w:rsid w:val="00F67B25"/>
    <w:rsid w:val="00F7746F"/>
    <w:rsid w:val="00F77A4C"/>
    <w:rsid w:val="00F812C6"/>
    <w:rsid w:val="00F8276E"/>
    <w:rsid w:val="00F8308E"/>
    <w:rsid w:val="00F92CB0"/>
    <w:rsid w:val="00F96339"/>
    <w:rsid w:val="00F97192"/>
    <w:rsid w:val="00FA219E"/>
    <w:rsid w:val="00FA4DEF"/>
    <w:rsid w:val="00FC0A72"/>
    <w:rsid w:val="00FC42BA"/>
    <w:rsid w:val="00FD03CC"/>
    <w:rsid w:val="00FD2F29"/>
    <w:rsid w:val="00FD55DB"/>
    <w:rsid w:val="00FD6594"/>
    <w:rsid w:val="00FD6D13"/>
    <w:rsid w:val="00FE0B10"/>
    <w:rsid w:val="00FE27BD"/>
    <w:rsid w:val="00FE5624"/>
    <w:rsid w:val="00FE7D4F"/>
    <w:rsid w:val="00FF0D82"/>
    <w:rsid w:val="00FF1BC9"/>
    <w:rsid w:val="00FF4902"/>
    <w:rsid w:val="00FF5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D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2DF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22DF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822DF7"/>
    <w:pPr>
      <w:keepNext/>
      <w:spacing w:before="240" w:after="60"/>
      <w:outlineLvl w:val="2"/>
    </w:pPr>
    <w:rPr>
      <w:rFonts w:ascii="Arial" w:hAnsi="Arial" w:cs="Arial"/>
      <w:b/>
      <w:bCs/>
      <w:sz w:val="26"/>
      <w:szCs w:val="26"/>
    </w:rPr>
  </w:style>
  <w:style w:type="paragraph" w:styleId="4">
    <w:name w:val="heading 4"/>
    <w:basedOn w:val="a"/>
    <w:next w:val="a"/>
    <w:link w:val="40"/>
    <w:qFormat/>
    <w:rsid w:val="00822DF7"/>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22DF7"/>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22DF7"/>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22DF7"/>
    <w:pPr>
      <w:tabs>
        <w:tab w:val="num" w:pos="1296"/>
      </w:tabs>
      <w:spacing w:before="240" w:after="60"/>
      <w:ind w:left="1296" w:hanging="1296"/>
      <w:outlineLvl w:val="6"/>
    </w:pPr>
  </w:style>
  <w:style w:type="paragraph" w:styleId="8">
    <w:name w:val="heading 8"/>
    <w:basedOn w:val="a"/>
    <w:next w:val="a"/>
    <w:link w:val="80"/>
    <w:qFormat/>
    <w:rsid w:val="00822DF7"/>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22DF7"/>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2DF7"/>
    <w:rPr>
      <w:rFonts w:ascii="Arial" w:eastAsia="Times New Roman" w:hAnsi="Arial" w:cs="Arial"/>
      <w:b/>
      <w:bCs/>
      <w:kern w:val="32"/>
      <w:sz w:val="32"/>
      <w:szCs w:val="32"/>
      <w:lang w:eastAsia="ru-RU"/>
    </w:rPr>
  </w:style>
  <w:style w:type="character" w:customStyle="1" w:styleId="20">
    <w:name w:val="Заголовок 2 Знак"/>
    <w:basedOn w:val="a0"/>
    <w:link w:val="2"/>
    <w:rsid w:val="00822DF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822DF7"/>
    <w:rPr>
      <w:rFonts w:ascii="Arial" w:eastAsia="Times New Roman" w:hAnsi="Arial" w:cs="Arial"/>
      <w:b/>
      <w:bCs/>
      <w:sz w:val="26"/>
      <w:szCs w:val="26"/>
      <w:lang w:eastAsia="ru-RU"/>
    </w:rPr>
  </w:style>
  <w:style w:type="character" w:customStyle="1" w:styleId="40">
    <w:name w:val="Заголовок 4 Знак"/>
    <w:basedOn w:val="a0"/>
    <w:link w:val="4"/>
    <w:rsid w:val="00822DF7"/>
    <w:rPr>
      <w:rFonts w:ascii="Calibri" w:eastAsia="Times New Roman" w:hAnsi="Calibri" w:cs="Calibri"/>
      <w:b/>
      <w:bCs/>
      <w:sz w:val="28"/>
      <w:szCs w:val="28"/>
      <w:lang w:eastAsia="ru-RU"/>
    </w:rPr>
  </w:style>
  <w:style w:type="character" w:customStyle="1" w:styleId="50">
    <w:name w:val="Заголовок 5 Знак"/>
    <w:basedOn w:val="a0"/>
    <w:link w:val="5"/>
    <w:rsid w:val="00822DF7"/>
    <w:rPr>
      <w:rFonts w:ascii="Calibri" w:eastAsia="Times New Roman" w:hAnsi="Calibri" w:cs="Calibri"/>
      <w:b/>
      <w:bCs/>
      <w:i/>
      <w:iCs/>
      <w:sz w:val="26"/>
      <w:szCs w:val="26"/>
      <w:lang w:eastAsia="ru-RU"/>
    </w:rPr>
  </w:style>
  <w:style w:type="character" w:customStyle="1" w:styleId="60">
    <w:name w:val="Заголовок 6 Знак"/>
    <w:basedOn w:val="a0"/>
    <w:link w:val="6"/>
    <w:rsid w:val="00822DF7"/>
    <w:rPr>
      <w:rFonts w:ascii="Times New Roman" w:eastAsia="Times New Roman" w:hAnsi="Times New Roman" w:cs="Times New Roman"/>
      <w:b/>
      <w:bCs/>
      <w:lang w:eastAsia="ru-RU"/>
    </w:rPr>
  </w:style>
  <w:style w:type="character" w:customStyle="1" w:styleId="70">
    <w:name w:val="Заголовок 7 Знак"/>
    <w:basedOn w:val="a0"/>
    <w:link w:val="7"/>
    <w:rsid w:val="00822DF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22DF7"/>
    <w:rPr>
      <w:rFonts w:ascii="Calibri" w:eastAsia="Times New Roman" w:hAnsi="Calibri" w:cs="Calibri"/>
      <w:i/>
      <w:iCs/>
      <w:sz w:val="24"/>
      <w:szCs w:val="24"/>
      <w:lang w:eastAsia="ru-RU"/>
    </w:rPr>
  </w:style>
  <w:style w:type="character" w:customStyle="1" w:styleId="90">
    <w:name w:val="Заголовок 9 Знак"/>
    <w:basedOn w:val="a0"/>
    <w:link w:val="9"/>
    <w:rsid w:val="00822DF7"/>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822DF7"/>
    <w:rPr>
      <w:rFonts w:ascii="Cambria" w:hAnsi="Cambria" w:cs="Cambria"/>
      <w:b/>
      <w:bCs/>
      <w:i/>
      <w:iCs/>
      <w:sz w:val="28"/>
      <w:szCs w:val="28"/>
      <w:lang w:val="ru-RU" w:eastAsia="ru-RU" w:bidi="ar-SA"/>
    </w:rPr>
  </w:style>
  <w:style w:type="paragraph" w:styleId="a3">
    <w:name w:val="Title"/>
    <w:basedOn w:val="a"/>
    <w:link w:val="a4"/>
    <w:uiPriority w:val="10"/>
    <w:qFormat/>
    <w:rsid w:val="00822DF7"/>
    <w:pPr>
      <w:jc w:val="center"/>
    </w:pPr>
    <w:rPr>
      <w:b/>
      <w:bCs/>
      <w:sz w:val="28"/>
      <w:szCs w:val="28"/>
      <w:lang w:val="en-US"/>
    </w:rPr>
  </w:style>
  <w:style w:type="character" w:customStyle="1" w:styleId="a4">
    <w:name w:val="Название Знак"/>
    <w:basedOn w:val="a0"/>
    <w:link w:val="a3"/>
    <w:uiPriority w:val="10"/>
    <w:rsid w:val="00822DF7"/>
    <w:rPr>
      <w:rFonts w:ascii="Times New Roman" w:eastAsia="Times New Roman" w:hAnsi="Times New Roman" w:cs="Times New Roman"/>
      <w:b/>
      <w:bCs/>
      <w:sz w:val="28"/>
      <w:szCs w:val="28"/>
      <w:lang w:val="en-US" w:eastAsia="ru-RU"/>
    </w:rPr>
  </w:style>
  <w:style w:type="character" w:styleId="a5">
    <w:name w:val="Strong"/>
    <w:basedOn w:val="a0"/>
    <w:qFormat/>
    <w:rsid w:val="00822DF7"/>
    <w:rPr>
      <w:b/>
      <w:bCs/>
    </w:rPr>
  </w:style>
  <w:style w:type="paragraph" w:styleId="a6">
    <w:name w:val="List Paragraph"/>
    <w:aliases w:val="Маркер,Bullet Number,Нумерованый список,List Paragraph1,Bullet List,FooterText,numbered,lp1"/>
    <w:basedOn w:val="a"/>
    <w:link w:val="a7"/>
    <w:uiPriority w:val="34"/>
    <w:qFormat/>
    <w:rsid w:val="00822DF7"/>
    <w:pPr>
      <w:ind w:left="708"/>
    </w:pPr>
  </w:style>
  <w:style w:type="paragraph" w:customStyle="1" w:styleId="11">
    <w:name w:val="Обычный1"/>
    <w:link w:val="Normal"/>
    <w:rsid w:val="00822DF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22DF7"/>
    <w:rPr>
      <w:rFonts w:ascii="Times New Roman" w:eastAsia="Times New Roman" w:hAnsi="Times New Roman" w:cs="Times New Roman"/>
      <w:sz w:val="28"/>
      <w:szCs w:val="20"/>
      <w:lang w:eastAsia="ru-RU"/>
    </w:rPr>
  </w:style>
  <w:style w:type="character" w:styleId="a8">
    <w:name w:val="Hyperlink"/>
    <w:rsid w:val="00822DF7"/>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822DF7"/>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822DF7"/>
    <w:rPr>
      <w:rFonts w:ascii="Times New Roman" w:eastAsia="MS Mincho" w:hAnsi="Times New Roman" w:cs="Times New Roman"/>
      <w:sz w:val="26"/>
      <w:szCs w:val="24"/>
      <w:lang w:eastAsia="ru-RU"/>
    </w:rPr>
  </w:style>
  <w:style w:type="paragraph" w:styleId="ab">
    <w:name w:val="Plain Text"/>
    <w:basedOn w:val="a"/>
    <w:link w:val="ac"/>
    <w:uiPriority w:val="99"/>
    <w:rsid w:val="00822DF7"/>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822DF7"/>
    <w:rPr>
      <w:rFonts w:ascii="Times New Roman" w:eastAsia="MS Mincho" w:hAnsi="Times New Roman" w:cs="Times New Roman"/>
      <w:spacing w:val="-2"/>
      <w:sz w:val="26"/>
      <w:szCs w:val="20"/>
      <w:lang w:eastAsia="ru-RU"/>
    </w:rPr>
  </w:style>
  <w:style w:type="character" w:styleId="ad">
    <w:name w:val="footnote reference"/>
    <w:semiHidden/>
    <w:rsid w:val="00822DF7"/>
    <w:rPr>
      <w:vertAlign w:val="superscript"/>
    </w:rPr>
  </w:style>
  <w:style w:type="paragraph" w:styleId="ae">
    <w:name w:val="footnote text"/>
    <w:basedOn w:val="a"/>
    <w:link w:val="af"/>
    <w:uiPriority w:val="99"/>
    <w:semiHidden/>
    <w:rsid w:val="00822DF7"/>
    <w:pPr>
      <w:widowControl w:val="0"/>
      <w:autoSpaceDE w:val="0"/>
      <w:autoSpaceDN w:val="0"/>
    </w:pPr>
    <w:rPr>
      <w:sz w:val="20"/>
      <w:szCs w:val="20"/>
    </w:rPr>
  </w:style>
  <w:style w:type="character" w:customStyle="1" w:styleId="af">
    <w:name w:val="Текст сноски Знак"/>
    <w:basedOn w:val="a0"/>
    <w:link w:val="ae"/>
    <w:uiPriority w:val="99"/>
    <w:semiHidden/>
    <w:rsid w:val="00822DF7"/>
    <w:rPr>
      <w:rFonts w:ascii="Times New Roman" w:eastAsia="Times New Roman" w:hAnsi="Times New Roman" w:cs="Times New Roman"/>
      <w:sz w:val="20"/>
      <w:szCs w:val="20"/>
      <w:lang w:eastAsia="ru-RU"/>
    </w:rPr>
  </w:style>
  <w:style w:type="paragraph" w:styleId="31">
    <w:name w:val="Body Text Indent 3"/>
    <w:basedOn w:val="a"/>
    <w:link w:val="32"/>
    <w:rsid w:val="00822DF7"/>
    <w:pPr>
      <w:spacing w:after="120"/>
      <w:ind w:left="283"/>
    </w:pPr>
    <w:rPr>
      <w:sz w:val="16"/>
      <w:szCs w:val="16"/>
    </w:rPr>
  </w:style>
  <w:style w:type="character" w:customStyle="1" w:styleId="32">
    <w:name w:val="Основной текст с отступом 3 Знак"/>
    <w:basedOn w:val="a0"/>
    <w:link w:val="31"/>
    <w:rsid w:val="00822DF7"/>
    <w:rPr>
      <w:rFonts w:ascii="Times New Roman" w:eastAsia="Times New Roman" w:hAnsi="Times New Roman" w:cs="Times New Roman"/>
      <w:sz w:val="16"/>
      <w:szCs w:val="16"/>
      <w:lang w:eastAsia="ru-RU"/>
    </w:rPr>
  </w:style>
  <w:style w:type="paragraph" w:styleId="af0">
    <w:name w:val="List Bullet"/>
    <w:basedOn w:val="a"/>
    <w:autoRedefine/>
    <w:rsid w:val="00822DF7"/>
    <w:pPr>
      <w:autoSpaceDE w:val="0"/>
      <w:autoSpaceDN w:val="0"/>
      <w:adjustRightInd w:val="0"/>
      <w:ind w:firstLine="720"/>
      <w:jc w:val="both"/>
    </w:pPr>
    <w:rPr>
      <w:b/>
      <w:bCs/>
      <w:i/>
      <w:sz w:val="28"/>
      <w:szCs w:val="28"/>
    </w:rPr>
  </w:style>
  <w:style w:type="paragraph" w:customStyle="1" w:styleId="22">
    <w:name w:val="Обычный2"/>
    <w:rsid w:val="00822DF7"/>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822DF7"/>
    <w:pPr>
      <w:tabs>
        <w:tab w:val="center" w:pos="4677"/>
        <w:tab w:val="right" w:pos="9355"/>
      </w:tabs>
    </w:pPr>
  </w:style>
  <w:style w:type="character" w:customStyle="1" w:styleId="af2">
    <w:name w:val="Верхний колонтитул Знак"/>
    <w:basedOn w:val="a0"/>
    <w:link w:val="af1"/>
    <w:uiPriority w:val="99"/>
    <w:rsid w:val="00822DF7"/>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822DF7"/>
    <w:pPr>
      <w:tabs>
        <w:tab w:val="center" w:pos="4677"/>
        <w:tab w:val="right" w:pos="9355"/>
      </w:tabs>
    </w:pPr>
  </w:style>
  <w:style w:type="character" w:customStyle="1" w:styleId="af4">
    <w:name w:val="Нижний колонтитул Знак"/>
    <w:basedOn w:val="a0"/>
    <w:link w:val="af3"/>
    <w:uiPriority w:val="99"/>
    <w:semiHidden/>
    <w:rsid w:val="00822DF7"/>
    <w:rPr>
      <w:rFonts w:ascii="Times New Roman" w:eastAsia="Times New Roman" w:hAnsi="Times New Roman" w:cs="Times New Roman"/>
      <w:sz w:val="24"/>
      <w:szCs w:val="24"/>
      <w:lang w:eastAsia="ru-RU"/>
    </w:rPr>
  </w:style>
  <w:style w:type="paragraph" w:styleId="af5">
    <w:name w:val="Body Text Indent"/>
    <w:basedOn w:val="a"/>
    <w:link w:val="af6"/>
    <w:rsid w:val="00822DF7"/>
    <w:pPr>
      <w:spacing w:after="120"/>
      <w:ind w:left="283"/>
    </w:pPr>
  </w:style>
  <w:style w:type="character" w:customStyle="1" w:styleId="af6">
    <w:name w:val="Основной текст с отступом Знак"/>
    <w:basedOn w:val="a0"/>
    <w:link w:val="af5"/>
    <w:rsid w:val="00822DF7"/>
    <w:rPr>
      <w:rFonts w:ascii="Times New Roman" w:eastAsia="Times New Roman" w:hAnsi="Times New Roman" w:cs="Times New Roman"/>
      <w:sz w:val="24"/>
      <w:szCs w:val="24"/>
      <w:lang w:eastAsia="ru-RU"/>
    </w:rPr>
  </w:style>
  <w:style w:type="paragraph" w:styleId="33">
    <w:name w:val="Body Text 3"/>
    <w:basedOn w:val="a"/>
    <w:link w:val="34"/>
    <w:rsid w:val="00822DF7"/>
    <w:pPr>
      <w:spacing w:after="120"/>
    </w:pPr>
    <w:rPr>
      <w:sz w:val="16"/>
      <w:szCs w:val="16"/>
    </w:rPr>
  </w:style>
  <w:style w:type="character" w:customStyle="1" w:styleId="34">
    <w:name w:val="Основной текст 3 Знак"/>
    <w:basedOn w:val="a0"/>
    <w:link w:val="33"/>
    <w:rsid w:val="00822DF7"/>
    <w:rPr>
      <w:rFonts w:ascii="Times New Roman" w:eastAsia="Times New Roman" w:hAnsi="Times New Roman" w:cs="Times New Roman"/>
      <w:sz w:val="16"/>
      <w:szCs w:val="16"/>
      <w:lang w:eastAsia="ru-RU"/>
    </w:rPr>
  </w:style>
  <w:style w:type="paragraph" w:customStyle="1" w:styleId="110">
    <w:name w:val="Заголовок 11"/>
    <w:basedOn w:val="a"/>
    <w:next w:val="a"/>
    <w:rsid w:val="00822DF7"/>
    <w:pPr>
      <w:keepNext/>
      <w:spacing w:before="240" w:after="60"/>
      <w:jc w:val="center"/>
    </w:pPr>
    <w:rPr>
      <w:b/>
      <w:kern w:val="28"/>
      <w:sz w:val="28"/>
      <w:szCs w:val="20"/>
    </w:rPr>
  </w:style>
  <w:style w:type="paragraph" w:styleId="af7">
    <w:name w:val="Subtitle"/>
    <w:basedOn w:val="a"/>
    <w:link w:val="af8"/>
    <w:qFormat/>
    <w:rsid w:val="00822DF7"/>
    <w:rPr>
      <w:b/>
      <w:bCs/>
    </w:rPr>
  </w:style>
  <w:style w:type="character" w:customStyle="1" w:styleId="af8">
    <w:name w:val="Подзаголовок Знак"/>
    <w:basedOn w:val="a0"/>
    <w:link w:val="af7"/>
    <w:rsid w:val="00822DF7"/>
    <w:rPr>
      <w:rFonts w:ascii="Times New Roman" w:eastAsia="Times New Roman" w:hAnsi="Times New Roman" w:cs="Times New Roman"/>
      <w:b/>
      <w:bCs/>
      <w:sz w:val="24"/>
      <w:szCs w:val="24"/>
      <w:lang w:eastAsia="ru-RU"/>
    </w:rPr>
  </w:style>
  <w:style w:type="character" w:styleId="af9">
    <w:name w:val="annotation reference"/>
    <w:basedOn w:val="a0"/>
    <w:uiPriority w:val="99"/>
    <w:semiHidden/>
    <w:unhideWhenUsed/>
    <w:rsid w:val="00822DF7"/>
    <w:rPr>
      <w:sz w:val="16"/>
      <w:szCs w:val="16"/>
    </w:rPr>
  </w:style>
  <w:style w:type="paragraph" w:styleId="afa">
    <w:name w:val="annotation text"/>
    <w:basedOn w:val="a"/>
    <w:link w:val="afb"/>
    <w:uiPriority w:val="99"/>
    <w:unhideWhenUsed/>
    <w:rsid w:val="00822DF7"/>
    <w:rPr>
      <w:sz w:val="20"/>
      <w:szCs w:val="20"/>
    </w:rPr>
  </w:style>
  <w:style w:type="character" w:customStyle="1" w:styleId="afb">
    <w:name w:val="Текст примечания Знак"/>
    <w:basedOn w:val="a0"/>
    <w:link w:val="afa"/>
    <w:uiPriority w:val="99"/>
    <w:rsid w:val="00822DF7"/>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22DF7"/>
    <w:rPr>
      <w:b/>
      <w:bCs/>
    </w:rPr>
  </w:style>
  <w:style w:type="character" w:customStyle="1" w:styleId="afd">
    <w:name w:val="Тема примечания Знак"/>
    <w:basedOn w:val="afb"/>
    <w:link w:val="afc"/>
    <w:uiPriority w:val="99"/>
    <w:semiHidden/>
    <w:rsid w:val="00822DF7"/>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822DF7"/>
    <w:rPr>
      <w:rFonts w:ascii="Tahoma" w:hAnsi="Tahoma" w:cs="Tahoma"/>
      <w:sz w:val="16"/>
      <w:szCs w:val="16"/>
    </w:rPr>
  </w:style>
  <w:style w:type="character" w:customStyle="1" w:styleId="aff">
    <w:name w:val="Текст выноски Знак"/>
    <w:basedOn w:val="a0"/>
    <w:link w:val="afe"/>
    <w:uiPriority w:val="99"/>
    <w:semiHidden/>
    <w:rsid w:val="00822DF7"/>
    <w:rPr>
      <w:rFonts w:ascii="Tahoma" w:eastAsia="Times New Roman" w:hAnsi="Tahoma" w:cs="Tahoma"/>
      <w:sz w:val="16"/>
      <w:szCs w:val="16"/>
      <w:lang w:eastAsia="ru-RU"/>
    </w:rPr>
  </w:style>
  <w:style w:type="paragraph" w:styleId="aff0">
    <w:name w:val="Revision"/>
    <w:hidden/>
    <w:uiPriority w:val="99"/>
    <w:semiHidden/>
    <w:rsid w:val="00822DF7"/>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822D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822DF7"/>
    <w:pPr>
      <w:widowControl w:val="0"/>
      <w:autoSpaceDE w:val="0"/>
      <w:autoSpaceDN w:val="0"/>
      <w:adjustRightInd w:val="0"/>
    </w:pPr>
  </w:style>
  <w:style w:type="paragraph" w:customStyle="1" w:styleId="Style14">
    <w:name w:val="Style14"/>
    <w:basedOn w:val="a"/>
    <w:uiPriority w:val="99"/>
    <w:rsid w:val="00822DF7"/>
    <w:pPr>
      <w:widowControl w:val="0"/>
      <w:autoSpaceDE w:val="0"/>
      <w:autoSpaceDN w:val="0"/>
      <w:adjustRightInd w:val="0"/>
    </w:pPr>
  </w:style>
  <w:style w:type="paragraph" w:customStyle="1" w:styleId="Style15">
    <w:name w:val="Style15"/>
    <w:basedOn w:val="a"/>
    <w:uiPriority w:val="99"/>
    <w:rsid w:val="00822DF7"/>
    <w:pPr>
      <w:widowControl w:val="0"/>
      <w:autoSpaceDE w:val="0"/>
      <w:autoSpaceDN w:val="0"/>
      <w:adjustRightInd w:val="0"/>
    </w:pPr>
  </w:style>
  <w:style w:type="character" w:customStyle="1" w:styleId="FontStyle21">
    <w:name w:val="Font Style21"/>
    <w:basedOn w:val="a0"/>
    <w:rsid w:val="00822DF7"/>
    <w:rPr>
      <w:rFonts w:ascii="Times New Roman" w:hAnsi="Times New Roman" w:cs="Times New Roman"/>
      <w:b/>
      <w:bCs/>
      <w:color w:val="000000"/>
      <w:sz w:val="26"/>
      <w:szCs w:val="26"/>
    </w:rPr>
  </w:style>
  <w:style w:type="character" w:customStyle="1" w:styleId="FontStyle22">
    <w:name w:val="Font Style22"/>
    <w:basedOn w:val="a0"/>
    <w:rsid w:val="00822DF7"/>
    <w:rPr>
      <w:rFonts w:ascii="Times New Roman" w:hAnsi="Times New Roman" w:cs="Times New Roman"/>
      <w:b/>
      <w:bCs/>
      <w:color w:val="000000"/>
      <w:sz w:val="28"/>
      <w:szCs w:val="28"/>
    </w:rPr>
  </w:style>
  <w:style w:type="character" w:customStyle="1" w:styleId="FontStyle23">
    <w:name w:val="Font Style23"/>
    <w:basedOn w:val="a0"/>
    <w:rsid w:val="00822DF7"/>
    <w:rPr>
      <w:rFonts w:ascii="Times New Roman" w:hAnsi="Times New Roman" w:cs="Times New Roman"/>
      <w:color w:val="000000"/>
      <w:sz w:val="26"/>
      <w:szCs w:val="26"/>
    </w:rPr>
  </w:style>
  <w:style w:type="paragraph" w:customStyle="1" w:styleId="ConsPlusNormal">
    <w:name w:val="ConsPlusNormal"/>
    <w:rsid w:val="00822DF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toc 1"/>
    <w:basedOn w:val="a"/>
    <w:next w:val="a"/>
    <w:autoRedefine/>
    <w:uiPriority w:val="39"/>
    <w:unhideWhenUsed/>
    <w:rsid w:val="006C2BE3"/>
  </w:style>
  <w:style w:type="paragraph" w:styleId="23">
    <w:name w:val="toc 2"/>
    <w:basedOn w:val="a"/>
    <w:next w:val="a"/>
    <w:autoRedefine/>
    <w:uiPriority w:val="39"/>
    <w:unhideWhenUsed/>
    <w:rsid w:val="006C2BE3"/>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6C2BE3"/>
    <w:pPr>
      <w:tabs>
        <w:tab w:val="left" w:pos="1100"/>
        <w:tab w:val="right" w:leader="dot" w:pos="9627"/>
      </w:tabs>
      <w:ind w:firstLine="567"/>
      <w:jc w:val="both"/>
    </w:pPr>
    <w:rPr>
      <w:noProof/>
      <w:sz w:val="28"/>
      <w:szCs w:val="28"/>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
    <w:link w:val="a6"/>
    <w:uiPriority w:val="34"/>
    <w:locked/>
    <w:rsid w:val="000211A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D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2DF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22DF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822DF7"/>
    <w:pPr>
      <w:keepNext/>
      <w:spacing w:before="240" w:after="60"/>
      <w:outlineLvl w:val="2"/>
    </w:pPr>
    <w:rPr>
      <w:rFonts w:ascii="Arial" w:hAnsi="Arial" w:cs="Arial"/>
      <w:b/>
      <w:bCs/>
      <w:sz w:val="26"/>
      <w:szCs w:val="26"/>
    </w:rPr>
  </w:style>
  <w:style w:type="paragraph" w:styleId="4">
    <w:name w:val="heading 4"/>
    <w:basedOn w:val="a"/>
    <w:next w:val="a"/>
    <w:link w:val="40"/>
    <w:qFormat/>
    <w:rsid w:val="00822DF7"/>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22DF7"/>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22DF7"/>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22DF7"/>
    <w:pPr>
      <w:tabs>
        <w:tab w:val="num" w:pos="1296"/>
      </w:tabs>
      <w:spacing w:before="240" w:after="60"/>
      <w:ind w:left="1296" w:hanging="1296"/>
      <w:outlineLvl w:val="6"/>
    </w:pPr>
  </w:style>
  <w:style w:type="paragraph" w:styleId="8">
    <w:name w:val="heading 8"/>
    <w:basedOn w:val="a"/>
    <w:next w:val="a"/>
    <w:link w:val="80"/>
    <w:qFormat/>
    <w:rsid w:val="00822DF7"/>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22DF7"/>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2DF7"/>
    <w:rPr>
      <w:rFonts w:ascii="Arial" w:eastAsia="Times New Roman" w:hAnsi="Arial" w:cs="Arial"/>
      <w:b/>
      <w:bCs/>
      <w:kern w:val="32"/>
      <w:sz w:val="32"/>
      <w:szCs w:val="32"/>
      <w:lang w:eastAsia="ru-RU"/>
    </w:rPr>
  </w:style>
  <w:style w:type="character" w:customStyle="1" w:styleId="20">
    <w:name w:val="Заголовок 2 Знак"/>
    <w:basedOn w:val="a0"/>
    <w:link w:val="2"/>
    <w:rsid w:val="00822DF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822DF7"/>
    <w:rPr>
      <w:rFonts w:ascii="Arial" w:eastAsia="Times New Roman" w:hAnsi="Arial" w:cs="Arial"/>
      <w:b/>
      <w:bCs/>
      <w:sz w:val="26"/>
      <w:szCs w:val="26"/>
      <w:lang w:eastAsia="ru-RU"/>
    </w:rPr>
  </w:style>
  <w:style w:type="character" w:customStyle="1" w:styleId="40">
    <w:name w:val="Заголовок 4 Знак"/>
    <w:basedOn w:val="a0"/>
    <w:link w:val="4"/>
    <w:rsid w:val="00822DF7"/>
    <w:rPr>
      <w:rFonts w:ascii="Calibri" w:eastAsia="Times New Roman" w:hAnsi="Calibri" w:cs="Calibri"/>
      <w:b/>
      <w:bCs/>
      <w:sz w:val="28"/>
      <w:szCs w:val="28"/>
      <w:lang w:eastAsia="ru-RU"/>
    </w:rPr>
  </w:style>
  <w:style w:type="character" w:customStyle="1" w:styleId="50">
    <w:name w:val="Заголовок 5 Знак"/>
    <w:basedOn w:val="a0"/>
    <w:link w:val="5"/>
    <w:rsid w:val="00822DF7"/>
    <w:rPr>
      <w:rFonts w:ascii="Calibri" w:eastAsia="Times New Roman" w:hAnsi="Calibri" w:cs="Calibri"/>
      <w:b/>
      <w:bCs/>
      <w:i/>
      <w:iCs/>
      <w:sz w:val="26"/>
      <w:szCs w:val="26"/>
      <w:lang w:eastAsia="ru-RU"/>
    </w:rPr>
  </w:style>
  <w:style w:type="character" w:customStyle="1" w:styleId="60">
    <w:name w:val="Заголовок 6 Знак"/>
    <w:basedOn w:val="a0"/>
    <w:link w:val="6"/>
    <w:rsid w:val="00822DF7"/>
    <w:rPr>
      <w:rFonts w:ascii="Times New Roman" w:eastAsia="Times New Roman" w:hAnsi="Times New Roman" w:cs="Times New Roman"/>
      <w:b/>
      <w:bCs/>
      <w:lang w:eastAsia="ru-RU"/>
    </w:rPr>
  </w:style>
  <w:style w:type="character" w:customStyle="1" w:styleId="70">
    <w:name w:val="Заголовок 7 Знак"/>
    <w:basedOn w:val="a0"/>
    <w:link w:val="7"/>
    <w:rsid w:val="00822DF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22DF7"/>
    <w:rPr>
      <w:rFonts w:ascii="Calibri" w:eastAsia="Times New Roman" w:hAnsi="Calibri" w:cs="Calibri"/>
      <w:i/>
      <w:iCs/>
      <w:sz w:val="24"/>
      <w:szCs w:val="24"/>
      <w:lang w:eastAsia="ru-RU"/>
    </w:rPr>
  </w:style>
  <w:style w:type="character" w:customStyle="1" w:styleId="90">
    <w:name w:val="Заголовок 9 Знак"/>
    <w:basedOn w:val="a0"/>
    <w:link w:val="9"/>
    <w:rsid w:val="00822DF7"/>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822DF7"/>
    <w:rPr>
      <w:rFonts w:ascii="Cambria" w:hAnsi="Cambria" w:cs="Cambria"/>
      <w:b/>
      <w:bCs/>
      <w:i/>
      <w:iCs/>
      <w:sz w:val="28"/>
      <w:szCs w:val="28"/>
      <w:lang w:val="ru-RU" w:eastAsia="ru-RU" w:bidi="ar-SA"/>
    </w:rPr>
  </w:style>
  <w:style w:type="paragraph" w:styleId="a3">
    <w:name w:val="Title"/>
    <w:basedOn w:val="a"/>
    <w:link w:val="a4"/>
    <w:uiPriority w:val="10"/>
    <w:qFormat/>
    <w:rsid w:val="00822DF7"/>
    <w:pPr>
      <w:jc w:val="center"/>
    </w:pPr>
    <w:rPr>
      <w:b/>
      <w:bCs/>
      <w:sz w:val="28"/>
      <w:szCs w:val="28"/>
      <w:lang w:val="en-US"/>
    </w:rPr>
  </w:style>
  <w:style w:type="character" w:customStyle="1" w:styleId="a4">
    <w:name w:val="Название Знак"/>
    <w:basedOn w:val="a0"/>
    <w:link w:val="a3"/>
    <w:uiPriority w:val="10"/>
    <w:rsid w:val="00822DF7"/>
    <w:rPr>
      <w:rFonts w:ascii="Times New Roman" w:eastAsia="Times New Roman" w:hAnsi="Times New Roman" w:cs="Times New Roman"/>
      <w:b/>
      <w:bCs/>
      <w:sz w:val="28"/>
      <w:szCs w:val="28"/>
      <w:lang w:val="en-US" w:eastAsia="ru-RU"/>
    </w:rPr>
  </w:style>
  <w:style w:type="character" w:styleId="a5">
    <w:name w:val="Strong"/>
    <w:basedOn w:val="a0"/>
    <w:qFormat/>
    <w:rsid w:val="00822DF7"/>
    <w:rPr>
      <w:b/>
      <w:bCs/>
    </w:rPr>
  </w:style>
  <w:style w:type="paragraph" w:styleId="a6">
    <w:name w:val="List Paragraph"/>
    <w:aliases w:val="Маркер,Bullet Number,Нумерованый список,List Paragraph1,Bullet List,FooterText,numbered,lp1"/>
    <w:basedOn w:val="a"/>
    <w:link w:val="a7"/>
    <w:uiPriority w:val="34"/>
    <w:qFormat/>
    <w:rsid w:val="00822DF7"/>
    <w:pPr>
      <w:ind w:left="708"/>
    </w:pPr>
  </w:style>
  <w:style w:type="paragraph" w:customStyle="1" w:styleId="11">
    <w:name w:val="Обычный1"/>
    <w:link w:val="Normal"/>
    <w:rsid w:val="00822DF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22DF7"/>
    <w:rPr>
      <w:rFonts w:ascii="Times New Roman" w:eastAsia="Times New Roman" w:hAnsi="Times New Roman" w:cs="Times New Roman"/>
      <w:sz w:val="28"/>
      <w:szCs w:val="20"/>
      <w:lang w:eastAsia="ru-RU"/>
    </w:rPr>
  </w:style>
  <w:style w:type="character" w:styleId="a8">
    <w:name w:val="Hyperlink"/>
    <w:rsid w:val="00822DF7"/>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822DF7"/>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822DF7"/>
    <w:rPr>
      <w:rFonts w:ascii="Times New Roman" w:eastAsia="MS Mincho" w:hAnsi="Times New Roman" w:cs="Times New Roman"/>
      <w:sz w:val="26"/>
      <w:szCs w:val="24"/>
      <w:lang w:eastAsia="ru-RU"/>
    </w:rPr>
  </w:style>
  <w:style w:type="paragraph" w:styleId="ab">
    <w:name w:val="Plain Text"/>
    <w:basedOn w:val="a"/>
    <w:link w:val="ac"/>
    <w:uiPriority w:val="99"/>
    <w:rsid w:val="00822DF7"/>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822DF7"/>
    <w:rPr>
      <w:rFonts w:ascii="Times New Roman" w:eastAsia="MS Mincho" w:hAnsi="Times New Roman" w:cs="Times New Roman"/>
      <w:spacing w:val="-2"/>
      <w:sz w:val="26"/>
      <w:szCs w:val="20"/>
      <w:lang w:eastAsia="ru-RU"/>
    </w:rPr>
  </w:style>
  <w:style w:type="character" w:styleId="ad">
    <w:name w:val="footnote reference"/>
    <w:semiHidden/>
    <w:rsid w:val="00822DF7"/>
    <w:rPr>
      <w:vertAlign w:val="superscript"/>
    </w:rPr>
  </w:style>
  <w:style w:type="paragraph" w:styleId="ae">
    <w:name w:val="footnote text"/>
    <w:basedOn w:val="a"/>
    <w:link w:val="af"/>
    <w:uiPriority w:val="99"/>
    <w:semiHidden/>
    <w:rsid w:val="00822DF7"/>
    <w:pPr>
      <w:widowControl w:val="0"/>
      <w:autoSpaceDE w:val="0"/>
      <w:autoSpaceDN w:val="0"/>
    </w:pPr>
    <w:rPr>
      <w:sz w:val="20"/>
      <w:szCs w:val="20"/>
    </w:rPr>
  </w:style>
  <w:style w:type="character" w:customStyle="1" w:styleId="af">
    <w:name w:val="Текст сноски Знак"/>
    <w:basedOn w:val="a0"/>
    <w:link w:val="ae"/>
    <w:uiPriority w:val="99"/>
    <w:semiHidden/>
    <w:rsid w:val="00822DF7"/>
    <w:rPr>
      <w:rFonts w:ascii="Times New Roman" w:eastAsia="Times New Roman" w:hAnsi="Times New Roman" w:cs="Times New Roman"/>
      <w:sz w:val="20"/>
      <w:szCs w:val="20"/>
      <w:lang w:eastAsia="ru-RU"/>
    </w:rPr>
  </w:style>
  <w:style w:type="paragraph" w:styleId="31">
    <w:name w:val="Body Text Indent 3"/>
    <w:basedOn w:val="a"/>
    <w:link w:val="32"/>
    <w:rsid w:val="00822DF7"/>
    <w:pPr>
      <w:spacing w:after="120"/>
      <w:ind w:left="283"/>
    </w:pPr>
    <w:rPr>
      <w:sz w:val="16"/>
      <w:szCs w:val="16"/>
    </w:rPr>
  </w:style>
  <w:style w:type="character" w:customStyle="1" w:styleId="32">
    <w:name w:val="Основной текст с отступом 3 Знак"/>
    <w:basedOn w:val="a0"/>
    <w:link w:val="31"/>
    <w:rsid w:val="00822DF7"/>
    <w:rPr>
      <w:rFonts w:ascii="Times New Roman" w:eastAsia="Times New Roman" w:hAnsi="Times New Roman" w:cs="Times New Roman"/>
      <w:sz w:val="16"/>
      <w:szCs w:val="16"/>
      <w:lang w:eastAsia="ru-RU"/>
    </w:rPr>
  </w:style>
  <w:style w:type="paragraph" w:styleId="af0">
    <w:name w:val="List Bullet"/>
    <w:basedOn w:val="a"/>
    <w:autoRedefine/>
    <w:rsid w:val="00822DF7"/>
    <w:pPr>
      <w:autoSpaceDE w:val="0"/>
      <w:autoSpaceDN w:val="0"/>
      <w:adjustRightInd w:val="0"/>
      <w:ind w:firstLine="720"/>
      <w:jc w:val="both"/>
    </w:pPr>
    <w:rPr>
      <w:b/>
      <w:bCs/>
      <w:i/>
      <w:sz w:val="28"/>
      <w:szCs w:val="28"/>
    </w:rPr>
  </w:style>
  <w:style w:type="paragraph" w:customStyle="1" w:styleId="22">
    <w:name w:val="Обычный2"/>
    <w:rsid w:val="00822DF7"/>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822DF7"/>
    <w:pPr>
      <w:tabs>
        <w:tab w:val="center" w:pos="4677"/>
        <w:tab w:val="right" w:pos="9355"/>
      </w:tabs>
    </w:pPr>
  </w:style>
  <w:style w:type="character" w:customStyle="1" w:styleId="af2">
    <w:name w:val="Верхний колонтитул Знак"/>
    <w:basedOn w:val="a0"/>
    <w:link w:val="af1"/>
    <w:uiPriority w:val="99"/>
    <w:rsid w:val="00822DF7"/>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822DF7"/>
    <w:pPr>
      <w:tabs>
        <w:tab w:val="center" w:pos="4677"/>
        <w:tab w:val="right" w:pos="9355"/>
      </w:tabs>
    </w:pPr>
  </w:style>
  <w:style w:type="character" w:customStyle="1" w:styleId="af4">
    <w:name w:val="Нижний колонтитул Знак"/>
    <w:basedOn w:val="a0"/>
    <w:link w:val="af3"/>
    <w:uiPriority w:val="99"/>
    <w:semiHidden/>
    <w:rsid w:val="00822DF7"/>
    <w:rPr>
      <w:rFonts w:ascii="Times New Roman" w:eastAsia="Times New Roman" w:hAnsi="Times New Roman" w:cs="Times New Roman"/>
      <w:sz w:val="24"/>
      <w:szCs w:val="24"/>
      <w:lang w:eastAsia="ru-RU"/>
    </w:rPr>
  </w:style>
  <w:style w:type="paragraph" w:styleId="af5">
    <w:name w:val="Body Text Indent"/>
    <w:basedOn w:val="a"/>
    <w:link w:val="af6"/>
    <w:rsid w:val="00822DF7"/>
    <w:pPr>
      <w:spacing w:after="120"/>
      <w:ind w:left="283"/>
    </w:pPr>
  </w:style>
  <w:style w:type="character" w:customStyle="1" w:styleId="af6">
    <w:name w:val="Основной текст с отступом Знак"/>
    <w:basedOn w:val="a0"/>
    <w:link w:val="af5"/>
    <w:rsid w:val="00822DF7"/>
    <w:rPr>
      <w:rFonts w:ascii="Times New Roman" w:eastAsia="Times New Roman" w:hAnsi="Times New Roman" w:cs="Times New Roman"/>
      <w:sz w:val="24"/>
      <w:szCs w:val="24"/>
      <w:lang w:eastAsia="ru-RU"/>
    </w:rPr>
  </w:style>
  <w:style w:type="paragraph" w:styleId="33">
    <w:name w:val="Body Text 3"/>
    <w:basedOn w:val="a"/>
    <w:link w:val="34"/>
    <w:rsid w:val="00822DF7"/>
    <w:pPr>
      <w:spacing w:after="120"/>
    </w:pPr>
    <w:rPr>
      <w:sz w:val="16"/>
      <w:szCs w:val="16"/>
    </w:rPr>
  </w:style>
  <w:style w:type="character" w:customStyle="1" w:styleId="34">
    <w:name w:val="Основной текст 3 Знак"/>
    <w:basedOn w:val="a0"/>
    <w:link w:val="33"/>
    <w:rsid w:val="00822DF7"/>
    <w:rPr>
      <w:rFonts w:ascii="Times New Roman" w:eastAsia="Times New Roman" w:hAnsi="Times New Roman" w:cs="Times New Roman"/>
      <w:sz w:val="16"/>
      <w:szCs w:val="16"/>
      <w:lang w:eastAsia="ru-RU"/>
    </w:rPr>
  </w:style>
  <w:style w:type="paragraph" w:customStyle="1" w:styleId="110">
    <w:name w:val="Заголовок 11"/>
    <w:basedOn w:val="a"/>
    <w:next w:val="a"/>
    <w:rsid w:val="00822DF7"/>
    <w:pPr>
      <w:keepNext/>
      <w:spacing w:before="240" w:after="60"/>
      <w:jc w:val="center"/>
    </w:pPr>
    <w:rPr>
      <w:b/>
      <w:kern w:val="28"/>
      <w:sz w:val="28"/>
      <w:szCs w:val="20"/>
    </w:rPr>
  </w:style>
  <w:style w:type="paragraph" w:styleId="af7">
    <w:name w:val="Subtitle"/>
    <w:basedOn w:val="a"/>
    <w:link w:val="af8"/>
    <w:qFormat/>
    <w:rsid w:val="00822DF7"/>
    <w:rPr>
      <w:b/>
      <w:bCs/>
    </w:rPr>
  </w:style>
  <w:style w:type="character" w:customStyle="1" w:styleId="af8">
    <w:name w:val="Подзаголовок Знак"/>
    <w:basedOn w:val="a0"/>
    <w:link w:val="af7"/>
    <w:rsid w:val="00822DF7"/>
    <w:rPr>
      <w:rFonts w:ascii="Times New Roman" w:eastAsia="Times New Roman" w:hAnsi="Times New Roman" w:cs="Times New Roman"/>
      <w:b/>
      <w:bCs/>
      <w:sz w:val="24"/>
      <w:szCs w:val="24"/>
      <w:lang w:eastAsia="ru-RU"/>
    </w:rPr>
  </w:style>
  <w:style w:type="character" w:styleId="af9">
    <w:name w:val="annotation reference"/>
    <w:basedOn w:val="a0"/>
    <w:uiPriority w:val="99"/>
    <w:semiHidden/>
    <w:unhideWhenUsed/>
    <w:rsid w:val="00822DF7"/>
    <w:rPr>
      <w:sz w:val="16"/>
      <w:szCs w:val="16"/>
    </w:rPr>
  </w:style>
  <w:style w:type="paragraph" w:styleId="afa">
    <w:name w:val="annotation text"/>
    <w:basedOn w:val="a"/>
    <w:link w:val="afb"/>
    <w:uiPriority w:val="99"/>
    <w:unhideWhenUsed/>
    <w:rsid w:val="00822DF7"/>
    <w:rPr>
      <w:sz w:val="20"/>
      <w:szCs w:val="20"/>
    </w:rPr>
  </w:style>
  <w:style w:type="character" w:customStyle="1" w:styleId="afb">
    <w:name w:val="Текст примечания Знак"/>
    <w:basedOn w:val="a0"/>
    <w:link w:val="afa"/>
    <w:uiPriority w:val="99"/>
    <w:rsid w:val="00822DF7"/>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22DF7"/>
    <w:rPr>
      <w:b/>
      <w:bCs/>
    </w:rPr>
  </w:style>
  <w:style w:type="character" w:customStyle="1" w:styleId="afd">
    <w:name w:val="Тема примечания Знак"/>
    <w:basedOn w:val="afb"/>
    <w:link w:val="afc"/>
    <w:uiPriority w:val="99"/>
    <w:semiHidden/>
    <w:rsid w:val="00822DF7"/>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822DF7"/>
    <w:rPr>
      <w:rFonts w:ascii="Tahoma" w:hAnsi="Tahoma" w:cs="Tahoma"/>
      <w:sz w:val="16"/>
      <w:szCs w:val="16"/>
    </w:rPr>
  </w:style>
  <w:style w:type="character" w:customStyle="1" w:styleId="aff">
    <w:name w:val="Текст выноски Знак"/>
    <w:basedOn w:val="a0"/>
    <w:link w:val="afe"/>
    <w:uiPriority w:val="99"/>
    <w:semiHidden/>
    <w:rsid w:val="00822DF7"/>
    <w:rPr>
      <w:rFonts w:ascii="Tahoma" w:eastAsia="Times New Roman" w:hAnsi="Tahoma" w:cs="Tahoma"/>
      <w:sz w:val="16"/>
      <w:szCs w:val="16"/>
      <w:lang w:eastAsia="ru-RU"/>
    </w:rPr>
  </w:style>
  <w:style w:type="paragraph" w:styleId="aff0">
    <w:name w:val="Revision"/>
    <w:hidden/>
    <w:uiPriority w:val="99"/>
    <w:semiHidden/>
    <w:rsid w:val="00822DF7"/>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822D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822DF7"/>
    <w:pPr>
      <w:widowControl w:val="0"/>
      <w:autoSpaceDE w:val="0"/>
      <w:autoSpaceDN w:val="0"/>
      <w:adjustRightInd w:val="0"/>
    </w:pPr>
  </w:style>
  <w:style w:type="paragraph" w:customStyle="1" w:styleId="Style14">
    <w:name w:val="Style14"/>
    <w:basedOn w:val="a"/>
    <w:uiPriority w:val="99"/>
    <w:rsid w:val="00822DF7"/>
    <w:pPr>
      <w:widowControl w:val="0"/>
      <w:autoSpaceDE w:val="0"/>
      <w:autoSpaceDN w:val="0"/>
      <w:adjustRightInd w:val="0"/>
    </w:pPr>
  </w:style>
  <w:style w:type="paragraph" w:customStyle="1" w:styleId="Style15">
    <w:name w:val="Style15"/>
    <w:basedOn w:val="a"/>
    <w:uiPriority w:val="99"/>
    <w:rsid w:val="00822DF7"/>
    <w:pPr>
      <w:widowControl w:val="0"/>
      <w:autoSpaceDE w:val="0"/>
      <w:autoSpaceDN w:val="0"/>
      <w:adjustRightInd w:val="0"/>
    </w:pPr>
  </w:style>
  <w:style w:type="character" w:customStyle="1" w:styleId="FontStyle21">
    <w:name w:val="Font Style21"/>
    <w:basedOn w:val="a0"/>
    <w:rsid w:val="00822DF7"/>
    <w:rPr>
      <w:rFonts w:ascii="Times New Roman" w:hAnsi="Times New Roman" w:cs="Times New Roman"/>
      <w:b/>
      <w:bCs/>
      <w:color w:val="000000"/>
      <w:sz w:val="26"/>
      <w:szCs w:val="26"/>
    </w:rPr>
  </w:style>
  <w:style w:type="character" w:customStyle="1" w:styleId="FontStyle22">
    <w:name w:val="Font Style22"/>
    <w:basedOn w:val="a0"/>
    <w:rsid w:val="00822DF7"/>
    <w:rPr>
      <w:rFonts w:ascii="Times New Roman" w:hAnsi="Times New Roman" w:cs="Times New Roman"/>
      <w:b/>
      <w:bCs/>
      <w:color w:val="000000"/>
      <w:sz w:val="28"/>
      <w:szCs w:val="28"/>
    </w:rPr>
  </w:style>
  <w:style w:type="character" w:customStyle="1" w:styleId="FontStyle23">
    <w:name w:val="Font Style23"/>
    <w:basedOn w:val="a0"/>
    <w:rsid w:val="00822DF7"/>
    <w:rPr>
      <w:rFonts w:ascii="Times New Roman" w:hAnsi="Times New Roman" w:cs="Times New Roman"/>
      <w:color w:val="000000"/>
      <w:sz w:val="26"/>
      <w:szCs w:val="26"/>
    </w:rPr>
  </w:style>
  <w:style w:type="paragraph" w:customStyle="1" w:styleId="ConsPlusNormal">
    <w:name w:val="ConsPlusNormal"/>
    <w:rsid w:val="00822DF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toc 1"/>
    <w:basedOn w:val="a"/>
    <w:next w:val="a"/>
    <w:autoRedefine/>
    <w:uiPriority w:val="39"/>
    <w:unhideWhenUsed/>
    <w:rsid w:val="006C2BE3"/>
  </w:style>
  <w:style w:type="paragraph" w:styleId="23">
    <w:name w:val="toc 2"/>
    <w:basedOn w:val="a"/>
    <w:next w:val="a"/>
    <w:autoRedefine/>
    <w:uiPriority w:val="39"/>
    <w:unhideWhenUsed/>
    <w:rsid w:val="006C2BE3"/>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6C2BE3"/>
    <w:pPr>
      <w:tabs>
        <w:tab w:val="left" w:pos="1100"/>
        <w:tab w:val="right" w:leader="dot" w:pos="9627"/>
      </w:tabs>
      <w:ind w:firstLine="567"/>
      <w:jc w:val="both"/>
    </w:pPr>
    <w:rPr>
      <w:noProof/>
      <w:sz w:val="28"/>
      <w:szCs w:val="28"/>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
    <w:link w:val="a6"/>
    <w:uiPriority w:val="34"/>
    <w:locked/>
    <w:rsid w:val="000211A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21433">
      <w:bodyDiv w:val="1"/>
      <w:marLeft w:val="0"/>
      <w:marRight w:val="0"/>
      <w:marTop w:val="0"/>
      <w:marBottom w:val="0"/>
      <w:divBdr>
        <w:top w:val="none" w:sz="0" w:space="0" w:color="auto"/>
        <w:left w:val="none" w:sz="0" w:space="0" w:color="auto"/>
        <w:bottom w:val="none" w:sz="0" w:space="0" w:color="auto"/>
        <w:right w:val="none" w:sz="0" w:space="0" w:color="auto"/>
      </w:divBdr>
    </w:div>
    <w:div w:id="30888637">
      <w:bodyDiv w:val="1"/>
      <w:marLeft w:val="0"/>
      <w:marRight w:val="0"/>
      <w:marTop w:val="0"/>
      <w:marBottom w:val="0"/>
      <w:divBdr>
        <w:top w:val="none" w:sz="0" w:space="0" w:color="auto"/>
        <w:left w:val="none" w:sz="0" w:space="0" w:color="auto"/>
        <w:bottom w:val="none" w:sz="0" w:space="0" w:color="auto"/>
        <w:right w:val="none" w:sz="0" w:space="0" w:color="auto"/>
      </w:divBdr>
    </w:div>
    <w:div w:id="251163677">
      <w:bodyDiv w:val="1"/>
      <w:marLeft w:val="0"/>
      <w:marRight w:val="0"/>
      <w:marTop w:val="0"/>
      <w:marBottom w:val="0"/>
      <w:divBdr>
        <w:top w:val="none" w:sz="0" w:space="0" w:color="auto"/>
        <w:left w:val="none" w:sz="0" w:space="0" w:color="auto"/>
        <w:bottom w:val="none" w:sz="0" w:space="0" w:color="auto"/>
        <w:right w:val="none" w:sz="0" w:space="0" w:color="auto"/>
      </w:divBdr>
    </w:div>
    <w:div w:id="334891479">
      <w:bodyDiv w:val="1"/>
      <w:marLeft w:val="0"/>
      <w:marRight w:val="0"/>
      <w:marTop w:val="0"/>
      <w:marBottom w:val="0"/>
      <w:divBdr>
        <w:top w:val="none" w:sz="0" w:space="0" w:color="auto"/>
        <w:left w:val="none" w:sz="0" w:space="0" w:color="auto"/>
        <w:bottom w:val="none" w:sz="0" w:space="0" w:color="auto"/>
        <w:right w:val="none" w:sz="0" w:space="0" w:color="auto"/>
      </w:divBdr>
    </w:div>
    <w:div w:id="17049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druzhestvopp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comit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KZ_MedvedevAV@dvgd.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sodruzhestvoppk.ru/" TargetMode="External"/><Relationship Id="rId4" Type="http://schemas.openxmlformats.org/officeDocument/2006/relationships/settings" Target="settings.xml"/><Relationship Id="rId9" Type="http://schemas.openxmlformats.org/officeDocument/2006/relationships/hyperlink" Target="mailto:Dialog@pk-sakhali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55206-F5B4-48FF-AD3C-90A9C46F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44</Pages>
  <Words>10742</Words>
  <Characters>61235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5</cp:revision>
  <cp:lastPrinted>2019-12-25T06:21:00Z</cp:lastPrinted>
  <dcterms:created xsi:type="dcterms:W3CDTF">2019-12-25T05:26:00Z</dcterms:created>
  <dcterms:modified xsi:type="dcterms:W3CDTF">2019-12-25T22:32:00Z</dcterms:modified>
</cp:coreProperties>
</file>