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C6" w:rsidRPr="00832F49" w:rsidRDefault="00F50276" w:rsidP="00F812C6">
      <w:pPr>
        <w:jc w:val="center"/>
        <w:rPr>
          <w:sz w:val="28"/>
          <w:szCs w:val="28"/>
        </w:rPr>
      </w:pPr>
      <w:r>
        <w:rPr>
          <w:bCs/>
          <w:sz w:val="28"/>
          <w:szCs w:val="28"/>
        </w:rPr>
        <w:t>Аукционная</w:t>
      </w:r>
      <w:r w:rsidRPr="00C82F24">
        <w:rPr>
          <w:bCs/>
          <w:sz w:val="28"/>
          <w:szCs w:val="28"/>
        </w:rPr>
        <w:t xml:space="preserve"> документация </w:t>
      </w:r>
      <w:r w:rsidRPr="000E5F5D">
        <w:rPr>
          <w:bCs/>
          <w:sz w:val="28"/>
          <w:szCs w:val="28"/>
        </w:rPr>
        <w:t>открытого аукциона</w:t>
      </w:r>
      <w:r w:rsidR="000E5F5D" w:rsidRPr="000E5F5D">
        <w:rPr>
          <w:sz w:val="28"/>
          <w:szCs w:val="28"/>
        </w:rPr>
        <w:t xml:space="preserve"> </w:t>
      </w:r>
      <w:r w:rsidRPr="00832F49">
        <w:rPr>
          <w:bCs/>
          <w:sz w:val="28"/>
          <w:szCs w:val="28"/>
        </w:rPr>
        <w:t>№</w:t>
      </w:r>
      <w:r w:rsidR="00C7232B" w:rsidRPr="00C7232B">
        <w:t xml:space="preserve"> </w:t>
      </w:r>
      <w:r w:rsidR="00C7232B" w:rsidRPr="00C7232B">
        <w:rPr>
          <w:b/>
          <w:bCs/>
          <w:sz w:val="28"/>
          <w:szCs w:val="28"/>
        </w:rPr>
        <w:t>29051/ОАЭ-АО «ПКС»/2019/ХАБ</w:t>
      </w:r>
      <w:r w:rsidR="00C7232B">
        <w:rPr>
          <w:bCs/>
          <w:sz w:val="28"/>
          <w:szCs w:val="28"/>
        </w:rPr>
        <w:t xml:space="preserve"> </w:t>
      </w:r>
      <w:r w:rsidR="00832F49">
        <w:rPr>
          <w:bCs/>
          <w:sz w:val="28"/>
          <w:szCs w:val="28"/>
        </w:rPr>
        <w:t xml:space="preserve">на право заключения договора поставки вагонов локомотивной тяги </w:t>
      </w:r>
    </w:p>
    <w:p w:rsidR="00F50276" w:rsidRDefault="00F50276" w:rsidP="00F50276">
      <w:pPr>
        <w:rPr>
          <w:sz w:val="28"/>
          <w:szCs w:val="28"/>
        </w:rPr>
      </w:pPr>
    </w:p>
    <w:p w:rsidR="00F50276" w:rsidRDefault="00F50276" w:rsidP="008209C3">
      <w:pPr>
        <w:jc w:val="both"/>
        <w:rPr>
          <w:bCs/>
          <w:sz w:val="28"/>
          <w:szCs w:val="28"/>
        </w:rPr>
      </w:pPr>
      <w:r>
        <w:rPr>
          <w:bCs/>
          <w:sz w:val="28"/>
          <w:szCs w:val="28"/>
        </w:rPr>
        <w:t>Содержание:</w:t>
      </w:r>
    </w:p>
    <w:p w:rsidR="00F50276" w:rsidRPr="000E5F5D" w:rsidRDefault="00F50276" w:rsidP="008209C3">
      <w:pPr>
        <w:jc w:val="both"/>
        <w:rPr>
          <w:b/>
          <w:bCs/>
          <w:sz w:val="28"/>
          <w:szCs w:val="28"/>
        </w:rPr>
      </w:pPr>
      <w:r w:rsidRPr="000E5F5D">
        <w:rPr>
          <w:b/>
          <w:bCs/>
          <w:sz w:val="28"/>
          <w:szCs w:val="28"/>
        </w:rPr>
        <w:t xml:space="preserve">Часть 1: Условия проведения </w:t>
      </w:r>
      <w:r w:rsidR="00AF6875">
        <w:rPr>
          <w:b/>
          <w:bCs/>
          <w:sz w:val="28"/>
          <w:szCs w:val="28"/>
        </w:rPr>
        <w:t>аукциона</w:t>
      </w:r>
    </w:p>
    <w:p w:rsidR="001632F2" w:rsidRDefault="00197E10" w:rsidP="001632F2">
      <w:pPr>
        <w:jc w:val="both"/>
        <w:rPr>
          <w:sz w:val="28"/>
          <w:szCs w:val="28"/>
        </w:rPr>
      </w:pPr>
      <w:r>
        <w:rPr>
          <w:sz w:val="28"/>
          <w:szCs w:val="28"/>
        </w:rPr>
        <w:t>Приложение 1.1: Техническое задание</w:t>
      </w:r>
    </w:p>
    <w:p w:rsidR="001632F2" w:rsidRDefault="00197E10" w:rsidP="001632F2">
      <w:pPr>
        <w:jc w:val="both"/>
        <w:rPr>
          <w:sz w:val="28"/>
          <w:szCs w:val="28"/>
        </w:rPr>
      </w:pPr>
      <w:r>
        <w:rPr>
          <w:sz w:val="28"/>
          <w:szCs w:val="28"/>
        </w:rPr>
        <w:t>Приложение 1.2: Проек</w:t>
      </w:r>
      <w:proofErr w:type="gramStart"/>
      <w:r>
        <w:rPr>
          <w:sz w:val="28"/>
          <w:szCs w:val="28"/>
        </w:rPr>
        <w:t>т(</w:t>
      </w:r>
      <w:proofErr w:type="spellStart"/>
      <w:proofErr w:type="gramEnd"/>
      <w:r>
        <w:rPr>
          <w:sz w:val="28"/>
          <w:szCs w:val="28"/>
        </w:rPr>
        <w:t>ы</w:t>
      </w:r>
      <w:proofErr w:type="spellEnd"/>
      <w:r>
        <w:rPr>
          <w:sz w:val="28"/>
          <w:szCs w:val="28"/>
        </w:rPr>
        <w:t>) договора(</w:t>
      </w:r>
      <w:proofErr w:type="spellStart"/>
      <w:r>
        <w:rPr>
          <w:sz w:val="28"/>
          <w:szCs w:val="28"/>
        </w:rPr>
        <w:t>ов</w:t>
      </w:r>
      <w:proofErr w:type="spellEnd"/>
      <w:r>
        <w:rPr>
          <w:sz w:val="28"/>
          <w:szCs w:val="28"/>
        </w:rPr>
        <w:t>)</w:t>
      </w:r>
    </w:p>
    <w:p w:rsidR="000E5F5D" w:rsidRDefault="00197E10" w:rsidP="008209C3">
      <w:pPr>
        <w:jc w:val="both"/>
        <w:rPr>
          <w:sz w:val="28"/>
          <w:szCs w:val="28"/>
        </w:rPr>
      </w:pPr>
      <w:r>
        <w:rPr>
          <w:sz w:val="28"/>
          <w:szCs w:val="28"/>
        </w:rPr>
        <w:t>Приложение 1.3: Формы документов, предоставляемых в составе заявки участника:</w:t>
      </w:r>
    </w:p>
    <w:p w:rsidR="008209C3" w:rsidRDefault="008209C3" w:rsidP="008209C3">
      <w:pPr>
        <w:jc w:val="both"/>
        <w:rPr>
          <w:sz w:val="28"/>
          <w:szCs w:val="28"/>
        </w:rPr>
      </w:pPr>
      <w:r>
        <w:rPr>
          <w:sz w:val="28"/>
          <w:szCs w:val="28"/>
        </w:rPr>
        <w:t xml:space="preserve">Форма заявки участника </w:t>
      </w:r>
    </w:p>
    <w:p w:rsidR="00197E10" w:rsidRDefault="008209C3" w:rsidP="008209C3">
      <w:pPr>
        <w:jc w:val="both"/>
        <w:rPr>
          <w:sz w:val="28"/>
          <w:szCs w:val="28"/>
        </w:rPr>
      </w:pPr>
      <w:r>
        <w:rPr>
          <w:sz w:val="28"/>
          <w:szCs w:val="28"/>
        </w:rPr>
        <w:t>Форма технического предложения участника</w:t>
      </w:r>
    </w:p>
    <w:p w:rsidR="008209C3" w:rsidRDefault="008209C3" w:rsidP="008209C3">
      <w:pPr>
        <w:jc w:val="both"/>
        <w:rPr>
          <w:sz w:val="28"/>
          <w:szCs w:val="28"/>
        </w:rPr>
      </w:pPr>
      <w:r>
        <w:rPr>
          <w:sz w:val="28"/>
          <w:szCs w:val="28"/>
        </w:rPr>
        <w:t xml:space="preserve">Форма сведений об опыте поставки товаров </w:t>
      </w:r>
    </w:p>
    <w:p w:rsidR="00832F49" w:rsidRDefault="00832F49">
      <w:pPr>
        <w:jc w:val="both"/>
        <w:rPr>
          <w:sz w:val="28"/>
          <w:szCs w:val="28"/>
        </w:rPr>
      </w:pPr>
    </w:p>
    <w:p w:rsidR="006733B2" w:rsidRDefault="00F50276">
      <w:pPr>
        <w:jc w:val="both"/>
        <w:rPr>
          <w:b/>
          <w:sz w:val="28"/>
          <w:szCs w:val="28"/>
        </w:rPr>
      </w:pPr>
      <w:r w:rsidRPr="008209C3">
        <w:rPr>
          <w:b/>
          <w:sz w:val="28"/>
          <w:szCs w:val="28"/>
        </w:rPr>
        <w:t xml:space="preserve">Часть 2: Сроки проведения </w:t>
      </w:r>
      <w:r w:rsidR="008209C3" w:rsidRPr="008209C3">
        <w:rPr>
          <w:b/>
          <w:sz w:val="28"/>
          <w:szCs w:val="28"/>
        </w:rPr>
        <w:t>аукциона</w:t>
      </w:r>
      <w:r w:rsidRPr="008209C3">
        <w:rPr>
          <w:b/>
          <w:sz w:val="28"/>
          <w:szCs w:val="28"/>
        </w:rPr>
        <w:t>, контактные данные</w:t>
      </w:r>
    </w:p>
    <w:p w:rsidR="006733B2" w:rsidRDefault="00F50276">
      <w:pPr>
        <w:jc w:val="both"/>
        <w:rPr>
          <w:b/>
          <w:sz w:val="28"/>
          <w:szCs w:val="28"/>
        </w:rPr>
      </w:pPr>
      <w:r w:rsidRPr="008209C3">
        <w:rPr>
          <w:b/>
          <w:sz w:val="28"/>
          <w:szCs w:val="28"/>
        </w:rPr>
        <w:t xml:space="preserve">Часть 3: Порядок проведения </w:t>
      </w:r>
      <w:r w:rsidR="00AF6875">
        <w:rPr>
          <w:b/>
          <w:sz w:val="28"/>
          <w:szCs w:val="28"/>
        </w:rPr>
        <w:t>аукциона</w:t>
      </w:r>
    </w:p>
    <w:p w:rsidR="006733B2" w:rsidRDefault="008209C3">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6733B2" w:rsidRDefault="008209C3">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6733B2" w:rsidRDefault="00F50276">
      <w:pPr>
        <w:ind w:left="720"/>
        <w:rPr>
          <w:sz w:val="28"/>
          <w:szCs w:val="28"/>
        </w:rPr>
      </w:pPr>
      <w:r>
        <w:rPr>
          <w:sz w:val="28"/>
          <w:szCs w:val="28"/>
        </w:rPr>
        <w:t xml:space="preserve"> </w:t>
      </w:r>
    </w:p>
    <w:p w:rsidR="00B75C46" w:rsidRDefault="00B75C46">
      <w:pPr>
        <w:spacing w:after="200" w:line="276" w:lineRule="auto"/>
        <w:rPr>
          <w:sz w:val="28"/>
          <w:szCs w:val="28"/>
        </w:rPr>
      </w:pPr>
      <w:r>
        <w:rPr>
          <w:sz w:val="28"/>
          <w:szCs w:val="28"/>
        </w:rPr>
        <w:br w:type="page"/>
      </w:r>
    </w:p>
    <w:p w:rsidR="00B75C46" w:rsidRDefault="00B75C46" w:rsidP="00F50276">
      <w:pPr>
        <w:pStyle w:val="1"/>
        <w:spacing w:before="0" w:after="0"/>
        <w:jc w:val="center"/>
        <w:rPr>
          <w:rFonts w:ascii="Times New Roman" w:hAnsi="Times New Roman" w:cs="Times New Roman"/>
          <w:sz w:val="28"/>
          <w:szCs w:val="28"/>
        </w:rPr>
        <w:sectPr w:rsidR="00B75C46" w:rsidSect="007625D5">
          <w:pgSz w:w="11906" w:h="16838"/>
          <w:pgMar w:top="1134" w:right="850" w:bottom="1134" w:left="1701" w:header="708" w:footer="708" w:gutter="0"/>
          <w:cols w:space="708"/>
          <w:docGrid w:linePitch="360"/>
        </w:sectPr>
      </w:pPr>
    </w:p>
    <w:p w:rsidR="00C87F64" w:rsidRPr="00C87F64" w:rsidRDefault="00F812C6" w:rsidP="00C87F64">
      <w:pPr>
        <w:ind w:left="7938"/>
        <w:jc w:val="both"/>
        <w:rPr>
          <w:bCs/>
          <w:sz w:val="28"/>
          <w:szCs w:val="28"/>
        </w:rPr>
      </w:pPr>
      <w:r w:rsidRPr="00F812C6">
        <w:rPr>
          <w:bCs/>
          <w:sz w:val="28"/>
          <w:szCs w:val="28"/>
        </w:rPr>
        <w:lastRenderedPageBreak/>
        <w:t>УТВЕРЖДАЮ</w:t>
      </w:r>
    </w:p>
    <w:p w:rsidR="00C87F64" w:rsidRPr="00C87F64" w:rsidRDefault="00C87F64" w:rsidP="00C87F64">
      <w:pPr>
        <w:ind w:left="7938"/>
        <w:jc w:val="both"/>
        <w:rPr>
          <w:bCs/>
          <w:sz w:val="28"/>
          <w:szCs w:val="28"/>
        </w:rPr>
      </w:pPr>
    </w:p>
    <w:p w:rsidR="00C87F64" w:rsidRPr="00C87F64" w:rsidRDefault="00832F49" w:rsidP="00C87F64">
      <w:pPr>
        <w:ind w:left="7938"/>
        <w:rPr>
          <w:bCs/>
          <w:sz w:val="28"/>
          <w:szCs w:val="28"/>
        </w:rPr>
      </w:pPr>
      <w:r>
        <w:rPr>
          <w:bCs/>
          <w:sz w:val="28"/>
          <w:szCs w:val="28"/>
        </w:rPr>
        <w:t>Заместитель п</w:t>
      </w:r>
      <w:r w:rsidR="00F812C6" w:rsidRPr="00F812C6">
        <w:rPr>
          <w:bCs/>
          <w:sz w:val="28"/>
          <w:szCs w:val="28"/>
        </w:rPr>
        <w:t>редседател</w:t>
      </w:r>
      <w:r>
        <w:rPr>
          <w:bCs/>
          <w:sz w:val="28"/>
          <w:szCs w:val="28"/>
        </w:rPr>
        <w:t>я</w:t>
      </w:r>
      <w:r w:rsidR="00F812C6" w:rsidRPr="00F812C6">
        <w:rPr>
          <w:bCs/>
          <w:sz w:val="28"/>
          <w:szCs w:val="28"/>
        </w:rPr>
        <w:t xml:space="preserve"> комиссии по осуществлению закупок </w:t>
      </w:r>
      <w:r>
        <w:rPr>
          <w:bCs/>
          <w:sz w:val="28"/>
          <w:szCs w:val="28"/>
        </w:rPr>
        <w:t>АО «Пассажирская компания «Сахалин»</w:t>
      </w:r>
    </w:p>
    <w:p w:rsidR="00832F49" w:rsidRDefault="00832F49" w:rsidP="00C87F64">
      <w:pPr>
        <w:ind w:left="7938"/>
        <w:jc w:val="both"/>
        <w:rPr>
          <w:bCs/>
          <w:sz w:val="28"/>
          <w:szCs w:val="28"/>
        </w:rPr>
      </w:pPr>
    </w:p>
    <w:p w:rsidR="00C87F64" w:rsidRPr="00C87F64" w:rsidRDefault="00F812C6" w:rsidP="00C87F64">
      <w:pPr>
        <w:ind w:left="7938"/>
        <w:jc w:val="both"/>
        <w:rPr>
          <w:bCs/>
          <w:sz w:val="28"/>
          <w:szCs w:val="28"/>
        </w:rPr>
      </w:pPr>
      <w:r w:rsidRPr="00F812C6">
        <w:rPr>
          <w:bCs/>
          <w:sz w:val="28"/>
          <w:szCs w:val="28"/>
        </w:rPr>
        <w:t xml:space="preserve">__________________ </w:t>
      </w:r>
      <w:r w:rsidR="00832F49">
        <w:rPr>
          <w:bCs/>
          <w:sz w:val="28"/>
          <w:szCs w:val="28"/>
        </w:rPr>
        <w:t xml:space="preserve">А.Е. Ким </w:t>
      </w:r>
    </w:p>
    <w:p w:rsidR="00C87F64" w:rsidRPr="00C87F64" w:rsidRDefault="00C87F64" w:rsidP="00C87F64">
      <w:pPr>
        <w:ind w:left="7938"/>
        <w:jc w:val="both"/>
        <w:rPr>
          <w:sz w:val="28"/>
          <w:szCs w:val="28"/>
        </w:rPr>
      </w:pPr>
    </w:p>
    <w:p w:rsidR="00C87F64" w:rsidRPr="00B2045C" w:rsidRDefault="00F812C6" w:rsidP="00C87F64">
      <w:pPr>
        <w:ind w:left="7938"/>
        <w:jc w:val="both"/>
        <w:rPr>
          <w:bCs/>
          <w:sz w:val="28"/>
          <w:szCs w:val="28"/>
        </w:rPr>
      </w:pPr>
      <w:r w:rsidRPr="00F812C6">
        <w:rPr>
          <w:bCs/>
          <w:sz w:val="28"/>
          <w:szCs w:val="28"/>
        </w:rPr>
        <w:t>«__</w:t>
      </w:r>
      <w:r w:rsidR="00832F49">
        <w:rPr>
          <w:bCs/>
          <w:sz w:val="28"/>
          <w:szCs w:val="28"/>
        </w:rPr>
        <w:t>__</w:t>
      </w:r>
      <w:r w:rsidRPr="00F812C6">
        <w:rPr>
          <w:bCs/>
          <w:sz w:val="28"/>
          <w:szCs w:val="28"/>
        </w:rPr>
        <w:t>»__________20</w:t>
      </w:r>
      <w:r w:rsidR="00832F49">
        <w:rPr>
          <w:bCs/>
          <w:sz w:val="28"/>
          <w:szCs w:val="28"/>
        </w:rPr>
        <w:t>19</w:t>
      </w:r>
      <w:r w:rsidRPr="00F812C6">
        <w:rPr>
          <w:bCs/>
          <w:sz w:val="28"/>
          <w:szCs w:val="28"/>
        </w:rPr>
        <w:t>г.</w:t>
      </w:r>
    </w:p>
    <w:p w:rsidR="00C87F64" w:rsidRDefault="00C87F64" w:rsidP="00C87F64">
      <w:pPr>
        <w:pStyle w:val="1"/>
        <w:spacing w:before="0" w:after="0"/>
        <w:jc w:val="center"/>
        <w:rPr>
          <w:rFonts w:ascii="Times New Roman" w:hAnsi="Times New Roman" w:cs="Times New Roman"/>
          <w:sz w:val="28"/>
          <w:szCs w:val="28"/>
        </w:rPr>
      </w:pPr>
    </w:p>
    <w:p w:rsidR="00F50276" w:rsidRPr="00750B3C" w:rsidRDefault="00F50276" w:rsidP="00F5027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942"/>
        <w:gridCol w:w="9781"/>
      </w:tblGrid>
      <w:tr w:rsidR="00F50276" w:rsidRPr="00376139" w:rsidTr="00B75C46">
        <w:tc>
          <w:tcPr>
            <w:tcW w:w="0" w:type="auto"/>
          </w:tcPr>
          <w:p w:rsidR="00F50276" w:rsidRPr="00454ADD" w:rsidRDefault="00F50276" w:rsidP="00F50276">
            <w:pPr>
              <w:spacing w:line="360" w:lineRule="exact"/>
              <w:rPr>
                <w:b/>
                <w:sz w:val="28"/>
                <w:szCs w:val="28"/>
              </w:rPr>
            </w:pPr>
            <w:r w:rsidRPr="00454ADD">
              <w:rPr>
                <w:b/>
                <w:sz w:val="28"/>
                <w:szCs w:val="28"/>
              </w:rPr>
              <w:t xml:space="preserve">№ </w:t>
            </w:r>
            <w:proofErr w:type="gramStart"/>
            <w:r w:rsidRPr="00454ADD">
              <w:rPr>
                <w:b/>
                <w:sz w:val="28"/>
                <w:szCs w:val="28"/>
              </w:rPr>
              <w:t>п</w:t>
            </w:r>
            <w:proofErr w:type="gramEnd"/>
            <w:r w:rsidRPr="00454ADD">
              <w:rPr>
                <w:b/>
                <w:sz w:val="28"/>
                <w:szCs w:val="28"/>
              </w:rPr>
              <w:t>/п</w:t>
            </w:r>
          </w:p>
        </w:tc>
        <w:tc>
          <w:tcPr>
            <w:tcW w:w="3942" w:type="dxa"/>
          </w:tcPr>
          <w:p w:rsidR="00F50276" w:rsidRPr="00454ADD" w:rsidRDefault="00F50276" w:rsidP="00F50276">
            <w:pPr>
              <w:spacing w:line="360" w:lineRule="exact"/>
              <w:rPr>
                <w:b/>
                <w:sz w:val="28"/>
                <w:szCs w:val="28"/>
              </w:rPr>
            </w:pPr>
            <w:r w:rsidRPr="00454ADD">
              <w:rPr>
                <w:b/>
                <w:sz w:val="28"/>
                <w:szCs w:val="28"/>
              </w:rPr>
              <w:t>Параметры конкурентной закупки</w:t>
            </w:r>
          </w:p>
        </w:tc>
        <w:tc>
          <w:tcPr>
            <w:tcW w:w="9781" w:type="dxa"/>
          </w:tcPr>
          <w:p w:rsidR="00765D29" w:rsidRPr="00454ADD" w:rsidRDefault="00F50276" w:rsidP="00765D29">
            <w:pPr>
              <w:spacing w:line="360" w:lineRule="exact"/>
              <w:rPr>
                <w:b/>
                <w:sz w:val="28"/>
                <w:szCs w:val="28"/>
              </w:rPr>
            </w:pPr>
            <w:r w:rsidRPr="00454ADD">
              <w:rPr>
                <w:b/>
                <w:sz w:val="28"/>
                <w:szCs w:val="28"/>
              </w:rPr>
              <w:t>Условия конкурентной закупки</w:t>
            </w:r>
          </w:p>
        </w:tc>
      </w:tr>
      <w:tr w:rsidR="00F50276" w:rsidTr="00B75C46">
        <w:tc>
          <w:tcPr>
            <w:tcW w:w="0" w:type="auto"/>
          </w:tcPr>
          <w:p w:rsidR="00F50276" w:rsidRPr="00454ADD" w:rsidRDefault="00F50276" w:rsidP="00F50276">
            <w:pPr>
              <w:spacing w:line="360" w:lineRule="exact"/>
              <w:rPr>
                <w:sz w:val="28"/>
                <w:szCs w:val="28"/>
              </w:rPr>
            </w:pPr>
            <w:r w:rsidRPr="00454ADD">
              <w:rPr>
                <w:sz w:val="28"/>
                <w:szCs w:val="28"/>
              </w:rPr>
              <w:t>1.</w:t>
            </w:r>
            <w:r>
              <w:rPr>
                <w:sz w:val="28"/>
                <w:szCs w:val="28"/>
              </w:rPr>
              <w:t>1</w:t>
            </w:r>
          </w:p>
        </w:tc>
        <w:tc>
          <w:tcPr>
            <w:tcW w:w="3942" w:type="dxa"/>
          </w:tcPr>
          <w:p w:rsidR="00F50276" w:rsidRPr="00454ADD" w:rsidRDefault="00F50276" w:rsidP="00F50276">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781" w:type="dxa"/>
          </w:tcPr>
          <w:p w:rsidR="00F50276" w:rsidRPr="0020652A" w:rsidRDefault="008209C3" w:rsidP="00B62A05">
            <w:pPr>
              <w:spacing w:line="360" w:lineRule="exact"/>
              <w:rPr>
                <w:sz w:val="28"/>
                <w:szCs w:val="28"/>
              </w:rPr>
            </w:pPr>
            <w:r w:rsidRPr="005A6625">
              <w:rPr>
                <w:sz w:val="28"/>
                <w:szCs w:val="28"/>
              </w:rPr>
              <w:t xml:space="preserve">Открытый аукцион в электронной форме № </w:t>
            </w:r>
            <w:r w:rsidR="00C7232B" w:rsidRPr="00C7232B">
              <w:rPr>
                <w:b/>
                <w:sz w:val="28"/>
                <w:szCs w:val="28"/>
              </w:rPr>
              <w:t>29051/ОАЭ-АО «ПКС»/2019/ХАБ</w:t>
            </w:r>
          </w:p>
        </w:tc>
      </w:tr>
      <w:tr w:rsidR="00F50276" w:rsidTr="00B75C46">
        <w:tc>
          <w:tcPr>
            <w:tcW w:w="0" w:type="auto"/>
          </w:tcPr>
          <w:p w:rsidR="00F50276" w:rsidRPr="00454ADD" w:rsidRDefault="00F50276" w:rsidP="00F50276">
            <w:pPr>
              <w:spacing w:line="360" w:lineRule="exact"/>
              <w:rPr>
                <w:sz w:val="28"/>
                <w:szCs w:val="28"/>
              </w:rPr>
            </w:pPr>
            <w:r>
              <w:rPr>
                <w:sz w:val="28"/>
                <w:szCs w:val="28"/>
              </w:rPr>
              <w:t>1.2</w:t>
            </w:r>
          </w:p>
        </w:tc>
        <w:tc>
          <w:tcPr>
            <w:tcW w:w="3942" w:type="dxa"/>
          </w:tcPr>
          <w:p w:rsidR="00F50276" w:rsidRPr="00454ADD" w:rsidRDefault="00F50276" w:rsidP="00F50276">
            <w:pPr>
              <w:spacing w:line="360" w:lineRule="exact"/>
              <w:rPr>
                <w:sz w:val="28"/>
                <w:szCs w:val="28"/>
              </w:rPr>
            </w:pPr>
            <w:r w:rsidRPr="00454ADD">
              <w:rPr>
                <w:sz w:val="28"/>
                <w:szCs w:val="28"/>
              </w:rPr>
              <w:t>Предмет конкурентной закупки</w:t>
            </w:r>
          </w:p>
        </w:tc>
        <w:tc>
          <w:tcPr>
            <w:tcW w:w="9781" w:type="dxa"/>
          </w:tcPr>
          <w:p w:rsidR="00F50276" w:rsidRDefault="00B62A05" w:rsidP="00F50276">
            <w:pPr>
              <w:spacing w:line="360" w:lineRule="exact"/>
              <w:rPr>
                <w:i/>
                <w:sz w:val="28"/>
                <w:szCs w:val="28"/>
              </w:rPr>
            </w:pPr>
            <w:r>
              <w:rPr>
                <w:sz w:val="28"/>
                <w:szCs w:val="28"/>
              </w:rPr>
              <w:t xml:space="preserve">Поставка пассажирских вагонов локомотивной тяги </w:t>
            </w:r>
          </w:p>
          <w:p w:rsidR="008209C3" w:rsidRPr="008209C3" w:rsidRDefault="008209C3" w:rsidP="00B62A05">
            <w:pPr>
              <w:spacing w:line="360" w:lineRule="exact"/>
              <w:rPr>
                <w:sz w:val="28"/>
                <w:szCs w:val="28"/>
              </w:rPr>
            </w:pPr>
            <w:proofErr w:type="gramStart"/>
            <w:r w:rsidRPr="005A6625">
              <w:rPr>
                <w:sz w:val="28"/>
                <w:szCs w:val="28"/>
              </w:rPr>
              <w:t xml:space="preserve">Сведения о наименовании закупаемых товаров, их количестве,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5A6625">
              <w:rPr>
                <w:bCs/>
                <w:sz w:val="28"/>
                <w:szCs w:val="28"/>
              </w:rPr>
              <w:t>технических и функциональных характеристиках товара, требования к их безопасности, каче</w:t>
            </w:r>
            <w:r w:rsidR="00B62A05">
              <w:rPr>
                <w:bCs/>
                <w:sz w:val="28"/>
                <w:szCs w:val="28"/>
              </w:rPr>
              <w:t>ству, упаковке, отгрузке товара</w:t>
            </w:r>
            <w:r w:rsidRPr="005A6625">
              <w:rPr>
                <w:bCs/>
                <w:sz w:val="28"/>
                <w:szCs w:val="28"/>
              </w:rPr>
              <w:t>, к результатам,</w:t>
            </w:r>
            <w:r w:rsidRPr="005A6625">
              <w:rPr>
                <w:bCs/>
                <w:i/>
                <w:sz w:val="28"/>
                <w:szCs w:val="28"/>
              </w:rPr>
              <w:t xml:space="preserve"> </w:t>
            </w:r>
            <w:r w:rsidRPr="005A6625">
              <w:rPr>
                <w:bCs/>
                <w:sz w:val="28"/>
                <w:szCs w:val="28"/>
              </w:rPr>
              <w:t>иные требования, связанные с определением соответствия поставляемого товара потребностям заказчика, место, у</w:t>
            </w:r>
            <w:r w:rsidR="00B62A05">
              <w:rPr>
                <w:bCs/>
                <w:sz w:val="28"/>
                <w:szCs w:val="28"/>
              </w:rPr>
              <w:t>словия и сроки поставки товаров</w:t>
            </w:r>
            <w:r w:rsidRPr="005A6625">
              <w:rPr>
                <w:bCs/>
                <w:sz w:val="28"/>
                <w:szCs w:val="28"/>
              </w:rPr>
              <w:t>, форма, сроки и порядок оплаты указываются</w:t>
            </w:r>
            <w:proofErr w:type="gramEnd"/>
            <w:r w:rsidRPr="005A6625">
              <w:rPr>
                <w:bCs/>
                <w:sz w:val="28"/>
                <w:szCs w:val="28"/>
              </w:rPr>
              <w:t xml:space="preserve"> в техническом задании, являющемся приложением № 1.1 аукционной документации.</w:t>
            </w:r>
          </w:p>
        </w:tc>
      </w:tr>
      <w:tr w:rsidR="00F50276" w:rsidTr="00B75C46">
        <w:tc>
          <w:tcPr>
            <w:tcW w:w="0" w:type="auto"/>
          </w:tcPr>
          <w:p w:rsidR="00F50276" w:rsidRPr="00454ADD" w:rsidRDefault="00F50276" w:rsidP="00F50276">
            <w:pPr>
              <w:spacing w:line="360" w:lineRule="exact"/>
              <w:rPr>
                <w:sz w:val="28"/>
                <w:szCs w:val="28"/>
              </w:rPr>
            </w:pPr>
            <w:r>
              <w:rPr>
                <w:sz w:val="28"/>
                <w:szCs w:val="28"/>
              </w:rPr>
              <w:t>1.3</w:t>
            </w:r>
          </w:p>
        </w:tc>
        <w:tc>
          <w:tcPr>
            <w:tcW w:w="3942" w:type="dxa"/>
          </w:tcPr>
          <w:p w:rsidR="00F50276" w:rsidRPr="00454ADD" w:rsidRDefault="00F50276" w:rsidP="00F50276">
            <w:pPr>
              <w:spacing w:line="360" w:lineRule="exact"/>
              <w:rPr>
                <w:sz w:val="28"/>
                <w:szCs w:val="28"/>
              </w:rPr>
            </w:pPr>
            <w:r>
              <w:rPr>
                <w:sz w:val="28"/>
                <w:szCs w:val="28"/>
              </w:rPr>
              <w:t>Особенности участия в закупке</w:t>
            </w:r>
          </w:p>
        </w:tc>
        <w:tc>
          <w:tcPr>
            <w:tcW w:w="9781" w:type="dxa"/>
          </w:tcPr>
          <w:p w:rsidR="00F50276" w:rsidRPr="00B62A05" w:rsidRDefault="00F50276" w:rsidP="00B62A05">
            <w:pPr>
              <w:jc w:val="both"/>
              <w:rPr>
                <w:bCs/>
                <w:i/>
                <w:sz w:val="28"/>
                <w:szCs w:val="28"/>
              </w:rPr>
            </w:pPr>
            <w:r>
              <w:rPr>
                <w:bCs/>
                <w:sz w:val="28"/>
                <w:szCs w:val="28"/>
              </w:rPr>
              <w:t>Особенности участия не предусмотрены</w:t>
            </w:r>
            <w:r w:rsidR="00B62A05">
              <w:rPr>
                <w:bCs/>
                <w:sz w:val="28"/>
                <w:szCs w:val="28"/>
              </w:rPr>
              <w:t>.</w:t>
            </w:r>
          </w:p>
        </w:tc>
      </w:tr>
      <w:tr w:rsidR="00F50276" w:rsidTr="00B75C46">
        <w:tc>
          <w:tcPr>
            <w:tcW w:w="0" w:type="auto"/>
          </w:tcPr>
          <w:p w:rsidR="00F50276" w:rsidRPr="00454ADD" w:rsidRDefault="00F50276" w:rsidP="00F50276">
            <w:pPr>
              <w:spacing w:line="360" w:lineRule="exact"/>
              <w:rPr>
                <w:sz w:val="28"/>
                <w:szCs w:val="28"/>
              </w:rPr>
            </w:pPr>
            <w:r>
              <w:rPr>
                <w:sz w:val="28"/>
                <w:szCs w:val="28"/>
              </w:rPr>
              <w:lastRenderedPageBreak/>
              <w:t>1.4</w:t>
            </w:r>
          </w:p>
        </w:tc>
        <w:tc>
          <w:tcPr>
            <w:tcW w:w="3942" w:type="dxa"/>
          </w:tcPr>
          <w:p w:rsidR="00F50276" w:rsidRPr="00454ADD" w:rsidRDefault="00F50276" w:rsidP="00F50276">
            <w:pPr>
              <w:spacing w:line="360" w:lineRule="exact"/>
              <w:rPr>
                <w:sz w:val="28"/>
                <w:szCs w:val="28"/>
              </w:rPr>
            </w:pPr>
            <w:r w:rsidRPr="00454ADD">
              <w:rPr>
                <w:sz w:val="28"/>
                <w:szCs w:val="28"/>
              </w:rPr>
              <w:t>Антидемпинговые меры</w:t>
            </w:r>
          </w:p>
        </w:tc>
        <w:tc>
          <w:tcPr>
            <w:tcW w:w="9781" w:type="dxa"/>
          </w:tcPr>
          <w:p w:rsidR="00F50276" w:rsidRPr="00B62A05" w:rsidRDefault="00F50276" w:rsidP="00C62696">
            <w:pPr>
              <w:jc w:val="both"/>
              <w:rPr>
                <w:bCs/>
                <w:sz w:val="28"/>
                <w:szCs w:val="28"/>
              </w:rPr>
            </w:pPr>
            <w:r w:rsidRPr="00454ADD">
              <w:rPr>
                <w:bCs/>
                <w:sz w:val="28"/>
                <w:szCs w:val="28"/>
              </w:rPr>
              <w:t>Антидемпинговые меры не предусмотрены.</w:t>
            </w:r>
          </w:p>
        </w:tc>
      </w:tr>
      <w:tr w:rsidR="00F50276" w:rsidTr="00B75C46">
        <w:tc>
          <w:tcPr>
            <w:tcW w:w="0" w:type="auto"/>
          </w:tcPr>
          <w:p w:rsidR="00F50276" w:rsidRPr="00454ADD" w:rsidRDefault="00F50276" w:rsidP="00F50276">
            <w:pPr>
              <w:spacing w:line="360" w:lineRule="exact"/>
              <w:rPr>
                <w:sz w:val="28"/>
                <w:szCs w:val="28"/>
              </w:rPr>
            </w:pPr>
            <w:r>
              <w:rPr>
                <w:sz w:val="28"/>
                <w:szCs w:val="28"/>
              </w:rPr>
              <w:t>1.5</w:t>
            </w:r>
          </w:p>
        </w:tc>
        <w:tc>
          <w:tcPr>
            <w:tcW w:w="3942" w:type="dxa"/>
          </w:tcPr>
          <w:p w:rsidR="00F50276" w:rsidRPr="00454ADD" w:rsidRDefault="00F50276" w:rsidP="00F50276">
            <w:pPr>
              <w:spacing w:line="360" w:lineRule="exact"/>
              <w:rPr>
                <w:sz w:val="28"/>
                <w:szCs w:val="28"/>
              </w:rPr>
            </w:pPr>
            <w:r w:rsidRPr="00454ADD">
              <w:rPr>
                <w:sz w:val="28"/>
                <w:szCs w:val="28"/>
              </w:rPr>
              <w:t>Обеспечение заявок</w:t>
            </w:r>
          </w:p>
        </w:tc>
        <w:tc>
          <w:tcPr>
            <w:tcW w:w="9781" w:type="dxa"/>
          </w:tcPr>
          <w:p w:rsidR="0022584C" w:rsidRPr="00015229" w:rsidRDefault="00F50276" w:rsidP="00B62A05">
            <w:pPr>
              <w:jc w:val="both"/>
              <w:rPr>
                <w:bCs/>
                <w:sz w:val="28"/>
                <w:szCs w:val="28"/>
              </w:rPr>
            </w:pPr>
            <w:r w:rsidRPr="00454ADD">
              <w:rPr>
                <w:bCs/>
                <w:sz w:val="28"/>
                <w:szCs w:val="28"/>
              </w:rPr>
              <w:t>Обесп</w:t>
            </w:r>
            <w:r w:rsidR="00B62A05">
              <w:rPr>
                <w:bCs/>
                <w:sz w:val="28"/>
                <w:szCs w:val="28"/>
              </w:rPr>
              <w:t>ечение заявок не предусмотрено.</w:t>
            </w:r>
          </w:p>
        </w:tc>
      </w:tr>
      <w:tr w:rsidR="00183BB4" w:rsidTr="00B75C46">
        <w:tc>
          <w:tcPr>
            <w:tcW w:w="0" w:type="auto"/>
          </w:tcPr>
          <w:p w:rsidR="00183BB4" w:rsidRPr="00454ADD" w:rsidRDefault="00183BB4" w:rsidP="00F50276">
            <w:pPr>
              <w:spacing w:line="360" w:lineRule="exact"/>
              <w:rPr>
                <w:sz w:val="28"/>
                <w:szCs w:val="28"/>
              </w:rPr>
            </w:pPr>
            <w:r>
              <w:rPr>
                <w:sz w:val="28"/>
                <w:szCs w:val="28"/>
              </w:rPr>
              <w:t>1.6</w:t>
            </w:r>
          </w:p>
        </w:tc>
        <w:tc>
          <w:tcPr>
            <w:tcW w:w="3942" w:type="dxa"/>
          </w:tcPr>
          <w:p w:rsidR="00183BB4" w:rsidRPr="00454ADD" w:rsidRDefault="00183BB4" w:rsidP="00F50276">
            <w:pPr>
              <w:spacing w:line="360" w:lineRule="exact"/>
              <w:rPr>
                <w:sz w:val="28"/>
                <w:szCs w:val="28"/>
              </w:rPr>
            </w:pPr>
            <w:r w:rsidRPr="00454ADD">
              <w:rPr>
                <w:sz w:val="28"/>
                <w:szCs w:val="28"/>
              </w:rPr>
              <w:t>Обеспечение исполнения договора</w:t>
            </w:r>
          </w:p>
        </w:tc>
        <w:tc>
          <w:tcPr>
            <w:tcW w:w="9781" w:type="dxa"/>
          </w:tcPr>
          <w:p w:rsidR="00AA2948" w:rsidRDefault="00AA2948" w:rsidP="00AA2948">
            <w:pPr>
              <w:jc w:val="both"/>
              <w:rPr>
                <w:bCs/>
                <w:sz w:val="28"/>
                <w:szCs w:val="28"/>
              </w:rPr>
            </w:pPr>
            <w:r w:rsidRPr="00454ADD">
              <w:rPr>
                <w:sz w:val="28"/>
                <w:szCs w:val="28"/>
              </w:rPr>
              <w:t>Обеспечение исполнения договора</w:t>
            </w:r>
            <w:r>
              <w:rPr>
                <w:bCs/>
                <w:sz w:val="28"/>
                <w:szCs w:val="28"/>
              </w:rPr>
              <w:t xml:space="preserve"> предусмотрено.</w:t>
            </w:r>
          </w:p>
          <w:p w:rsidR="00AA2948" w:rsidRDefault="00AA2948" w:rsidP="00AA2948">
            <w:pPr>
              <w:jc w:val="both"/>
              <w:rPr>
                <w:bCs/>
                <w:i/>
                <w:sz w:val="28"/>
                <w:szCs w:val="28"/>
              </w:rPr>
            </w:pPr>
            <w:r>
              <w:rPr>
                <w:bCs/>
                <w:sz w:val="28"/>
                <w:szCs w:val="28"/>
              </w:rPr>
              <w:t>Размер обеспечения исполнения договора устан</w:t>
            </w:r>
            <w:r w:rsidR="00BC6888">
              <w:rPr>
                <w:bCs/>
                <w:sz w:val="28"/>
                <w:szCs w:val="28"/>
              </w:rPr>
              <w:t>овлен</w:t>
            </w:r>
            <w:r>
              <w:rPr>
                <w:bCs/>
                <w:sz w:val="28"/>
                <w:szCs w:val="28"/>
              </w:rPr>
              <w:t xml:space="preserve"> в размере аванса и составляет </w:t>
            </w:r>
            <w:r w:rsidRPr="00340118">
              <w:rPr>
                <w:bCs/>
                <w:sz w:val="28"/>
                <w:szCs w:val="28"/>
              </w:rPr>
              <w:t>30% от цены договора</w:t>
            </w:r>
            <w:r>
              <w:rPr>
                <w:bCs/>
                <w:sz w:val="28"/>
                <w:szCs w:val="28"/>
              </w:rPr>
              <w:t>.</w:t>
            </w:r>
          </w:p>
          <w:p w:rsidR="00183BB4" w:rsidRPr="00BF5403" w:rsidRDefault="00183BB4" w:rsidP="00BF5403">
            <w:pPr>
              <w:ind w:firstLine="760"/>
              <w:jc w:val="both"/>
              <w:rPr>
                <w:color w:val="000000"/>
                <w:sz w:val="28"/>
              </w:rPr>
            </w:pPr>
            <w:r w:rsidRPr="00BF5403">
              <w:rPr>
                <w:color w:val="000000"/>
                <w:sz w:val="28"/>
              </w:rPr>
              <w:t>Способы обеспечения исполнения договора, требования к порядку предоставления обеспечения указаны в пункте 3.15 аукционной документации.</w:t>
            </w:r>
          </w:p>
          <w:p w:rsidR="00D1747F" w:rsidRPr="00D1747F" w:rsidRDefault="00D1747F" w:rsidP="00D1747F">
            <w:pPr>
              <w:ind w:firstLine="760"/>
              <w:jc w:val="both"/>
              <w:rPr>
                <w:color w:val="000000"/>
                <w:sz w:val="28"/>
              </w:rPr>
            </w:pPr>
            <w:r w:rsidRPr="00D1747F">
              <w:rPr>
                <w:color w:val="000000"/>
                <w:sz w:val="28"/>
              </w:rPr>
              <w:t>Банковские реквизиты для внесения денежных средств:</w:t>
            </w:r>
          </w:p>
          <w:p w:rsidR="00D1747F" w:rsidRPr="00D1747F" w:rsidRDefault="00D1747F" w:rsidP="00D1747F">
            <w:pPr>
              <w:ind w:firstLine="760"/>
              <w:jc w:val="both"/>
              <w:rPr>
                <w:color w:val="000000"/>
                <w:sz w:val="28"/>
              </w:rPr>
            </w:pPr>
            <w:proofErr w:type="gramStart"/>
            <w:r w:rsidRPr="00D1747F">
              <w:rPr>
                <w:color w:val="000000"/>
                <w:sz w:val="28"/>
              </w:rPr>
              <w:t>р</w:t>
            </w:r>
            <w:proofErr w:type="gramEnd"/>
            <w:r w:rsidRPr="00D1747F">
              <w:rPr>
                <w:color w:val="000000"/>
                <w:sz w:val="28"/>
              </w:rPr>
              <w:t>/с 40702810908020008931</w:t>
            </w:r>
          </w:p>
          <w:p w:rsidR="00D1747F" w:rsidRPr="00D1747F" w:rsidRDefault="00D1747F" w:rsidP="00D1747F">
            <w:pPr>
              <w:ind w:firstLine="760"/>
              <w:jc w:val="both"/>
              <w:rPr>
                <w:color w:val="000000"/>
                <w:sz w:val="28"/>
              </w:rPr>
            </w:pPr>
            <w:r w:rsidRPr="00D1747F">
              <w:rPr>
                <w:color w:val="000000"/>
                <w:sz w:val="28"/>
              </w:rPr>
              <w:t>в филиале Банк ВТБ (ПАО) в г. Хабаровске</w:t>
            </w:r>
          </w:p>
          <w:p w:rsidR="00D1747F" w:rsidRPr="00D1747F" w:rsidRDefault="00D1747F" w:rsidP="00D1747F">
            <w:pPr>
              <w:ind w:firstLine="760"/>
              <w:jc w:val="both"/>
              <w:rPr>
                <w:color w:val="000000"/>
                <w:sz w:val="28"/>
              </w:rPr>
            </w:pPr>
            <w:r w:rsidRPr="00D1747F">
              <w:rPr>
                <w:color w:val="000000"/>
                <w:sz w:val="28"/>
              </w:rPr>
              <w:t>БИК 040813727</w:t>
            </w:r>
          </w:p>
          <w:p w:rsidR="00D1747F" w:rsidRPr="00D1747F" w:rsidRDefault="00D1747F" w:rsidP="00D1747F">
            <w:pPr>
              <w:ind w:firstLine="760"/>
              <w:jc w:val="both"/>
              <w:rPr>
                <w:color w:val="000000"/>
                <w:sz w:val="28"/>
              </w:rPr>
            </w:pPr>
            <w:r w:rsidRPr="00D1747F">
              <w:rPr>
                <w:color w:val="000000"/>
                <w:sz w:val="28"/>
              </w:rPr>
              <w:t>к/с № 30101810400000000727</w:t>
            </w:r>
          </w:p>
          <w:p w:rsidR="00D1747F" w:rsidRPr="00D1747F" w:rsidRDefault="00D1747F" w:rsidP="00D1747F">
            <w:pPr>
              <w:ind w:firstLine="760"/>
              <w:jc w:val="both"/>
              <w:rPr>
                <w:color w:val="000000"/>
                <w:sz w:val="28"/>
              </w:rPr>
            </w:pPr>
            <w:r w:rsidRPr="00D1747F">
              <w:rPr>
                <w:color w:val="000000"/>
                <w:sz w:val="28"/>
              </w:rPr>
              <w:t>Наименование получателя денежных средств:</w:t>
            </w:r>
          </w:p>
          <w:p w:rsidR="00D1747F" w:rsidRPr="00D1747F" w:rsidRDefault="00D1747F" w:rsidP="00D1747F">
            <w:pPr>
              <w:ind w:firstLine="760"/>
              <w:jc w:val="both"/>
              <w:rPr>
                <w:color w:val="000000"/>
                <w:sz w:val="28"/>
              </w:rPr>
            </w:pPr>
            <w:r w:rsidRPr="00D1747F">
              <w:rPr>
                <w:color w:val="000000"/>
                <w:sz w:val="28"/>
              </w:rPr>
              <w:t xml:space="preserve">Акционерное общество «Пассажирская компания «Сахалин» </w:t>
            </w:r>
          </w:p>
          <w:p w:rsidR="00D1747F" w:rsidRPr="00D1747F" w:rsidRDefault="00D1747F" w:rsidP="00D1747F">
            <w:pPr>
              <w:ind w:firstLine="760"/>
              <w:jc w:val="both"/>
              <w:rPr>
                <w:color w:val="000000"/>
                <w:sz w:val="28"/>
              </w:rPr>
            </w:pPr>
            <w:r w:rsidRPr="00D1747F">
              <w:rPr>
                <w:color w:val="000000"/>
                <w:sz w:val="28"/>
              </w:rPr>
              <w:t>(АО «ПКС»)</w:t>
            </w:r>
          </w:p>
          <w:p w:rsidR="00D1747F" w:rsidRPr="00D1747F" w:rsidRDefault="00D1747F" w:rsidP="00D1747F">
            <w:pPr>
              <w:ind w:firstLine="760"/>
              <w:jc w:val="both"/>
              <w:rPr>
                <w:color w:val="000000"/>
                <w:sz w:val="28"/>
              </w:rPr>
            </w:pPr>
            <w:r w:rsidRPr="00D1747F">
              <w:rPr>
                <w:color w:val="000000"/>
                <w:sz w:val="28"/>
              </w:rPr>
              <w:t>ИНН 6501243453</w:t>
            </w:r>
          </w:p>
          <w:p w:rsidR="00D1747F" w:rsidRPr="00D1747F" w:rsidRDefault="00D1747F" w:rsidP="00D1747F">
            <w:pPr>
              <w:ind w:firstLine="760"/>
              <w:jc w:val="both"/>
              <w:rPr>
                <w:color w:val="000000"/>
                <w:sz w:val="28"/>
              </w:rPr>
            </w:pPr>
            <w:r w:rsidRPr="00D1747F">
              <w:rPr>
                <w:color w:val="000000"/>
                <w:sz w:val="28"/>
              </w:rPr>
              <w:t>КПП 650101001</w:t>
            </w:r>
          </w:p>
          <w:p w:rsidR="00D1747F" w:rsidRDefault="00D1747F" w:rsidP="00D1747F">
            <w:pPr>
              <w:ind w:firstLine="760"/>
              <w:jc w:val="both"/>
              <w:rPr>
                <w:color w:val="000000"/>
                <w:sz w:val="28"/>
              </w:rPr>
            </w:pPr>
            <w:proofErr w:type="gramStart"/>
            <w:r w:rsidRPr="00D1747F">
              <w:rPr>
                <w:color w:val="000000"/>
                <w:sz w:val="28"/>
              </w:rPr>
              <w:t xml:space="preserve">Назначение платежа: обеспечение </w:t>
            </w:r>
            <w:r>
              <w:rPr>
                <w:color w:val="000000"/>
                <w:sz w:val="28"/>
              </w:rPr>
              <w:t xml:space="preserve">исполнения договора, заключаемого по результатам </w:t>
            </w:r>
            <w:r w:rsidRPr="00D1747F">
              <w:rPr>
                <w:color w:val="000000"/>
                <w:sz w:val="28"/>
              </w:rPr>
              <w:t>(вид процедуры) №_____/___-_____/__, № лота ___, ОКПО ________. Адрес: индекс ______, г. ________, ул. _____________, д. __, стр. __. НДС не облагается.</w:t>
            </w:r>
            <w:proofErr w:type="gramEnd"/>
          </w:p>
          <w:p w:rsidR="00183BB4" w:rsidRPr="00BF5403" w:rsidRDefault="00183BB4" w:rsidP="00B31893">
            <w:pPr>
              <w:ind w:firstLine="760"/>
              <w:jc w:val="both"/>
              <w:rPr>
                <w:color w:val="000000"/>
                <w:sz w:val="28"/>
              </w:rPr>
            </w:pPr>
            <w:r w:rsidRPr="00232DD3">
              <w:rPr>
                <w:color w:val="000000"/>
                <w:sz w:val="28"/>
              </w:rPr>
              <w:t>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w:t>
            </w:r>
            <w:r w:rsidR="00BF5403" w:rsidRPr="00BF5403">
              <w:rPr>
                <w:color w:val="000000"/>
                <w:sz w:val="28"/>
              </w:rPr>
              <w:t xml:space="preserve"> </w:t>
            </w:r>
            <w:hyperlink r:id="rId8" w:history="1">
              <w:r w:rsidR="00BF5403" w:rsidRPr="00BF5403">
                <w:rPr>
                  <w:color w:val="000000"/>
                  <w:sz w:val="28"/>
                  <w:u w:val="single"/>
                </w:rPr>
                <w:t>yatskovaas@pk-sakhalin.ru</w:t>
              </w:r>
            </w:hyperlink>
            <w:r w:rsidR="00BF5403" w:rsidRPr="00BF5403">
              <w:rPr>
                <w:color w:val="000000"/>
                <w:sz w:val="28"/>
              </w:rPr>
              <w:t>, ответ</w:t>
            </w:r>
            <w:r w:rsidR="00BF5403">
              <w:rPr>
                <w:color w:val="000000"/>
                <w:sz w:val="28"/>
              </w:rPr>
              <w:t xml:space="preserve">ственным за прием банковской гарантии является Яцкова Александра Сергеевна, начальник сектора договорной работы и правового обеспечения, контактный телефон (4242) 71-32-52 (доб.128). </w:t>
            </w:r>
            <w:r w:rsidR="00EF7D11">
              <w:rPr>
                <w:color w:val="000000"/>
                <w:sz w:val="28"/>
              </w:rPr>
              <w:t xml:space="preserve"> </w:t>
            </w:r>
          </w:p>
        </w:tc>
      </w:tr>
      <w:tr w:rsidR="00F50276" w:rsidTr="00B75C46">
        <w:tc>
          <w:tcPr>
            <w:tcW w:w="0" w:type="auto"/>
          </w:tcPr>
          <w:p w:rsidR="00F50276" w:rsidRPr="00454ADD" w:rsidRDefault="00F50276" w:rsidP="002C55E8">
            <w:pPr>
              <w:spacing w:line="360" w:lineRule="exact"/>
              <w:rPr>
                <w:sz w:val="28"/>
                <w:szCs w:val="28"/>
              </w:rPr>
            </w:pPr>
            <w:r>
              <w:rPr>
                <w:sz w:val="28"/>
                <w:szCs w:val="28"/>
              </w:rPr>
              <w:t>1.</w:t>
            </w:r>
            <w:r w:rsidR="002C55E8">
              <w:rPr>
                <w:sz w:val="28"/>
                <w:szCs w:val="28"/>
              </w:rPr>
              <w:t>7</w:t>
            </w:r>
          </w:p>
        </w:tc>
        <w:tc>
          <w:tcPr>
            <w:tcW w:w="3942" w:type="dxa"/>
          </w:tcPr>
          <w:p w:rsidR="00F50276" w:rsidRPr="00454ADD" w:rsidRDefault="00F50276" w:rsidP="00F50276">
            <w:pPr>
              <w:spacing w:line="360" w:lineRule="exact"/>
              <w:rPr>
                <w:sz w:val="28"/>
                <w:szCs w:val="28"/>
              </w:rPr>
            </w:pPr>
            <w:proofErr w:type="gramStart"/>
            <w:r w:rsidRPr="00454ADD">
              <w:rPr>
                <w:sz w:val="28"/>
                <w:szCs w:val="28"/>
              </w:rPr>
              <w:t xml:space="preserve">Приоритет товаров </w:t>
            </w:r>
            <w:r w:rsidRPr="00454ADD">
              <w:rPr>
                <w:sz w:val="28"/>
                <w:szCs w:val="28"/>
              </w:rPr>
              <w:lastRenderedPageBreak/>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9781" w:type="dxa"/>
          </w:tcPr>
          <w:p w:rsidR="00F50276" w:rsidRPr="00B62A05" w:rsidRDefault="00B62A05" w:rsidP="00B62A05">
            <w:pPr>
              <w:spacing w:line="360" w:lineRule="exact"/>
              <w:rPr>
                <w:sz w:val="28"/>
                <w:szCs w:val="28"/>
              </w:rPr>
            </w:pPr>
            <w:r>
              <w:rPr>
                <w:sz w:val="28"/>
                <w:szCs w:val="28"/>
              </w:rPr>
              <w:lastRenderedPageBreak/>
              <w:t>Приоритет не установлен.</w:t>
            </w:r>
          </w:p>
        </w:tc>
      </w:tr>
      <w:tr w:rsidR="00F50276" w:rsidTr="00B75C46">
        <w:tc>
          <w:tcPr>
            <w:tcW w:w="0" w:type="auto"/>
          </w:tcPr>
          <w:p w:rsidR="00F50276" w:rsidRDefault="00F50276" w:rsidP="002C55E8">
            <w:pPr>
              <w:spacing w:line="360" w:lineRule="exact"/>
              <w:rPr>
                <w:sz w:val="28"/>
                <w:szCs w:val="28"/>
              </w:rPr>
            </w:pPr>
            <w:r>
              <w:rPr>
                <w:sz w:val="28"/>
                <w:szCs w:val="28"/>
              </w:rPr>
              <w:lastRenderedPageBreak/>
              <w:t>1.</w:t>
            </w:r>
            <w:r w:rsidR="002C55E8">
              <w:rPr>
                <w:sz w:val="28"/>
                <w:szCs w:val="28"/>
              </w:rPr>
              <w:t>8</w:t>
            </w:r>
          </w:p>
        </w:tc>
        <w:tc>
          <w:tcPr>
            <w:tcW w:w="3942" w:type="dxa"/>
          </w:tcPr>
          <w:p w:rsidR="00F50276" w:rsidRPr="00454ADD" w:rsidRDefault="009961DE" w:rsidP="00F50276">
            <w:pPr>
              <w:spacing w:line="360" w:lineRule="exact"/>
              <w:rPr>
                <w:sz w:val="28"/>
                <w:szCs w:val="28"/>
              </w:rPr>
            </w:pPr>
            <w:r w:rsidRPr="009A2629">
              <w:rPr>
                <w:sz w:val="28"/>
                <w:szCs w:val="28"/>
              </w:rPr>
              <w:t>Квалификационные</w:t>
            </w:r>
            <w:r w:rsidR="00F50276">
              <w:rPr>
                <w:sz w:val="28"/>
                <w:szCs w:val="28"/>
              </w:rPr>
              <w:t xml:space="preserve"> требования к участникам закупки</w:t>
            </w:r>
          </w:p>
        </w:tc>
        <w:tc>
          <w:tcPr>
            <w:tcW w:w="9781" w:type="dxa"/>
          </w:tcPr>
          <w:p w:rsidR="00F50276" w:rsidRPr="00F24C89" w:rsidRDefault="00F50276" w:rsidP="00F50276">
            <w:pPr>
              <w:pStyle w:val="a9"/>
              <w:tabs>
                <w:tab w:val="left" w:pos="0"/>
              </w:tabs>
              <w:rPr>
                <w:i/>
                <w:sz w:val="28"/>
                <w:szCs w:val="28"/>
              </w:rPr>
            </w:pPr>
            <w:r>
              <w:rPr>
                <w:sz w:val="28"/>
                <w:szCs w:val="28"/>
              </w:rPr>
              <w:t>1.</w:t>
            </w:r>
            <w:r w:rsidR="00690ED0">
              <w:rPr>
                <w:sz w:val="28"/>
                <w:szCs w:val="28"/>
              </w:rPr>
              <w:t>8</w:t>
            </w:r>
            <w:r w:rsidRPr="00F24C89">
              <w:rPr>
                <w:sz w:val="28"/>
                <w:szCs w:val="28"/>
              </w:rPr>
              <w:t>.</w:t>
            </w:r>
            <w:r w:rsidR="00B62A05">
              <w:rPr>
                <w:sz w:val="28"/>
                <w:szCs w:val="28"/>
              </w:rPr>
              <w:t>1</w:t>
            </w:r>
            <w:r w:rsidRPr="00F24C89">
              <w:rPr>
                <w:sz w:val="28"/>
                <w:szCs w:val="28"/>
              </w:rPr>
              <w:t>. Участник должен иметь опыт по фактически</w:t>
            </w:r>
            <w:r w:rsidR="00B62A05">
              <w:rPr>
                <w:sz w:val="28"/>
                <w:szCs w:val="28"/>
              </w:rPr>
              <w:t xml:space="preserve"> поставленному железнодорожному подвижному составу</w:t>
            </w:r>
            <w:r w:rsidRPr="00F24C89">
              <w:rPr>
                <w:i/>
                <w:sz w:val="28"/>
                <w:szCs w:val="28"/>
              </w:rPr>
              <w:t xml:space="preserve">, </w:t>
            </w:r>
            <w:r w:rsidRPr="00F24C89">
              <w:rPr>
                <w:sz w:val="28"/>
                <w:szCs w:val="28"/>
              </w:rPr>
              <w:t>стоимость котор</w:t>
            </w:r>
            <w:r w:rsidR="00BC6888">
              <w:rPr>
                <w:sz w:val="28"/>
                <w:szCs w:val="28"/>
              </w:rPr>
              <w:t>ого</w:t>
            </w:r>
            <w:r w:rsidRPr="00F24C89">
              <w:rPr>
                <w:sz w:val="28"/>
                <w:szCs w:val="28"/>
              </w:rPr>
              <w:t xml:space="preserve"> составляет не менее </w:t>
            </w:r>
            <w:r w:rsidR="00B62A05">
              <w:rPr>
                <w:sz w:val="28"/>
                <w:szCs w:val="28"/>
              </w:rPr>
              <w:t>20</w:t>
            </w:r>
            <w:r w:rsidRPr="00F24C89">
              <w:rPr>
                <w:sz w:val="28"/>
                <w:szCs w:val="28"/>
              </w:rPr>
              <w:t>% (</w:t>
            </w:r>
            <w:r w:rsidR="00B62A05">
              <w:rPr>
                <w:sz w:val="28"/>
                <w:szCs w:val="28"/>
              </w:rPr>
              <w:t xml:space="preserve">двадцати </w:t>
            </w:r>
            <w:r w:rsidRPr="00F24C89">
              <w:rPr>
                <w:sz w:val="28"/>
                <w:szCs w:val="28"/>
              </w:rPr>
              <w:t>процентов) начальной (максимальной) цены договора (цены лота)</w:t>
            </w:r>
            <w:r w:rsidRPr="00F24C89">
              <w:rPr>
                <w:rFonts w:eastAsia="Calibri"/>
                <w:sz w:val="28"/>
                <w:szCs w:val="28"/>
                <w:lang w:eastAsia="en-US"/>
              </w:rPr>
              <w:t xml:space="preserve"> </w:t>
            </w:r>
            <w:r w:rsidRPr="00F24C89">
              <w:rPr>
                <w:sz w:val="28"/>
                <w:szCs w:val="28"/>
              </w:rPr>
              <w:t xml:space="preserve">без учета НДС, установленной в приложении </w:t>
            </w:r>
            <w:r w:rsidR="00C80710" w:rsidRPr="00253FF6">
              <w:rPr>
                <w:sz w:val="28"/>
                <w:szCs w:val="28"/>
              </w:rPr>
              <w:t>№ 1</w:t>
            </w:r>
            <w:r w:rsidR="00C7232B">
              <w:rPr>
                <w:sz w:val="28"/>
                <w:szCs w:val="28"/>
              </w:rPr>
              <w:t>.1</w:t>
            </w:r>
            <w:r>
              <w:rPr>
                <w:sz w:val="28"/>
                <w:szCs w:val="28"/>
              </w:rPr>
              <w:t xml:space="preserve"> </w:t>
            </w:r>
            <w:r w:rsidR="000B0F5E" w:rsidRPr="00690ED0">
              <w:rPr>
                <w:sz w:val="28"/>
                <w:szCs w:val="28"/>
              </w:rPr>
              <w:t>к</w:t>
            </w:r>
            <w:r w:rsidR="003B3F6C">
              <w:rPr>
                <w:sz w:val="28"/>
                <w:szCs w:val="28"/>
              </w:rPr>
              <w:t xml:space="preserve"> </w:t>
            </w:r>
            <w:r>
              <w:rPr>
                <w:sz w:val="28"/>
                <w:szCs w:val="28"/>
              </w:rPr>
              <w:t>аукционной</w:t>
            </w:r>
            <w:r w:rsidRPr="00F24C89">
              <w:rPr>
                <w:sz w:val="28"/>
                <w:szCs w:val="28"/>
              </w:rPr>
              <w:t xml:space="preserve"> документации</w:t>
            </w:r>
            <w:r w:rsidRPr="00F24C89">
              <w:rPr>
                <w:i/>
                <w:sz w:val="28"/>
                <w:szCs w:val="28"/>
              </w:rPr>
              <w:t xml:space="preserve">. </w:t>
            </w:r>
            <w:r w:rsidRPr="00F24C89">
              <w:rPr>
                <w:sz w:val="28"/>
                <w:szCs w:val="28"/>
              </w:rPr>
              <w:t>При этом учитывается стоимость все</w:t>
            </w:r>
            <w:r w:rsidR="00BC6888">
              <w:rPr>
                <w:sz w:val="28"/>
                <w:szCs w:val="28"/>
              </w:rPr>
              <w:t>го</w:t>
            </w:r>
            <w:r w:rsidRPr="00F24C89">
              <w:rPr>
                <w:sz w:val="28"/>
                <w:szCs w:val="28"/>
              </w:rPr>
              <w:t xml:space="preserve"> поставленн</w:t>
            </w:r>
            <w:r w:rsidR="00BC6888">
              <w:rPr>
                <w:sz w:val="28"/>
                <w:szCs w:val="28"/>
              </w:rPr>
              <w:t>ого</w:t>
            </w:r>
            <w:r w:rsidRPr="00F24C89">
              <w:rPr>
                <w:sz w:val="28"/>
                <w:szCs w:val="28"/>
              </w:rPr>
              <w:t xml:space="preserve"> участником закупки (с учетом правопреемственности) </w:t>
            </w:r>
            <w:r w:rsidR="00B62A05">
              <w:rPr>
                <w:sz w:val="28"/>
                <w:szCs w:val="28"/>
              </w:rPr>
              <w:t>железнодорожного подвижного состава</w:t>
            </w:r>
            <w:r w:rsidRPr="00F24C89">
              <w:rPr>
                <w:i/>
                <w:sz w:val="28"/>
                <w:szCs w:val="28"/>
              </w:rPr>
              <w:t xml:space="preserve">. </w:t>
            </w:r>
            <w:r w:rsidR="00E42B8C" w:rsidRPr="005A6625">
              <w:rPr>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r w:rsidR="00E42B8C">
              <w:rPr>
                <w:sz w:val="28"/>
                <w:szCs w:val="28"/>
              </w:rPr>
              <w:t xml:space="preserve"> </w:t>
            </w:r>
            <w:r w:rsidRPr="00F24C89">
              <w:rPr>
                <w:sz w:val="28"/>
                <w:szCs w:val="28"/>
              </w:rPr>
              <w:t>В подтверждение опыта</w:t>
            </w:r>
            <w:r w:rsidRPr="005F7DA9">
              <w:rPr>
                <w:sz w:val="28"/>
                <w:szCs w:val="28"/>
              </w:rPr>
              <w:t xml:space="preserve"> поставки товаров </w:t>
            </w:r>
            <w:r w:rsidRPr="00F24C89">
              <w:rPr>
                <w:sz w:val="28"/>
                <w:szCs w:val="28"/>
              </w:rPr>
              <w:t>участник в составе заявки представляет:</w:t>
            </w:r>
          </w:p>
          <w:p w:rsidR="00F50276" w:rsidRPr="00F24C89" w:rsidRDefault="00F50276" w:rsidP="00F50276">
            <w:pPr>
              <w:pStyle w:val="a9"/>
              <w:suppressAutoHyphens/>
              <w:rPr>
                <w:sz w:val="28"/>
                <w:szCs w:val="28"/>
              </w:rPr>
            </w:pPr>
            <w:r w:rsidRPr="00F24C89">
              <w:rPr>
                <w:sz w:val="28"/>
                <w:szCs w:val="28"/>
              </w:rPr>
              <w:t xml:space="preserve">- </w:t>
            </w:r>
            <w:r w:rsidR="00E42B8C" w:rsidRPr="005A6625">
              <w:rPr>
                <w:sz w:val="28"/>
                <w:szCs w:val="28"/>
              </w:rPr>
              <w:t>документ, подготовленный в соответствии с Формой сведений об опыте поставки товаров, представленной в приложении № 1.3 аукционной документации о наличии требуемого опыта</w:t>
            </w:r>
            <w:r w:rsidRPr="00F24C89">
              <w:rPr>
                <w:sz w:val="28"/>
                <w:szCs w:val="28"/>
              </w:rPr>
              <w:t>;</w:t>
            </w:r>
          </w:p>
          <w:p w:rsidR="00F50276" w:rsidRPr="00F24C89" w:rsidRDefault="00F50276" w:rsidP="00F50276">
            <w:pPr>
              <w:pStyle w:val="a9"/>
              <w:suppressAutoHyphens/>
              <w:rPr>
                <w:sz w:val="28"/>
                <w:szCs w:val="28"/>
              </w:rPr>
            </w:pPr>
            <w:r w:rsidRPr="00F24C89">
              <w:rPr>
                <w:sz w:val="28"/>
                <w:szCs w:val="28"/>
              </w:rPr>
              <w:t>и</w:t>
            </w:r>
          </w:p>
          <w:p w:rsidR="00F50276" w:rsidRPr="00F24C89" w:rsidRDefault="005F7DA9" w:rsidP="00F50276">
            <w:pPr>
              <w:pStyle w:val="a9"/>
              <w:suppressAutoHyphens/>
              <w:rPr>
                <w:sz w:val="28"/>
                <w:szCs w:val="28"/>
              </w:rPr>
            </w:pPr>
            <w:r>
              <w:rPr>
                <w:sz w:val="28"/>
                <w:szCs w:val="28"/>
              </w:rPr>
              <w:t>- накладные о поставке товаров</w:t>
            </w:r>
            <w:r w:rsidR="00F50276" w:rsidRPr="00F24C89">
              <w:rPr>
                <w:sz w:val="28"/>
                <w:szCs w:val="28"/>
              </w:rPr>
              <w:t>;</w:t>
            </w:r>
          </w:p>
          <w:p w:rsidR="00F50276" w:rsidRPr="00F24C89" w:rsidRDefault="00F50276" w:rsidP="00F50276">
            <w:pPr>
              <w:pStyle w:val="a9"/>
              <w:suppressAutoHyphens/>
              <w:rPr>
                <w:sz w:val="28"/>
                <w:szCs w:val="28"/>
              </w:rPr>
            </w:pPr>
            <w:r w:rsidRPr="00F24C89">
              <w:rPr>
                <w:sz w:val="28"/>
                <w:szCs w:val="28"/>
              </w:rPr>
              <w:t>и</w:t>
            </w:r>
          </w:p>
          <w:p w:rsidR="00F50276" w:rsidRPr="00F24C89" w:rsidRDefault="00F50276" w:rsidP="00F50276">
            <w:pPr>
              <w:pStyle w:val="a9"/>
              <w:suppressAutoHyphens/>
              <w:rPr>
                <w:sz w:val="28"/>
                <w:szCs w:val="28"/>
              </w:rPr>
            </w:pPr>
            <w:r w:rsidRPr="00F24C89">
              <w:rPr>
                <w:sz w:val="28"/>
                <w:szCs w:val="28"/>
              </w:rPr>
              <w:t xml:space="preserve">- договоры на поставку товаров (представляются все листы договоров со </w:t>
            </w:r>
            <w:r w:rsidRPr="00F24C89">
              <w:rPr>
                <w:sz w:val="28"/>
                <w:szCs w:val="28"/>
              </w:rPr>
              <w:lastRenderedPageBreak/>
              <w:t>всеми приложениями);</w:t>
            </w:r>
          </w:p>
          <w:p w:rsidR="00B35D0A" w:rsidRDefault="00F50276" w:rsidP="00F50276">
            <w:pPr>
              <w:pStyle w:val="a9"/>
              <w:suppressAutoHyphens/>
              <w:rPr>
                <w:sz w:val="28"/>
                <w:szCs w:val="28"/>
              </w:rPr>
            </w:pPr>
            <w:r w:rsidRPr="00F24C89">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F50276" w:rsidRDefault="00B35D0A" w:rsidP="005F7DA9">
            <w:pPr>
              <w:pStyle w:val="a9"/>
              <w:suppressAutoHyphens/>
              <w:rPr>
                <w:rFonts w:eastAsia="Calibri"/>
                <w:sz w:val="28"/>
                <w:szCs w:val="28"/>
                <w:lang w:eastAsia="en-US"/>
              </w:rPr>
            </w:pPr>
            <w:r w:rsidRPr="00232DD3">
              <w:rPr>
                <w:color w:val="000000"/>
                <w:sz w:val="28"/>
              </w:rPr>
              <w:t>Если договор и документы, подтверждающие его исполнение, размещены в Единой информационной системе и являются доступными участникам рынка для ознакомления</w:t>
            </w:r>
            <w:r w:rsidRPr="00232DD3">
              <w:rPr>
                <w:rStyle w:val="ad"/>
                <w:color w:val="000000"/>
                <w:sz w:val="28"/>
              </w:rPr>
              <w:footnoteReference w:id="1"/>
            </w:r>
            <w:r w:rsidRPr="00232DD3">
              <w:rPr>
                <w:color w:val="000000"/>
                <w:sz w:val="28"/>
              </w:rPr>
              <w:t>, участник вправе в Форме сведений об опыте выполнения работ, оказания услуг, поставки товаров, представленной в приложении №</w:t>
            </w:r>
            <w:r>
              <w:rPr>
                <w:color w:val="000000"/>
                <w:sz w:val="28"/>
              </w:rPr>
              <w:t> </w:t>
            </w:r>
            <w:r w:rsidRPr="00232DD3">
              <w:rPr>
                <w:color w:val="000000"/>
                <w:sz w:val="28"/>
              </w:rPr>
              <w:t xml:space="preserve">1.3 аукционной документации, указать </w:t>
            </w:r>
            <w:r>
              <w:rPr>
                <w:color w:val="000000"/>
                <w:sz w:val="28"/>
              </w:rPr>
              <w:t xml:space="preserve">реестровый </w:t>
            </w:r>
            <w:r w:rsidRPr="00232DD3">
              <w:rPr>
                <w:color w:val="000000"/>
                <w:sz w:val="28"/>
              </w:rPr>
              <w:t>номер договора, присвоенный Единой информационной системой. При этом</w:t>
            </w:r>
            <w:proofErr w:type="gramStart"/>
            <w:r>
              <w:rPr>
                <w:color w:val="000000"/>
                <w:sz w:val="28"/>
              </w:rPr>
              <w:t>,</w:t>
            </w:r>
            <w:proofErr w:type="gramEnd"/>
            <w:r>
              <w:rPr>
                <w:color w:val="000000"/>
                <w:sz w:val="28"/>
              </w:rPr>
              <w:t xml:space="preserve"> </w:t>
            </w:r>
            <w:r w:rsidRPr="00355D15">
              <w:rPr>
                <w:sz w:val="28"/>
                <w:szCs w:val="28"/>
              </w:rPr>
              <w:t xml:space="preserve">в случае если участником указан реестровый номер договора в </w:t>
            </w:r>
            <w:r w:rsidRPr="00342795">
              <w:rPr>
                <w:color w:val="000000"/>
                <w:sz w:val="28"/>
              </w:rPr>
              <w:t>Единой информационной системе</w:t>
            </w:r>
            <w:r w:rsidRPr="00355D15">
              <w:rPr>
                <w:sz w:val="28"/>
                <w:szCs w:val="28"/>
              </w:rPr>
              <w:t xml:space="preserve"> и такой договор и документы, подтверждающие его исполнение, доступны для ознакомления,</w:t>
            </w:r>
            <w:r w:rsidRPr="00232DD3">
              <w:rPr>
                <w:color w:val="000000"/>
                <w:sz w:val="28"/>
              </w:rPr>
              <w:t xml:space="preserve"> участник вправе не предоставлять в составе заявки копии договоров на поставку товаров</w:t>
            </w:r>
            <w:r w:rsidR="005F7DA9">
              <w:rPr>
                <w:color w:val="000000"/>
                <w:sz w:val="28"/>
              </w:rPr>
              <w:t xml:space="preserve">, </w:t>
            </w:r>
            <w:r w:rsidRPr="00232DD3">
              <w:rPr>
                <w:color w:val="000000"/>
                <w:sz w:val="28"/>
              </w:rPr>
              <w:t>а также копии документов, подтверждающих исполнение таких договоров (накладные о поставке товаров).</w:t>
            </w:r>
            <w:r w:rsidR="00F50276" w:rsidRPr="00F24C89">
              <w:rPr>
                <w:rFonts w:eastAsia="Calibri"/>
                <w:sz w:val="28"/>
                <w:szCs w:val="28"/>
                <w:lang w:eastAsia="en-US"/>
              </w:rPr>
              <w:t xml:space="preserve"> </w:t>
            </w:r>
          </w:p>
          <w:p w:rsidR="0059034E" w:rsidRPr="0059034E" w:rsidRDefault="0059034E" w:rsidP="0059034E">
            <w:pPr>
              <w:pStyle w:val="a9"/>
              <w:suppressAutoHyphens/>
              <w:rPr>
                <w:sz w:val="28"/>
                <w:szCs w:val="28"/>
              </w:rPr>
            </w:pPr>
            <w:r w:rsidRPr="0059034E">
              <w:rPr>
                <w:sz w:val="28"/>
                <w:szCs w:val="28"/>
              </w:rPr>
              <w:t>1.8.2. Участник должен являться производителем либо обладать правом поставки товаров, предоставленным производителем. 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p>
          <w:p w:rsidR="0059034E" w:rsidRPr="0059034E" w:rsidRDefault="0059034E" w:rsidP="0059034E">
            <w:pPr>
              <w:pStyle w:val="a9"/>
              <w:suppressAutoHyphens/>
              <w:rPr>
                <w:sz w:val="28"/>
                <w:szCs w:val="28"/>
              </w:rPr>
            </w:pPr>
            <w:r w:rsidRPr="0059034E">
              <w:rPr>
                <w:sz w:val="28"/>
                <w:szCs w:val="28"/>
              </w:rPr>
              <w:t xml:space="preserve">В подтверждение того, что участник является производителем товаров либо обладает правом поставки товаров, предоставленным производителем, </w:t>
            </w:r>
            <w:r w:rsidRPr="0059034E">
              <w:rPr>
                <w:sz w:val="28"/>
                <w:szCs w:val="28"/>
              </w:rPr>
              <w:lastRenderedPageBreak/>
              <w:t>участник в составе заявки должен представить:</w:t>
            </w:r>
          </w:p>
          <w:p w:rsidR="0059034E" w:rsidRPr="0059034E" w:rsidRDefault="0059034E" w:rsidP="0059034E">
            <w:pPr>
              <w:pStyle w:val="a9"/>
              <w:suppressAutoHyphens/>
              <w:rPr>
                <w:sz w:val="28"/>
                <w:szCs w:val="28"/>
              </w:rPr>
            </w:pPr>
            <w:r w:rsidRPr="0059034E">
              <w:rPr>
                <w:sz w:val="28"/>
                <w:szCs w:val="28"/>
              </w:rPr>
              <w:t>- информационное письмо, иной документ, подтверждающий, что участник является производителем;</w:t>
            </w:r>
          </w:p>
          <w:p w:rsidR="0059034E" w:rsidRPr="0059034E" w:rsidRDefault="0059034E" w:rsidP="0059034E">
            <w:pPr>
              <w:pStyle w:val="a9"/>
              <w:suppressAutoHyphens/>
              <w:rPr>
                <w:sz w:val="28"/>
                <w:szCs w:val="28"/>
              </w:rPr>
            </w:pPr>
            <w:r w:rsidRPr="0059034E">
              <w:rPr>
                <w:sz w:val="28"/>
                <w:szCs w:val="28"/>
              </w:rPr>
              <w:t>или</w:t>
            </w:r>
          </w:p>
          <w:p w:rsidR="0059034E" w:rsidRPr="0059034E" w:rsidRDefault="0059034E" w:rsidP="0059034E">
            <w:pPr>
              <w:pStyle w:val="a9"/>
              <w:suppressAutoHyphens/>
              <w:rPr>
                <w:sz w:val="28"/>
                <w:szCs w:val="28"/>
              </w:rPr>
            </w:pPr>
            <w:r w:rsidRPr="0059034E">
              <w:rPr>
                <w:sz w:val="28"/>
                <w:szCs w:val="28"/>
              </w:rPr>
              <w:t>-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w:t>
            </w:r>
          </w:p>
          <w:p w:rsidR="0059034E" w:rsidRPr="0059034E" w:rsidRDefault="0059034E" w:rsidP="0059034E">
            <w:pPr>
              <w:pStyle w:val="a9"/>
              <w:suppressAutoHyphens/>
              <w:rPr>
                <w:sz w:val="28"/>
                <w:szCs w:val="28"/>
              </w:rPr>
            </w:pPr>
            <w:r w:rsidRPr="0059034E">
              <w:rPr>
                <w:sz w:val="28"/>
                <w:szCs w:val="28"/>
              </w:rPr>
              <w:t>или</w:t>
            </w:r>
          </w:p>
          <w:p w:rsidR="0059034E" w:rsidRPr="0059034E" w:rsidRDefault="0059034E" w:rsidP="0059034E">
            <w:pPr>
              <w:pStyle w:val="a9"/>
              <w:suppressAutoHyphens/>
              <w:rPr>
                <w:sz w:val="28"/>
                <w:szCs w:val="28"/>
              </w:rPr>
            </w:pPr>
            <w:r w:rsidRPr="0059034E">
              <w:rPr>
                <w:sz w:val="28"/>
                <w:szCs w:val="28"/>
              </w:rPr>
              <w:t>-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 о праве участника осуществлять поставку товаров.</w:t>
            </w:r>
          </w:p>
          <w:p w:rsidR="0059034E" w:rsidRPr="00015229" w:rsidRDefault="0059034E" w:rsidP="0059034E">
            <w:pPr>
              <w:pStyle w:val="a9"/>
              <w:suppressAutoHyphens/>
              <w:rPr>
                <w:sz w:val="28"/>
                <w:szCs w:val="28"/>
              </w:rPr>
            </w:pPr>
            <w:r w:rsidRPr="0059034E">
              <w:rPr>
                <w:sz w:val="28"/>
                <w:szCs w:val="28"/>
              </w:rPr>
              <w:t>Документы, перечисленные в пунктах 1.8.1 – 1.8.2 аукционной документации, представляются в электронной форме.</w:t>
            </w:r>
          </w:p>
        </w:tc>
      </w:tr>
      <w:tr w:rsidR="00F50276" w:rsidTr="00B75C46">
        <w:tc>
          <w:tcPr>
            <w:tcW w:w="0" w:type="auto"/>
          </w:tcPr>
          <w:p w:rsidR="00F50276" w:rsidRPr="00454ADD" w:rsidRDefault="00F50276" w:rsidP="000E3DFD">
            <w:pPr>
              <w:spacing w:line="360" w:lineRule="exact"/>
              <w:rPr>
                <w:sz w:val="28"/>
                <w:szCs w:val="28"/>
              </w:rPr>
            </w:pPr>
            <w:r>
              <w:rPr>
                <w:sz w:val="28"/>
                <w:szCs w:val="28"/>
              </w:rPr>
              <w:lastRenderedPageBreak/>
              <w:t>1.</w:t>
            </w:r>
            <w:r w:rsidR="000E3DFD">
              <w:rPr>
                <w:sz w:val="28"/>
                <w:szCs w:val="28"/>
              </w:rPr>
              <w:t>9</w:t>
            </w:r>
          </w:p>
        </w:tc>
        <w:tc>
          <w:tcPr>
            <w:tcW w:w="3942" w:type="dxa"/>
          </w:tcPr>
          <w:p w:rsidR="00F50276" w:rsidRPr="00454ADD" w:rsidRDefault="00F50276" w:rsidP="00F50276">
            <w:pPr>
              <w:spacing w:line="36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781" w:type="dxa"/>
          </w:tcPr>
          <w:p w:rsidR="00F50276" w:rsidRPr="00454ADD" w:rsidRDefault="00F50276" w:rsidP="005F7DA9">
            <w:pPr>
              <w:pStyle w:val="a6"/>
              <w:ind w:left="0"/>
              <w:jc w:val="both"/>
              <w:rPr>
                <w:bCs/>
                <w:i/>
                <w:sz w:val="28"/>
                <w:szCs w:val="28"/>
              </w:rPr>
            </w:pPr>
            <w:r w:rsidRPr="00454ADD">
              <w:rPr>
                <w:bCs/>
                <w:sz w:val="28"/>
                <w:szCs w:val="28"/>
              </w:rPr>
              <w:t xml:space="preserve">Изменение количества предусмотренных договором товаров при </w:t>
            </w:r>
            <w:r w:rsidR="005F7DA9">
              <w:rPr>
                <w:bCs/>
                <w:sz w:val="28"/>
                <w:szCs w:val="28"/>
              </w:rPr>
              <w:t>изменении потребности в товарах,</w:t>
            </w:r>
            <w:r w:rsidRPr="00454ADD">
              <w:rPr>
                <w:bCs/>
                <w:sz w:val="28"/>
                <w:szCs w:val="28"/>
              </w:rPr>
              <w:t xml:space="preserve"> на поставку которых заключен договор, допускается в </w:t>
            </w:r>
            <w:r w:rsidRPr="005F7DA9">
              <w:rPr>
                <w:bCs/>
                <w:sz w:val="28"/>
                <w:szCs w:val="28"/>
              </w:rPr>
              <w:t>пределах</w:t>
            </w:r>
            <w:r w:rsidR="005F7DA9" w:rsidRPr="005F7DA9">
              <w:rPr>
                <w:bCs/>
                <w:sz w:val="28"/>
                <w:szCs w:val="28"/>
              </w:rPr>
              <w:t xml:space="preserve"> 30% </w:t>
            </w:r>
            <w:r w:rsidRPr="005F7DA9">
              <w:rPr>
                <w:bCs/>
                <w:sz w:val="28"/>
                <w:szCs w:val="28"/>
              </w:rPr>
              <w:t>от начальной (максимальной) цены договора (цены лота) без учета НДС.</w:t>
            </w: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1C7BB8">
              <w:rPr>
                <w:sz w:val="28"/>
                <w:szCs w:val="28"/>
              </w:rPr>
              <w:t>0</w:t>
            </w:r>
          </w:p>
        </w:tc>
        <w:tc>
          <w:tcPr>
            <w:tcW w:w="3942" w:type="dxa"/>
          </w:tcPr>
          <w:p w:rsidR="00F50276" w:rsidRPr="00454ADD" w:rsidRDefault="00F50276" w:rsidP="00F50276">
            <w:pPr>
              <w:spacing w:line="360" w:lineRule="exact"/>
              <w:rPr>
                <w:sz w:val="28"/>
                <w:szCs w:val="28"/>
              </w:rPr>
            </w:pPr>
            <w:r w:rsidRPr="00454ADD">
              <w:rPr>
                <w:sz w:val="28"/>
                <w:szCs w:val="28"/>
              </w:rPr>
              <w:t>Выбор победителя</w:t>
            </w:r>
          </w:p>
        </w:tc>
        <w:tc>
          <w:tcPr>
            <w:tcW w:w="9781" w:type="dxa"/>
          </w:tcPr>
          <w:p w:rsidR="00F50276" w:rsidRPr="005F7DA9" w:rsidRDefault="005F7DA9" w:rsidP="00AA2948">
            <w:pPr>
              <w:spacing w:line="360" w:lineRule="exact"/>
              <w:rPr>
                <w:sz w:val="28"/>
                <w:szCs w:val="28"/>
              </w:rPr>
            </w:pPr>
            <w:r>
              <w:rPr>
                <w:sz w:val="28"/>
                <w:szCs w:val="28"/>
              </w:rPr>
              <w:t>П</w:t>
            </w:r>
            <w:r w:rsidR="00F50276" w:rsidRPr="00454ADD">
              <w:rPr>
                <w:sz w:val="28"/>
                <w:szCs w:val="28"/>
              </w:rPr>
              <w:t>о итогам конкурентной закупки определяется один победитель</w:t>
            </w:r>
            <w:r w:rsidR="00AA2948">
              <w:rPr>
                <w:sz w:val="28"/>
                <w:szCs w:val="28"/>
              </w:rPr>
              <w:t>.</w:t>
            </w:r>
            <w:r w:rsidR="00F50276" w:rsidRPr="00454ADD">
              <w:rPr>
                <w:sz w:val="28"/>
                <w:szCs w:val="28"/>
              </w:rPr>
              <w:t xml:space="preserve"> </w:t>
            </w: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1C7BB8">
              <w:rPr>
                <w:sz w:val="28"/>
                <w:szCs w:val="28"/>
              </w:rPr>
              <w:t>1</w:t>
            </w:r>
          </w:p>
        </w:tc>
        <w:tc>
          <w:tcPr>
            <w:tcW w:w="3942" w:type="dxa"/>
          </w:tcPr>
          <w:p w:rsidR="00F50276" w:rsidRPr="00454ADD" w:rsidRDefault="00F50276" w:rsidP="00F50276">
            <w:pPr>
              <w:spacing w:line="360" w:lineRule="exact"/>
              <w:rPr>
                <w:sz w:val="28"/>
                <w:szCs w:val="28"/>
              </w:rPr>
            </w:pPr>
            <w:r w:rsidRPr="00454ADD">
              <w:rPr>
                <w:sz w:val="28"/>
                <w:szCs w:val="28"/>
              </w:rPr>
              <w:t>Количество договоров и их виды</w:t>
            </w:r>
          </w:p>
        </w:tc>
        <w:tc>
          <w:tcPr>
            <w:tcW w:w="9781" w:type="dxa"/>
          </w:tcPr>
          <w:p w:rsidR="00F50276" w:rsidRPr="00454ADD" w:rsidRDefault="005F7DA9" w:rsidP="005F7DA9">
            <w:pPr>
              <w:spacing w:line="360" w:lineRule="exact"/>
              <w:rPr>
                <w:i/>
                <w:sz w:val="28"/>
                <w:szCs w:val="28"/>
              </w:rPr>
            </w:pPr>
            <w:r>
              <w:rPr>
                <w:sz w:val="28"/>
                <w:szCs w:val="28"/>
              </w:rPr>
              <w:t>По итогам конкурентной закупки заключается 1 (один) договор поставки.</w:t>
            </w:r>
          </w:p>
        </w:tc>
      </w:tr>
      <w:tr w:rsidR="00F50276" w:rsidTr="00B75C46">
        <w:tc>
          <w:tcPr>
            <w:tcW w:w="0" w:type="auto"/>
          </w:tcPr>
          <w:p w:rsidR="00F50276" w:rsidRPr="00454ADD" w:rsidRDefault="00F50276" w:rsidP="001C7BB8">
            <w:pPr>
              <w:spacing w:line="360" w:lineRule="exact"/>
              <w:rPr>
                <w:sz w:val="28"/>
                <w:szCs w:val="28"/>
              </w:rPr>
            </w:pPr>
            <w:r>
              <w:rPr>
                <w:sz w:val="28"/>
                <w:szCs w:val="28"/>
              </w:rPr>
              <w:t>1.</w:t>
            </w:r>
            <w:r w:rsidR="002C55E8">
              <w:rPr>
                <w:sz w:val="28"/>
                <w:szCs w:val="28"/>
              </w:rPr>
              <w:t>1</w:t>
            </w:r>
            <w:r w:rsidR="00EE3C85">
              <w:rPr>
                <w:sz w:val="28"/>
                <w:szCs w:val="28"/>
              </w:rPr>
              <w:t>2</w:t>
            </w:r>
          </w:p>
        </w:tc>
        <w:tc>
          <w:tcPr>
            <w:tcW w:w="3942" w:type="dxa"/>
          </w:tcPr>
          <w:p w:rsidR="00F50276" w:rsidRPr="00454ADD" w:rsidRDefault="00F50276" w:rsidP="00F50276">
            <w:pPr>
              <w:spacing w:line="360" w:lineRule="exact"/>
              <w:rPr>
                <w:sz w:val="28"/>
                <w:szCs w:val="28"/>
              </w:rPr>
            </w:pPr>
            <w:r w:rsidRPr="00454ADD">
              <w:rPr>
                <w:sz w:val="28"/>
                <w:szCs w:val="28"/>
              </w:rPr>
              <w:t>Особые условия за</w:t>
            </w:r>
            <w:r>
              <w:rPr>
                <w:sz w:val="28"/>
                <w:szCs w:val="28"/>
              </w:rPr>
              <w:t>ключения и исполнения договора</w:t>
            </w:r>
          </w:p>
        </w:tc>
        <w:tc>
          <w:tcPr>
            <w:tcW w:w="9781" w:type="dxa"/>
          </w:tcPr>
          <w:p w:rsidR="00F50276" w:rsidRPr="006328BD" w:rsidRDefault="005F7DA9" w:rsidP="005F7DA9">
            <w:pPr>
              <w:spacing w:line="360" w:lineRule="exact"/>
              <w:rPr>
                <w:i/>
                <w:sz w:val="28"/>
                <w:szCs w:val="28"/>
              </w:rPr>
            </w:pPr>
            <w:r>
              <w:rPr>
                <w:sz w:val="28"/>
                <w:szCs w:val="28"/>
              </w:rPr>
              <w:t>Н</w:t>
            </w:r>
            <w:r w:rsidR="00EE3C85" w:rsidRPr="005A6625">
              <w:rPr>
                <w:sz w:val="28"/>
                <w:szCs w:val="28"/>
              </w:rPr>
              <w:t>е предусмотрено</w:t>
            </w:r>
            <w:r>
              <w:rPr>
                <w:sz w:val="28"/>
                <w:szCs w:val="28"/>
              </w:rPr>
              <w:t>.</w:t>
            </w:r>
          </w:p>
        </w:tc>
      </w:tr>
      <w:tr w:rsidR="00EE3C85" w:rsidTr="00B75C46">
        <w:tc>
          <w:tcPr>
            <w:tcW w:w="0" w:type="auto"/>
          </w:tcPr>
          <w:p w:rsidR="00EE3C85" w:rsidRDefault="00EE3C85" w:rsidP="001C7BB8">
            <w:pPr>
              <w:spacing w:line="360" w:lineRule="exact"/>
              <w:rPr>
                <w:sz w:val="28"/>
                <w:szCs w:val="28"/>
              </w:rPr>
            </w:pPr>
            <w:r>
              <w:rPr>
                <w:sz w:val="28"/>
                <w:szCs w:val="28"/>
              </w:rPr>
              <w:t>1.13</w:t>
            </w:r>
          </w:p>
        </w:tc>
        <w:tc>
          <w:tcPr>
            <w:tcW w:w="3942" w:type="dxa"/>
          </w:tcPr>
          <w:p w:rsidR="00EE3C85" w:rsidRPr="005A6625" w:rsidRDefault="00EE3C85" w:rsidP="00F50276">
            <w:pPr>
              <w:spacing w:line="360" w:lineRule="exact"/>
              <w:rPr>
                <w:sz w:val="28"/>
                <w:szCs w:val="28"/>
              </w:rPr>
            </w:pPr>
            <w:r w:rsidRPr="005A6625">
              <w:rPr>
                <w:sz w:val="28"/>
                <w:szCs w:val="28"/>
              </w:rPr>
              <w:t>Приложения</w:t>
            </w:r>
          </w:p>
        </w:tc>
        <w:tc>
          <w:tcPr>
            <w:tcW w:w="9781" w:type="dxa"/>
          </w:tcPr>
          <w:p w:rsidR="00EE3C85" w:rsidRPr="005A6625" w:rsidRDefault="00EE3C85" w:rsidP="009E504D">
            <w:pPr>
              <w:numPr>
                <w:ilvl w:val="1"/>
                <w:numId w:val="2"/>
              </w:numPr>
              <w:spacing w:line="360" w:lineRule="exact"/>
              <w:rPr>
                <w:sz w:val="28"/>
                <w:szCs w:val="28"/>
              </w:rPr>
            </w:pPr>
            <w:r w:rsidRPr="005A6625">
              <w:rPr>
                <w:sz w:val="28"/>
                <w:szCs w:val="28"/>
              </w:rPr>
              <w:t>Техническое задание</w:t>
            </w:r>
          </w:p>
          <w:p w:rsidR="00EE3C85" w:rsidRPr="005A6625" w:rsidRDefault="00EE3C85" w:rsidP="009E504D">
            <w:pPr>
              <w:numPr>
                <w:ilvl w:val="1"/>
                <w:numId w:val="2"/>
              </w:numPr>
              <w:spacing w:line="360" w:lineRule="exact"/>
              <w:jc w:val="both"/>
              <w:rPr>
                <w:sz w:val="28"/>
                <w:szCs w:val="28"/>
              </w:rPr>
            </w:pPr>
            <w:r w:rsidRPr="005A6625">
              <w:rPr>
                <w:sz w:val="28"/>
                <w:szCs w:val="28"/>
              </w:rPr>
              <w:lastRenderedPageBreak/>
              <w:t>Проек</w:t>
            </w:r>
            <w:proofErr w:type="gramStart"/>
            <w:r w:rsidRPr="005A6625">
              <w:rPr>
                <w:sz w:val="28"/>
                <w:szCs w:val="28"/>
              </w:rPr>
              <w:t>т(</w:t>
            </w:r>
            <w:proofErr w:type="spellStart"/>
            <w:proofErr w:type="gramEnd"/>
            <w:r w:rsidRPr="005A6625">
              <w:rPr>
                <w:sz w:val="28"/>
                <w:szCs w:val="28"/>
              </w:rPr>
              <w:t>ы</w:t>
            </w:r>
            <w:proofErr w:type="spellEnd"/>
            <w:r w:rsidRPr="005A6625">
              <w:rPr>
                <w:sz w:val="28"/>
                <w:szCs w:val="28"/>
              </w:rPr>
              <w:t>) договора(</w:t>
            </w:r>
            <w:proofErr w:type="spellStart"/>
            <w:r w:rsidRPr="005A6625">
              <w:rPr>
                <w:sz w:val="28"/>
                <w:szCs w:val="28"/>
              </w:rPr>
              <w:t>ов</w:t>
            </w:r>
            <w:proofErr w:type="spellEnd"/>
            <w:r w:rsidRPr="005A6625">
              <w:rPr>
                <w:sz w:val="28"/>
                <w:szCs w:val="28"/>
              </w:rPr>
              <w:t>)</w:t>
            </w:r>
          </w:p>
          <w:p w:rsidR="005F7DA9" w:rsidRDefault="00EE3C85" w:rsidP="009E504D">
            <w:pPr>
              <w:numPr>
                <w:ilvl w:val="1"/>
                <w:numId w:val="2"/>
              </w:numPr>
              <w:spacing w:line="360" w:lineRule="exact"/>
              <w:jc w:val="both"/>
              <w:rPr>
                <w:sz w:val="28"/>
                <w:szCs w:val="28"/>
              </w:rPr>
            </w:pPr>
            <w:r w:rsidRPr="005F7DA9">
              <w:rPr>
                <w:sz w:val="28"/>
                <w:szCs w:val="28"/>
              </w:rPr>
              <w:t xml:space="preserve">Формы документов, предоставляемых в составе заявки участника: </w:t>
            </w:r>
          </w:p>
          <w:p w:rsidR="00EE3C85" w:rsidRPr="005F7DA9" w:rsidRDefault="00EE3C85" w:rsidP="005F7DA9">
            <w:pPr>
              <w:spacing w:line="360" w:lineRule="exact"/>
              <w:ind w:left="720"/>
              <w:jc w:val="both"/>
              <w:rPr>
                <w:sz w:val="28"/>
                <w:szCs w:val="28"/>
              </w:rPr>
            </w:pPr>
            <w:r w:rsidRPr="005F7DA9">
              <w:rPr>
                <w:sz w:val="28"/>
                <w:szCs w:val="28"/>
              </w:rPr>
              <w:t>Форма заявки участника</w:t>
            </w:r>
          </w:p>
          <w:p w:rsidR="00EE3C85" w:rsidRPr="005A6625" w:rsidRDefault="00EE3C85" w:rsidP="00EE3C85">
            <w:pPr>
              <w:spacing w:line="360" w:lineRule="exact"/>
              <w:ind w:left="720"/>
              <w:jc w:val="both"/>
              <w:rPr>
                <w:sz w:val="28"/>
                <w:szCs w:val="28"/>
              </w:rPr>
            </w:pPr>
            <w:r w:rsidRPr="005A6625">
              <w:rPr>
                <w:sz w:val="28"/>
                <w:szCs w:val="28"/>
              </w:rPr>
              <w:t>Форма технического предложения участника</w:t>
            </w:r>
          </w:p>
          <w:p w:rsidR="006733B2" w:rsidRDefault="00EE3C85" w:rsidP="00D123DF">
            <w:pPr>
              <w:spacing w:line="360" w:lineRule="exact"/>
              <w:ind w:left="720"/>
              <w:jc w:val="both"/>
              <w:rPr>
                <w:sz w:val="28"/>
                <w:szCs w:val="28"/>
              </w:rPr>
            </w:pPr>
            <w:r w:rsidRPr="005A6625">
              <w:rPr>
                <w:sz w:val="28"/>
                <w:szCs w:val="28"/>
              </w:rPr>
              <w:t>Форма сведений об опыте</w:t>
            </w:r>
            <w:r w:rsidR="005F7DA9">
              <w:rPr>
                <w:sz w:val="28"/>
                <w:szCs w:val="28"/>
              </w:rPr>
              <w:t xml:space="preserve"> поставки товаров</w:t>
            </w:r>
          </w:p>
        </w:tc>
      </w:tr>
    </w:tbl>
    <w:p w:rsidR="00B75C46" w:rsidRDefault="00B75C46" w:rsidP="00F50276">
      <w:pPr>
        <w:pStyle w:val="2"/>
        <w:spacing w:before="0" w:after="0"/>
        <w:ind w:left="709"/>
        <w:jc w:val="center"/>
        <w:rPr>
          <w:rFonts w:ascii="Times New Roman" w:hAnsi="Times New Roman" w:cs="Times New Roman"/>
          <w:i w:val="0"/>
        </w:rPr>
      </w:pPr>
    </w:p>
    <w:p w:rsidR="00B75C46" w:rsidRDefault="00B75C46" w:rsidP="00B75C46">
      <w:pPr>
        <w:rPr>
          <w:sz w:val="28"/>
          <w:szCs w:val="28"/>
        </w:rPr>
      </w:pPr>
      <w:r>
        <w:br w:type="page"/>
      </w:r>
    </w:p>
    <w:tbl>
      <w:tblPr>
        <w:tblW w:w="14850" w:type="dxa"/>
        <w:tblLook w:val="0000"/>
      </w:tblPr>
      <w:tblGrid>
        <w:gridCol w:w="4785"/>
        <w:gridCol w:w="10065"/>
      </w:tblGrid>
      <w:tr w:rsidR="001C7BB8" w:rsidRPr="000A09E7" w:rsidTr="001C7BB8">
        <w:tc>
          <w:tcPr>
            <w:tcW w:w="4785" w:type="dxa"/>
          </w:tcPr>
          <w:p w:rsidR="001C7BB8" w:rsidRPr="00C74C29" w:rsidRDefault="001C7BB8" w:rsidP="002104AE">
            <w:pPr>
              <w:pStyle w:val="2"/>
              <w:suppressAutoHyphens/>
              <w:spacing w:before="0" w:after="0"/>
              <w:jc w:val="center"/>
              <w:rPr>
                <w:rFonts w:ascii="Times New Roman" w:eastAsia="MS Mincho" w:hAnsi="Times New Roman"/>
                <w:i w:val="0"/>
                <w:iCs w:val="0"/>
              </w:rPr>
            </w:pPr>
            <w:bookmarkStart w:id="0" w:name="_Toc34648368"/>
          </w:p>
        </w:tc>
        <w:tc>
          <w:tcPr>
            <w:tcW w:w="10065" w:type="dxa"/>
          </w:tcPr>
          <w:p w:rsidR="001C7BB8" w:rsidRPr="00C74C29" w:rsidRDefault="001C7BB8" w:rsidP="001C7BB8">
            <w:pPr>
              <w:pStyle w:val="2"/>
              <w:suppressAutoHyphens/>
              <w:spacing w:before="0" w:after="0"/>
              <w:ind w:left="6272"/>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AB2B7D">
              <w:rPr>
                <w:rFonts w:ascii="Times New Roman" w:hAnsi="Times New Roman"/>
                <w:b w:val="0"/>
                <w:bCs w:val="0"/>
                <w:i w:val="0"/>
                <w:iCs w:val="0"/>
              </w:rPr>
              <w:t>.1</w:t>
            </w:r>
          </w:p>
          <w:p w:rsidR="001C7BB8" w:rsidRPr="00C74C29" w:rsidRDefault="001C7BB8" w:rsidP="001C7BB8">
            <w:pPr>
              <w:pStyle w:val="2"/>
              <w:suppressAutoHyphens/>
              <w:spacing w:before="0" w:after="0"/>
              <w:ind w:left="6272"/>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bookmarkEnd w:id="0"/>
    </w:tbl>
    <w:p w:rsidR="001C7BB8" w:rsidRPr="000A09E7" w:rsidRDefault="001C7BB8" w:rsidP="001C7BB8"/>
    <w:p w:rsidR="001C7BB8" w:rsidRDefault="00285920" w:rsidP="001C7BB8">
      <w:pPr>
        <w:jc w:val="center"/>
        <w:rPr>
          <w:bCs/>
          <w:sz w:val="28"/>
          <w:szCs w:val="28"/>
        </w:rPr>
      </w:pPr>
      <w:r w:rsidRPr="002104AE">
        <w:rPr>
          <w:bCs/>
          <w:sz w:val="28"/>
          <w:szCs w:val="28"/>
        </w:rPr>
        <w:t>Техническое задание</w:t>
      </w:r>
    </w:p>
    <w:p w:rsidR="001C7BB8" w:rsidRDefault="001C7BB8" w:rsidP="001C7BB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3"/>
        <w:gridCol w:w="719"/>
        <w:gridCol w:w="1278"/>
        <w:gridCol w:w="973"/>
        <w:gridCol w:w="612"/>
        <w:gridCol w:w="2525"/>
        <w:gridCol w:w="2833"/>
        <w:gridCol w:w="2913"/>
      </w:tblGrid>
      <w:tr w:rsidR="001C7BB8" w:rsidRPr="00E84D31" w:rsidTr="00B70D68">
        <w:tc>
          <w:tcPr>
            <w:tcW w:w="5000" w:type="pct"/>
            <w:gridSpan w:val="8"/>
          </w:tcPr>
          <w:p w:rsidR="001C7BB8" w:rsidRPr="00BF0B79" w:rsidRDefault="001C7BB8" w:rsidP="005F7DA9">
            <w:pPr>
              <w:jc w:val="both"/>
              <w:rPr>
                <w:b/>
              </w:rPr>
            </w:pPr>
            <w:r w:rsidRPr="00BF0B79">
              <w:rPr>
                <w:b/>
                <w:sz w:val="28"/>
                <w:szCs w:val="28"/>
              </w:rPr>
              <w:t xml:space="preserve">1. Наименование закупаемых товаров, их количество, </w:t>
            </w:r>
            <w:r w:rsidR="005F7DA9">
              <w:rPr>
                <w:b/>
                <w:sz w:val="28"/>
                <w:szCs w:val="28"/>
              </w:rPr>
              <w:t xml:space="preserve">цены за единицу товара </w:t>
            </w:r>
            <w:r w:rsidRPr="00BF0B79">
              <w:rPr>
                <w:b/>
                <w:sz w:val="28"/>
                <w:szCs w:val="28"/>
              </w:rPr>
              <w:t>и начальная (максимальная) цена договора</w:t>
            </w:r>
          </w:p>
        </w:tc>
      </w:tr>
      <w:tr w:rsidR="00767180" w:rsidRPr="00E84D31" w:rsidTr="00767180">
        <w:tc>
          <w:tcPr>
            <w:tcW w:w="1235" w:type="pct"/>
            <w:gridSpan w:val="2"/>
          </w:tcPr>
          <w:p w:rsidR="00767180" w:rsidRPr="00BF0B79" w:rsidRDefault="00767180" w:rsidP="00DC3096">
            <w:pPr>
              <w:tabs>
                <w:tab w:val="left" w:pos="2552"/>
              </w:tabs>
              <w:jc w:val="both"/>
              <w:rPr>
                <w:b/>
              </w:rPr>
            </w:pPr>
            <w:r w:rsidRPr="00BF0B79">
              <w:rPr>
                <w:b/>
              </w:rPr>
              <w:t>Наименование товара</w:t>
            </w:r>
          </w:p>
        </w:tc>
        <w:tc>
          <w:tcPr>
            <w:tcW w:w="432" w:type="pct"/>
          </w:tcPr>
          <w:p w:rsidR="00767180" w:rsidRPr="00BF0B79" w:rsidRDefault="00767180" w:rsidP="002104AE">
            <w:pPr>
              <w:jc w:val="both"/>
              <w:rPr>
                <w:b/>
              </w:rPr>
            </w:pPr>
            <w:proofErr w:type="spellStart"/>
            <w:r w:rsidRPr="00BF0B79">
              <w:rPr>
                <w:b/>
              </w:rPr>
              <w:t>Ед</w:t>
            </w:r>
            <w:proofErr w:type="gramStart"/>
            <w:r w:rsidRPr="00BF0B79">
              <w:rPr>
                <w:b/>
              </w:rPr>
              <w:t>.и</w:t>
            </w:r>
            <w:proofErr w:type="gramEnd"/>
            <w:r w:rsidRPr="00BF0B79">
              <w:rPr>
                <w:b/>
              </w:rPr>
              <w:t>зм</w:t>
            </w:r>
            <w:proofErr w:type="spellEnd"/>
            <w:r w:rsidRPr="00BF0B79">
              <w:rPr>
                <w:b/>
              </w:rPr>
              <w:t>.</w:t>
            </w:r>
          </w:p>
        </w:tc>
        <w:tc>
          <w:tcPr>
            <w:tcW w:w="536" w:type="pct"/>
            <w:gridSpan w:val="2"/>
          </w:tcPr>
          <w:p w:rsidR="00767180" w:rsidRPr="00BF0B79" w:rsidRDefault="00767180" w:rsidP="00DC3096">
            <w:pPr>
              <w:ind w:left="32"/>
              <w:jc w:val="both"/>
              <w:rPr>
                <w:b/>
              </w:rPr>
            </w:pPr>
            <w:r w:rsidRPr="00BF0B79">
              <w:rPr>
                <w:b/>
              </w:rPr>
              <w:t xml:space="preserve">Количество </w:t>
            </w:r>
          </w:p>
        </w:tc>
        <w:tc>
          <w:tcPr>
            <w:tcW w:w="854" w:type="pct"/>
          </w:tcPr>
          <w:p w:rsidR="00767180" w:rsidRPr="00BF0B79" w:rsidRDefault="00767180" w:rsidP="002104AE">
            <w:pPr>
              <w:jc w:val="both"/>
              <w:rPr>
                <w:b/>
              </w:rPr>
            </w:pPr>
            <w:r w:rsidRPr="00BF0B79">
              <w:rPr>
                <w:b/>
              </w:rPr>
              <w:t>Цена за единицу без учета НДС</w:t>
            </w:r>
            <w:r>
              <w:rPr>
                <w:b/>
              </w:rPr>
              <w:t>, руб.</w:t>
            </w:r>
          </w:p>
        </w:tc>
        <w:tc>
          <w:tcPr>
            <w:tcW w:w="958" w:type="pct"/>
          </w:tcPr>
          <w:p w:rsidR="00767180" w:rsidRPr="00BF0B79" w:rsidRDefault="00767180" w:rsidP="00DC3096">
            <w:pPr>
              <w:jc w:val="both"/>
              <w:rPr>
                <w:b/>
              </w:rPr>
            </w:pPr>
            <w:r w:rsidRPr="00BF0B79">
              <w:rPr>
                <w:b/>
              </w:rPr>
              <w:t>Всего без учета НДС</w:t>
            </w:r>
            <w:r>
              <w:rPr>
                <w:b/>
              </w:rPr>
              <w:t>, руб.</w:t>
            </w:r>
          </w:p>
        </w:tc>
        <w:tc>
          <w:tcPr>
            <w:tcW w:w="985" w:type="pct"/>
          </w:tcPr>
          <w:p w:rsidR="00767180" w:rsidRPr="00BF0B79" w:rsidRDefault="00767180" w:rsidP="002104AE">
            <w:pPr>
              <w:jc w:val="both"/>
              <w:rPr>
                <w:b/>
              </w:rPr>
            </w:pPr>
            <w:r w:rsidRPr="00BF0B79">
              <w:rPr>
                <w:b/>
              </w:rPr>
              <w:t>Всего с учетом НДС</w:t>
            </w:r>
            <w:r>
              <w:rPr>
                <w:b/>
              </w:rPr>
              <w:t>, руб.</w:t>
            </w:r>
          </w:p>
        </w:tc>
      </w:tr>
      <w:tr w:rsidR="00767180" w:rsidRPr="00DC3096" w:rsidTr="00767180">
        <w:tc>
          <w:tcPr>
            <w:tcW w:w="1235" w:type="pct"/>
            <w:gridSpan w:val="2"/>
          </w:tcPr>
          <w:p w:rsidR="00767180" w:rsidRPr="00B70D68" w:rsidRDefault="00767180" w:rsidP="00B70D68">
            <w:pPr>
              <w:tabs>
                <w:tab w:val="left" w:pos="2552"/>
              </w:tabs>
              <w:jc w:val="both"/>
              <w:rPr>
                <w:b/>
              </w:rPr>
            </w:pPr>
            <w:r w:rsidRPr="00B70D68">
              <w:rPr>
                <w:b/>
              </w:rPr>
              <w:t>Пассажирские вагоны локомотивной тяги:</w:t>
            </w:r>
          </w:p>
        </w:tc>
        <w:tc>
          <w:tcPr>
            <w:tcW w:w="432" w:type="pct"/>
            <w:vAlign w:val="center"/>
          </w:tcPr>
          <w:p w:rsidR="00767180" w:rsidRPr="00DC3096" w:rsidRDefault="00767180" w:rsidP="00B70D68">
            <w:pPr>
              <w:jc w:val="center"/>
            </w:pPr>
            <w:r>
              <w:t>шт.</w:t>
            </w:r>
          </w:p>
        </w:tc>
        <w:tc>
          <w:tcPr>
            <w:tcW w:w="536" w:type="pct"/>
            <w:gridSpan w:val="2"/>
            <w:vAlign w:val="center"/>
          </w:tcPr>
          <w:p w:rsidR="00767180" w:rsidRPr="00DC3096" w:rsidRDefault="00767180" w:rsidP="00B70D68">
            <w:pPr>
              <w:ind w:left="32"/>
              <w:jc w:val="center"/>
            </w:pPr>
            <w:r>
              <w:t>18</w:t>
            </w:r>
          </w:p>
        </w:tc>
        <w:tc>
          <w:tcPr>
            <w:tcW w:w="854" w:type="pct"/>
            <w:vAlign w:val="center"/>
          </w:tcPr>
          <w:p w:rsidR="00767180" w:rsidRPr="00DC3096" w:rsidRDefault="00767180" w:rsidP="00B70D68">
            <w:pPr>
              <w:jc w:val="center"/>
            </w:pPr>
            <w:r>
              <w:t>-</w:t>
            </w:r>
          </w:p>
        </w:tc>
        <w:tc>
          <w:tcPr>
            <w:tcW w:w="958" w:type="pct"/>
            <w:vAlign w:val="center"/>
          </w:tcPr>
          <w:p w:rsidR="00767180" w:rsidRPr="00DC3096" w:rsidRDefault="00767180" w:rsidP="00B70D68">
            <w:pPr>
              <w:jc w:val="center"/>
            </w:pPr>
            <w:r>
              <w:t>-</w:t>
            </w:r>
          </w:p>
        </w:tc>
        <w:tc>
          <w:tcPr>
            <w:tcW w:w="985" w:type="pct"/>
            <w:vAlign w:val="center"/>
          </w:tcPr>
          <w:p w:rsidR="00767180" w:rsidRPr="00DC3096" w:rsidRDefault="00767180" w:rsidP="00B70D68">
            <w:pPr>
              <w:jc w:val="center"/>
            </w:pPr>
            <w:r>
              <w:t>-</w:t>
            </w:r>
          </w:p>
        </w:tc>
      </w:tr>
      <w:tr w:rsidR="00767180" w:rsidRPr="00DC3096" w:rsidTr="00767180">
        <w:tc>
          <w:tcPr>
            <w:tcW w:w="1235" w:type="pct"/>
            <w:gridSpan w:val="2"/>
          </w:tcPr>
          <w:p w:rsidR="00767180" w:rsidRDefault="00767180" w:rsidP="009E504D">
            <w:pPr>
              <w:pStyle w:val="a6"/>
              <w:numPr>
                <w:ilvl w:val="0"/>
                <w:numId w:val="3"/>
              </w:numPr>
              <w:tabs>
                <w:tab w:val="left" w:pos="411"/>
                <w:tab w:val="left" w:pos="2552"/>
              </w:tabs>
              <w:ind w:left="0" w:firstLine="0"/>
              <w:jc w:val="both"/>
            </w:pPr>
            <w:r>
              <w:t xml:space="preserve">Вагон пассажирский купейный (с четырехместным купе </w:t>
            </w:r>
            <w:r>
              <w:rPr>
                <w:lang w:val="en-US"/>
              </w:rPr>
              <w:t>Master</w:t>
            </w:r>
            <w:r>
              <w:t>)</w:t>
            </w:r>
          </w:p>
        </w:tc>
        <w:tc>
          <w:tcPr>
            <w:tcW w:w="432" w:type="pct"/>
            <w:vAlign w:val="center"/>
          </w:tcPr>
          <w:p w:rsidR="00767180" w:rsidRPr="00DC3096" w:rsidRDefault="00767180" w:rsidP="008F0187">
            <w:pPr>
              <w:jc w:val="center"/>
            </w:pPr>
            <w:r>
              <w:t>шт.</w:t>
            </w:r>
          </w:p>
        </w:tc>
        <w:tc>
          <w:tcPr>
            <w:tcW w:w="536" w:type="pct"/>
            <w:gridSpan w:val="2"/>
            <w:vAlign w:val="center"/>
          </w:tcPr>
          <w:p w:rsidR="00767180" w:rsidRPr="00DC3096" w:rsidRDefault="00767180" w:rsidP="00B70D68">
            <w:pPr>
              <w:ind w:left="32"/>
              <w:jc w:val="center"/>
            </w:pPr>
            <w:r>
              <w:t>10</w:t>
            </w:r>
          </w:p>
        </w:tc>
        <w:tc>
          <w:tcPr>
            <w:tcW w:w="854" w:type="pct"/>
            <w:vAlign w:val="center"/>
          </w:tcPr>
          <w:p w:rsidR="00767180" w:rsidRPr="00DC3096" w:rsidRDefault="00767180" w:rsidP="00B70D68">
            <w:pPr>
              <w:jc w:val="center"/>
            </w:pPr>
            <w:r>
              <w:t>50 504 705,77</w:t>
            </w:r>
          </w:p>
        </w:tc>
        <w:tc>
          <w:tcPr>
            <w:tcW w:w="958" w:type="pct"/>
            <w:vAlign w:val="center"/>
          </w:tcPr>
          <w:p w:rsidR="00767180" w:rsidRPr="00DC3096" w:rsidRDefault="00767180" w:rsidP="00B70D68">
            <w:pPr>
              <w:jc w:val="center"/>
            </w:pPr>
            <w:r>
              <w:t>505 047 057,70</w:t>
            </w:r>
          </w:p>
        </w:tc>
        <w:tc>
          <w:tcPr>
            <w:tcW w:w="985" w:type="pct"/>
            <w:vAlign w:val="center"/>
          </w:tcPr>
          <w:p w:rsidR="00767180" w:rsidRPr="00DC3096" w:rsidRDefault="00157EEF" w:rsidP="00B70D68">
            <w:pPr>
              <w:jc w:val="center"/>
            </w:pPr>
            <w:r>
              <w:t>606 056 469,24</w:t>
            </w:r>
          </w:p>
        </w:tc>
      </w:tr>
      <w:tr w:rsidR="00767180" w:rsidRPr="00DC3096" w:rsidTr="00767180">
        <w:tc>
          <w:tcPr>
            <w:tcW w:w="1235" w:type="pct"/>
            <w:gridSpan w:val="2"/>
          </w:tcPr>
          <w:p w:rsidR="00767180" w:rsidRDefault="00767180" w:rsidP="009E504D">
            <w:pPr>
              <w:pStyle w:val="a6"/>
              <w:numPr>
                <w:ilvl w:val="0"/>
                <w:numId w:val="3"/>
              </w:numPr>
              <w:tabs>
                <w:tab w:val="left" w:pos="411"/>
                <w:tab w:val="left" w:pos="2552"/>
              </w:tabs>
              <w:ind w:left="0" w:firstLine="0"/>
              <w:jc w:val="both"/>
            </w:pPr>
            <w:r>
              <w:t xml:space="preserve">Вагон пассажирский купейный </w:t>
            </w:r>
            <w:proofErr w:type="gramStart"/>
            <w:r>
              <w:t>СВ</w:t>
            </w:r>
            <w:proofErr w:type="gramEnd"/>
            <w:r>
              <w:t xml:space="preserve"> (с двухместным купе </w:t>
            </w:r>
            <w:r>
              <w:rPr>
                <w:lang w:val="en-US"/>
              </w:rPr>
              <w:t>Master</w:t>
            </w:r>
            <w:r>
              <w:t>)</w:t>
            </w:r>
          </w:p>
        </w:tc>
        <w:tc>
          <w:tcPr>
            <w:tcW w:w="432" w:type="pct"/>
            <w:vAlign w:val="center"/>
          </w:tcPr>
          <w:p w:rsidR="00767180" w:rsidRPr="00DC3096" w:rsidRDefault="00767180" w:rsidP="008F0187">
            <w:pPr>
              <w:jc w:val="center"/>
            </w:pPr>
            <w:r>
              <w:t>шт.</w:t>
            </w:r>
          </w:p>
        </w:tc>
        <w:tc>
          <w:tcPr>
            <w:tcW w:w="536" w:type="pct"/>
            <w:gridSpan w:val="2"/>
            <w:vAlign w:val="center"/>
          </w:tcPr>
          <w:p w:rsidR="00767180" w:rsidRPr="00DC3096" w:rsidRDefault="00767180" w:rsidP="00B70D68">
            <w:pPr>
              <w:ind w:left="32"/>
              <w:jc w:val="center"/>
            </w:pPr>
            <w:r>
              <w:t>2</w:t>
            </w:r>
          </w:p>
        </w:tc>
        <w:tc>
          <w:tcPr>
            <w:tcW w:w="854" w:type="pct"/>
            <w:vAlign w:val="center"/>
          </w:tcPr>
          <w:p w:rsidR="00767180" w:rsidRPr="00DC3096" w:rsidRDefault="00767180" w:rsidP="00B70D68">
            <w:pPr>
              <w:jc w:val="center"/>
            </w:pPr>
            <w:r>
              <w:t>50 627 940,84</w:t>
            </w:r>
          </w:p>
        </w:tc>
        <w:tc>
          <w:tcPr>
            <w:tcW w:w="958" w:type="pct"/>
            <w:vAlign w:val="center"/>
          </w:tcPr>
          <w:p w:rsidR="00767180" w:rsidRPr="00DC3096" w:rsidRDefault="00767180" w:rsidP="00B70D68">
            <w:pPr>
              <w:jc w:val="center"/>
            </w:pPr>
            <w:r>
              <w:t>101 255 881,68</w:t>
            </w:r>
          </w:p>
        </w:tc>
        <w:tc>
          <w:tcPr>
            <w:tcW w:w="985" w:type="pct"/>
            <w:vAlign w:val="center"/>
          </w:tcPr>
          <w:p w:rsidR="00767180" w:rsidRPr="00DC3096" w:rsidRDefault="00157EEF" w:rsidP="00B70D68">
            <w:pPr>
              <w:jc w:val="center"/>
            </w:pPr>
            <w:r>
              <w:t>121 507 058,02</w:t>
            </w:r>
          </w:p>
        </w:tc>
      </w:tr>
      <w:tr w:rsidR="00767180" w:rsidRPr="00DC3096" w:rsidTr="00767180">
        <w:tc>
          <w:tcPr>
            <w:tcW w:w="1235" w:type="pct"/>
            <w:gridSpan w:val="2"/>
          </w:tcPr>
          <w:p w:rsidR="00767180" w:rsidRDefault="00767180" w:rsidP="009E504D">
            <w:pPr>
              <w:pStyle w:val="a6"/>
              <w:numPr>
                <w:ilvl w:val="0"/>
                <w:numId w:val="3"/>
              </w:numPr>
              <w:tabs>
                <w:tab w:val="left" w:pos="411"/>
                <w:tab w:val="left" w:pos="2552"/>
              </w:tabs>
              <w:ind w:left="0" w:firstLine="0"/>
              <w:jc w:val="both"/>
            </w:pPr>
            <w:r>
              <w:t xml:space="preserve">Вагон пассажирский купейный </w:t>
            </w:r>
            <w:proofErr w:type="gramStart"/>
            <w:r>
              <w:t>СВ</w:t>
            </w:r>
            <w:proofErr w:type="gramEnd"/>
            <w:r>
              <w:t xml:space="preserve"> (с двухместным купе </w:t>
            </w:r>
            <w:r>
              <w:rPr>
                <w:lang w:val="en-US"/>
              </w:rPr>
              <w:t>Slave</w:t>
            </w:r>
            <w:r>
              <w:t>)</w:t>
            </w:r>
          </w:p>
        </w:tc>
        <w:tc>
          <w:tcPr>
            <w:tcW w:w="432" w:type="pct"/>
            <w:vAlign w:val="center"/>
          </w:tcPr>
          <w:p w:rsidR="00767180" w:rsidRPr="00DC3096" w:rsidRDefault="00767180" w:rsidP="008F0187">
            <w:pPr>
              <w:jc w:val="center"/>
            </w:pPr>
            <w:r>
              <w:t>шт.</w:t>
            </w:r>
          </w:p>
        </w:tc>
        <w:tc>
          <w:tcPr>
            <w:tcW w:w="536" w:type="pct"/>
            <w:gridSpan w:val="2"/>
            <w:vAlign w:val="center"/>
          </w:tcPr>
          <w:p w:rsidR="00767180" w:rsidRPr="00DC3096" w:rsidRDefault="00767180" w:rsidP="00B70D68">
            <w:pPr>
              <w:ind w:left="32"/>
              <w:jc w:val="center"/>
            </w:pPr>
            <w:r>
              <w:t>2</w:t>
            </w:r>
          </w:p>
        </w:tc>
        <w:tc>
          <w:tcPr>
            <w:tcW w:w="854" w:type="pct"/>
            <w:vAlign w:val="center"/>
          </w:tcPr>
          <w:p w:rsidR="00767180" w:rsidRPr="00DC3096" w:rsidRDefault="00767180" w:rsidP="00B70D68">
            <w:pPr>
              <w:jc w:val="center"/>
            </w:pPr>
            <w:r>
              <w:t>48 381 854,08</w:t>
            </w:r>
          </w:p>
        </w:tc>
        <w:tc>
          <w:tcPr>
            <w:tcW w:w="958" w:type="pct"/>
            <w:vAlign w:val="center"/>
          </w:tcPr>
          <w:p w:rsidR="00767180" w:rsidRPr="00DC3096" w:rsidRDefault="00767180" w:rsidP="00B70D68">
            <w:pPr>
              <w:jc w:val="center"/>
            </w:pPr>
            <w:r>
              <w:t>96 763 708,16</w:t>
            </w:r>
          </w:p>
        </w:tc>
        <w:tc>
          <w:tcPr>
            <w:tcW w:w="985" w:type="pct"/>
            <w:vAlign w:val="center"/>
          </w:tcPr>
          <w:p w:rsidR="00767180" w:rsidRPr="00DC3096" w:rsidRDefault="00157EEF" w:rsidP="00B70D68">
            <w:pPr>
              <w:jc w:val="center"/>
            </w:pPr>
            <w:r>
              <w:t>116 116 449,79</w:t>
            </w:r>
          </w:p>
        </w:tc>
      </w:tr>
      <w:tr w:rsidR="00767180" w:rsidRPr="00DC3096" w:rsidTr="00767180">
        <w:tc>
          <w:tcPr>
            <w:tcW w:w="1235" w:type="pct"/>
            <w:gridSpan w:val="2"/>
          </w:tcPr>
          <w:p w:rsidR="00767180" w:rsidRDefault="00767180" w:rsidP="009E504D">
            <w:pPr>
              <w:pStyle w:val="a6"/>
              <w:numPr>
                <w:ilvl w:val="0"/>
                <w:numId w:val="3"/>
              </w:numPr>
              <w:tabs>
                <w:tab w:val="left" w:pos="411"/>
                <w:tab w:val="left" w:pos="2552"/>
              </w:tabs>
              <w:ind w:left="0" w:firstLine="0"/>
              <w:jc w:val="both"/>
            </w:pPr>
            <w:r>
              <w:t xml:space="preserve">Вагон пассажирский купейный штабной </w:t>
            </w:r>
          </w:p>
        </w:tc>
        <w:tc>
          <w:tcPr>
            <w:tcW w:w="432" w:type="pct"/>
            <w:vAlign w:val="center"/>
          </w:tcPr>
          <w:p w:rsidR="00767180" w:rsidRPr="00DC3096" w:rsidRDefault="00767180" w:rsidP="008F0187">
            <w:pPr>
              <w:jc w:val="center"/>
            </w:pPr>
            <w:r>
              <w:t>шт.</w:t>
            </w:r>
          </w:p>
        </w:tc>
        <w:tc>
          <w:tcPr>
            <w:tcW w:w="536" w:type="pct"/>
            <w:gridSpan w:val="2"/>
            <w:vAlign w:val="center"/>
          </w:tcPr>
          <w:p w:rsidR="00767180" w:rsidRPr="00DC3096" w:rsidRDefault="00767180" w:rsidP="00B70D68">
            <w:pPr>
              <w:ind w:left="32"/>
              <w:jc w:val="center"/>
            </w:pPr>
            <w:r>
              <w:t>2</w:t>
            </w:r>
          </w:p>
        </w:tc>
        <w:tc>
          <w:tcPr>
            <w:tcW w:w="854" w:type="pct"/>
            <w:vAlign w:val="center"/>
          </w:tcPr>
          <w:p w:rsidR="00767180" w:rsidRPr="00DC3096" w:rsidRDefault="00767180" w:rsidP="00B70D68">
            <w:pPr>
              <w:jc w:val="center"/>
            </w:pPr>
            <w:r>
              <w:t>55 181 663,77</w:t>
            </w:r>
          </w:p>
        </w:tc>
        <w:tc>
          <w:tcPr>
            <w:tcW w:w="958" w:type="pct"/>
            <w:vAlign w:val="center"/>
          </w:tcPr>
          <w:p w:rsidR="00767180" w:rsidRPr="00DC3096" w:rsidRDefault="00767180" w:rsidP="00B70D68">
            <w:pPr>
              <w:jc w:val="center"/>
            </w:pPr>
            <w:r>
              <w:t>110 363 327,54</w:t>
            </w:r>
          </w:p>
        </w:tc>
        <w:tc>
          <w:tcPr>
            <w:tcW w:w="985" w:type="pct"/>
            <w:vAlign w:val="center"/>
          </w:tcPr>
          <w:p w:rsidR="00767180" w:rsidRPr="00DC3096" w:rsidRDefault="00157EEF" w:rsidP="00B70D68">
            <w:pPr>
              <w:jc w:val="center"/>
            </w:pPr>
            <w:r>
              <w:t>132 435 993,05</w:t>
            </w:r>
          </w:p>
        </w:tc>
      </w:tr>
      <w:tr w:rsidR="00767180" w:rsidRPr="00DC3096" w:rsidTr="00767180">
        <w:tc>
          <w:tcPr>
            <w:tcW w:w="1235" w:type="pct"/>
            <w:gridSpan w:val="2"/>
          </w:tcPr>
          <w:p w:rsidR="00767180" w:rsidRDefault="00767180" w:rsidP="009E504D">
            <w:pPr>
              <w:pStyle w:val="a6"/>
              <w:numPr>
                <w:ilvl w:val="0"/>
                <w:numId w:val="3"/>
              </w:numPr>
              <w:tabs>
                <w:tab w:val="left" w:pos="411"/>
                <w:tab w:val="left" w:pos="2552"/>
              </w:tabs>
              <w:ind w:left="0" w:firstLine="0"/>
              <w:jc w:val="both"/>
            </w:pPr>
            <w:r>
              <w:t xml:space="preserve">Вагон пассажирский </w:t>
            </w:r>
            <w:proofErr w:type="spellStart"/>
            <w:r>
              <w:t>некупейный</w:t>
            </w:r>
            <w:proofErr w:type="spellEnd"/>
            <w:r>
              <w:t xml:space="preserve"> </w:t>
            </w:r>
            <w:r w:rsidR="0030691C">
              <w:t>(плацкартный)</w:t>
            </w:r>
          </w:p>
        </w:tc>
        <w:tc>
          <w:tcPr>
            <w:tcW w:w="432" w:type="pct"/>
            <w:vAlign w:val="center"/>
          </w:tcPr>
          <w:p w:rsidR="00767180" w:rsidRPr="00DC3096" w:rsidRDefault="00767180" w:rsidP="008F0187">
            <w:pPr>
              <w:jc w:val="center"/>
            </w:pPr>
            <w:r>
              <w:t>шт.</w:t>
            </w:r>
          </w:p>
        </w:tc>
        <w:tc>
          <w:tcPr>
            <w:tcW w:w="536" w:type="pct"/>
            <w:gridSpan w:val="2"/>
            <w:vAlign w:val="center"/>
          </w:tcPr>
          <w:p w:rsidR="00767180" w:rsidRPr="00DC3096" w:rsidRDefault="00767180" w:rsidP="00B70D68">
            <w:pPr>
              <w:ind w:left="32"/>
              <w:jc w:val="center"/>
            </w:pPr>
            <w:r>
              <w:t>2</w:t>
            </w:r>
          </w:p>
        </w:tc>
        <w:tc>
          <w:tcPr>
            <w:tcW w:w="854" w:type="pct"/>
            <w:vAlign w:val="center"/>
          </w:tcPr>
          <w:p w:rsidR="00767180" w:rsidRPr="00DC3096" w:rsidRDefault="00767180" w:rsidP="00B70D68">
            <w:pPr>
              <w:jc w:val="center"/>
            </w:pPr>
            <w:r>
              <w:t>44 830 535,30</w:t>
            </w:r>
          </w:p>
        </w:tc>
        <w:tc>
          <w:tcPr>
            <w:tcW w:w="958" w:type="pct"/>
            <w:vAlign w:val="center"/>
          </w:tcPr>
          <w:p w:rsidR="00767180" w:rsidRPr="00DC3096" w:rsidRDefault="00767180" w:rsidP="00B70D68">
            <w:pPr>
              <w:jc w:val="center"/>
            </w:pPr>
            <w:r>
              <w:t>89 661 070,60</w:t>
            </w:r>
          </w:p>
        </w:tc>
        <w:tc>
          <w:tcPr>
            <w:tcW w:w="985" w:type="pct"/>
            <w:vAlign w:val="center"/>
          </w:tcPr>
          <w:p w:rsidR="00767180" w:rsidRPr="00DC3096" w:rsidRDefault="00157EEF" w:rsidP="00B70D68">
            <w:pPr>
              <w:jc w:val="center"/>
            </w:pPr>
            <w:r>
              <w:t>107 593 284,72</w:t>
            </w:r>
          </w:p>
        </w:tc>
      </w:tr>
      <w:tr w:rsidR="00767180" w:rsidTr="00157EEF">
        <w:tc>
          <w:tcPr>
            <w:tcW w:w="1235" w:type="pct"/>
            <w:gridSpan w:val="2"/>
          </w:tcPr>
          <w:p w:rsidR="00767180" w:rsidRPr="00BF0B79" w:rsidRDefault="00767180" w:rsidP="00DC3096">
            <w:pPr>
              <w:tabs>
                <w:tab w:val="left" w:pos="2552"/>
              </w:tabs>
              <w:jc w:val="both"/>
              <w:rPr>
                <w:b/>
              </w:rPr>
            </w:pPr>
            <w:r w:rsidRPr="00BF0B79">
              <w:rPr>
                <w:b/>
              </w:rPr>
              <w:t>ИТОГО начальная (максимальная) цена</w:t>
            </w:r>
            <w:r>
              <w:rPr>
                <w:b/>
              </w:rPr>
              <w:t xml:space="preserve"> </w:t>
            </w:r>
            <w:r w:rsidRPr="0095625A">
              <w:rPr>
                <w:b/>
              </w:rPr>
              <w:t>договора (цена лота)</w:t>
            </w:r>
            <w:r>
              <w:rPr>
                <w:b/>
              </w:rPr>
              <w:t>, руб.</w:t>
            </w:r>
            <w:r w:rsidRPr="0095625A">
              <w:rPr>
                <w:b/>
              </w:rPr>
              <w:t xml:space="preserve"> </w:t>
            </w:r>
          </w:p>
        </w:tc>
        <w:tc>
          <w:tcPr>
            <w:tcW w:w="432" w:type="pct"/>
            <w:vAlign w:val="center"/>
          </w:tcPr>
          <w:p w:rsidR="00767180" w:rsidRDefault="00767180" w:rsidP="00B70D68">
            <w:pPr>
              <w:jc w:val="center"/>
            </w:pPr>
            <w:r>
              <w:t>-</w:t>
            </w:r>
          </w:p>
        </w:tc>
        <w:tc>
          <w:tcPr>
            <w:tcW w:w="536" w:type="pct"/>
            <w:gridSpan w:val="2"/>
            <w:vAlign w:val="center"/>
          </w:tcPr>
          <w:p w:rsidR="00767180" w:rsidRDefault="00767180" w:rsidP="00B70D68">
            <w:pPr>
              <w:ind w:left="32"/>
              <w:jc w:val="center"/>
            </w:pPr>
            <w:r>
              <w:t>-</w:t>
            </w:r>
          </w:p>
        </w:tc>
        <w:tc>
          <w:tcPr>
            <w:tcW w:w="854" w:type="pct"/>
            <w:vAlign w:val="center"/>
          </w:tcPr>
          <w:p w:rsidR="00767180" w:rsidRDefault="00767180" w:rsidP="00B70D68">
            <w:pPr>
              <w:jc w:val="center"/>
            </w:pPr>
            <w:r>
              <w:t>-</w:t>
            </w:r>
          </w:p>
        </w:tc>
        <w:tc>
          <w:tcPr>
            <w:tcW w:w="958" w:type="pct"/>
            <w:vAlign w:val="center"/>
          </w:tcPr>
          <w:p w:rsidR="00767180" w:rsidRPr="00157EEF" w:rsidRDefault="00157EEF" w:rsidP="00157EEF">
            <w:pPr>
              <w:jc w:val="center"/>
              <w:rPr>
                <w:b/>
              </w:rPr>
            </w:pPr>
            <w:r w:rsidRPr="00157EEF">
              <w:rPr>
                <w:b/>
              </w:rPr>
              <w:t>903 091 045,68</w:t>
            </w:r>
          </w:p>
        </w:tc>
        <w:tc>
          <w:tcPr>
            <w:tcW w:w="985" w:type="pct"/>
            <w:vAlign w:val="center"/>
          </w:tcPr>
          <w:p w:rsidR="00767180" w:rsidRPr="00157EEF" w:rsidRDefault="00157EEF" w:rsidP="00157EEF">
            <w:pPr>
              <w:jc w:val="center"/>
              <w:rPr>
                <w:b/>
              </w:rPr>
            </w:pPr>
            <w:r>
              <w:rPr>
                <w:b/>
              </w:rPr>
              <w:t>1 083 709 254,82</w:t>
            </w:r>
          </w:p>
        </w:tc>
      </w:tr>
      <w:tr w:rsidR="001C7BB8" w:rsidTr="00B70D68">
        <w:tc>
          <w:tcPr>
            <w:tcW w:w="1235" w:type="pct"/>
            <w:gridSpan w:val="2"/>
          </w:tcPr>
          <w:p w:rsidR="001C7BB8" w:rsidRPr="00BF0B79" w:rsidRDefault="001C7BB8" w:rsidP="00DC3096">
            <w:pPr>
              <w:tabs>
                <w:tab w:val="left" w:pos="2552"/>
              </w:tabs>
              <w:jc w:val="both"/>
              <w:rPr>
                <w:b/>
              </w:rPr>
            </w:pPr>
            <w:r w:rsidRPr="00BF0B79">
              <w:rPr>
                <w:b/>
                <w:bCs/>
              </w:rPr>
              <w:t>Порядок формирования начальной (максимальной) цены</w:t>
            </w:r>
            <w:r w:rsidRPr="0095625A">
              <w:rPr>
                <w:b/>
              </w:rPr>
              <w:t xml:space="preserve"> договора (цена лота) </w:t>
            </w:r>
            <w:r>
              <w:rPr>
                <w:b/>
                <w:bCs/>
              </w:rPr>
              <w:t xml:space="preserve"> </w:t>
            </w:r>
          </w:p>
        </w:tc>
        <w:tc>
          <w:tcPr>
            <w:tcW w:w="3765" w:type="pct"/>
            <w:gridSpan w:val="6"/>
          </w:tcPr>
          <w:p w:rsidR="009B60CF" w:rsidRPr="00157EEF" w:rsidRDefault="00CA7316" w:rsidP="00B31893">
            <w:pPr>
              <w:jc w:val="both"/>
            </w:pPr>
            <w:proofErr w:type="gramStart"/>
            <w:r w:rsidRPr="00CA7316">
              <w:rPr>
                <w:bCs/>
              </w:rPr>
              <w:t xml:space="preserve">Начальная (максимальная) цена договора указана с учетом всех предусмотренных законодательством РФ налогов, сборов и обязательных платежей, стоимости комплектующих и запасных частей по всем единицам товара, стоимости услуг за организацию доставки товара с условием страхования товара в случае </w:t>
            </w:r>
            <w:r>
              <w:rPr>
                <w:bCs/>
              </w:rPr>
              <w:t xml:space="preserve">повреждения </w:t>
            </w:r>
            <w:r w:rsidRPr="00CA7316">
              <w:rPr>
                <w:bCs/>
              </w:rPr>
              <w:t xml:space="preserve">или </w:t>
            </w:r>
            <w:r>
              <w:rPr>
                <w:bCs/>
              </w:rPr>
              <w:t>утраты</w:t>
            </w:r>
            <w:r w:rsidRPr="00CA7316">
              <w:rPr>
                <w:bCs/>
              </w:rPr>
              <w:t>, а также любых других расходов, которые возникнут или могут возникнуть у поставщика в ходе поставки товара</w:t>
            </w:r>
            <w:r w:rsidRPr="00B31893">
              <w:rPr>
                <w:bCs/>
              </w:rPr>
              <w:t>.</w:t>
            </w:r>
            <w:proofErr w:type="gramEnd"/>
            <w:r w:rsidRPr="00B31893">
              <w:rPr>
                <w:bCs/>
              </w:rPr>
              <w:t xml:space="preserve"> </w:t>
            </w:r>
            <w:r w:rsidR="00BC6888" w:rsidRPr="00B31893">
              <w:t xml:space="preserve">Расходы поставщика по доставке товара покупателю с </w:t>
            </w:r>
            <w:r w:rsidR="00BC6888" w:rsidRPr="00B31893">
              <w:lastRenderedPageBreak/>
              <w:t>условием страхования товара от повреждений и утраты в период доставки не включены в цену Товара</w:t>
            </w:r>
            <w:r w:rsidR="00EB425C" w:rsidRPr="00B31893">
              <w:t>.</w:t>
            </w:r>
          </w:p>
        </w:tc>
      </w:tr>
      <w:tr w:rsidR="001C7BB8" w:rsidTr="00B70D68">
        <w:tc>
          <w:tcPr>
            <w:tcW w:w="1235" w:type="pct"/>
            <w:gridSpan w:val="2"/>
          </w:tcPr>
          <w:p w:rsidR="001C7BB8" w:rsidRPr="00BF0B79" w:rsidRDefault="001C7BB8" w:rsidP="00DC3096">
            <w:pPr>
              <w:tabs>
                <w:tab w:val="left" w:pos="2552"/>
              </w:tabs>
              <w:jc w:val="both"/>
              <w:rPr>
                <w:b/>
                <w:bCs/>
              </w:rPr>
            </w:pPr>
            <w:r w:rsidRPr="0095625A">
              <w:rPr>
                <w:b/>
                <w:bCs/>
              </w:rPr>
              <w:lastRenderedPageBreak/>
              <w:t>Применяемая при расчете начальной (максимальной) цены ставка НДС</w:t>
            </w:r>
          </w:p>
        </w:tc>
        <w:tc>
          <w:tcPr>
            <w:tcW w:w="3765" w:type="pct"/>
            <w:gridSpan w:val="6"/>
          </w:tcPr>
          <w:p w:rsidR="001C7BB8" w:rsidRPr="00157EEF" w:rsidRDefault="00157EEF" w:rsidP="002104AE">
            <w:pPr>
              <w:jc w:val="both"/>
              <w:rPr>
                <w:bCs/>
              </w:rPr>
            </w:pPr>
            <w:r>
              <w:rPr>
                <w:bCs/>
              </w:rPr>
              <w:t>20%</w:t>
            </w:r>
          </w:p>
        </w:tc>
      </w:tr>
      <w:tr w:rsidR="001C7BB8" w:rsidTr="00B70D68">
        <w:tc>
          <w:tcPr>
            <w:tcW w:w="5000" w:type="pct"/>
            <w:gridSpan w:val="8"/>
          </w:tcPr>
          <w:p w:rsidR="001C7BB8" w:rsidRPr="00BF0B79" w:rsidRDefault="001C7BB8" w:rsidP="004835AA">
            <w:pPr>
              <w:jc w:val="both"/>
              <w:rPr>
                <w:b/>
                <w:bCs/>
                <w:i/>
              </w:rPr>
            </w:pPr>
            <w:r w:rsidRPr="00BF0B79">
              <w:rPr>
                <w:b/>
                <w:sz w:val="28"/>
                <w:szCs w:val="28"/>
              </w:rPr>
              <w:t>2. Требования к товарам</w:t>
            </w:r>
          </w:p>
        </w:tc>
      </w:tr>
      <w:tr w:rsidR="001C7BB8" w:rsidRPr="00BF0B79" w:rsidTr="00B70D68">
        <w:tc>
          <w:tcPr>
            <w:tcW w:w="992" w:type="pct"/>
            <w:vMerge w:val="restart"/>
          </w:tcPr>
          <w:p w:rsidR="001C7BB8" w:rsidRPr="00A764BD" w:rsidRDefault="00A764BD" w:rsidP="00A764BD">
            <w:pPr>
              <w:jc w:val="both"/>
            </w:pPr>
            <w:r w:rsidRPr="00A764BD">
              <w:t>Пассажирские вагоны локомотивной тяги</w:t>
            </w:r>
            <w:r>
              <w:t>.</w:t>
            </w:r>
          </w:p>
        </w:tc>
        <w:tc>
          <w:tcPr>
            <w:tcW w:w="1004" w:type="pct"/>
            <w:gridSpan w:val="3"/>
          </w:tcPr>
          <w:p w:rsidR="001C7BB8" w:rsidRPr="00127743" w:rsidRDefault="001C7BB8" w:rsidP="002104AE">
            <w:pPr>
              <w:jc w:val="both"/>
            </w:pPr>
            <w:r w:rsidRPr="00BF0B79">
              <w:rPr>
                <w:bCs/>
              </w:rPr>
              <w:t>Нормативные документы, согласно которым установлены требования</w:t>
            </w:r>
          </w:p>
        </w:tc>
        <w:tc>
          <w:tcPr>
            <w:tcW w:w="3004" w:type="pct"/>
            <w:gridSpan w:val="4"/>
          </w:tcPr>
          <w:p w:rsidR="001C7BB8" w:rsidRPr="0012052B" w:rsidRDefault="00BB7365" w:rsidP="002104AE">
            <w:pPr>
              <w:jc w:val="both"/>
            </w:pPr>
            <w:r w:rsidRPr="0012052B">
              <w:t xml:space="preserve">НВТБ.661214.003ТУ Вагон пассажирский </w:t>
            </w:r>
            <w:proofErr w:type="spellStart"/>
            <w:r w:rsidRPr="0012052B">
              <w:t>некупейный</w:t>
            </w:r>
            <w:proofErr w:type="spellEnd"/>
            <w:r w:rsidRPr="0012052B">
              <w:t xml:space="preserve"> модели 61-4516;</w:t>
            </w:r>
          </w:p>
          <w:p w:rsidR="00BB7365" w:rsidRPr="0012052B" w:rsidRDefault="00BB7365" w:rsidP="002104AE">
            <w:pPr>
              <w:jc w:val="both"/>
            </w:pPr>
            <w:r w:rsidRPr="0012052B">
              <w:t>НВТБ.661213.004ТУ Вагон пассажирский купейный модели 61-4517;</w:t>
            </w:r>
          </w:p>
          <w:p w:rsidR="00BB7365" w:rsidRPr="0012052B" w:rsidRDefault="00BB7365" w:rsidP="002104AE">
            <w:pPr>
              <w:jc w:val="both"/>
            </w:pPr>
            <w:r w:rsidRPr="0012052B">
              <w:t>НВТБ.661213.020ТУ Вагон пассажирский купейный штабной модели 61-4529;</w:t>
            </w:r>
          </w:p>
          <w:p w:rsidR="00BB7365" w:rsidRPr="0012052B" w:rsidRDefault="00BB7365" w:rsidP="002104AE">
            <w:pPr>
              <w:jc w:val="both"/>
            </w:pPr>
            <w:r w:rsidRPr="0012052B">
              <w:t>ГОСТ 9238-2013 Габариты железнодорожного подвижного состава и приближения строений;</w:t>
            </w:r>
          </w:p>
          <w:p w:rsidR="00BB7365" w:rsidRPr="0012052B" w:rsidRDefault="00BB7365" w:rsidP="002104AE">
            <w:pPr>
              <w:jc w:val="both"/>
            </w:pPr>
            <w:r w:rsidRPr="0012052B">
              <w:t xml:space="preserve">ГОСТ </w:t>
            </w:r>
            <w:proofErr w:type="gramStart"/>
            <w:r w:rsidRPr="0012052B">
              <w:t>Р</w:t>
            </w:r>
            <w:proofErr w:type="gramEnd"/>
            <w:r w:rsidRPr="0012052B">
              <w:t xml:space="preserve"> 55821-2013 Тележки пассажирских вагонов локомотивной тяги. Технические условия;</w:t>
            </w:r>
          </w:p>
          <w:p w:rsidR="00BB7365" w:rsidRPr="0012052B" w:rsidRDefault="00CC110E" w:rsidP="002104AE">
            <w:pPr>
              <w:jc w:val="both"/>
            </w:pPr>
            <w:r w:rsidRPr="0012052B">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CC110E" w:rsidRPr="0012052B" w:rsidRDefault="00CC110E" w:rsidP="002104AE">
            <w:pPr>
              <w:jc w:val="both"/>
            </w:pPr>
            <w:r w:rsidRPr="0012052B">
              <w:t>Распоряжение ОАО «РЖД» от 08.09.2010 № 1888р «О введении в действие «Общих технических требований к окнам пассажирских вагонов локомотивной тяги»;</w:t>
            </w:r>
          </w:p>
          <w:p w:rsidR="00CC110E" w:rsidRPr="0012052B" w:rsidRDefault="00CC110E" w:rsidP="002104AE">
            <w:pPr>
              <w:jc w:val="both"/>
            </w:pPr>
            <w:r w:rsidRPr="0012052B">
              <w:t xml:space="preserve">ГОСТ 3475-81 Устройство </w:t>
            </w:r>
            <w:proofErr w:type="spellStart"/>
            <w:r w:rsidRPr="0012052B">
              <w:t>автосцепное</w:t>
            </w:r>
            <w:proofErr w:type="spellEnd"/>
            <w:r w:rsidRPr="0012052B">
              <w:t xml:space="preserve"> подвижного состава железных дорог колеи 1520 (1524) мм. Установочные размеры</w:t>
            </w:r>
            <w:r w:rsidR="00C24455" w:rsidRPr="0012052B">
              <w:t>;</w:t>
            </w:r>
          </w:p>
          <w:p w:rsidR="00C24455" w:rsidRPr="0012052B" w:rsidRDefault="00C24455" w:rsidP="002104AE">
            <w:pPr>
              <w:jc w:val="both"/>
            </w:pPr>
            <w:r w:rsidRPr="0012052B">
              <w:t>ГОСТ 17516.1-90 Изделия электротехнические. Общие требования в части стойкости к механическим внешним воздействующим факторам;</w:t>
            </w:r>
          </w:p>
          <w:p w:rsidR="00C24455" w:rsidRPr="0012052B" w:rsidRDefault="00C24455" w:rsidP="002104AE">
            <w:pPr>
              <w:jc w:val="both"/>
            </w:pPr>
            <w:r w:rsidRPr="0012052B">
              <w:t xml:space="preserve">ГОСТ </w:t>
            </w:r>
            <w:proofErr w:type="gramStart"/>
            <w:r w:rsidRPr="0012052B">
              <w:t>Р</w:t>
            </w:r>
            <w:proofErr w:type="gramEnd"/>
            <w:r w:rsidRPr="0012052B">
              <w:t xml:space="preserve"> 55183-2012 Вагоны пассажирские локомотивной тяги. Требования пожарной безопасности;</w:t>
            </w:r>
          </w:p>
          <w:p w:rsidR="00C24455" w:rsidRPr="0012052B" w:rsidRDefault="00C24455" w:rsidP="00C24455">
            <w:pPr>
              <w:jc w:val="both"/>
            </w:pPr>
            <w:r w:rsidRPr="0012052B">
              <w:t>Постановление Главного государственного санитарного врача РФ от 04.03.2003 № 12 «О введении в действие «Санитарных правил по организации пассажирских перевозок на железнодорожном транспорте СП 2.5.1198-03»;</w:t>
            </w:r>
          </w:p>
          <w:p w:rsidR="00C24455" w:rsidRPr="0012052B" w:rsidRDefault="00C24455" w:rsidP="00C24455">
            <w:pPr>
              <w:jc w:val="both"/>
            </w:pPr>
            <w:r w:rsidRPr="0012052B">
              <w:t xml:space="preserve">ГОСТ </w:t>
            </w:r>
            <w:proofErr w:type="gramStart"/>
            <w:r w:rsidRPr="0012052B">
              <w:t>Р</w:t>
            </w:r>
            <w:proofErr w:type="gramEnd"/>
            <w:r w:rsidRPr="0012052B">
              <w:t xml:space="preserve"> 52400-2005 Резервуары воздушные для тормозов вагонов железных дорог. Общие технические условия</w:t>
            </w:r>
            <w:r w:rsidR="00D7627A" w:rsidRPr="0012052B">
              <w:t>;</w:t>
            </w:r>
          </w:p>
          <w:p w:rsidR="00D7627A" w:rsidRPr="0012052B" w:rsidRDefault="00D7627A" w:rsidP="00C24455">
            <w:pPr>
              <w:jc w:val="both"/>
            </w:pPr>
            <w:r w:rsidRPr="0012052B">
              <w:t xml:space="preserve">ГОСТ </w:t>
            </w:r>
            <w:proofErr w:type="gramStart"/>
            <w:r w:rsidRPr="0012052B">
              <w:t>Р</w:t>
            </w:r>
            <w:proofErr w:type="gramEnd"/>
            <w:r w:rsidRPr="0012052B">
              <w:t xml:space="preserve"> 55182-2012 Вагоны пассажирские локомотивной тяги. Общие технические требования;</w:t>
            </w:r>
          </w:p>
          <w:p w:rsidR="00D7627A" w:rsidRPr="0012052B" w:rsidRDefault="00D7627A" w:rsidP="00C24455">
            <w:pPr>
              <w:jc w:val="both"/>
            </w:pPr>
            <w:r w:rsidRPr="0012052B">
              <w:t xml:space="preserve">ГОСТ </w:t>
            </w:r>
            <w:proofErr w:type="gramStart"/>
            <w:r w:rsidRPr="0012052B">
              <w:t>Р</w:t>
            </w:r>
            <w:proofErr w:type="gramEnd"/>
            <w:r w:rsidRPr="0012052B">
              <w:t xml:space="preserve"> 51690-2000 Вагоны пассажирские магистральных железных дорог колеи 1520 мм. Общие технические условия;</w:t>
            </w:r>
          </w:p>
          <w:p w:rsidR="00D7627A" w:rsidRPr="0012052B" w:rsidRDefault="00D7627A" w:rsidP="00C24455">
            <w:pPr>
              <w:jc w:val="both"/>
            </w:pPr>
            <w:r w:rsidRPr="0012052B">
              <w:t>ГОСТ 9219-88 Аппараты электрические тяговые. Общие технические требования;</w:t>
            </w:r>
          </w:p>
          <w:p w:rsidR="00D7627A" w:rsidRPr="0012052B" w:rsidRDefault="00D7627A" w:rsidP="00F10C3F">
            <w:pPr>
              <w:jc w:val="both"/>
            </w:pPr>
            <w:r w:rsidRPr="0012052B">
              <w:lastRenderedPageBreak/>
              <w:t>Правила устройства электроустановок</w:t>
            </w:r>
            <w:r w:rsidR="00F10C3F" w:rsidRPr="0012052B">
              <w:t>, утвержденные Приказом Минэнерго России от 09.04.2003 № 150;</w:t>
            </w:r>
          </w:p>
          <w:p w:rsidR="00F10C3F" w:rsidRPr="0012052B" w:rsidRDefault="00F10C3F" w:rsidP="00F10C3F">
            <w:pPr>
              <w:jc w:val="both"/>
            </w:pPr>
            <w:r w:rsidRPr="0012052B">
              <w:t>ГОСТ 14254-2015 (IEC 60529:2013) Степени защиты, обеспечиваемые оболочками (Код IP);</w:t>
            </w:r>
          </w:p>
          <w:p w:rsidR="00F10C3F" w:rsidRPr="0012052B" w:rsidRDefault="00F10C3F" w:rsidP="00F10C3F">
            <w:pPr>
              <w:jc w:val="both"/>
            </w:pPr>
            <w:r w:rsidRPr="0012052B">
              <w:t>ГОСТ 33436.2-2016 (IEC 62236-2:2008) Совместимость технических средств электромагнитная. Системы и оборудование 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p w:rsidR="00F10C3F" w:rsidRPr="0012052B" w:rsidRDefault="00F10C3F" w:rsidP="00F10C3F">
            <w:pPr>
              <w:jc w:val="both"/>
            </w:pPr>
            <w:r w:rsidRPr="0012052B">
              <w:t>ГОСТ 15543.1-89 Изделия электротехнические и другие технические изделия. Общие требования в части стойкости к климатическим внешним воздействующим факторам;</w:t>
            </w:r>
          </w:p>
          <w:p w:rsidR="00F10C3F" w:rsidRDefault="00F10C3F" w:rsidP="00F10C3F">
            <w:pPr>
              <w:jc w:val="both"/>
            </w:pPr>
            <w:r w:rsidRPr="0012052B">
              <w:t>ГОСТ 1516.1-76 Электрооборудование переменного тока на напряжения от 3 до 500 кВ. Требования к электрической прочности изоляции</w:t>
            </w:r>
            <w:r w:rsidR="0032021D" w:rsidRPr="0012052B">
              <w:t>;</w:t>
            </w:r>
          </w:p>
          <w:p w:rsidR="005E22CE" w:rsidRDefault="005E22CE" w:rsidP="005E22CE">
            <w:pPr>
              <w:jc w:val="both"/>
            </w:pPr>
            <w:r>
              <w:t xml:space="preserve">РТМ № 11.02.01-25/ ВНИИЖТ-ТВЗ-06 Руководящий технический материал. Нормируемые показатели надежности пассажирских вагонов локомотивной тяги. </w:t>
            </w:r>
          </w:p>
          <w:p w:rsidR="001905E7" w:rsidRPr="0012052B" w:rsidRDefault="001905E7" w:rsidP="00F10C3F">
            <w:pPr>
              <w:jc w:val="both"/>
            </w:pPr>
            <w:r w:rsidRPr="0012052B">
              <w:t>ГОСТ 15.902-2014 Система разработки и постановки продукции на производство (СРПП). Железнодорожный подвижной состав. Порядок разработки и постановки на производство;</w:t>
            </w:r>
          </w:p>
          <w:p w:rsidR="001905E7" w:rsidRPr="0012052B" w:rsidRDefault="001905E7" w:rsidP="00F10C3F">
            <w:pPr>
              <w:jc w:val="both"/>
            </w:pPr>
            <w:r w:rsidRPr="0012052B">
              <w:t>ГОСТ 2593-2014 Рукава соединительные железнодорожного подвижного состава. Технические условия;</w:t>
            </w:r>
          </w:p>
          <w:p w:rsidR="001905E7" w:rsidRDefault="001905E7" w:rsidP="00F10C3F">
            <w:pPr>
              <w:jc w:val="both"/>
            </w:pPr>
            <w:r w:rsidRPr="0012052B">
              <w:t xml:space="preserve">ГОСТ </w:t>
            </w:r>
            <w:proofErr w:type="gramStart"/>
            <w:r w:rsidRPr="0012052B">
              <w:t>Р</w:t>
            </w:r>
            <w:proofErr w:type="gramEnd"/>
            <w:r w:rsidRPr="0012052B">
              <w:t xml:space="preserve"> 54612-2011 Вагоны пассажирские локомотивной тяги и </w:t>
            </w:r>
            <w:proofErr w:type="spellStart"/>
            <w:r w:rsidRPr="0012052B">
              <w:t>моторвагонный</w:t>
            </w:r>
            <w:proofErr w:type="spellEnd"/>
            <w:r w:rsidRPr="0012052B">
              <w:t xml:space="preserve"> подвижной состав. Требования к обмывке и очистке;</w:t>
            </w:r>
          </w:p>
          <w:p w:rsidR="00F418E2" w:rsidRDefault="00F418E2" w:rsidP="00E46DD3">
            <w:pPr>
              <w:jc w:val="both"/>
            </w:pPr>
            <w:r w:rsidRPr="00F418E2">
              <w:t>027-2017 ПКТБ Л РЖД «Знаки и надписи на пассажирских вагонах локомотивной тяги железных дорог Российской Федерации»</w:t>
            </w:r>
            <w:r>
              <w:t>;</w:t>
            </w:r>
          </w:p>
          <w:p w:rsidR="00E46DD3" w:rsidRPr="0012052B" w:rsidRDefault="008F0187" w:rsidP="00E46DD3">
            <w:pPr>
              <w:jc w:val="both"/>
            </w:pPr>
            <w:r w:rsidRPr="0012052B">
              <w:t xml:space="preserve">ГОСТ </w:t>
            </w:r>
            <w:proofErr w:type="gramStart"/>
            <w:r w:rsidRPr="0012052B">
              <w:t>Р</w:t>
            </w:r>
            <w:proofErr w:type="gramEnd"/>
            <w:r w:rsidRPr="0012052B">
              <w:t xml:space="preserve"> 12.4.026-2001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E46DD3" w:rsidRPr="0012052B" w:rsidRDefault="00E46DD3" w:rsidP="00E46DD3">
            <w:pPr>
              <w:jc w:val="both"/>
            </w:pPr>
            <w:r w:rsidRPr="0012052B">
              <w:t>Приложение № 21 к Протоколу 56 заседания Совета по железнодорожному транспорту государств-участников Содружества от 17-18.05.2012 «Перечень составных частей пассажирских вагонов, для изготовления, ремонта и модернизации которых соответствующему предприятию необходимо пройти процедуру получения условного номера»;</w:t>
            </w:r>
          </w:p>
          <w:p w:rsidR="00E46DD3" w:rsidRPr="0012052B" w:rsidRDefault="00E46DD3" w:rsidP="00E46DD3">
            <w:pPr>
              <w:jc w:val="both"/>
            </w:pPr>
            <w:r w:rsidRPr="0012052B">
              <w:lastRenderedPageBreak/>
              <w:t>ГОСТ 2.102-2013 Единая система конструкторской документации (ЕСКД). Виды и комплектность конструкторских документов.</w:t>
            </w:r>
          </w:p>
        </w:tc>
      </w:tr>
      <w:tr w:rsidR="001C7BB8" w:rsidRPr="00BF0B79" w:rsidTr="00B70D68">
        <w:tc>
          <w:tcPr>
            <w:tcW w:w="992" w:type="pct"/>
            <w:vMerge/>
          </w:tcPr>
          <w:p w:rsidR="001C7BB8" w:rsidRPr="00BF0B79" w:rsidRDefault="001C7BB8" w:rsidP="002104AE">
            <w:pPr>
              <w:jc w:val="both"/>
              <w:rPr>
                <w:i/>
                <w:sz w:val="28"/>
                <w:szCs w:val="28"/>
              </w:rPr>
            </w:pPr>
          </w:p>
        </w:tc>
        <w:tc>
          <w:tcPr>
            <w:tcW w:w="1004" w:type="pct"/>
            <w:gridSpan w:val="3"/>
          </w:tcPr>
          <w:p w:rsidR="001C7BB8" w:rsidRPr="00BF0B79" w:rsidRDefault="001C7BB8" w:rsidP="00E46DD3">
            <w:pPr>
              <w:jc w:val="both"/>
              <w:rPr>
                <w:i/>
              </w:rPr>
            </w:pPr>
            <w:r w:rsidRPr="00BF0B79">
              <w:rPr>
                <w:bCs/>
              </w:rPr>
              <w:t>Технические и функциональные характеристики товара</w:t>
            </w:r>
          </w:p>
        </w:tc>
        <w:tc>
          <w:tcPr>
            <w:tcW w:w="3004" w:type="pct"/>
            <w:gridSpan w:val="4"/>
          </w:tcPr>
          <w:p w:rsidR="001C7BB8" w:rsidRPr="0012052B" w:rsidRDefault="00E46DD3" w:rsidP="002104AE">
            <w:pPr>
              <w:jc w:val="both"/>
            </w:pPr>
            <w:r w:rsidRPr="0012052B">
              <w:t>Технические и функциональные характеристики товара указаны в приложении № 1 к настоящему Техническому заданию «Технические требования к пассажирским вагонам локомотивной тяги».</w:t>
            </w:r>
          </w:p>
        </w:tc>
      </w:tr>
      <w:tr w:rsidR="001C7BB8" w:rsidRPr="00BF0B79" w:rsidTr="00B70D68">
        <w:tc>
          <w:tcPr>
            <w:tcW w:w="992" w:type="pct"/>
            <w:vMerge/>
          </w:tcPr>
          <w:p w:rsidR="001C7BB8" w:rsidRPr="00BF0B79" w:rsidRDefault="001C7BB8" w:rsidP="002104AE">
            <w:pPr>
              <w:jc w:val="both"/>
              <w:rPr>
                <w:i/>
                <w:sz w:val="28"/>
                <w:szCs w:val="28"/>
              </w:rPr>
            </w:pPr>
          </w:p>
        </w:tc>
        <w:tc>
          <w:tcPr>
            <w:tcW w:w="1004" w:type="pct"/>
            <w:gridSpan w:val="3"/>
          </w:tcPr>
          <w:p w:rsidR="001C7BB8" w:rsidRPr="00BF0B79" w:rsidRDefault="001C7BB8" w:rsidP="00E46DD3">
            <w:pPr>
              <w:jc w:val="both"/>
              <w:rPr>
                <w:i/>
              </w:rPr>
            </w:pPr>
            <w:r w:rsidRPr="00BF0B79">
              <w:rPr>
                <w:bCs/>
              </w:rPr>
              <w:t>Требования к безопасности товара</w:t>
            </w:r>
          </w:p>
        </w:tc>
        <w:tc>
          <w:tcPr>
            <w:tcW w:w="3004" w:type="pct"/>
            <w:gridSpan w:val="4"/>
          </w:tcPr>
          <w:p w:rsidR="001C7BB8" w:rsidRPr="0012052B" w:rsidRDefault="00E46DD3" w:rsidP="00E46DD3">
            <w:pPr>
              <w:jc w:val="both"/>
            </w:pPr>
            <w:r w:rsidRPr="0012052B">
              <w:t>Требования к безопасности товара указаны в Разделе 1.14 приложения № 1 к настоящему Техническому заданию «Технические требования к пассажирским вагонам локомотивной тяги».</w:t>
            </w:r>
          </w:p>
        </w:tc>
      </w:tr>
      <w:tr w:rsidR="0012052B" w:rsidRPr="00BF0B79" w:rsidTr="00B70D68">
        <w:tc>
          <w:tcPr>
            <w:tcW w:w="992" w:type="pct"/>
            <w:vMerge/>
          </w:tcPr>
          <w:p w:rsidR="0012052B" w:rsidRPr="00BF0B79" w:rsidRDefault="0012052B" w:rsidP="002104AE">
            <w:pPr>
              <w:jc w:val="both"/>
              <w:rPr>
                <w:i/>
                <w:sz w:val="28"/>
                <w:szCs w:val="28"/>
              </w:rPr>
            </w:pPr>
          </w:p>
        </w:tc>
        <w:tc>
          <w:tcPr>
            <w:tcW w:w="1004" w:type="pct"/>
            <w:gridSpan w:val="3"/>
          </w:tcPr>
          <w:p w:rsidR="0012052B" w:rsidRPr="00BF0B79" w:rsidRDefault="0012052B" w:rsidP="00E46DD3">
            <w:pPr>
              <w:jc w:val="both"/>
              <w:rPr>
                <w:i/>
              </w:rPr>
            </w:pPr>
            <w:r w:rsidRPr="00BF0B79">
              <w:rPr>
                <w:bCs/>
              </w:rPr>
              <w:t>Требования к качеству товара</w:t>
            </w:r>
          </w:p>
        </w:tc>
        <w:tc>
          <w:tcPr>
            <w:tcW w:w="3004" w:type="pct"/>
            <w:gridSpan w:val="4"/>
          </w:tcPr>
          <w:p w:rsidR="0059034E" w:rsidRDefault="0059034E" w:rsidP="0059034E">
            <w:pPr>
              <w:jc w:val="both"/>
            </w:pPr>
            <w:r>
              <w:t>Требования к качеству товара указаны в Разделе 1.15 приложения № 1 к настоящему Техническому заданию «Требования надежности».</w:t>
            </w:r>
          </w:p>
          <w:p w:rsidR="0059034E" w:rsidRDefault="0059034E" w:rsidP="0059034E">
            <w:pPr>
              <w:jc w:val="both"/>
            </w:pPr>
            <w:r>
              <w:t>Поставляемый товар должен быть новым, не бывшим в использовании.</w:t>
            </w:r>
          </w:p>
          <w:p w:rsidR="0059034E" w:rsidRDefault="0059034E" w:rsidP="0059034E">
            <w:pPr>
              <w:jc w:val="both"/>
            </w:pPr>
            <w:r>
              <w:t xml:space="preserve">Год выпуска товара должен быть не ранее 2020 года. </w:t>
            </w:r>
          </w:p>
          <w:p w:rsidR="0012052B" w:rsidRPr="0012052B" w:rsidRDefault="0059034E" w:rsidP="0059034E">
            <w:pPr>
              <w:jc w:val="both"/>
            </w:pPr>
            <w:r>
              <w:t>Гарантийный срок должен составлять не менее 36 (тридцати шести) месяцев со дня передачи товара покупателю.</w:t>
            </w:r>
          </w:p>
        </w:tc>
      </w:tr>
      <w:tr w:rsidR="0012052B" w:rsidRPr="00BF0B79" w:rsidTr="006537C3">
        <w:trPr>
          <w:trHeight w:val="772"/>
        </w:trPr>
        <w:tc>
          <w:tcPr>
            <w:tcW w:w="992" w:type="pct"/>
            <w:vMerge/>
          </w:tcPr>
          <w:p w:rsidR="0012052B" w:rsidRPr="00BF0B79" w:rsidRDefault="0012052B" w:rsidP="002104AE">
            <w:pPr>
              <w:jc w:val="both"/>
              <w:rPr>
                <w:i/>
                <w:sz w:val="28"/>
                <w:szCs w:val="28"/>
              </w:rPr>
            </w:pPr>
          </w:p>
        </w:tc>
        <w:tc>
          <w:tcPr>
            <w:tcW w:w="1004" w:type="pct"/>
            <w:gridSpan w:val="3"/>
          </w:tcPr>
          <w:p w:rsidR="0012052B" w:rsidRPr="00BF0B79" w:rsidRDefault="0012052B" w:rsidP="00B31893">
            <w:pPr>
              <w:jc w:val="both"/>
              <w:rPr>
                <w:i/>
              </w:rPr>
            </w:pPr>
            <w:r w:rsidRPr="00BF0B79">
              <w:rPr>
                <w:bCs/>
              </w:rPr>
              <w:t xml:space="preserve">Требования к упаковке, </w:t>
            </w:r>
            <w:r>
              <w:rPr>
                <w:bCs/>
              </w:rPr>
              <w:t>маркировке, хранению</w:t>
            </w:r>
            <w:r w:rsidRPr="00BF0B79">
              <w:rPr>
                <w:bCs/>
              </w:rPr>
              <w:t xml:space="preserve"> товара</w:t>
            </w:r>
          </w:p>
        </w:tc>
        <w:tc>
          <w:tcPr>
            <w:tcW w:w="3004" w:type="pct"/>
            <w:gridSpan w:val="4"/>
          </w:tcPr>
          <w:p w:rsidR="0012052B" w:rsidRPr="0012052B" w:rsidRDefault="0012052B" w:rsidP="0012052B">
            <w:pPr>
              <w:jc w:val="both"/>
            </w:pPr>
            <w:r w:rsidRPr="0012052B">
              <w:t>Требования к маркировке товара указаны в Разделе 5 приложения № 1 к настоящему Техническому заданию «Требования к маркировке».</w:t>
            </w:r>
          </w:p>
        </w:tc>
      </w:tr>
      <w:tr w:rsidR="001C7BB8" w:rsidRPr="00BF0B79" w:rsidTr="00B70D68">
        <w:tc>
          <w:tcPr>
            <w:tcW w:w="5000" w:type="pct"/>
            <w:gridSpan w:val="8"/>
          </w:tcPr>
          <w:p w:rsidR="001C7BB8" w:rsidRPr="00BF0B79" w:rsidRDefault="001C7BB8" w:rsidP="002104AE">
            <w:pPr>
              <w:jc w:val="both"/>
              <w:rPr>
                <w:b/>
                <w:i/>
                <w:sz w:val="28"/>
                <w:szCs w:val="28"/>
              </w:rPr>
            </w:pPr>
            <w:r w:rsidRPr="00BF0B79">
              <w:rPr>
                <w:b/>
                <w:sz w:val="28"/>
                <w:szCs w:val="28"/>
              </w:rPr>
              <w:t>3. Требования к результатам</w:t>
            </w:r>
          </w:p>
        </w:tc>
      </w:tr>
      <w:tr w:rsidR="001C7BB8" w:rsidRPr="00BF0B79" w:rsidTr="00B70D68">
        <w:tc>
          <w:tcPr>
            <w:tcW w:w="5000" w:type="pct"/>
            <w:gridSpan w:val="8"/>
          </w:tcPr>
          <w:p w:rsidR="001C7BB8" w:rsidRPr="0012052B" w:rsidRDefault="001C7BB8" w:rsidP="002104AE">
            <w:pPr>
              <w:jc w:val="both"/>
              <w:rPr>
                <w:bCs/>
              </w:rPr>
            </w:pPr>
            <w:r w:rsidRPr="0012052B">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1C7BB8" w:rsidRPr="00BF0B79" w:rsidTr="00B70D68">
        <w:tc>
          <w:tcPr>
            <w:tcW w:w="5000" w:type="pct"/>
            <w:gridSpan w:val="8"/>
          </w:tcPr>
          <w:p w:rsidR="001C7BB8" w:rsidRPr="00BF0B79" w:rsidRDefault="001C7BB8" w:rsidP="002104AE">
            <w:pPr>
              <w:jc w:val="both"/>
              <w:rPr>
                <w:i/>
                <w:sz w:val="28"/>
                <w:szCs w:val="28"/>
              </w:rPr>
            </w:pPr>
            <w:r w:rsidRPr="00BF0B79">
              <w:rPr>
                <w:b/>
                <w:sz w:val="28"/>
                <w:szCs w:val="28"/>
              </w:rPr>
              <w:t>4.</w:t>
            </w:r>
            <w:r w:rsidRPr="00BF0B79">
              <w:rPr>
                <w:i/>
                <w:sz w:val="28"/>
                <w:szCs w:val="28"/>
              </w:rPr>
              <w:t xml:space="preserve"> </w:t>
            </w:r>
            <w:r w:rsidRPr="00BF0B79">
              <w:rPr>
                <w:b/>
                <w:bCs/>
                <w:sz w:val="28"/>
                <w:szCs w:val="28"/>
              </w:rPr>
              <w:t>Место, условия и порядок поставки товаров, выполнения работ, оказания услуг</w:t>
            </w:r>
          </w:p>
        </w:tc>
      </w:tr>
      <w:tr w:rsidR="001C7BB8" w:rsidRPr="00BF0B79" w:rsidTr="00B70D68">
        <w:tc>
          <w:tcPr>
            <w:tcW w:w="992" w:type="pct"/>
          </w:tcPr>
          <w:p w:rsidR="001C7BB8" w:rsidRPr="007E17AA" w:rsidRDefault="001C7BB8" w:rsidP="0012052B">
            <w:pPr>
              <w:jc w:val="both"/>
            </w:pPr>
            <w:r w:rsidRPr="007E17AA">
              <w:t xml:space="preserve">Место </w:t>
            </w:r>
            <w:r w:rsidRPr="00BF0B79">
              <w:rPr>
                <w:bCs/>
              </w:rPr>
              <w:t>поставки товаров</w:t>
            </w:r>
          </w:p>
        </w:tc>
        <w:tc>
          <w:tcPr>
            <w:tcW w:w="4008" w:type="pct"/>
            <w:gridSpan w:val="7"/>
          </w:tcPr>
          <w:p w:rsidR="00EB425C" w:rsidRPr="00B31893" w:rsidRDefault="00EB425C" w:rsidP="00EB425C">
            <w:pPr>
              <w:jc w:val="both"/>
            </w:pPr>
            <w:r w:rsidRPr="00B31893">
              <w:t>Место приемки товара - т</w:t>
            </w:r>
            <w:r w:rsidR="0012052B" w:rsidRPr="00B31893">
              <w:t xml:space="preserve">ерритория поставщика или завода-изготовителя. </w:t>
            </w:r>
          </w:p>
          <w:p w:rsidR="00EB425C" w:rsidRPr="0012052B" w:rsidRDefault="00EB425C" w:rsidP="00EB425C">
            <w:pPr>
              <w:jc w:val="both"/>
            </w:pPr>
            <w:r w:rsidRPr="00B31893">
              <w:t>Поставщик организовывает доставку Товара до станции назначения Покупателя – железнодорожной станции Южно-Сахалинск путем заключения договора перевозки с транспортной организацией от своего имени за счет и в интересах Покупателя. Привлекая третьих лиц, Поставщик действует в качестве агента Покупателя по оплате услуг третьих лиц.</w:t>
            </w:r>
          </w:p>
          <w:p w:rsidR="001C7BB8" w:rsidRPr="0012052B" w:rsidRDefault="001C7BB8" w:rsidP="00C55F02">
            <w:pPr>
              <w:jc w:val="both"/>
            </w:pPr>
          </w:p>
        </w:tc>
      </w:tr>
      <w:tr w:rsidR="001C7BB8" w:rsidRPr="00BF0B79" w:rsidTr="00B70D68">
        <w:tc>
          <w:tcPr>
            <w:tcW w:w="992" w:type="pct"/>
          </w:tcPr>
          <w:p w:rsidR="001C7BB8" w:rsidRPr="00BF0B79" w:rsidRDefault="001C7BB8" w:rsidP="0012052B">
            <w:pPr>
              <w:jc w:val="both"/>
              <w:rPr>
                <w:i/>
                <w:sz w:val="28"/>
                <w:szCs w:val="28"/>
              </w:rPr>
            </w:pPr>
            <w:r>
              <w:t>Условия</w:t>
            </w:r>
            <w:r w:rsidRPr="007E17AA">
              <w:t xml:space="preserve"> </w:t>
            </w:r>
            <w:r w:rsidRPr="00BF0B79">
              <w:rPr>
                <w:bCs/>
              </w:rPr>
              <w:t>поставки товаров</w:t>
            </w:r>
          </w:p>
        </w:tc>
        <w:tc>
          <w:tcPr>
            <w:tcW w:w="4008" w:type="pct"/>
            <w:gridSpan w:val="7"/>
          </w:tcPr>
          <w:p w:rsidR="001C7BB8" w:rsidRDefault="0012052B" w:rsidP="002104AE">
            <w:pPr>
              <w:jc w:val="both"/>
            </w:pPr>
            <w:r w:rsidRPr="00837F3B">
              <w:t>Поставка осуществляется 1 (одной) партией.</w:t>
            </w:r>
          </w:p>
          <w:p w:rsidR="00837F3B" w:rsidRPr="00837F3B" w:rsidRDefault="00837F3B" w:rsidP="002104AE">
            <w:pPr>
              <w:jc w:val="both"/>
              <w:rPr>
                <w:bCs/>
              </w:rPr>
            </w:pPr>
            <w:r>
              <w:t xml:space="preserve">Не менее чем за 10 (десять) рабочих дней до предполагаемой даты </w:t>
            </w:r>
            <w:r w:rsidR="00EB425C" w:rsidRPr="00B31893">
              <w:t>приемки</w:t>
            </w:r>
            <w:r w:rsidR="00EB425C">
              <w:t xml:space="preserve"> </w:t>
            </w:r>
            <w:r>
              <w:t xml:space="preserve">товара, поставщик уведомляет покупателя о дате осуществления приемки товара </w:t>
            </w:r>
            <w:r w:rsidRPr="00837F3B">
              <w:t>по количеству, комплектности, внешнему виду и качеству</w:t>
            </w:r>
            <w:r>
              <w:t>.</w:t>
            </w:r>
          </w:p>
          <w:p w:rsidR="00837F3B" w:rsidRPr="00837F3B" w:rsidRDefault="00837F3B" w:rsidP="00837F3B">
            <w:pPr>
              <w:jc w:val="both"/>
            </w:pPr>
            <w:r w:rsidRPr="00837F3B">
              <w:t xml:space="preserve">Поставщик при поставке предоставляет на товар техническую документацию (эксплуатационные документы), предусмотренные техническими условиями (далее - ТУ), заверенную копию сертификата соответствия </w:t>
            </w:r>
            <w:proofErr w:type="gramStart"/>
            <w:r w:rsidRPr="00837F3B">
              <w:t>ТР</w:t>
            </w:r>
            <w:proofErr w:type="gramEnd"/>
            <w:r w:rsidRPr="00837F3B">
              <w:t xml:space="preserve"> ТС 001/2011, акт о результатах проведения инспекторского контроля новых грузовых и пассажирских вагонов в </w:t>
            </w:r>
            <w:r w:rsidRPr="00837F3B">
              <w:lastRenderedPageBreak/>
              <w:t>окончательном готовом виде, подписанный представителем Центра технического аудита</w:t>
            </w:r>
            <w:r>
              <w:t>.</w:t>
            </w:r>
          </w:p>
        </w:tc>
      </w:tr>
      <w:tr w:rsidR="001C7BB8" w:rsidRPr="00BF0B79" w:rsidTr="00B70D68">
        <w:tc>
          <w:tcPr>
            <w:tcW w:w="992" w:type="pct"/>
          </w:tcPr>
          <w:p w:rsidR="001C7BB8" w:rsidRPr="00BF0B79" w:rsidRDefault="001C7BB8" w:rsidP="0012052B">
            <w:pPr>
              <w:jc w:val="both"/>
              <w:rPr>
                <w:i/>
                <w:sz w:val="28"/>
                <w:szCs w:val="28"/>
              </w:rPr>
            </w:pPr>
            <w:r>
              <w:lastRenderedPageBreak/>
              <w:t>Сроки</w:t>
            </w:r>
            <w:r w:rsidRPr="007E17AA">
              <w:t xml:space="preserve"> </w:t>
            </w:r>
            <w:r w:rsidRPr="00BF0B79">
              <w:rPr>
                <w:bCs/>
              </w:rPr>
              <w:t>поставки товаров</w:t>
            </w:r>
          </w:p>
        </w:tc>
        <w:tc>
          <w:tcPr>
            <w:tcW w:w="4008" w:type="pct"/>
            <w:gridSpan w:val="7"/>
          </w:tcPr>
          <w:p w:rsidR="001C7BB8" w:rsidRPr="0012052B" w:rsidRDefault="00103356" w:rsidP="00103356">
            <w:pPr>
              <w:jc w:val="both"/>
              <w:rPr>
                <w:i/>
                <w:sz w:val="28"/>
                <w:szCs w:val="28"/>
              </w:rPr>
            </w:pPr>
            <w:r>
              <w:t>С момента заключения договора по м</w:t>
            </w:r>
            <w:r w:rsidR="00F35FD6">
              <w:t xml:space="preserve">ай </w:t>
            </w:r>
            <w:r w:rsidR="0012052B">
              <w:t xml:space="preserve">2020 года. </w:t>
            </w:r>
          </w:p>
        </w:tc>
      </w:tr>
      <w:tr w:rsidR="001C7BB8" w:rsidRPr="00BF0B79" w:rsidTr="00B70D68">
        <w:tc>
          <w:tcPr>
            <w:tcW w:w="5000" w:type="pct"/>
            <w:gridSpan w:val="8"/>
          </w:tcPr>
          <w:p w:rsidR="001C7BB8" w:rsidRPr="00BF0B79" w:rsidRDefault="001C7BB8" w:rsidP="002104AE">
            <w:pPr>
              <w:jc w:val="both"/>
              <w:rPr>
                <w:i/>
                <w:sz w:val="28"/>
                <w:szCs w:val="28"/>
              </w:rPr>
            </w:pPr>
            <w:r w:rsidRPr="00BF0B79">
              <w:rPr>
                <w:b/>
                <w:bCs/>
                <w:sz w:val="28"/>
                <w:szCs w:val="28"/>
              </w:rPr>
              <w:t>5. Форма, сроки и порядок оплаты</w:t>
            </w:r>
          </w:p>
        </w:tc>
      </w:tr>
      <w:tr w:rsidR="001C7BB8" w:rsidRPr="00BF0B79" w:rsidTr="00B70D68">
        <w:tc>
          <w:tcPr>
            <w:tcW w:w="992" w:type="pct"/>
          </w:tcPr>
          <w:p w:rsidR="001C7BB8" w:rsidRPr="00BF0B79" w:rsidRDefault="001C7BB8" w:rsidP="002104AE">
            <w:pPr>
              <w:jc w:val="both"/>
              <w:rPr>
                <w:i/>
              </w:rPr>
            </w:pPr>
            <w:r w:rsidRPr="00BF0B79">
              <w:rPr>
                <w:bCs/>
              </w:rPr>
              <w:t>Форма оплаты</w:t>
            </w:r>
          </w:p>
        </w:tc>
        <w:tc>
          <w:tcPr>
            <w:tcW w:w="4008" w:type="pct"/>
            <w:gridSpan w:val="7"/>
          </w:tcPr>
          <w:p w:rsidR="001C7BB8" w:rsidRPr="00837F3B" w:rsidRDefault="00837F3B" w:rsidP="002104AE">
            <w:pPr>
              <w:jc w:val="both"/>
            </w:pPr>
            <w:r w:rsidRPr="00837F3B">
              <w:rPr>
                <w:bCs/>
              </w:rPr>
              <w:t>О</w:t>
            </w:r>
            <w:r w:rsidR="001C7BB8" w:rsidRPr="00837F3B">
              <w:rPr>
                <w:bCs/>
              </w:rPr>
              <w:t xml:space="preserve">плата осуществляется в безналичной форме путем перечисления </w:t>
            </w:r>
            <w:r w:rsidR="00C55F02" w:rsidRPr="00837F3B">
              <w:rPr>
                <w:bCs/>
              </w:rPr>
              <w:t xml:space="preserve">денежных </w:t>
            </w:r>
            <w:r w:rsidR="001C7BB8" w:rsidRPr="00837F3B">
              <w:rPr>
                <w:bCs/>
              </w:rPr>
              <w:t>средств на счет контрагента.</w:t>
            </w:r>
          </w:p>
        </w:tc>
      </w:tr>
      <w:tr w:rsidR="001C7BB8" w:rsidRPr="00BF0B79" w:rsidTr="00B70D68">
        <w:tc>
          <w:tcPr>
            <w:tcW w:w="992" w:type="pct"/>
          </w:tcPr>
          <w:p w:rsidR="001C7BB8" w:rsidRPr="00BF0B79" w:rsidRDefault="001C7BB8" w:rsidP="002104AE">
            <w:pPr>
              <w:jc w:val="both"/>
              <w:rPr>
                <w:i/>
              </w:rPr>
            </w:pPr>
            <w:r w:rsidRPr="00BF0B79">
              <w:rPr>
                <w:bCs/>
              </w:rPr>
              <w:t>Авансирование</w:t>
            </w:r>
          </w:p>
        </w:tc>
        <w:tc>
          <w:tcPr>
            <w:tcW w:w="4008" w:type="pct"/>
            <w:gridSpan w:val="7"/>
          </w:tcPr>
          <w:p w:rsidR="00E96DFC" w:rsidRPr="00837F3B" w:rsidRDefault="001C7BB8" w:rsidP="00831F2C">
            <w:pPr>
              <w:jc w:val="both"/>
              <w:rPr>
                <w:bCs/>
              </w:rPr>
            </w:pPr>
            <w:r w:rsidRPr="00BF0B79">
              <w:rPr>
                <w:bCs/>
              </w:rPr>
              <w:t xml:space="preserve">Предусмотрено авансирование в размере </w:t>
            </w:r>
            <w:r w:rsidR="00837F3B">
              <w:rPr>
                <w:bCs/>
              </w:rPr>
              <w:t>30</w:t>
            </w:r>
            <w:r w:rsidRPr="00BF0B79">
              <w:rPr>
                <w:bCs/>
              </w:rPr>
              <w:t xml:space="preserve"> % от цены договора</w:t>
            </w:r>
            <w:r w:rsidR="00C55F02">
              <w:rPr>
                <w:bCs/>
              </w:rPr>
              <w:t>.</w:t>
            </w:r>
            <w:r w:rsidR="00837F3B">
              <w:rPr>
                <w:bCs/>
              </w:rPr>
              <w:t xml:space="preserve"> </w:t>
            </w:r>
          </w:p>
        </w:tc>
      </w:tr>
      <w:tr w:rsidR="001C7BB8" w:rsidRPr="00BF0B79" w:rsidTr="00B70D68">
        <w:tc>
          <w:tcPr>
            <w:tcW w:w="992" w:type="pct"/>
          </w:tcPr>
          <w:p w:rsidR="001C7BB8" w:rsidRPr="00BF0B79" w:rsidRDefault="001C7BB8" w:rsidP="002104AE">
            <w:pPr>
              <w:jc w:val="both"/>
              <w:rPr>
                <w:i/>
              </w:rPr>
            </w:pPr>
            <w:r w:rsidRPr="00BF0B79">
              <w:rPr>
                <w:bCs/>
              </w:rPr>
              <w:t>Срок и порядок оплаты</w:t>
            </w:r>
          </w:p>
        </w:tc>
        <w:tc>
          <w:tcPr>
            <w:tcW w:w="4008" w:type="pct"/>
            <w:gridSpan w:val="7"/>
          </w:tcPr>
          <w:p w:rsidR="00DD245A" w:rsidRDefault="00DD245A" w:rsidP="00DD245A">
            <w:pPr>
              <w:jc w:val="both"/>
            </w:pPr>
            <w:r>
              <w:t>Оплата Товара производится в следующем порядке:</w:t>
            </w:r>
          </w:p>
          <w:p w:rsidR="00DD245A" w:rsidRDefault="00DD245A" w:rsidP="00DD245A">
            <w:pPr>
              <w:jc w:val="both"/>
            </w:pPr>
            <w:r>
              <w:t xml:space="preserve">авансовым платежом в размере 30% (тридцати процентов) от цены каждой единицы товара в течение 5 (пяти) рабочих дней с момента заключения договора поставки и получения покупателем счета, сертификата соответствия </w:t>
            </w:r>
            <w:proofErr w:type="gramStart"/>
            <w:r>
              <w:t>ТР</w:t>
            </w:r>
            <w:proofErr w:type="gramEnd"/>
            <w:r>
              <w:t xml:space="preserve"> ТС 001/2011, но не позднее 90 (девяносто) календарных дней до начала месяца поставки; </w:t>
            </w:r>
          </w:p>
          <w:p w:rsidR="001C7BB8" w:rsidRDefault="00DD245A" w:rsidP="00B33AFA">
            <w:pPr>
              <w:jc w:val="both"/>
            </w:pPr>
            <w:r>
              <w:t xml:space="preserve">окончательный расчет в размере 70% (семидесяти процентов) от цены единицы товара производится покупателем на основании выставленного поставщиком счета после подписания представителем покупателя товарной накладной на Товар (формы ТОРГ-12) в течение </w:t>
            </w:r>
            <w:r w:rsidR="00B33AFA">
              <w:t>30</w:t>
            </w:r>
            <w:r>
              <w:t xml:space="preserve"> (</w:t>
            </w:r>
            <w:r w:rsidR="00B33AFA">
              <w:t>тридцати</w:t>
            </w:r>
            <w:r>
              <w:t xml:space="preserve">) </w:t>
            </w:r>
            <w:r w:rsidR="00B33AFA">
              <w:t>календарных</w:t>
            </w:r>
            <w:r>
              <w:t xml:space="preserve"> дней </w:t>
            </w:r>
            <w:proofErr w:type="gramStart"/>
            <w:r>
              <w:t>с даты представления</w:t>
            </w:r>
            <w:proofErr w:type="gramEnd"/>
            <w:r>
              <w:t xml:space="preserve"> поставщиком покупателю комплекта документов, установленных договором поставки. </w:t>
            </w:r>
          </w:p>
          <w:p w:rsidR="00B33AFA" w:rsidRPr="00BF0B79" w:rsidRDefault="00B33AFA" w:rsidP="002C5149">
            <w:pPr>
              <w:jc w:val="both"/>
              <w:rPr>
                <w:i/>
                <w:sz w:val="28"/>
                <w:szCs w:val="28"/>
              </w:rPr>
            </w:pPr>
            <w:r w:rsidRPr="00B33AFA">
              <w:t xml:space="preserve">Расходы </w:t>
            </w:r>
            <w:r>
              <w:t>п</w:t>
            </w:r>
            <w:r w:rsidRPr="00B33AFA">
              <w:t xml:space="preserve">оставщика по доставке </w:t>
            </w:r>
            <w:r>
              <w:t>товара п</w:t>
            </w:r>
            <w:r w:rsidRPr="00B33AFA">
              <w:t>ок</w:t>
            </w:r>
            <w:r w:rsidR="002C5149">
              <w:t>упателю с условием страхования т</w:t>
            </w:r>
            <w:r w:rsidRPr="00B33AFA">
              <w:t xml:space="preserve">овара от повреждений и утраты в период доставки не включены в цену Товара, указываются в отдельных </w:t>
            </w:r>
            <w:r w:rsidR="002C5149">
              <w:t>счетах-фактурах и оплачиваются п</w:t>
            </w:r>
            <w:r w:rsidRPr="00B33AFA">
              <w:t xml:space="preserve">окупателем по фактически произведенным затратам в течение 10 (десяти) календарных дней с даты предоставления подтверждающих документов, предусмотренных </w:t>
            </w:r>
            <w:r w:rsidR="002C5149">
              <w:t xml:space="preserve">договором поставки. </w:t>
            </w:r>
          </w:p>
        </w:tc>
      </w:tr>
      <w:tr w:rsidR="001C7BB8" w:rsidRPr="00BF0B79" w:rsidTr="00B70D68">
        <w:tc>
          <w:tcPr>
            <w:tcW w:w="5000" w:type="pct"/>
            <w:gridSpan w:val="8"/>
          </w:tcPr>
          <w:p w:rsidR="001C7BB8" w:rsidRPr="00BF0B79" w:rsidRDefault="001C7BB8" w:rsidP="00813C7F">
            <w:pPr>
              <w:jc w:val="both"/>
              <w:rPr>
                <w:i/>
                <w:sz w:val="28"/>
                <w:szCs w:val="28"/>
              </w:rPr>
            </w:pPr>
            <w:r w:rsidRPr="00BF0B79">
              <w:rPr>
                <w:b/>
                <w:bCs/>
                <w:sz w:val="28"/>
                <w:szCs w:val="28"/>
              </w:rPr>
              <w:t xml:space="preserve">6. </w:t>
            </w:r>
            <w:r w:rsidR="00813C7F">
              <w:rPr>
                <w:b/>
                <w:bCs/>
                <w:sz w:val="28"/>
                <w:szCs w:val="28"/>
              </w:rPr>
              <w:t>Иные требования</w:t>
            </w:r>
          </w:p>
        </w:tc>
      </w:tr>
      <w:tr w:rsidR="001C7BB8" w:rsidRPr="00BF0B79" w:rsidTr="00B70D68">
        <w:tc>
          <w:tcPr>
            <w:tcW w:w="5000" w:type="pct"/>
            <w:gridSpan w:val="8"/>
          </w:tcPr>
          <w:p w:rsidR="001C7BB8" w:rsidRPr="00DD245A" w:rsidRDefault="00813C7F" w:rsidP="00813C7F">
            <w:pPr>
              <w:jc w:val="both"/>
              <w:rPr>
                <w:bCs/>
              </w:rPr>
            </w:pPr>
            <w:r w:rsidRPr="00DD245A">
              <w:rPr>
                <w:bCs/>
              </w:rPr>
              <w:t>Не предусмотрены</w:t>
            </w:r>
            <w:r w:rsidR="00DD245A">
              <w:rPr>
                <w:bCs/>
              </w:rPr>
              <w:t>.</w:t>
            </w:r>
          </w:p>
        </w:tc>
      </w:tr>
      <w:tr w:rsidR="001C7BB8" w:rsidRPr="00BF0B79" w:rsidTr="00B70D68">
        <w:tc>
          <w:tcPr>
            <w:tcW w:w="5000" w:type="pct"/>
            <w:gridSpan w:val="8"/>
          </w:tcPr>
          <w:p w:rsidR="001C7BB8" w:rsidRPr="00BF0B79" w:rsidRDefault="001C7BB8" w:rsidP="00DD245A">
            <w:pPr>
              <w:jc w:val="both"/>
              <w:rPr>
                <w:b/>
                <w:sz w:val="28"/>
                <w:szCs w:val="28"/>
              </w:rPr>
            </w:pPr>
            <w:r w:rsidRPr="00BF0B79">
              <w:rPr>
                <w:b/>
                <w:sz w:val="28"/>
                <w:szCs w:val="28"/>
              </w:rPr>
              <w:t>7. Расчет стоимости товаров за единицу</w:t>
            </w:r>
          </w:p>
        </w:tc>
      </w:tr>
      <w:tr w:rsidR="001C7BB8" w:rsidRPr="00BF0B79" w:rsidTr="00B70D68">
        <w:tc>
          <w:tcPr>
            <w:tcW w:w="5000" w:type="pct"/>
            <w:gridSpan w:val="8"/>
          </w:tcPr>
          <w:p w:rsidR="001C7BB8" w:rsidRPr="00DD245A" w:rsidRDefault="00813C7F" w:rsidP="00813C7F">
            <w:pPr>
              <w:jc w:val="both"/>
              <w:rPr>
                <w:bCs/>
              </w:rPr>
            </w:pPr>
            <w:r>
              <w:rPr>
                <w:bCs/>
              </w:rPr>
              <w:t>Ц</w:t>
            </w:r>
            <w:r w:rsidR="001C7BB8">
              <w:rPr>
                <w:bCs/>
              </w:rPr>
              <w:t>ена за единицу</w:t>
            </w:r>
            <w:r w:rsidR="001C7BB8" w:rsidRPr="00D71BCE">
              <w:rPr>
                <w:bCs/>
              </w:rPr>
              <w:t xml:space="preserve">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r w:rsidR="00DD245A">
              <w:rPr>
                <w:bCs/>
              </w:rPr>
              <w:t>.</w:t>
            </w:r>
          </w:p>
        </w:tc>
      </w:tr>
    </w:tbl>
    <w:p w:rsidR="001C7BB8" w:rsidRDefault="001C7BB8" w:rsidP="001C7BB8">
      <w:pPr>
        <w:rPr>
          <w:bCs/>
          <w:i/>
          <w:sz w:val="28"/>
          <w:szCs w:val="28"/>
        </w:rPr>
      </w:pPr>
    </w:p>
    <w:p w:rsidR="00943E96" w:rsidRDefault="00943E96" w:rsidP="001C7BB8">
      <w:pPr>
        <w:rPr>
          <w:bCs/>
          <w:i/>
          <w:sz w:val="28"/>
          <w:szCs w:val="28"/>
        </w:rPr>
      </w:pPr>
    </w:p>
    <w:p w:rsidR="00943E96" w:rsidRDefault="00943E96" w:rsidP="001C7BB8">
      <w:pPr>
        <w:rPr>
          <w:bCs/>
          <w:i/>
          <w:sz w:val="28"/>
          <w:szCs w:val="28"/>
        </w:rPr>
      </w:pPr>
    </w:p>
    <w:p w:rsidR="001C7BB8" w:rsidRPr="000A09E7" w:rsidRDefault="001C7BB8" w:rsidP="001C7BB8">
      <w:pPr>
        <w:rPr>
          <w:sz w:val="28"/>
          <w:szCs w:val="28"/>
        </w:rPr>
      </w:pPr>
      <w:r>
        <w:rPr>
          <w:sz w:val="28"/>
          <w:szCs w:val="28"/>
        </w:rPr>
        <w:br w:type="page"/>
      </w:r>
    </w:p>
    <w:p w:rsidR="001C7BB8" w:rsidRDefault="001C7BB8" w:rsidP="001C7BB8">
      <w:pPr>
        <w:pStyle w:val="a6"/>
        <w:ind w:left="5670"/>
        <w:jc w:val="both"/>
        <w:rPr>
          <w:color w:val="000000"/>
          <w:sz w:val="28"/>
          <w:szCs w:val="28"/>
        </w:rPr>
        <w:sectPr w:rsidR="001C7BB8" w:rsidSect="00044C3D">
          <w:pgSz w:w="16838" w:h="11906" w:orient="landscape"/>
          <w:pgMar w:top="1701" w:right="1134" w:bottom="851" w:left="1134" w:header="709" w:footer="709" w:gutter="0"/>
          <w:cols w:space="708"/>
          <w:docGrid w:linePitch="360"/>
        </w:sectPr>
      </w:pPr>
    </w:p>
    <w:p w:rsidR="00943E96" w:rsidRPr="00943E96" w:rsidRDefault="00943E96" w:rsidP="00943E96">
      <w:pPr>
        <w:keepNext/>
        <w:autoSpaceDE w:val="0"/>
        <w:autoSpaceDN w:val="0"/>
        <w:adjustRightInd w:val="0"/>
        <w:ind w:left="5103"/>
      </w:pPr>
      <w:r w:rsidRPr="00943E96">
        <w:lastRenderedPageBreak/>
        <w:t xml:space="preserve">Приложение № 1 к Техническому заданию </w:t>
      </w:r>
    </w:p>
    <w:p w:rsidR="00943E96" w:rsidRDefault="00943E96" w:rsidP="00943E96">
      <w:pPr>
        <w:keepNext/>
        <w:autoSpaceDE w:val="0"/>
        <w:autoSpaceDN w:val="0"/>
        <w:adjustRightInd w:val="0"/>
        <w:ind w:left="5103"/>
      </w:pPr>
    </w:p>
    <w:p w:rsidR="00943E96" w:rsidRPr="00943E96" w:rsidRDefault="00943E96" w:rsidP="00943E96">
      <w:pPr>
        <w:keepNext/>
        <w:autoSpaceDE w:val="0"/>
        <w:autoSpaceDN w:val="0"/>
        <w:adjustRightInd w:val="0"/>
        <w:ind w:left="5103"/>
      </w:pPr>
    </w:p>
    <w:p w:rsidR="00943E96" w:rsidRPr="00943E96" w:rsidRDefault="00943E96" w:rsidP="00943E96">
      <w:pPr>
        <w:keepNext/>
        <w:autoSpaceDE w:val="0"/>
        <w:autoSpaceDN w:val="0"/>
        <w:adjustRightInd w:val="0"/>
        <w:jc w:val="center"/>
        <w:rPr>
          <w:sz w:val="28"/>
          <w:szCs w:val="28"/>
        </w:rPr>
      </w:pPr>
      <w:r w:rsidRPr="00943E96">
        <w:rPr>
          <w:sz w:val="28"/>
          <w:szCs w:val="28"/>
        </w:rPr>
        <w:t xml:space="preserve">ТЕХНИЧЕСКИЕ ТРЕБОВАНИЯ </w:t>
      </w:r>
    </w:p>
    <w:p w:rsidR="00943E96" w:rsidRPr="00943E96" w:rsidRDefault="00943E96" w:rsidP="00943E96">
      <w:pPr>
        <w:keepNext/>
        <w:autoSpaceDE w:val="0"/>
        <w:autoSpaceDN w:val="0"/>
        <w:adjustRightInd w:val="0"/>
        <w:jc w:val="center"/>
        <w:rPr>
          <w:sz w:val="28"/>
          <w:szCs w:val="28"/>
        </w:rPr>
      </w:pPr>
      <w:r w:rsidRPr="00943E96">
        <w:rPr>
          <w:sz w:val="28"/>
          <w:szCs w:val="28"/>
        </w:rPr>
        <w:t xml:space="preserve">к пассажирским вагонам локомотивной тяги </w:t>
      </w:r>
    </w:p>
    <w:p w:rsidR="00943E96" w:rsidRPr="00943E96" w:rsidRDefault="00943E96" w:rsidP="00943E96">
      <w:pPr>
        <w:keepNext/>
        <w:autoSpaceDE w:val="0"/>
        <w:autoSpaceDN w:val="0"/>
        <w:adjustRightInd w:val="0"/>
        <w:jc w:val="center"/>
      </w:pPr>
    </w:p>
    <w:p w:rsidR="00943E96" w:rsidRPr="00943E96" w:rsidRDefault="00943E96" w:rsidP="009E504D">
      <w:pPr>
        <w:widowControl w:val="0"/>
        <w:numPr>
          <w:ilvl w:val="0"/>
          <w:numId w:val="4"/>
        </w:numPr>
        <w:tabs>
          <w:tab w:val="left" w:pos="1134"/>
        </w:tabs>
        <w:spacing w:line="360" w:lineRule="exact"/>
        <w:ind w:left="0" w:firstLine="709"/>
        <w:jc w:val="both"/>
        <w:rPr>
          <w:b/>
          <w:sz w:val="28"/>
          <w:szCs w:val="28"/>
          <w:lang w:eastAsia="en-US"/>
        </w:rPr>
      </w:pPr>
      <w:r w:rsidRPr="00943E96">
        <w:rPr>
          <w:b/>
          <w:sz w:val="28"/>
          <w:szCs w:val="28"/>
          <w:lang w:eastAsia="en-US"/>
        </w:rPr>
        <w:t>Технические характеристики пассажирских вагонов</w:t>
      </w:r>
    </w:p>
    <w:p w:rsidR="005E22CE" w:rsidRPr="005E22CE" w:rsidRDefault="005E22CE" w:rsidP="005E22CE">
      <w:pPr>
        <w:widowControl w:val="0"/>
        <w:tabs>
          <w:tab w:val="left" w:pos="284"/>
        </w:tabs>
        <w:spacing w:line="360" w:lineRule="exact"/>
        <w:jc w:val="both"/>
        <w:rPr>
          <w:b/>
          <w:sz w:val="22"/>
          <w:szCs w:val="22"/>
          <w:lang w:eastAsia="en-US"/>
        </w:rPr>
      </w:pPr>
    </w:p>
    <w:p w:rsidR="005E22CE" w:rsidRPr="005E22CE" w:rsidRDefault="005E22CE" w:rsidP="005E22CE">
      <w:pPr>
        <w:widowControl w:val="0"/>
        <w:numPr>
          <w:ilvl w:val="1"/>
          <w:numId w:val="4"/>
        </w:numPr>
        <w:spacing w:line="360" w:lineRule="exact"/>
        <w:ind w:left="0" w:firstLine="709"/>
        <w:contextualSpacing/>
        <w:jc w:val="both"/>
        <w:rPr>
          <w:sz w:val="28"/>
          <w:szCs w:val="22"/>
          <w:lang w:eastAsia="en-US"/>
        </w:rPr>
      </w:pPr>
      <w:r w:rsidRPr="005E22CE">
        <w:rPr>
          <w:sz w:val="28"/>
          <w:szCs w:val="22"/>
          <w:lang w:eastAsia="en-US"/>
        </w:rPr>
        <w:t>Состав продукции и требования к вагону</w:t>
      </w:r>
    </w:p>
    <w:p w:rsidR="005E22CE" w:rsidRPr="005E22CE" w:rsidRDefault="005E22CE" w:rsidP="005E22CE">
      <w:pPr>
        <w:widowControl w:val="0"/>
        <w:spacing w:line="360" w:lineRule="exact"/>
        <w:ind w:firstLine="709"/>
        <w:jc w:val="both"/>
        <w:rPr>
          <w:rFonts w:cs="Courier New"/>
          <w:color w:val="000000"/>
          <w:sz w:val="28"/>
          <w:lang w:bidi="ru-RU"/>
        </w:rPr>
      </w:pPr>
      <w:r w:rsidRPr="005E22CE">
        <w:rPr>
          <w:rFonts w:cs="Courier New"/>
          <w:color w:val="000000"/>
          <w:sz w:val="28"/>
          <w:lang w:bidi="ru-RU"/>
        </w:rPr>
        <w:t xml:space="preserve">Настоящее техническое задание распространяется на купейные и </w:t>
      </w:r>
      <w:proofErr w:type="spellStart"/>
      <w:r w:rsidRPr="005E22CE">
        <w:rPr>
          <w:rFonts w:cs="Courier New"/>
          <w:color w:val="000000"/>
          <w:sz w:val="28"/>
          <w:lang w:bidi="ru-RU"/>
        </w:rPr>
        <w:t>некупейные</w:t>
      </w:r>
      <w:proofErr w:type="spellEnd"/>
      <w:r w:rsidRPr="005E22CE">
        <w:rPr>
          <w:rFonts w:cs="Courier New"/>
          <w:color w:val="000000"/>
          <w:sz w:val="28"/>
          <w:lang w:bidi="ru-RU"/>
        </w:rPr>
        <w:t xml:space="preserve"> вагоны пассажирские локомотивной тяги.</w:t>
      </w:r>
    </w:p>
    <w:p w:rsidR="005E22CE" w:rsidRPr="005E22CE" w:rsidRDefault="005E22CE" w:rsidP="005E22CE">
      <w:pPr>
        <w:widowControl w:val="0"/>
        <w:spacing w:line="360" w:lineRule="exact"/>
        <w:ind w:firstLine="709"/>
        <w:jc w:val="both"/>
        <w:rPr>
          <w:rFonts w:cs="Courier New"/>
          <w:color w:val="000000"/>
          <w:sz w:val="28"/>
          <w:lang w:bidi="ru-RU"/>
        </w:rPr>
      </w:pPr>
      <w:r w:rsidRPr="005E22CE">
        <w:rPr>
          <w:rFonts w:cs="Courier New"/>
          <w:color w:val="000000"/>
          <w:sz w:val="28"/>
          <w:lang w:bidi="ru-RU"/>
        </w:rPr>
        <w:t xml:space="preserve">Вагоны должны состоять из кузова, ходовых частей, сцепных устройств, </w:t>
      </w:r>
      <w:proofErr w:type="spellStart"/>
      <w:r w:rsidRPr="005E22CE">
        <w:rPr>
          <w:rFonts w:cs="Courier New"/>
          <w:color w:val="000000"/>
          <w:sz w:val="28"/>
          <w:lang w:bidi="ru-RU"/>
        </w:rPr>
        <w:t>межвагонных</w:t>
      </w:r>
      <w:proofErr w:type="spellEnd"/>
      <w:r w:rsidRPr="005E22CE">
        <w:rPr>
          <w:rFonts w:cs="Courier New"/>
          <w:color w:val="000000"/>
          <w:sz w:val="28"/>
          <w:lang w:bidi="ru-RU"/>
        </w:rPr>
        <w:t xml:space="preserve"> переходов, внутреннего оборудования, системы вентиляции и кондиционирования воздуха, санитарно-технического оборудования, тормозного оборудования, электрооборудования, системы контроля, диагностики и управления.</w:t>
      </w:r>
    </w:p>
    <w:p w:rsidR="005E22CE" w:rsidRPr="005E22CE" w:rsidRDefault="005E22CE" w:rsidP="005E22CE">
      <w:pPr>
        <w:widowControl w:val="0"/>
        <w:spacing w:line="360" w:lineRule="exact"/>
        <w:ind w:firstLine="709"/>
        <w:jc w:val="both"/>
        <w:rPr>
          <w:rFonts w:eastAsia="Courier New"/>
          <w:color w:val="000000"/>
          <w:sz w:val="28"/>
          <w:szCs w:val="28"/>
          <w:lang w:bidi="ru-RU"/>
        </w:rPr>
      </w:pPr>
      <w:r w:rsidRPr="005E22CE">
        <w:rPr>
          <w:rFonts w:eastAsia="Courier New"/>
          <w:color w:val="000000"/>
          <w:sz w:val="28"/>
          <w:szCs w:val="28"/>
          <w:lang w:bidi="ru-RU"/>
        </w:rPr>
        <w:t>Пассажирские вагоны локомотивной тяги купейные (</w:t>
      </w:r>
      <w:proofErr w:type="gramStart"/>
      <w:r w:rsidRPr="005E22CE">
        <w:rPr>
          <w:rFonts w:eastAsia="Courier New"/>
          <w:color w:val="000000"/>
          <w:sz w:val="28"/>
          <w:szCs w:val="28"/>
          <w:lang w:bidi="ru-RU"/>
        </w:rPr>
        <w:t>СВ</w:t>
      </w:r>
      <w:proofErr w:type="gramEnd"/>
      <w:r w:rsidRPr="005E22CE">
        <w:rPr>
          <w:rFonts w:eastAsia="Courier New"/>
          <w:color w:val="000000"/>
          <w:sz w:val="28"/>
          <w:szCs w:val="28"/>
          <w:lang w:bidi="ru-RU"/>
        </w:rPr>
        <w:t>) изготавливаются в исполнениях со служебным отделением и без служебного отделения (управление внутренним электрооборудованием, системой вентиляции и кондиционирования воздуха производится из одного – «мастер-вагона»).</w:t>
      </w:r>
    </w:p>
    <w:p w:rsidR="005E22CE" w:rsidRPr="005E22CE" w:rsidRDefault="00957C4F" w:rsidP="005E22CE">
      <w:pPr>
        <w:widowControl w:val="0"/>
        <w:spacing w:line="360" w:lineRule="exact"/>
        <w:ind w:firstLine="709"/>
        <w:jc w:val="both"/>
        <w:rPr>
          <w:rFonts w:eastAsia="Courier New"/>
          <w:sz w:val="28"/>
          <w:szCs w:val="28"/>
          <w:lang w:bidi="ru-RU"/>
        </w:rPr>
      </w:pPr>
      <w:r w:rsidRPr="00957C4F">
        <w:rPr>
          <w:rFonts w:eastAsia="Courier New"/>
          <w:color w:val="000000"/>
          <w:sz w:val="28"/>
          <w:szCs w:val="28"/>
          <w:lang w:bidi="ru-RU"/>
        </w:rPr>
        <w:t>В комплект поставки входят 8 переходных площадок, позволяющих обеспечить безопасный переход пассажиров между вагонами при сцеплении пассажирских вагонов разных моделей и годов постройки с поставляемыми вагонами</w:t>
      </w:r>
      <w:r w:rsidR="005E22CE" w:rsidRPr="005E22CE">
        <w:rPr>
          <w:rFonts w:eastAsia="Courier New"/>
          <w:sz w:val="28"/>
          <w:szCs w:val="28"/>
          <w:lang w:bidi="ru-RU"/>
        </w:rPr>
        <w:t>.</w:t>
      </w:r>
    </w:p>
    <w:p w:rsidR="005E22CE" w:rsidRPr="005E22CE" w:rsidRDefault="005E22CE" w:rsidP="005E22CE">
      <w:pPr>
        <w:widowControl w:val="0"/>
        <w:spacing w:line="360" w:lineRule="exact"/>
        <w:ind w:firstLine="709"/>
        <w:jc w:val="both"/>
        <w:rPr>
          <w:rFonts w:eastAsia="Courier New"/>
          <w:sz w:val="28"/>
          <w:szCs w:val="28"/>
          <w:lang w:bidi="ru-RU"/>
        </w:rPr>
      </w:pPr>
      <w:r w:rsidRPr="005E22CE">
        <w:rPr>
          <w:rFonts w:eastAsia="Courier New"/>
          <w:sz w:val="28"/>
          <w:szCs w:val="28"/>
          <w:lang w:bidi="ru-RU"/>
        </w:rPr>
        <w:t xml:space="preserve">Во всем остальном, не оговоренном настоящими техническими требованиями, пассажирские вагоны локомотивной тяги должны соответствовать требованиям технических условий НВТБ.661214.003ТУ Вагон пассажирский </w:t>
      </w:r>
      <w:proofErr w:type="spellStart"/>
      <w:r w:rsidRPr="005E22CE">
        <w:rPr>
          <w:rFonts w:eastAsia="Courier New"/>
          <w:sz w:val="28"/>
          <w:szCs w:val="28"/>
          <w:lang w:bidi="ru-RU"/>
        </w:rPr>
        <w:t>некупейный</w:t>
      </w:r>
      <w:proofErr w:type="spellEnd"/>
      <w:r w:rsidRPr="005E22CE">
        <w:rPr>
          <w:rFonts w:eastAsia="Courier New"/>
          <w:sz w:val="28"/>
          <w:szCs w:val="28"/>
          <w:lang w:bidi="ru-RU"/>
        </w:rPr>
        <w:t xml:space="preserve"> модели 61-4516, НВТБ.661213.004ТУ Вагон пассажирский купейный модели 61-4517 и НВТБ.661213.020ТУ Вагон пассажирский купейный штабной модели 61-4529</w:t>
      </w: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pPr>
    </w:p>
    <w:p w:rsidR="005E22CE" w:rsidRPr="005E22CE" w:rsidRDefault="005E22CE" w:rsidP="005E22CE">
      <w:pPr>
        <w:widowControl w:val="0"/>
        <w:jc w:val="both"/>
        <w:rPr>
          <w:rFonts w:ascii="Courier New" w:eastAsia="Courier New" w:hAnsi="Courier New" w:cs="Courier New"/>
          <w:color w:val="000000"/>
          <w:lang w:bidi="ru-RU"/>
        </w:rPr>
        <w:sectPr w:rsidR="005E22CE" w:rsidRPr="005E22CE" w:rsidSect="005E22CE">
          <w:pgSz w:w="11906" w:h="16838" w:code="9"/>
          <w:pgMar w:top="851" w:right="567" w:bottom="851" w:left="1418" w:header="709" w:footer="709" w:gutter="0"/>
          <w:cols w:space="708"/>
          <w:docGrid w:linePitch="360"/>
        </w:sectPr>
      </w:pPr>
    </w:p>
    <w:p w:rsidR="005E22CE" w:rsidRPr="005E22CE" w:rsidRDefault="005E22CE" w:rsidP="005E22CE">
      <w:pPr>
        <w:widowControl w:val="0"/>
        <w:numPr>
          <w:ilvl w:val="2"/>
          <w:numId w:val="4"/>
        </w:numPr>
        <w:spacing w:line="360" w:lineRule="exact"/>
        <w:ind w:left="0" w:firstLine="709"/>
        <w:contextualSpacing/>
        <w:jc w:val="both"/>
        <w:rPr>
          <w:sz w:val="28"/>
          <w:szCs w:val="22"/>
          <w:lang w:eastAsia="en-US"/>
        </w:rPr>
      </w:pPr>
      <w:r w:rsidRPr="005E22CE">
        <w:rPr>
          <w:sz w:val="28"/>
          <w:szCs w:val="22"/>
          <w:lang w:eastAsia="en-US"/>
        </w:rPr>
        <w:lastRenderedPageBreak/>
        <w:t>Основные параметры и характеристики (свойства)</w:t>
      </w:r>
    </w:p>
    <w:tbl>
      <w:tblPr>
        <w:tblW w:w="1558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tblPr>
      <w:tblGrid>
        <w:gridCol w:w="484"/>
        <w:gridCol w:w="6457"/>
        <w:gridCol w:w="1843"/>
        <w:gridCol w:w="1701"/>
        <w:gridCol w:w="1701"/>
        <w:gridCol w:w="1701"/>
        <w:gridCol w:w="1701"/>
      </w:tblGrid>
      <w:tr w:rsidR="005E22CE" w:rsidRPr="005E22CE" w:rsidTr="005E22CE">
        <w:trPr>
          <w:trHeight w:val="291"/>
          <w:tblHeader/>
          <w:jc w:val="center"/>
        </w:trPr>
        <w:tc>
          <w:tcPr>
            <w:tcW w:w="484" w:type="dxa"/>
            <w:shd w:val="clear" w:color="auto" w:fill="31849B" w:themeFill="accent5" w:themeFillShade="BF"/>
            <w:vAlign w:val="center"/>
            <w:hideMark/>
          </w:tcPr>
          <w:p w:rsidR="005E22CE" w:rsidRPr="005E22CE" w:rsidRDefault="005E22CE" w:rsidP="005E22CE">
            <w:pPr>
              <w:widowControl w:val="0"/>
              <w:jc w:val="both"/>
              <w:rPr>
                <w:b/>
                <w:bCs/>
                <w:color w:val="FFFFFF"/>
                <w:lang w:bidi="ru-RU"/>
              </w:rPr>
            </w:pPr>
            <w:r w:rsidRPr="005E22CE">
              <w:rPr>
                <w:b/>
                <w:bCs/>
                <w:color w:val="FFFFFF"/>
                <w:lang w:bidi="ru-RU"/>
              </w:rPr>
              <w:t>№</w:t>
            </w:r>
          </w:p>
        </w:tc>
        <w:tc>
          <w:tcPr>
            <w:tcW w:w="6457" w:type="dxa"/>
            <w:shd w:val="clear" w:color="auto" w:fill="31849B" w:themeFill="accent5" w:themeFillShade="BF"/>
            <w:vAlign w:val="center"/>
            <w:hideMark/>
          </w:tcPr>
          <w:p w:rsidR="005E22CE" w:rsidRPr="005E22CE" w:rsidRDefault="005E22CE" w:rsidP="005E22CE">
            <w:pPr>
              <w:widowControl w:val="0"/>
              <w:jc w:val="both"/>
              <w:rPr>
                <w:b/>
                <w:bCs/>
                <w:color w:val="FFFFFF"/>
                <w:lang w:bidi="ru-RU"/>
              </w:rPr>
            </w:pPr>
            <w:r w:rsidRPr="005E22CE">
              <w:rPr>
                <w:b/>
                <w:bCs/>
                <w:color w:val="FFFFFF"/>
                <w:lang w:bidi="ru-RU"/>
              </w:rPr>
              <w:t>Наименование показателя</w:t>
            </w:r>
          </w:p>
        </w:tc>
        <w:tc>
          <w:tcPr>
            <w:tcW w:w="1843" w:type="dxa"/>
            <w:shd w:val="clear" w:color="auto" w:fill="31849B" w:themeFill="accent5" w:themeFillShade="BF"/>
            <w:vAlign w:val="center"/>
            <w:hideMark/>
          </w:tcPr>
          <w:p w:rsidR="005E22CE" w:rsidRPr="005E22CE" w:rsidRDefault="005E22CE" w:rsidP="005E22CE">
            <w:pPr>
              <w:widowControl w:val="0"/>
              <w:jc w:val="center"/>
              <w:rPr>
                <w:b/>
                <w:bCs/>
                <w:color w:val="FFFFFF"/>
                <w:lang w:bidi="ru-RU"/>
              </w:rPr>
            </w:pPr>
            <w:proofErr w:type="gramStart"/>
            <w:r w:rsidRPr="005E22CE">
              <w:rPr>
                <w:b/>
                <w:bCs/>
                <w:color w:val="FFFFFF"/>
                <w:lang w:bidi="ru-RU"/>
              </w:rPr>
              <w:t>Купейный</w:t>
            </w:r>
            <w:proofErr w:type="gramEnd"/>
            <w:r w:rsidRPr="005E22CE">
              <w:rPr>
                <w:b/>
                <w:bCs/>
                <w:color w:val="FFFFFF"/>
                <w:lang w:bidi="ru-RU"/>
              </w:rPr>
              <w:t xml:space="preserve"> со служебным отделением</w:t>
            </w:r>
          </w:p>
        </w:tc>
        <w:tc>
          <w:tcPr>
            <w:tcW w:w="1701" w:type="dxa"/>
            <w:tcBorders>
              <w:right w:val="single" w:sz="4" w:space="0" w:color="auto"/>
            </w:tcBorders>
            <w:shd w:val="clear" w:color="auto" w:fill="31849B" w:themeFill="accent5" w:themeFillShade="BF"/>
          </w:tcPr>
          <w:p w:rsidR="005E22CE" w:rsidRPr="005E22CE" w:rsidRDefault="005E22CE" w:rsidP="005E22CE">
            <w:pPr>
              <w:widowControl w:val="0"/>
              <w:jc w:val="center"/>
              <w:rPr>
                <w:b/>
                <w:bCs/>
                <w:color w:val="FFFFFF"/>
                <w:lang w:bidi="ru-RU"/>
              </w:rPr>
            </w:pPr>
            <w:proofErr w:type="spellStart"/>
            <w:r w:rsidRPr="005E22CE">
              <w:rPr>
                <w:b/>
                <w:bCs/>
                <w:color w:val="FFFFFF"/>
                <w:lang w:bidi="ru-RU"/>
              </w:rPr>
              <w:t>Некупейный</w:t>
            </w:r>
            <w:proofErr w:type="spellEnd"/>
            <w:r w:rsidRPr="005E22CE">
              <w:rPr>
                <w:b/>
                <w:bCs/>
                <w:color w:val="FFFFFF"/>
                <w:lang w:bidi="ru-RU"/>
              </w:rPr>
              <w:t xml:space="preserve"> со служебным отделением</w:t>
            </w:r>
          </w:p>
        </w:tc>
        <w:tc>
          <w:tcPr>
            <w:tcW w:w="1701" w:type="dxa"/>
            <w:tcBorders>
              <w:left w:val="single" w:sz="4" w:space="0" w:color="auto"/>
            </w:tcBorders>
            <w:shd w:val="clear" w:color="auto" w:fill="31849B" w:themeFill="accent5" w:themeFillShade="BF"/>
          </w:tcPr>
          <w:p w:rsidR="005E22CE" w:rsidRPr="005E22CE" w:rsidRDefault="005E22CE" w:rsidP="005E22CE">
            <w:pPr>
              <w:widowControl w:val="0"/>
              <w:jc w:val="center"/>
              <w:rPr>
                <w:b/>
                <w:bCs/>
                <w:color w:val="FFFFFF"/>
                <w:lang w:bidi="ru-RU"/>
              </w:rPr>
            </w:pPr>
            <w:r w:rsidRPr="005E22CE">
              <w:rPr>
                <w:b/>
                <w:bCs/>
                <w:color w:val="FFFFFF"/>
                <w:lang w:bidi="ru-RU"/>
              </w:rPr>
              <w:t>Купейный штабной*</w:t>
            </w:r>
          </w:p>
        </w:tc>
        <w:tc>
          <w:tcPr>
            <w:tcW w:w="1701" w:type="dxa"/>
            <w:shd w:val="clear" w:color="auto" w:fill="31849B" w:themeFill="accent5" w:themeFillShade="BF"/>
          </w:tcPr>
          <w:p w:rsidR="005E22CE" w:rsidRPr="005E22CE" w:rsidRDefault="005E22CE" w:rsidP="005E22CE">
            <w:pPr>
              <w:widowControl w:val="0"/>
              <w:jc w:val="center"/>
              <w:rPr>
                <w:b/>
                <w:bCs/>
                <w:color w:val="FFFFFF"/>
                <w:lang w:bidi="ru-RU"/>
              </w:rPr>
            </w:pPr>
            <w:r w:rsidRPr="005E22CE">
              <w:rPr>
                <w:b/>
                <w:bCs/>
                <w:color w:val="FFFFFF"/>
                <w:lang w:bidi="ru-RU"/>
              </w:rPr>
              <w:t>Купейный</w:t>
            </w:r>
          </w:p>
          <w:p w:rsidR="005E22CE" w:rsidRPr="005E22CE" w:rsidRDefault="005E22CE" w:rsidP="005E22CE">
            <w:pPr>
              <w:widowControl w:val="0"/>
              <w:jc w:val="center"/>
              <w:rPr>
                <w:b/>
                <w:bCs/>
                <w:color w:val="FFFFFF"/>
                <w:lang w:bidi="ru-RU"/>
              </w:rPr>
            </w:pPr>
            <w:r w:rsidRPr="005E22CE">
              <w:rPr>
                <w:b/>
                <w:bCs/>
                <w:color w:val="FFFFFF"/>
                <w:lang w:bidi="ru-RU"/>
              </w:rPr>
              <w:t>Со служебным отделением (</w:t>
            </w:r>
            <w:proofErr w:type="gramStart"/>
            <w:r w:rsidRPr="005E22CE">
              <w:rPr>
                <w:b/>
                <w:bCs/>
                <w:color w:val="FFFFFF"/>
                <w:lang w:bidi="ru-RU"/>
              </w:rPr>
              <w:t>СВ</w:t>
            </w:r>
            <w:proofErr w:type="gramEnd"/>
            <w:r w:rsidRPr="005E22CE">
              <w:rPr>
                <w:b/>
                <w:bCs/>
                <w:color w:val="FFFFFF"/>
                <w:lang w:bidi="ru-RU"/>
              </w:rPr>
              <w:t>)</w:t>
            </w:r>
          </w:p>
        </w:tc>
        <w:tc>
          <w:tcPr>
            <w:tcW w:w="1701" w:type="dxa"/>
            <w:shd w:val="clear" w:color="auto" w:fill="31849B" w:themeFill="accent5" w:themeFillShade="BF"/>
          </w:tcPr>
          <w:p w:rsidR="005E22CE" w:rsidRPr="005E22CE" w:rsidRDefault="005E22CE" w:rsidP="005E22CE">
            <w:pPr>
              <w:widowControl w:val="0"/>
              <w:jc w:val="center"/>
              <w:rPr>
                <w:b/>
                <w:bCs/>
                <w:color w:val="FFFFFF"/>
                <w:lang w:bidi="ru-RU"/>
              </w:rPr>
            </w:pPr>
            <w:r w:rsidRPr="005E22CE">
              <w:rPr>
                <w:b/>
                <w:bCs/>
                <w:color w:val="FFFFFF"/>
                <w:lang w:bidi="ru-RU"/>
              </w:rPr>
              <w:t>Купейный без служебного отделения (</w:t>
            </w:r>
            <w:proofErr w:type="gramStart"/>
            <w:r w:rsidRPr="005E22CE">
              <w:rPr>
                <w:b/>
                <w:bCs/>
                <w:color w:val="FFFFFF"/>
                <w:lang w:bidi="ru-RU"/>
              </w:rPr>
              <w:t>СВ</w:t>
            </w:r>
            <w:proofErr w:type="gramEnd"/>
            <w:r w:rsidRPr="005E22CE">
              <w:rPr>
                <w:b/>
                <w:bCs/>
                <w:color w:val="FFFFFF"/>
                <w:lang w:bidi="ru-RU"/>
              </w:rPr>
              <w:t>)</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hideMark/>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Количество вагонов</w:t>
            </w:r>
          </w:p>
        </w:tc>
        <w:tc>
          <w:tcPr>
            <w:tcW w:w="1843" w:type="dxa"/>
            <w:tcBorders>
              <w:right w:val="single" w:sz="4" w:space="0" w:color="auto"/>
            </w:tcBorders>
            <w:vAlign w:val="center"/>
          </w:tcPr>
          <w:p w:rsidR="005E22CE" w:rsidRPr="005E22CE" w:rsidRDefault="005E22CE" w:rsidP="005E22CE">
            <w:pPr>
              <w:widowControl w:val="0"/>
              <w:jc w:val="center"/>
              <w:rPr>
                <w:color w:val="000000"/>
                <w:lang w:bidi="ru-RU"/>
              </w:rPr>
            </w:pPr>
            <w:r w:rsidRPr="005E22CE">
              <w:rPr>
                <w:color w:val="000000"/>
                <w:lang w:bidi="ru-RU"/>
              </w:rPr>
              <w:t>10</w:t>
            </w:r>
          </w:p>
        </w:tc>
        <w:tc>
          <w:tcPr>
            <w:tcW w:w="1701" w:type="dxa"/>
            <w:tcBorders>
              <w:left w:val="single" w:sz="4" w:space="0" w:color="auto"/>
              <w:right w:val="single" w:sz="4" w:space="0" w:color="auto"/>
            </w:tcBorders>
          </w:tcPr>
          <w:p w:rsidR="005E22CE" w:rsidRPr="005E22CE" w:rsidRDefault="005E22CE" w:rsidP="005E22CE">
            <w:pPr>
              <w:widowControl w:val="0"/>
              <w:jc w:val="center"/>
              <w:rPr>
                <w:color w:val="000000"/>
                <w:lang w:bidi="ru-RU"/>
              </w:rPr>
            </w:pPr>
            <w:r w:rsidRPr="005E22CE">
              <w:rPr>
                <w:color w:val="000000"/>
                <w:lang w:bidi="ru-RU"/>
              </w:rPr>
              <w:t>2</w:t>
            </w:r>
          </w:p>
        </w:tc>
        <w:tc>
          <w:tcPr>
            <w:tcW w:w="1701" w:type="dxa"/>
            <w:tcBorders>
              <w:left w:val="single" w:sz="4" w:space="0" w:color="auto"/>
            </w:tcBorders>
          </w:tcPr>
          <w:p w:rsidR="005E22CE" w:rsidRPr="005E22CE" w:rsidRDefault="005E22CE" w:rsidP="005E22CE">
            <w:pPr>
              <w:widowControl w:val="0"/>
              <w:jc w:val="center"/>
              <w:rPr>
                <w:color w:val="000000"/>
                <w:lang w:bidi="ru-RU"/>
              </w:rPr>
            </w:pPr>
            <w:r w:rsidRPr="005E22CE">
              <w:rPr>
                <w:color w:val="000000"/>
                <w:lang w:bidi="ru-RU"/>
              </w:rPr>
              <w:t>2</w:t>
            </w:r>
          </w:p>
        </w:tc>
        <w:tc>
          <w:tcPr>
            <w:tcW w:w="1701" w:type="dxa"/>
          </w:tcPr>
          <w:p w:rsidR="005E22CE" w:rsidRPr="005E22CE" w:rsidRDefault="005E22CE" w:rsidP="005E22CE">
            <w:pPr>
              <w:widowControl w:val="0"/>
              <w:jc w:val="center"/>
              <w:rPr>
                <w:color w:val="000000"/>
                <w:lang w:bidi="ru-RU"/>
              </w:rPr>
            </w:pPr>
            <w:r w:rsidRPr="005E22CE">
              <w:rPr>
                <w:color w:val="000000"/>
                <w:lang w:bidi="ru-RU"/>
              </w:rPr>
              <w:t>2</w:t>
            </w:r>
          </w:p>
        </w:tc>
        <w:tc>
          <w:tcPr>
            <w:tcW w:w="1701" w:type="dxa"/>
          </w:tcPr>
          <w:p w:rsidR="005E22CE" w:rsidRPr="005E22CE" w:rsidRDefault="005E22CE" w:rsidP="005E22CE">
            <w:pPr>
              <w:widowControl w:val="0"/>
              <w:jc w:val="center"/>
              <w:rPr>
                <w:color w:val="000000"/>
                <w:lang w:bidi="ru-RU"/>
              </w:rPr>
            </w:pPr>
            <w:r w:rsidRPr="005E22CE">
              <w:rPr>
                <w:color w:val="000000"/>
                <w:lang w:bidi="ru-RU"/>
              </w:rPr>
              <w:t>2</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hideMark/>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Габарит (ГОСТ 9238)</w:t>
            </w:r>
          </w:p>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для кузова;</w:t>
            </w:r>
          </w:p>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 для тележек двухосных по ГОСТ </w:t>
            </w:r>
            <w:proofErr w:type="gramStart"/>
            <w:r w:rsidRPr="005E22CE">
              <w:rPr>
                <w:rFonts w:eastAsia="Courier New"/>
                <w:color w:val="000000"/>
                <w:lang w:bidi="ru-RU"/>
              </w:rPr>
              <w:t>Р</w:t>
            </w:r>
            <w:proofErr w:type="gramEnd"/>
            <w:r w:rsidRPr="005E22CE">
              <w:rPr>
                <w:rFonts w:eastAsia="Courier New"/>
                <w:color w:val="000000"/>
                <w:lang w:bidi="ru-RU"/>
              </w:rPr>
              <w:t xml:space="preserve"> 55821</w:t>
            </w:r>
          </w:p>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для антенн</w:t>
            </w:r>
          </w:p>
        </w:tc>
        <w:tc>
          <w:tcPr>
            <w:tcW w:w="8647" w:type="dxa"/>
            <w:gridSpan w:val="5"/>
            <w:vAlign w:val="center"/>
            <w:hideMark/>
          </w:tcPr>
          <w:tbl>
            <w:tblPr>
              <w:tblStyle w:val="3e"/>
              <w:tblpPr w:leftFromText="180" w:rightFromText="180" w:tblpY="285"/>
              <w:tblOverlap w:val="never"/>
              <w:tblW w:w="0" w:type="auto"/>
              <w:tblLayout w:type="fixed"/>
              <w:tblLook w:val="04A0"/>
            </w:tblPr>
            <w:tblGrid>
              <w:gridCol w:w="1684"/>
              <w:gridCol w:w="1684"/>
              <w:gridCol w:w="1684"/>
              <w:gridCol w:w="1684"/>
              <w:gridCol w:w="1685"/>
            </w:tblGrid>
            <w:tr w:rsidR="005E22CE" w:rsidRPr="005E22CE" w:rsidTr="005E22CE">
              <w:tc>
                <w:tcPr>
                  <w:tcW w:w="1684" w:type="dxa"/>
                </w:tcPr>
                <w:p w:rsidR="005E22CE" w:rsidRPr="005E22CE" w:rsidRDefault="005E22CE" w:rsidP="005E22CE">
                  <w:pPr>
                    <w:jc w:val="center"/>
                    <w:rPr>
                      <w:color w:val="000000"/>
                    </w:rPr>
                  </w:pPr>
                  <w:r w:rsidRPr="005E22CE">
                    <w:rPr>
                      <w:color w:val="000000"/>
                    </w:rPr>
                    <w:t>1-ВМ</w:t>
                  </w:r>
                </w:p>
              </w:tc>
              <w:tc>
                <w:tcPr>
                  <w:tcW w:w="1684" w:type="dxa"/>
                </w:tcPr>
                <w:p w:rsidR="005E22CE" w:rsidRPr="005E22CE" w:rsidRDefault="005E22CE" w:rsidP="005E22CE">
                  <w:pPr>
                    <w:jc w:val="center"/>
                    <w:rPr>
                      <w:color w:val="000000"/>
                    </w:rPr>
                  </w:pPr>
                  <w:r w:rsidRPr="005E22CE">
                    <w:rPr>
                      <w:color w:val="000000"/>
                    </w:rPr>
                    <w:t>1-ВМ</w:t>
                  </w:r>
                </w:p>
              </w:tc>
              <w:tc>
                <w:tcPr>
                  <w:tcW w:w="1684" w:type="dxa"/>
                </w:tcPr>
                <w:p w:rsidR="005E22CE" w:rsidRPr="005E22CE" w:rsidRDefault="005E22CE" w:rsidP="005E22CE">
                  <w:pPr>
                    <w:jc w:val="center"/>
                    <w:rPr>
                      <w:color w:val="000000"/>
                    </w:rPr>
                  </w:pPr>
                  <w:r w:rsidRPr="005E22CE">
                    <w:rPr>
                      <w:color w:val="000000"/>
                    </w:rPr>
                    <w:t>1-ВМ</w:t>
                  </w:r>
                </w:p>
              </w:tc>
              <w:tc>
                <w:tcPr>
                  <w:tcW w:w="1684" w:type="dxa"/>
                </w:tcPr>
                <w:p w:rsidR="005E22CE" w:rsidRPr="005E22CE" w:rsidRDefault="005E22CE" w:rsidP="005E22CE">
                  <w:pPr>
                    <w:jc w:val="center"/>
                    <w:rPr>
                      <w:color w:val="000000"/>
                    </w:rPr>
                  </w:pPr>
                  <w:r w:rsidRPr="005E22CE">
                    <w:rPr>
                      <w:color w:val="000000"/>
                    </w:rPr>
                    <w:t>1-ВМ</w:t>
                  </w:r>
                </w:p>
              </w:tc>
              <w:tc>
                <w:tcPr>
                  <w:tcW w:w="1685" w:type="dxa"/>
                </w:tcPr>
                <w:p w:rsidR="005E22CE" w:rsidRPr="005E22CE" w:rsidRDefault="005E22CE" w:rsidP="005E22CE">
                  <w:pPr>
                    <w:jc w:val="center"/>
                    <w:rPr>
                      <w:color w:val="000000"/>
                    </w:rPr>
                  </w:pPr>
                  <w:r w:rsidRPr="005E22CE">
                    <w:rPr>
                      <w:color w:val="000000"/>
                    </w:rPr>
                    <w:t>1-ВМ</w:t>
                  </w:r>
                </w:p>
              </w:tc>
            </w:tr>
            <w:tr w:rsidR="005E22CE" w:rsidRPr="005E22CE" w:rsidTr="005E22CE">
              <w:tc>
                <w:tcPr>
                  <w:tcW w:w="1684" w:type="dxa"/>
                </w:tcPr>
                <w:p w:rsidR="005E22CE" w:rsidRPr="005E22CE" w:rsidRDefault="005E22CE" w:rsidP="005E22CE">
                  <w:pPr>
                    <w:jc w:val="center"/>
                    <w:rPr>
                      <w:color w:val="000000"/>
                    </w:rPr>
                  </w:pPr>
                  <w:r w:rsidRPr="005E22CE">
                    <w:rPr>
                      <w:color w:val="000000"/>
                    </w:rPr>
                    <w:t>1-ВМ</w:t>
                  </w:r>
                </w:p>
              </w:tc>
              <w:tc>
                <w:tcPr>
                  <w:tcW w:w="1684" w:type="dxa"/>
                </w:tcPr>
                <w:p w:rsidR="005E22CE" w:rsidRPr="005E22CE" w:rsidRDefault="005E22CE" w:rsidP="005E22CE">
                  <w:pPr>
                    <w:jc w:val="center"/>
                    <w:rPr>
                      <w:color w:val="000000"/>
                    </w:rPr>
                  </w:pPr>
                  <w:r w:rsidRPr="005E22CE">
                    <w:rPr>
                      <w:color w:val="000000"/>
                    </w:rPr>
                    <w:t>1-ВМ</w:t>
                  </w:r>
                </w:p>
              </w:tc>
              <w:tc>
                <w:tcPr>
                  <w:tcW w:w="1684" w:type="dxa"/>
                </w:tcPr>
                <w:p w:rsidR="005E22CE" w:rsidRPr="005E22CE" w:rsidRDefault="005E22CE" w:rsidP="005E22CE">
                  <w:pPr>
                    <w:jc w:val="center"/>
                    <w:rPr>
                      <w:color w:val="000000"/>
                    </w:rPr>
                  </w:pPr>
                  <w:r w:rsidRPr="005E22CE">
                    <w:rPr>
                      <w:color w:val="000000"/>
                    </w:rPr>
                    <w:t>1-ВМ</w:t>
                  </w:r>
                </w:p>
              </w:tc>
              <w:tc>
                <w:tcPr>
                  <w:tcW w:w="1684" w:type="dxa"/>
                </w:tcPr>
                <w:p w:rsidR="005E22CE" w:rsidRPr="005E22CE" w:rsidRDefault="005E22CE" w:rsidP="005E22CE">
                  <w:pPr>
                    <w:jc w:val="center"/>
                    <w:rPr>
                      <w:color w:val="000000"/>
                    </w:rPr>
                  </w:pPr>
                  <w:r w:rsidRPr="005E22CE">
                    <w:rPr>
                      <w:color w:val="000000"/>
                    </w:rPr>
                    <w:t>1-ВМ</w:t>
                  </w:r>
                </w:p>
              </w:tc>
              <w:tc>
                <w:tcPr>
                  <w:tcW w:w="1685" w:type="dxa"/>
                </w:tcPr>
                <w:p w:rsidR="005E22CE" w:rsidRPr="005E22CE" w:rsidRDefault="005E22CE" w:rsidP="005E22CE">
                  <w:pPr>
                    <w:jc w:val="center"/>
                    <w:rPr>
                      <w:color w:val="000000"/>
                    </w:rPr>
                  </w:pPr>
                  <w:r w:rsidRPr="005E22CE">
                    <w:rPr>
                      <w:color w:val="000000"/>
                    </w:rPr>
                    <w:t>1-ВМ</w:t>
                  </w:r>
                </w:p>
              </w:tc>
            </w:tr>
            <w:tr w:rsidR="005E22CE" w:rsidRPr="005E22CE" w:rsidTr="005E22CE">
              <w:tc>
                <w:tcPr>
                  <w:tcW w:w="1684" w:type="dxa"/>
                </w:tcPr>
                <w:p w:rsidR="005E22CE" w:rsidRPr="005E22CE" w:rsidRDefault="005E22CE" w:rsidP="005E22CE">
                  <w:pPr>
                    <w:jc w:val="center"/>
                    <w:rPr>
                      <w:color w:val="000000"/>
                    </w:rPr>
                  </w:pPr>
                  <w:r w:rsidRPr="005E22CE">
                    <w:rPr>
                      <w:color w:val="000000"/>
                    </w:rPr>
                    <w:t>1-ВМ</w:t>
                  </w:r>
                </w:p>
              </w:tc>
              <w:tc>
                <w:tcPr>
                  <w:tcW w:w="1684" w:type="dxa"/>
                </w:tcPr>
                <w:p w:rsidR="005E22CE" w:rsidRPr="005E22CE" w:rsidRDefault="005E22CE" w:rsidP="005E22CE">
                  <w:pPr>
                    <w:jc w:val="center"/>
                    <w:rPr>
                      <w:color w:val="000000"/>
                    </w:rPr>
                  </w:pPr>
                  <w:r w:rsidRPr="005E22CE">
                    <w:rPr>
                      <w:color w:val="000000"/>
                    </w:rPr>
                    <w:t>1-ВМ</w:t>
                  </w:r>
                </w:p>
              </w:tc>
              <w:tc>
                <w:tcPr>
                  <w:tcW w:w="1684" w:type="dxa"/>
                </w:tcPr>
                <w:p w:rsidR="005E22CE" w:rsidRPr="005E22CE" w:rsidRDefault="005E22CE" w:rsidP="005E22CE">
                  <w:pPr>
                    <w:jc w:val="center"/>
                    <w:rPr>
                      <w:color w:val="000000"/>
                    </w:rPr>
                  </w:pPr>
                  <w:r w:rsidRPr="005E22CE">
                    <w:rPr>
                      <w:color w:val="000000"/>
                    </w:rPr>
                    <w:t>1-Та</w:t>
                  </w:r>
                </w:p>
              </w:tc>
              <w:tc>
                <w:tcPr>
                  <w:tcW w:w="1684" w:type="dxa"/>
                </w:tcPr>
                <w:p w:rsidR="005E22CE" w:rsidRPr="005E22CE" w:rsidRDefault="005E22CE" w:rsidP="005E22CE">
                  <w:pPr>
                    <w:jc w:val="center"/>
                    <w:rPr>
                      <w:color w:val="000000"/>
                    </w:rPr>
                  </w:pPr>
                  <w:r w:rsidRPr="005E22CE">
                    <w:rPr>
                      <w:color w:val="000000"/>
                    </w:rPr>
                    <w:t>1-ВМ</w:t>
                  </w:r>
                </w:p>
              </w:tc>
              <w:tc>
                <w:tcPr>
                  <w:tcW w:w="1685" w:type="dxa"/>
                </w:tcPr>
                <w:p w:rsidR="005E22CE" w:rsidRPr="005E22CE" w:rsidRDefault="005E22CE" w:rsidP="005E22CE">
                  <w:pPr>
                    <w:jc w:val="center"/>
                    <w:rPr>
                      <w:color w:val="000000"/>
                    </w:rPr>
                  </w:pPr>
                  <w:r w:rsidRPr="005E22CE">
                    <w:rPr>
                      <w:color w:val="000000"/>
                    </w:rPr>
                    <w:t>1-ВМ</w:t>
                  </w:r>
                </w:p>
              </w:tc>
            </w:tr>
          </w:tbl>
          <w:p w:rsidR="005E22CE" w:rsidRPr="005E22CE" w:rsidRDefault="005E22CE" w:rsidP="005E22CE">
            <w:pPr>
              <w:widowControl w:val="0"/>
              <w:jc w:val="center"/>
              <w:rPr>
                <w:color w:val="000000"/>
                <w:lang w:bidi="ru-RU"/>
              </w:rPr>
            </w:pP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Номинальный размер ширины колеи, </w:t>
            </w:r>
            <w:proofErr w:type="gramStart"/>
            <w:r w:rsidRPr="005E22CE">
              <w:rPr>
                <w:rFonts w:eastAsia="Courier New"/>
                <w:color w:val="000000"/>
                <w:lang w:bidi="ru-RU"/>
              </w:rPr>
              <w:t>мм</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1520</w:t>
            </w:r>
          </w:p>
        </w:tc>
        <w:tc>
          <w:tcPr>
            <w:tcW w:w="1701" w:type="dxa"/>
          </w:tcPr>
          <w:p w:rsidR="005E22CE" w:rsidRPr="005E22CE" w:rsidRDefault="005E22CE" w:rsidP="005E22CE">
            <w:pPr>
              <w:widowControl w:val="0"/>
              <w:jc w:val="center"/>
              <w:rPr>
                <w:color w:val="000000"/>
                <w:lang w:bidi="ru-RU"/>
              </w:rPr>
            </w:pPr>
            <w:r w:rsidRPr="005E22CE">
              <w:rPr>
                <w:color w:val="000000"/>
                <w:lang w:bidi="ru-RU"/>
              </w:rPr>
              <w:t>1520</w:t>
            </w:r>
          </w:p>
        </w:tc>
        <w:tc>
          <w:tcPr>
            <w:tcW w:w="1701" w:type="dxa"/>
          </w:tcPr>
          <w:p w:rsidR="005E22CE" w:rsidRPr="005E22CE" w:rsidRDefault="005E22CE" w:rsidP="005E22CE">
            <w:pPr>
              <w:widowControl w:val="0"/>
              <w:jc w:val="center"/>
              <w:rPr>
                <w:color w:val="000000"/>
                <w:lang w:bidi="ru-RU"/>
              </w:rPr>
            </w:pPr>
            <w:r w:rsidRPr="005E22CE">
              <w:rPr>
                <w:color w:val="000000"/>
                <w:lang w:bidi="ru-RU"/>
              </w:rPr>
              <w:t>1520</w:t>
            </w:r>
          </w:p>
        </w:tc>
        <w:tc>
          <w:tcPr>
            <w:tcW w:w="1701" w:type="dxa"/>
          </w:tcPr>
          <w:p w:rsidR="005E22CE" w:rsidRPr="005E22CE" w:rsidRDefault="005E22CE" w:rsidP="005E22CE">
            <w:pPr>
              <w:widowControl w:val="0"/>
              <w:jc w:val="center"/>
              <w:rPr>
                <w:color w:val="000000"/>
                <w:lang w:bidi="ru-RU"/>
              </w:rPr>
            </w:pPr>
            <w:r w:rsidRPr="005E22CE">
              <w:rPr>
                <w:color w:val="000000"/>
                <w:lang w:bidi="ru-RU"/>
              </w:rPr>
              <w:t>1520</w:t>
            </w:r>
          </w:p>
        </w:tc>
        <w:tc>
          <w:tcPr>
            <w:tcW w:w="1701" w:type="dxa"/>
          </w:tcPr>
          <w:p w:rsidR="005E22CE" w:rsidRPr="005E22CE" w:rsidRDefault="005E22CE" w:rsidP="005E22CE">
            <w:pPr>
              <w:widowControl w:val="0"/>
              <w:jc w:val="center"/>
              <w:rPr>
                <w:color w:val="000000"/>
                <w:lang w:bidi="ru-RU"/>
              </w:rPr>
            </w:pPr>
            <w:r w:rsidRPr="005E22CE">
              <w:rPr>
                <w:color w:val="000000"/>
                <w:lang w:bidi="ru-RU"/>
              </w:rPr>
              <w:t>1520</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hideMark/>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Высота платформ от головки рельса, </w:t>
            </w:r>
            <w:proofErr w:type="gramStart"/>
            <w:r w:rsidRPr="005E22CE">
              <w:rPr>
                <w:rFonts w:eastAsia="Courier New"/>
                <w:color w:val="000000"/>
                <w:lang w:bidi="ru-RU"/>
              </w:rPr>
              <w:t>мм</w:t>
            </w:r>
            <w:proofErr w:type="gramEnd"/>
          </w:p>
        </w:tc>
        <w:tc>
          <w:tcPr>
            <w:tcW w:w="1843" w:type="dxa"/>
            <w:vAlign w:val="center"/>
            <w:hideMark/>
          </w:tcPr>
          <w:p w:rsidR="005E22CE" w:rsidRPr="005E22CE" w:rsidRDefault="005E22CE" w:rsidP="005E22CE">
            <w:pPr>
              <w:widowControl w:val="0"/>
              <w:jc w:val="center"/>
              <w:rPr>
                <w:color w:val="000000"/>
                <w:lang w:bidi="ru-RU"/>
              </w:rPr>
            </w:pPr>
            <w:r w:rsidRPr="005E22CE">
              <w:rPr>
                <w:color w:val="000000"/>
                <w:lang w:bidi="ru-RU"/>
              </w:rPr>
              <w:t>200, 1100-1300</w:t>
            </w:r>
          </w:p>
        </w:tc>
        <w:tc>
          <w:tcPr>
            <w:tcW w:w="1701" w:type="dxa"/>
          </w:tcPr>
          <w:p w:rsidR="005E22CE" w:rsidRPr="005E22CE" w:rsidRDefault="005E22CE" w:rsidP="005E22CE">
            <w:pPr>
              <w:widowControl w:val="0"/>
              <w:jc w:val="center"/>
              <w:rPr>
                <w:color w:val="000000"/>
                <w:lang w:bidi="ru-RU"/>
              </w:rPr>
            </w:pPr>
            <w:r w:rsidRPr="005E22CE">
              <w:rPr>
                <w:color w:val="000000"/>
                <w:lang w:bidi="ru-RU"/>
              </w:rPr>
              <w:t>200, 1100-1300</w:t>
            </w:r>
          </w:p>
        </w:tc>
        <w:tc>
          <w:tcPr>
            <w:tcW w:w="1701" w:type="dxa"/>
          </w:tcPr>
          <w:p w:rsidR="005E22CE" w:rsidRPr="005E22CE" w:rsidRDefault="005E22CE" w:rsidP="005E22CE">
            <w:pPr>
              <w:widowControl w:val="0"/>
              <w:jc w:val="center"/>
              <w:rPr>
                <w:color w:val="000000"/>
                <w:lang w:bidi="ru-RU"/>
              </w:rPr>
            </w:pPr>
            <w:r w:rsidRPr="005E22CE">
              <w:rPr>
                <w:color w:val="000000"/>
                <w:lang w:bidi="ru-RU"/>
              </w:rPr>
              <w:t>200, 1100-1300</w:t>
            </w:r>
          </w:p>
        </w:tc>
        <w:tc>
          <w:tcPr>
            <w:tcW w:w="1701" w:type="dxa"/>
          </w:tcPr>
          <w:p w:rsidR="005E22CE" w:rsidRPr="005E22CE" w:rsidRDefault="005E22CE" w:rsidP="005E22CE">
            <w:pPr>
              <w:widowControl w:val="0"/>
              <w:jc w:val="center"/>
              <w:rPr>
                <w:color w:val="000000"/>
                <w:lang w:bidi="ru-RU"/>
              </w:rPr>
            </w:pPr>
            <w:r w:rsidRPr="005E22CE">
              <w:rPr>
                <w:color w:val="000000"/>
                <w:lang w:bidi="ru-RU"/>
              </w:rPr>
              <w:t>200, 1100-1300</w:t>
            </w:r>
          </w:p>
        </w:tc>
        <w:tc>
          <w:tcPr>
            <w:tcW w:w="1701" w:type="dxa"/>
          </w:tcPr>
          <w:p w:rsidR="005E22CE" w:rsidRPr="005E22CE" w:rsidRDefault="005E22CE" w:rsidP="005E22CE">
            <w:pPr>
              <w:widowControl w:val="0"/>
              <w:jc w:val="center"/>
              <w:rPr>
                <w:color w:val="000000"/>
                <w:lang w:bidi="ru-RU"/>
              </w:rPr>
            </w:pPr>
            <w:r w:rsidRPr="005E22CE">
              <w:rPr>
                <w:color w:val="000000"/>
                <w:lang w:bidi="ru-RU"/>
              </w:rPr>
              <w:t>200, 1100-1300</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Климатическое исполнение (ГОСТ 15150)</w:t>
            </w:r>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c>
          <w:tcPr>
            <w:tcW w:w="1701" w:type="dxa"/>
          </w:tcPr>
          <w:p w:rsidR="005E22CE" w:rsidRPr="005E22CE" w:rsidRDefault="005E22CE" w:rsidP="005E22CE">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c>
          <w:tcPr>
            <w:tcW w:w="1701" w:type="dxa"/>
          </w:tcPr>
          <w:p w:rsidR="005E22CE" w:rsidRPr="005E22CE" w:rsidRDefault="005E22CE" w:rsidP="005E22CE">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c>
          <w:tcPr>
            <w:tcW w:w="1701" w:type="dxa"/>
          </w:tcPr>
          <w:p w:rsidR="005E22CE" w:rsidRPr="005E22CE" w:rsidRDefault="005E22CE" w:rsidP="005E22CE">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c>
          <w:tcPr>
            <w:tcW w:w="1701" w:type="dxa"/>
          </w:tcPr>
          <w:p w:rsidR="005E22CE" w:rsidRPr="005E22CE" w:rsidRDefault="005E22CE" w:rsidP="005E22CE">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Предельное значение температуры (нижнее), º</w:t>
            </w:r>
            <w:proofErr w:type="gramStart"/>
            <w:r w:rsidRPr="005E22CE">
              <w:rPr>
                <w:rFonts w:eastAsia="Courier New"/>
                <w:color w:val="000000"/>
                <w:lang w:bidi="ru-RU"/>
              </w:rPr>
              <w:t>С</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Минус 50</w:t>
            </w:r>
          </w:p>
        </w:tc>
        <w:tc>
          <w:tcPr>
            <w:tcW w:w="1701" w:type="dxa"/>
          </w:tcPr>
          <w:p w:rsidR="005E22CE" w:rsidRPr="005E22CE" w:rsidRDefault="005E22CE" w:rsidP="005E22CE">
            <w:pPr>
              <w:widowControl w:val="0"/>
              <w:jc w:val="center"/>
              <w:rPr>
                <w:color w:val="000000"/>
                <w:lang w:bidi="ru-RU"/>
              </w:rPr>
            </w:pPr>
            <w:r w:rsidRPr="005E22CE">
              <w:rPr>
                <w:color w:val="000000"/>
                <w:lang w:bidi="ru-RU"/>
              </w:rPr>
              <w:t>Минус 50</w:t>
            </w:r>
          </w:p>
        </w:tc>
        <w:tc>
          <w:tcPr>
            <w:tcW w:w="1701" w:type="dxa"/>
          </w:tcPr>
          <w:p w:rsidR="005E22CE" w:rsidRPr="005E22CE" w:rsidRDefault="005E22CE" w:rsidP="005E22CE">
            <w:pPr>
              <w:widowControl w:val="0"/>
              <w:jc w:val="center"/>
              <w:rPr>
                <w:color w:val="000000"/>
                <w:lang w:bidi="ru-RU"/>
              </w:rPr>
            </w:pPr>
            <w:r w:rsidRPr="005E22CE">
              <w:rPr>
                <w:color w:val="000000"/>
                <w:lang w:bidi="ru-RU"/>
              </w:rPr>
              <w:t>Минус 50</w:t>
            </w:r>
          </w:p>
        </w:tc>
        <w:tc>
          <w:tcPr>
            <w:tcW w:w="1701" w:type="dxa"/>
          </w:tcPr>
          <w:p w:rsidR="005E22CE" w:rsidRPr="005E22CE" w:rsidRDefault="005E22CE" w:rsidP="005E22CE">
            <w:pPr>
              <w:widowControl w:val="0"/>
              <w:jc w:val="center"/>
              <w:rPr>
                <w:color w:val="000000"/>
                <w:lang w:bidi="ru-RU"/>
              </w:rPr>
            </w:pPr>
            <w:r w:rsidRPr="005E22CE">
              <w:rPr>
                <w:color w:val="000000"/>
                <w:lang w:bidi="ru-RU"/>
              </w:rPr>
              <w:t>Минус 50</w:t>
            </w:r>
          </w:p>
        </w:tc>
        <w:tc>
          <w:tcPr>
            <w:tcW w:w="1701" w:type="dxa"/>
          </w:tcPr>
          <w:p w:rsidR="005E22CE" w:rsidRPr="005E22CE" w:rsidRDefault="005E22CE" w:rsidP="005E22CE">
            <w:pPr>
              <w:widowControl w:val="0"/>
              <w:jc w:val="center"/>
              <w:rPr>
                <w:color w:val="000000"/>
                <w:lang w:bidi="ru-RU"/>
              </w:rPr>
            </w:pPr>
            <w:r w:rsidRPr="005E22CE">
              <w:rPr>
                <w:color w:val="000000"/>
                <w:lang w:bidi="ru-RU"/>
              </w:rPr>
              <w:t>Минус 50</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hideMark/>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Количество спальных мест для пассажиров</w:t>
            </w:r>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36</w:t>
            </w:r>
          </w:p>
        </w:tc>
        <w:tc>
          <w:tcPr>
            <w:tcW w:w="1701" w:type="dxa"/>
          </w:tcPr>
          <w:p w:rsidR="005E22CE" w:rsidRPr="005E22CE" w:rsidRDefault="005E22CE" w:rsidP="005E22CE">
            <w:pPr>
              <w:widowControl w:val="0"/>
              <w:jc w:val="center"/>
              <w:rPr>
                <w:color w:val="000000"/>
                <w:lang w:bidi="ru-RU"/>
              </w:rPr>
            </w:pPr>
            <w:r w:rsidRPr="005E22CE">
              <w:rPr>
                <w:color w:val="000000"/>
                <w:lang w:bidi="ru-RU"/>
              </w:rPr>
              <w:t>54</w:t>
            </w:r>
          </w:p>
        </w:tc>
        <w:tc>
          <w:tcPr>
            <w:tcW w:w="1701" w:type="dxa"/>
          </w:tcPr>
          <w:p w:rsidR="005E22CE" w:rsidRPr="005E22CE" w:rsidRDefault="005E22CE" w:rsidP="005E22CE">
            <w:pPr>
              <w:widowControl w:val="0"/>
              <w:jc w:val="center"/>
              <w:rPr>
                <w:color w:val="000000"/>
                <w:lang w:bidi="ru-RU"/>
              </w:rPr>
            </w:pPr>
            <w:r w:rsidRPr="005E22CE">
              <w:rPr>
                <w:color w:val="000000"/>
                <w:lang w:bidi="ru-RU"/>
              </w:rPr>
              <w:t>24*</w:t>
            </w:r>
          </w:p>
        </w:tc>
        <w:tc>
          <w:tcPr>
            <w:tcW w:w="1701" w:type="dxa"/>
          </w:tcPr>
          <w:p w:rsidR="005E22CE" w:rsidRPr="005E22CE" w:rsidRDefault="005E22CE" w:rsidP="005E22CE">
            <w:pPr>
              <w:widowControl w:val="0"/>
              <w:jc w:val="center"/>
              <w:rPr>
                <w:color w:val="000000"/>
                <w:lang w:bidi="ru-RU"/>
              </w:rPr>
            </w:pPr>
            <w:r w:rsidRPr="005E22CE">
              <w:rPr>
                <w:color w:val="000000"/>
                <w:lang w:bidi="ru-RU"/>
              </w:rPr>
              <w:t>18</w:t>
            </w:r>
          </w:p>
        </w:tc>
        <w:tc>
          <w:tcPr>
            <w:tcW w:w="1701" w:type="dxa"/>
          </w:tcPr>
          <w:p w:rsidR="005E22CE" w:rsidRPr="005E22CE" w:rsidRDefault="005E22CE" w:rsidP="005E22CE">
            <w:pPr>
              <w:widowControl w:val="0"/>
              <w:jc w:val="center"/>
              <w:rPr>
                <w:color w:val="000000"/>
                <w:lang w:bidi="ru-RU"/>
              </w:rPr>
            </w:pPr>
            <w:r w:rsidRPr="005E22CE">
              <w:rPr>
                <w:color w:val="000000"/>
                <w:lang w:bidi="ru-RU"/>
              </w:rPr>
              <w:t>18</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Количество спальных мест для проводника</w:t>
            </w:r>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2</w:t>
            </w:r>
          </w:p>
        </w:tc>
        <w:tc>
          <w:tcPr>
            <w:tcW w:w="1701" w:type="dxa"/>
          </w:tcPr>
          <w:p w:rsidR="005E22CE" w:rsidRPr="005E22CE" w:rsidRDefault="005E22CE" w:rsidP="005E22CE">
            <w:pPr>
              <w:widowControl w:val="0"/>
              <w:jc w:val="center"/>
              <w:rPr>
                <w:color w:val="000000"/>
                <w:lang w:bidi="ru-RU"/>
              </w:rPr>
            </w:pPr>
            <w:r w:rsidRPr="005E22CE">
              <w:rPr>
                <w:color w:val="000000"/>
                <w:lang w:bidi="ru-RU"/>
              </w:rPr>
              <w:t>2</w:t>
            </w:r>
          </w:p>
        </w:tc>
        <w:tc>
          <w:tcPr>
            <w:tcW w:w="1701" w:type="dxa"/>
          </w:tcPr>
          <w:p w:rsidR="005E22CE" w:rsidRPr="005E22CE" w:rsidRDefault="005E22CE" w:rsidP="005E22CE">
            <w:pPr>
              <w:widowControl w:val="0"/>
              <w:jc w:val="center"/>
              <w:rPr>
                <w:color w:val="000000"/>
                <w:lang w:bidi="ru-RU"/>
              </w:rPr>
            </w:pPr>
            <w:r w:rsidRPr="005E22CE">
              <w:rPr>
                <w:color w:val="000000"/>
                <w:lang w:bidi="ru-RU"/>
              </w:rPr>
              <w:t>-</w:t>
            </w:r>
          </w:p>
        </w:tc>
        <w:tc>
          <w:tcPr>
            <w:tcW w:w="1701" w:type="dxa"/>
          </w:tcPr>
          <w:p w:rsidR="005E22CE" w:rsidRPr="005E22CE" w:rsidRDefault="005E22CE" w:rsidP="005E22CE">
            <w:pPr>
              <w:widowControl w:val="0"/>
              <w:jc w:val="center"/>
              <w:rPr>
                <w:color w:val="000000"/>
                <w:lang w:bidi="ru-RU"/>
              </w:rPr>
            </w:pPr>
            <w:r w:rsidRPr="005E22CE">
              <w:rPr>
                <w:color w:val="000000"/>
                <w:lang w:bidi="ru-RU"/>
              </w:rPr>
              <w:t>2</w:t>
            </w:r>
          </w:p>
        </w:tc>
        <w:tc>
          <w:tcPr>
            <w:tcW w:w="1701" w:type="dxa"/>
          </w:tcPr>
          <w:p w:rsidR="005E22CE" w:rsidRPr="005E22CE" w:rsidRDefault="005E22CE" w:rsidP="005E22CE">
            <w:pPr>
              <w:widowControl w:val="0"/>
              <w:jc w:val="center"/>
              <w:rPr>
                <w:color w:val="000000"/>
                <w:lang w:bidi="ru-RU"/>
              </w:rPr>
            </w:pPr>
            <w:r w:rsidRPr="005E22CE">
              <w:rPr>
                <w:color w:val="000000"/>
                <w:lang w:bidi="ru-RU"/>
              </w:rPr>
              <w:t>-</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Количество мест для сидения персонала</w:t>
            </w:r>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1</w:t>
            </w:r>
          </w:p>
        </w:tc>
        <w:tc>
          <w:tcPr>
            <w:tcW w:w="1701" w:type="dxa"/>
          </w:tcPr>
          <w:p w:rsidR="005E22CE" w:rsidRPr="005E22CE" w:rsidRDefault="005E22CE" w:rsidP="005E22CE">
            <w:pPr>
              <w:widowControl w:val="0"/>
              <w:jc w:val="center"/>
              <w:rPr>
                <w:color w:val="000000"/>
                <w:lang w:bidi="ru-RU"/>
              </w:rPr>
            </w:pPr>
            <w:r w:rsidRPr="005E22CE">
              <w:rPr>
                <w:color w:val="000000"/>
                <w:lang w:bidi="ru-RU"/>
              </w:rPr>
              <w:t>1</w:t>
            </w:r>
          </w:p>
        </w:tc>
        <w:tc>
          <w:tcPr>
            <w:tcW w:w="1701" w:type="dxa"/>
          </w:tcPr>
          <w:p w:rsidR="005E22CE" w:rsidRPr="005E22CE" w:rsidRDefault="005E22CE" w:rsidP="005E22CE">
            <w:pPr>
              <w:widowControl w:val="0"/>
              <w:jc w:val="center"/>
              <w:rPr>
                <w:color w:val="000000"/>
                <w:lang w:bidi="ru-RU"/>
              </w:rPr>
            </w:pPr>
            <w:r w:rsidRPr="005E22CE">
              <w:rPr>
                <w:color w:val="000000"/>
                <w:lang w:bidi="ru-RU"/>
              </w:rPr>
              <w:t>2</w:t>
            </w:r>
          </w:p>
        </w:tc>
        <w:tc>
          <w:tcPr>
            <w:tcW w:w="1701" w:type="dxa"/>
          </w:tcPr>
          <w:p w:rsidR="005E22CE" w:rsidRPr="005E22CE" w:rsidRDefault="005E22CE" w:rsidP="005E22CE">
            <w:pPr>
              <w:widowControl w:val="0"/>
              <w:jc w:val="center"/>
              <w:rPr>
                <w:color w:val="000000"/>
                <w:lang w:bidi="ru-RU"/>
              </w:rPr>
            </w:pPr>
            <w:r w:rsidRPr="005E22CE">
              <w:rPr>
                <w:color w:val="000000"/>
                <w:lang w:bidi="ru-RU"/>
              </w:rPr>
              <w:t>1</w:t>
            </w:r>
          </w:p>
        </w:tc>
        <w:tc>
          <w:tcPr>
            <w:tcW w:w="1701" w:type="dxa"/>
          </w:tcPr>
          <w:p w:rsidR="005E22CE" w:rsidRPr="005E22CE" w:rsidRDefault="005E22CE" w:rsidP="005E22CE">
            <w:pPr>
              <w:widowControl w:val="0"/>
              <w:jc w:val="center"/>
              <w:rPr>
                <w:color w:val="000000"/>
                <w:lang w:bidi="ru-RU"/>
              </w:rPr>
            </w:pPr>
            <w:r w:rsidRPr="005E22CE">
              <w:rPr>
                <w:color w:val="000000"/>
                <w:lang w:bidi="ru-RU"/>
              </w:rPr>
              <w:t>-</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Длина вагона по осям сцепления автосцепок, </w:t>
            </w:r>
            <w:proofErr w:type="gramStart"/>
            <w:r w:rsidRPr="005E22CE">
              <w:rPr>
                <w:rFonts w:eastAsia="Courier New"/>
                <w:color w:val="000000"/>
                <w:lang w:bidi="ru-RU"/>
              </w:rPr>
              <w:t>мм</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25500±20</w:t>
            </w:r>
          </w:p>
        </w:tc>
        <w:tc>
          <w:tcPr>
            <w:tcW w:w="1701" w:type="dxa"/>
            <w:vAlign w:val="center"/>
          </w:tcPr>
          <w:p w:rsidR="005E22CE" w:rsidRPr="005E22CE" w:rsidRDefault="005E22CE" w:rsidP="005E22CE">
            <w:pPr>
              <w:widowControl w:val="0"/>
              <w:jc w:val="center"/>
              <w:rPr>
                <w:color w:val="000000"/>
                <w:lang w:bidi="ru-RU"/>
              </w:rPr>
            </w:pPr>
          </w:p>
        </w:tc>
        <w:tc>
          <w:tcPr>
            <w:tcW w:w="1701" w:type="dxa"/>
            <w:vAlign w:val="center"/>
          </w:tcPr>
          <w:p w:rsidR="005E22CE" w:rsidRPr="005E22CE" w:rsidRDefault="005E22CE" w:rsidP="005E22CE">
            <w:pPr>
              <w:widowControl w:val="0"/>
              <w:jc w:val="center"/>
              <w:rPr>
                <w:color w:val="000000"/>
                <w:lang w:bidi="ru-RU"/>
              </w:rPr>
            </w:pPr>
          </w:p>
        </w:tc>
        <w:tc>
          <w:tcPr>
            <w:tcW w:w="1701" w:type="dxa"/>
            <w:vAlign w:val="center"/>
          </w:tcPr>
          <w:p w:rsidR="005E22CE" w:rsidRPr="005E22CE" w:rsidRDefault="005E22CE" w:rsidP="005E22CE">
            <w:pPr>
              <w:widowControl w:val="0"/>
              <w:jc w:val="center"/>
              <w:rPr>
                <w:color w:val="000000"/>
                <w:lang w:bidi="ru-RU"/>
              </w:rPr>
            </w:pPr>
          </w:p>
        </w:tc>
        <w:tc>
          <w:tcPr>
            <w:tcW w:w="1701" w:type="dxa"/>
            <w:vAlign w:val="center"/>
          </w:tcPr>
          <w:p w:rsidR="005E22CE" w:rsidRPr="005E22CE" w:rsidRDefault="005E22CE" w:rsidP="005E22CE">
            <w:pPr>
              <w:widowControl w:val="0"/>
              <w:jc w:val="center"/>
              <w:rPr>
                <w:color w:val="000000"/>
                <w:lang w:bidi="ru-RU"/>
              </w:rPr>
            </w:pP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База вагона, </w:t>
            </w:r>
            <w:proofErr w:type="gramStart"/>
            <w:r w:rsidRPr="005E22CE">
              <w:rPr>
                <w:rFonts w:eastAsia="Courier New"/>
                <w:color w:val="000000"/>
                <w:lang w:bidi="ru-RU"/>
              </w:rPr>
              <w:t>мм</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17000</w:t>
            </w:r>
          </w:p>
        </w:tc>
        <w:tc>
          <w:tcPr>
            <w:tcW w:w="1701" w:type="dxa"/>
            <w:vAlign w:val="center"/>
          </w:tcPr>
          <w:p w:rsidR="005E22CE" w:rsidRPr="005E22CE" w:rsidRDefault="005E22CE" w:rsidP="005E22CE">
            <w:pPr>
              <w:widowControl w:val="0"/>
              <w:jc w:val="center"/>
              <w:rPr>
                <w:color w:val="000000"/>
                <w:lang w:bidi="ru-RU"/>
              </w:rPr>
            </w:pPr>
          </w:p>
        </w:tc>
        <w:tc>
          <w:tcPr>
            <w:tcW w:w="1701" w:type="dxa"/>
            <w:vAlign w:val="center"/>
          </w:tcPr>
          <w:p w:rsidR="005E22CE" w:rsidRPr="005E22CE" w:rsidRDefault="005E22CE" w:rsidP="005E22CE">
            <w:pPr>
              <w:widowControl w:val="0"/>
              <w:jc w:val="center"/>
              <w:rPr>
                <w:color w:val="000000"/>
                <w:lang w:bidi="ru-RU"/>
              </w:rPr>
            </w:pPr>
          </w:p>
        </w:tc>
        <w:tc>
          <w:tcPr>
            <w:tcW w:w="1701" w:type="dxa"/>
            <w:vAlign w:val="center"/>
          </w:tcPr>
          <w:p w:rsidR="005E22CE" w:rsidRPr="005E22CE" w:rsidRDefault="005E22CE" w:rsidP="005E22CE">
            <w:pPr>
              <w:widowControl w:val="0"/>
              <w:jc w:val="center"/>
              <w:rPr>
                <w:color w:val="000000"/>
                <w:lang w:bidi="ru-RU"/>
              </w:rPr>
            </w:pPr>
          </w:p>
        </w:tc>
        <w:tc>
          <w:tcPr>
            <w:tcW w:w="1701" w:type="dxa"/>
            <w:vAlign w:val="center"/>
          </w:tcPr>
          <w:p w:rsidR="005E22CE" w:rsidRPr="005E22CE" w:rsidRDefault="005E22CE" w:rsidP="005E22CE">
            <w:pPr>
              <w:widowControl w:val="0"/>
              <w:jc w:val="center"/>
              <w:rPr>
                <w:color w:val="000000"/>
                <w:lang w:bidi="ru-RU"/>
              </w:rPr>
            </w:pPr>
          </w:p>
        </w:tc>
      </w:tr>
      <w:tr w:rsidR="005E22CE" w:rsidRPr="005E22CE" w:rsidTr="005E22CE">
        <w:trPr>
          <w:trHeight w:hRule="exact" w:val="291"/>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vAlign w:val="center"/>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Масса тары вагона, не более, </w:t>
            </w:r>
            <w:proofErr w:type="gramStart"/>
            <w:r w:rsidRPr="005E22CE">
              <w:rPr>
                <w:rFonts w:eastAsia="Courier New"/>
                <w:color w:val="000000"/>
                <w:lang w:bidi="ru-RU"/>
              </w:rPr>
              <w:t>т</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61,6</w:t>
            </w:r>
          </w:p>
        </w:tc>
        <w:tc>
          <w:tcPr>
            <w:tcW w:w="1701" w:type="dxa"/>
          </w:tcPr>
          <w:p w:rsidR="005E22CE" w:rsidRPr="005E22CE" w:rsidRDefault="005E22CE" w:rsidP="005E22CE">
            <w:pPr>
              <w:widowControl w:val="0"/>
              <w:jc w:val="center"/>
              <w:rPr>
                <w:color w:val="000000"/>
                <w:lang w:bidi="ru-RU"/>
              </w:rPr>
            </w:pPr>
            <w:r w:rsidRPr="005E22CE">
              <w:rPr>
                <w:color w:val="000000"/>
                <w:lang w:bidi="ru-RU"/>
              </w:rPr>
              <w:t>61,6</w:t>
            </w:r>
          </w:p>
        </w:tc>
        <w:tc>
          <w:tcPr>
            <w:tcW w:w="1701" w:type="dxa"/>
          </w:tcPr>
          <w:p w:rsidR="005E22CE" w:rsidRPr="005E22CE" w:rsidRDefault="005E22CE" w:rsidP="005E22CE">
            <w:pPr>
              <w:widowControl w:val="0"/>
              <w:jc w:val="center"/>
              <w:rPr>
                <w:color w:val="000000"/>
                <w:lang w:bidi="ru-RU"/>
              </w:rPr>
            </w:pPr>
            <w:r w:rsidRPr="005E22CE">
              <w:rPr>
                <w:color w:val="000000"/>
                <w:lang w:bidi="ru-RU"/>
              </w:rPr>
              <w:t>64,1</w:t>
            </w:r>
          </w:p>
        </w:tc>
        <w:tc>
          <w:tcPr>
            <w:tcW w:w="1701" w:type="dxa"/>
          </w:tcPr>
          <w:p w:rsidR="005E22CE" w:rsidRPr="005E22CE" w:rsidRDefault="005E22CE" w:rsidP="005E22CE">
            <w:pPr>
              <w:widowControl w:val="0"/>
              <w:jc w:val="center"/>
              <w:rPr>
                <w:color w:val="000000"/>
                <w:lang w:bidi="ru-RU"/>
              </w:rPr>
            </w:pPr>
            <w:r w:rsidRPr="005E22CE">
              <w:rPr>
                <w:color w:val="000000"/>
                <w:lang w:bidi="ru-RU"/>
              </w:rPr>
              <w:t>61,6</w:t>
            </w:r>
          </w:p>
        </w:tc>
        <w:tc>
          <w:tcPr>
            <w:tcW w:w="1701" w:type="dxa"/>
          </w:tcPr>
          <w:p w:rsidR="005E22CE" w:rsidRPr="005E22CE" w:rsidRDefault="005E22CE" w:rsidP="005E22CE">
            <w:pPr>
              <w:widowControl w:val="0"/>
              <w:jc w:val="center"/>
              <w:rPr>
                <w:color w:val="000000"/>
                <w:lang w:bidi="ru-RU"/>
              </w:rPr>
            </w:pPr>
            <w:r w:rsidRPr="005E22CE">
              <w:rPr>
                <w:color w:val="000000"/>
                <w:lang w:bidi="ru-RU"/>
              </w:rPr>
              <w:t>61,5</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База тележки, </w:t>
            </w:r>
            <w:proofErr w:type="gramStart"/>
            <w:r w:rsidRPr="005E22CE">
              <w:rPr>
                <w:rFonts w:eastAsia="Courier New"/>
                <w:color w:val="000000"/>
                <w:lang w:bidi="ru-RU"/>
              </w:rPr>
              <w:t>мм</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2400</w:t>
            </w:r>
          </w:p>
        </w:tc>
        <w:tc>
          <w:tcPr>
            <w:tcW w:w="1701" w:type="dxa"/>
            <w:vAlign w:val="center"/>
          </w:tcPr>
          <w:p w:rsidR="005E22CE" w:rsidRPr="005E22CE" w:rsidRDefault="005E22CE" w:rsidP="005E22CE">
            <w:pPr>
              <w:widowControl w:val="0"/>
              <w:jc w:val="center"/>
              <w:rPr>
                <w:color w:val="000000"/>
                <w:lang w:bidi="ru-RU"/>
              </w:rPr>
            </w:pPr>
          </w:p>
        </w:tc>
        <w:tc>
          <w:tcPr>
            <w:tcW w:w="1701" w:type="dxa"/>
            <w:vAlign w:val="center"/>
          </w:tcPr>
          <w:p w:rsidR="005E22CE" w:rsidRPr="005E22CE" w:rsidRDefault="005E22CE" w:rsidP="005E22CE">
            <w:pPr>
              <w:widowControl w:val="0"/>
              <w:jc w:val="center"/>
              <w:rPr>
                <w:color w:val="000000"/>
                <w:lang w:bidi="ru-RU"/>
              </w:rPr>
            </w:pPr>
          </w:p>
        </w:tc>
        <w:tc>
          <w:tcPr>
            <w:tcW w:w="1701" w:type="dxa"/>
            <w:vAlign w:val="center"/>
          </w:tcPr>
          <w:p w:rsidR="005E22CE" w:rsidRPr="005E22CE" w:rsidRDefault="005E22CE" w:rsidP="005E22CE">
            <w:pPr>
              <w:widowControl w:val="0"/>
              <w:jc w:val="center"/>
              <w:rPr>
                <w:color w:val="000000"/>
                <w:lang w:bidi="ru-RU"/>
              </w:rPr>
            </w:pPr>
          </w:p>
        </w:tc>
        <w:tc>
          <w:tcPr>
            <w:tcW w:w="1701" w:type="dxa"/>
            <w:vAlign w:val="center"/>
          </w:tcPr>
          <w:p w:rsidR="005E22CE" w:rsidRPr="005E22CE" w:rsidRDefault="005E22CE" w:rsidP="005E22CE">
            <w:pPr>
              <w:widowControl w:val="0"/>
              <w:jc w:val="center"/>
              <w:rPr>
                <w:color w:val="000000"/>
                <w:lang w:bidi="ru-RU"/>
              </w:rPr>
            </w:pP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Запас угля, не менее, </w:t>
            </w:r>
            <w:proofErr w:type="gramStart"/>
            <w:r w:rsidRPr="005E22CE">
              <w:rPr>
                <w:rFonts w:eastAsia="Courier New"/>
                <w:color w:val="000000"/>
                <w:lang w:bidi="ru-RU"/>
              </w:rPr>
              <w:t>кг</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300</w:t>
            </w:r>
          </w:p>
        </w:tc>
        <w:tc>
          <w:tcPr>
            <w:tcW w:w="1701" w:type="dxa"/>
          </w:tcPr>
          <w:p w:rsidR="005E22CE" w:rsidRPr="005E22CE" w:rsidRDefault="005E22CE" w:rsidP="005E22CE">
            <w:pPr>
              <w:widowControl w:val="0"/>
              <w:jc w:val="center"/>
              <w:rPr>
                <w:color w:val="000000"/>
                <w:lang w:bidi="ru-RU"/>
              </w:rPr>
            </w:pPr>
            <w:r w:rsidRPr="005E22CE">
              <w:rPr>
                <w:color w:val="000000"/>
                <w:lang w:bidi="ru-RU"/>
              </w:rPr>
              <w:t>300</w:t>
            </w:r>
          </w:p>
        </w:tc>
        <w:tc>
          <w:tcPr>
            <w:tcW w:w="1701" w:type="dxa"/>
          </w:tcPr>
          <w:p w:rsidR="005E22CE" w:rsidRPr="005E22CE" w:rsidRDefault="005E22CE" w:rsidP="005E22CE">
            <w:pPr>
              <w:widowControl w:val="0"/>
              <w:jc w:val="center"/>
              <w:rPr>
                <w:color w:val="000000"/>
                <w:lang w:bidi="ru-RU"/>
              </w:rPr>
            </w:pPr>
            <w:r w:rsidRPr="005E22CE">
              <w:rPr>
                <w:color w:val="000000"/>
                <w:lang w:bidi="ru-RU"/>
              </w:rPr>
              <w:t>300</w:t>
            </w:r>
          </w:p>
        </w:tc>
        <w:tc>
          <w:tcPr>
            <w:tcW w:w="1701" w:type="dxa"/>
          </w:tcPr>
          <w:p w:rsidR="005E22CE" w:rsidRPr="005E22CE" w:rsidRDefault="005E22CE" w:rsidP="005E22CE">
            <w:pPr>
              <w:widowControl w:val="0"/>
              <w:jc w:val="center"/>
              <w:rPr>
                <w:color w:val="000000"/>
                <w:lang w:bidi="ru-RU"/>
              </w:rPr>
            </w:pPr>
            <w:r w:rsidRPr="005E22CE">
              <w:rPr>
                <w:color w:val="000000"/>
                <w:lang w:bidi="ru-RU"/>
              </w:rPr>
              <w:t>300</w:t>
            </w:r>
          </w:p>
        </w:tc>
        <w:tc>
          <w:tcPr>
            <w:tcW w:w="1701" w:type="dxa"/>
          </w:tcPr>
          <w:p w:rsidR="005E22CE" w:rsidRPr="005E22CE" w:rsidRDefault="005E22CE" w:rsidP="005E22CE">
            <w:pPr>
              <w:widowControl w:val="0"/>
              <w:jc w:val="center"/>
              <w:rPr>
                <w:color w:val="000000"/>
                <w:lang w:bidi="ru-RU"/>
              </w:rPr>
            </w:pPr>
            <w:r w:rsidRPr="005E22CE">
              <w:rPr>
                <w:color w:val="000000"/>
                <w:lang w:bidi="ru-RU"/>
              </w:rPr>
              <w:t>300</w:t>
            </w:r>
          </w:p>
        </w:tc>
      </w:tr>
      <w:tr w:rsidR="005E22CE" w:rsidRPr="005E22CE" w:rsidTr="005E22CE">
        <w:trPr>
          <w:trHeight w:val="223"/>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Объем воды в системе водоснабжения, не менее, </w:t>
            </w:r>
            <w:proofErr w:type="gramStart"/>
            <w:r w:rsidRPr="005E22CE">
              <w:rPr>
                <w:rFonts w:eastAsia="Courier New"/>
                <w:color w:val="000000"/>
                <w:lang w:bidi="ru-RU"/>
              </w:rPr>
              <w:t>л</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1620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1620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1600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1620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1620</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Объем теплоносителя в системе отопления, не менее, </w:t>
            </w:r>
            <w:proofErr w:type="gramStart"/>
            <w:r w:rsidRPr="005E22CE">
              <w:rPr>
                <w:rFonts w:eastAsia="Courier New"/>
                <w:color w:val="000000"/>
                <w:lang w:bidi="ru-RU"/>
              </w:rPr>
              <w:t>л</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750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750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750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750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750</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 xml:space="preserve">Объем воды в системе водяного пожаротушения, не менее, </w:t>
            </w:r>
            <w:proofErr w:type="gramStart"/>
            <w:r w:rsidRPr="005E22CE">
              <w:rPr>
                <w:rFonts w:eastAsia="Courier New"/>
                <w:color w:val="000000"/>
                <w:lang w:bidi="ru-RU"/>
              </w:rPr>
              <w:t>л</w:t>
            </w:r>
            <w:proofErr w:type="gramEnd"/>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90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90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90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90</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90</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Оборудование вагонов системой экологически чистых туалетов</w:t>
            </w:r>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r>
      <w:tr w:rsidR="005E22CE" w:rsidRPr="005E22CE" w:rsidTr="005E22CE">
        <w:trPr>
          <w:cantSplit/>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Оборудование вагона системой кондиционирования воздуха</w:t>
            </w:r>
          </w:p>
        </w:tc>
        <w:tc>
          <w:tcPr>
            <w:tcW w:w="1843"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center"/>
              <w:rPr>
                <w:color w:val="000000"/>
                <w:lang w:bidi="ru-RU"/>
              </w:rPr>
            </w:pPr>
          </w:p>
        </w:tc>
        <w:tc>
          <w:tcPr>
            <w:tcW w:w="6457" w:type="dxa"/>
            <w:hideMark/>
          </w:tcPr>
          <w:p w:rsidR="005E22CE" w:rsidRPr="005E22CE" w:rsidRDefault="005E22CE" w:rsidP="005E22CE">
            <w:pPr>
              <w:widowControl w:val="0"/>
              <w:rPr>
                <w:rFonts w:eastAsia="Courier New"/>
                <w:color w:val="000000"/>
                <w:lang w:bidi="ru-RU"/>
              </w:rPr>
            </w:pPr>
            <w:r w:rsidRPr="005E22CE">
              <w:rPr>
                <w:rFonts w:eastAsia="Courier New"/>
                <w:color w:val="000000"/>
                <w:lang w:bidi="ru-RU"/>
              </w:rPr>
              <w:t>Оборудование вагона купе проводников</w:t>
            </w:r>
          </w:p>
        </w:tc>
        <w:tc>
          <w:tcPr>
            <w:tcW w:w="1843" w:type="dxa"/>
            <w:vAlign w:val="center"/>
            <w:hideMark/>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c>
          <w:tcPr>
            <w:tcW w:w="1701" w:type="dxa"/>
            <w:vAlign w:val="center"/>
          </w:tcPr>
          <w:p w:rsidR="005E22CE" w:rsidRPr="005E22CE" w:rsidRDefault="005E22CE" w:rsidP="005E22CE">
            <w:pPr>
              <w:widowControl w:val="0"/>
              <w:jc w:val="center"/>
              <w:rPr>
                <w:color w:val="000000"/>
                <w:lang w:bidi="ru-RU"/>
              </w:rPr>
            </w:pPr>
            <w:r w:rsidRPr="005E22CE">
              <w:rPr>
                <w:color w:val="000000"/>
                <w:lang w:bidi="ru-RU"/>
              </w:rPr>
              <w:t>-</w:t>
            </w:r>
          </w:p>
        </w:tc>
      </w:tr>
      <w:tr w:rsidR="005E22CE" w:rsidRPr="005E22CE" w:rsidTr="005E22CE">
        <w:trPr>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Номинальная мощность комплекта электрооборудования, кВт (не менее)</w:t>
            </w:r>
          </w:p>
        </w:tc>
        <w:tc>
          <w:tcPr>
            <w:tcW w:w="1843" w:type="dxa"/>
            <w:vAlign w:val="center"/>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32</w:t>
            </w:r>
          </w:p>
        </w:tc>
        <w:tc>
          <w:tcPr>
            <w:tcW w:w="1701" w:type="dxa"/>
            <w:vAlign w:val="center"/>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32</w:t>
            </w:r>
          </w:p>
        </w:tc>
        <w:tc>
          <w:tcPr>
            <w:tcW w:w="1701" w:type="dxa"/>
            <w:vAlign w:val="center"/>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32</w:t>
            </w:r>
          </w:p>
        </w:tc>
        <w:tc>
          <w:tcPr>
            <w:tcW w:w="1701" w:type="dxa"/>
            <w:vAlign w:val="center"/>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32</w:t>
            </w:r>
          </w:p>
        </w:tc>
        <w:tc>
          <w:tcPr>
            <w:tcW w:w="1701" w:type="dxa"/>
            <w:vAlign w:val="center"/>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32</w:t>
            </w:r>
          </w:p>
        </w:tc>
      </w:tr>
      <w:tr w:rsidR="005E22CE" w:rsidRPr="005E22CE" w:rsidTr="005E22CE">
        <w:trPr>
          <w:trHeight w:val="282"/>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Номинальное напряжение генератора после выпрямителя (цепей постоянного тока)</w:t>
            </w:r>
          </w:p>
        </w:tc>
        <w:tc>
          <w:tcPr>
            <w:tcW w:w="1843" w:type="dxa"/>
            <w:vAlign w:val="center"/>
          </w:tcPr>
          <w:p w:rsidR="005E22CE" w:rsidRPr="005E22CE" w:rsidRDefault="005E22CE" w:rsidP="005E22CE">
            <w:pPr>
              <w:widowControl w:val="0"/>
              <w:numPr>
                <w:ilvl w:val="12"/>
                <w:numId w:val="0"/>
              </w:numPr>
              <w:jc w:val="center"/>
              <w:rPr>
                <w:rFonts w:eastAsia="Courier New"/>
                <w:color w:val="000000"/>
                <w:lang w:bidi="ru-RU"/>
              </w:rPr>
            </w:pPr>
            <w:r w:rsidRPr="005E22CE">
              <w:rPr>
                <w:rFonts w:eastAsia="Courier New"/>
                <w:color w:val="000000"/>
                <w:lang w:bidi="ru-RU"/>
              </w:rPr>
              <w:t>110</w:t>
            </w:r>
          </w:p>
        </w:tc>
        <w:tc>
          <w:tcPr>
            <w:tcW w:w="1701" w:type="dxa"/>
            <w:vAlign w:val="center"/>
          </w:tcPr>
          <w:p w:rsidR="005E22CE" w:rsidRPr="005E22CE" w:rsidRDefault="005E22CE" w:rsidP="005E22CE">
            <w:pPr>
              <w:widowControl w:val="0"/>
              <w:numPr>
                <w:ilvl w:val="12"/>
                <w:numId w:val="0"/>
              </w:numPr>
              <w:jc w:val="center"/>
              <w:rPr>
                <w:rFonts w:eastAsia="Courier New"/>
                <w:color w:val="000000"/>
                <w:lang w:bidi="ru-RU"/>
              </w:rPr>
            </w:pPr>
            <w:r w:rsidRPr="005E22CE">
              <w:rPr>
                <w:rFonts w:eastAsia="Courier New"/>
                <w:color w:val="000000"/>
                <w:lang w:bidi="ru-RU"/>
              </w:rPr>
              <w:t>110</w:t>
            </w:r>
          </w:p>
        </w:tc>
        <w:tc>
          <w:tcPr>
            <w:tcW w:w="1701" w:type="dxa"/>
            <w:vAlign w:val="center"/>
          </w:tcPr>
          <w:p w:rsidR="005E22CE" w:rsidRPr="005E22CE" w:rsidRDefault="005E22CE" w:rsidP="005E22CE">
            <w:pPr>
              <w:widowControl w:val="0"/>
              <w:numPr>
                <w:ilvl w:val="12"/>
                <w:numId w:val="0"/>
              </w:numPr>
              <w:jc w:val="center"/>
              <w:rPr>
                <w:rFonts w:eastAsia="Courier New"/>
                <w:color w:val="000000"/>
                <w:lang w:bidi="ru-RU"/>
              </w:rPr>
            </w:pPr>
            <w:r w:rsidRPr="005E22CE">
              <w:rPr>
                <w:rFonts w:eastAsia="Courier New"/>
                <w:color w:val="000000"/>
                <w:lang w:bidi="ru-RU"/>
              </w:rPr>
              <w:t>110</w:t>
            </w:r>
          </w:p>
        </w:tc>
        <w:tc>
          <w:tcPr>
            <w:tcW w:w="1701" w:type="dxa"/>
            <w:vAlign w:val="center"/>
          </w:tcPr>
          <w:p w:rsidR="005E22CE" w:rsidRPr="005E22CE" w:rsidRDefault="005E22CE" w:rsidP="005E22CE">
            <w:pPr>
              <w:widowControl w:val="0"/>
              <w:numPr>
                <w:ilvl w:val="12"/>
                <w:numId w:val="0"/>
              </w:numPr>
              <w:jc w:val="center"/>
              <w:rPr>
                <w:rFonts w:eastAsia="Courier New"/>
                <w:color w:val="000000"/>
                <w:lang w:bidi="ru-RU"/>
              </w:rPr>
            </w:pPr>
            <w:r w:rsidRPr="005E22CE">
              <w:rPr>
                <w:rFonts w:eastAsia="Courier New"/>
                <w:color w:val="000000"/>
                <w:lang w:bidi="ru-RU"/>
              </w:rPr>
              <w:t>110</w:t>
            </w:r>
          </w:p>
        </w:tc>
        <w:tc>
          <w:tcPr>
            <w:tcW w:w="1701" w:type="dxa"/>
            <w:vAlign w:val="center"/>
          </w:tcPr>
          <w:p w:rsidR="005E22CE" w:rsidRPr="005E22CE" w:rsidRDefault="005E22CE" w:rsidP="005E22CE">
            <w:pPr>
              <w:widowControl w:val="0"/>
              <w:numPr>
                <w:ilvl w:val="12"/>
                <w:numId w:val="0"/>
              </w:numPr>
              <w:jc w:val="center"/>
              <w:rPr>
                <w:rFonts w:eastAsia="Courier New"/>
                <w:color w:val="000000"/>
                <w:lang w:bidi="ru-RU"/>
              </w:rPr>
            </w:pPr>
            <w:r w:rsidRPr="005E22CE">
              <w:rPr>
                <w:rFonts w:eastAsia="Courier New"/>
                <w:color w:val="000000"/>
                <w:lang w:bidi="ru-RU"/>
              </w:rPr>
              <w:t>110</w:t>
            </w:r>
          </w:p>
        </w:tc>
      </w:tr>
      <w:tr w:rsidR="005E22CE" w:rsidRPr="005E22CE" w:rsidTr="005E22CE">
        <w:trPr>
          <w:trHeight w:val="149"/>
          <w:jc w:val="center"/>
        </w:trPr>
        <w:tc>
          <w:tcPr>
            <w:tcW w:w="484" w:type="dxa"/>
          </w:tcPr>
          <w:p w:rsidR="005E22CE" w:rsidRPr="005E22CE" w:rsidRDefault="005E22CE" w:rsidP="005E22CE">
            <w:pPr>
              <w:widowControl w:val="0"/>
              <w:numPr>
                <w:ilvl w:val="0"/>
                <w:numId w:val="5"/>
              </w:numPr>
              <w:tabs>
                <w:tab w:val="num" w:pos="340"/>
              </w:tabs>
              <w:ind w:left="0" w:firstLine="0"/>
              <w:jc w:val="both"/>
              <w:rPr>
                <w:color w:val="000000"/>
                <w:lang w:bidi="ru-RU"/>
              </w:rPr>
            </w:pPr>
          </w:p>
        </w:tc>
        <w:tc>
          <w:tcPr>
            <w:tcW w:w="6457" w:type="dxa"/>
            <w:hideMark/>
          </w:tcPr>
          <w:p w:rsidR="005E22CE" w:rsidRPr="005E22CE" w:rsidRDefault="005E22CE" w:rsidP="005E22CE">
            <w:pPr>
              <w:widowControl w:val="0"/>
              <w:jc w:val="both"/>
              <w:rPr>
                <w:rFonts w:eastAsia="Courier New"/>
                <w:color w:val="000000"/>
                <w:lang w:bidi="ru-RU"/>
              </w:rPr>
            </w:pPr>
            <w:r w:rsidRPr="005E22CE">
              <w:rPr>
                <w:rFonts w:eastAsia="Courier New"/>
                <w:color w:val="000000"/>
                <w:lang w:bidi="ru-RU"/>
              </w:rPr>
              <w:t>Срок службы кузова</w:t>
            </w:r>
          </w:p>
        </w:tc>
        <w:tc>
          <w:tcPr>
            <w:tcW w:w="1843" w:type="dxa"/>
            <w:vAlign w:val="center"/>
            <w:hideMark/>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40 лет</w:t>
            </w:r>
          </w:p>
        </w:tc>
        <w:tc>
          <w:tcPr>
            <w:tcW w:w="1701" w:type="dxa"/>
            <w:vAlign w:val="center"/>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40 лет</w:t>
            </w:r>
          </w:p>
        </w:tc>
        <w:tc>
          <w:tcPr>
            <w:tcW w:w="1701" w:type="dxa"/>
            <w:vAlign w:val="center"/>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40 лет</w:t>
            </w:r>
          </w:p>
        </w:tc>
        <w:tc>
          <w:tcPr>
            <w:tcW w:w="1701" w:type="dxa"/>
            <w:vAlign w:val="center"/>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40 лет</w:t>
            </w:r>
          </w:p>
        </w:tc>
        <w:tc>
          <w:tcPr>
            <w:tcW w:w="1701" w:type="dxa"/>
            <w:vAlign w:val="center"/>
          </w:tcPr>
          <w:p w:rsidR="005E22CE" w:rsidRPr="005E22CE" w:rsidRDefault="005E22CE" w:rsidP="005E22CE">
            <w:pPr>
              <w:widowControl w:val="0"/>
              <w:jc w:val="center"/>
              <w:rPr>
                <w:rFonts w:eastAsia="Courier New"/>
                <w:color w:val="000000"/>
                <w:lang w:bidi="ru-RU"/>
              </w:rPr>
            </w:pPr>
            <w:r w:rsidRPr="005E22CE">
              <w:rPr>
                <w:rFonts w:eastAsia="Courier New"/>
                <w:color w:val="000000"/>
                <w:lang w:bidi="ru-RU"/>
              </w:rPr>
              <w:t>40 лет</w:t>
            </w:r>
          </w:p>
        </w:tc>
      </w:tr>
    </w:tbl>
    <w:p w:rsidR="005E22CE" w:rsidRPr="005E22CE" w:rsidRDefault="005E22CE" w:rsidP="005E22CE">
      <w:pPr>
        <w:widowControl w:val="0"/>
        <w:ind w:firstLine="851"/>
        <w:jc w:val="both"/>
        <w:rPr>
          <w:rFonts w:eastAsia="Courier New"/>
          <w:color w:val="000000"/>
          <w:lang w:bidi="ru-RU"/>
        </w:rPr>
      </w:pPr>
      <w:r w:rsidRPr="005E22CE">
        <w:rPr>
          <w:rFonts w:eastAsia="Courier New"/>
          <w:color w:val="000000"/>
          <w:lang w:bidi="ru-RU"/>
        </w:rPr>
        <w:lastRenderedPageBreak/>
        <w:t xml:space="preserve">*в том числе два места для пассажиров-инвалидов и два места для лиц, их </w:t>
      </w:r>
      <w:proofErr w:type="spellStart"/>
      <w:r w:rsidRPr="005E22CE">
        <w:rPr>
          <w:rFonts w:eastAsia="Courier New"/>
          <w:color w:val="000000"/>
          <w:lang w:bidi="ru-RU"/>
        </w:rPr>
        <w:t>соправождающих</w:t>
      </w:r>
      <w:proofErr w:type="spellEnd"/>
      <w:r w:rsidRPr="005E22CE">
        <w:rPr>
          <w:rFonts w:eastAsia="Courier New"/>
          <w:color w:val="000000"/>
          <w:lang w:bidi="ru-RU"/>
        </w:rPr>
        <w:t>.</w:t>
      </w:r>
    </w:p>
    <w:p w:rsidR="005E22CE" w:rsidRPr="005E22CE" w:rsidRDefault="005E22CE" w:rsidP="005E22CE">
      <w:pPr>
        <w:widowControl w:val="0"/>
        <w:jc w:val="both"/>
        <w:rPr>
          <w:rFonts w:ascii="Courier New" w:eastAsia="Courier New" w:hAnsi="Courier New" w:cs="Courier New"/>
          <w:color w:val="000000"/>
          <w:lang w:bidi="ru-RU"/>
        </w:rPr>
        <w:sectPr w:rsidR="005E22CE" w:rsidRPr="005E22CE" w:rsidSect="005E22CE">
          <w:pgSz w:w="16838" w:h="11906" w:orient="landscape" w:code="9"/>
          <w:pgMar w:top="709" w:right="851" w:bottom="567" w:left="851" w:header="709" w:footer="709" w:gutter="0"/>
          <w:cols w:space="708"/>
          <w:docGrid w:linePitch="360"/>
        </w:sectPr>
      </w:pPr>
    </w:p>
    <w:p w:rsidR="005E22CE" w:rsidRPr="005E22CE" w:rsidRDefault="005E22CE" w:rsidP="005E22CE">
      <w:pPr>
        <w:widowControl w:val="0"/>
        <w:numPr>
          <w:ilvl w:val="2"/>
          <w:numId w:val="6"/>
        </w:numPr>
        <w:spacing w:line="360" w:lineRule="exact"/>
        <w:ind w:left="0" w:firstLine="698"/>
        <w:contextualSpacing/>
        <w:jc w:val="both"/>
        <w:rPr>
          <w:sz w:val="28"/>
          <w:szCs w:val="28"/>
          <w:lang w:eastAsia="en-US"/>
        </w:rPr>
      </w:pPr>
      <w:r w:rsidRPr="005E22CE">
        <w:rPr>
          <w:sz w:val="28"/>
          <w:szCs w:val="28"/>
          <w:lang w:eastAsia="en-US"/>
        </w:rPr>
        <w:lastRenderedPageBreak/>
        <w:t xml:space="preserve"> Номинальная мощность комплекта электрооборудования не менее 32 кВт при номинальном напряжении генератора после выпрямителя в цепи постоянного тока.</w:t>
      </w:r>
    </w:p>
    <w:p w:rsidR="005E22CE" w:rsidRPr="005E22CE" w:rsidRDefault="005E22CE" w:rsidP="005E22CE">
      <w:pPr>
        <w:widowControl w:val="0"/>
        <w:numPr>
          <w:ilvl w:val="2"/>
          <w:numId w:val="6"/>
        </w:numPr>
        <w:spacing w:line="360" w:lineRule="exact"/>
        <w:ind w:left="0" w:firstLine="698"/>
        <w:contextualSpacing/>
        <w:jc w:val="both"/>
        <w:rPr>
          <w:rFonts w:eastAsia="Calibri"/>
          <w:sz w:val="28"/>
          <w:szCs w:val="28"/>
          <w:lang w:eastAsia="en-US"/>
        </w:rPr>
      </w:pPr>
      <w:r w:rsidRPr="005E22CE">
        <w:rPr>
          <w:sz w:val="28"/>
          <w:szCs w:val="28"/>
          <w:lang w:eastAsia="en-US"/>
        </w:rPr>
        <w:t xml:space="preserve">Гарантийный срок эксплуатации вагона – 3 года. </w:t>
      </w:r>
    </w:p>
    <w:p w:rsidR="005E22CE" w:rsidRPr="005E22CE" w:rsidRDefault="005E22CE" w:rsidP="005E22CE">
      <w:pPr>
        <w:widowControl w:val="0"/>
        <w:numPr>
          <w:ilvl w:val="2"/>
          <w:numId w:val="6"/>
        </w:numPr>
        <w:spacing w:line="360" w:lineRule="exact"/>
        <w:ind w:left="0" w:firstLine="698"/>
        <w:contextualSpacing/>
        <w:jc w:val="both"/>
        <w:rPr>
          <w:rFonts w:eastAsia="Calibri"/>
          <w:sz w:val="28"/>
          <w:szCs w:val="28"/>
          <w:lang w:eastAsia="en-US"/>
        </w:rPr>
      </w:pPr>
      <w:r w:rsidRPr="005E22CE">
        <w:rPr>
          <w:sz w:val="28"/>
          <w:szCs w:val="28"/>
          <w:lang w:eastAsia="en-US"/>
        </w:rPr>
        <w:t>Конструкционная скорость – 160 км/час.</w:t>
      </w:r>
    </w:p>
    <w:p w:rsidR="005E22CE" w:rsidRPr="005E22CE" w:rsidRDefault="005E22CE" w:rsidP="005E22CE">
      <w:pPr>
        <w:spacing w:line="360" w:lineRule="exact"/>
        <w:ind w:firstLine="698"/>
        <w:contextualSpacing/>
        <w:jc w:val="both"/>
        <w:rPr>
          <w:rFonts w:eastAsia="Calibri"/>
          <w:sz w:val="28"/>
          <w:szCs w:val="28"/>
          <w:lang w:eastAsia="en-US"/>
        </w:rPr>
      </w:pPr>
    </w:p>
    <w:p w:rsidR="005E22CE" w:rsidRPr="005E22CE" w:rsidRDefault="005E22CE" w:rsidP="005E22CE">
      <w:pPr>
        <w:widowControl w:val="0"/>
        <w:numPr>
          <w:ilvl w:val="1"/>
          <w:numId w:val="6"/>
        </w:numPr>
        <w:spacing w:line="360" w:lineRule="exact"/>
        <w:ind w:left="0" w:firstLine="698"/>
        <w:contextualSpacing/>
        <w:jc w:val="both"/>
        <w:rPr>
          <w:sz w:val="28"/>
          <w:szCs w:val="22"/>
          <w:lang w:eastAsia="en-US"/>
        </w:rPr>
      </w:pPr>
      <w:r w:rsidRPr="005E22CE">
        <w:rPr>
          <w:sz w:val="28"/>
          <w:szCs w:val="22"/>
          <w:lang w:eastAsia="en-US"/>
        </w:rPr>
        <w:t>Требования к кузову</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Кузов должен представлять собой цельнометаллическую несущую конструкцию типа замкнутой оболочки с вырезами для окон и дверей, с плоско-гофрированной обшивкой наружных боковых и плоской обшивкой торцевых стен.</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 xml:space="preserve">Рама кузова должна быть с хребтовой балкой переменного сечения, выполненная из </w:t>
      </w:r>
      <w:proofErr w:type="spellStart"/>
      <w:r w:rsidRPr="005E22CE">
        <w:rPr>
          <w:sz w:val="28"/>
          <w:szCs w:val="22"/>
          <w:lang w:eastAsia="en-US"/>
        </w:rPr>
        <w:t>двутавра</w:t>
      </w:r>
      <w:proofErr w:type="spellEnd"/>
      <w:r w:rsidRPr="005E22CE">
        <w:rPr>
          <w:sz w:val="28"/>
          <w:szCs w:val="22"/>
          <w:lang w:eastAsia="en-US"/>
        </w:rPr>
        <w:t xml:space="preserve"> в средней части и двух швеллеров в консольных частях.</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Кузов должен быть оборудован четырьмя опорными местами (по два с каждой стороны) для подъёма вагона домкратами с расстоянием 17 м между ними вдоль вагона.</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В крыше кузова должны быть предусмотрены монтажные люки с крышками, закреплёнными специальными прижимами с болтом и упором для монтажа и демонтажа кондиционера, котла, баков холодного водоснабжения.</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Для подъёма на крышу со стороны тормозного конца вагона должны быть установлены лестница и скобы. В сложенном положении лестница должна запираться специальным замком под трёхгранный ключ и пломбироваться.</w:t>
      </w:r>
    </w:p>
    <w:p w:rsidR="005E22CE" w:rsidRPr="005E22CE" w:rsidRDefault="005E22CE" w:rsidP="005E22CE">
      <w:pPr>
        <w:spacing w:line="360" w:lineRule="exact"/>
        <w:ind w:firstLine="698"/>
        <w:contextualSpacing/>
        <w:jc w:val="both"/>
        <w:rPr>
          <w:sz w:val="28"/>
          <w:szCs w:val="22"/>
          <w:lang w:eastAsia="en-US"/>
        </w:rPr>
      </w:pPr>
      <w:r w:rsidRPr="005E22CE">
        <w:rPr>
          <w:sz w:val="28"/>
          <w:szCs w:val="22"/>
          <w:lang w:eastAsia="en-US"/>
        </w:rPr>
        <w:t>Для удобства подъёма с земли на буферных брусьях должны быть ножные опоры.</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 xml:space="preserve">Кузов вагона должен быть оборудован наружными входными дверьми: по одной боковой с каждой стороны </w:t>
      </w:r>
      <w:proofErr w:type="spellStart"/>
      <w:r w:rsidRPr="005E22CE">
        <w:rPr>
          <w:sz w:val="28"/>
          <w:szCs w:val="22"/>
          <w:lang w:eastAsia="en-US"/>
        </w:rPr>
        <w:t>прислонно-сдвижного</w:t>
      </w:r>
      <w:proofErr w:type="spellEnd"/>
      <w:r w:rsidRPr="005E22CE">
        <w:rPr>
          <w:sz w:val="28"/>
          <w:szCs w:val="22"/>
          <w:lang w:eastAsia="en-US"/>
        </w:rPr>
        <w:t xml:space="preserve"> типа, и торцевыми сдвижными дверьми.</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Привод боковых дверей вагона со служебными отделениями и торцевых дверей – электромеханический, боковых дверей вагона без служебных отделений – ручной.</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Двери с электромеханическим приводом (при отсутствии электропитания) должны работать в ручном режиме.</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Все наружные двери должны быть хорошо уплотнены и иметь надёжную тепл</w:t>
      </w:r>
      <w:proofErr w:type="gramStart"/>
      <w:r w:rsidRPr="005E22CE">
        <w:rPr>
          <w:rFonts w:cs="Courier New"/>
          <w:sz w:val="28"/>
          <w:lang w:bidi="ru-RU"/>
        </w:rPr>
        <w:t>о-</w:t>
      </w:r>
      <w:proofErr w:type="gramEnd"/>
      <w:r w:rsidRPr="005E22CE">
        <w:rPr>
          <w:rFonts w:cs="Courier New"/>
          <w:sz w:val="28"/>
          <w:lang w:bidi="ru-RU"/>
        </w:rPr>
        <w:t xml:space="preserve"> и </w:t>
      </w:r>
      <w:proofErr w:type="spellStart"/>
      <w:r w:rsidRPr="005E22CE">
        <w:rPr>
          <w:rFonts w:cs="Courier New"/>
          <w:sz w:val="28"/>
          <w:lang w:bidi="ru-RU"/>
        </w:rPr>
        <w:t>шумоизоляцию</w:t>
      </w:r>
      <w:proofErr w:type="spellEnd"/>
      <w:r w:rsidRPr="005E22CE">
        <w:rPr>
          <w:rFonts w:cs="Courier New"/>
          <w:sz w:val="28"/>
          <w:lang w:bidi="ru-RU"/>
        </w:rPr>
        <w:t>. Уплотнения наружных дверей должны иметь уплотнение, препятствующее проникновению в тамбур атмосферных осадков и пыли.</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 xml:space="preserve">Кузов должен быть оборудован подножками для входа и выхода с низких платформ в тормозном конце вагона. Поверхность откидных площадок подножек и ступеньки не должны иметь скользкую поверхность, а </w:t>
      </w:r>
      <w:r w:rsidRPr="005E22CE">
        <w:rPr>
          <w:sz w:val="28"/>
          <w:szCs w:val="22"/>
          <w:lang w:eastAsia="en-US"/>
        </w:rPr>
        <w:lastRenderedPageBreak/>
        <w:t>также задерживать снег, грязь и воду.</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Подножки должны иметь закрытое исполнение с приводом поворотного блока от откидной площадки.</w:t>
      </w:r>
    </w:p>
    <w:p w:rsidR="005E22CE" w:rsidRPr="005E22CE" w:rsidRDefault="005E22CE" w:rsidP="005E22CE">
      <w:pPr>
        <w:widowControl w:val="0"/>
        <w:numPr>
          <w:ilvl w:val="2"/>
          <w:numId w:val="6"/>
        </w:numPr>
        <w:spacing w:line="360" w:lineRule="exact"/>
        <w:ind w:left="0" w:firstLine="698"/>
        <w:contextualSpacing/>
        <w:jc w:val="both"/>
        <w:rPr>
          <w:sz w:val="28"/>
          <w:szCs w:val="28"/>
          <w:lang w:eastAsia="en-US"/>
        </w:rPr>
      </w:pPr>
      <w:r w:rsidRPr="005E22CE">
        <w:rPr>
          <w:sz w:val="28"/>
          <w:szCs w:val="28"/>
          <w:lang w:eastAsia="en-US"/>
        </w:rPr>
        <w:t xml:space="preserve">Кузов </w:t>
      </w:r>
      <w:r w:rsidRPr="005E22CE">
        <w:rPr>
          <w:rFonts w:eastAsia="Calibri"/>
          <w:sz w:val="28"/>
          <w:szCs w:val="28"/>
          <w:lang w:eastAsia="en-US"/>
        </w:rPr>
        <w:t xml:space="preserve">с </w:t>
      </w:r>
      <w:proofErr w:type="spellStart"/>
      <w:r w:rsidRPr="005E22CE">
        <w:rPr>
          <w:rFonts w:eastAsia="Calibri"/>
          <w:sz w:val="28"/>
          <w:szCs w:val="28"/>
          <w:lang w:eastAsia="en-US"/>
        </w:rPr>
        <w:t>нетормозного</w:t>
      </w:r>
      <w:proofErr w:type="spellEnd"/>
      <w:r w:rsidRPr="005E22CE">
        <w:rPr>
          <w:rFonts w:eastAsia="Calibri"/>
          <w:sz w:val="28"/>
          <w:szCs w:val="28"/>
          <w:lang w:eastAsia="en-US"/>
        </w:rPr>
        <w:t xml:space="preserve"> конца вагона (для штабного с купе для инвалидов) должен быть оборудован подъёмными устройствами и наружными боковыми </w:t>
      </w:r>
      <w:proofErr w:type="spellStart"/>
      <w:r w:rsidRPr="005E22CE">
        <w:rPr>
          <w:rFonts w:eastAsia="Calibri"/>
          <w:sz w:val="28"/>
          <w:szCs w:val="28"/>
          <w:lang w:eastAsia="en-US"/>
        </w:rPr>
        <w:t>прислонно-сдвижными</w:t>
      </w:r>
      <w:proofErr w:type="spellEnd"/>
      <w:r w:rsidRPr="005E22CE">
        <w:rPr>
          <w:rFonts w:eastAsia="Calibri"/>
          <w:sz w:val="28"/>
          <w:szCs w:val="28"/>
          <w:lang w:eastAsia="en-US"/>
        </w:rPr>
        <w:t xml:space="preserve"> дверьми с электромеханическим приводом для посадки (высадки) инвалида-колясочника. </w:t>
      </w:r>
    </w:p>
    <w:p w:rsidR="005E22CE" w:rsidRPr="005E22CE" w:rsidRDefault="005E22CE" w:rsidP="005E22CE">
      <w:pPr>
        <w:widowControl w:val="0"/>
        <w:numPr>
          <w:ilvl w:val="2"/>
          <w:numId w:val="6"/>
        </w:numPr>
        <w:spacing w:line="360" w:lineRule="exact"/>
        <w:ind w:left="0" w:firstLine="698"/>
        <w:contextualSpacing/>
        <w:jc w:val="both"/>
        <w:rPr>
          <w:sz w:val="28"/>
          <w:szCs w:val="28"/>
          <w:lang w:eastAsia="en-US"/>
        </w:rPr>
      </w:pPr>
      <w:r w:rsidRPr="005E22CE">
        <w:rPr>
          <w:sz w:val="28"/>
          <w:szCs w:val="28"/>
          <w:lang w:eastAsia="en-US"/>
        </w:rPr>
        <w:t xml:space="preserve">Торцевые стены кузова с двух сторон должны быть оборудованы хвостовыми фонарями. </w:t>
      </w:r>
    </w:p>
    <w:p w:rsidR="005E22CE" w:rsidRPr="005E22CE" w:rsidRDefault="005E22CE" w:rsidP="005E22CE">
      <w:pPr>
        <w:spacing w:line="360" w:lineRule="exact"/>
        <w:ind w:firstLine="698"/>
        <w:contextualSpacing/>
        <w:jc w:val="both"/>
        <w:rPr>
          <w:sz w:val="28"/>
          <w:szCs w:val="28"/>
          <w:lang w:eastAsia="en-US"/>
        </w:rPr>
      </w:pPr>
    </w:p>
    <w:p w:rsidR="005E22CE" w:rsidRPr="005E22CE" w:rsidRDefault="005E22CE" w:rsidP="005E22CE">
      <w:pPr>
        <w:widowControl w:val="0"/>
        <w:numPr>
          <w:ilvl w:val="1"/>
          <w:numId w:val="6"/>
        </w:numPr>
        <w:spacing w:line="360" w:lineRule="exact"/>
        <w:ind w:left="0" w:firstLine="698"/>
        <w:contextualSpacing/>
        <w:jc w:val="both"/>
        <w:rPr>
          <w:sz w:val="28"/>
          <w:szCs w:val="22"/>
          <w:lang w:eastAsia="en-US"/>
        </w:rPr>
      </w:pPr>
      <w:r w:rsidRPr="005E22CE">
        <w:rPr>
          <w:sz w:val="28"/>
          <w:szCs w:val="22"/>
          <w:lang w:eastAsia="en-US"/>
        </w:rPr>
        <w:t>Требования к окнам</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Окна должны быть:</w:t>
      </w:r>
    </w:p>
    <w:p w:rsidR="005E22CE" w:rsidRPr="005E22CE" w:rsidRDefault="005E22CE" w:rsidP="005E22CE">
      <w:pPr>
        <w:tabs>
          <w:tab w:val="left" w:pos="1000"/>
        </w:tabs>
        <w:spacing w:line="360" w:lineRule="exact"/>
        <w:ind w:firstLine="698"/>
        <w:jc w:val="both"/>
        <w:rPr>
          <w:rFonts w:cs="Courier New"/>
          <w:sz w:val="28"/>
          <w:lang w:bidi="ru-RU"/>
        </w:rPr>
      </w:pPr>
      <w:r w:rsidRPr="005E22CE">
        <w:rPr>
          <w:rFonts w:cs="Courier New"/>
          <w:sz w:val="28"/>
          <w:lang w:bidi="ru-RU"/>
        </w:rPr>
        <w:t>- аварийные выходы;</w:t>
      </w:r>
    </w:p>
    <w:p w:rsidR="005E22CE" w:rsidRPr="005E22CE" w:rsidRDefault="005E22CE" w:rsidP="005E22CE">
      <w:pPr>
        <w:tabs>
          <w:tab w:val="left" w:pos="1000"/>
        </w:tabs>
        <w:spacing w:line="360" w:lineRule="exact"/>
        <w:ind w:firstLine="698"/>
        <w:jc w:val="both"/>
        <w:rPr>
          <w:rFonts w:cs="Courier New"/>
          <w:sz w:val="28"/>
          <w:lang w:bidi="ru-RU"/>
        </w:rPr>
      </w:pPr>
      <w:r w:rsidRPr="005E22CE">
        <w:rPr>
          <w:rFonts w:cs="Courier New"/>
          <w:sz w:val="28"/>
          <w:lang w:bidi="ru-RU"/>
        </w:rPr>
        <w:t>- глухие;</w:t>
      </w:r>
    </w:p>
    <w:p w:rsidR="005E22CE" w:rsidRPr="005E22CE" w:rsidRDefault="005E22CE" w:rsidP="005E22CE">
      <w:pPr>
        <w:tabs>
          <w:tab w:val="left" w:pos="1000"/>
        </w:tabs>
        <w:spacing w:line="360" w:lineRule="exact"/>
        <w:ind w:firstLine="698"/>
        <w:jc w:val="both"/>
        <w:rPr>
          <w:rFonts w:cs="Courier New"/>
          <w:sz w:val="28"/>
          <w:lang w:bidi="ru-RU"/>
        </w:rPr>
      </w:pPr>
      <w:r w:rsidRPr="005E22CE">
        <w:rPr>
          <w:rFonts w:cs="Courier New"/>
          <w:sz w:val="28"/>
          <w:lang w:bidi="ru-RU"/>
        </w:rPr>
        <w:t>- с форточками;</w:t>
      </w:r>
    </w:p>
    <w:p w:rsidR="005E22CE" w:rsidRPr="005E22CE" w:rsidRDefault="005E22CE" w:rsidP="005E22CE">
      <w:pPr>
        <w:tabs>
          <w:tab w:val="left" w:pos="1000"/>
        </w:tabs>
        <w:spacing w:line="360" w:lineRule="exact"/>
        <w:ind w:firstLine="698"/>
        <w:jc w:val="both"/>
        <w:rPr>
          <w:rFonts w:cs="Courier New"/>
          <w:sz w:val="28"/>
          <w:lang w:bidi="ru-RU"/>
        </w:rPr>
      </w:pPr>
      <w:r w:rsidRPr="005E22CE">
        <w:rPr>
          <w:rFonts w:cs="Courier New"/>
          <w:sz w:val="28"/>
          <w:lang w:bidi="ru-RU"/>
        </w:rPr>
        <w:t>- окно с маршрутным табло;</w:t>
      </w:r>
    </w:p>
    <w:p w:rsidR="005E22CE" w:rsidRPr="005E22CE" w:rsidRDefault="005E22CE" w:rsidP="005E22CE">
      <w:pPr>
        <w:tabs>
          <w:tab w:val="left" w:pos="1000"/>
        </w:tabs>
        <w:spacing w:line="360" w:lineRule="exact"/>
        <w:ind w:firstLine="698"/>
        <w:jc w:val="both"/>
        <w:rPr>
          <w:rFonts w:cs="Courier New"/>
          <w:sz w:val="28"/>
          <w:lang w:bidi="ru-RU"/>
        </w:rPr>
      </w:pPr>
      <w:r w:rsidRPr="005E22CE">
        <w:rPr>
          <w:rFonts w:cs="Courier New"/>
          <w:sz w:val="28"/>
          <w:lang w:bidi="ru-RU"/>
        </w:rPr>
        <w:t>- окно с маршрутным табло с форточкой</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 xml:space="preserve">Окна должны разрабатываться с учётом требований документа «Общие технические требования к окнам пассажирских вагонов </w:t>
      </w:r>
      <w:proofErr w:type="gramStart"/>
      <w:r w:rsidRPr="005E22CE">
        <w:rPr>
          <w:sz w:val="28"/>
          <w:szCs w:val="22"/>
          <w:lang w:eastAsia="en-US"/>
        </w:rPr>
        <w:t>локомотив-ной</w:t>
      </w:r>
      <w:proofErr w:type="gramEnd"/>
      <w:r w:rsidRPr="005E22CE">
        <w:rPr>
          <w:sz w:val="28"/>
          <w:szCs w:val="22"/>
          <w:lang w:eastAsia="en-US"/>
        </w:rPr>
        <w:t xml:space="preserve"> тяги» № 0113-2010 ПКБ ЦЛ, утверждённого 08.09.10 распоряжением ОАО РЖД № 1888р.</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Форточки окон должны откидываться внутрь вагона и фиксироваться в положении открытия на 30</w:t>
      </w:r>
      <w:r w:rsidRPr="005E22CE">
        <w:rPr>
          <w:rFonts w:ascii="Symbol" w:eastAsia="Symbol" w:hAnsi="Symbol"/>
          <w:sz w:val="28"/>
          <w:szCs w:val="22"/>
          <w:lang w:eastAsia="en-US"/>
        </w:rPr>
        <w:t></w:t>
      </w:r>
      <w:r w:rsidRPr="005E22CE">
        <w:rPr>
          <w:sz w:val="28"/>
          <w:szCs w:val="22"/>
          <w:lang w:eastAsia="en-US"/>
        </w:rPr>
        <w:t>. В закрытом положении форточки должны запираться на стандартный трёхгранный ключ.</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Светопропускание стеклопакетов окон и наружных дверей должно быть не менее 40 % в видимой области спектра (уточняется на этапе проектирования).</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На окнах или смежных с окнами элементах (кроме окон с маршрутными табло) должны устанавливаться единые блоки солнцезащитных и светомаскировочных штор, опускающиеся по боковым направляющим сверху вниз и фиксирующиеся автоматически в любом положении. Конструкция и конфигурация штор и их механизмов уточняются на этапе рабочего проектирования.</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proofErr w:type="gramStart"/>
      <w:r w:rsidRPr="005E22CE">
        <w:rPr>
          <w:sz w:val="28"/>
          <w:szCs w:val="22"/>
          <w:lang w:eastAsia="en-US"/>
        </w:rPr>
        <w:t>Окна–аварийные</w:t>
      </w:r>
      <w:proofErr w:type="gramEnd"/>
      <w:r w:rsidRPr="005E22CE">
        <w:rPr>
          <w:sz w:val="28"/>
          <w:szCs w:val="22"/>
          <w:lang w:eastAsia="en-US"/>
        </w:rPr>
        <w:t xml:space="preserve"> выходы должны быть с разбивными стеклопакетами. Рядом с окнами - аварийными выходами должны устанавливаться молотки для разбивания стеклопакетов. Время освобождения проёма </w:t>
      </w:r>
      <w:proofErr w:type="gramStart"/>
      <w:r w:rsidRPr="005E22CE">
        <w:rPr>
          <w:sz w:val="28"/>
          <w:szCs w:val="22"/>
          <w:lang w:eastAsia="en-US"/>
        </w:rPr>
        <w:t>окна-аварийного</w:t>
      </w:r>
      <w:proofErr w:type="gramEnd"/>
      <w:r w:rsidRPr="005E22CE">
        <w:rPr>
          <w:sz w:val="28"/>
          <w:szCs w:val="22"/>
          <w:lang w:eastAsia="en-US"/>
        </w:rPr>
        <w:t xml:space="preserve"> выхода не должно превышать 120 секунд.</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В зоне окон - аварийных выходов должны быть предусмотрены места для крепления устрой</w:t>
      </w:r>
      <w:proofErr w:type="gramStart"/>
      <w:r w:rsidRPr="005E22CE">
        <w:rPr>
          <w:sz w:val="28"/>
          <w:szCs w:val="22"/>
          <w:lang w:eastAsia="en-US"/>
        </w:rPr>
        <w:t>ств пр</w:t>
      </w:r>
      <w:proofErr w:type="gramEnd"/>
      <w:r w:rsidRPr="005E22CE">
        <w:rPr>
          <w:sz w:val="28"/>
          <w:szCs w:val="22"/>
          <w:lang w:eastAsia="en-US"/>
        </w:rPr>
        <w:t xml:space="preserve">остого действия, позволяющих производить свободную фиксацию средств (устройств) для эвакуации </w:t>
      </w:r>
      <w:r w:rsidRPr="005E22CE">
        <w:rPr>
          <w:sz w:val="28"/>
          <w:szCs w:val="22"/>
          <w:lang w:eastAsia="en-US"/>
        </w:rPr>
        <w:lastRenderedPageBreak/>
        <w:t>пассажиров из вагона. Устройства для эвакуации должны входить в комплект поставки вагона. Места хранения устрой</w:t>
      </w:r>
      <w:proofErr w:type="gramStart"/>
      <w:r w:rsidRPr="005E22CE">
        <w:rPr>
          <w:sz w:val="28"/>
          <w:szCs w:val="22"/>
          <w:lang w:eastAsia="en-US"/>
        </w:rPr>
        <w:t>ств дл</w:t>
      </w:r>
      <w:proofErr w:type="gramEnd"/>
      <w:r w:rsidRPr="005E22CE">
        <w:rPr>
          <w:sz w:val="28"/>
          <w:szCs w:val="22"/>
          <w:lang w:eastAsia="en-US"/>
        </w:rPr>
        <w:t>я эвакуации определяются на этапе рабочего проектирования.</w:t>
      </w:r>
    </w:p>
    <w:p w:rsidR="005E22CE" w:rsidRPr="005E22CE" w:rsidRDefault="005E22CE" w:rsidP="005E22CE">
      <w:pPr>
        <w:spacing w:line="360" w:lineRule="exact"/>
        <w:ind w:firstLine="698"/>
        <w:contextualSpacing/>
        <w:jc w:val="both"/>
        <w:rPr>
          <w:sz w:val="28"/>
          <w:szCs w:val="22"/>
          <w:lang w:eastAsia="en-US"/>
        </w:rPr>
      </w:pPr>
    </w:p>
    <w:p w:rsidR="005E22CE" w:rsidRPr="005E22CE" w:rsidRDefault="005E22CE" w:rsidP="005E22CE">
      <w:pPr>
        <w:widowControl w:val="0"/>
        <w:numPr>
          <w:ilvl w:val="1"/>
          <w:numId w:val="6"/>
        </w:numPr>
        <w:spacing w:line="360" w:lineRule="exact"/>
        <w:ind w:left="0" w:firstLine="698"/>
        <w:contextualSpacing/>
        <w:jc w:val="both"/>
        <w:rPr>
          <w:sz w:val="28"/>
          <w:szCs w:val="22"/>
          <w:lang w:eastAsia="en-US"/>
        </w:rPr>
      </w:pPr>
      <w:r w:rsidRPr="005E22CE">
        <w:rPr>
          <w:sz w:val="28"/>
          <w:szCs w:val="22"/>
          <w:lang w:eastAsia="en-US"/>
        </w:rPr>
        <w:t xml:space="preserve">Требования к </w:t>
      </w:r>
      <w:proofErr w:type="spellStart"/>
      <w:r w:rsidRPr="005E22CE">
        <w:rPr>
          <w:sz w:val="28"/>
          <w:szCs w:val="22"/>
          <w:lang w:eastAsia="en-US"/>
        </w:rPr>
        <w:t>автосцепному</w:t>
      </w:r>
      <w:proofErr w:type="spellEnd"/>
      <w:r w:rsidRPr="005E22CE">
        <w:rPr>
          <w:sz w:val="28"/>
          <w:szCs w:val="22"/>
          <w:lang w:eastAsia="en-US"/>
        </w:rPr>
        <w:t xml:space="preserve"> устройству и переходным площадкам.</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автосцепкой типа СА-3 с ограничителем вертикальных перемещений и резинометаллическим поглощающим аппаратом типа Р-5П. Основные установочные размеры </w:t>
      </w:r>
      <w:proofErr w:type="spellStart"/>
      <w:r w:rsidRPr="005E22CE">
        <w:rPr>
          <w:sz w:val="28"/>
          <w:szCs w:val="22"/>
          <w:lang w:eastAsia="en-US"/>
        </w:rPr>
        <w:t>автосцепного</w:t>
      </w:r>
      <w:proofErr w:type="spellEnd"/>
      <w:r w:rsidRPr="005E22CE">
        <w:rPr>
          <w:sz w:val="28"/>
          <w:szCs w:val="22"/>
          <w:lang w:eastAsia="en-US"/>
        </w:rPr>
        <w:t xml:space="preserve"> оборудования должны соответствовать ГОСТ 3475.</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w:t>
      </w:r>
      <w:proofErr w:type="spellStart"/>
      <w:r w:rsidRPr="005E22CE">
        <w:rPr>
          <w:sz w:val="28"/>
          <w:szCs w:val="22"/>
          <w:lang w:eastAsia="en-US"/>
        </w:rPr>
        <w:t>межвагонным</w:t>
      </w:r>
      <w:proofErr w:type="spellEnd"/>
      <w:r w:rsidRPr="005E22CE">
        <w:rPr>
          <w:sz w:val="28"/>
          <w:szCs w:val="22"/>
          <w:lang w:eastAsia="en-US"/>
        </w:rPr>
        <w:t xml:space="preserve"> герметизированным переходом, применяемым совместно с автосцепкой типа СА-3.</w:t>
      </w:r>
    </w:p>
    <w:p w:rsidR="005E22CE" w:rsidRPr="005E22CE" w:rsidRDefault="005E22CE" w:rsidP="005E22CE">
      <w:pPr>
        <w:spacing w:line="360" w:lineRule="exact"/>
        <w:ind w:firstLine="698"/>
        <w:contextualSpacing/>
        <w:jc w:val="both"/>
        <w:rPr>
          <w:sz w:val="28"/>
          <w:szCs w:val="22"/>
          <w:lang w:eastAsia="en-US"/>
        </w:rPr>
      </w:pPr>
      <w:r w:rsidRPr="005E22CE">
        <w:rPr>
          <w:sz w:val="28"/>
          <w:szCs w:val="22"/>
          <w:lang w:eastAsia="en-US"/>
        </w:rPr>
        <w:t>Конструкция переходного мостика должна исключать возможность его повреждения при сцеплении вагонов.</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буферами с </w:t>
      </w:r>
      <w:proofErr w:type="spellStart"/>
      <w:r w:rsidRPr="005E22CE">
        <w:rPr>
          <w:sz w:val="28"/>
          <w:szCs w:val="22"/>
          <w:lang w:eastAsia="en-US"/>
        </w:rPr>
        <w:t>заневоленными</w:t>
      </w:r>
      <w:proofErr w:type="spellEnd"/>
      <w:r w:rsidRPr="005E22CE">
        <w:rPr>
          <w:sz w:val="28"/>
          <w:szCs w:val="22"/>
          <w:lang w:eastAsia="en-US"/>
        </w:rPr>
        <w:t xml:space="preserve"> пружинами, с ходом не менее 190 мм.</w:t>
      </w:r>
    </w:p>
    <w:p w:rsidR="005E22CE" w:rsidRPr="005E22CE" w:rsidRDefault="005E22CE" w:rsidP="005E22CE">
      <w:pPr>
        <w:spacing w:line="360" w:lineRule="exact"/>
        <w:ind w:firstLine="698"/>
        <w:contextualSpacing/>
        <w:jc w:val="both"/>
        <w:rPr>
          <w:sz w:val="28"/>
          <w:szCs w:val="22"/>
          <w:lang w:eastAsia="en-US"/>
        </w:rPr>
      </w:pPr>
    </w:p>
    <w:p w:rsidR="005E22CE" w:rsidRPr="005E22CE" w:rsidRDefault="005E22CE" w:rsidP="005E22CE">
      <w:pPr>
        <w:widowControl w:val="0"/>
        <w:numPr>
          <w:ilvl w:val="1"/>
          <w:numId w:val="6"/>
        </w:numPr>
        <w:spacing w:line="360" w:lineRule="exact"/>
        <w:ind w:left="0" w:firstLine="698"/>
        <w:contextualSpacing/>
        <w:jc w:val="both"/>
        <w:rPr>
          <w:sz w:val="28"/>
          <w:szCs w:val="22"/>
          <w:lang w:eastAsia="en-US"/>
        </w:rPr>
      </w:pPr>
      <w:r w:rsidRPr="005E22CE">
        <w:rPr>
          <w:sz w:val="28"/>
          <w:szCs w:val="22"/>
          <w:lang w:eastAsia="en-US"/>
        </w:rPr>
        <w:t>Требования к внутреннему оборудованию</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 xml:space="preserve">Элементы внутренней отделки должны быть выполнены из гигиеничных, пыленепроницаемых и устойчивых к согласованным для применения на железнодорожном транспорте </w:t>
      </w:r>
      <w:proofErr w:type="spellStart"/>
      <w:r w:rsidRPr="005E22CE">
        <w:rPr>
          <w:sz w:val="28"/>
          <w:szCs w:val="22"/>
          <w:lang w:eastAsia="en-US"/>
        </w:rPr>
        <w:t>моюще-дезинфицирующим</w:t>
      </w:r>
      <w:proofErr w:type="spellEnd"/>
      <w:r w:rsidRPr="005E22CE">
        <w:rPr>
          <w:sz w:val="28"/>
          <w:szCs w:val="22"/>
          <w:lang w:eastAsia="en-US"/>
        </w:rPr>
        <w:t xml:space="preserve"> средствам материалов, разрешённых для применения на железнодорожном транспорте в установленном порядке.</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Служебное отделение (только для вагона со служебным отделением) должно быть оборудовано:</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средствами связи, средствами оповещения, средствами управления (пультом управления системами вагона, системой контроля нагрева букс, пожарным приемно-контрольным прибором установки пожарной сигнализации);</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пультом управления электрооборудованием;</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сиденьем;</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раздвижным столом;</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мойкой глубиной не менее 140 мм;</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раздельными шкафами для размещения посуды, продукции чайной торговли, аптечки первой медицинской помощи, хранения одежды;</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холодильником ёмкостью не менее 30 л, с обеспечением температуры плюс (4±2) °</w:t>
      </w:r>
      <w:proofErr w:type="gramStart"/>
      <w:r w:rsidRPr="005E22CE">
        <w:rPr>
          <w:rFonts w:cs="Courier New"/>
          <w:sz w:val="28"/>
          <w:lang w:bidi="ru-RU"/>
        </w:rPr>
        <w:t>С</w:t>
      </w:r>
      <w:proofErr w:type="gramEnd"/>
      <w:r w:rsidRPr="005E22CE">
        <w:rPr>
          <w:rFonts w:cs="Courier New"/>
          <w:sz w:val="28"/>
          <w:lang w:bidi="ru-RU"/>
        </w:rPr>
        <w:t xml:space="preserve">, </w:t>
      </w:r>
      <w:proofErr w:type="gramStart"/>
      <w:r w:rsidRPr="005E22CE">
        <w:rPr>
          <w:rFonts w:cs="Courier New"/>
          <w:sz w:val="28"/>
          <w:lang w:bidi="ru-RU"/>
        </w:rPr>
        <w:t>на</w:t>
      </w:r>
      <w:proofErr w:type="gramEnd"/>
      <w:r w:rsidRPr="005E22CE">
        <w:rPr>
          <w:rFonts w:cs="Courier New"/>
          <w:sz w:val="28"/>
          <w:lang w:bidi="ru-RU"/>
        </w:rPr>
        <w:t xml:space="preserve"> напряжение 220 В переменного тока частотой 50 Гц (исполнение М25 ГОСТ 17516.1);</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микроволновой печью объёмом не менее 10 л на напряжение 220 В переменного тока частотой 50 Гц (исполнение М25 ГОСТ 17516.1);</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xml:space="preserve">- устройством передачи аварийных сигналов (УПАС) системы контроля </w:t>
      </w:r>
      <w:r w:rsidRPr="005E22CE">
        <w:rPr>
          <w:rFonts w:cs="Courier New"/>
          <w:sz w:val="28"/>
          <w:lang w:bidi="ru-RU"/>
        </w:rPr>
        <w:lastRenderedPageBreak/>
        <w:t>безопасности и связи пассажирского поезда (в случае установки данной системы на вагоне);</w:t>
      </w:r>
    </w:p>
    <w:p w:rsidR="005E22CE" w:rsidRPr="005E22CE" w:rsidRDefault="005E22CE" w:rsidP="005E22CE">
      <w:pPr>
        <w:widowControl w:val="0"/>
        <w:spacing w:line="360" w:lineRule="exact"/>
        <w:ind w:firstLine="698"/>
        <w:jc w:val="both"/>
        <w:rPr>
          <w:rFonts w:cs="Courier New"/>
          <w:lang w:bidi="ru-RU"/>
        </w:rPr>
      </w:pPr>
      <w:r w:rsidRPr="005E22CE">
        <w:rPr>
          <w:rFonts w:cs="Courier New"/>
          <w:sz w:val="28"/>
          <w:lang w:bidi="ru-RU"/>
        </w:rPr>
        <w:t>- регулятором громкости радиотрансляции;</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светильником основного освещения;</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блоком из трех розеток 220 В для подключения электрического чайника и другого оборудования;</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Купе проводников (только для вагона со служебным отделением) должно быть оборудовано:</w:t>
      </w:r>
    </w:p>
    <w:p w:rsidR="005E22CE" w:rsidRPr="005E22CE" w:rsidRDefault="005E22CE" w:rsidP="005E22CE">
      <w:pPr>
        <w:widowControl w:val="0"/>
        <w:tabs>
          <w:tab w:val="left" w:pos="142"/>
        </w:tabs>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ab/>
      </w:r>
      <w:r w:rsidRPr="005E22CE">
        <w:rPr>
          <w:rFonts w:cs="Courier New"/>
          <w:sz w:val="28"/>
          <w:lang w:bidi="ru-RU"/>
        </w:rPr>
        <w:t>верхним поперечным спальным местом, оборудованным предохранительными поручнями;</w:t>
      </w:r>
    </w:p>
    <w:p w:rsidR="005E22CE" w:rsidRPr="005E22CE" w:rsidRDefault="005E22CE" w:rsidP="005E22CE">
      <w:pPr>
        <w:widowControl w:val="0"/>
        <w:numPr>
          <w:ilvl w:val="0"/>
          <w:numId w:val="13"/>
        </w:numPr>
        <w:tabs>
          <w:tab w:val="left" w:pos="142"/>
          <w:tab w:val="left" w:pos="1418"/>
        </w:tabs>
        <w:spacing w:line="360" w:lineRule="exact"/>
        <w:ind w:firstLine="698"/>
        <w:jc w:val="both"/>
        <w:rPr>
          <w:rFonts w:cs="Courier New"/>
          <w:sz w:val="28"/>
          <w:lang w:bidi="ru-RU"/>
        </w:rPr>
      </w:pPr>
      <w:r w:rsidRPr="005E22CE">
        <w:rPr>
          <w:rFonts w:cs="Courier New"/>
          <w:sz w:val="28"/>
          <w:lang w:bidi="ru-RU"/>
        </w:rPr>
        <w:t>нижним поперечным трансформируемым спальным местом;</w:t>
      </w:r>
    </w:p>
    <w:p w:rsidR="005E22CE" w:rsidRPr="005E22CE" w:rsidRDefault="005E22CE" w:rsidP="005E22CE">
      <w:pPr>
        <w:widowControl w:val="0"/>
        <w:numPr>
          <w:ilvl w:val="0"/>
          <w:numId w:val="13"/>
        </w:numPr>
        <w:tabs>
          <w:tab w:val="left" w:pos="142"/>
          <w:tab w:val="left" w:pos="1418"/>
        </w:tabs>
        <w:spacing w:line="360" w:lineRule="exact"/>
        <w:ind w:firstLine="698"/>
        <w:jc w:val="both"/>
        <w:rPr>
          <w:rFonts w:cs="Courier New"/>
          <w:sz w:val="28"/>
          <w:lang w:bidi="ru-RU"/>
        </w:rPr>
      </w:pPr>
      <w:r w:rsidRPr="005E22CE">
        <w:rPr>
          <w:rFonts w:cs="Courier New"/>
          <w:sz w:val="28"/>
          <w:lang w:bidi="ru-RU"/>
        </w:rPr>
        <w:t>полкой для мелких вещей над спальным местом;</w:t>
      </w:r>
    </w:p>
    <w:p w:rsidR="005E22CE" w:rsidRPr="005E22CE" w:rsidRDefault="005E22CE" w:rsidP="005E22CE">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столиком;</w:t>
      </w:r>
    </w:p>
    <w:p w:rsidR="005E22CE" w:rsidRPr="005E22CE" w:rsidRDefault="005E22CE" w:rsidP="005E22CE">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шкафом для одежды;</w:t>
      </w:r>
    </w:p>
    <w:p w:rsidR="005E22CE" w:rsidRPr="005E22CE" w:rsidRDefault="005E22CE" w:rsidP="005E22CE">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задвижной дверью с зеркалом размерами во все полотно двери;</w:t>
      </w:r>
    </w:p>
    <w:p w:rsidR="005E22CE" w:rsidRPr="005E22CE" w:rsidRDefault="005E22CE" w:rsidP="005E22CE">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багажной полкой;</w:t>
      </w:r>
    </w:p>
    <w:p w:rsidR="005E22CE" w:rsidRPr="005E22CE" w:rsidRDefault="005E22CE" w:rsidP="005E22CE">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блоком из двух розеток 220В</w:t>
      </w:r>
    </w:p>
    <w:p w:rsidR="005E22CE" w:rsidRPr="005E22CE" w:rsidRDefault="005E22CE" w:rsidP="005E22CE">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светильником основного освещения;</w:t>
      </w:r>
    </w:p>
    <w:p w:rsidR="005E22CE" w:rsidRPr="005E22CE" w:rsidRDefault="005E22CE" w:rsidP="005E22CE">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светильником местного освещения.</w:t>
      </w:r>
    </w:p>
    <w:p w:rsidR="005E22CE" w:rsidRPr="005E22CE" w:rsidRDefault="005E22CE" w:rsidP="005E22CE">
      <w:pPr>
        <w:widowControl w:val="0"/>
        <w:numPr>
          <w:ilvl w:val="2"/>
          <w:numId w:val="6"/>
        </w:numPr>
        <w:spacing w:line="360" w:lineRule="exact"/>
        <w:ind w:left="0" w:firstLine="698"/>
        <w:contextualSpacing/>
        <w:jc w:val="both"/>
        <w:rPr>
          <w:sz w:val="28"/>
          <w:szCs w:val="22"/>
          <w:lang w:eastAsia="en-US"/>
        </w:rPr>
      </w:pPr>
      <w:r w:rsidRPr="005E22CE">
        <w:rPr>
          <w:sz w:val="28"/>
          <w:szCs w:val="22"/>
          <w:lang w:eastAsia="en-US"/>
        </w:rPr>
        <w:t xml:space="preserve">Коридор тормозного конца вагона должен быть оборудован: </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шкафом системы водяного пожаротушения;</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витриной для чайной и сувенирной продукции;</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углекислотным огнетушителем;</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переговорным устройством «пассажир-проводник»;</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xml:space="preserve">- </w:t>
      </w:r>
      <w:proofErr w:type="spellStart"/>
      <w:r w:rsidRPr="005E22CE">
        <w:rPr>
          <w:rFonts w:cs="Courier New"/>
          <w:sz w:val="28"/>
          <w:lang w:bidi="ru-RU"/>
        </w:rPr>
        <w:t>пурифайером</w:t>
      </w:r>
      <w:proofErr w:type="spellEnd"/>
      <w:r w:rsidRPr="005E22CE">
        <w:rPr>
          <w:rFonts w:cs="Courier New"/>
          <w:sz w:val="28"/>
          <w:lang w:bidi="ru-RU"/>
        </w:rPr>
        <w:t xml:space="preserve"> для раздачи питьевой горячей и холодной воды</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светильником основного освещения.</w:t>
      </w:r>
    </w:p>
    <w:p w:rsidR="005E22CE" w:rsidRPr="005E22CE" w:rsidRDefault="005E22CE" w:rsidP="005E22CE">
      <w:pPr>
        <w:widowControl w:val="0"/>
        <w:numPr>
          <w:ilvl w:val="2"/>
          <w:numId w:val="35"/>
        </w:numPr>
        <w:spacing w:line="360" w:lineRule="exact"/>
        <w:ind w:left="0" w:firstLine="698"/>
        <w:contextualSpacing/>
        <w:jc w:val="both"/>
        <w:rPr>
          <w:sz w:val="28"/>
          <w:szCs w:val="22"/>
          <w:lang w:eastAsia="en-US"/>
        </w:rPr>
      </w:pPr>
      <w:r w:rsidRPr="005E22CE">
        <w:rPr>
          <w:sz w:val="28"/>
          <w:szCs w:val="22"/>
          <w:lang w:eastAsia="en-US"/>
        </w:rPr>
        <w:t xml:space="preserve">Коридор </w:t>
      </w:r>
      <w:proofErr w:type="spellStart"/>
      <w:r w:rsidRPr="005E22CE">
        <w:rPr>
          <w:sz w:val="28"/>
          <w:szCs w:val="22"/>
          <w:lang w:eastAsia="en-US"/>
        </w:rPr>
        <w:t>нетормозного</w:t>
      </w:r>
      <w:proofErr w:type="spellEnd"/>
      <w:r w:rsidRPr="005E22CE">
        <w:rPr>
          <w:sz w:val="28"/>
          <w:szCs w:val="22"/>
          <w:lang w:eastAsia="en-US"/>
        </w:rPr>
        <w:t xml:space="preserve"> конца вагона должен быть оборудован:</w:t>
      </w:r>
    </w:p>
    <w:p w:rsidR="005E22CE" w:rsidRPr="005E22CE" w:rsidRDefault="005E22CE" w:rsidP="005E22CE">
      <w:pPr>
        <w:widowControl w:val="0"/>
        <w:numPr>
          <w:ilvl w:val="0"/>
          <w:numId w:val="8"/>
        </w:numPr>
        <w:tabs>
          <w:tab w:val="left" w:pos="142"/>
        </w:tabs>
        <w:spacing w:line="360" w:lineRule="exact"/>
        <w:ind w:firstLine="698"/>
        <w:jc w:val="both"/>
        <w:rPr>
          <w:rFonts w:cs="Courier New"/>
          <w:sz w:val="28"/>
          <w:lang w:bidi="ru-RU"/>
        </w:rPr>
      </w:pPr>
      <w:r w:rsidRPr="005E22CE">
        <w:rPr>
          <w:rFonts w:cs="Courier New"/>
          <w:sz w:val="28"/>
          <w:lang w:bidi="ru-RU"/>
        </w:rPr>
        <w:t>нишей для огнетушителей;</w:t>
      </w:r>
    </w:p>
    <w:p w:rsidR="005E22CE" w:rsidRPr="005E22CE" w:rsidRDefault="005E22CE" w:rsidP="005E22CE">
      <w:pPr>
        <w:widowControl w:val="0"/>
        <w:numPr>
          <w:ilvl w:val="0"/>
          <w:numId w:val="8"/>
        </w:numPr>
        <w:tabs>
          <w:tab w:val="left" w:pos="142"/>
        </w:tabs>
        <w:spacing w:line="360" w:lineRule="exact"/>
        <w:ind w:firstLine="698"/>
        <w:jc w:val="both"/>
        <w:rPr>
          <w:rFonts w:cs="Courier New"/>
          <w:sz w:val="28"/>
          <w:lang w:bidi="ru-RU"/>
        </w:rPr>
      </w:pPr>
      <w:r w:rsidRPr="005E22CE">
        <w:rPr>
          <w:rFonts w:cs="Courier New"/>
          <w:sz w:val="28"/>
          <w:lang w:bidi="ru-RU"/>
        </w:rPr>
        <w:t>светильником основного освещения;</w:t>
      </w:r>
    </w:p>
    <w:p w:rsidR="005E22CE" w:rsidRPr="005E22CE" w:rsidRDefault="005E22CE" w:rsidP="005E22CE">
      <w:pPr>
        <w:widowControl w:val="0"/>
        <w:tabs>
          <w:tab w:val="left" w:pos="142"/>
        </w:tabs>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ab/>
      </w:r>
      <w:r w:rsidRPr="005E22CE">
        <w:rPr>
          <w:rFonts w:cs="Courier New"/>
          <w:sz w:val="28"/>
          <w:lang w:bidi="ru-RU"/>
        </w:rPr>
        <w:t>шкафами для хранения инвентаря и принадлежностей;</w:t>
      </w:r>
    </w:p>
    <w:p w:rsidR="005E22CE" w:rsidRPr="005E22CE" w:rsidRDefault="005E22CE" w:rsidP="005E22CE">
      <w:pPr>
        <w:widowControl w:val="0"/>
        <w:tabs>
          <w:tab w:val="left" w:pos="142"/>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ёмкостями для сбора мусора с возможностью установки в них одноразовых мешков.</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Ёмкость должна быть оборудована закрывающимися крышками.</w:t>
      </w:r>
    </w:p>
    <w:p w:rsidR="005E22CE" w:rsidRPr="005E22CE" w:rsidRDefault="005E22CE" w:rsidP="005E22CE">
      <w:pPr>
        <w:widowControl w:val="0"/>
        <w:numPr>
          <w:ilvl w:val="2"/>
          <w:numId w:val="35"/>
        </w:numPr>
        <w:spacing w:line="360" w:lineRule="exact"/>
        <w:ind w:left="0" w:firstLine="698"/>
        <w:contextualSpacing/>
        <w:jc w:val="both"/>
        <w:rPr>
          <w:sz w:val="28"/>
          <w:szCs w:val="22"/>
          <w:lang w:eastAsia="en-US"/>
        </w:rPr>
      </w:pPr>
      <w:r w:rsidRPr="005E22CE">
        <w:rPr>
          <w:sz w:val="28"/>
          <w:szCs w:val="22"/>
          <w:lang w:eastAsia="en-US"/>
        </w:rPr>
        <w:t>Тамбур тормозного конца вагона должен быть оборудован:</w:t>
      </w:r>
    </w:p>
    <w:p w:rsidR="005E22CE" w:rsidRPr="005E22CE" w:rsidRDefault="005E22CE" w:rsidP="005E22CE">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t>поручнями;</w:t>
      </w:r>
    </w:p>
    <w:p w:rsidR="005E22CE" w:rsidRPr="005E22CE" w:rsidRDefault="005E22CE" w:rsidP="005E22CE">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t>лёгкосъёмной полимерной решёткой для очистки обуви;</w:t>
      </w:r>
    </w:p>
    <w:p w:rsidR="005E22CE" w:rsidRPr="005E22CE" w:rsidRDefault="005E22CE" w:rsidP="005E22CE">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t>съемным трапом для посадки пассажиров с багажом (только для вагона со служебным отделением);</w:t>
      </w:r>
    </w:p>
    <w:p w:rsidR="005E22CE" w:rsidRPr="005E22CE" w:rsidRDefault="005E22CE" w:rsidP="005E22CE">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t>нишей для хранения твердого топлива (для котла отопительного комбинированного);</w:t>
      </w:r>
    </w:p>
    <w:p w:rsidR="005E22CE" w:rsidRPr="005E22CE" w:rsidRDefault="005E22CE" w:rsidP="005E22CE">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t>светильниками основного освещения.</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Стены тамбура должны быть облицованы металлом.</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lastRenderedPageBreak/>
        <w:t>Туалетные помещения вагона должны быть оборудованы:</w:t>
      </w:r>
    </w:p>
    <w:p w:rsidR="005E22CE" w:rsidRPr="005E22CE" w:rsidRDefault="005E22CE" w:rsidP="005E22CE">
      <w:pPr>
        <w:widowControl w:val="0"/>
        <w:numPr>
          <w:ilvl w:val="0"/>
          <w:numId w:val="10"/>
        </w:numPr>
        <w:tabs>
          <w:tab w:val="left" w:pos="284"/>
        </w:tabs>
        <w:spacing w:line="360" w:lineRule="exact"/>
        <w:ind w:firstLine="698"/>
        <w:jc w:val="both"/>
        <w:rPr>
          <w:rFonts w:cs="Courier New"/>
          <w:sz w:val="28"/>
          <w:lang w:bidi="ru-RU"/>
        </w:rPr>
      </w:pPr>
      <w:r w:rsidRPr="005E22CE">
        <w:rPr>
          <w:rFonts w:cs="Courier New"/>
          <w:sz w:val="28"/>
          <w:lang w:bidi="ru-RU"/>
        </w:rPr>
        <w:t>унитазом экологически чистого туалетного комплекса;</w:t>
      </w:r>
    </w:p>
    <w:p w:rsidR="005E22CE" w:rsidRPr="005E22CE" w:rsidRDefault="005E22CE" w:rsidP="005E22CE">
      <w:pPr>
        <w:widowControl w:val="0"/>
        <w:numPr>
          <w:ilvl w:val="0"/>
          <w:numId w:val="10"/>
        </w:numPr>
        <w:tabs>
          <w:tab w:val="left" w:pos="284"/>
        </w:tabs>
        <w:spacing w:line="360" w:lineRule="exact"/>
        <w:ind w:firstLine="698"/>
        <w:jc w:val="both"/>
        <w:rPr>
          <w:rFonts w:cs="Courier New"/>
          <w:sz w:val="28"/>
          <w:lang w:bidi="ru-RU"/>
        </w:rPr>
      </w:pPr>
      <w:r w:rsidRPr="005E22CE">
        <w:rPr>
          <w:rFonts w:cs="Courier New"/>
          <w:sz w:val="28"/>
          <w:lang w:bidi="ru-RU"/>
        </w:rPr>
        <w:t>мойкой со смесителем холодной и горячей воды;</w:t>
      </w:r>
    </w:p>
    <w:p w:rsidR="005E22CE" w:rsidRPr="005E22CE" w:rsidRDefault="005E22CE" w:rsidP="005E22CE">
      <w:pPr>
        <w:widowControl w:val="0"/>
        <w:numPr>
          <w:ilvl w:val="0"/>
          <w:numId w:val="10"/>
        </w:numPr>
        <w:tabs>
          <w:tab w:val="left" w:pos="284"/>
        </w:tabs>
        <w:spacing w:line="360" w:lineRule="exact"/>
        <w:ind w:firstLine="698"/>
        <w:jc w:val="both"/>
        <w:rPr>
          <w:rFonts w:cs="Courier New"/>
          <w:sz w:val="28"/>
          <w:lang w:bidi="ru-RU"/>
        </w:rPr>
      </w:pPr>
      <w:r w:rsidRPr="005E22CE">
        <w:rPr>
          <w:rFonts w:cs="Courier New"/>
          <w:sz w:val="28"/>
          <w:lang w:bidi="ru-RU"/>
        </w:rPr>
        <w:t>ящиком для сбора мусора с возможностью установки в нем одноразовых мешков;</w:t>
      </w:r>
    </w:p>
    <w:p w:rsidR="005E22CE" w:rsidRPr="005E22CE" w:rsidRDefault="005E22CE" w:rsidP="005E22CE">
      <w:pPr>
        <w:widowControl w:val="0"/>
        <w:numPr>
          <w:ilvl w:val="0"/>
          <w:numId w:val="11"/>
        </w:numPr>
        <w:tabs>
          <w:tab w:val="left" w:pos="284"/>
        </w:tabs>
        <w:spacing w:line="360" w:lineRule="exact"/>
        <w:ind w:firstLine="698"/>
        <w:jc w:val="both"/>
        <w:rPr>
          <w:rFonts w:cs="Courier New"/>
          <w:sz w:val="28"/>
          <w:lang w:bidi="ru-RU"/>
        </w:rPr>
      </w:pPr>
      <w:r w:rsidRPr="005E22CE">
        <w:rPr>
          <w:rFonts w:cs="Courier New"/>
          <w:sz w:val="28"/>
          <w:lang w:bidi="ru-RU"/>
        </w:rPr>
        <w:t xml:space="preserve">ёмкостью с </w:t>
      </w:r>
      <w:proofErr w:type="spellStart"/>
      <w:r w:rsidRPr="005E22CE">
        <w:rPr>
          <w:rFonts w:cs="Courier New"/>
          <w:sz w:val="28"/>
          <w:lang w:bidi="ru-RU"/>
        </w:rPr>
        <w:t>моюще-дезинфицирующим</w:t>
      </w:r>
      <w:proofErr w:type="spellEnd"/>
      <w:r w:rsidRPr="005E22CE">
        <w:rPr>
          <w:rFonts w:cs="Courier New"/>
          <w:sz w:val="28"/>
          <w:lang w:bidi="ru-RU"/>
        </w:rPr>
        <w:t xml:space="preserve"> раствором и ершом;</w:t>
      </w:r>
    </w:p>
    <w:p w:rsidR="005E22CE" w:rsidRPr="005E22CE" w:rsidRDefault="005E22CE" w:rsidP="005E22CE">
      <w:pPr>
        <w:widowControl w:val="0"/>
        <w:numPr>
          <w:ilvl w:val="0"/>
          <w:numId w:val="11"/>
        </w:numPr>
        <w:tabs>
          <w:tab w:val="left" w:pos="284"/>
        </w:tabs>
        <w:spacing w:line="360" w:lineRule="exact"/>
        <w:ind w:firstLine="698"/>
        <w:jc w:val="both"/>
        <w:rPr>
          <w:rFonts w:cs="Courier New"/>
          <w:sz w:val="28"/>
          <w:lang w:bidi="ru-RU"/>
        </w:rPr>
      </w:pPr>
      <w:r w:rsidRPr="005E22CE">
        <w:rPr>
          <w:rFonts w:cs="Courier New"/>
          <w:sz w:val="28"/>
          <w:lang w:bidi="ru-RU"/>
        </w:rPr>
        <w:t>зеркалом;</w:t>
      </w:r>
    </w:p>
    <w:p w:rsidR="005E22CE" w:rsidRPr="005E22CE" w:rsidRDefault="005E22CE" w:rsidP="005E22CE">
      <w:pPr>
        <w:widowControl w:val="0"/>
        <w:numPr>
          <w:ilvl w:val="0"/>
          <w:numId w:val="11"/>
        </w:numPr>
        <w:tabs>
          <w:tab w:val="left" w:pos="284"/>
        </w:tabs>
        <w:spacing w:line="360" w:lineRule="exact"/>
        <w:ind w:firstLine="698"/>
        <w:jc w:val="both"/>
        <w:rPr>
          <w:rFonts w:cs="Courier New"/>
          <w:sz w:val="28"/>
          <w:lang w:bidi="ru-RU"/>
        </w:rPr>
      </w:pPr>
      <w:r w:rsidRPr="005E22CE">
        <w:rPr>
          <w:rFonts w:cs="Courier New"/>
          <w:sz w:val="28"/>
          <w:lang w:bidi="ru-RU"/>
        </w:rPr>
        <w:t>дозатором жидкого мыла;</w:t>
      </w:r>
    </w:p>
    <w:p w:rsidR="005E22CE" w:rsidRPr="005E22CE" w:rsidRDefault="005E22CE" w:rsidP="005E22CE">
      <w:pPr>
        <w:widowControl w:val="0"/>
        <w:numPr>
          <w:ilvl w:val="0"/>
          <w:numId w:val="11"/>
        </w:numPr>
        <w:tabs>
          <w:tab w:val="left" w:pos="284"/>
        </w:tabs>
        <w:spacing w:line="360" w:lineRule="exact"/>
        <w:ind w:firstLine="698"/>
        <w:jc w:val="both"/>
        <w:rPr>
          <w:rFonts w:cs="Courier New"/>
          <w:sz w:val="28"/>
          <w:lang w:bidi="ru-RU"/>
        </w:rPr>
      </w:pPr>
      <w:r w:rsidRPr="005E22CE">
        <w:rPr>
          <w:rFonts w:cs="Courier New"/>
          <w:sz w:val="28"/>
          <w:lang w:bidi="ru-RU"/>
        </w:rPr>
        <w:t>один из туалетов оборудуется розеткой для подключения электробритвы;</w:t>
      </w:r>
    </w:p>
    <w:p w:rsidR="005E22CE" w:rsidRPr="005E22CE" w:rsidRDefault="005E22CE" w:rsidP="005E22CE">
      <w:pPr>
        <w:widowControl w:val="0"/>
        <w:tabs>
          <w:tab w:val="left" w:pos="284"/>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ёмкостью для бумажных полотенец кассетного типа (туалет, оборудованный душевой)</w:t>
      </w:r>
    </w:p>
    <w:p w:rsidR="005E22CE" w:rsidRPr="005E22CE" w:rsidRDefault="005E22CE" w:rsidP="005E22CE">
      <w:pPr>
        <w:widowControl w:val="0"/>
        <w:tabs>
          <w:tab w:val="left" w:pos="284"/>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 xml:space="preserve">сушилкой для рук с автоматическим включением (в </w:t>
      </w:r>
      <w:proofErr w:type="gramStart"/>
      <w:r w:rsidRPr="005E22CE">
        <w:rPr>
          <w:rFonts w:cs="Courier New"/>
          <w:sz w:val="28"/>
          <w:lang w:bidi="ru-RU"/>
        </w:rPr>
        <w:t>туалете</w:t>
      </w:r>
      <w:proofErr w:type="gramEnd"/>
      <w:r w:rsidRPr="005E22CE">
        <w:rPr>
          <w:rFonts w:cs="Courier New"/>
          <w:sz w:val="28"/>
          <w:lang w:bidi="ru-RU"/>
        </w:rPr>
        <w:t xml:space="preserve"> не оборудованном душевой);</w:t>
      </w:r>
    </w:p>
    <w:p w:rsidR="005E22CE" w:rsidRPr="005E22CE" w:rsidRDefault="005E22CE" w:rsidP="005E22CE">
      <w:pPr>
        <w:widowControl w:val="0"/>
        <w:tabs>
          <w:tab w:val="left" w:pos="284"/>
        </w:tabs>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ab/>
      </w:r>
      <w:r w:rsidRPr="005E22CE">
        <w:rPr>
          <w:rFonts w:cs="Courier New"/>
          <w:sz w:val="28"/>
          <w:lang w:bidi="ru-RU"/>
        </w:rPr>
        <w:t>стационарным поручнем возле унитаза;</w:t>
      </w:r>
    </w:p>
    <w:p w:rsidR="005E22CE" w:rsidRPr="005E22CE" w:rsidRDefault="005E22CE" w:rsidP="005E22CE">
      <w:pPr>
        <w:widowControl w:val="0"/>
        <w:numPr>
          <w:ilvl w:val="0"/>
          <w:numId w:val="12"/>
        </w:numPr>
        <w:tabs>
          <w:tab w:val="left" w:pos="284"/>
        </w:tabs>
        <w:spacing w:line="360" w:lineRule="exact"/>
        <w:ind w:firstLine="698"/>
        <w:jc w:val="both"/>
        <w:rPr>
          <w:rFonts w:cs="Courier New"/>
          <w:sz w:val="28"/>
          <w:lang w:bidi="ru-RU"/>
        </w:rPr>
      </w:pPr>
      <w:r w:rsidRPr="005E22CE">
        <w:rPr>
          <w:rFonts w:cs="Courier New"/>
          <w:sz w:val="28"/>
          <w:lang w:bidi="ru-RU"/>
        </w:rPr>
        <w:t>держателем туалетных подкладок;</w:t>
      </w:r>
    </w:p>
    <w:p w:rsidR="005E22CE" w:rsidRPr="005E22CE" w:rsidRDefault="005E22CE" w:rsidP="005E22CE">
      <w:pPr>
        <w:widowControl w:val="0"/>
        <w:numPr>
          <w:ilvl w:val="0"/>
          <w:numId w:val="12"/>
        </w:numPr>
        <w:tabs>
          <w:tab w:val="left" w:pos="284"/>
        </w:tabs>
        <w:spacing w:line="360" w:lineRule="exact"/>
        <w:ind w:firstLine="698"/>
        <w:jc w:val="both"/>
        <w:rPr>
          <w:rFonts w:cs="Courier New"/>
          <w:sz w:val="28"/>
          <w:lang w:bidi="ru-RU"/>
        </w:rPr>
      </w:pPr>
      <w:r w:rsidRPr="005E22CE">
        <w:rPr>
          <w:rFonts w:cs="Courier New"/>
          <w:sz w:val="28"/>
          <w:lang w:bidi="ru-RU"/>
        </w:rPr>
        <w:t>держателем туалетной бумаги;</w:t>
      </w:r>
    </w:p>
    <w:p w:rsidR="005E22CE" w:rsidRPr="005E22CE" w:rsidRDefault="005E22CE" w:rsidP="005E22CE">
      <w:pPr>
        <w:widowControl w:val="0"/>
        <w:numPr>
          <w:ilvl w:val="0"/>
          <w:numId w:val="12"/>
        </w:numPr>
        <w:tabs>
          <w:tab w:val="left" w:pos="284"/>
        </w:tabs>
        <w:spacing w:line="360" w:lineRule="exact"/>
        <w:ind w:firstLine="698"/>
        <w:jc w:val="both"/>
        <w:rPr>
          <w:rFonts w:cs="Courier New"/>
          <w:sz w:val="28"/>
          <w:lang w:bidi="ru-RU"/>
        </w:rPr>
      </w:pPr>
      <w:proofErr w:type="spellStart"/>
      <w:r w:rsidRPr="005E22CE">
        <w:rPr>
          <w:rFonts w:cs="Courier New"/>
          <w:sz w:val="28"/>
          <w:lang w:bidi="ru-RU"/>
        </w:rPr>
        <w:t>пеленальным</w:t>
      </w:r>
      <w:proofErr w:type="spellEnd"/>
      <w:r w:rsidRPr="005E22CE">
        <w:rPr>
          <w:rFonts w:cs="Courier New"/>
          <w:sz w:val="28"/>
          <w:lang w:bidi="ru-RU"/>
        </w:rPr>
        <w:t xml:space="preserve"> столиком (в </w:t>
      </w:r>
      <w:proofErr w:type="gramStart"/>
      <w:r w:rsidRPr="005E22CE">
        <w:rPr>
          <w:rFonts w:cs="Courier New"/>
          <w:sz w:val="28"/>
          <w:lang w:bidi="ru-RU"/>
        </w:rPr>
        <w:t>туалете</w:t>
      </w:r>
      <w:proofErr w:type="gramEnd"/>
      <w:r w:rsidRPr="005E22CE">
        <w:rPr>
          <w:rFonts w:cs="Courier New"/>
          <w:sz w:val="28"/>
          <w:lang w:bidi="ru-RU"/>
        </w:rPr>
        <w:t xml:space="preserve"> не оборудованном душевой)</w:t>
      </w:r>
    </w:p>
    <w:p w:rsidR="005E22CE" w:rsidRPr="005E22CE" w:rsidRDefault="005E22CE" w:rsidP="005E22CE">
      <w:pPr>
        <w:widowControl w:val="0"/>
        <w:numPr>
          <w:ilvl w:val="0"/>
          <w:numId w:val="12"/>
        </w:numPr>
        <w:tabs>
          <w:tab w:val="left" w:pos="284"/>
        </w:tabs>
        <w:spacing w:line="360" w:lineRule="exact"/>
        <w:ind w:firstLine="698"/>
        <w:jc w:val="both"/>
        <w:rPr>
          <w:rFonts w:cs="Courier New"/>
          <w:sz w:val="28"/>
          <w:lang w:bidi="ru-RU"/>
        </w:rPr>
      </w:pPr>
      <w:r w:rsidRPr="005E22CE">
        <w:rPr>
          <w:rFonts w:cs="Courier New"/>
          <w:sz w:val="28"/>
          <w:lang w:bidi="ru-RU"/>
        </w:rPr>
        <w:t>крючками для одежды;</w:t>
      </w:r>
    </w:p>
    <w:p w:rsidR="005E22CE" w:rsidRPr="005E22CE" w:rsidRDefault="005E22CE" w:rsidP="005E22CE">
      <w:pPr>
        <w:widowControl w:val="0"/>
        <w:numPr>
          <w:ilvl w:val="0"/>
          <w:numId w:val="12"/>
        </w:numPr>
        <w:tabs>
          <w:tab w:val="left" w:pos="284"/>
        </w:tabs>
        <w:spacing w:line="360" w:lineRule="exact"/>
        <w:ind w:firstLine="698"/>
        <w:jc w:val="both"/>
        <w:rPr>
          <w:rFonts w:cs="Courier New"/>
          <w:sz w:val="28"/>
          <w:lang w:bidi="ru-RU"/>
        </w:rPr>
      </w:pPr>
      <w:r w:rsidRPr="005E22CE">
        <w:rPr>
          <w:rFonts w:cs="Courier New"/>
          <w:sz w:val="28"/>
          <w:lang w:bidi="ru-RU"/>
        </w:rPr>
        <w:t>светильником основного освещения.</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Один из туалетов должен быть оборудован водоразборным краном для наполнения водой из системы водоснабжения вагона ёмкости или ведра проведения влажной уборки внутренних помещений с ограничением доступа к крану посредством трёхгранного ключа.</w:t>
      </w:r>
    </w:p>
    <w:p w:rsidR="005E22CE" w:rsidRPr="005E22CE" w:rsidRDefault="005E22CE" w:rsidP="005E22CE">
      <w:pPr>
        <w:widowControl w:val="0"/>
        <w:numPr>
          <w:ilvl w:val="3"/>
          <w:numId w:val="36"/>
        </w:numPr>
        <w:tabs>
          <w:tab w:val="left" w:pos="1560"/>
        </w:tabs>
        <w:spacing w:line="360" w:lineRule="exact"/>
        <w:ind w:left="0" w:right="-1" w:firstLine="698"/>
        <w:contextualSpacing/>
        <w:jc w:val="both"/>
        <w:rPr>
          <w:sz w:val="28"/>
          <w:szCs w:val="28"/>
          <w:lang w:eastAsia="en-US"/>
        </w:rPr>
      </w:pPr>
      <w:r w:rsidRPr="005E22CE">
        <w:rPr>
          <w:sz w:val="28"/>
          <w:szCs w:val="28"/>
          <w:lang w:eastAsia="en-US"/>
        </w:rPr>
        <w:t>Туалет с душевой должен дополнительно быть оборудован:</w:t>
      </w:r>
    </w:p>
    <w:p w:rsidR="005E22CE" w:rsidRPr="005E22CE" w:rsidRDefault="005E22CE" w:rsidP="005E22CE">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 душевой лейкой со смесителем и дозирующим устройством раздачи воды</w:t>
      </w:r>
    </w:p>
    <w:p w:rsidR="005E22CE" w:rsidRPr="005E22CE" w:rsidRDefault="005E22CE" w:rsidP="005E22CE">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 полочкой;</w:t>
      </w:r>
    </w:p>
    <w:p w:rsidR="005E22CE" w:rsidRPr="005E22CE" w:rsidRDefault="005E22CE" w:rsidP="005E22CE">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 перегородкой;</w:t>
      </w:r>
    </w:p>
    <w:p w:rsidR="005E22CE" w:rsidRPr="005E22CE" w:rsidRDefault="005E22CE" w:rsidP="005E22CE">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 светильником основного освещения</w:t>
      </w:r>
    </w:p>
    <w:p w:rsidR="005E22CE" w:rsidRPr="005E22CE" w:rsidRDefault="005E22CE" w:rsidP="005E22CE">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Вход в душевую должен быть обеспечен через помещение туалета.</w:t>
      </w:r>
    </w:p>
    <w:p w:rsidR="005E22CE" w:rsidRPr="005E22CE" w:rsidRDefault="005E22CE" w:rsidP="005E22CE">
      <w:pPr>
        <w:widowControl w:val="0"/>
        <w:numPr>
          <w:ilvl w:val="3"/>
          <w:numId w:val="36"/>
        </w:numPr>
        <w:tabs>
          <w:tab w:val="left" w:pos="1560"/>
        </w:tabs>
        <w:spacing w:line="360" w:lineRule="exact"/>
        <w:ind w:left="0" w:right="-1" w:firstLine="698"/>
        <w:contextualSpacing/>
        <w:jc w:val="both"/>
        <w:rPr>
          <w:sz w:val="28"/>
          <w:szCs w:val="28"/>
          <w:lang w:eastAsia="en-US"/>
        </w:rPr>
      </w:pPr>
      <w:r w:rsidRPr="005E22CE">
        <w:rPr>
          <w:rFonts w:eastAsia="Calibri"/>
          <w:sz w:val="28"/>
          <w:szCs w:val="28"/>
          <w:lang w:eastAsia="en-US"/>
        </w:rPr>
        <w:t>Туалет для инвалида (для штабного вагона) должен быть оборудован:</w:t>
      </w:r>
    </w:p>
    <w:p w:rsidR="005E22CE" w:rsidRPr="005E22CE" w:rsidRDefault="005E22CE" w:rsidP="005E22CE">
      <w:pPr>
        <w:spacing w:line="360" w:lineRule="exact"/>
        <w:ind w:right="-1" w:firstLine="698"/>
        <w:contextualSpacing/>
        <w:rPr>
          <w:rFonts w:eastAsia="Calibri"/>
          <w:sz w:val="28"/>
          <w:szCs w:val="28"/>
          <w:lang w:eastAsia="en-US"/>
        </w:rPr>
      </w:pPr>
      <w:r w:rsidRPr="005E22CE">
        <w:rPr>
          <w:rFonts w:eastAsia="Calibri"/>
          <w:sz w:val="28"/>
          <w:szCs w:val="28"/>
          <w:lang w:eastAsia="en-US"/>
        </w:rPr>
        <w:t>- унитазом (вакуумным туалетным модулем) с возможностью ручного смыва</w:t>
      </w:r>
    </w:p>
    <w:p w:rsidR="005E22CE" w:rsidRPr="005E22CE" w:rsidRDefault="005E22CE" w:rsidP="005E22CE">
      <w:pPr>
        <w:spacing w:line="360" w:lineRule="exact"/>
        <w:ind w:right="-1" w:firstLine="698"/>
        <w:contextualSpacing/>
        <w:rPr>
          <w:rFonts w:eastAsia="Calibri"/>
          <w:sz w:val="28"/>
          <w:szCs w:val="28"/>
          <w:lang w:eastAsia="en-US"/>
        </w:rPr>
      </w:pPr>
      <w:r w:rsidRPr="005E22CE">
        <w:rPr>
          <w:rFonts w:eastAsia="Calibri"/>
          <w:sz w:val="28"/>
          <w:szCs w:val="28"/>
          <w:lang w:eastAsia="en-US"/>
        </w:rPr>
        <w:t>- душевой лейкой со смесителем и дозирующим устройством раздачи воды</w:t>
      </w:r>
    </w:p>
    <w:p w:rsidR="005E22CE" w:rsidRPr="005E22CE" w:rsidRDefault="005E22CE" w:rsidP="005E22CE">
      <w:pPr>
        <w:spacing w:line="360" w:lineRule="exact"/>
        <w:ind w:right="-1" w:firstLine="698"/>
        <w:contextualSpacing/>
        <w:rPr>
          <w:rFonts w:eastAsia="Calibri"/>
          <w:sz w:val="28"/>
          <w:szCs w:val="28"/>
          <w:lang w:eastAsia="en-US"/>
        </w:rPr>
      </w:pPr>
      <w:r w:rsidRPr="005E22CE">
        <w:rPr>
          <w:rFonts w:eastAsia="Calibri"/>
          <w:sz w:val="28"/>
          <w:szCs w:val="28"/>
          <w:lang w:eastAsia="en-US"/>
        </w:rPr>
        <w:t>- откидным сиденьем;</w:t>
      </w:r>
    </w:p>
    <w:p w:rsidR="005E22CE" w:rsidRPr="005E22CE" w:rsidRDefault="005E22CE" w:rsidP="005E22CE">
      <w:pPr>
        <w:spacing w:line="360" w:lineRule="exact"/>
        <w:ind w:right="-1" w:firstLine="698"/>
        <w:contextualSpacing/>
        <w:rPr>
          <w:rFonts w:eastAsia="Calibri"/>
          <w:sz w:val="28"/>
          <w:szCs w:val="28"/>
          <w:lang w:eastAsia="en-US"/>
        </w:rPr>
      </w:pPr>
      <w:r w:rsidRPr="005E22CE">
        <w:rPr>
          <w:rFonts w:eastAsia="Calibri"/>
          <w:sz w:val="28"/>
          <w:szCs w:val="28"/>
          <w:lang w:eastAsia="en-US"/>
        </w:rPr>
        <w:t>- парными поручнями по бокам от унитаза, один из них - откидной;</w:t>
      </w:r>
    </w:p>
    <w:p w:rsidR="005E22CE" w:rsidRPr="005E22CE" w:rsidRDefault="005E22CE" w:rsidP="005E22CE">
      <w:pPr>
        <w:widowControl w:val="0"/>
        <w:numPr>
          <w:ilvl w:val="0"/>
          <w:numId w:val="39"/>
        </w:numPr>
        <w:spacing w:line="360" w:lineRule="exact"/>
        <w:ind w:left="0" w:right="-1" w:firstLine="698"/>
        <w:contextualSpacing/>
        <w:jc w:val="both"/>
        <w:rPr>
          <w:rFonts w:eastAsia="Calibri"/>
          <w:sz w:val="28"/>
          <w:szCs w:val="28"/>
          <w:lang w:eastAsia="en-US"/>
        </w:rPr>
      </w:pPr>
      <w:r w:rsidRPr="005E22CE">
        <w:rPr>
          <w:rFonts w:eastAsia="Calibri"/>
          <w:sz w:val="28"/>
          <w:szCs w:val="28"/>
          <w:lang w:eastAsia="en-US"/>
        </w:rPr>
        <w:t xml:space="preserve"> стационарным поручнем;</w:t>
      </w:r>
    </w:p>
    <w:p w:rsidR="005E22CE" w:rsidRPr="005E22CE" w:rsidRDefault="005E22CE" w:rsidP="005E22CE">
      <w:pPr>
        <w:widowControl w:val="0"/>
        <w:numPr>
          <w:ilvl w:val="0"/>
          <w:numId w:val="39"/>
        </w:numPr>
        <w:spacing w:line="360" w:lineRule="exact"/>
        <w:ind w:left="0" w:right="-1" w:firstLine="698"/>
        <w:contextualSpacing/>
        <w:jc w:val="both"/>
        <w:rPr>
          <w:rFonts w:eastAsia="Calibri"/>
          <w:sz w:val="28"/>
          <w:szCs w:val="28"/>
          <w:lang w:eastAsia="en-US"/>
        </w:rPr>
      </w:pPr>
      <w:r w:rsidRPr="005E22CE">
        <w:rPr>
          <w:rFonts w:eastAsia="Calibri"/>
          <w:sz w:val="28"/>
          <w:szCs w:val="28"/>
          <w:lang w:eastAsia="en-US"/>
        </w:rPr>
        <w:t xml:space="preserve"> ёмкостью для бумажных полотенец кассетного типа;</w:t>
      </w:r>
    </w:p>
    <w:p w:rsidR="005E22CE" w:rsidRPr="005E22CE" w:rsidRDefault="005E22CE" w:rsidP="005E22CE">
      <w:pPr>
        <w:widowControl w:val="0"/>
        <w:numPr>
          <w:ilvl w:val="0"/>
          <w:numId w:val="39"/>
        </w:numPr>
        <w:spacing w:line="360" w:lineRule="exact"/>
        <w:ind w:left="0" w:right="-1" w:firstLine="698"/>
        <w:contextualSpacing/>
        <w:jc w:val="both"/>
        <w:rPr>
          <w:rFonts w:eastAsia="Calibri"/>
          <w:sz w:val="28"/>
          <w:szCs w:val="28"/>
          <w:lang w:eastAsia="en-US"/>
        </w:rPr>
      </w:pPr>
      <w:r w:rsidRPr="005E22CE">
        <w:rPr>
          <w:rFonts w:eastAsia="Calibri"/>
          <w:sz w:val="28"/>
          <w:szCs w:val="28"/>
          <w:lang w:eastAsia="en-US"/>
        </w:rPr>
        <w:t xml:space="preserve"> умывальником с обеспечением возможности подъезда к нему </w:t>
      </w:r>
      <w:r w:rsidRPr="005E22CE">
        <w:rPr>
          <w:rFonts w:eastAsia="Calibri"/>
          <w:sz w:val="28"/>
          <w:szCs w:val="28"/>
          <w:lang w:eastAsia="en-US"/>
        </w:rPr>
        <w:lastRenderedPageBreak/>
        <w:t>инвалида-колясочника;</w:t>
      </w:r>
    </w:p>
    <w:p w:rsidR="005E22CE" w:rsidRPr="005E22CE" w:rsidRDefault="005E22CE" w:rsidP="005E22CE">
      <w:pPr>
        <w:widowControl w:val="0"/>
        <w:numPr>
          <w:ilvl w:val="0"/>
          <w:numId w:val="39"/>
        </w:numPr>
        <w:spacing w:line="360" w:lineRule="exact"/>
        <w:ind w:left="0" w:right="-1" w:firstLine="698"/>
        <w:contextualSpacing/>
        <w:jc w:val="both"/>
        <w:rPr>
          <w:rFonts w:eastAsia="Calibri"/>
          <w:sz w:val="28"/>
          <w:szCs w:val="28"/>
          <w:lang w:eastAsia="en-US"/>
        </w:rPr>
      </w:pPr>
      <w:r w:rsidRPr="005E22CE">
        <w:rPr>
          <w:rFonts w:eastAsia="Calibri"/>
          <w:sz w:val="28"/>
          <w:szCs w:val="28"/>
          <w:lang w:eastAsia="en-US"/>
        </w:rPr>
        <w:t xml:space="preserve"> зеркалом, установленным с учетом пользования им инвалида-колясочника;</w:t>
      </w:r>
    </w:p>
    <w:p w:rsidR="005E22CE" w:rsidRPr="005E22CE" w:rsidRDefault="005E22CE" w:rsidP="005E22CE">
      <w:pPr>
        <w:widowControl w:val="0"/>
        <w:tabs>
          <w:tab w:val="left" w:pos="1560"/>
        </w:tabs>
        <w:spacing w:line="360" w:lineRule="exact"/>
        <w:ind w:right="-1" w:firstLine="698"/>
        <w:jc w:val="both"/>
        <w:rPr>
          <w:rFonts w:eastAsia="Courier New"/>
          <w:sz w:val="28"/>
          <w:szCs w:val="28"/>
          <w:lang w:bidi="ru-RU"/>
        </w:rPr>
      </w:pPr>
      <w:r w:rsidRPr="005E22CE">
        <w:rPr>
          <w:rFonts w:eastAsia="Courier New"/>
          <w:sz w:val="28"/>
          <w:szCs w:val="28"/>
          <w:lang w:bidi="ru-RU"/>
        </w:rPr>
        <w:t>- двумя кнопками вызова проводника, установленными в зоне, доступной для инвалида, одна из которых должна быть установлена на высоте 200…400 мм от пола</w:t>
      </w:r>
    </w:p>
    <w:p w:rsidR="005E22CE" w:rsidRPr="005E22CE" w:rsidRDefault="005E22CE" w:rsidP="005E22CE">
      <w:pPr>
        <w:widowControl w:val="0"/>
        <w:tabs>
          <w:tab w:val="left" w:pos="1560"/>
        </w:tabs>
        <w:spacing w:line="360" w:lineRule="exact"/>
        <w:ind w:right="-1" w:firstLine="698"/>
        <w:jc w:val="both"/>
        <w:rPr>
          <w:rFonts w:eastAsia="Courier New"/>
          <w:sz w:val="28"/>
          <w:szCs w:val="28"/>
          <w:lang w:bidi="ru-RU"/>
        </w:rPr>
      </w:pPr>
      <w:r w:rsidRPr="005E22CE">
        <w:rPr>
          <w:rFonts w:eastAsia="Courier New"/>
          <w:sz w:val="28"/>
          <w:szCs w:val="28"/>
          <w:lang w:bidi="ru-RU"/>
        </w:rPr>
        <w:t xml:space="preserve">- откидным </w:t>
      </w:r>
      <w:proofErr w:type="spellStart"/>
      <w:r w:rsidRPr="005E22CE">
        <w:rPr>
          <w:rFonts w:eastAsia="Courier New"/>
          <w:sz w:val="28"/>
          <w:szCs w:val="28"/>
          <w:lang w:bidi="ru-RU"/>
        </w:rPr>
        <w:t>пеленальным</w:t>
      </w:r>
      <w:proofErr w:type="spellEnd"/>
      <w:r w:rsidRPr="005E22CE">
        <w:rPr>
          <w:rFonts w:eastAsia="Courier New"/>
          <w:sz w:val="28"/>
          <w:szCs w:val="28"/>
          <w:lang w:bidi="ru-RU"/>
        </w:rPr>
        <w:t xml:space="preserve"> столиком</w:t>
      </w:r>
    </w:p>
    <w:p w:rsidR="005E22CE" w:rsidRPr="005E22CE" w:rsidRDefault="005E22CE" w:rsidP="005E22CE">
      <w:pPr>
        <w:widowControl w:val="0"/>
        <w:tabs>
          <w:tab w:val="left" w:pos="1560"/>
        </w:tabs>
        <w:spacing w:line="360" w:lineRule="exact"/>
        <w:ind w:right="-1" w:firstLine="698"/>
        <w:jc w:val="both"/>
        <w:rPr>
          <w:rFonts w:eastAsia="Courier New"/>
          <w:sz w:val="28"/>
          <w:szCs w:val="28"/>
          <w:lang w:bidi="ru-RU"/>
        </w:rPr>
      </w:pPr>
      <w:r w:rsidRPr="005E22CE">
        <w:rPr>
          <w:rFonts w:eastAsia="Courier New"/>
          <w:sz w:val="28"/>
          <w:szCs w:val="28"/>
          <w:lang w:bidi="ru-RU"/>
        </w:rPr>
        <w:t>- устройством для крепления тростей/костылей</w:t>
      </w:r>
    </w:p>
    <w:p w:rsidR="005E22CE" w:rsidRPr="005E22CE" w:rsidRDefault="005E22CE" w:rsidP="005E22CE">
      <w:pPr>
        <w:widowControl w:val="0"/>
        <w:tabs>
          <w:tab w:val="left" w:pos="1560"/>
        </w:tabs>
        <w:spacing w:line="360" w:lineRule="exact"/>
        <w:ind w:right="-1" w:firstLine="698"/>
        <w:jc w:val="both"/>
        <w:rPr>
          <w:sz w:val="28"/>
          <w:szCs w:val="28"/>
          <w:lang w:bidi="ru-RU"/>
        </w:rPr>
      </w:pPr>
      <w:r w:rsidRPr="005E22CE">
        <w:rPr>
          <w:rFonts w:eastAsia="Courier New"/>
          <w:sz w:val="28"/>
          <w:szCs w:val="28"/>
          <w:lang w:bidi="ru-RU"/>
        </w:rPr>
        <w:t>- крючками для одежды.</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8"/>
          <w:lang w:eastAsia="en-US"/>
        </w:rPr>
        <w:t>Пассажирские</w:t>
      </w:r>
      <w:r w:rsidRPr="005E22CE">
        <w:rPr>
          <w:sz w:val="28"/>
          <w:szCs w:val="22"/>
          <w:lang w:eastAsia="en-US"/>
        </w:rPr>
        <w:t xml:space="preserve"> помещения </w:t>
      </w:r>
      <w:proofErr w:type="spellStart"/>
      <w:r w:rsidRPr="005E22CE">
        <w:rPr>
          <w:sz w:val="28"/>
          <w:szCs w:val="22"/>
          <w:lang w:eastAsia="en-US"/>
        </w:rPr>
        <w:t>некупейного</w:t>
      </w:r>
      <w:proofErr w:type="spellEnd"/>
      <w:r w:rsidRPr="005E22CE">
        <w:rPr>
          <w:sz w:val="28"/>
          <w:szCs w:val="22"/>
          <w:lang w:eastAsia="en-US"/>
        </w:rPr>
        <w:t xml:space="preserve"> вагона должны быть оборудованы:</w:t>
      </w:r>
    </w:p>
    <w:p w:rsidR="005E22CE" w:rsidRPr="005E22CE" w:rsidRDefault="005E22CE" w:rsidP="005E22CE">
      <w:pPr>
        <w:widowControl w:val="0"/>
        <w:tabs>
          <w:tab w:val="left" w:pos="142"/>
          <w:tab w:val="left" w:pos="993"/>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верхними поперечными и продольными спальными местами, оборудованными предохранительными поручнями;</w:t>
      </w:r>
    </w:p>
    <w:p w:rsidR="005E22CE" w:rsidRPr="005E22CE" w:rsidRDefault="005E22CE" w:rsidP="005E22CE">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нижними поперечными спальными местами;</w:t>
      </w:r>
    </w:p>
    <w:p w:rsidR="005E22CE" w:rsidRPr="005E22CE" w:rsidRDefault="005E22CE" w:rsidP="005E22CE">
      <w:pPr>
        <w:widowControl w:val="0"/>
        <w:numPr>
          <w:ilvl w:val="0"/>
          <w:numId w:val="13"/>
        </w:numPr>
        <w:tabs>
          <w:tab w:val="left" w:pos="142"/>
          <w:tab w:val="left" w:pos="999"/>
        </w:tabs>
        <w:spacing w:line="360" w:lineRule="exact"/>
        <w:ind w:firstLine="698"/>
        <w:jc w:val="both"/>
        <w:rPr>
          <w:rFonts w:cs="Courier New"/>
          <w:sz w:val="28"/>
          <w:lang w:bidi="ru-RU"/>
        </w:rPr>
      </w:pPr>
      <w:r w:rsidRPr="005E22CE">
        <w:rPr>
          <w:rFonts w:cs="Courier New"/>
          <w:sz w:val="28"/>
          <w:lang w:bidi="ru-RU"/>
        </w:rPr>
        <w:t>нижними продольными спальными местами, трансформируемыми в подоконный столик и два места для сидения;</w:t>
      </w:r>
    </w:p>
    <w:p w:rsidR="005E22CE" w:rsidRPr="005E22CE" w:rsidRDefault="005E22CE" w:rsidP="005E22CE">
      <w:pPr>
        <w:widowControl w:val="0"/>
        <w:numPr>
          <w:ilvl w:val="0"/>
          <w:numId w:val="13"/>
        </w:numPr>
        <w:tabs>
          <w:tab w:val="left" w:pos="142"/>
          <w:tab w:val="left" w:pos="999"/>
        </w:tabs>
        <w:spacing w:line="360" w:lineRule="exact"/>
        <w:ind w:firstLine="698"/>
        <w:jc w:val="both"/>
        <w:rPr>
          <w:rFonts w:cs="Courier New"/>
          <w:sz w:val="28"/>
          <w:lang w:bidi="ru-RU"/>
        </w:rPr>
      </w:pPr>
      <w:r w:rsidRPr="005E22CE">
        <w:rPr>
          <w:rFonts w:cs="Courier New"/>
          <w:sz w:val="28"/>
          <w:lang w:bidi="ru-RU"/>
        </w:rPr>
        <w:t>багажными продольными и поперечными полками</w:t>
      </w:r>
    </w:p>
    <w:p w:rsidR="005E22CE" w:rsidRPr="005E22CE" w:rsidRDefault="005E22CE" w:rsidP="005E22CE">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блоком штор на окне;</w:t>
      </w:r>
    </w:p>
    <w:p w:rsidR="005E22CE" w:rsidRPr="005E22CE" w:rsidRDefault="005E22CE" w:rsidP="005E22CE">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откидными подоконными столами;</w:t>
      </w:r>
    </w:p>
    <w:p w:rsidR="005E22CE" w:rsidRPr="005E22CE" w:rsidRDefault="005E22CE" w:rsidP="005E22CE">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Ступеньками по проходу для влезания на верхние спальные места;</w:t>
      </w:r>
    </w:p>
    <w:p w:rsidR="005E22CE" w:rsidRPr="005E22CE" w:rsidRDefault="005E22CE" w:rsidP="005E22CE">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светильниками основного освещения;</w:t>
      </w:r>
    </w:p>
    <w:p w:rsidR="005E22CE" w:rsidRPr="005E22CE" w:rsidRDefault="005E22CE" w:rsidP="005E22CE">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 xml:space="preserve">Нижние поперечные и продольные спальные места должны быть оборудованы розетками 220В. Верхние поперечные и продольные места должны быть оборудованы </w:t>
      </w:r>
      <w:r w:rsidRPr="005E22CE">
        <w:rPr>
          <w:rFonts w:cs="Courier New"/>
          <w:sz w:val="28"/>
          <w:lang w:val="en-US" w:bidi="ru-RU"/>
        </w:rPr>
        <w:t>USB</w:t>
      </w:r>
      <w:r w:rsidRPr="005E22CE">
        <w:rPr>
          <w:rFonts w:cs="Courier New"/>
          <w:sz w:val="28"/>
          <w:lang w:bidi="ru-RU"/>
        </w:rPr>
        <w:t xml:space="preserve"> розетками;</w:t>
      </w:r>
    </w:p>
    <w:p w:rsidR="005E22CE" w:rsidRPr="005E22CE" w:rsidRDefault="005E22CE" w:rsidP="005E22CE">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регулятором громкости системы громкоговорящей трансляции;</w:t>
      </w:r>
    </w:p>
    <w:p w:rsidR="005E22CE" w:rsidRPr="005E22CE" w:rsidRDefault="005E22CE" w:rsidP="005E22CE">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крючками для одежды пассажиров;</w:t>
      </w:r>
    </w:p>
    <w:p w:rsidR="005E22CE" w:rsidRPr="005E22CE" w:rsidRDefault="005E22CE" w:rsidP="005E22CE">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сетками газетными;</w:t>
      </w:r>
    </w:p>
    <w:p w:rsidR="005E22CE" w:rsidRPr="005E22CE" w:rsidRDefault="005E22CE" w:rsidP="005E22CE">
      <w:pPr>
        <w:widowControl w:val="0"/>
        <w:numPr>
          <w:ilvl w:val="0"/>
          <w:numId w:val="14"/>
        </w:numPr>
        <w:tabs>
          <w:tab w:val="left" w:pos="142"/>
          <w:tab w:val="left" w:pos="1000"/>
        </w:tabs>
        <w:spacing w:line="360" w:lineRule="exact"/>
        <w:ind w:firstLine="698"/>
        <w:jc w:val="both"/>
        <w:rPr>
          <w:rFonts w:cs="Courier New"/>
          <w:sz w:val="28"/>
          <w:lang w:bidi="ru-RU"/>
        </w:rPr>
      </w:pPr>
      <w:proofErr w:type="spellStart"/>
      <w:r w:rsidRPr="005E22CE">
        <w:rPr>
          <w:rFonts w:cs="Courier New"/>
          <w:sz w:val="28"/>
          <w:lang w:bidi="ru-RU"/>
        </w:rPr>
        <w:t>брюкодержателями</w:t>
      </w:r>
      <w:proofErr w:type="spellEnd"/>
      <w:r w:rsidRPr="005E22CE">
        <w:rPr>
          <w:rFonts w:cs="Courier New"/>
          <w:sz w:val="28"/>
          <w:lang w:bidi="ru-RU"/>
        </w:rPr>
        <w:t>;</w:t>
      </w:r>
    </w:p>
    <w:p w:rsidR="005E22CE" w:rsidRPr="005E22CE" w:rsidRDefault="005E22CE" w:rsidP="005E22CE">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направляющими для индивидуальных шторок.</w:t>
      </w:r>
    </w:p>
    <w:p w:rsidR="005E22CE" w:rsidRPr="005E22CE" w:rsidRDefault="005E22CE" w:rsidP="005E22CE">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 xml:space="preserve">пассажирское помещение дополнительно должно быть оборудовано складными лестницами для подъёма на </w:t>
      </w:r>
      <w:proofErr w:type="gramStart"/>
      <w:r w:rsidRPr="005E22CE">
        <w:rPr>
          <w:rFonts w:cs="Courier New"/>
          <w:sz w:val="28"/>
          <w:lang w:bidi="ru-RU"/>
        </w:rPr>
        <w:t>верхние</w:t>
      </w:r>
      <w:proofErr w:type="gramEnd"/>
      <w:r w:rsidRPr="005E22CE">
        <w:rPr>
          <w:rFonts w:cs="Courier New"/>
          <w:sz w:val="28"/>
          <w:lang w:bidi="ru-RU"/>
        </w:rPr>
        <w:t xml:space="preserve"> спальное место № 2 и № 36</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Pr>
          <w:sz w:val="28"/>
          <w:szCs w:val="22"/>
          <w:lang w:eastAsia="en-US"/>
        </w:rPr>
        <w:t xml:space="preserve">. </w:t>
      </w:r>
      <w:r w:rsidRPr="005E22CE">
        <w:rPr>
          <w:sz w:val="28"/>
          <w:szCs w:val="22"/>
          <w:lang w:eastAsia="en-US"/>
        </w:rPr>
        <w:t>Пассажирские купе купейного вагона должны быть оборудованы:</w:t>
      </w:r>
    </w:p>
    <w:p w:rsidR="005E22CE" w:rsidRPr="005E22CE" w:rsidRDefault="005E22CE" w:rsidP="005E22CE">
      <w:pPr>
        <w:widowControl w:val="0"/>
        <w:numPr>
          <w:ilvl w:val="0"/>
          <w:numId w:val="15"/>
        </w:numPr>
        <w:tabs>
          <w:tab w:val="left" w:pos="142"/>
        </w:tabs>
        <w:spacing w:line="360" w:lineRule="exact"/>
        <w:ind w:firstLine="698"/>
        <w:jc w:val="both"/>
        <w:rPr>
          <w:rFonts w:cs="Courier New"/>
          <w:sz w:val="28"/>
          <w:lang w:bidi="ru-RU"/>
        </w:rPr>
      </w:pPr>
      <w:r w:rsidRPr="005E22CE">
        <w:rPr>
          <w:rFonts w:cs="Courier New"/>
          <w:sz w:val="28"/>
          <w:lang w:bidi="ru-RU"/>
        </w:rPr>
        <w:t>двумя нижними спальными, трансформируемыми местами;</w:t>
      </w:r>
    </w:p>
    <w:p w:rsidR="005E22CE" w:rsidRPr="005E22CE" w:rsidRDefault="005E22CE" w:rsidP="005E22CE">
      <w:pPr>
        <w:widowControl w:val="0"/>
        <w:numPr>
          <w:ilvl w:val="0"/>
          <w:numId w:val="15"/>
        </w:numPr>
        <w:tabs>
          <w:tab w:val="left" w:pos="142"/>
        </w:tabs>
        <w:spacing w:line="360" w:lineRule="exact"/>
        <w:ind w:firstLine="698"/>
        <w:jc w:val="both"/>
        <w:rPr>
          <w:rFonts w:cs="Courier New"/>
          <w:sz w:val="28"/>
          <w:lang w:bidi="ru-RU"/>
        </w:rPr>
      </w:pPr>
      <w:r w:rsidRPr="005E22CE">
        <w:rPr>
          <w:rFonts w:cs="Courier New"/>
          <w:sz w:val="28"/>
          <w:lang w:bidi="ru-RU"/>
        </w:rPr>
        <w:t>двумя верхними спальными местами, оборудованными предохранительными поручнями;</w:t>
      </w:r>
    </w:p>
    <w:p w:rsidR="005E22CE" w:rsidRPr="005E22CE" w:rsidRDefault="005E22CE" w:rsidP="005E22CE">
      <w:pPr>
        <w:widowControl w:val="0"/>
        <w:numPr>
          <w:ilvl w:val="0"/>
          <w:numId w:val="15"/>
        </w:numPr>
        <w:tabs>
          <w:tab w:val="left" w:pos="142"/>
        </w:tabs>
        <w:spacing w:line="360" w:lineRule="exact"/>
        <w:ind w:firstLine="698"/>
        <w:jc w:val="both"/>
        <w:rPr>
          <w:rFonts w:cs="Courier New"/>
          <w:sz w:val="28"/>
          <w:lang w:bidi="ru-RU"/>
        </w:rPr>
      </w:pPr>
      <w:r w:rsidRPr="005E22CE">
        <w:rPr>
          <w:rFonts w:cs="Courier New"/>
          <w:sz w:val="28"/>
          <w:lang w:bidi="ru-RU"/>
        </w:rPr>
        <w:t>багажной нишей;</w:t>
      </w:r>
    </w:p>
    <w:p w:rsidR="005E22CE" w:rsidRPr="005E22CE" w:rsidRDefault="005E22CE" w:rsidP="005E22CE">
      <w:pPr>
        <w:widowControl w:val="0"/>
        <w:numPr>
          <w:ilvl w:val="0"/>
          <w:numId w:val="16"/>
        </w:numPr>
        <w:tabs>
          <w:tab w:val="left" w:pos="142"/>
        </w:tabs>
        <w:spacing w:line="360" w:lineRule="exact"/>
        <w:ind w:firstLine="698"/>
        <w:jc w:val="both"/>
        <w:rPr>
          <w:rFonts w:cs="Courier New"/>
          <w:sz w:val="28"/>
          <w:lang w:bidi="ru-RU"/>
        </w:rPr>
      </w:pPr>
      <w:r w:rsidRPr="005E22CE">
        <w:rPr>
          <w:rFonts w:cs="Courier New"/>
          <w:sz w:val="28"/>
          <w:lang w:bidi="ru-RU"/>
        </w:rPr>
        <w:t>трансформируемым столиком;</w:t>
      </w:r>
    </w:p>
    <w:p w:rsidR="005E22CE" w:rsidRPr="005E22CE" w:rsidRDefault="005E22CE" w:rsidP="005E22CE">
      <w:pPr>
        <w:widowControl w:val="0"/>
        <w:numPr>
          <w:ilvl w:val="0"/>
          <w:numId w:val="16"/>
        </w:numPr>
        <w:tabs>
          <w:tab w:val="left" w:pos="142"/>
        </w:tabs>
        <w:spacing w:line="360" w:lineRule="exact"/>
        <w:ind w:firstLine="698"/>
        <w:jc w:val="both"/>
        <w:rPr>
          <w:rFonts w:cs="Courier New"/>
          <w:sz w:val="28"/>
          <w:lang w:bidi="ru-RU"/>
        </w:rPr>
      </w:pPr>
      <w:r w:rsidRPr="005E22CE">
        <w:rPr>
          <w:rFonts w:cs="Courier New"/>
          <w:sz w:val="28"/>
          <w:lang w:bidi="ru-RU"/>
        </w:rPr>
        <w:t>полкой для мелких личных вещей пассажиров над нижними и верхними спальными местами;</w:t>
      </w:r>
    </w:p>
    <w:p w:rsidR="005E22CE" w:rsidRPr="005E22CE" w:rsidRDefault="005E22CE" w:rsidP="005E22CE">
      <w:pPr>
        <w:widowControl w:val="0"/>
        <w:numPr>
          <w:ilvl w:val="0"/>
          <w:numId w:val="16"/>
        </w:numPr>
        <w:tabs>
          <w:tab w:val="left" w:pos="142"/>
        </w:tabs>
        <w:spacing w:line="360" w:lineRule="exact"/>
        <w:ind w:firstLine="698"/>
        <w:jc w:val="both"/>
        <w:rPr>
          <w:rFonts w:cs="Courier New"/>
          <w:sz w:val="28"/>
          <w:lang w:bidi="ru-RU"/>
        </w:rPr>
      </w:pPr>
      <w:r w:rsidRPr="005E22CE">
        <w:rPr>
          <w:rFonts w:cs="Courier New"/>
          <w:sz w:val="28"/>
          <w:lang w:bidi="ru-RU"/>
        </w:rPr>
        <w:t>лестницей и поручнем для пользования багажной нишей и влезания на верхние спальные места;</w:t>
      </w:r>
    </w:p>
    <w:p w:rsidR="005E22CE" w:rsidRPr="005E22CE" w:rsidRDefault="005E22CE" w:rsidP="005E22CE">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lastRenderedPageBreak/>
        <w:t>крючками для одежды;</w:t>
      </w:r>
    </w:p>
    <w:p w:rsidR="005E22CE" w:rsidRPr="005E22CE" w:rsidRDefault="005E22CE" w:rsidP="005E22CE">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индивидуальными сейфами, оборудованными электронными замками;</w:t>
      </w:r>
    </w:p>
    <w:p w:rsidR="005E22CE" w:rsidRPr="005E22CE" w:rsidRDefault="005E22CE" w:rsidP="005E22CE">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зеркалом в составе двери;</w:t>
      </w:r>
    </w:p>
    <w:p w:rsidR="005E22CE" w:rsidRPr="005E22CE" w:rsidRDefault="005E22CE" w:rsidP="005E22CE">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 xml:space="preserve">Нижние спальные места должны быть оборудованы двумя розетками 220В, верхние спальные места должны быть оборудованы </w:t>
      </w:r>
      <w:r w:rsidRPr="005E22CE">
        <w:rPr>
          <w:rFonts w:cs="Courier New"/>
          <w:sz w:val="28"/>
          <w:lang w:val="en-US" w:bidi="ru-RU"/>
        </w:rPr>
        <w:t>USB</w:t>
      </w:r>
      <w:r w:rsidRPr="005E22CE">
        <w:rPr>
          <w:rFonts w:cs="Courier New"/>
          <w:sz w:val="28"/>
          <w:lang w:bidi="ru-RU"/>
        </w:rPr>
        <w:t>-розетками;</w:t>
      </w:r>
    </w:p>
    <w:p w:rsidR="005E22CE" w:rsidRPr="005E22CE" w:rsidRDefault="005E22CE" w:rsidP="005E22CE">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светильниками основного освещения;</w:t>
      </w:r>
    </w:p>
    <w:p w:rsidR="005E22CE" w:rsidRPr="005E22CE" w:rsidRDefault="005E22CE" w:rsidP="005E22CE">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светильниками местного освещения.</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Pr>
          <w:sz w:val="28"/>
          <w:szCs w:val="22"/>
          <w:lang w:eastAsia="en-US"/>
        </w:rPr>
        <w:t xml:space="preserve">. </w:t>
      </w:r>
      <w:r w:rsidRPr="005E22CE">
        <w:rPr>
          <w:sz w:val="28"/>
          <w:szCs w:val="22"/>
          <w:lang w:eastAsia="en-US"/>
        </w:rPr>
        <w:t>Пассажирское купе (для перевозки инвалидов в штабном вагоне) должно быть оборудовано:</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двумя нижними специальными спальными местами (диванами для инвалидов);</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двумя верхними спальными местами (для лиц, сопровождающих пассажиров-инвалидов);</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полками для мелких вещей над верхними спальными местами со встроенными индивидуальными светильниками;</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багажной нишей;</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подоконным столом;</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сиденьем;</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двумя местами для размещения кресла-коляски с устройствами, препятствующими самопроизвольному перемещению заторможенной коляски или ее опрокидыванию при разгоне и торможении вагона;</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лестницей для пользования багажной нишей и вле</w:t>
      </w:r>
      <w:r>
        <w:rPr>
          <w:rFonts w:eastAsia="Calibri"/>
          <w:sz w:val="28"/>
          <w:szCs w:val="28"/>
          <w:lang w:eastAsia="en-US"/>
        </w:rPr>
        <w:t>зания на верхнее спальное место</w:t>
      </w:r>
      <w:r w:rsidRPr="005E22CE">
        <w:rPr>
          <w:sz w:val="28"/>
          <w:szCs w:val="22"/>
          <w:lang w:eastAsia="en-US"/>
        </w:rPr>
        <w:t>;</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sz w:val="28"/>
          <w:szCs w:val="22"/>
          <w:lang w:eastAsia="en-US"/>
        </w:rPr>
        <w:t>нижние спальные места должны быть</w:t>
      </w:r>
      <w:r>
        <w:rPr>
          <w:sz w:val="28"/>
          <w:szCs w:val="22"/>
          <w:lang w:eastAsia="en-US"/>
        </w:rPr>
        <w:t xml:space="preserve"> оборудованы розетками 220В по</w:t>
      </w:r>
      <w:r w:rsidRPr="005E22CE">
        <w:rPr>
          <w:sz w:val="28"/>
          <w:szCs w:val="22"/>
          <w:lang w:eastAsia="en-US"/>
        </w:rPr>
        <w:t xml:space="preserve"> количеству спальных мест в купе, верхние спальные места должны быть оборудованы </w:t>
      </w:r>
      <w:r w:rsidRPr="005E22CE">
        <w:rPr>
          <w:sz w:val="28"/>
          <w:szCs w:val="22"/>
          <w:lang w:val="en-US" w:eastAsia="en-US"/>
        </w:rPr>
        <w:t>USB</w:t>
      </w:r>
      <w:r w:rsidRPr="005E22CE">
        <w:rPr>
          <w:rFonts w:eastAsia="Calibri"/>
          <w:sz w:val="28"/>
          <w:szCs w:val="28"/>
          <w:lang w:eastAsia="en-US"/>
        </w:rPr>
        <w:t>-розетками</w:t>
      </w:r>
      <w:r>
        <w:rPr>
          <w:rFonts w:eastAsia="Calibri"/>
          <w:sz w:val="28"/>
          <w:szCs w:val="28"/>
          <w:lang w:eastAsia="en-US"/>
        </w:rPr>
        <w:t>;</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поручнями для перемещения инвалида;</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информационным табло с функцией автоматического регулирования яркости;</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 xml:space="preserve">громкоговорителем с регулятором громкости системы </w:t>
      </w:r>
      <w:proofErr w:type="spellStart"/>
      <w:r w:rsidRPr="005E22CE">
        <w:rPr>
          <w:rFonts w:eastAsia="Calibri"/>
          <w:sz w:val="28"/>
          <w:szCs w:val="28"/>
          <w:lang w:eastAsia="en-US"/>
        </w:rPr>
        <w:t>аудиотрансляции</w:t>
      </w:r>
      <w:proofErr w:type="spellEnd"/>
      <w:r w:rsidRPr="005E22CE">
        <w:rPr>
          <w:rFonts w:eastAsia="Calibri"/>
          <w:sz w:val="28"/>
          <w:szCs w:val="28"/>
          <w:lang w:eastAsia="en-US"/>
        </w:rPr>
        <w:t>;</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направляющим элементом для подвешивания сдвижной шторки, разделяющей купе на две зоны;</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крючками для одежды;</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сейфами</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светильниками местного освещения;</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зеркалом в составе двери;</w:t>
      </w:r>
    </w:p>
    <w:p w:rsidR="005E22CE" w:rsidRPr="005E22CE" w:rsidRDefault="005E22CE" w:rsidP="005E22CE">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кнопкой вызова проводника.</w:t>
      </w:r>
    </w:p>
    <w:p w:rsidR="005E22CE" w:rsidRPr="005E22CE" w:rsidRDefault="005E22CE" w:rsidP="005E22CE">
      <w:pPr>
        <w:widowControl w:val="0"/>
        <w:numPr>
          <w:ilvl w:val="2"/>
          <w:numId w:val="36"/>
        </w:numPr>
        <w:spacing w:line="360" w:lineRule="exact"/>
        <w:ind w:left="0" w:firstLine="698"/>
        <w:contextualSpacing/>
        <w:jc w:val="both"/>
        <w:rPr>
          <w:sz w:val="28"/>
          <w:szCs w:val="28"/>
          <w:lang w:eastAsia="en-US"/>
        </w:rPr>
      </w:pPr>
      <w:r w:rsidRPr="005E22CE">
        <w:rPr>
          <w:sz w:val="28"/>
          <w:szCs w:val="28"/>
          <w:lang w:eastAsia="en-US"/>
        </w:rPr>
        <w:t xml:space="preserve"> Диван </w:t>
      </w:r>
      <w:r w:rsidRPr="005E22CE">
        <w:rPr>
          <w:rFonts w:eastAsia="Calibri"/>
          <w:snapToGrid w:val="0"/>
          <w:sz w:val="28"/>
          <w:szCs w:val="28"/>
          <w:lang w:eastAsia="en-US"/>
        </w:rPr>
        <w:t xml:space="preserve">инвалида должен быть разделен на три части: две крайние </w:t>
      </w:r>
      <w:r w:rsidRPr="005E22CE">
        <w:rPr>
          <w:rFonts w:eastAsia="Calibri"/>
          <w:snapToGrid w:val="0"/>
          <w:sz w:val="28"/>
          <w:szCs w:val="28"/>
          <w:lang w:eastAsia="en-US"/>
        </w:rPr>
        <w:lastRenderedPageBreak/>
        <w:t>должны подниматься под углом 75 ° для обеспечения инвалиду возможности сидеть, опираясь спиной на поднятую часть дивана, независимо от того, в каком направлении он лежит.</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В подоконных столах должны быть выборки </w:t>
      </w:r>
      <w:r w:rsidRPr="005E22CE">
        <w:rPr>
          <w:rFonts w:ascii="Symbol" w:eastAsia="Symbol" w:hAnsi="Symbol"/>
          <w:sz w:val="28"/>
          <w:szCs w:val="22"/>
          <w:lang w:eastAsia="en-US"/>
        </w:rPr>
        <w:t></w:t>
      </w:r>
      <w:r w:rsidRPr="005E22CE">
        <w:rPr>
          <w:sz w:val="28"/>
          <w:szCs w:val="22"/>
          <w:lang w:eastAsia="en-US"/>
        </w:rPr>
        <w:t xml:space="preserve"> 90 мм и глубиной 3 мм для стаканов и бутылок.</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Все спальные места должны быть шарнирно закреплены и фиксироваться в поднятом вверх положении. Верхние спальные места должны удерживаться в откинутом положении на цепях подвески.</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Сервисное помещение </w:t>
      </w:r>
      <w:r w:rsidRPr="005E22CE">
        <w:rPr>
          <w:sz w:val="28"/>
          <w:szCs w:val="22"/>
          <w:lang w:val="en-US" w:eastAsia="en-US"/>
        </w:rPr>
        <w:t>I</w:t>
      </w:r>
      <w:r w:rsidRPr="005E22CE">
        <w:rPr>
          <w:sz w:val="28"/>
          <w:szCs w:val="22"/>
          <w:lang w:eastAsia="en-US"/>
        </w:rPr>
        <w:t xml:space="preserve"> (вагон без служебных помещений) должно быть оборудовано:</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мойкой глубиной не менее 140 мм;</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 xml:space="preserve"> </w:t>
      </w:r>
      <w:r w:rsidRPr="005E22CE">
        <w:rPr>
          <w:rFonts w:cs="Courier New"/>
          <w:sz w:val="28"/>
          <w:lang w:bidi="ru-RU"/>
        </w:rPr>
        <w:t>пультом управления электрооборудованием</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раздельными шкафами для размещения посуды, продукции чайной торговли, аптечки первой медицинской помощи, хранения одежды;</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холодильником ёмкостью не менее 30 л, с обеспечением температуры плюс (4±2) °</w:t>
      </w:r>
      <w:proofErr w:type="gramStart"/>
      <w:r w:rsidRPr="005E22CE">
        <w:rPr>
          <w:rFonts w:cs="Courier New"/>
          <w:sz w:val="28"/>
          <w:lang w:bidi="ru-RU"/>
        </w:rPr>
        <w:t>С</w:t>
      </w:r>
      <w:proofErr w:type="gramEnd"/>
      <w:r w:rsidRPr="005E22CE">
        <w:rPr>
          <w:rFonts w:cs="Courier New"/>
          <w:sz w:val="28"/>
          <w:lang w:bidi="ru-RU"/>
        </w:rPr>
        <w:t xml:space="preserve">, </w:t>
      </w:r>
      <w:proofErr w:type="gramStart"/>
      <w:r w:rsidRPr="005E22CE">
        <w:rPr>
          <w:rFonts w:cs="Courier New"/>
          <w:sz w:val="28"/>
          <w:lang w:bidi="ru-RU"/>
        </w:rPr>
        <w:t>на</w:t>
      </w:r>
      <w:proofErr w:type="gramEnd"/>
      <w:r w:rsidRPr="005E22CE">
        <w:rPr>
          <w:rFonts w:cs="Courier New"/>
          <w:sz w:val="28"/>
          <w:lang w:bidi="ru-RU"/>
        </w:rPr>
        <w:t xml:space="preserve"> напряжение 220 В переменного тока частотой 50 Гц (исполнение М25 ГОСТ 17516.1);</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szCs w:val="28"/>
          <w:lang w:bidi="ru-RU"/>
        </w:rPr>
        <w:t>- холодильником ёмкостью не менее 280л,</w:t>
      </w:r>
      <w:r w:rsidRPr="005E22CE">
        <w:rPr>
          <w:rFonts w:cs="Courier New"/>
          <w:sz w:val="28"/>
          <w:lang w:bidi="ru-RU"/>
        </w:rPr>
        <w:t xml:space="preserve"> с обеспечением температуры плюс (4±2) °</w:t>
      </w:r>
      <w:proofErr w:type="gramStart"/>
      <w:r w:rsidRPr="005E22CE">
        <w:rPr>
          <w:rFonts w:cs="Courier New"/>
          <w:sz w:val="28"/>
          <w:lang w:bidi="ru-RU"/>
        </w:rPr>
        <w:t>С</w:t>
      </w:r>
      <w:proofErr w:type="gramEnd"/>
      <w:r w:rsidRPr="005E22CE">
        <w:rPr>
          <w:rFonts w:cs="Courier New"/>
          <w:sz w:val="28"/>
          <w:lang w:bidi="ru-RU"/>
        </w:rPr>
        <w:t xml:space="preserve">, </w:t>
      </w:r>
      <w:proofErr w:type="gramStart"/>
      <w:r w:rsidRPr="005E22CE">
        <w:rPr>
          <w:rFonts w:cs="Courier New"/>
          <w:sz w:val="28"/>
          <w:lang w:bidi="ru-RU"/>
        </w:rPr>
        <w:t>на</w:t>
      </w:r>
      <w:proofErr w:type="gramEnd"/>
      <w:r w:rsidRPr="005E22CE">
        <w:rPr>
          <w:rFonts w:cs="Courier New"/>
          <w:sz w:val="28"/>
          <w:lang w:bidi="ru-RU"/>
        </w:rPr>
        <w:t xml:space="preserve"> напряжение 220 В переменного тока частотой 50 Гц (исполнение М25 ГОСТ 17516.1)</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микроволновой печью объёмом не менее 10 л на напряжение 220 В переменного тока частотой 50 Гц (исполнение М25 ГОСТ 17516.1);</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устройством передачи аварийных сигналов (УПАС) системы контроля безопасности и связи пассажирского поезда (в случае установки данной системы на вагоне);</w:t>
      </w:r>
    </w:p>
    <w:p w:rsidR="005E22CE" w:rsidRPr="005E22CE" w:rsidRDefault="005E22CE" w:rsidP="005E22CE">
      <w:pPr>
        <w:widowControl w:val="0"/>
        <w:spacing w:line="360" w:lineRule="exact"/>
        <w:ind w:firstLine="698"/>
        <w:jc w:val="both"/>
        <w:rPr>
          <w:rFonts w:cs="Courier New"/>
          <w:lang w:bidi="ru-RU"/>
        </w:rPr>
      </w:pPr>
      <w:r w:rsidRPr="005E22CE">
        <w:rPr>
          <w:rFonts w:cs="Courier New"/>
          <w:sz w:val="28"/>
          <w:lang w:bidi="ru-RU"/>
        </w:rPr>
        <w:t>- регулятором громкости радиотрансляции;</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светильником основного освещения;</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ab/>
        <w:t xml:space="preserve">1.5.16 Сервисное помещение </w:t>
      </w:r>
      <w:r w:rsidRPr="005E22CE">
        <w:rPr>
          <w:rFonts w:cs="Courier New"/>
          <w:sz w:val="28"/>
          <w:lang w:val="en-US" w:bidi="ru-RU"/>
        </w:rPr>
        <w:t>II</w:t>
      </w:r>
      <w:r w:rsidRPr="005E22CE">
        <w:rPr>
          <w:rFonts w:cs="Courier New"/>
          <w:sz w:val="28"/>
          <w:lang w:bidi="ru-RU"/>
        </w:rPr>
        <w:t xml:space="preserve"> (вагон без служебных помещений) должно быть оборудовано:</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столиком с емкостью для сбора мусора под ним:</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 xml:space="preserve">- местом для установки и подключения двух </w:t>
      </w:r>
      <w:proofErr w:type="spellStart"/>
      <w:r w:rsidRPr="005E22CE">
        <w:rPr>
          <w:rFonts w:cs="Courier New"/>
          <w:sz w:val="28"/>
          <w:lang w:bidi="ru-RU"/>
        </w:rPr>
        <w:t>вендинговых</w:t>
      </w:r>
      <w:proofErr w:type="spellEnd"/>
      <w:r w:rsidRPr="005E22CE">
        <w:rPr>
          <w:rFonts w:cs="Courier New"/>
          <w:sz w:val="28"/>
          <w:lang w:bidi="ru-RU"/>
        </w:rPr>
        <w:t xml:space="preserve"> аппаратов с двумя электрическими розетками.</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1.6 Требования к дверям.</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На вагоне должны быть установлены входные боковые одностворчатые двери </w:t>
      </w:r>
      <w:proofErr w:type="spellStart"/>
      <w:r w:rsidRPr="005E22CE">
        <w:rPr>
          <w:sz w:val="28"/>
          <w:szCs w:val="22"/>
          <w:lang w:eastAsia="en-US"/>
        </w:rPr>
        <w:t>прислонно-сдвижного</w:t>
      </w:r>
      <w:proofErr w:type="spellEnd"/>
      <w:r w:rsidRPr="005E22CE">
        <w:rPr>
          <w:sz w:val="28"/>
          <w:szCs w:val="22"/>
          <w:lang w:eastAsia="en-US"/>
        </w:rPr>
        <w:t xml:space="preserve"> типа с электромеханическим приводом (для вагона со служебным отделением) и ручные (для вагона без служебного отделения), обеспечивающие проход в свету размерами не менее 1900 х 780 мм. На каждой боковой стене вагона устанавливается по одной двери (в штабном вагоне – две). В верхней части двери должны быть застеклены с применением однокамерного стеклопакета. Со стороны тамбура по обеим сторонам дверей должны быть установлены поручни.</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Для прохода по поезду в торцах вагона должны быть </w:t>
      </w:r>
      <w:r w:rsidRPr="005E22CE">
        <w:rPr>
          <w:sz w:val="28"/>
          <w:szCs w:val="22"/>
          <w:lang w:eastAsia="en-US"/>
        </w:rPr>
        <w:lastRenderedPageBreak/>
        <w:t>расположены торцевые двери.</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Pr>
          <w:sz w:val="28"/>
          <w:szCs w:val="22"/>
          <w:lang w:eastAsia="en-US"/>
        </w:rPr>
        <w:t xml:space="preserve"> </w:t>
      </w:r>
      <w:r w:rsidRPr="005E22CE">
        <w:rPr>
          <w:sz w:val="28"/>
          <w:szCs w:val="22"/>
          <w:lang w:eastAsia="en-US"/>
        </w:rPr>
        <w:t>Торцевые двери должны быть двухстворчатыми раздвижными с электромеханическим приводом при этом обеспечивать проход в свету размерами не менее 1800×700 мм. В верхней части створки дверей должны быть застеклены с применением однокамерного стеклопакета.</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Боковые и торцевые двери должны быть оборудованы запорными устройствами, позволяющими заблокировать двери снаружи и изнутри при помощи специального ключа. Боковые двери дополнительно должны быть оборудованы изнутри запорным устройством с механическим приводом (секреткой).</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Дверь из коридора тормозного конца вагона в пассажирское помещение должна быть выполнены в огнестойком исполнении с пределом огнестойкости Е 30 / I 15 в соответствии с ГОСТ </w:t>
      </w:r>
      <w:proofErr w:type="gramStart"/>
      <w:r w:rsidRPr="005E22CE">
        <w:rPr>
          <w:sz w:val="28"/>
          <w:szCs w:val="22"/>
          <w:lang w:eastAsia="en-US"/>
        </w:rPr>
        <w:t>Р</w:t>
      </w:r>
      <w:proofErr w:type="gramEnd"/>
      <w:r w:rsidRPr="005E22CE">
        <w:rPr>
          <w:sz w:val="28"/>
          <w:szCs w:val="22"/>
          <w:lang w:eastAsia="en-US"/>
        </w:rPr>
        <w:t xml:space="preserve"> 55183. </w:t>
      </w:r>
      <w:proofErr w:type="gramStart"/>
      <w:r w:rsidRPr="005E22CE">
        <w:rPr>
          <w:sz w:val="28"/>
          <w:szCs w:val="22"/>
          <w:lang w:eastAsia="en-US"/>
        </w:rPr>
        <w:t>Дверь должна быть распашной и должна фиксироваться как в открытом, так и в закрытом положениях, при этом запорные устройства в дверях не устанавливаются.</w:t>
      </w:r>
      <w:proofErr w:type="gramEnd"/>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Дверь из тамбура в коридор тормозного конца вагона и дверь из коридора </w:t>
      </w:r>
      <w:proofErr w:type="spellStart"/>
      <w:r w:rsidRPr="005E22CE">
        <w:rPr>
          <w:sz w:val="28"/>
          <w:szCs w:val="22"/>
          <w:lang w:eastAsia="en-US"/>
        </w:rPr>
        <w:t>нетормозного</w:t>
      </w:r>
      <w:proofErr w:type="spellEnd"/>
      <w:r w:rsidRPr="005E22CE">
        <w:rPr>
          <w:sz w:val="28"/>
          <w:szCs w:val="22"/>
          <w:lang w:eastAsia="en-US"/>
        </w:rPr>
        <w:t xml:space="preserve"> конца вагона в пассажирское помещение должны быть сдвижными с электромеханическим приводом и управлением от кнопки с автоматическим закрытием после прохода пассажира (конструкция и исполнение дверей уточняются на этапе рабочего проектирования). Дверь</w:t>
      </w:r>
      <w:bookmarkStart w:id="1" w:name="page22"/>
      <w:bookmarkEnd w:id="1"/>
      <w:r w:rsidRPr="005E22CE">
        <w:rPr>
          <w:sz w:val="28"/>
          <w:szCs w:val="22"/>
          <w:lang w:eastAsia="en-US"/>
        </w:rPr>
        <w:t xml:space="preserve"> должна быть оборудована механическим замком с возможность запирания с </w:t>
      </w:r>
      <w:proofErr w:type="gramStart"/>
      <w:r w:rsidRPr="005E22CE">
        <w:rPr>
          <w:sz w:val="28"/>
          <w:szCs w:val="22"/>
          <w:lang w:eastAsia="en-US"/>
        </w:rPr>
        <w:t>обоих</w:t>
      </w:r>
      <w:proofErr w:type="gramEnd"/>
      <w:r w:rsidRPr="005E22CE">
        <w:rPr>
          <w:sz w:val="28"/>
          <w:szCs w:val="22"/>
          <w:lang w:eastAsia="en-US"/>
        </w:rPr>
        <w:t xml:space="preserve"> сторон трёхгранным ключом. </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Двери в туалетные помещения должны быть выполнены глухими, незастеклёнными. Двери должны быть распашного типа (дверь туалета инвалида должна быть сдвижной) и открываться в сторону туалетных помещений. Со стороны туалета двери запираются поворотной ручкой, а со стороны коридора – трёхгранным ключом. Двери должны быть оборудованы средствами для индикации занятости туалетов.</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Двери служебного отделения, купе пассажирского и купе проводника должны быть сдвижными. В </w:t>
      </w:r>
      <w:proofErr w:type="gramStart"/>
      <w:r w:rsidRPr="005E22CE">
        <w:rPr>
          <w:sz w:val="28"/>
          <w:szCs w:val="22"/>
          <w:lang w:eastAsia="en-US"/>
        </w:rPr>
        <w:t>дверях</w:t>
      </w:r>
      <w:proofErr w:type="gramEnd"/>
      <w:r w:rsidRPr="005E22CE">
        <w:rPr>
          <w:sz w:val="28"/>
          <w:szCs w:val="22"/>
          <w:lang w:eastAsia="en-US"/>
        </w:rPr>
        <w:t xml:space="preserve"> должно быть предусмотрено запирание со стороны купе поворотной ручкой, а со стороны коридора – трёхгранным ключом..</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Дверь котельного отделения должны быть выполнена по принципу </w:t>
      </w:r>
      <w:proofErr w:type="spellStart"/>
      <w:r w:rsidRPr="005E22CE">
        <w:rPr>
          <w:sz w:val="28"/>
          <w:szCs w:val="22"/>
          <w:lang w:eastAsia="en-US"/>
        </w:rPr>
        <w:t>рольставни</w:t>
      </w:r>
      <w:proofErr w:type="spellEnd"/>
      <w:r w:rsidRPr="005E22CE">
        <w:rPr>
          <w:sz w:val="28"/>
          <w:szCs w:val="22"/>
          <w:lang w:eastAsia="en-US"/>
        </w:rPr>
        <w:t>. Дверь должна располагаться в тамбуре тормозного конца вагона.</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В дверях служебного отделения, купе пассажирского и купе проводников должно быть предусмотрено блокирующее устройство, позволяющее полностью заблокировать дверь со стороны купе; в этом случае со стороны коридора дверь можно открыть только частично, не более чем на 20 мм.</w:t>
      </w:r>
    </w:p>
    <w:p w:rsidR="005E22CE" w:rsidRPr="005E22CE" w:rsidRDefault="005E22CE" w:rsidP="005E22CE">
      <w:pPr>
        <w:widowControl w:val="0"/>
        <w:numPr>
          <w:ilvl w:val="2"/>
          <w:numId w:val="36"/>
        </w:numPr>
        <w:spacing w:line="360" w:lineRule="exact"/>
        <w:ind w:left="0" w:firstLine="698"/>
        <w:contextualSpacing/>
        <w:jc w:val="both"/>
        <w:rPr>
          <w:sz w:val="28"/>
          <w:szCs w:val="22"/>
          <w:lang w:eastAsia="en-US"/>
        </w:rPr>
      </w:pPr>
      <w:r w:rsidRPr="005E22CE">
        <w:rPr>
          <w:sz w:val="28"/>
          <w:szCs w:val="22"/>
          <w:lang w:eastAsia="en-US"/>
        </w:rPr>
        <w:t xml:space="preserve"> В дверях служебного отделения, купе пассажирского и купе проводников должна быть предусмотрена электронная система контроля и </w:t>
      </w:r>
      <w:r w:rsidRPr="005E22CE">
        <w:rPr>
          <w:sz w:val="28"/>
          <w:szCs w:val="22"/>
          <w:lang w:eastAsia="en-US"/>
        </w:rPr>
        <w:lastRenderedPageBreak/>
        <w:t>управления доступом</w:t>
      </w:r>
      <w:bookmarkStart w:id="2" w:name="page23"/>
      <w:bookmarkEnd w:id="2"/>
      <w:r w:rsidRPr="005E22CE">
        <w:rPr>
          <w:sz w:val="28"/>
          <w:szCs w:val="22"/>
          <w:lang w:eastAsia="en-US"/>
        </w:rPr>
        <w:t>.</w:t>
      </w:r>
    </w:p>
    <w:p w:rsidR="005E22CE" w:rsidRPr="005E22CE" w:rsidRDefault="005E22CE" w:rsidP="005E22CE">
      <w:pPr>
        <w:widowControl w:val="0"/>
        <w:spacing w:line="360" w:lineRule="exact"/>
        <w:ind w:firstLine="698"/>
        <w:jc w:val="both"/>
        <w:rPr>
          <w:rFonts w:cs="Courier New"/>
          <w:sz w:val="28"/>
          <w:lang w:bidi="ru-RU"/>
        </w:rPr>
      </w:pPr>
    </w:p>
    <w:p w:rsidR="005E22CE" w:rsidRPr="005E22CE" w:rsidRDefault="005E22CE" w:rsidP="005E22CE">
      <w:pPr>
        <w:widowControl w:val="0"/>
        <w:numPr>
          <w:ilvl w:val="1"/>
          <w:numId w:val="36"/>
        </w:numPr>
        <w:spacing w:line="360" w:lineRule="exact"/>
        <w:ind w:left="0" w:firstLine="698"/>
        <w:contextualSpacing/>
        <w:jc w:val="both"/>
        <w:rPr>
          <w:sz w:val="28"/>
          <w:szCs w:val="22"/>
          <w:lang w:eastAsia="en-US"/>
        </w:rPr>
      </w:pPr>
      <w:r w:rsidRPr="005E22CE">
        <w:rPr>
          <w:sz w:val="28"/>
          <w:szCs w:val="22"/>
          <w:lang w:eastAsia="en-US"/>
        </w:rPr>
        <w:t>Требования к санитарно-техническому оборудованию</w:t>
      </w:r>
    </w:p>
    <w:p w:rsidR="005E22CE" w:rsidRPr="005E22CE" w:rsidRDefault="005E22CE" w:rsidP="005E22CE">
      <w:pPr>
        <w:widowControl w:val="0"/>
        <w:numPr>
          <w:ilvl w:val="2"/>
          <w:numId w:val="38"/>
        </w:numPr>
        <w:spacing w:line="360" w:lineRule="exact"/>
        <w:ind w:left="0" w:firstLine="698"/>
        <w:contextualSpacing/>
        <w:jc w:val="both"/>
        <w:rPr>
          <w:sz w:val="28"/>
          <w:szCs w:val="22"/>
          <w:lang w:eastAsia="en-US"/>
        </w:rPr>
      </w:pPr>
      <w:r w:rsidRPr="005E22CE">
        <w:rPr>
          <w:sz w:val="28"/>
          <w:szCs w:val="22"/>
          <w:lang w:eastAsia="en-US"/>
        </w:rPr>
        <w:t>Вагон должен быть оборудован системами: отопления, вентиляции и кондиционирования воздуха, водоснабжения и экологически чистыми туалетами</w:t>
      </w:r>
      <w:proofErr w:type="gramStart"/>
      <w:r w:rsidRPr="005E22CE">
        <w:rPr>
          <w:sz w:val="28"/>
          <w:szCs w:val="22"/>
          <w:lang w:eastAsia="en-US"/>
        </w:rPr>
        <w:t xml:space="preserve"> .</w:t>
      </w:r>
      <w:proofErr w:type="gramEnd"/>
    </w:p>
    <w:p w:rsidR="005E22CE" w:rsidRPr="005E22CE" w:rsidRDefault="005E22CE" w:rsidP="005E22CE">
      <w:pPr>
        <w:widowControl w:val="0"/>
        <w:numPr>
          <w:ilvl w:val="2"/>
          <w:numId w:val="38"/>
        </w:numPr>
        <w:spacing w:line="360" w:lineRule="exact"/>
        <w:ind w:left="0" w:firstLine="698"/>
        <w:contextualSpacing/>
        <w:jc w:val="both"/>
        <w:rPr>
          <w:sz w:val="28"/>
          <w:szCs w:val="22"/>
          <w:lang w:eastAsia="en-US"/>
        </w:rPr>
      </w:pPr>
      <w:r w:rsidRPr="005E22CE">
        <w:rPr>
          <w:sz w:val="28"/>
          <w:szCs w:val="22"/>
          <w:lang w:eastAsia="en-US"/>
        </w:rPr>
        <w:t>Вагон должен быть оборудован установкой обеззараживания воздуха и установкой обеззараживания воды.</w:t>
      </w:r>
    </w:p>
    <w:p w:rsidR="005E22CE" w:rsidRPr="005E22CE" w:rsidRDefault="005E22CE" w:rsidP="005E22CE">
      <w:pPr>
        <w:widowControl w:val="0"/>
        <w:numPr>
          <w:ilvl w:val="2"/>
          <w:numId w:val="38"/>
        </w:numPr>
        <w:spacing w:line="360" w:lineRule="exact"/>
        <w:ind w:left="0" w:firstLine="698"/>
        <w:contextualSpacing/>
        <w:jc w:val="both"/>
        <w:rPr>
          <w:sz w:val="28"/>
          <w:szCs w:val="22"/>
          <w:lang w:eastAsia="en-US"/>
        </w:rPr>
      </w:pPr>
      <w:r w:rsidRPr="005E22CE">
        <w:rPr>
          <w:sz w:val="28"/>
          <w:szCs w:val="22"/>
          <w:lang w:eastAsia="en-US"/>
        </w:rPr>
        <w:t>Системы отопления, кондиционирования и вентиляции должны автоматически поддерживать в пассажирских и служебных помещениях вагона климатические условия, соответствующие требованиям СП 2.5.1198-03.</w:t>
      </w:r>
    </w:p>
    <w:p w:rsidR="005E22CE" w:rsidRPr="005E22CE" w:rsidRDefault="005E22CE" w:rsidP="005E22CE">
      <w:pPr>
        <w:widowControl w:val="0"/>
        <w:numPr>
          <w:ilvl w:val="2"/>
          <w:numId w:val="38"/>
        </w:numPr>
        <w:spacing w:line="360" w:lineRule="exact"/>
        <w:ind w:left="0" w:firstLine="698"/>
        <w:contextualSpacing/>
        <w:jc w:val="both"/>
        <w:rPr>
          <w:sz w:val="28"/>
          <w:szCs w:val="22"/>
          <w:lang w:eastAsia="en-US"/>
        </w:rPr>
      </w:pPr>
      <w:r w:rsidRPr="005E22CE">
        <w:rPr>
          <w:sz w:val="28"/>
          <w:szCs w:val="22"/>
          <w:lang w:eastAsia="en-US"/>
        </w:rPr>
        <w:t>Система отопления должна быть комбинированного типа с электрическим и угольным нагревом и использованием в качестве теплоносителя низкозамерзающей жидкости или воды. Применяемая низкозамерзающая жидкость должна иметь Санитарно-эпидемиологические заключения, выданные в установленном порядке. Для циркуляции теплоносителя в системе отопления вагона должна быть предусмотрены естественный и принудительный режим. Переключение с одного режима на другой должно быть автоматизированным.</w:t>
      </w:r>
    </w:p>
    <w:p w:rsidR="005E22CE" w:rsidRPr="005E22CE" w:rsidRDefault="005E22CE" w:rsidP="005E22CE">
      <w:pPr>
        <w:widowControl w:val="0"/>
        <w:numPr>
          <w:ilvl w:val="2"/>
          <w:numId w:val="38"/>
        </w:numPr>
        <w:spacing w:line="360" w:lineRule="exact"/>
        <w:ind w:left="0" w:firstLine="698"/>
        <w:contextualSpacing/>
        <w:jc w:val="both"/>
        <w:rPr>
          <w:sz w:val="28"/>
          <w:szCs w:val="22"/>
          <w:lang w:eastAsia="en-US"/>
        </w:rPr>
      </w:pPr>
      <w:r w:rsidRPr="005E22CE">
        <w:rPr>
          <w:sz w:val="28"/>
          <w:szCs w:val="22"/>
          <w:lang w:eastAsia="en-US"/>
        </w:rPr>
        <w:t>Температура воздуха в вагоне при температуре наружного воздуха от минус 40</w:t>
      </w:r>
      <w:proofErr w:type="gramStart"/>
      <w:r w:rsidRPr="005E22CE">
        <w:rPr>
          <w:sz w:val="28"/>
          <w:szCs w:val="22"/>
          <w:lang w:eastAsia="en-US"/>
        </w:rPr>
        <w:t xml:space="preserve"> °С</w:t>
      </w:r>
      <w:proofErr w:type="gramEnd"/>
      <w:r w:rsidRPr="005E22CE">
        <w:rPr>
          <w:sz w:val="28"/>
          <w:szCs w:val="22"/>
          <w:lang w:eastAsia="en-US"/>
        </w:rPr>
        <w:t xml:space="preserve"> и выше и работе системы отопления на твердом топливе должна поддерживаться на уровне не ниже плюс 18 °С, а в туалетах – не ниже плюс 16 °С. Система кондиционирования воздуха в летний период года должна поддерживать температуру воздуха в пассажирских и служебных помещениях (24±2) С.</w:t>
      </w:r>
    </w:p>
    <w:p w:rsidR="005E22CE" w:rsidRPr="005E22CE" w:rsidRDefault="005E22CE" w:rsidP="005E22CE">
      <w:pPr>
        <w:widowControl w:val="0"/>
        <w:numPr>
          <w:ilvl w:val="2"/>
          <w:numId w:val="38"/>
        </w:numPr>
        <w:spacing w:line="360" w:lineRule="exact"/>
        <w:ind w:left="0" w:firstLine="698"/>
        <w:contextualSpacing/>
        <w:jc w:val="both"/>
        <w:rPr>
          <w:sz w:val="28"/>
          <w:szCs w:val="22"/>
          <w:lang w:eastAsia="en-US"/>
        </w:rPr>
      </w:pPr>
      <w:r w:rsidRPr="005E22CE">
        <w:rPr>
          <w:sz w:val="28"/>
          <w:szCs w:val="22"/>
          <w:lang w:eastAsia="en-US"/>
        </w:rPr>
        <w:t>Колебания температуры воздуха в помещениях вагона по вертикальному и горизонтальному градиенту до 3 °С.</w:t>
      </w:r>
    </w:p>
    <w:p w:rsidR="005E22CE" w:rsidRPr="005E22CE" w:rsidRDefault="005E22CE" w:rsidP="005E22CE">
      <w:pPr>
        <w:widowControl w:val="0"/>
        <w:numPr>
          <w:ilvl w:val="2"/>
          <w:numId w:val="38"/>
        </w:numPr>
        <w:spacing w:line="360" w:lineRule="exact"/>
        <w:ind w:left="0" w:firstLine="698"/>
        <w:contextualSpacing/>
        <w:jc w:val="both"/>
        <w:rPr>
          <w:sz w:val="28"/>
          <w:szCs w:val="22"/>
          <w:lang w:eastAsia="en-US"/>
        </w:rPr>
      </w:pPr>
      <w:r w:rsidRPr="005E22CE">
        <w:rPr>
          <w:sz w:val="28"/>
          <w:szCs w:val="22"/>
          <w:lang w:eastAsia="en-US"/>
        </w:rPr>
        <w:t xml:space="preserve">Система вентиляции вагона должна быть механической приточной с подогревом воздуха в период работы системы отопления и охлаждением его в летний период с использованием системы кондиционирования, расположенной в </w:t>
      </w:r>
      <w:proofErr w:type="spellStart"/>
      <w:r w:rsidRPr="005E22CE">
        <w:rPr>
          <w:sz w:val="28"/>
          <w:szCs w:val="22"/>
          <w:lang w:eastAsia="en-US"/>
        </w:rPr>
        <w:t>запотолочном</w:t>
      </w:r>
      <w:proofErr w:type="spellEnd"/>
      <w:r w:rsidRPr="005E22CE">
        <w:rPr>
          <w:sz w:val="28"/>
          <w:szCs w:val="22"/>
          <w:lang w:eastAsia="en-US"/>
        </w:rPr>
        <w:t xml:space="preserve"> пространстве тормозного конца вагона; при этом должна быть исключена подача воздуха непосредственно на пассажиров. Количество подаваемого наружного воздуха на одного человека в зависимости от наружной температуры должно быть не менее:</w:t>
      </w:r>
    </w:p>
    <w:p w:rsidR="005E22CE" w:rsidRPr="005E22CE" w:rsidRDefault="005E22CE" w:rsidP="005E22CE">
      <w:pPr>
        <w:widowControl w:val="0"/>
        <w:numPr>
          <w:ilvl w:val="0"/>
          <w:numId w:val="18"/>
        </w:numPr>
        <w:tabs>
          <w:tab w:val="left" w:pos="1000"/>
        </w:tabs>
        <w:spacing w:line="360" w:lineRule="exact"/>
        <w:ind w:firstLine="698"/>
        <w:jc w:val="both"/>
        <w:rPr>
          <w:rFonts w:cs="Courier New"/>
          <w:sz w:val="28"/>
          <w:lang w:bidi="ru-RU"/>
        </w:rPr>
      </w:pPr>
      <w:r w:rsidRPr="005E22CE">
        <w:rPr>
          <w:rFonts w:cs="Courier New"/>
          <w:sz w:val="28"/>
          <w:lang w:bidi="ru-RU"/>
        </w:rPr>
        <w:t>при температуре ниже минус 20</w:t>
      </w:r>
      <w:proofErr w:type="gramStart"/>
      <w:r w:rsidRPr="005E22CE">
        <w:rPr>
          <w:rFonts w:cs="Courier New"/>
          <w:sz w:val="28"/>
          <w:lang w:bidi="ru-RU"/>
        </w:rPr>
        <w:t xml:space="preserve"> </w:t>
      </w:r>
      <w:r w:rsidRPr="005E22CE">
        <w:rPr>
          <w:rFonts w:ascii="Symbol" w:eastAsia="Symbol" w:hAnsi="Symbol" w:cs="Courier New"/>
          <w:sz w:val="28"/>
          <w:lang w:bidi="ru-RU"/>
        </w:rPr>
        <w:t></w:t>
      </w:r>
      <w:r w:rsidRPr="005E22CE">
        <w:rPr>
          <w:rFonts w:cs="Courier New"/>
          <w:sz w:val="28"/>
          <w:lang w:bidi="ru-RU"/>
        </w:rPr>
        <w:t>С</w:t>
      </w:r>
      <w:proofErr w:type="gramEnd"/>
      <w:r w:rsidRPr="005E22CE">
        <w:rPr>
          <w:rFonts w:cs="Courier New"/>
          <w:sz w:val="28"/>
          <w:lang w:bidi="ru-RU"/>
        </w:rPr>
        <w:t xml:space="preserve"> – 10 м³/ч</w:t>
      </w:r>
    </w:p>
    <w:p w:rsidR="005E22CE" w:rsidRPr="005E22CE" w:rsidRDefault="005E22CE" w:rsidP="005E22CE">
      <w:pPr>
        <w:widowControl w:val="0"/>
        <w:numPr>
          <w:ilvl w:val="0"/>
          <w:numId w:val="18"/>
        </w:numPr>
        <w:tabs>
          <w:tab w:val="left" w:pos="1000"/>
        </w:tabs>
        <w:spacing w:line="360" w:lineRule="exact"/>
        <w:ind w:firstLine="698"/>
        <w:jc w:val="both"/>
        <w:rPr>
          <w:rFonts w:cs="Courier New"/>
          <w:sz w:val="28"/>
          <w:lang w:bidi="ru-RU"/>
        </w:rPr>
      </w:pPr>
      <w:r w:rsidRPr="005E22CE">
        <w:rPr>
          <w:rFonts w:cs="Courier New"/>
          <w:sz w:val="28"/>
          <w:lang w:bidi="ru-RU"/>
        </w:rPr>
        <w:t>при температуре от минус 20 до минус 5</w:t>
      </w:r>
      <w:proofErr w:type="gramStart"/>
      <w:r w:rsidRPr="005E22CE">
        <w:rPr>
          <w:rFonts w:cs="Courier New"/>
          <w:sz w:val="28"/>
          <w:lang w:bidi="ru-RU"/>
        </w:rPr>
        <w:t xml:space="preserve"> </w:t>
      </w:r>
      <w:r w:rsidRPr="005E22CE">
        <w:rPr>
          <w:rFonts w:ascii="Symbol" w:eastAsia="Symbol" w:hAnsi="Symbol" w:cs="Courier New"/>
          <w:sz w:val="28"/>
          <w:lang w:bidi="ru-RU"/>
        </w:rPr>
        <w:t></w:t>
      </w:r>
      <w:r w:rsidRPr="005E22CE">
        <w:rPr>
          <w:rFonts w:cs="Courier New"/>
          <w:sz w:val="28"/>
          <w:lang w:bidi="ru-RU"/>
        </w:rPr>
        <w:t>С</w:t>
      </w:r>
      <w:proofErr w:type="gramEnd"/>
      <w:r w:rsidRPr="005E22CE">
        <w:rPr>
          <w:rFonts w:cs="Courier New"/>
          <w:sz w:val="28"/>
          <w:lang w:bidi="ru-RU"/>
        </w:rPr>
        <w:t xml:space="preserve"> – 15 м³/ч</w:t>
      </w:r>
    </w:p>
    <w:p w:rsidR="005E22CE" w:rsidRPr="005E22CE" w:rsidRDefault="005E22CE" w:rsidP="005E22CE">
      <w:pPr>
        <w:widowControl w:val="0"/>
        <w:numPr>
          <w:ilvl w:val="0"/>
          <w:numId w:val="18"/>
        </w:numPr>
        <w:tabs>
          <w:tab w:val="left" w:pos="1000"/>
        </w:tabs>
        <w:spacing w:line="360" w:lineRule="exact"/>
        <w:ind w:firstLine="698"/>
        <w:jc w:val="both"/>
        <w:rPr>
          <w:rFonts w:cs="Courier New"/>
          <w:sz w:val="28"/>
          <w:lang w:bidi="ru-RU"/>
        </w:rPr>
      </w:pPr>
      <w:r w:rsidRPr="005E22CE">
        <w:rPr>
          <w:rFonts w:cs="Courier New"/>
          <w:sz w:val="28"/>
          <w:lang w:bidi="ru-RU"/>
        </w:rPr>
        <w:t>при температуре от минус 5 до плюс 26</w:t>
      </w:r>
      <w:proofErr w:type="gramStart"/>
      <w:r w:rsidRPr="005E22CE">
        <w:rPr>
          <w:rFonts w:cs="Courier New"/>
          <w:sz w:val="28"/>
          <w:lang w:bidi="ru-RU"/>
        </w:rPr>
        <w:t xml:space="preserve"> </w:t>
      </w:r>
      <w:r w:rsidRPr="005E22CE">
        <w:rPr>
          <w:rFonts w:ascii="Symbol" w:eastAsia="Symbol" w:hAnsi="Symbol" w:cs="Courier New"/>
          <w:sz w:val="28"/>
          <w:lang w:bidi="ru-RU"/>
        </w:rPr>
        <w:t></w:t>
      </w:r>
      <w:r w:rsidRPr="005E22CE">
        <w:rPr>
          <w:rFonts w:cs="Courier New"/>
          <w:sz w:val="28"/>
          <w:lang w:bidi="ru-RU"/>
        </w:rPr>
        <w:t>С</w:t>
      </w:r>
      <w:proofErr w:type="gramEnd"/>
      <w:r w:rsidRPr="005E22CE">
        <w:rPr>
          <w:rFonts w:cs="Courier New"/>
          <w:lang w:bidi="ru-RU"/>
        </w:rPr>
        <w:t xml:space="preserve"> </w:t>
      </w:r>
      <w:r w:rsidRPr="005E22CE">
        <w:rPr>
          <w:rFonts w:cs="Courier New"/>
          <w:sz w:val="27"/>
          <w:lang w:bidi="ru-RU"/>
        </w:rPr>
        <w:t>– 20 м³/ч</w:t>
      </w:r>
    </w:p>
    <w:p w:rsidR="005E22CE" w:rsidRPr="005E22CE" w:rsidRDefault="005E22CE" w:rsidP="005E22CE">
      <w:pPr>
        <w:widowControl w:val="0"/>
        <w:numPr>
          <w:ilvl w:val="0"/>
          <w:numId w:val="19"/>
        </w:numPr>
        <w:tabs>
          <w:tab w:val="left" w:pos="1000"/>
        </w:tabs>
        <w:spacing w:line="360" w:lineRule="exact"/>
        <w:ind w:firstLine="698"/>
        <w:jc w:val="both"/>
        <w:rPr>
          <w:rFonts w:cs="Courier New"/>
          <w:sz w:val="28"/>
          <w:lang w:bidi="ru-RU"/>
        </w:rPr>
      </w:pPr>
      <w:r w:rsidRPr="005E22CE">
        <w:rPr>
          <w:rFonts w:cs="Courier New"/>
          <w:sz w:val="28"/>
          <w:lang w:bidi="ru-RU"/>
        </w:rPr>
        <w:t>при температуре выше плюс 26</w:t>
      </w:r>
      <w:proofErr w:type="gramStart"/>
      <w:r w:rsidRPr="005E22CE">
        <w:rPr>
          <w:rFonts w:cs="Courier New"/>
          <w:sz w:val="28"/>
          <w:lang w:bidi="ru-RU"/>
        </w:rPr>
        <w:t xml:space="preserve"> </w:t>
      </w:r>
      <w:r w:rsidRPr="005E22CE">
        <w:rPr>
          <w:rFonts w:ascii="Symbol" w:eastAsia="Symbol" w:hAnsi="Symbol" w:cs="Courier New"/>
          <w:sz w:val="28"/>
          <w:lang w:bidi="ru-RU"/>
        </w:rPr>
        <w:t></w:t>
      </w:r>
      <w:r w:rsidRPr="005E22CE">
        <w:rPr>
          <w:rFonts w:cs="Courier New"/>
          <w:sz w:val="28"/>
          <w:lang w:bidi="ru-RU"/>
        </w:rPr>
        <w:t>С</w:t>
      </w:r>
      <w:proofErr w:type="gramEnd"/>
      <w:r w:rsidRPr="005E22CE">
        <w:rPr>
          <w:rFonts w:cs="Courier New"/>
          <w:sz w:val="28"/>
          <w:lang w:bidi="ru-RU"/>
        </w:rPr>
        <w:t>– 15 м³/ч.</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Купейный вагон должен быть оборудован системой индивидуального регулирования температуры воздуха. Оборудование вагона </w:t>
      </w:r>
      <w:r w:rsidRPr="005E22CE">
        <w:rPr>
          <w:sz w:val="28"/>
          <w:szCs w:val="22"/>
          <w:lang w:eastAsia="en-US"/>
        </w:rPr>
        <w:lastRenderedPageBreak/>
        <w:t>с системой индивидуального регулирования должно позволять в каждом купе индивидуально регулировать температуру воздуха в диапазоне (±2) °С с шагом 1</w:t>
      </w:r>
      <w:proofErr w:type="gramStart"/>
      <w:r w:rsidRPr="005E22CE">
        <w:rPr>
          <w:sz w:val="28"/>
          <w:szCs w:val="22"/>
          <w:lang w:eastAsia="en-US"/>
        </w:rPr>
        <w:t>°С</w:t>
      </w:r>
      <w:proofErr w:type="gramEnd"/>
      <w:r w:rsidRPr="005E22CE">
        <w:rPr>
          <w:sz w:val="28"/>
          <w:szCs w:val="22"/>
          <w:lang w:eastAsia="en-US"/>
        </w:rPr>
        <w:t xml:space="preserve"> относительно базовой установки.</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Система водоснабжения вагона должна обеспечивать подачу холодной и горячей воды в умывальники туалетов, мойку служебного отделения (только для вагонов со служебным отделением), смеситель душевой, холодной воды – к унитазам, в устройство водяного пожаротушения, </w:t>
      </w:r>
      <w:proofErr w:type="spellStart"/>
      <w:r w:rsidRPr="005E22CE">
        <w:rPr>
          <w:sz w:val="28"/>
          <w:szCs w:val="22"/>
          <w:lang w:eastAsia="en-US"/>
        </w:rPr>
        <w:t>пурифайеру</w:t>
      </w:r>
      <w:proofErr w:type="spellEnd"/>
      <w:r w:rsidRPr="005E22CE">
        <w:rPr>
          <w:sz w:val="28"/>
          <w:szCs w:val="22"/>
          <w:lang w:eastAsia="en-US"/>
        </w:rPr>
        <w:t>, крану для технических нужд в одном из туалетов.</w:t>
      </w:r>
    </w:p>
    <w:p w:rsidR="005E22CE" w:rsidRPr="005E22CE" w:rsidRDefault="005E22CE" w:rsidP="005E22CE">
      <w:pPr>
        <w:tabs>
          <w:tab w:val="left" w:pos="1000"/>
        </w:tabs>
        <w:spacing w:line="360" w:lineRule="exact"/>
        <w:ind w:firstLine="698"/>
        <w:contextualSpacing/>
        <w:jc w:val="both"/>
        <w:rPr>
          <w:sz w:val="28"/>
          <w:szCs w:val="22"/>
          <w:lang w:eastAsia="en-US"/>
        </w:rPr>
      </w:pPr>
      <w:r w:rsidRPr="005E22CE">
        <w:rPr>
          <w:sz w:val="28"/>
          <w:szCs w:val="22"/>
          <w:lang w:eastAsia="en-US"/>
        </w:rPr>
        <w:t>Система водоснабжения должна обеспечивать полный слив воды, а также возможность промывки и дезинфекции.</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w:t>
      </w:r>
      <w:proofErr w:type="gramStart"/>
      <w:r w:rsidRPr="005E22CE">
        <w:rPr>
          <w:sz w:val="28"/>
          <w:szCs w:val="22"/>
          <w:lang w:eastAsia="en-US"/>
        </w:rPr>
        <w:t>Система водоснабжения должна быть оборудована устройством, обеспечивающими сигнализацию на дисплее пульта управления в служебном отделении уровня воды 10%, 80%, 95%, сигнализацию полного заполнения бака водой снаружи вагона и прекращения подачи воды в бак при достижении 100% заполнения бака во время заправки вагона водой.</w:t>
      </w:r>
      <w:proofErr w:type="gramEnd"/>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Смесители умывальников туалетных помещений должны быть сенсорного типа. Смеситель душевой должен быть оборудован адаптером-аэратором или иным приспособлением, обеспечивающим экономный расход воды.</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Вагон должен быть оборудован экологически чистыми туалетами с одним баком-накопителем. Ёмкость бака-накопителя туалетной системы вагона должна быть не менее 1000 литров.</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На баке-накопителе должны быть установлены датчики уровня заполнения бака 10%, 80% и 95%. При максимальном заполнении бака-накопителя работа туалетов должна автоматически прекращаться с подачей сигнала на дисплей пульта управления системами вагона.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Слив унитазов туалетной системы должны запускаться кнопкой смыва. Расход воды должен быть от 0,3 до 0,5 л на один смыв.</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Вакуум (или повышенное давление воздуха) для работы туалетной системы и транспортировки отходов должен создаваться и поддерживаться с помощью автономной вагонной вакуумной установки (или компрессора).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Все оборудование и материалы, используемые в системе водоснабжения вагона, должны иметь Санитарно-эпидемиологические заключения, разрешающие их применение в питьевом водоснабжении в установленном порядке.</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Конструкция вагона должна обеспечивать независимую работу вакуумных установок туалетов.</w:t>
      </w:r>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1"/>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ходовым частям и тормозному оборудованию</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Вагон должен быть оборудован тележками моделей 68-4065, 68-</w:t>
      </w:r>
      <w:r w:rsidRPr="005E22CE">
        <w:rPr>
          <w:sz w:val="28"/>
          <w:szCs w:val="22"/>
          <w:lang w:eastAsia="en-US"/>
        </w:rPr>
        <w:lastRenderedPageBreak/>
        <w:t xml:space="preserve">4066 по ГОСТ </w:t>
      </w:r>
      <w:proofErr w:type="gramStart"/>
      <w:r w:rsidRPr="005E22CE">
        <w:rPr>
          <w:sz w:val="28"/>
          <w:szCs w:val="22"/>
          <w:lang w:eastAsia="en-US"/>
        </w:rPr>
        <w:t>Р</w:t>
      </w:r>
      <w:proofErr w:type="gramEnd"/>
      <w:r w:rsidRPr="005E22CE">
        <w:rPr>
          <w:sz w:val="28"/>
          <w:szCs w:val="22"/>
          <w:lang w:eastAsia="en-US"/>
        </w:rPr>
        <w:t xml:space="preserve"> 55821.</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Для вагонов с автономной системой энергоснабжения тележка тормозного конца вагона должна быть оборудована приводом генератора от средней части оси колёсной пары.</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Вагон должен быть оборудован следующими тормозными системами:</w:t>
      </w:r>
    </w:p>
    <w:p w:rsidR="005E22CE" w:rsidRPr="005E22CE" w:rsidRDefault="005E22CE" w:rsidP="005E22CE">
      <w:pPr>
        <w:widowControl w:val="0"/>
        <w:numPr>
          <w:ilvl w:val="0"/>
          <w:numId w:val="20"/>
        </w:numPr>
        <w:tabs>
          <w:tab w:val="left" w:pos="1000"/>
        </w:tabs>
        <w:spacing w:line="360" w:lineRule="exact"/>
        <w:ind w:firstLine="698"/>
        <w:jc w:val="both"/>
        <w:rPr>
          <w:rFonts w:cs="Courier New"/>
          <w:sz w:val="28"/>
          <w:lang w:bidi="ru-RU"/>
        </w:rPr>
      </w:pPr>
      <w:r w:rsidRPr="005E22CE">
        <w:rPr>
          <w:rFonts w:cs="Courier New"/>
          <w:sz w:val="28"/>
          <w:lang w:bidi="ru-RU"/>
        </w:rPr>
        <w:t>автоматическим пневматическим тормозом;</w:t>
      </w:r>
    </w:p>
    <w:p w:rsidR="005E22CE" w:rsidRPr="005E22CE" w:rsidRDefault="005E22CE" w:rsidP="005E22CE">
      <w:pPr>
        <w:widowControl w:val="0"/>
        <w:numPr>
          <w:ilvl w:val="0"/>
          <w:numId w:val="20"/>
        </w:numPr>
        <w:tabs>
          <w:tab w:val="left" w:pos="1000"/>
        </w:tabs>
        <w:spacing w:line="360" w:lineRule="exact"/>
        <w:ind w:firstLine="698"/>
        <w:jc w:val="both"/>
        <w:rPr>
          <w:rFonts w:cs="Courier New"/>
          <w:sz w:val="28"/>
          <w:lang w:bidi="ru-RU"/>
        </w:rPr>
      </w:pPr>
      <w:r w:rsidRPr="005E22CE">
        <w:rPr>
          <w:rFonts w:cs="Courier New"/>
          <w:sz w:val="28"/>
          <w:lang w:bidi="ru-RU"/>
        </w:rPr>
        <w:t>электропневматическим тормозом прямодействующего типа;</w:t>
      </w:r>
    </w:p>
    <w:p w:rsidR="005E22CE" w:rsidRPr="005E22CE" w:rsidRDefault="005E22CE" w:rsidP="005E22CE">
      <w:pPr>
        <w:widowControl w:val="0"/>
        <w:numPr>
          <w:ilvl w:val="0"/>
          <w:numId w:val="20"/>
        </w:numPr>
        <w:tabs>
          <w:tab w:val="left" w:pos="1000"/>
        </w:tabs>
        <w:spacing w:line="360" w:lineRule="exact"/>
        <w:ind w:firstLine="698"/>
        <w:jc w:val="both"/>
        <w:rPr>
          <w:rFonts w:cs="Courier New"/>
          <w:sz w:val="28"/>
          <w:lang w:bidi="ru-RU"/>
        </w:rPr>
      </w:pPr>
      <w:r w:rsidRPr="005E22CE">
        <w:rPr>
          <w:rFonts w:cs="Courier New"/>
          <w:sz w:val="28"/>
          <w:lang w:bidi="ru-RU"/>
        </w:rPr>
        <w:t>стояночным тормозом с ручным приводом.</w:t>
      </w:r>
    </w:p>
    <w:p w:rsidR="005E22CE" w:rsidRPr="005E22CE" w:rsidRDefault="005E22CE" w:rsidP="005E22CE">
      <w:pPr>
        <w:widowControl w:val="0"/>
        <w:numPr>
          <w:ilvl w:val="3"/>
          <w:numId w:val="38"/>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Зарядное</w:t>
      </w:r>
      <w:r w:rsidRPr="005E22CE">
        <w:rPr>
          <w:sz w:val="22"/>
          <w:szCs w:val="22"/>
          <w:lang w:eastAsia="en-US"/>
        </w:rPr>
        <w:tab/>
      </w:r>
      <w:r w:rsidRPr="005E22CE">
        <w:rPr>
          <w:sz w:val="28"/>
          <w:szCs w:val="22"/>
          <w:lang w:eastAsia="en-US"/>
        </w:rPr>
        <w:t>давление</w:t>
      </w:r>
      <w:r w:rsidRPr="005E22CE">
        <w:rPr>
          <w:sz w:val="22"/>
          <w:szCs w:val="22"/>
          <w:lang w:eastAsia="en-US"/>
        </w:rPr>
        <w:tab/>
      </w:r>
      <w:r w:rsidRPr="005E22CE">
        <w:rPr>
          <w:sz w:val="28"/>
          <w:szCs w:val="22"/>
          <w:lang w:eastAsia="en-US"/>
        </w:rPr>
        <w:t>в</w:t>
      </w:r>
      <w:r w:rsidRPr="005E22CE">
        <w:rPr>
          <w:sz w:val="22"/>
          <w:szCs w:val="22"/>
          <w:lang w:eastAsia="en-US"/>
        </w:rPr>
        <w:tab/>
      </w:r>
      <w:r w:rsidRPr="005E22CE">
        <w:rPr>
          <w:sz w:val="28"/>
          <w:szCs w:val="22"/>
          <w:lang w:eastAsia="en-US"/>
        </w:rPr>
        <w:t>тормозной</w:t>
      </w:r>
      <w:r w:rsidRPr="005E22CE">
        <w:rPr>
          <w:sz w:val="22"/>
          <w:szCs w:val="22"/>
          <w:lang w:eastAsia="en-US"/>
        </w:rPr>
        <w:tab/>
      </w:r>
      <w:r w:rsidRPr="005E22CE">
        <w:rPr>
          <w:sz w:val="28"/>
          <w:szCs w:val="22"/>
          <w:lang w:eastAsia="en-US"/>
        </w:rPr>
        <w:t>магистрали</w:t>
      </w:r>
      <w:r w:rsidRPr="005E22CE">
        <w:rPr>
          <w:sz w:val="22"/>
          <w:szCs w:val="22"/>
          <w:lang w:eastAsia="en-US"/>
        </w:rPr>
        <w:tab/>
      </w:r>
      <w:r w:rsidRPr="005E22CE">
        <w:rPr>
          <w:sz w:val="28"/>
          <w:szCs w:val="22"/>
          <w:lang w:eastAsia="en-US"/>
        </w:rPr>
        <w:t>вагона 0,49 - 0,51 МПа (5,0 - 5,2 кгс/см</w:t>
      </w:r>
      <w:proofErr w:type="gramStart"/>
      <w:r w:rsidRPr="005E22CE">
        <w:rPr>
          <w:sz w:val="36"/>
          <w:szCs w:val="22"/>
          <w:vertAlign w:val="superscript"/>
          <w:lang w:eastAsia="en-US"/>
        </w:rPr>
        <w:t>2</w:t>
      </w:r>
      <w:proofErr w:type="gramEnd"/>
      <w:r w:rsidRPr="005E22CE">
        <w:rPr>
          <w:sz w:val="28"/>
          <w:szCs w:val="22"/>
          <w:lang w:eastAsia="en-US"/>
        </w:rPr>
        <w:t>).</w:t>
      </w:r>
    </w:p>
    <w:p w:rsidR="005E22CE" w:rsidRPr="005E22CE" w:rsidRDefault="005E22CE" w:rsidP="005E22CE">
      <w:pPr>
        <w:widowControl w:val="0"/>
        <w:numPr>
          <w:ilvl w:val="3"/>
          <w:numId w:val="38"/>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Величина тормозного пути вагона с максимальной загрузкой при экстренном пневматическом торможении с конструкционной скорости на сухих рельсах должна быть на площадке не более 1450 м (расчётный тормозной коэффициент тормозного нажатия не менее 0,8 в пересчёте на чугунные тормозные колодки).</w:t>
      </w:r>
    </w:p>
    <w:p w:rsidR="005E22CE" w:rsidRPr="005E22CE" w:rsidRDefault="005E22CE" w:rsidP="005E22CE">
      <w:pPr>
        <w:widowControl w:val="0"/>
        <w:numPr>
          <w:ilvl w:val="3"/>
          <w:numId w:val="38"/>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 xml:space="preserve">Стояночный тормоз вагона должен обеспечивать удержание вагона с полной загрузкой на уклоне 30‰. Должна быть предусмотрена сигнализация </w:t>
      </w:r>
      <w:proofErr w:type="spellStart"/>
      <w:r w:rsidRPr="005E22CE">
        <w:rPr>
          <w:sz w:val="28"/>
          <w:szCs w:val="22"/>
          <w:lang w:eastAsia="en-US"/>
        </w:rPr>
        <w:t>неотпуска</w:t>
      </w:r>
      <w:proofErr w:type="spellEnd"/>
      <w:r w:rsidRPr="005E22CE">
        <w:rPr>
          <w:sz w:val="28"/>
          <w:szCs w:val="22"/>
          <w:lang w:eastAsia="en-US"/>
        </w:rPr>
        <w:t xml:space="preserve"> стояночного тормоза.</w:t>
      </w:r>
    </w:p>
    <w:p w:rsidR="005E22CE" w:rsidRPr="005E22CE" w:rsidRDefault="005E22CE" w:rsidP="005E22CE">
      <w:pPr>
        <w:widowControl w:val="0"/>
        <w:numPr>
          <w:ilvl w:val="3"/>
          <w:numId w:val="38"/>
        </w:numPr>
        <w:tabs>
          <w:tab w:val="left" w:pos="1000"/>
          <w:tab w:val="left" w:pos="1418"/>
          <w:tab w:val="left" w:pos="1560"/>
        </w:tabs>
        <w:spacing w:line="360" w:lineRule="exact"/>
        <w:ind w:left="0" w:firstLine="698"/>
        <w:contextualSpacing/>
        <w:jc w:val="both"/>
        <w:rPr>
          <w:sz w:val="28"/>
          <w:szCs w:val="22"/>
          <w:lang w:eastAsia="en-US"/>
        </w:rPr>
      </w:pPr>
      <w:r w:rsidRPr="005E22CE">
        <w:rPr>
          <w:sz w:val="28"/>
          <w:szCs w:val="22"/>
          <w:lang w:eastAsia="en-US"/>
        </w:rPr>
        <w:t xml:space="preserve">В тормозной пневматической системе должны быть применены резервуары воздушные, изготавливаемые в соответствии с ГОСТ </w:t>
      </w:r>
      <w:proofErr w:type="gramStart"/>
      <w:r w:rsidRPr="005E22CE">
        <w:rPr>
          <w:sz w:val="28"/>
          <w:szCs w:val="22"/>
          <w:lang w:eastAsia="en-US"/>
        </w:rPr>
        <w:t>Р</w:t>
      </w:r>
      <w:proofErr w:type="gramEnd"/>
      <w:r w:rsidRPr="005E22CE">
        <w:rPr>
          <w:sz w:val="28"/>
          <w:szCs w:val="22"/>
          <w:lang w:eastAsia="en-US"/>
        </w:rPr>
        <w:t xml:space="preserve"> 52400.</w:t>
      </w:r>
    </w:p>
    <w:p w:rsidR="005E22CE" w:rsidRPr="005E22CE" w:rsidRDefault="005E22CE" w:rsidP="005E22CE">
      <w:pPr>
        <w:widowControl w:val="0"/>
        <w:numPr>
          <w:ilvl w:val="3"/>
          <w:numId w:val="38"/>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Должна быть проложена тормозная магистраль, оканчивающаяся концевыми разобщительными кранами с рукавами 369А (с возможностью установки соединительных рукавов Р17Б).</w:t>
      </w:r>
    </w:p>
    <w:p w:rsidR="005E22CE" w:rsidRPr="005E22CE" w:rsidRDefault="005E22CE" w:rsidP="005E22CE">
      <w:pPr>
        <w:widowControl w:val="0"/>
        <w:numPr>
          <w:ilvl w:val="3"/>
          <w:numId w:val="38"/>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Должна быть предусмотрена возможность отключения тормоза вагона с помощью разобщительного крана.</w:t>
      </w:r>
    </w:p>
    <w:p w:rsidR="005E22CE" w:rsidRPr="005E22CE" w:rsidRDefault="005E22CE" w:rsidP="005E22CE">
      <w:pPr>
        <w:widowControl w:val="0"/>
        <w:numPr>
          <w:ilvl w:val="3"/>
          <w:numId w:val="38"/>
        </w:numPr>
        <w:tabs>
          <w:tab w:val="left" w:pos="993"/>
          <w:tab w:val="left" w:pos="1134"/>
          <w:tab w:val="left" w:pos="1560"/>
        </w:tabs>
        <w:spacing w:line="360" w:lineRule="exact"/>
        <w:ind w:left="0" w:firstLine="698"/>
        <w:contextualSpacing/>
        <w:jc w:val="both"/>
        <w:rPr>
          <w:sz w:val="28"/>
          <w:szCs w:val="22"/>
          <w:lang w:eastAsia="en-US"/>
        </w:rPr>
      </w:pPr>
      <w:r w:rsidRPr="005E22CE">
        <w:rPr>
          <w:sz w:val="28"/>
          <w:szCs w:val="22"/>
          <w:lang w:eastAsia="en-US"/>
        </w:rPr>
        <w:t>Устройства для отпуска пневматических тормозов должны быть выведены на боковые стены вагона и внутрь вагона</w:t>
      </w:r>
    </w:p>
    <w:p w:rsidR="005E22CE" w:rsidRPr="005E22CE" w:rsidRDefault="005E22CE" w:rsidP="005E22CE">
      <w:pPr>
        <w:widowControl w:val="0"/>
        <w:numPr>
          <w:ilvl w:val="3"/>
          <w:numId w:val="38"/>
        </w:numPr>
        <w:tabs>
          <w:tab w:val="left" w:pos="1000"/>
          <w:tab w:val="left" w:pos="1276"/>
          <w:tab w:val="left" w:pos="1560"/>
        </w:tabs>
        <w:spacing w:line="360" w:lineRule="exact"/>
        <w:ind w:left="0" w:firstLine="698"/>
        <w:contextualSpacing/>
        <w:jc w:val="both"/>
        <w:rPr>
          <w:sz w:val="28"/>
          <w:szCs w:val="22"/>
          <w:lang w:eastAsia="en-US"/>
        </w:rPr>
      </w:pPr>
      <w:r w:rsidRPr="005E22CE">
        <w:rPr>
          <w:sz w:val="28"/>
          <w:szCs w:val="22"/>
          <w:lang w:eastAsia="en-US"/>
        </w:rPr>
        <w:t>В вагоне должно быть установлено не менее трех стоп-кранов, приводящих в действие пневматические тормоза вагона. Стоп-краны должны непосредственно воздействовать на тормозную магистраль.</w:t>
      </w:r>
    </w:p>
    <w:p w:rsidR="005E22CE" w:rsidRPr="005E22CE" w:rsidRDefault="005E22CE" w:rsidP="005E22CE">
      <w:pPr>
        <w:widowControl w:val="0"/>
        <w:numPr>
          <w:ilvl w:val="3"/>
          <w:numId w:val="38"/>
        </w:numPr>
        <w:tabs>
          <w:tab w:val="left" w:pos="1000"/>
          <w:tab w:val="left" w:pos="1134"/>
          <w:tab w:val="left" w:pos="1560"/>
        </w:tabs>
        <w:spacing w:line="360" w:lineRule="exact"/>
        <w:ind w:left="0" w:firstLine="698"/>
        <w:contextualSpacing/>
        <w:jc w:val="both"/>
        <w:rPr>
          <w:sz w:val="28"/>
          <w:szCs w:val="22"/>
          <w:lang w:eastAsia="en-US"/>
        </w:rPr>
      </w:pPr>
      <w:r w:rsidRPr="005E22CE">
        <w:rPr>
          <w:sz w:val="28"/>
          <w:szCs w:val="22"/>
          <w:lang w:eastAsia="en-US"/>
        </w:rPr>
        <w:t>Вагон должен быть оборудован сигнальными приборами, отображающими:</w:t>
      </w:r>
    </w:p>
    <w:p w:rsidR="005E22CE" w:rsidRPr="005E22CE" w:rsidRDefault="005E22CE" w:rsidP="005E22CE">
      <w:pPr>
        <w:widowControl w:val="0"/>
        <w:numPr>
          <w:ilvl w:val="0"/>
          <w:numId w:val="21"/>
        </w:numPr>
        <w:tabs>
          <w:tab w:val="left" w:pos="1000"/>
        </w:tabs>
        <w:spacing w:line="360" w:lineRule="exact"/>
        <w:ind w:firstLine="698"/>
        <w:jc w:val="both"/>
        <w:rPr>
          <w:rFonts w:cs="Courier New"/>
          <w:sz w:val="28"/>
          <w:lang w:bidi="ru-RU"/>
        </w:rPr>
      </w:pPr>
      <w:r w:rsidRPr="005E22CE">
        <w:rPr>
          <w:rFonts w:cs="Courier New"/>
          <w:sz w:val="28"/>
          <w:lang w:bidi="ru-RU"/>
        </w:rPr>
        <w:t>величину давления в пневматической сети тормозных цилиндров;</w:t>
      </w:r>
    </w:p>
    <w:p w:rsidR="005E22CE" w:rsidRPr="005E22CE" w:rsidRDefault="005E22CE" w:rsidP="005E22CE">
      <w:pPr>
        <w:widowControl w:val="0"/>
        <w:numPr>
          <w:ilvl w:val="0"/>
          <w:numId w:val="21"/>
        </w:numPr>
        <w:tabs>
          <w:tab w:val="left" w:pos="1000"/>
        </w:tabs>
        <w:spacing w:line="360" w:lineRule="exact"/>
        <w:ind w:firstLine="698"/>
        <w:jc w:val="both"/>
        <w:rPr>
          <w:rFonts w:cs="Courier New"/>
          <w:sz w:val="28"/>
          <w:lang w:bidi="ru-RU"/>
        </w:rPr>
      </w:pPr>
      <w:r w:rsidRPr="005E22CE">
        <w:rPr>
          <w:rFonts w:cs="Courier New"/>
          <w:sz w:val="28"/>
          <w:lang w:bidi="ru-RU"/>
        </w:rPr>
        <w:t>приведение в действие пневматического тормоза;</w:t>
      </w:r>
    </w:p>
    <w:p w:rsidR="005E22CE" w:rsidRPr="005E22CE" w:rsidRDefault="005E22CE" w:rsidP="005E22CE">
      <w:pPr>
        <w:widowControl w:val="0"/>
        <w:numPr>
          <w:ilvl w:val="0"/>
          <w:numId w:val="21"/>
        </w:numPr>
        <w:tabs>
          <w:tab w:val="left" w:pos="1000"/>
        </w:tabs>
        <w:spacing w:line="360" w:lineRule="exact"/>
        <w:ind w:firstLine="698"/>
        <w:jc w:val="both"/>
        <w:rPr>
          <w:rFonts w:cs="Courier New"/>
          <w:sz w:val="28"/>
          <w:lang w:bidi="ru-RU"/>
        </w:rPr>
      </w:pPr>
      <w:proofErr w:type="spellStart"/>
      <w:r w:rsidRPr="005E22CE">
        <w:rPr>
          <w:rFonts w:cs="Courier New"/>
          <w:sz w:val="28"/>
          <w:lang w:bidi="ru-RU"/>
        </w:rPr>
        <w:t>неотпуск</w:t>
      </w:r>
      <w:proofErr w:type="spellEnd"/>
      <w:r w:rsidRPr="005E22CE">
        <w:rPr>
          <w:rFonts w:cs="Courier New"/>
          <w:sz w:val="28"/>
          <w:lang w:bidi="ru-RU"/>
        </w:rPr>
        <w:t xml:space="preserve"> стояночного тормоза.</w:t>
      </w:r>
    </w:p>
    <w:p w:rsidR="005E22CE" w:rsidRPr="005E22CE" w:rsidRDefault="005E22CE" w:rsidP="005E22CE">
      <w:pPr>
        <w:widowControl w:val="0"/>
        <w:numPr>
          <w:ilvl w:val="3"/>
          <w:numId w:val="38"/>
        </w:numPr>
        <w:tabs>
          <w:tab w:val="left" w:pos="1000"/>
          <w:tab w:val="left" w:pos="1560"/>
          <w:tab w:val="left" w:pos="1701"/>
        </w:tabs>
        <w:spacing w:line="360" w:lineRule="exact"/>
        <w:ind w:left="0" w:firstLine="698"/>
        <w:contextualSpacing/>
        <w:jc w:val="both"/>
        <w:rPr>
          <w:sz w:val="28"/>
          <w:szCs w:val="22"/>
          <w:lang w:eastAsia="en-US"/>
        </w:rPr>
      </w:pPr>
      <w:r w:rsidRPr="005E22CE">
        <w:rPr>
          <w:sz w:val="28"/>
          <w:szCs w:val="22"/>
          <w:lang w:eastAsia="en-US"/>
        </w:rPr>
        <w:t xml:space="preserve">При оборудовании вагона тележками модели 68-4065, 68-4066 функция фрикционного тормоза должна быть выполнена колодочным тормозом. Для автоматического регулирования </w:t>
      </w:r>
      <w:proofErr w:type="gramStart"/>
      <w:r w:rsidRPr="005E22CE">
        <w:rPr>
          <w:sz w:val="28"/>
          <w:szCs w:val="22"/>
          <w:lang w:eastAsia="en-US"/>
        </w:rPr>
        <w:t>величины хода штока поршня тормозного цилиндра</w:t>
      </w:r>
      <w:proofErr w:type="gramEnd"/>
      <w:r w:rsidRPr="005E22CE">
        <w:rPr>
          <w:sz w:val="28"/>
          <w:szCs w:val="22"/>
          <w:lang w:eastAsia="en-US"/>
        </w:rPr>
        <w:t xml:space="preserve"> в пределах, обеспечивающих постоянную величину зазоров между поверхностями катания колесных пар и тормозными колодками по мере их износа вагон должен оборудоваться регулятором </w:t>
      </w:r>
      <w:r w:rsidRPr="005E22CE">
        <w:rPr>
          <w:sz w:val="28"/>
          <w:szCs w:val="22"/>
          <w:lang w:eastAsia="en-US"/>
        </w:rPr>
        <w:lastRenderedPageBreak/>
        <w:t>тормозной рычажной передачи.</w:t>
      </w:r>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1"/>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электрооборудованию вагона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Энергообеспечение низковольтных потребителей вагона должно осуществляться от автономной системы с обеспечением их работы:</w:t>
      </w:r>
    </w:p>
    <w:p w:rsidR="005E22CE" w:rsidRPr="005E22CE" w:rsidRDefault="005E22CE" w:rsidP="005E22CE">
      <w:pPr>
        <w:widowControl w:val="0"/>
        <w:tabs>
          <w:tab w:val="left" w:pos="1000"/>
        </w:tabs>
        <w:spacing w:line="360" w:lineRule="exact"/>
        <w:ind w:firstLine="698"/>
        <w:jc w:val="both"/>
        <w:rPr>
          <w:rFonts w:cs="Courier New"/>
          <w:sz w:val="28"/>
          <w:lang w:bidi="ru-RU"/>
        </w:rPr>
      </w:pPr>
      <w:r w:rsidRPr="005E22CE">
        <w:rPr>
          <w:rFonts w:cs="Courier New"/>
          <w:sz w:val="28"/>
          <w:lang w:bidi="ru-RU"/>
        </w:rPr>
        <w:t>-</w:t>
      </w:r>
      <w:r w:rsidRPr="005E22CE">
        <w:rPr>
          <w:rFonts w:cs="Courier New"/>
          <w:sz w:val="28"/>
          <w:lang w:bidi="ru-RU"/>
        </w:rPr>
        <w:tab/>
        <w:t>от генератора мощностью 32 кВт с номинальным напряжением 110 В при скорости движения свыше 35…40 км/ч;</w:t>
      </w:r>
    </w:p>
    <w:p w:rsidR="0076234C" w:rsidRDefault="005E22CE" w:rsidP="0076234C">
      <w:pPr>
        <w:widowControl w:val="0"/>
        <w:tabs>
          <w:tab w:val="left" w:pos="1000"/>
        </w:tabs>
        <w:spacing w:line="360" w:lineRule="exact"/>
        <w:ind w:firstLine="698"/>
        <w:jc w:val="both"/>
        <w:rPr>
          <w:rFonts w:cs="Courier New"/>
          <w:sz w:val="28"/>
          <w:lang w:bidi="ru-RU"/>
        </w:rPr>
      </w:pPr>
      <w:r w:rsidRPr="005E22CE">
        <w:rPr>
          <w:rFonts w:cs="Courier New"/>
          <w:sz w:val="28"/>
          <w:lang w:bidi="ru-RU"/>
        </w:rPr>
        <w:t>-</w:t>
      </w:r>
      <w:r w:rsidRPr="005E22CE">
        <w:rPr>
          <w:rFonts w:cs="Courier New"/>
          <w:sz w:val="28"/>
          <w:lang w:bidi="ru-RU"/>
        </w:rPr>
        <w:tab/>
        <w:t>от аккумуляторной никель-кадмиевой или свинцовой батареи ёмкостью не менее 375</w:t>
      </w:r>
      <w:proofErr w:type="gramStart"/>
      <w:r w:rsidRPr="005E22CE">
        <w:rPr>
          <w:rFonts w:cs="Courier New"/>
          <w:sz w:val="28"/>
          <w:lang w:bidi="ru-RU"/>
        </w:rPr>
        <w:t xml:space="preserve"> </w:t>
      </w:r>
      <w:proofErr w:type="spellStart"/>
      <w:r w:rsidRPr="005E22CE">
        <w:rPr>
          <w:rFonts w:cs="Courier New"/>
          <w:sz w:val="28"/>
          <w:lang w:bidi="ru-RU"/>
        </w:rPr>
        <w:t>А</w:t>
      </w:r>
      <w:proofErr w:type="gramEnd"/>
      <w:r w:rsidRPr="005E22CE">
        <w:rPr>
          <w:rFonts w:ascii="Symbol" w:eastAsia="Symbol" w:hAnsi="Symbol" w:cs="Courier New"/>
          <w:sz w:val="28"/>
          <w:lang w:bidi="ru-RU"/>
        </w:rPr>
        <w:t></w:t>
      </w:r>
      <w:r w:rsidRPr="005E22CE">
        <w:rPr>
          <w:rFonts w:cs="Courier New"/>
          <w:sz w:val="28"/>
          <w:lang w:bidi="ru-RU"/>
        </w:rPr>
        <w:t>ч</w:t>
      </w:r>
      <w:proofErr w:type="spellEnd"/>
      <w:r w:rsidRPr="005E22CE">
        <w:rPr>
          <w:rFonts w:cs="Courier New"/>
          <w:sz w:val="28"/>
          <w:lang w:bidi="ru-RU"/>
        </w:rPr>
        <w:t xml:space="preserve"> на стоянках и при скорости движения до 35…40 км/ч. Должен быть обеспечен буферный режим работы АКБ;</w:t>
      </w:r>
    </w:p>
    <w:p w:rsidR="005E22CE" w:rsidRPr="005E22CE" w:rsidRDefault="0076234C" w:rsidP="0076234C">
      <w:pPr>
        <w:widowControl w:val="0"/>
        <w:tabs>
          <w:tab w:val="left" w:pos="1000"/>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005E22CE" w:rsidRPr="005E22CE">
        <w:rPr>
          <w:rFonts w:cs="Courier New"/>
          <w:sz w:val="28"/>
          <w:lang w:bidi="ru-RU"/>
        </w:rPr>
        <w:t>от внешней трехфазной сети напряжением 380/220 В, частотой 50 Гц, общей мощностью не менее 13 кВт.</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Для обеспечения возможности подключения вагона к поездной магистрали напряжением 3000 В, вагон должен быть оборудован подвагонной магистралью со штепсельными соединениями по торцам и с ответвлением от магистрали для подачи напряжения в вагон.</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Питание системы </w:t>
      </w:r>
      <w:proofErr w:type="spellStart"/>
      <w:r w:rsidRPr="005E22CE">
        <w:rPr>
          <w:sz w:val="28"/>
          <w:szCs w:val="22"/>
          <w:lang w:eastAsia="en-US"/>
        </w:rPr>
        <w:t>электроотопления</w:t>
      </w:r>
      <w:proofErr w:type="spellEnd"/>
      <w:r w:rsidRPr="005E22CE">
        <w:rPr>
          <w:sz w:val="28"/>
          <w:szCs w:val="22"/>
          <w:lang w:eastAsia="en-US"/>
        </w:rPr>
        <w:t xml:space="preserve"> должно обеспечиваться от подвагонной электромагистрали 3000 В постоянного или однофазного переменного тока частотой 50 Гц.</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proofErr w:type="gramStart"/>
      <w:r w:rsidRPr="005E22CE">
        <w:rPr>
          <w:sz w:val="28"/>
          <w:szCs w:val="22"/>
          <w:lang w:eastAsia="en-US"/>
        </w:rPr>
        <w:t xml:space="preserve">На пульте управления в служебном отделении должна быть предусмотрена кнопка аварийного отключения всех потребителей вагона за исключением аварийного освещения, сигнальных фонарей, сигнализации замыкания проводов на корпус вагона, системы </w:t>
      </w:r>
      <w:proofErr w:type="spellStart"/>
      <w:r w:rsidRPr="005E22CE">
        <w:rPr>
          <w:sz w:val="28"/>
          <w:szCs w:val="22"/>
          <w:lang w:eastAsia="en-US"/>
        </w:rPr>
        <w:t>межвагонной</w:t>
      </w:r>
      <w:proofErr w:type="spellEnd"/>
      <w:r w:rsidRPr="005E22CE">
        <w:rPr>
          <w:sz w:val="28"/>
          <w:szCs w:val="22"/>
          <w:lang w:eastAsia="en-US"/>
        </w:rPr>
        <w:t xml:space="preserve"> связи, системы </w:t>
      </w:r>
      <w:proofErr w:type="spellStart"/>
      <w:r w:rsidRPr="005E22CE">
        <w:rPr>
          <w:sz w:val="28"/>
          <w:szCs w:val="22"/>
          <w:lang w:eastAsia="en-US"/>
        </w:rPr>
        <w:t>противоюзной</w:t>
      </w:r>
      <w:proofErr w:type="spellEnd"/>
      <w:r w:rsidRPr="005E22CE">
        <w:rPr>
          <w:sz w:val="28"/>
          <w:szCs w:val="22"/>
          <w:lang w:eastAsia="en-US"/>
        </w:rPr>
        <w:t xml:space="preserve"> защиты, системы видеонаблюдения, установки пожарной сигнализации, насоса водяного пожаротушения, СКНБ и СКДУ, а также устройство для возврата подключения всех потребителей. </w:t>
      </w:r>
      <w:proofErr w:type="gramEnd"/>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высоковольтными </w:t>
      </w:r>
      <w:proofErr w:type="spellStart"/>
      <w:r w:rsidRPr="005E22CE">
        <w:rPr>
          <w:sz w:val="28"/>
          <w:szCs w:val="22"/>
          <w:lang w:eastAsia="en-US"/>
        </w:rPr>
        <w:t>межвагонными</w:t>
      </w:r>
      <w:proofErr w:type="spellEnd"/>
      <w:r w:rsidRPr="005E22CE">
        <w:rPr>
          <w:sz w:val="28"/>
          <w:szCs w:val="22"/>
          <w:lang w:eastAsia="en-US"/>
        </w:rPr>
        <w:t xml:space="preserve"> электрическими соединениями 3000 В, расположенными в соответствии с требованиями ГОСТ </w:t>
      </w:r>
      <w:proofErr w:type="gramStart"/>
      <w:r w:rsidRPr="005E22CE">
        <w:rPr>
          <w:sz w:val="28"/>
          <w:szCs w:val="22"/>
          <w:lang w:eastAsia="en-US"/>
        </w:rPr>
        <w:t>Р</w:t>
      </w:r>
      <w:proofErr w:type="gramEnd"/>
      <w:r w:rsidRPr="005E22CE">
        <w:rPr>
          <w:sz w:val="28"/>
          <w:szCs w:val="22"/>
          <w:lang w:eastAsia="en-US"/>
        </w:rPr>
        <w:t xml:space="preserve"> 55182. С каждого конца вагона должны быть расположены по одной приёмной розетке и по одному соединительному кабелю. Холостой приёмник высоковольтной магистрали должен запираться на ключ для МВС. </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Аккумуляторная батарея должна быть размещена в отсеке, закреплённом на раме вагона под вагоном; в отсеке аккумуляторной батареи должна быть предусмотрена естественная вентиляция. </w:t>
      </w:r>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1"/>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системе контроля, диагностики и управления (СКДУ).</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СКДУ вагона должна состоять из контроллера управления и диагностики, системы обработки дискретных и аналоговых сигналов вагонного оборудования и управляемых коммутаторов. Коммутаторы СКДУ вагона помимо общих функций второго уровня (RSTP, VLAN, </w:t>
      </w:r>
      <w:proofErr w:type="spellStart"/>
      <w:r w:rsidRPr="005E22CE">
        <w:rPr>
          <w:sz w:val="28"/>
          <w:szCs w:val="22"/>
          <w:lang w:eastAsia="en-US"/>
        </w:rPr>
        <w:t>QoS</w:t>
      </w:r>
      <w:proofErr w:type="spellEnd"/>
      <w:r w:rsidRPr="005E22CE">
        <w:rPr>
          <w:sz w:val="28"/>
          <w:szCs w:val="22"/>
          <w:lang w:eastAsia="en-US"/>
        </w:rPr>
        <w:t xml:space="preserve">, LLDP, </w:t>
      </w:r>
      <w:r w:rsidRPr="005E22CE">
        <w:rPr>
          <w:sz w:val="28"/>
          <w:szCs w:val="22"/>
          <w:lang w:eastAsia="en-US"/>
        </w:rPr>
        <w:lastRenderedPageBreak/>
        <w:t xml:space="preserve">LACP, SNMP, </w:t>
      </w:r>
      <w:proofErr w:type="spellStart"/>
      <w:r w:rsidRPr="005E22CE">
        <w:rPr>
          <w:sz w:val="28"/>
          <w:szCs w:val="22"/>
          <w:lang w:eastAsia="en-US"/>
        </w:rPr>
        <w:t>Rate</w:t>
      </w:r>
      <w:proofErr w:type="spellEnd"/>
      <w:r w:rsidRPr="005E22CE">
        <w:rPr>
          <w:sz w:val="28"/>
          <w:szCs w:val="22"/>
          <w:lang w:eastAsia="en-US"/>
        </w:rPr>
        <w:t xml:space="preserve"> </w:t>
      </w:r>
      <w:proofErr w:type="spellStart"/>
      <w:r w:rsidRPr="005E22CE">
        <w:rPr>
          <w:sz w:val="28"/>
          <w:szCs w:val="22"/>
          <w:lang w:eastAsia="en-US"/>
        </w:rPr>
        <w:t>Limit</w:t>
      </w:r>
      <w:proofErr w:type="spellEnd"/>
      <w:r w:rsidRPr="005E22CE">
        <w:rPr>
          <w:sz w:val="28"/>
          <w:szCs w:val="22"/>
          <w:lang w:eastAsia="en-US"/>
        </w:rPr>
        <w:t>) должны иметь возможность блокировки порта без его отключения, установки безопасного режима работы VLAN и автоматического перехода на скорость соединения 100 Мбит/</w:t>
      </w:r>
      <w:proofErr w:type="gramStart"/>
      <w:r w:rsidRPr="005E22CE">
        <w:rPr>
          <w:sz w:val="28"/>
          <w:szCs w:val="22"/>
          <w:lang w:eastAsia="en-US"/>
        </w:rPr>
        <w:t>с</w:t>
      </w:r>
      <w:proofErr w:type="gramEnd"/>
      <w:r w:rsidRPr="005E22CE">
        <w:rPr>
          <w:sz w:val="28"/>
          <w:szCs w:val="22"/>
          <w:lang w:eastAsia="en-US"/>
        </w:rPr>
        <w:t xml:space="preserve"> </w:t>
      </w:r>
      <w:proofErr w:type="gramStart"/>
      <w:r w:rsidRPr="005E22CE">
        <w:rPr>
          <w:sz w:val="28"/>
          <w:szCs w:val="22"/>
          <w:lang w:eastAsia="en-US"/>
        </w:rPr>
        <w:t>при</w:t>
      </w:r>
      <w:proofErr w:type="gramEnd"/>
      <w:r w:rsidRPr="005E22CE">
        <w:rPr>
          <w:sz w:val="28"/>
          <w:szCs w:val="22"/>
          <w:lang w:eastAsia="en-US"/>
        </w:rPr>
        <w:t xml:space="preserve"> соединении гигабитных разъёмов четырёхжильным кабелем.</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СКДУ вагона должна иметь разграничение по уровням доступа пользователей. </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должна обеспечивать диагностику и управление вагонным оборудованием с помощью дискретных и аналоговых сигналов, а также диагностику и управление системами вагона по универсальному протоколу вагонных систем (далее – УПВС) с целью анализа полученной диагностической информации, отображения её в понятном обслуживающему персоналу виде и управления конечными устройствами и системами вагона.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должна обеспечивать диагностику:</w:t>
      </w:r>
    </w:p>
    <w:p w:rsidR="005E22CE" w:rsidRPr="005E22CE" w:rsidRDefault="005E22CE" w:rsidP="005E22CE">
      <w:pPr>
        <w:widowControl w:val="0"/>
        <w:numPr>
          <w:ilvl w:val="0"/>
          <w:numId w:val="22"/>
        </w:numPr>
        <w:tabs>
          <w:tab w:val="left" w:pos="142"/>
        </w:tabs>
        <w:spacing w:line="360" w:lineRule="exact"/>
        <w:ind w:firstLine="698"/>
        <w:jc w:val="both"/>
        <w:rPr>
          <w:rFonts w:cs="Courier New"/>
          <w:sz w:val="28"/>
          <w:lang w:bidi="ru-RU"/>
        </w:rPr>
      </w:pPr>
      <w:r w:rsidRPr="005E22CE">
        <w:rPr>
          <w:rFonts w:cs="Courier New"/>
          <w:sz w:val="28"/>
          <w:lang w:bidi="ru-RU"/>
        </w:rPr>
        <w:t>энергоснабжения вагона (поездная магистраль 3000 В, внешняя сеть 380 В, аккумуляторная батарея);</w:t>
      </w:r>
    </w:p>
    <w:p w:rsidR="005E22CE" w:rsidRPr="005E22CE" w:rsidRDefault="005E22CE" w:rsidP="005E22CE">
      <w:pPr>
        <w:widowControl w:val="0"/>
        <w:numPr>
          <w:ilvl w:val="0"/>
          <w:numId w:val="23"/>
        </w:numPr>
        <w:tabs>
          <w:tab w:val="left" w:pos="142"/>
        </w:tabs>
        <w:spacing w:line="360" w:lineRule="exact"/>
        <w:ind w:firstLine="698"/>
        <w:jc w:val="both"/>
        <w:rPr>
          <w:rFonts w:cs="Courier New"/>
          <w:sz w:val="28"/>
          <w:lang w:bidi="ru-RU"/>
        </w:rPr>
      </w:pPr>
      <w:r w:rsidRPr="005E22CE">
        <w:rPr>
          <w:rFonts w:cs="Courier New"/>
          <w:sz w:val="28"/>
          <w:lang w:bidi="ru-RU"/>
        </w:rPr>
        <w:t>заполнения бака-накопителя фекального;</w:t>
      </w:r>
    </w:p>
    <w:p w:rsidR="005E22CE" w:rsidRPr="005E22CE" w:rsidRDefault="005E22CE" w:rsidP="005E22CE">
      <w:pPr>
        <w:widowControl w:val="0"/>
        <w:numPr>
          <w:ilvl w:val="0"/>
          <w:numId w:val="23"/>
        </w:numPr>
        <w:tabs>
          <w:tab w:val="left" w:pos="142"/>
        </w:tabs>
        <w:spacing w:line="360" w:lineRule="exact"/>
        <w:ind w:firstLine="698"/>
        <w:jc w:val="both"/>
        <w:rPr>
          <w:rFonts w:cs="Courier New"/>
          <w:sz w:val="28"/>
          <w:lang w:bidi="ru-RU"/>
        </w:rPr>
      </w:pPr>
      <w:r w:rsidRPr="005E22CE">
        <w:rPr>
          <w:rFonts w:cs="Courier New"/>
          <w:sz w:val="28"/>
          <w:lang w:bidi="ru-RU"/>
        </w:rPr>
        <w:t>работоспособности экологически чистых туалетов (</w:t>
      </w:r>
      <w:proofErr w:type="gramStart"/>
      <w:r w:rsidRPr="005E22CE">
        <w:rPr>
          <w:rFonts w:cs="Courier New"/>
          <w:sz w:val="28"/>
          <w:lang w:bidi="ru-RU"/>
        </w:rPr>
        <w:t>исправен</w:t>
      </w:r>
      <w:proofErr w:type="gramEnd"/>
      <w:r w:rsidRPr="005E22CE">
        <w:rPr>
          <w:rFonts w:cs="Courier New"/>
          <w:sz w:val="28"/>
          <w:lang w:bidi="ru-RU"/>
        </w:rPr>
        <w:t>, неисправен);</w:t>
      </w:r>
    </w:p>
    <w:p w:rsidR="005E22CE" w:rsidRPr="005E22CE" w:rsidRDefault="0076234C" w:rsidP="005E22CE">
      <w:pPr>
        <w:widowControl w:val="0"/>
        <w:tabs>
          <w:tab w:val="left" w:pos="142"/>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005E22CE" w:rsidRPr="005E22CE">
        <w:rPr>
          <w:rFonts w:cs="Courier New"/>
          <w:sz w:val="28"/>
          <w:lang w:bidi="ru-RU"/>
        </w:rPr>
        <w:t>тормозного оборудования (</w:t>
      </w:r>
      <w:proofErr w:type="spellStart"/>
      <w:r w:rsidR="005E22CE" w:rsidRPr="005E22CE">
        <w:rPr>
          <w:rFonts w:cs="Courier New"/>
          <w:sz w:val="28"/>
          <w:lang w:bidi="ru-RU"/>
        </w:rPr>
        <w:t>неотпуск</w:t>
      </w:r>
      <w:proofErr w:type="spellEnd"/>
      <w:r w:rsidR="005E22CE" w:rsidRPr="005E22CE">
        <w:rPr>
          <w:rFonts w:cs="Courier New"/>
          <w:sz w:val="28"/>
          <w:lang w:bidi="ru-RU"/>
        </w:rPr>
        <w:t xml:space="preserve"> тормозов по наличию давления в тормозных цилиндрах);</w:t>
      </w:r>
    </w:p>
    <w:p w:rsidR="005E22CE" w:rsidRPr="005E22CE" w:rsidRDefault="005E22CE" w:rsidP="005E22CE">
      <w:pPr>
        <w:widowControl w:val="0"/>
        <w:numPr>
          <w:ilvl w:val="0"/>
          <w:numId w:val="24"/>
        </w:numPr>
        <w:tabs>
          <w:tab w:val="left" w:pos="142"/>
        </w:tabs>
        <w:spacing w:line="360" w:lineRule="exact"/>
        <w:ind w:firstLine="698"/>
        <w:jc w:val="both"/>
        <w:rPr>
          <w:rFonts w:cs="Courier New"/>
          <w:sz w:val="28"/>
          <w:lang w:bidi="ru-RU"/>
        </w:rPr>
      </w:pPr>
      <w:r w:rsidRPr="005E22CE">
        <w:rPr>
          <w:rFonts w:cs="Courier New"/>
          <w:sz w:val="28"/>
          <w:lang w:bidi="ru-RU"/>
        </w:rPr>
        <w:t>комплекса температурного контроля буксовых узлов и редуктора;</w:t>
      </w:r>
    </w:p>
    <w:p w:rsidR="005E22CE" w:rsidRPr="005E22CE" w:rsidRDefault="0076234C" w:rsidP="005E22CE">
      <w:pPr>
        <w:widowControl w:val="0"/>
        <w:tabs>
          <w:tab w:val="left" w:pos="142"/>
        </w:tabs>
        <w:spacing w:line="360" w:lineRule="exact"/>
        <w:ind w:firstLine="698"/>
        <w:jc w:val="both"/>
        <w:rPr>
          <w:rFonts w:cs="Courier New"/>
          <w:sz w:val="28"/>
          <w:lang w:bidi="ru-RU"/>
        </w:rPr>
      </w:pPr>
      <w:bookmarkStart w:id="3" w:name="page31"/>
      <w:bookmarkEnd w:id="3"/>
      <w:r>
        <w:rPr>
          <w:rFonts w:cs="Courier New"/>
          <w:sz w:val="28"/>
          <w:lang w:bidi="ru-RU"/>
        </w:rPr>
        <w:t>-</w:t>
      </w:r>
      <w:r>
        <w:rPr>
          <w:rFonts w:cs="Courier New"/>
          <w:sz w:val="28"/>
          <w:lang w:bidi="ru-RU"/>
        </w:rPr>
        <w:tab/>
      </w:r>
      <w:r w:rsidR="005E22CE" w:rsidRPr="005E22CE">
        <w:rPr>
          <w:rFonts w:cs="Courier New"/>
          <w:sz w:val="28"/>
          <w:lang w:bidi="ru-RU"/>
        </w:rPr>
        <w:t>состояния дверей с автоматическим приводом (по данным с блока диагностики дверей вагона);</w:t>
      </w:r>
    </w:p>
    <w:p w:rsidR="005E22CE" w:rsidRPr="005E22CE" w:rsidRDefault="005E22CE" w:rsidP="005E22CE">
      <w:pPr>
        <w:widowControl w:val="0"/>
        <w:numPr>
          <w:ilvl w:val="0"/>
          <w:numId w:val="25"/>
        </w:numPr>
        <w:tabs>
          <w:tab w:val="left" w:pos="142"/>
        </w:tabs>
        <w:spacing w:line="360" w:lineRule="exact"/>
        <w:ind w:firstLine="698"/>
        <w:jc w:val="both"/>
        <w:rPr>
          <w:rFonts w:cs="Courier New"/>
          <w:sz w:val="28"/>
          <w:lang w:bidi="ru-RU"/>
        </w:rPr>
      </w:pPr>
      <w:r w:rsidRPr="005E22CE">
        <w:rPr>
          <w:rFonts w:cs="Courier New"/>
          <w:sz w:val="28"/>
          <w:lang w:bidi="ru-RU"/>
        </w:rPr>
        <w:t>установки пожарной сигнализации с передачей информации о пожаре на все вагоны состава (при наличии на них поездной сети), а также передачу информации о признаках пожара по помещениям и данных о неисправностях на СКДУ штабного вагона (при наличии поездной сети и связи с СКДУ штабного вагона);</w:t>
      </w:r>
    </w:p>
    <w:p w:rsidR="005E22CE" w:rsidRPr="005E22CE" w:rsidRDefault="005E22CE" w:rsidP="005E22CE">
      <w:pPr>
        <w:widowControl w:val="0"/>
        <w:numPr>
          <w:ilvl w:val="0"/>
          <w:numId w:val="25"/>
        </w:numPr>
        <w:tabs>
          <w:tab w:val="left" w:pos="142"/>
        </w:tabs>
        <w:spacing w:line="360" w:lineRule="exact"/>
        <w:ind w:firstLine="698"/>
        <w:jc w:val="both"/>
        <w:rPr>
          <w:rFonts w:cs="Courier New"/>
          <w:sz w:val="28"/>
          <w:lang w:bidi="ru-RU"/>
        </w:rPr>
      </w:pPr>
      <w:r w:rsidRPr="005E22CE">
        <w:rPr>
          <w:rFonts w:cs="Courier New"/>
          <w:sz w:val="28"/>
          <w:lang w:bidi="ru-RU"/>
        </w:rPr>
        <w:t>климатического оборудования (температуры, режимы управления, включённое оборудование);</w:t>
      </w:r>
    </w:p>
    <w:p w:rsidR="005E22CE" w:rsidRPr="005E22CE" w:rsidRDefault="005E22CE" w:rsidP="005E22CE">
      <w:pPr>
        <w:widowControl w:val="0"/>
        <w:tabs>
          <w:tab w:val="left" w:pos="142"/>
        </w:tabs>
        <w:spacing w:line="360" w:lineRule="exact"/>
        <w:ind w:firstLine="698"/>
        <w:jc w:val="both"/>
        <w:rPr>
          <w:rFonts w:cs="Courier New"/>
          <w:sz w:val="28"/>
          <w:lang w:bidi="ru-RU"/>
        </w:rPr>
      </w:pPr>
      <w:r w:rsidRPr="005E22CE">
        <w:rPr>
          <w:rFonts w:cs="Courier New"/>
          <w:sz w:val="28"/>
          <w:lang w:bidi="ru-RU"/>
        </w:rPr>
        <w:t>-</w:t>
      </w:r>
      <w:r w:rsidR="0076234C">
        <w:rPr>
          <w:rFonts w:cs="Courier New"/>
          <w:sz w:val="28"/>
          <w:lang w:bidi="ru-RU"/>
        </w:rPr>
        <w:tab/>
      </w:r>
      <w:r w:rsidRPr="005E22CE">
        <w:rPr>
          <w:rFonts w:cs="Courier New"/>
          <w:sz w:val="28"/>
          <w:lang w:bidi="ru-RU"/>
        </w:rPr>
        <w:t>заполнения системы водоснабжения (на 25 %, 50 %, 75 %, 100 %) с передачей данной информации на СКДУ штабного вагона (при наличии поездной сети и связи СКДУ штабного вагона).</w:t>
      </w:r>
    </w:p>
    <w:p w:rsidR="005E22CE" w:rsidRPr="005E22CE" w:rsidRDefault="005E22CE" w:rsidP="005E22CE">
      <w:pPr>
        <w:widowControl w:val="0"/>
        <w:numPr>
          <w:ilvl w:val="2"/>
          <w:numId w:val="38"/>
        </w:numPr>
        <w:tabs>
          <w:tab w:val="left" w:pos="426"/>
        </w:tabs>
        <w:spacing w:line="360" w:lineRule="exact"/>
        <w:ind w:left="0" w:firstLine="698"/>
        <w:contextualSpacing/>
        <w:jc w:val="both"/>
        <w:rPr>
          <w:sz w:val="28"/>
          <w:szCs w:val="22"/>
          <w:lang w:eastAsia="en-US"/>
        </w:rPr>
      </w:pPr>
      <w:r w:rsidRPr="005E22CE">
        <w:rPr>
          <w:sz w:val="28"/>
          <w:szCs w:val="22"/>
          <w:lang w:eastAsia="en-US"/>
        </w:rPr>
        <w:t>СКДУ вагона должна обеспечивать управление следующим оборудованием по командам с СКДУ штабного вагона (при наличии поездной сети и связи СКДУ штабного вагона):</w:t>
      </w:r>
    </w:p>
    <w:p w:rsidR="005E22CE" w:rsidRPr="005E22CE" w:rsidRDefault="005E22CE" w:rsidP="005E22CE">
      <w:pPr>
        <w:widowControl w:val="0"/>
        <w:tabs>
          <w:tab w:val="left" w:pos="142"/>
        </w:tabs>
        <w:spacing w:line="360" w:lineRule="exact"/>
        <w:ind w:firstLine="698"/>
        <w:jc w:val="both"/>
        <w:rPr>
          <w:rFonts w:cs="Courier New"/>
          <w:sz w:val="28"/>
          <w:lang w:bidi="ru-RU"/>
        </w:rPr>
      </w:pPr>
      <w:r w:rsidRPr="005E22CE">
        <w:rPr>
          <w:rFonts w:cs="Courier New"/>
          <w:sz w:val="28"/>
          <w:lang w:bidi="ru-RU"/>
        </w:rPr>
        <w:t>-</w:t>
      </w:r>
      <w:r w:rsidR="0076234C">
        <w:rPr>
          <w:rFonts w:cs="Courier New"/>
          <w:sz w:val="28"/>
          <w:lang w:bidi="ru-RU"/>
        </w:rPr>
        <w:tab/>
      </w:r>
      <w:r w:rsidRPr="005E22CE">
        <w:rPr>
          <w:rFonts w:cs="Courier New"/>
          <w:sz w:val="28"/>
          <w:lang w:bidi="ru-RU"/>
        </w:rPr>
        <w:t xml:space="preserve">климатическим оборудованием (задание режима работы, задание температуры </w:t>
      </w:r>
      <w:proofErr w:type="spellStart"/>
      <w:r w:rsidRPr="005E22CE">
        <w:rPr>
          <w:rFonts w:cs="Courier New"/>
          <w:sz w:val="28"/>
          <w:lang w:bidi="ru-RU"/>
        </w:rPr>
        <w:t>уставки</w:t>
      </w:r>
      <w:proofErr w:type="spellEnd"/>
      <w:r w:rsidRPr="005E22CE">
        <w:rPr>
          <w:rFonts w:cs="Courier New"/>
          <w:sz w:val="28"/>
          <w:lang w:bidi="ru-RU"/>
        </w:rPr>
        <w:t>);</w:t>
      </w:r>
    </w:p>
    <w:p w:rsidR="005E22CE" w:rsidRPr="005E22CE" w:rsidRDefault="005E22CE" w:rsidP="005E22CE">
      <w:pPr>
        <w:widowControl w:val="0"/>
        <w:numPr>
          <w:ilvl w:val="0"/>
          <w:numId w:val="26"/>
        </w:numPr>
        <w:tabs>
          <w:tab w:val="left" w:pos="142"/>
        </w:tabs>
        <w:spacing w:line="360" w:lineRule="exact"/>
        <w:ind w:firstLine="698"/>
        <w:jc w:val="both"/>
        <w:rPr>
          <w:rFonts w:cs="Courier New"/>
          <w:sz w:val="28"/>
          <w:lang w:bidi="ru-RU"/>
        </w:rPr>
      </w:pPr>
      <w:r w:rsidRPr="005E22CE">
        <w:rPr>
          <w:rFonts w:cs="Courier New"/>
          <w:sz w:val="28"/>
          <w:lang w:bidi="ru-RU"/>
        </w:rPr>
        <w:t>информационными табло;</w:t>
      </w:r>
    </w:p>
    <w:p w:rsidR="005E22CE" w:rsidRPr="005E22CE" w:rsidRDefault="005E22CE" w:rsidP="005E22CE">
      <w:pPr>
        <w:widowControl w:val="0"/>
        <w:numPr>
          <w:ilvl w:val="0"/>
          <w:numId w:val="26"/>
        </w:numPr>
        <w:tabs>
          <w:tab w:val="left" w:pos="142"/>
        </w:tabs>
        <w:spacing w:line="360" w:lineRule="exact"/>
        <w:ind w:firstLine="698"/>
        <w:jc w:val="both"/>
        <w:rPr>
          <w:rFonts w:cs="Courier New"/>
          <w:sz w:val="28"/>
          <w:lang w:bidi="ru-RU"/>
        </w:rPr>
      </w:pPr>
      <w:r w:rsidRPr="005E22CE">
        <w:rPr>
          <w:rFonts w:cs="Courier New"/>
          <w:sz w:val="28"/>
          <w:lang w:bidi="ru-RU"/>
        </w:rPr>
        <w:t>наружными дверями с автоматическим приводом (открыть, закрыть, заблокировать, разблокировать).</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СКДУ вагона должна обеспечивать протоколирование событий и </w:t>
      </w:r>
      <w:r w:rsidRPr="005E22CE">
        <w:rPr>
          <w:sz w:val="28"/>
          <w:szCs w:val="22"/>
          <w:lang w:eastAsia="en-US"/>
        </w:rPr>
        <w:lastRenderedPageBreak/>
        <w:t>нештатных ситуаций в работе диагностируемого оборудования. К нештатным ситуациям относится срабатывание комплекса контроля буксовых узлов и информация о признаках пожара.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должна формировать данные о состоянии диагностируемого оборудования и нештатных ситуациях и передавать их на СКДУ штабного вагона (при наличии поездной сети и связи СКДУ штабного вагона).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должна иметь возможность передавать всю собранную информацию о состоянии вагона, в том числе и о состоянии экологически чистых туалетов в систему накопления и передачи диагностической информации. Формат хранения информации согласуется с заказчиком.</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разрабатывается и модифицируется только заводом-изготовителем или по согласованию с ним.</w:t>
      </w:r>
    </w:p>
    <w:p w:rsidR="005E22CE" w:rsidRPr="005E22CE" w:rsidRDefault="0076234C" w:rsidP="005E22CE">
      <w:pPr>
        <w:widowControl w:val="0"/>
        <w:numPr>
          <w:ilvl w:val="2"/>
          <w:numId w:val="38"/>
        </w:numPr>
        <w:tabs>
          <w:tab w:val="left" w:pos="1000"/>
        </w:tabs>
        <w:spacing w:line="360" w:lineRule="exact"/>
        <w:ind w:left="0" w:firstLine="698"/>
        <w:contextualSpacing/>
        <w:jc w:val="both"/>
        <w:rPr>
          <w:sz w:val="28"/>
          <w:szCs w:val="22"/>
          <w:lang w:eastAsia="en-US"/>
        </w:rPr>
      </w:pPr>
      <w:r>
        <w:rPr>
          <w:sz w:val="28"/>
          <w:szCs w:val="22"/>
          <w:lang w:eastAsia="en-US"/>
        </w:rPr>
        <w:t xml:space="preserve"> </w:t>
      </w:r>
      <w:r w:rsidR="005E22CE" w:rsidRPr="005E22CE">
        <w:rPr>
          <w:sz w:val="28"/>
          <w:szCs w:val="22"/>
          <w:lang w:eastAsia="en-US"/>
        </w:rPr>
        <w:t>Сетевое взаимодействие компонентов СКДУ должно быть построено на основе управляемых Ethernet-коммутаторов не ниже второго уровня.</w:t>
      </w:r>
    </w:p>
    <w:p w:rsidR="005E22CE" w:rsidRPr="005E22CE" w:rsidRDefault="0076234C" w:rsidP="005E22CE">
      <w:pPr>
        <w:widowControl w:val="0"/>
        <w:numPr>
          <w:ilvl w:val="2"/>
          <w:numId w:val="38"/>
        </w:numPr>
        <w:tabs>
          <w:tab w:val="left" w:pos="1000"/>
        </w:tabs>
        <w:spacing w:line="360" w:lineRule="exact"/>
        <w:ind w:left="0" w:firstLine="698"/>
        <w:contextualSpacing/>
        <w:jc w:val="both"/>
        <w:rPr>
          <w:sz w:val="28"/>
          <w:szCs w:val="22"/>
          <w:lang w:eastAsia="en-US"/>
        </w:rPr>
      </w:pPr>
      <w:r>
        <w:rPr>
          <w:sz w:val="28"/>
          <w:szCs w:val="22"/>
          <w:lang w:eastAsia="en-US"/>
        </w:rPr>
        <w:t xml:space="preserve"> </w:t>
      </w:r>
      <w:r w:rsidR="005E22CE" w:rsidRPr="005E22CE">
        <w:rPr>
          <w:sz w:val="28"/>
          <w:szCs w:val="22"/>
          <w:lang w:eastAsia="en-US"/>
        </w:rPr>
        <w:t xml:space="preserve">Сеть СКДУ должна разделяться на </w:t>
      </w:r>
      <w:proofErr w:type="spellStart"/>
      <w:r w:rsidR="005E22CE" w:rsidRPr="005E22CE">
        <w:rPr>
          <w:sz w:val="28"/>
          <w:szCs w:val="22"/>
          <w:lang w:eastAsia="en-US"/>
        </w:rPr>
        <w:t>внутривагонную</w:t>
      </w:r>
      <w:proofErr w:type="spellEnd"/>
      <w:r w:rsidR="005E22CE" w:rsidRPr="005E22CE">
        <w:rPr>
          <w:sz w:val="28"/>
          <w:szCs w:val="22"/>
          <w:lang w:eastAsia="en-US"/>
        </w:rPr>
        <w:t xml:space="preserve"> (пропускной способностью не менее 100 Мбит/с) и </w:t>
      </w:r>
      <w:proofErr w:type="spellStart"/>
      <w:r w:rsidR="005E22CE" w:rsidRPr="005E22CE">
        <w:rPr>
          <w:sz w:val="28"/>
          <w:szCs w:val="22"/>
          <w:lang w:eastAsia="en-US"/>
        </w:rPr>
        <w:t>межвагонную</w:t>
      </w:r>
      <w:proofErr w:type="spellEnd"/>
      <w:r w:rsidR="005E22CE" w:rsidRPr="005E22CE">
        <w:rPr>
          <w:sz w:val="28"/>
          <w:szCs w:val="22"/>
          <w:lang w:eastAsia="en-US"/>
        </w:rPr>
        <w:t xml:space="preserve"> (пропускной способностью не менее 1000 Мбит/с).</w:t>
      </w:r>
    </w:p>
    <w:p w:rsidR="005E22CE" w:rsidRPr="005E22CE" w:rsidRDefault="0076234C" w:rsidP="005E22CE">
      <w:pPr>
        <w:widowControl w:val="0"/>
        <w:numPr>
          <w:ilvl w:val="2"/>
          <w:numId w:val="38"/>
        </w:numPr>
        <w:tabs>
          <w:tab w:val="left" w:pos="1000"/>
        </w:tabs>
        <w:spacing w:line="360" w:lineRule="exact"/>
        <w:ind w:left="0" w:firstLine="698"/>
        <w:contextualSpacing/>
        <w:jc w:val="both"/>
        <w:rPr>
          <w:sz w:val="28"/>
          <w:szCs w:val="22"/>
          <w:lang w:eastAsia="en-US"/>
        </w:rPr>
      </w:pPr>
      <w:r>
        <w:rPr>
          <w:sz w:val="28"/>
          <w:szCs w:val="22"/>
          <w:lang w:eastAsia="en-US"/>
        </w:rPr>
        <w:t xml:space="preserve"> </w:t>
      </w:r>
      <w:r w:rsidR="005E22CE" w:rsidRPr="005E22CE">
        <w:rPr>
          <w:sz w:val="28"/>
          <w:szCs w:val="22"/>
          <w:lang w:eastAsia="en-US"/>
        </w:rPr>
        <w:t xml:space="preserve">Для повышения отказоустойчивости информационной сети СКДУ </w:t>
      </w:r>
      <w:proofErr w:type="spellStart"/>
      <w:r w:rsidR="005E22CE" w:rsidRPr="005E22CE">
        <w:rPr>
          <w:sz w:val="28"/>
          <w:szCs w:val="22"/>
          <w:lang w:eastAsia="en-US"/>
        </w:rPr>
        <w:t>межвагонное</w:t>
      </w:r>
      <w:proofErr w:type="spellEnd"/>
      <w:r w:rsidR="005E22CE" w:rsidRPr="005E22CE">
        <w:rPr>
          <w:sz w:val="28"/>
          <w:szCs w:val="22"/>
          <w:lang w:eastAsia="en-US"/>
        </w:rPr>
        <w:t xml:space="preserve"> проводное соединение должно дублироваться беспроводной линией связи пропускной способностью не менее 100 Мбит/</w:t>
      </w:r>
      <w:proofErr w:type="gramStart"/>
      <w:r w:rsidR="005E22CE" w:rsidRPr="005E22CE">
        <w:rPr>
          <w:sz w:val="28"/>
          <w:szCs w:val="22"/>
          <w:lang w:eastAsia="en-US"/>
        </w:rPr>
        <w:t>с</w:t>
      </w:r>
      <w:proofErr w:type="gramEnd"/>
      <w:r w:rsidR="005E22CE" w:rsidRPr="005E22CE">
        <w:rPr>
          <w:sz w:val="28"/>
          <w:szCs w:val="22"/>
          <w:lang w:eastAsia="en-US"/>
        </w:rPr>
        <w:t>.</w:t>
      </w:r>
    </w:p>
    <w:p w:rsidR="005E22CE" w:rsidRPr="005E22CE" w:rsidRDefault="0076234C" w:rsidP="005E22CE">
      <w:pPr>
        <w:widowControl w:val="0"/>
        <w:numPr>
          <w:ilvl w:val="2"/>
          <w:numId w:val="38"/>
        </w:numPr>
        <w:tabs>
          <w:tab w:val="left" w:pos="1000"/>
        </w:tabs>
        <w:spacing w:line="360" w:lineRule="exact"/>
        <w:ind w:left="0" w:firstLine="698"/>
        <w:contextualSpacing/>
        <w:jc w:val="both"/>
        <w:rPr>
          <w:sz w:val="28"/>
          <w:szCs w:val="22"/>
          <w:lang w:eastAsia="en-US"/>
        </w:rPr>
      </w:pPr>
      <w:r>
        <w:rPr>
          <w:sz w:val="28"/>
          <w:szCs w:val="22"/>
          <w:lang w:eastAsia="en-US"/>
        </w:rPr>
        <w:t xml:space="preserve"> </w:t>
      </w:r>
      <w:r w:rsidR="005E22CE" w:rsidRPr="005E22CE">
        <w:rPr>
          <w:sz w:val="28"/>
          <w:szCs w:val="22"/>
          <w:lang w:eastAsia="en-US"/>
        </w:rPr>
        <w:t xml:space="preserve">Обслуживающий персонал должен иметь возможность подключения к сети СКДУ внутри вагона по беспроводной связи по стандарту </w:t>
      </w:r>
      <w:proofErr w:type="spellStart"/>
      <w:r w:rsidR="005E22CE" w:rsidRPr="005E22CE">
        <w:rPr>
          <w:sz w:val="28"/>
          <w:szCs w:val="22"/>
          <w:lang w:eastAsia="en-US"/>
        </w:rPr>
        <w:t>Wi-Fi</w:t>
      </w:r>
      <w:proofErr w:type="spellEnd"/>
      <w:r w:rsidR="005E22CE" w:rsidRPr="005E22CE">
        <w:rPr>
          <w:sz w:val="28"/>
          <w:szCs w:val="22"/>
          <w:lang w:eastAsia="en-US"/>
        </w:rPr>
        <w:t xml:space="preserve"> 802.1b/</w:t>
      </w:r>
      <w:proofErr w:type="spellStart"/>
      <w:r w:rsidR="005E22CE" w:rsidRPr="005E22CE">
        <w:rPr>
          <w:sz w:val="28"/>
          <w:szCs w:val="22"/>
          <w:lang w:eastAsia="en-US"/>
        </w:rPr>
        <w:t>g</w:t>
      </w:r>
      <w:proofErr w:type="spellEnd"/>
      <w:r w:rsidR="005E22CE" w:rsidRPr="005E22CE">
        <w:rPr>
          <w:sz w:val="28"/>
          <w:szCs w:val="22"/>
          <w:lang w:eastAsia="en-US"/>
        </w:rPr>
        <w:t>/</w:t>
      </w:r>
      <w:proofErr w:type="spellStart"/>
      <w:r w:rsidR="005E22CE" w:rsidRPr="005E22CE">
        <w:rPr>
          <w:sz w:val="28"/>
          <w:szCs w:val="22"/>
          <w:lang w:eastAsia="en-US"/>
        </w:rPr>
        <w:t>n</w:t>
      </w:r>
      <w:proofErr w:type="spellEnd"/>
      <w:r w:rsidR="005E22CE" w:rsidRPr="005E22CE">
        <w:rPr>
          <w:sz w:val="28"/>
          <w:szCs w:val="22"/>
          <w:lang w:eastAsia="en-US"/>
        </w:rPr>
        <w:t>. SSID соответствующих точек доступа должен быть скрыт, доступ должен быть защищён паролем.</w:t>
      </w:r>
    </w:p>
    <w:p w:rsidR="005E22CE" w:rsidRPr="005E22CE" w:rsidRDefault="0076234C" w:rsidP="005E22CE">
      <w:pPr>
        <w:widowControl w:val="0"/>
        <w:numPr>
          <w:ilvl w:val="2"/>
          <w:numId w:val="38"/>
        </w:numPr>
        <w:tabs>
          <w:tab w:val="left" w:pos="1000"/>
        </w:tabs>
        <w:spacing w:line="360" w:lineRule="exact"/>
        <w:ind w:left="0" w:firstLine="698"/>
        <w:contextualSpacing/>
        <w:jc w:val="both"/>
        <w:rPr>
          <w:sz w:val="28"/>
          <w:szCs w:val="28"/>
          <w:lang w:eastAsia="en-US"/>
        </w:rPr>
      </w:pPr>
      <w:r>
        <w:rPr>
          <w:sz w:val="28"/>
          <w:szCs w:val="22"/>
          <w:lang w:eastAsia="en-US"/>
        </w:rPr>
        <w:t xml:space="preserve"> </w:t>
      </w:r>
      <w:r w:rsidR="005E22CE" w:rsidRPr="005E22CE">
        <w:rPr>
          <w:sz w:val="28"/>
          <w:szCs w:val="22"/>
          <w:lang w:eastAsia="en-US"/>
        </w:rPr>
        <w:t xml:space="preserve">Для обеспечения </w:t>
      </w:r>
      <w:proofErr w:type="spellStart"/>
      <w:r w:rsidR="005E22CE" w:rsidRPr="005E22CE">
        <w:rPr>
          <w:sz w:val="28"/>
          <w:szCs w:val="22"/>
          <w:lang w:eastAsia="en-US"/>
        </w:rPr>
        <w:t>кибербезопасности</w:t>
      </w:r>
      <w:proofErr w:type="spellEnd"/>
      <w:r w:rsidR="005E22CE" w:rsidRPr="005E22CE">
        <w:rPr>
          <w:sz w:val="28"/>
          <w:szCs w:val="22"/>
          <w:lang w:eastAsia="en-US"/>
        </w:rPr>
        <w:t xml:space="preserve"> </w:t>
      </w:r>
      <w:proofErr w:type="spellStart"/>
      <w:r w:rsidR="005E22CE" w:rsidRPr="005E22CE">
        <w:rPr>
          <w:sz w:val="28"/>
          <w:szCs w:val="22"/>
          <w:lang w:eastAsia="en-US"/>
        </w:rPr>
        <w:t>мультимедийная</w:t>
      </w:r>
      <w:proofErr w:type="spellEnd"/>
      <w:r w:rsidR="005E22CE" w:rsidRPr="005E22CE">
        <w:rPr>
          <w:sz w:val="28"/>
          <w:szCs w:val="22"/>
          <w:lang w:eastAsia="en-US"/>
        </w:rPr>
        <w:t xml:space="preserve"> сеть с доступом для пассажиров через </w:t>
      </w:r>
      <w:proofErr w:type="spellStart"/>
      <w:r w:rsidR="005E22CE" w:rsidRPr="005E22CE">
        <w:rPr>
          <w:sz w:val="28"/>
          <w:szCs w:val="22"/>
          <w:lang w:eastAsia="en-US"/>
        </w:rPr>
        <w:t>Wi-Fi</w:t>
      </w:r>
      <w:proofErr w:type="spellEnd"/>
      <w:r w:rsidR="005E22CE" w:rsidRPr="005E22CE">
        <w:rPr>
          <w:sz w:val="28"/>
          <w:szCs w:val="22"/>
          <w:lang w:eastAsia="en-US"/>
        </w:rPr>
        <w:t xml:space="preserve"> должна быть физически отделена от сети СКДУ и не иметь с ней точек пересечения в виде общего оборудования. Завод-изготовитель </w:t>
      </w:r>
      <w:proofErr w:type="gramStart"/>
      <w:r w:rsidR="005E22CE" w:rsidRPr="005E22CE">
        <w:rPr>
          <w:sz w:val="28"/>
          <w:szCs w:val="22"/>
          <w:lang w:eastAsia="en-US"/>
        </w:rPr>
        <w:t>обеспечивает прокладку проводных линий связи пропускной способностью 1 Гбит/сек</w:t>
      </w:r>
      <w:proofErr w:type="gramEnd"/>
      <w:r w:rsidR="005E22CE" w:rsidRPr="005E22CE">
        <w:rPr>
          <w:sz w:val="28"/>
          <w:szCs w:val="22"/>
          <w:lang w:eastAsia="en-US"/>
        </w:rPr>
        <w:t xml:space="preserve"> и предусматривает посадочные места для активного </w:t>
      </w:r>
      <w:r w:rsidR="005E22CE" w:rsidRPr="005E22CE">
        <w:rPr>
          <w:sz w:val="28"/>
          <w:szCs w:val="28"/>
          <w:lang w:eastAsia="en-US"/>
        </w:rPr>
        <w:t>оборудования провайдера услуг с подведением к ним информационных кабелей и кабелей питания.</w:t>
      </w:r>
    </w:p>
    <w:p w:rsidR="005E22CE" w:rsidRPr="005E22CE" w:rsidRDefault="005E22CE" w:rsidP="005E22CE">
      <w:pPr>
        <w:widowControl w:val="0"/>
        <w:numPr>
          <w:ilvl w:val="1"/>
          <w:numId w:val="38"/>
        </w:numPr>
        <w:tabs>
          <w:tab w:val="left" w:pos="1000"/>
        </w:tabs>
        <w:spacing w:line="360" w:lineRule="exact"/>
        <w:ind w:left="0" w:firstLine="698"/>
        <w:contextualSpacing/>
        <w:jc w:val="both"/>
        <w:rPr>
          <w:sz w:val="28"/>
          <w:szCs w:val="22"/>
          <w:lang w:eastAsia="en-US"/>
        </w:rPr>
      </w:pPr>
      <w:r w:rsidRPr="005E22CE">
        <w:rPr>
          <w:sz w:val="28"/>
          <w:szCs w:val="28"/>
          <w:lang w:eastAsia="en-US"/>
        </w:rPr>
        <w:t xml:space="preserve">СКДУ должна иметь возможность передачи диагностической информации на внешние информационные ресурсы. </w:t>
      </w:r>
    </w:p>
    <w:p w:rsidR="005E22CE" w:rsidRPr="005E22CE" w:rsidRDefault="005E22CE" w:rsidP="005E22CE">
      <w:pPr>
        <w:widowControl w:val="0"/>
        <w:numPr>
          <w:ilvl w:val="1"/>
          <w:numId w:val="38"/>
        </w:numPr>
        <w:tabs>
          <w:tab w:val="left" w:pos="1000"/>
        </w:tabs>
        <w:spacing w:line="360" w:lineRule="exact"/>
        <w:ind w:left="0" w:firstLine="698"/>
        <w:contextualSpacing/>
        <w:jc w:val="both"/>
        <w:rPr>
          <w:sz w:val="28"/>
          <w:szCs w:val="22"/>
          <w:lang w:eastAsia="en-US"/>
        </w:rPr>
      </w:pPr>
      <w:r w:rsidRPr="005E22CE">
        <w:rPr>
          <w:sz w:val="28"/>
          <w:szCs w:val="28"/>
          <w:lang w:eastAsia="en-US"/>
        </w:rPr>
        <w:t xml:space="preserve">СКДУ вагона должна быть модернизирована в части </w:t>
      </w:r>
      <w:proofErr w:type="spellStart"/>
      <w:r w:rsidRPr="005E22CE">
        <w:rPr>
          <w:sz w:val="28"/>
          <w:szCs w:val="28"/>
          <w:lang w:eastAsia="en-US"/>
        </w:rPr>
        <w:t>геопозиционирования</w:t>
      </w:r>
      <w:proofErr w:type="spellEnd"/>
      <w:r w:rsidRPr="005E22CE">
        <w:rPr>
          <w:sz w:val="28"/>
          <w:szCs w:val="22"/>
          <w:lang w:eastAsia="en-US"/>
        </w:rPr>
        <w:t xml:space="preserve"> каждого вагона для реализации функции учёта пробега, фиксации скорости движения, отображения нахождения вагона на карте в режиме реального времени. Информация о местоположении поезда должна передаваться в информационные системы заказчика по каналам связи GSM или (в случае недоступности сотовой сети) по спутниковому каналу </w:t>
      </w:r>
      <w:r w:rsidRPr="005E22CE">
        <w:rPr>
          <w:sz w:val="28"/>
          <w:szCs w:val="22"/>
          <w:lang w:eastAsia="en-US"/>
        </w:rPr>
        <w:lastRenderedPageBreak/>
        <w:t>(только для штабного вагона). Информация о местоположении отдельного вагона (в отцепленном состоянии) передается по каналам связи GSM.</w:t>
      </w:r>
      <w:bookmarkStart w:id="4" w:name="page34"/>
      <w:bookmarkEnd w:id="4"/>
      <w:r w:rsidRPr="005E22CE">
        <w:rPr>
          <w:sz w:val="28"/>
          <w:szCs w:val="22"/>
          <w:lang w:eastAsia="en-US"/>
        </w:rPr>
        <w:t xml:space="preserve"> </w:t>
      </w:r>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1"/>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системе информирования пассажиров</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Информационные панели должны отображать следующую информацию:</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c СКДУ вагона:</w:t>
      </w:r>
    </w:p>
    <w:p w:rsidR="005E22CE" w:rsidRPr="005E22CE" w:rsidRDefault="005E22CE" w:rsidP="005E22CE">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температура воздуха внутри вагона;</w:t>
      </w:r>
    </w:p>
    <w:p w:rsidR="005E22CE" w:rsidRPr="005E22CE" w:rsidRDefault="005E22CE" w:rsidP="005E22CE">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температура наружного воздуха;</w:t>
      </w:r>
    </w:p>
    <w:p w:rsidR="005E22CE" w:rsidRPr="005E22CE" w:rsidRDefault="005E22CE" w:rsidP="005E22CE">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номер вагона;</w:t>
      </w:r>
    </w:p>
    <w:p w:rsidR="005E22CE" w:rsidRPr="005E22CE" w:rsidRDefault="005E22CE" w:rsidP="005E22CE">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о занятости туалетов;</w:t>
      </w:r>
    </w:p>
    <w:p w:rsidR="005E22CE" w:rsidRPr="005E22CE" w:rsidRDefault="005E22CE" w:rsidP="005E22CE">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текущее время;</w:t>
      </w:r>
    </w:p>
    <w:p w:rsidR="005E22CE" w:rsidRPr="005E22CE" w:rsidRDefault="005E22CE" w:rsidP="005E22CE">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следующая остановка.</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с СКДУ штабного вагона:</w:t>
      </w:r>
    </w:p>
    <w:p w:rsidR="005E22CE" w:rsidRPr="005E22CE" w:rsidRDefault="005E22CE" w:rsidP="005E22CE">
      <w:pPr>
        <w:widowControl w:val="0"/>
        <w:numPr>
          <w:ilvl w:val="0"/>
          <w:numId w:val="28"/>
        </w:numPr>
        <w:tabs>
          <w:tab w:val="left" w:pos="1000"/>
        </w:tabs>
        <w:spacing w:line="360" w:lineRule="exact"/>
        <w:ind w:firstLine="698"/>
        <w:jc w:val="both"/>
        <w:rPr>
          <w:rFonts w:cs="Courier New"/>
          <w:sz w:val="28"/>
          <w:lang w:bidi="ru-RU"/>
        </w:rPr>
      </w:pPr>
      <w:r w:rsidRPr="005E22CE">
        <w:rPr>
          <w:rFonts w:cs="Courier New"/>
          <w:sz w:val="28"/>
          <w:lang w:bidi="ru-RU"/>
        </w:rPr>
        <w:t>о следующей остановке в пути следования и времени до неё;</w:t>
      </w:r>
    </w:p>
    <w:p w:rsidR="005E22CE" w:rsidRPr="005E22CE" w:rsidRDefault="005E22CE" w:rsidP="005E22CE">
      <w:pPr>
        <w:widowControl w:val="0"/>
        <w:numPr>
          <w:ilvl w:val="0"/>
          <w:numId w:val="28"/>
        </w:numPr>
        <w:tabs>
          <w:tab w:val="left" w:pos="1000"/>
        </w:tabs>
        <w:spacing w:line="360" w:lineRule="exact"/>
        <w:ind w:firstLine="698"/>
        <w:jc w:val="both"/>
        <w:rPr>
          <w:rFonts w:cs="Courier New"/>
          <w:sz w:val="28"/>
          <w:lang w:bidi="ru-RU"/>
        </w:rPr>
      </w:pPr>
      <w:r w:rsidRPr="005E22CE">
        <w:rPr>
          <w:rFonts w:cs="Courier New"/>
          <w:sz w:val="28"/>
          <w:lang w:bidi="ru-RU"/>
        </w:rPr>
        <w:t>дополнительную информацию оперативного, справочного или коммерческого характера в виде бегущей строки.</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Тамбур тормозного конца вагона должен быть оборудован информационным табло, отображающим номер вагона.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Вагон должен быть оборудован аудиосистемой, обеспечивающей:</w:t>
      </w:r>
    </w:p>
    <w:p w:rsidR="005E22CE" w:rsidRPr="005E22CE" w:rsidRDefault="005E22CE" w:rsidP="005E22CE">
      <w:pPr>
        <w:widowControl w:val="0"/>
        <w:numPr>
          <w:ilvl w:val="0"/>
          <w:numId w:val="29"/>
        </w:numPr>
        <w:tabs>
          <w:tab w:val="left" w:pos="1000"/>
        </w:tabs>
        <w:spacing w:line="360" w:lineRule="exact"/>
        <w:ind w:firstLine="698"/>
        <w:jc w:val="both"/>
        <w:rPr>
          <w:rFonts w:cs="Courier New"/>
          <w:sz w:val="28"/>
          <w:lang w:bidi="ru-RU"/>
        </w:rPr>
      </w:pPr>
      <w:r w:rsidRPr="005E22CE">
        <w:rPr>
          <w:rFonts w:cs="Courier New"/>
          <w:sz w:val="28"/>
          <w:lang w:bidi="ru-RU"/>
        </w:rPr>
        <w:t>передачу звуковых развлекательных программ для пассажиров;</w:t>
      </w:r>
    </w:p>
    <w:p w:rsidR="005E22CE" w:rsidRPr="005E22CE" w:rsidRDefault="005E22CE" w:rsidP="005E22CE">
      <w:pPr>
        <w:widowControl w:val="0"/>
        <w:numPr>
          <w:ilvl w:val="0"/>
          <w:numId w:val="29"/>
        </w:numPr>
        <w:tabs>
          <w:tab w:val="left" w:pos="1000"/>
        </w:tabs>
        <w:spacing w:line="360" w:lineRule="exact"/>
        <w:ind w:firstLine="698"/>
        <w:jc w:val="both"/>
        <w:rPr>
          <w:rFonts w:cs="Courier New"/>
          <w:sz w:val="28"/>
          <w:lang w:bidi="ru-RU"/>
        </w:rPr>
      </w:pPr>
      <w:r w:rsidRPr="005E22CE">
        <w:rPr>
          <w:rFonts w:cs="Courier New"/>
          <w:sz w:val="28"/>
          <w:lang w:bidi="ru-RU"/>
        </w:rPr>
        <w:t>доведение до пассажиров дополнительной информации;</w:t>
      </w:r>
    </w:p>
    <w:p w:rsidR="005E22CE" w:rsidRPr="005E22CE" w:rsidRDefault="005E22CE" w:rsidP="005E22CE">
      <w:pPr>
        <w:widowControl w:val="0"/>
        <w:numPr>
          <w:ilvl w:val="0"/>
          <w:numId w:val="29"/>
        </w:numPr>
        <w:tabs>
          <w:tab w:val="left" w:pos="1000"/>
        </w:tabs>
        <w:spacing w:line="360" w:lineRule="exact"/>
        <w:ind w:firstLine="698"/>
        <w:jc w:val="both"/>
        <w:rPr>
          <w:rFonts w:cs="Courier New"/>
          <w:sz w:val="28"/>
          <w:lang w:bidi="ru-RU"/>
        </w:rPr>
      </w:pPr>
      <w:r w:rsidRPr="005E22CE">
        <w:rPr>
          <w:rFonts w:cs="Courier New"/>
          <w:sz w:val="28"/>
          <w:lang w:bidi="ru-RU"/>
        </w:rPr>
        <w:t>оповещение пассажиров об аварийных нестандартных ситуациях.</w:t>
      </w:r>
    </w:p>
    <w:p w:rsidR="005E22CE" w:rsidRPr="005E22CE" w:rsidRDefault="0076234C" w:rsidP="0076234C">
      <w:pPr>
        <w:widowControl w:val="0"/>
        <w:tabs>
          <w:tab w:val="left" w:pos="1129"/>
        </w:tabs>
        <w:spacing w:line="360" w:lineRule="exact"/>
        <w:ind w:firstLine="709"/>
        <w:jc w:val="both"/>
        <w:rPr>
          <w:rFonts w:cs="Courier New"/>
          <w:sz w:val="28"/>
          <w:lang w:bidi="ru-RU"/>
        </w:rPr>
      </w:pPr>
      <w:r>
        <w:rPr>
          <w:rFonts w:cs="Courier New"/>
          <w:sz w:val="28"/>
          <w:lang w:bidi="ru-RU"/>
        </w:rPr>
        <w:t xml:space="preserve">В </w:t>
      </w:r>
      <w:r w:rsidR="005E22CE" w:rsidRPr="005E22CE">
        <w:rPr>
          <w:rFonts w:cs="Courier New"/>
          <w:sz w:val="28"/>
          <w:lang w:bidi="ru-RU"/>
        </w:rPr>
        <w:t xml:space="preserve">вагоне должны быть установлены громкоговорители. Регулирование громкости радиотрансляции должно быть посредством регуляторов громкости, которые обеспечивают плавное или ступенчатое изменение громкости. </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Вагон должен быть оборудован поездными магистралями для передачи информации и </w:t>
      </w:r>
      <w:proofErr w:type="spellStart"/>
      <w:r w:rsidRPr="005E22CE">
        <w:rPr>
          <w:sz w:val="28"/>
          <w:szCs w:val="22"/>
          <w:lang w:eastAsia="en-US"/>
        </w:rPr>
        <w:t>аудиопрограмм</w:t>
      </w:r>
      <w:proofErr w:type="spellEnd"/>
      <w:r w:rsidRPr="005E22CE">
        <w:rPr>
          <w:sz w:val="28"/>
          <w:szCs w:val="22"/>
          <w:lang w:eastAsia="en-US"/>
        </w:rPr>
        <w:t xml:space="preserve">. Поездная магистраль должна быть построена по технологии </w:t>
      </w:r>
      <w:proofErr w:type="spellStart"/>
      <w:r w:rsidRPr="005E22CE">
        <w:rPr>
          <w:sz w:val="28"/>
          <w:szCs w:val="22"/>
          <w:lang w:eastAsia="en-US"/>
        </w:rPr>
        <w:t>Gigabit</w:t>
      </w:r>
      <w:proofErr w:type="spellEnd"/>
      <w:r w:rsidRPr="005E22CE">
        <w:rPr>
          <w:sz w:val="28"/>
          <w:szCs w:val="22"/>
          <w:lang w:eastAsia="en-US"/>
        </w:rPr>
        <w:t xml:space="preserve"> </w:t>
      </w:r>
      <w:proofErr w:type="spellStart"/>
      <w:r w:rsidRPr="005E22CE">
        <w:rPr>
          <w:sz w:val="28"/>
          <w:szCs w:val="22"/>
          <w:lang w:eastAsia="en-US"/>
        </w:rPr>
        <w:t>Ethernet</w:t>
      </w:r>
      <w:proofErr w:type="spellEnd"/>
      <w:r w:rsidRPr="005E22CE">
        <w:rPr>
          <w:sz w:val="28"/>
          <w:szCs w:val="22"/>
          <w:lang w:eastAsia="en-US"/>
        </w:rPr>
        <w:t xml:space="preserve"> (1000BASE-T). Подключение пассажиров и работников поездной бригады к магистрали осуществляется по</w:t>
      </w:r>
      <w:bookmarkStart w:id="5" w:name="page35"/>
      <w:bookmarkEnd w:id="5"/>
      <w:r w:rsidRPr="005E22CE">
        <w:rPr>
          <w:sz w:val="28"/>
          <w:szCs w:val="22"/>
          <w:lang w:eastAsia="en-US"/>
        </w:rPr>
        <w:t xml:space="preserve">средством беспроводного доступа по технологии </w:t>
      </w:r>
      <w:proofErr w:type="spellStart"/>
      <w:r w:rsidRPr="005E22CE">
        <w:rPr>
          <w:sz w:val="28"/>
          <w:szCs w:val="22"/>
          <w:lang w:eastAsia="en-US"/>
        </w:rPr>
        <w:t>Wi-Fi</w:t>
      </w:r>
      <w:proofErr w:type="spellEnd"/>
      <w:r w:rsidRPr="005E22CE">
        <w:rPr>
          <w:sz w:val="28"/>
          <w:szCs w:val="22"/>
          <w:lang w:eastAsia="en-US"/>
        </w:rPr>
        <w:t xml:space="preserve">. Расположение и количество </w:t>
      </w:r>
      <w:proofErr w:type="spellStart"/>
      <w:r w:rsidRPr="005E22CE">
        <w:rPr>
          <w:sz w:val="28"/>
          <w:szCs w:val="22"/>
          <w:lang w:eastAsia="en-US"/>
        </w:rPr>
        <w:t>Wi-Fi</w:t>
      </w:r>
      <w:proofErr w:type="spellEnd"/>
      <w:r w:rsidRPr="005E22CE">
        <w:rPr>
          <w:sz w:val="28"/>
          <w:szCs w:val="22"/>
          <w:lang w:eastAsia="en-US"/>
        </w:rPr>
        <w:t xml:space="preserve"> точек доступа, характеристики другого сетевого оборудования магистрали согласуются с заказчиком. Трансляция </w:t>
      </w:r>
      <w:proofErr w:type="spellStart"/>
      <w:r w:rsidRPr="005E22CE">
        <w:rPr>
          <w:sz w:val="28"/>
          <w:szCs w:val="22"/>
          <w:lang w:eastAsia="en-US"/>
        </w:rPr>
        <w:t>аудиопрограмм</w:t>
      </w:r>
      <w:proofErr w:type="spellEnd"/>
      <w:r w:rsidRPr="005E22CE">
        <w:rPr>
          <w:sz w:val="28"/>
          <w:szCs w:val="22"/>
          <w:lang w:eastAsia="en-US"/>
        </w:rPr>
        <w:t xml:space="preserve"> и оперативной информации должна обеспечиваться из штабного вагона.</w:t>
      </w:r>
    </w:p>
    <w:p w:rsidR="00957C4F" w:rsidRPr="00957C4F" w:rsidRDefault="00957C4F" w:rsidP="00957C4F">
      <w:pPr>
        <w:widowControl w:val="0"/>
        <w:spacing w:line="360" w:lineRule="exact"/>
        <w:ind w:firstLine="698"/>
        <w:jc w:val="both"/>
        <w:rPr>
          <w:sz w:val="28"/>
          <w:szCs w:val="22"/>
          <w:lang w:eastAsia="en-US"/>
        </w:rPr>
      </w:pPr>
      <w:r w:rsidRPr="00957C4F">
        <w:rPr>
          <w:sz w:val="28"/>
          <w:szCs w:val="22"/>
          <w:lang w:eastAsia="en-US"/>
        </w:rPr>
        <w:t xml:space="preserve">1.12.5. </w:t>
      </w:r>
      <w:proofErr w:type="gramStart"/>
      <w:r w:rsidR="00E62D81" w:rsidRPr="00E62D81">
        <w:rPr>
          <w:sz w:val="28"/>
          <w:szCs w:val="22"/>
          <w:lang w:eastAsia="en-US"/>
        </w:rPr>
        <w:t>Вагон должен быть оборудован информационным ЖК-монитором.</w:t>
      </w:r>
      <w:proofErr w:type="gramEnd"/>
      <w:r w:rsidR="00E62D81" w:rsidRPr="00E62D81">
        <w:rPr>
          <w:sz w:val="28"/>
          <w:szCs w:val="22"/>
          <w:lang w:eastAsia="en-US"/>
        </w:rPr>
        <w:t xml:space="preserve"> Программное обеспечение устанавливается Заказчиком.</w:t>
      </w:r>
    </w:p>
    <w:p w:rsidR="005E22CE" w:rsidRPr="005E22CE" w:rsidRDefault="00957C4F" w:rsidP="00957C4F">
      <w:pPr>
        <w:widowControl w:val="0"/>
        <w:spacing w:line="360" w:lineRule="exact"/>
        <w:ind w:firstLine="698"/>
        <w:jc w:val="both"/>
        <w:rPr>
          <w:sz w:val="28"/>
          <w:szCs w:val="22"/>
          <w:lang w:eastAsia="en-US"/>
        </w:rPr>
      </w:pPr>
      <w:r w:rsidRPr="00957C4F">
        <w:rPr>
          <w:sz w:val="28"/>
          <w:szCs w:val="22"/>
          <w:lang w:eastAsia="en-US"/>
        </w:rPr>
        <w:t xml:space="preserve">1.12.6 Вагоны купейные </w:t>
      </w:r>
      <w:proofErr w:type="gramStart"/>
      <w:r w:rsidRPr="00957C4F">
        <w:rPr>
          <w:sz w:val="28"/>
          <w:szCs w:val="22"/>
          <w:lang w:eastAsia="en-US"/>
        </w:rPr>
        <w:t>СВ</w:t>
      </w:r>
      <w:proofErr w:type="gramEnd"/>
      <w:r w:rsidRPr="00957C4F">
        <w:rPr>
          <w:sz w:val="28"/>
          <w:szCs w:val="22"/>
          <w:lang w:eastAsia="en-US"/>
        </w:rPr>
        <w:t xml:space="preserve"> (сцеп) должны быть оснащены системой связи «пассажир-проводник»</w:t>
      </w:r>
      <w:r w:rsidR="005E22CE" w:rsidRPr="005E22CE">
        <w:rPr>
          <w:rFonts w:cs="Courier New"/>
          <w:sz w:val="28"/>
          <w:lang w:bidi="ru-RU"/>
        </w:rPr>
        <w:t xml:space="preserve">. </w:t>
      </w:r>
    </w:p>
    <w:p w:rsidR="005E22CE" w:rsidRPr="005E22CE" w:rsidRDefault="005E22CE" w:rsidP="005E22CE">
      <w:pPr>
        <w:widowControl w:val="0"/>
        <w:numPr>
          <w:ilvl w:val="1"/>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комплекту электрооборудования</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lastRenderedPageBreak/>
        <w:t xml:space="preserve"> Комплект электрооборудования должен обеспечивать электропитание, управление работой, коммутацию и защиту силового и вспомогательного оборудования вагона.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Комплект электрооборудования и его составные части должны быть изготовлены в соответствии с требованиями ГОСТ </w:t>
      </w:r>
      <w:proofErr w:type="gramStart"/>
      <w:r w:rsidRPr="005E22CE">
        <w:rPr>
          <w:sz w:val="28"/>
          <w:szCs w:val="22"/>
          <w:lang w:eastAsia="en-US"/>
        </w:rPr>
        <w:t>Р</w:t>
      </w:r>
      <w:proofErr w:type="gramEnd"/>
      <w:r w:rsidRPr="005E22CE">
        <w:rPr>
          <w:sz w:val="28"/>
          <w:szCs w:val="22"/>
          <w:lang w:eastAsia="en-US"/>
        </w:rPr>
        <w:t xml:space="preserve"> 51690, ГОСТ 9219, ГОСТ Р 55183 и «Правил устройства электроустановок».</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Беспорядочное нажатие кнопок на пульте управления (включая сенсорные кнопки на экране СКДУ) не должно приводить к выходу из строя оборудования вагона.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Пульт управления должен быть оснащён огнетушителем </w:t>
      </w:r>
      <w:proofErr w:type="spellStart"/>
      <w:r w:rsidRPr="005E22CE">
        <w:rPr>
          <w:sz w:val="28"/>
          <w:szCs w:val="22"/>
          <w:lang w:eastAsia="en-US"/>
        </w:rPr>
        <w:t>самосрабатывающим</w:t>
      </w:r>
      <w:proofErr w:type="spellEnd"/>
      <w:r w:rsidRPr="005E22CE">
        <w:rPr>
          <w:sz w:val="28"/>
          <w:szCs w:val="22"/>
          <w:lang w:eastAsia="en-US"/>
        </w:rPr>
        <w:t xml:space="preserve"> порошковым или другой автономной установкой пожаротушения, которые должны быть безвредными для человека, и разрешены для использования в пассажирских вагонах в установленном порядке.</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bookmarkStart w:id="6" w:name="_Hlk6310204"/>
      <w:r w:rsidRPr="005E22CE">
        <w:rPr>
          <w:sz w:val="28"/>
          <w:szCs w:val="22"/>
          <w:lang w:eastAsia="en-US"/>
        </w:rPr>
        <w:t xml:space="preserve"> Степень защиты электрооборудования по ГОСТ 14254 должна быть:</w:t>
      </w:r>
    </w:p>
    <w:bookmarkEnd w:id="6"/>
    <w:p w:rsidR="005E22CE" w:rsidRPr="005E22CE" w:rsidRDefault="005E22CE" w:rsidP="005E22CE">
      <w:pPr>
        <w:widowControl w:val="0"/>
        <w:numPr>
          <w:ilvl w:val="0"/>
          <w:numId w:val="30"/>
        </w:numPr>
        <w:tabs>
          <w:tab w:val="left" w:pos="1000"/>
        </w:tabs>
        <w:spacing w:line="360" w:lineRule="exact"/>
        <w:ind w:firstLine="698"/>
        <w:jc w:val="both"/>
        <w:rPr>
          <w:rFonts w:cs="Courier New"/>
          <w:sz w:val="28"/>
          <w:lang w:bidi="ru-RU"/>
        </w:rPr>
      </w:pPr>
      <w:r w:rsidRPr="005E22CE">
        <w:rPr>
          <w:rFonts w:cs="Courier New"/>
          <w:sz w:val="28"/>
          <w:lang w:bidi="ru-RU"/>
        </w:rPr>
        <w:t>не менее IP55 для оборудования, размещённого вне вагона;</w:t>
      </w:r>
    </w:p>
    <w:p w:rsidR="005E22CE" w:rsidRPr="005E22CE" w:rsidRDefault="005E22CE" w:rsidP="005E22CE">
      <w:pPr>
        <w:widowControl w:val="0"/>
        <w:numPr>
          <w:ilvl w:val="0"/>
          <w:numId w:val="30"/>
        </w:numPr>
        <w:tabs>
          <w:tab w:val="left" w:pos="1000"/>
        </w:tabs>
        <w:spacing w:line="360" w:lineRule="exact"/>
        <w:ind w:firstLine="698"/>
        <w:jc w:val="both"/>
        <w:rPr>
          <w:rFonts w:cs="Courier New"/>
          <w:sz w:val="28"/>
          <w:lang w:bidi="ru-RU"/>
        </w:rPr>
      </w:pPr>
      <w:r w:rsidRPr="005E22CE">
        <w:rPr>
          <w:rFonts w:cs="Courier New"/>
          <w:sz w:val="28"/>
          <w:lang w:bidi="ru-RU"/>
        </w:rPr>
        <w:t>не менее IP21 для оборудования, размещённого внутри вагона;</w:t>
      </w:r>
    </w:p>
    <w:p w:rsidR="005E22CE" w:rsidRPr="005E22CE" w:rsidRDefault="005E22CE" w:rsidP="005E22CE">
      <w:pPr>
        <w:widowControl w:val="0"/>
        <w:numPr>
          <w:ilvl w:val="0"/>
          <w:numId w:val="30"/>
        </w:numPr>
        <w:tabs>
          <w:tab w:val="left" w:pos="1000"/>
        </w:tabs>
        <w:spacing w:line="360" w:lineRule="exact"/>
        <w:ind w:firstLine="698"/>
        <w:jc w:val="both"/>
        <w:rPr>
          <w:rFonts w:cs="Courier New"/>
          <w:sz w:val="28"/>
          <w:lang w:bidi="ru-RU"/>
        </w:rPr>
      </w:pPr>
      <w:r w:rsidRPr="005E22CE">
        <w:rPr>
          <w:rFonts w:cs="Courier New"/>
          <w:sz w:val="28"/>
          <w:lang w:bidi="ru-RU"/>
        </w:rPr>
        <w:t>не менее IP00 для оборудования, размещённого внутри кожухов.</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По помехоустойчивости и </w:t>
      </w:r>
      <w:proofErr w:type="spellStart"/>
      <w:r w:rsidRPr="005E22CE">
        <w:rPr>
          <w:sz w:val="28"/>
          <w:szCs w:val="22"/>
          <w:lang w:eastAsia="en-US"/>
        </w:rPr>
        <w:t>помехоэмиссии</w:t>
      </w:r>
      <w:proofErr w:type="spellEnd"/>
      <w:r w:rsidRPr="005E22CE">
        <w:rPr>
          <w:sz w:val="28"/>
          <w:szCs w:val="22"/>
          <w:lang w:eastAsia="en-US"/>
        </w:rPr>
        <w:t xml:space="preserve"> электрооборудование вагона должно соответствовать ГОСТ 33436.2.</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Электрооборудование должно иметь следующие категории исполнения по ГОСТ 15150 и ГОСТ 15543.1:</w:t>
      </w:r>
    </w:p>
    <w:p w:rsidR="005E22CE" w:rsidRPr="005E22CE" w:rsidRDefault="005E22CE" w:rsidP="005E22CE">
      <w:pPr>
        <w:widowControl w:val="0"/>
        <w:numPr>
          <w:ilvl w:val="0"/>
          <w:numId w:val="31"/>
        </w:numPr>
        <w:tabs>
          <w:tab w:val="left" w:pos="1000"/>
        </w:tabs>
        <w:spacing w:line="360" w:lineRule="exact"/>
        <w:ind w:firstLine="698"/>
        <w:jc w:val="both"/>
        <w:rPr>
          <w:rFonts w:cs="Courier New"/>
          <w:sz w:val="28"/>
          <w:lang w:bidi="ru-RU"/>
        </w:rPr>
      </w:pPr>
      <w:r w:rsidRPr="005E22CE">
        <w:rPr>
          <w:rFonts w:cs="Courier New"/>
          <w:sz w:val="28"/>
          <w:lang w:bidi="ru-RU"/>
        </w:rPr>
        <w:t>1 – снаружи вагона (эксплуатация на открытом воздухе)</w:t>
      </w:r>
    </w:p>
    <w:p w:rsidR="005E22CE" w:rsidRPr="005E22CE" w:rsidRDefault="005E22CE" w:rsidP="005E22CE">
      <w:pPr>
        <w:widowControl w:val="0"/>
        <w:numPr>
          <w:ilvl w:val="0"/>
          <w:numId w:val="31"/>
        </w:numPr>
        <w:tabs>
          <w:tab w:val="left" w:pos="1000"/>
        </w:tabs>
        <w:spacing w:line="360" w:lineRule="exact"/>
        <w:ind w:firstLine="698"/>
        <w:jc w:val="both"/>
        <w:rPr>
          <w:rFonts w:cs="Courier New"/>
          <w:sz w:val="28"/>
          <w:lang w:bidi="ru-RU"/>
        </w:rPr>
      </w:pPr>
      <w:r w:rsidRPr="005E22CE">
        <w:rPr>
          <w:rFonts w:cs="Courier New"/>
          <w:sz w:val="28"/>
          <w:lang w:bidi="ru-RU"/>
        </w:rPr>
        <w:t>2 – в подвагонных ящиках и тамбуре (эксплуатация в объёмах, где колебания температуры и влажности воздуха несущественно отличаются от колебаний на открытом воздухе, и имеется сравнительно свободный доступ наружного воздуха).</w:t>
      </w:r>
    </w:p>
    <w:p w:rsidR="005E22CE" w:rsidRPr="005E22CE" w:rsidRDefault="005E22CE" w:rsidP="005E22CE">
      <w:pPr>
        <w:widowControl w:val="0"/>
        <w:numPr>
          <w:ilvl w:val="0"/>
          <w:numId w:val="32"/>
        </w:numPr>
        <w:tabs>
          <w:tab w:val="left" w:pos="999"/>
        </w:tabs>
        <w:spacing w:line="360" w:lineRule="exact"/>
        <w:ind w:firstLine="698"/>
        <w:jc w:val="both"/>
        <w:rPr>
          <w:rFonts w:cs="Courier New"/>
          <w:sz w:val="28"/>
          <w:lang w:bidi="ru-RU"/>
        </w:rPr>
      </w:pPr>
      <w:bookmarkStart w:id="7" w:name="page37"/>
      <w:bookmarkEnd w:id="7"/>
      <w:r w:rsidRPr="005E22CE">
        <w:rPr>
          <w:rFonts w:cs="Courier New"/>
          <w:sz w:val="28"/>
          <w:lang w:bidi="ru-RU"/>
        </w:rPr>
        <w:t xml:space="preserve">3 – в вагоне (эксплуатация в закрытых помещениях с естественной вентиляцией без искусственно регулируемых климатических условий, где колебания температуры и влажности воздуха и воздействие песка и пыли существенно меньше, чем на открытом воздухе); </w:t>
      </w:r>
      <w:proofErr w:type="gramStart"/>
      <w:r w:rsidRPr="005E22CE">
        <w:rPr>
          <w:rFonts w:cs="Courier New"/>
          <w:sz w:val="28"/>
          <w:lang w:bidi="ru-RU"/>
        </w:rPr>
        <w:t>допускается использовать оборудование категории 4 (эксплуатация в помещениях с искусственно регулируемыми климатическими условиями), при этом оборудование должно сохранять работоспособность после пребывания в нерабочем выключенном со-стоянии в условиях, соответствующих категории 3.</w:t>
      </w:r>
      <w:proofErr w:type="gramEnd"/>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Электронные устройства и блоки, расположенные внутри вагона, могут иметь нижний рабочий предел температуры минус 20</w:t>
      </w:r>
      <w:proofErr w:type="gramStart"/>
      <w:r w:rsidRPr="005E22CE">
        <w:rPr>
          <w:rFonts w:ascii="Symbol" w:eastAsia="Symbol" w:hAnsi="Symbol"/>
          <w:sz w:val="28"/>
          <w:szCs w:val="22"/>
          <w:lang w:eastAsia="en-US"/>
        </w:rPr>
        <w:t></w:t>
      </w:r>
      <w:r w:rsidRPr="005E22CE">
        <w:rPr>
          <w:sz w:val="28"/>
          <w:szCs w:val="22"/>
          <w:lang w:eastAsia="en-US"/>
        </w:rPr>
        <w:t>С</w:t>
      </w:r>
      <w:proofErr w:type="gramEnd"/>
      <w:r w:rsidRPr="005E22CE">
        <w:rPr>
          <w:sz w:val="28"/>
          <w:szCs w:val="22"/>
          <w:lang w:eastAsia="en-US"/>
        </w:rPr>
        <w:t xml:space="preserve"> при условии обеспечения сохранения работоспособности после пребывания в неработающем (выключенном) состоянии при температуре до минус 45</w:t>
      </w:r>
      <w:r w:rsidRPr="005E22CE">
        <w:rPr>
          <w:rFonts w:ascii="Symbol" w:eastAsia="Symbol" w:hAnsi="Symbol"/>
          <w:sz w:val="28"/>
          <w:szCs w:val="22"/>
          <w:lang w:eastAsia="en-US"/>
        </w:rPr>
        <w:t></w:t>
      </w:r>
      <w:r w:rsidRPr="005E22CE">
        <w:rPr>
          <w:sz w:val="28"/>
          <w:szCs w:val="22"/>
          <w:lang w:eastAsia="en-US"/>
        </w:rPr>
        <w:t>С.</w:t>
      </w:r>
    </w:p>
    <w:p w:rsidR="005E22CE" w:rsidRPr="005E22CE" w:rsidRDefault="005E22CE" w:rsidP="005E22CE">
      <w:pPr>
        <w:widowControl w:val="0"/>
        <w:numPr>
          <w:ilvl w:val="2"/>
          <w:numId w:val="38"/>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Высоковольтные ящики должны быть снабжены замками под ключ, соответствующий требованиям ГОСТ </w:t>
      </w:r>
      <w:proofErr w:type="gramStart"/>
      <w:r w:rsidRPr="005E22CE">
        <w:rPr>
          <w:sz w:val="28"/>
          <w:szCs w:val="22"/>
          <w:lang w:eastAsia="en-US"/>
        </w:rPr>
        <w:t>Р</w:t>
      </w:r>
      <w:proofErr w:type="gramEnd"/>
      <w:r w:rsidRPr="005E22CE">
        <w:rPr>
          <w:sz w:val="28"/>
          <w:szCs w:val="22"/>
          <w:lang w:eastAsia="en-US"/>
        </w:rPr>
        <w:t xml:space="preserve"> 55182. При открытии ящика, </w:t>
      </w:r>
      <w:r w:rsidRPr="005E22CE">
        <w:rPr>
          <w:sz w:val="28"/>
          <w:szCs w:val="22"/>
          <w:lang w:eastAsia="en-US"/>
        </w:rPr>
        <w:lastRenderedPageBreak/>
        <w:t>содержащего высоковольтное коммутационное и защитное оборудование, должно обеспечиваться отключение высокого напряжения цепей потребителей вагона и заземление этих цепей. Проверка сопротивления изоляции поездной магистрали 3000 В должна осуществляться без открывания крышек ящиков (отсеков).</w:t>
      </w:r>
    </w:p>
    <w:p w:rsidR="005E22CE" w:rsidRPr="005E22CE" w:rsidRDefault="005E22CE" w:rsidP="005E22CE">
      <w:pPr>
        <w:widowControl w:val="0"/>
        <w:numPr>
          <w:ilvl w:val="2"/>
          <w:numId w:val="38"/>
        </w:numPr>
        <w:tabs>
          <w:tab w:val="left" w:pos="1701"/>
        </w:tabs>
        <w:spacing w:line="360" w:lineRule="exact"/>
        <w:ind w:left="0" w:firstLine="698"/>
        <w:contextualSpacing/>
        <w:jc w:val="both"/>
        <w:rPr>
          <w:sz w:val="28"/>
          <w:szCs w:val="22"/>
          <w:lang w:eastAsia="en-US"/>
        </w:rPr>
      </w:pPr>
      <w:r w:rsidRPr="005E22CE">
        <w:rPr>
          <w:sz w:val="28"/>
          <w:szCs w:val="22"/>
          <w:lang w:eastAsia="en-US"/>
        </w:rPr>
        <w:t>Конструкция ящиков должна исключать скапливание влаги в количестве, влияющем на работоспособность оборудования.</w:t>
      </w:r>
    </w:p>
    <w:p w:rsidR="005E22CE" w:rsidRPr="005E22CE" w:rsidRDefault="005E22CE" w:rsidP="005E22CE">
      <w:pPr>
        <w:widowControl w:val="0"/>
        <w:numPr>
          <w:ilvl w:val="2"/>
          <w:numId w:val="38"/>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Электрическая прочность изоляции составных частей комплекта электрооборудования должна соответствовать требованиям ГОСТ 9219. </w:t>
      </w:r>
      <w:proofErr w:type="gramStart"/>
      <w:r w:rsidRPr="005E22CE">
        <w:rPr>
          <w:sz w:val="28"/>
          <w:szCs w:val="22"/>
          <w:lang w:eastAsia="en-US"/>
        </w:rPr>
        <w:t>При этом конструкция высоковольтной поездной магистрали с номинальным напряжением 3000 В постоянного тока и переменного тока частотой 50 Гц и высоковольтные токоведущие части подключаемого к ней оборудования в сборе на вагоне должны в соответствии с требованиями ГОСТ 9219 выдержать одноминутное испытательное напряжение 9500 В переменного тока частотой 50 Гц относительно корпуса и между цепями, электрически не связанными между собой.</w:t>
      </w:r>
      <w:proofErr w:type="gramEnd"/>
      <w:r w:rsidRPr="005E22CE">
        <w:rPr>
          <w:sz w:val="28"/>
          <w:szCs w:val="22"/>
          <w:lang w:eastAsia="en-US"/>
        </w:rPr>
        <w:t xml:space="preserve"> </w:t>
      </w:r>
      <w:proofErr w:type="gramStart"/>
      <w:r w:rsidRPr="005E22CE">
        <w:rPr>
          <w:sz w:val="28"/>
          <w:szCs w:val="22"/>
          <w:lang w:eastAsia="en-US"/>
        </w:rPr>
        <w:t>Отдельные составные части высоковольтного электрооборудования (высоковольтный аппаратный ящик) с номинальным напряжением 3000 В постоянного тока или переменного тока частотой 50 Гц, не установленные на вагоне, в соответствии с требованиями ГОСТ 1516.1, должны выдерживать одноминутное испытательное напряжение 13000 В переменного тока частотой 50 Гц относительно корпуса и между цепями, электрически не связанными между собой.</w:t>
      </w:r>
      <w:proofErr w:type="gramEnd"/>
    </w:p>
    <w:p w:rsidR="005E22CE" w:rsidRPr="005E22CE" w:rsidRDefault="005E22CE" w:rsidP="005E22CE">
      <w:pPr>
        <w:widowControl w:val="0"/>
        <w:numPr>
          <w:ilvl w:val="2"/>
          <w:numId w:val="38"/>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Конструкция аппаратной части пульта управления и расположение в нём элементов и узлов должны обеспечивать удобный доступ для технического обслуживания и ремонта.</w:t>
      </w:r>
    </w:p>
    <w:p w:rsidR="005E22CE" w:rsidRPr="005E22CE" w:rsidRDefault="005E22CE" w:rsidP="005E22CE">
      <w:pPr>
        <w:widowControl w:val="0"/>
        <w:numPr>
          <w:ilvl w:val="2"/>
          <w:numId w:val="38"/>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Освещение вагона должно быть светодиодным.</w:t>
      </w:r>
    </w:p>
    <w:p w:rsidR="005E22CE" w:rsidRPr="005E22CE" w:rsidRDefault="005E22CE" w:rsidP="005E22CE">
      <w:pPr>
        <w:widowControl w:val="0"/>
        <w:numPr>
          <w:ilvl w:val="2"/>
          <w:numId w:val="38"/>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Вагон оборудуется светильником для освещения участка платформы перед входной зоной.</w:t>
      </w:r>
    </w:p>
    <w:p w:rsidR="005E22CE" w:rsidRPr="005E22CE" w:rsidRDefault="005E22CE" w:rsidP="005E22CE">
      <w:pPr>
        <w:tabs>
          <w:tab w:val="left" w:pos="1560"/>
        </w:tabs>
        <w:spacing w:line="360" w:lineRule="exact"/>
        <w:ind w:firstLine="698"/>
        <w:contextualSpacing/>
        <w:jc w:val="both"/>
        <w:rPr>
          <w:sz w:val="28"/>
          <w:szCs w:val="22"/>
          <w:lang w:eastAsia="en-US"/>
        </w:rPr>
      </w:pPr>
    </w:p>
    <w:p w:rsidR="005E22CE" w:rsidRPr="005E22CE" w:rsidRDefault="005E22CE" w:rsidP="005E22CE">
      <w:pPr>
        <w:widowControl w:val="0"/>
        <w:numPr>
          <w:ilvl w:val="1"/>
          <w:numId w:val="38"/>
        </w:numPr>
        <w:tabs>
          <w:tab w:val="left" w:pos="1000"/>
        </w:tabs>
        <w:spacing w:line="360" w:lineRule="exact"/>
        <w:ind w:left="0" w:firstLine="698"/>
        <w:contextualSpacing/>
        <w:jc w:val="both"/>
        <w:rPr>
          <w:sz w:val="28"/>
          <w:szCs w:val="22"/>
          <w:lang w:eastAsia="en-US"/>
        </w:rPr>
      </w:pPr>
      <w:bookmarkStart w:id="8" w:name="page39"/>
      <w:bookmarkEnd w:id="8"/>
      <w:r w:rsidRPr="005E22CE">
        <w:rPr>
          <w:sz w:val="28"/>
          <w:szCs w:val="22"/>
          <w:lang w:eastAsia="en-US"/>
        </w:rPr>
        <w:t>Требования безопасности, охраны здоровья и природы.</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Оборудование вагона не должно представлять опасности для здоровья человека в течение всего периода эксплуатации.</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w:t>
      </w:r>
      <w:proofErr w:type="gramStart"/>
      <w:r w:rsidRPr="005E22CE">
        <w:rPr>
          <w:sz w:val="28"/>
          <w:szCs w:val="22"/>
          <w:lang w:eastAsia="en-US"/>
        </w:rPr>
        <w:t xml:space="preserve">Безопасность вагона должна обеспечиваться конструктивными решениями внутренней планировки, которые должны исключать возможность </w:t>
      </w:r>
      <w:proofErr w:type="spellStart"/>
      <w:r w:rsidRPr="005E22CE">
        <w:rPr>
          <w:sz w:val="28"/>
          <w:szCs w:val="22"/>
          <w:lang w:eastAsia="en-US"/>
        </w:rPr>
        <w:t>травмирования</w:t>
      </w:r>
      <w:proofErr w:type="spellEnd"/>
      <w:r w:rsidRPr="005E22CE">
        <w:rPr>
          <w:sz w:val="28"/>
          <w:szCs w:val="22"/>
          <w:lang w:eastAsia="en-US"/>
        </w:rPr>
        <w:t xml:space="preserve"> пассажиров при нахождении в вагоне, перемещениях пассажиров и персонала по вагону и по составу поезда, в т. ч. при эвакуации, а также наличием в вагоне системы контроля и диагностики, оповещающей о нештатных и аварийных ситуациях, системы пожарной сигнализации, устройства пожаротушения.</w:t>
      </w:r>
      <w:proofErr w:type="gramEnd"/>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Время эвакуации пассажиров через штатные эвакуационные выходы – боковые и торцевые двери – не должно превышать времени необходимой эвакуации (времени наступления опасных факторов пожара).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lastRenderedPageBreak/>
        <w:t xml:space="preserve"> В случае повреждения и затруднённого открытия входных и проходных дверей вагона для эвакуации должны использоваться окна - аварийные выходы. Окна – аварийные выходы должны быть с разбивными стеклопакетами. Инструкция по пользованию окном – аварийным выходом должна быть закреплена около каждого окна.</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Вагон должен быть оборудован тремя огнетушителями, которые расположены в коридорах вагона. Два из них могут использоваться, в том числе для тушения горящей электропроводки под напряжением.</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Пульт управления должен быть оборудован автоматическими </w:t>
      </w:r>
      <w:proofErr w:type="spellStart"/>
      <w:r w:rsidRPr="005E22CE">
        <w:rPr>
          <w:sz w:val="28"/>
          <w:szCs w:val="22"/>
          <w:lang w:eastAsia="en-US"/>
        </w:rPr>
        <w:t>самосрабатывающими</w:t>
      </w:r>
      <w:proofErr w:type="spellEnd"/>
      <w:r w:rsidRPr="005E22CE">
        <w:rPr>
          <w:sz w:val="28"/>
          <w:szCs w:val="22"/>
          <w:lang w:eastAsia="en-US"/>
        </w:rPr>
        <w:t xml:space="preserve"> огнетушителями.</w:t>
      </w:r>
    </w:p>
    <w:p w:rsidR="005E22CE" w:rsidRPr="005E22CE" w:rsidRDefault="005E22CE" w:rsidP="00957C4F">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Вагон должен быть оборудован устройством пожаротушения с использованием запаса воды из системы водоснабжения. Пожарный рукав должен быть размещён в шкафу, расположенном в коридоре тормозного конца вагона.</w:t>
      </w:r>
      <w:bookmarkStart w:id="9" w:name="page40"/>
      <w:bookmarkEnd w:id="9"/>
    </w:p>
    <w:p w:rsidR="00957C4F" w:rsidRPr="00957C4F" w:rsidRDefault="00957C4F" w:rsidP="00957C4F">
      <w:pPr>
        <w:widowControl w:val="0"/>
        <w:numPr>
          <w:ilvl w:val="2"/>
          <w:numId w:val="38"/>
        </w:numPr>
        <w:tabs>
          <w:tab w:val="left" w:pos="1000"/>
        </w:tabs>
        <w:spacing w:line="360" w:lineRule="exact"/>
        <w:ind w:left="0" w:firstLine="698"/>
        <w:contextualSpacing/>
        <w:jc w:val="both"/>
        <w:rPr>
          <w:sz w:val="28"/>
          <w:szCs w:val="22"/>
          <w:lang w:eastAsia="en-US"/>
        </w:rPr>
      </w:pPr>
      <w:r w:rsidRPr="00957C4F">
        <w:rPr>
          <w:sz w:val="28"/>
          <w:szCs w:val="22"/>
          <w:lang w:eastAsia="en-US"/>
        </w:rPr>
        <w:t xml:space="preserve"> Вагон должен быть оборудован установкой пожарной сигнализации, обеспечивающей включение звуковой и световой сигнализации для оповещения проводника о пожаре и месте его возникновения. </w:t>
      </w:r>
      <w:proofErr w:type="gramStart"/>
      <w:r w:rsidRPr="00957C4F">
        <w:rPr>
          <w:sz w:val="28"/>
          <w:szCs w:val="22"/>
          <w:lang w:eastAsia="en-US"/>
        </w:rPr>
        <w:t xml:space="preserve">Комбинированные пожарные </w:t>
      </w:r>
      <w:proofErr w:type="spellStart"/>
      <w:r w:rsidRPr="00957C4F">
        <w:rPr>
          <w:sz w:val="28"/>
          <w:szCs w:val="22"/>
          <w:lang w:eastAsia="en-US"/>
        </w:rPr>
        <w:t>извещатели</w:t>
      </w:r>
      <w:proofErr w:type="spellEnd"/>
      <w:r w:rsidRPr="00957C4F">
        <w:rPr>
          <w:sz w:val="28"/>
          <w:szCs w:val="22"/>
          <w:lang w:eastAsia="en-US"/>
        </w:rPr>
        <w:t xml:space="preserve"> должны быть установлены: в служебном отделении, в пульте управления электрооборудованием вагона, в купе с радиооборудованием, в большом коридоре, в пассажирских купе, в купе для инвалидов, в туалете; дымовые пожарные </w:t>
      </w:r>
      <w:proofErr w:type="spellStart"/>
      <w:r w:rsidRPr="00957C4F">
        <w:rPr>
          <w:sz w:val="28"/>
          <w:szCs w:val="22"/>
          <w:lang w:eastAsia="en-US"/>
        </w:rPr>
        <w:t>извещатели</w:t>
      </w:r>
      <w:proofErr w:type="spellEnd"/>
      <w:r w:rsidRPr="00957C4F">
        <w:rPr>
          <w:sz w:val="28"/>
          <w:szCs w:val="22"/>
          <w:lang w:eastAsia="en-US"/>
        </w:rPr>
        <w:t xml:space="preserve"> - в тамбуре тормозного конца вагона и в тамбуре </w:t>
      </w:r>
      <w:proofErr w:type="spellStart"/>
      <w:r w:rsidRPr="00957C4F">
        <w:rPr>
          <w:sz w:val="28"/>
          <w:szCs w:val="22"/>
          <w:lang w:eastAsia="en-US"/>
        </w:rPr>
        <w:t>нетормозного</w:t>
      </w:r>
      <w:proofErr w:type="spellEnd"/>
      <w:r w:rsidRPr="00957C4F">
        <w:rPr>
          <w:sz w:val="28"/>
          <w:szCs w:val="22"/>
          <w:lang w:eastAsia="en-US"/>
        </w:rPr>
        <w:t xml:space="preserve"> конца вагона; тепловые пожарные </w:t>
      </w:r>
      <w:proofErr w:type="spellStart"/>
      <w:r w:rsidRPr="00957C4F">
        <w:rPr>
          <w:sz w:val="28"/>
          <w:szCs w:val="22"/>
          <w:lang w:eastAsia="en-US"/>
        </w:rPr>
        <w:t>извещатели</w:t>
      </w:r>
      <w:proofErr w:type="spellEnd"/>
      <w:r w:rsidRPr="00957C4F">
        <w:rPr>
          <w:sz w:val="28"/>
          <w:szCs w:val="22"/>
          <w:lang w:eastAsia="en-US"/>
        </w:rPr>
        <w:t xml:space="preserve"> – в туалете (для инвалида), туалетах с душевой и котельном отделении.</w:t>
      </w:r>
      <w:proofErr w:type="gramEnd"/>
      <w:r w:rsidRPr="00957C4F">
        <w:rPr>
          <w:sz w:val="28"/>
          <w:szCs w:val="22"/>
          <w:lang w:eastAsia="en-US"/>
        </w:rPr>
        <w:t xml:space="preserve"> </w:t>
      </w:r>
      <w:proofErr w:type="gramStart"/>
      <w:r w:rsidRPr="00957C4F">
        <w:rPr>
          <w:sz w:val="28"/>
          <w:szCs w:val="22"/>
          <w:lang w:eastAsia="en-US"/>
        </w:rPr>
        <w:t xml:space="preserve">При срабатывании любого датчика система должна оповещать об этом событии звуковым сигналом и световым сигналом, позволяющим однозначно идентифицировать место возгорания с передачей информации на носимый терминал проводника и в штабной вагон; при этом все потребители вагона, кроме системы </w:t>
      </w:r>
      <w:proofErr w:type="spellStart"/>
      <w:r w:rsidRPr="00957C4F">
        <w:rPr>
          <w:sz w:val="28"/>
          <w:szCs w:val="22"/>
          <w:lang w:eastAsia="en-US"/>
        </w:rPr>
        <w:t>противоюза</w:t>
      </w:r>
      <w:proofErr w:type="spellEnd"/>
      <w:r w:rsidRPr="00957C4F">
        <w:rPr>
          <w:sz w:val="28"/>
          <w:szCs w:val="22"/>
          <w:lang w:eastAsia="en-US"/>
        </w:rPr>
        <w:t xml:space="preserve">, системы контроля нагрева букс, системы безопасности пассажирского поезда (системы </w:t>
      </w:r>
      <w:proofErr w:type="spellStart"/>
      <w:r w:rsidRPr="00957C4F">
        <w:rPr>
          <w:sz w:val="28"/>
          <w:szCs w:val="22"/>
          <w:lang w:eastAsia="en-US"/>
        </w:rPr>
        <w:t>межвагонной</w:t>
      </w:r>
      <w:proofErr w:type="spellEnd"/>
      <w:r w:rsidRPr="00957C4F">
        <w:rPr>
          <w:sz w:val="28"/>
          <w:szCs w:val="22"/>
          <w:lang w:eastAsia="en-US"/>
        </w:rPr>
        <w:t xml:space="preserve"> связи) и СКДУ обесточиваются, а освещение переключается на дежурный режим.</w:t>
      </w:r>
      <w:proofErr w:type="gramEnd"/>
    </w:p>
    <w:p w:rsidR="005E22CE" w:rsidRPr="005E22CE" w:rsidRDefault="00957C4F" w:rsidP="00957C4F">
      <w:pPr>
        <w:widowControl w:val="0"/>
        <w:numPr>
          <w:ilvl w:val="2"/>
          <w:numId w:val="38"/>
        </w:numPr>
        <w:tabs>
          <w:tab w:val="left" w:pos="1000"/>
        </w:tabs>
        <w:spacing w:line="360" w:lineRule="exact"/>
        <w:ind w:left="0" w:firstLine="698"/>
        <w:contextualSpacing/>
        <w:jc w:val="both"/>
        <w:rPr>
          <w:sz w:val="28"/>
          <w:szCs w:val="22"/>
          <w:lang w:eastAsia="en-US"/>
        </w:rPr>
      </w:pPr>
      <w:r w:rsidRPr="00957C4F">
        <w:rPr>
          <w:sz w:val="28"/>
          <w:szCs w:val="22"/>
          <w:lang w:eastAsia="en-US"/>
        </w:rPr>
        <w:t xml:space="preserve"> Служебное отделение, пассажирские купе, купе с радиооборудованием штабного вагона и купе проводника должны быть оборудованы системой контроля и управления доступом с помощью электронных ключей</w:t>
      </w:r>
      <w:r w:rsidR="005E22CE" w:rsidRPr="005E22CE">
        <w:rPr>
          <w:sz w:val="28"/>
          <w:szCs w:val="22"/>
          <w:lang w:eastAsia="en-US"/>
        </w:rPr>
        <w:t>.</w:t>
      </w:r>
    </w:p>
    <w:p w:rsidR="005E22CE" w:rsidRPr="005E22CE" w:rsidRDefault="005E22CE" w:rsidP="00957C4F">
      <w:pPr>
        <w:widowControl w:val="0"/>
        <w:numPr>
          <w:ilvl w:val="2"/>
          <w:numId w:val="38"/>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 xml:space="preserve"> Вагон не должен являться источником загрязнения окружающей среды. Все материалы, применяемые для наружной и внутренней отделки вагона, должны быть согласованы с органами санитарно-эпидемиологического надзора России в установленном порядке.</w:t>
      </w:r>
    </w:p>
    <w:p w:rsidR="005E22CE" w:rsidRPr="005E22CE" w:rsidRDefault="005E22CE" w:rsidP="005E22CE">
      <w:pPr>
        <w:widowControl w:val="0"/>
        <w:numPr>
          <w:ilvl w:val="2"/>
          <w:numId w:val="38"/>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 xml:space="preserve"> Все вагоны должны быть оборудованы системой видеонаблюдения и регистрации в соответствии с Федеральным законом «О транспортной безопасности». Количество и расположение камер, а также </w:t>
      </w:r>
      <w:r w:rsidRPr="005E22CE">
        <w:rPr>
          <w:sz w:val="28"/>
          <w:szCs w:val="22"/>
          <w:lang w:eastAsia="en-US"/>
        </w:rPr>
        <w:lastRenderedPageBreak/>
        <w:t>характеристики видеорегистраторов должны быть согласованы с заказчиком.</w:t>
      </w:r>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1"/>
          <w:numId w:val="38"/>
        </w:numPr>
        <w:tabs>
          <w:tab w:val="left" w:pos="1000"/>
        </w:tabs>
        <w:spacing w:line="360" w:lineRule="exact"/>
        <w:ind w:left="0" w:firstLine="698"/>
        <w:contextualSpacing/>
        <w:jc w:val="both"/>
        <w:rPr>
          <w:sz w:val="28"/>
          <w:szCs w:val="22"/>
          <w:lang w:eastAsia="en-US"/>
        </w:rPr>
      </w:pPr>
      <w:bookmarkStart w:id="10" w:name="page41"/>
      <w:bookmarkEnd w:id="10"/>
      <w:r w:rsidRPr="005E22CE">
        <w:rPr>
          <w:sz w:val="28"/>
          <w:szCs w:val="22"/>
          <w:lang w:eastAsia="en-US"/>
        </w:rPr>
        <w:t>Требования надёжности</w:t>
      </w:r>
    </w:p>
    <w:p w:rsidR="005E22CE" w:rsidRPr="005E22CE" w:rsidRDefault="005E22CE" w:rsidP="005E22CE">
      <w:pPr>
        <w:widowControl w:val="0"/>
        <w:numPr>
          <w:ilvl w:val="2"/>
          <w:numId w:val="38"/>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Средняя наработка вагона на отказ с учётом отказов колёсных пар должна быть не менее 160 тыс. км пробега (50 тыс. км пробега для установочной серии вагонов) при доверительной вероятности 0,9.</w:t>
      </w:r>
    </w:p>
    <w:p w:rsidR="005E22CE" w:rsidRPr="005E22CE" w:rsidRDefault="005E22CE" w:rsidP="005E22CE">
      <w:pPr>
        <w:widowControl w:val="0"/>
        <w:spacing w:line="360" w:lineRule="exact"/>
        <w:ind w:firstLine="698"/>
        <w:jc w:val="both"/>
        <w:rPr>
          <w:rFonts w:cs="Courier New"/>
          <w:sz w:val="28"/>
          <w:lang w:bidi="ru-RU"/>
        </w:rPr>
      </w:pPr>
      <w:r w:rsidRPr="005E22CE">
        <w:rPr>
          <w:rFonts w:cs="Courier New"/>
          <w:sz w:val="28"/>
          <w:lang w:bidi="ru-RU"/>
        </w:rPr>
        <w:t>1.15.2 Назначенный срок службы до списания кузова вагона составляет 40 лет, при условии соблюдения сроков и видов ремонта пассажирских вагонов, определяемых нормативной документацией и приказами, действующими на ОАО «РЖД».</w:t>
      </w:r>
    </w:p>
    <w:p w:rsidR="005E22CE" w:rsidRPr="005E22CE" w:rsidRDefault="005E22CE" w:rsidP="005E22CE">
      <w:pPr>
        <w:widowControl w:val="0"/>
        <w:numPr>
          <w:ilvl w:val="2"/>
          <w:numId w:val="41"/>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Критерии</w:t>
      </w:r>
      <w:r w:rsidRPr="005E22CE">
        <w:rPr>
          <w:sz w:val="22"/>
          <w:szCs w:val="22"/>
          <w:lang w:eastAsia="en-US"/>
        </w:rPr>
        <w:t xml:space="preserve"> </w:t>
      </w:r>
      <w:r w:rsidRPr="005E22CE">
        <w:rPr>
          <w:sz w:val="28"/>
          <w:szCs w:val="22"/>
          <w:lang w:eastAsia="en-US"/>
        </w:rPr>
        <w:t>отказа</w:t>
      </w:r>
      <w:r w:rsidRPr="005E22CE">
        <w:rPr>
          <w:sz w:val="22"/>
          <w:szCs w:val="22"/>
          <w:lang w:eastAsia="en-US"/>
        </w:rPr>
        <w:t xml:space="preserve"> </w:t>
      </w:r>
      <w:r w:rsidRPr="005E22CE">
        <w:rPr>
          <w:sz w:val="28"/>
          <w:szCs w:val="22"/>
          <w:lang w:eastAsia="en-US"/>
        </w:rPr>
        <w:t xml:space="preserve">вагона </w:t>
      </w:r>
      <w:r w:rsidRPr="005E22CE">
        <w:rPr>
          <w:sz w:val="22"/>
          <w:szCs w:val="22"/>
          <w:lang w:eastAsia="en-US"/>
        </w:rPr>
        <w:tab/>
      </w:r>
      <w:r w:rsidRPr="005E22CE">
        <w:rPr>
          <w:sz w:val="28"/>
          <w:szCs w:val="22"/>
          <w:lang w:eastAsia="en-US"/>
        </w:rPr>
        <w:t>в</w:t>
      </w:r>
      <w:r w:rsidRPr="005E22CE">
        <w:rPr>
          <w:sz w:val="22"/>
          <w:szCs w:val="22"/>
          <w:lang w:eastAsia="en-US"/>
        </w:rPr>
        <w:t xml:space="preserve"> </w:t>
      </w:r>
      <w:r w:rsidRPr="005E22CE">
        <w:rPr>
          <w:sz w:val="28"/>
          <w:szCs w:val="22"/>
          <w:lang w:eastAsia="en-US"/>
        </w:rPr>
        <w:t>соответствии</w:t>
      </w:r>
      <w:r w:rsidRPr="005E22CE">
        <w:rPr>
          <w:sz w:val="22"/>
          <w:szCs w:val="22"/>
          <w:lang w:eastAsia="en-US"/>
        </w:rPr>
        <w:t xml:space="preserve"> </w:t>
      </w:r>
      <w:r w:rsidRPr="005E22CE">
        <w:rPr>
          <w:sz w:val="27"/>
          <w:szCs w:val="22"/>
          <w:lang w:eastAsia="en-US"/>
        </w:rPr>
        <w:t xml:space="preserve">с </w:t>
      </w:r>
      <w:r w:rsidRPr="005E22CE">
        <w:rPr>
          <w:sz w:val="28"/>
          <w:szCs w:val="22"/>
          <w:lang w:eastAsia="en-US"/>
        </w:rPr>
        <w:t>РТМ №11.02.01-25/ВНИИЖТ-ТВЗ.</w:t>
      </w:r>
    </w:p>
    <w:p w:rsidR="005E22CE" w:rsidRPr="005E22CE" w:rsidRDefault="0076234C" w:rsidP="005E22CE">
      <w:pPr>
        <w:widowControl w:val="0"/>
        <w:numPr>
          <w:ilvl w:val="2"/>
          <w:numId w:val="41"/>
        </w:numPr>
        <w:tabs>
          <w:tab w:val="left" w:pos="1000"/>
        </w:tabs>
        <w:spacing w:line="360" w:lineRule="exact"/>
        <w:ind w:left="0" w:firstLine="698"/>
        <w:contextualSpacing/>
        <w:jc w:val="both"/>
        <w:rPr>
          <w:sz w:val="28"/>
          <w:szCs w:val="22"/>
          <w:lang w:eastAsia="en-US"/>
        </w:rPr>
      </w:pPr>
      <w:r>
        <w:rPr>
          <w:sz w:val="28"/>
          <w:szCs w:val="22"/>
          <w:lang w:eastAsia="en-US"/>
        </w:rPr>
        <w:t xml:space="preserve"> </w:t>
      </w:r>
      <w:r w:rsidR="005E22CE" w:rsidRPr="005E22CE">
        <w:rPr>
          <w:sz w:val="28"/>
          <w:szCs w:val="22"/>
          <w:lang w:eastAsia="en-US"/>
        </w:rPr>
        <w:t>Показатели надёжности комплектующих изделий – в соответствии с РТМ №11.02.01-25/ВНИИЖТ-ТВЗ и технической документацией на их изготовление.</w:t>
      </w:r>
    </w:p>
    <w:p w:rsidR="005E22CE" w:rsidRPr="005E22CE" w:rsidRDefault="005E22CE" w:rsidP="005E22CE">
      <w:pPr>
        <w:widowControl w:val="0"/>
        <w:numPr>
          <w:ilvl w:val="2"/>
          <w:numId w:val="41"/>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Соответствие вагона требованиям по надёжности на этапе эксплуатации оцениваются в соответствии с методикой, изложенной в РТМ №11.02.01-25/ВНИИЖТ-ТВЗ.</w:t>
      </w:r>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1"/>
          <w:numId w:val="41"/>
        </w:numPr>
        <w:tabs>
          <w:tab w:val="left" w:pos="1000"/>
        </w:tabs>
        <w:spacing w:line="360" w:lineRule="exact"/>
        <w:ind w:left="0" w:firstLine="698"/>
        <w:contextualSpacing/>
        <w:jc w:val="both"/>
        <w:rPr>
          <w:sz w:val="28"/>
          <w:szCs w:val="22"/>
          <w:lang w:eastAsia="en-US"/>
        </w:rPr>
      </w:pPr>
      <w:r w:rsidRPr="005E22CE">
        <w:rPr>
          <w:sz w:val="28"/>
          <w:szCs w:val="22"/>
          <w:lang w:eastAsia="en-US"/>
        </w:rPr>
        <w:t>Эстетические и эргономические требования.</w:t>
      </w:r>
    </w:p>
    <w:p w:rsidR="005E22CE" w:rsidRPr="005E22CE" w:rsidRDefault="005E22CE" w:rsidP="005E22CE">
      <w:pPr>
        <w:widowControl w:val="0"/>
        <w:numPr>
          <w:ilvl w:val="2"/>
          <w:numId w:val="41"/>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Вагон должен соответствовать современному уровню технической эстетики и транспортного дизайна.</w:t>
      </w:r>
    </w:p>
    <w:p w:rsidR="005E22CE" w:rsidRPr="005E22CE" w:rsidRDefault="005E22CE" w:rsidP="005E22CE">
      <w:pPr>
        <w:widowControl w:val="0"/>
        <w:numPr>
          <w:ilvl w:val="2"/>
          <w:numId w:val="41"/>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Пульт управления вагона должен отображать контролируемые параметры в доступной и удобной для восприятия человеком форме, а управление системами вагона должно производиться с помощью простых команд.</w:t>
      </w:r>
    </w:p>
    <w:p w:rsidR="005E22CE" w:rsidRPr="005E22CE" w:rsidRDefault="005E22CE" w:rsidP="005E22CE">
      <w:pPr>
        <w:widowControl w:val="0"/>
        <w:numPr>
          <w:ilvl w:val="2"/>
          <w:numId w:val="41"/>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 Эквивалентный уровень внешнего шума, создаваемый вагоном при движении, не должен быть выше 84 </w:t>
      </w:r>
      <w:proofErr w:type="spellStart"/>
      <w:r w:rsidRPr="005E22CE">
        <w:rPr>
          <w:sz w:val="28"/>
          <w:szCs w:val="22"/>
          <w:lang w:eastAsia="en-US"/>
        </w:rPr>
        <w:t>дБА</w:t>
      </w:r>
      <w:proofErr w:type="spellEnd"/>
      <w:r w:rsidRPr="005E22CE">
        <w:rPr>
          <w:sz w:val="28"/>
          <w:szCs w:val="22"/>
          <w:lang w:eastAsia="en-US"/>
        </w:rPr>
        <w:t xml:space="preserve"> на расстоянии 25 м от наружного рельса на </w:t>
      </w:r>
      <w:proofErr w:type="spellStart"/>
      <w:r w:rsidRPr="005E22CE">
        <w:rPr>
          <w:sz w:val="28"/>
          <w:szCs w:val="22"/>
          <w:lang w:eastAsia="en-US"/>
        </w:rPr>
        <w:t>бесстыковом</w:t>
      </w:r>
      <w:proofErr w:type="spellEnd"/>
      <w:r w:rsidRPr="005E22CE">
        <w:rPr>
          <w:sz w:val="28"/>
          <w:szCs w:val="22"/>
          <w:lang w:eastAsia="en-US"/>
        </w:rPr>
        <w:t xml:space="preserve"> пути и на расстоянии 100 м на звеньевом пути (при отсутствии акустического экрана).</w:t>
      </w:r>
      <w:bookmarkStart w:id="11" w:name="page43"/>
      <w:bookmarkEnd w:id="11"/>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0"/>
          <w:numId w:val="41"/>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составным частям вагона и применяемым материалам</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Материалы для внутреннего оборудования кузова должны соответствовать ГОСТ </w:t>
      </w:r>
      <w:proofErr w:type="gramStart"/>
      <w:r w:rsidRPr="005E22CE">
        <w:rPr>
          <w:sz w:val="28"/>
          <w:szCs w:val="22"/>
          <w:lang w:eastAsia="en-US"/>
        </w:rPr>
        <w:t>Р</w:t>
      </w:r>
      <w:proofErr w:type="gramEnd"/>
      <w:r w:rsidRPr="005E22CE">
        <w:rPr>
          <w:sz w:val="28"/>
          <w:szCs w:val="22"/>
          <w:lang w:eastAsia="en-US"/>
        </w:rPr>
        <w:t xml:space="preserve"> 55183 и СП 2.5.1198.</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Покупные комплектующие изделия, вновь применённые в конструкции вагона, должны пройти процедуру разработки и постановки на производство в соответствии с требованиями ГОСТ 15.902.</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Потолочные откидные панели купе должны быть оборудованы специальным </w:t>
      </w:r>
      <w:proofErr w:type="spellStart"/>
      <w:r w:rsidRPr="005E22CE">
        <w:rPr>
          <w:sz w:val="28"/>
          <w:szCs w:val="22"/>
          <w:lang w:eastAsia="en-US"/>
        </w:rPr>
        <w:t>шумозащитным</w:t>
      </w:r>
      <w:proofErr w:type="spellEnd"/>
      <w:r w:rsidRPr="005E22CE">
        <w:rPr>
          <w:sz w:val="28"/>
          <w:szCs w:val="22"/>
          <w:lang w:eastAsia="en-US"/>
        </w:rPr>
        <w:t xml:space="preserve"> материалом.</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Элементы мебели должны быть выполнены в </w:t>
      </w:r>
      <w:proofErr w:type="spellStart"/>
      <w:r w:rsidRPr="005E22CE">
        <w:rPr>
          <w:sz w:val="28"/>
          <w:szCs w:val="22"/>
          <w:lang w:eastAsia="en-US"/>
        </w:rPr>
        <w:t>травмобезопасном</w:t>
      </w:r>
      <w:proofErr w:type="spellEnd"/>
      <w:r w:rsidRPr="005E22CE">
        <w:rPr>
          <w:sz w:val="28"/>
          <w:szCs w:val="22"/>
          <w:lang w:eastAsia="en-US"/>
        </w:rPr>
        <w:t xml:space="preserve"> исполнении.</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На применяемые конструкционные и отделочные материалы </w:t>
      </w:r>
      <w:r w:rsidRPr="005E22CE">
        <w:rPr>
          <w:sz w:val="28"/>
          <w:szCs w:val="22"/>
          <w:lang w:eastAsia="en-US"/>
        </w:rPr>
        <w:lastRenderedPageBreak/>
        <w:t>необходимо наличие экспертного заключения о санитарно-гигиенической безопасности и сертификата соответствия требованиям пожарной безопасности.</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При разработке цветовой схемы вагона должны быть применены материалы по цвету и материалам аналогичные Концепции интерьеров пассажирского подвижного состава холдинга «РЖД». </w:t>
      </w:r>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0"/>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Условия эксплуатации</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Оборудование, входящее в состав вагона, должно обеспечивать надёжную работу при уровне вибрации, многократных и одиночных ударах по ГОСТ 17516.1, при этом группы эксплуатации соответственно:</w:t>
      </w:r>
    </w:p>
    <w:p w:rsidR="005E22CE" w:rsidRPr="005E22CE" w:rsidRDefault="005E22CE" w:rsidP="005E22CE">
      <w:pPr>
        <w:widowControl w:val="0"/>
        <w:numPr>
          <w:ilvl w:val="0"/>
          <w:numId w:val="33"/>
        </w:numPr>
        <w:tabs>
          <w:tab w:val="left" w:pos="1000"/>
        </w:tabs>
        <w:spacing w:line="360" w:lineRule="exact"/>
        <w:ind w:firstLine="698"/>
        <w:jc w:val="both"/>
        <w:rPr>
          <w:rFonts w:cs="Courier New"/>
          <w:sz w:val="28"/>
          <w:lang w:bidi="ru-RU"/>
        </w:rPr>
      </w:pPr>
      <w:r w:rsidRPr="005E22CE">
        <w:rPr>
          <w:rFonts w:cs="Courier New"/>
          <w:sz w:val="28"/>
          <w:lang w:bidi="ru-RU"/>
        </w:rPr>
        <w:t>М25 для изделий, размещённых в кузове и подвагонных ящиках;</w:t>
      </w:r>
    </w:p>
    <w:p w:rsidR="005E22CE" w:rsidRPr="005E22CE" w:rsidRDefault="005E22CE" w:rsidP="005E22CE">
      <w:pPr>
        <w:widowControl w:val="0"/>
        <w:numPr>
          <w:ilvl w:val="0"/>
          <w:numId w:val="33"/>
        </w:numPr>
        <w:tabs>
          <w:tab w:val="left" w:pos="1000"/>
        </w:tabs>
        <w:spacing w:line="360" w:lineRule="exact"/>
        <w:ind w:firstLine="698"/>
        <w:jc w:val="both"/>
        <w:rPr>
          <w:rFonts w:cs="Courier New"/>
          <w:sz w:val="28"/>
          <w:lang w:bidi="ru-RU"/>
        </w:rPr>
      </w:pPr>
      <w:r w:rsidRPr="005E22CE">
        <w:rPr>
          <w:rFonts w:cs="Courier New"/>
          <w:sz w:val="28"/>
          <w:lang w:bidi="ru-RU"/>
        </w:rPr>
        <w:t xml:space="preserve">М26 для изделий, размещённых на </w:t>
      </w:r>
      <w:proofErr w:type="spellStart"/>
      <w:r w:rsidRPr="005E22CE">
        <w:rPr>
          <w:rFonts w:cs="Courier New"/>
          <w:sz w:val="28"/>
          <w:lang w:bidi="ru-RU"/>
        </w:rPr>
        <w:t>обрессоренных</w:t>
      </w:r>
      <w:proofErr w:type="spellEnd"/>
      <w:r w:rsidRPr="005E22CE">
        <w:rPr>
          <w:rFonts w:cs="Courier New"/>
          <w:sz w:val="28"/>
          <w:lang w:bidi="ru-RU"/>
        </w:rPr>
        <w:t xml:space="preserve"> частях тележек;</w:t>
      </w:r>
    </w:p>
    <w:p w:rsidR="005E22CE" w:rsidRPr="005E22CE" w:rsidRDefault="005E22CE" w:rsidP="005E22CE">
      <w:pPr>
        <w:widowControl w:val="0"/>
        <w:numPr>
          <w:ilvl w:val="0"/>
          <w:numId w:val="33"/>
        </w:numPr>
        <w:tabs>
          <w:tab w:val="left" w:pos="1000"/>
        </w:tabs>
        <w:spacing w:line="360" w:lineRule="exact"/>
        <w:ind w:firstLine="698"/>
        <w:jc w:val="both"/>
        <w:rPr>
          <w:rFonts w:cs="Courier New"/>
          <w:sz w:val="28"/>
          <w:lang w:bidi="ru-RU"/>
        </w:rPr>
      </w:pPr>
      <w:r w:rsidRPr="005E22CE">
        <w:rPr>
          <w:rFonts w:cs="Courier New"/>
          <w:sz w:val="28"/>
          <w:lang w:bidi="ru-RU"/>
        </w:rPr>
        <w:t xml:space="preserve">М27 для изделий, размещённых на </w:t>
      </w:r>
      <w:proofErr w:type="spellStart"/>
      <w:r w:rsidRPr="005E22CE">
        <w:rPr>
          <w:rFonts w:cs="Courier New"/>
          <w:sz w:val="28"/>
          <w:lang w:bidi="ru-RU"/>
        </w:rPr>
        <w:t>необрессоренных</w:t>
      </w:r>
      <w:proofErr w:type="spellEnd"/>
      <w:r w:rsidRPr="005E22CE">
        <w:rPr>
          <w:rFonts w:cs="Courier New"/>
          <w:sz w:val="28"/>
          <w:lang w:bidi="ru-RU"/>
        </w:rPr>
        <w:t xml:space="preserve"> частях тележек.</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proofErr w:type="gramStart"/>
      <w:r w:rsidRPr="005E22CE">
        <w:rPr>
          <w:sz w:val="28"/>
          <w:szCs w:val="22"/>
          <w:lang w:eastAsia="en-US"/>
        </w:rPr>
        <w:t xml:space="preserve">Конструкция ходовых частей, </w:t>
      </w:r>
      <w:proofErr w:type="spellStart"/>
      <w:r w:rsidRPr="005E22CE">
        <w:rPr>
          <w:sz w:val="28"/>
          <w:szCs w:val="22"/>
          <w:lang w:eastAsia="en-US"/>
        </w:rPr>
        <w:t>межвагонных</w:t>
      </w:r>
      <w:proofErr w:type="spellEnd"/>
      <w:r w:rsidRPr="005E22CE">
        <w:rPr>
          <w:sz w:val="28"/>
          <w:szCs w:val="22"/>
          <w:lang w:eastAsia="en-US"/>
        </w:rPr>
        <w:t xml:space="preserve"> переходов и сцепных устройств должна обеспечивать прохождение одиночным вагоном круговой кривой радиусом 80 м со скоростью не более 5 км/ч и сцепом вагонов S-образной кривой радиусом не менее 170 м без прямой вставки со скоростью не более 5 км/ч и круговой кривой радиусом не менее 120 м, сопрягаемой с прямым участком, со скоростью не</w:t>
      </w:r>
      <w:proofErr w:type="gramEnd"/>
      <w:r w:rsidRPr="005E22CE">
        <w:rPr>
          <w:sz w:val="28"/>
          <w:szCs w:val="22"/>
          <w:lang w:eastAsia="en-US"/>
        </w:rPr>
        <w:t xml:space="preserve"> более 10 км/ч.</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Конструкция вагона должна обеспечивать устойчивое функционирование всех систем вагона в условиях изменения наружной температуры окружающего воздуха на 10</w:t>
      </w:r>
      <w:proofErr w:type="gramStart"/>
      <w:r w:rsidRPr="005E22CE">
        <w:rPr>
          <w:rFonts w:ascii="Symbol" w:eastAsia="Symbol" w:hAnsi="Symbol"/>
          <w:sz w:val="28"/>
          <w:szCs w:val="22"/>
          <w:lang w:eastAsia="en-US"/>
        </w:rPr>
        <w:t></w:t>
      </w:r>
      <w:r w:rsidRPr="005E22CE">
        <w:rPr>
          <w:sz w:val="28"/>
          <w:szCs w:val="22"/>
          <w:lang w:eastAsia="en-US"/>
        </w:rPr>
        <w:t>С</w:t>
      </w:r>
      <w:proofErr w:type="gramEnd"/>
      <w:r w:rsidRPr="005E22CE">
        <w:rPr>
          <w:sz w:val="28"/>
          <w:szCs w:val="22"/>
          <w:lang w:eastAsia="en-US"/>
        </w:rPr>
        <w:t xml:space="preserve"> в течение 1 часа.</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В случае аварийных ситуаций теплоизоляция вагона должна обеспечивать снижение температуры внутри вагона с плюс 20</w:t>
      </w:r>
      <w:proofErr w:type="gramStart"/>
      <w:r w:rsidRPr="005E22CE">
        <w:rPr>
          <w:rFonts w:ascii="Symbol" w:eastAsia="Symbol" w:hAnsi="Symbol"/>
          <w:sz w:val="28"/>
          <w:szCs w:val="22"/>
          <w:lang w:eastAsia="en-US"/>
        </w:rPr>
        <w:t></w:t>
      </w:r>
      <w:r w:rsidRPr="005E22CE">
        <w:rPr>
          <w:sz w:val="28"/>
          <w:szCs w:val="22"/>
          <w:lang w:eastAsia="en-US"/>
        </w:rPr>
        <w:t>С</w:t>
      </w:r>
      <w:proofErr w:type="gramEnd"/>
      <w:r w:rsidRPr="005E22CE">
        <w:rPr>
          <w:sz w:val="28"/>
          <w:szCs w:val="22"/>
          <w:lang w:eastAsia="en-US"/>
        </w:rPr>
        <w:t xml:space="preserve"> до 0</w:t>
      </w:r>
      <w:r w:rsidRPr="005E22CE">
        <w:rPr>
          <w:rFonts w:ascii="Symbol" w:eastAsia="Symbol" w:hAnsi="Symbol"/>
          <w:sz w:val="28"/>
          <w:szCs w:val="22"/>
          <w:lang w:eastAsia="en-US"/>
        </w:rPr>
        <w:t></w:t>
      </w:r>
      <w:r w:rsidRPr="005E22CE">
        <w:rPr>
          <w:sz w:val="28"/>
          <w:szCs w:val="22"/>
          <w:lang w:eastAsia="en-US"/>
        </w:rPr>
        <w:t>С не менее чем за 8 часов при температуре окружающего воздуха минус 20</w:t>
      </w:r>
      <w:r w:rsidRPr="005E22CE">
        <w:rPr>
          <w:rFonts w:ascii="Symbol" w:eastAsia="Symbol" w:hAnsi="Symbol"/>
          <w:sz w:val="28"/>
          <w:szCs w:val="22"/>
          <w:lang w:eastAsia="en-US"/>
        </w:rPr>
        <w:t></w:t>
      </w:r>
      <w:r w:rsidRPr="005E22CE">
        <w:rPr>
          <w:sz w:val="28"/>
          <w:szCs w:val="22"/>
          <w:lang w:eastAsia="en-US"/>
        </w:rPr>
        <w:t>С, и не менее чем за 12 часов при температуре окружающего воздуха минус 10</w:t>
      </w:r>
      <w:r w:rsidRPr="005E22CE">
        <w:rPr>
          <w:rFonts w:ascii="Symbol" w:eastAsia="Symbol" w:hAnsi="Symbol"/>
          <w:sz w:val="28"/>
          <w:szCs w:val="22"/>
          <w:lang w:eastAsia="en-US"/>
        </w:rPr>
        <w:t></w:t>
      </w:r>
      <w:r w:rsidRPr="005E22CE">
        <w:rPr>
          <w:sz w:val="28"/>
          <w:szCs w:val="22"/>
          <w:lang w:eastAsia="en-US"/>
        </w:rPr>
        <w:t>С.</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Заправка вагона водой должна производиться с помощью соединений типа Р17Б по ГОСТ 2593, установленных в доступных местах снаружи вагона. В системе заправки бака для воды должно быть предусмотрено устройство, предотвращающее перелив.</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Декоративные чехлы мягкой мебели, а также шторы должны подвергаться химической чистке без снятия с вагона (кроме вкладных матрацев); демонтаж предусматривается только в условиях вагоноремонтного завода (депо) при капитальном ремонте вагона.</w:t>
      </w:r>
      <w:bookmarkStart w:id="12" w:name="page45"/>
      <w:bookmarkEnd w:id="12"/>
    </w:p>
    <w:p w:rsidR="005E22CE" w:rsidRPr="005E22CE" w:rsidRDefault="005E22CE" w:rsidP="005E22CE">
      <w:pPr>
        <w:widowControl w:val="0"/>
        <w:tabs>
          <w:tab w:val="left" w:pos="1000"/>
        </w:tabs>
        <w:spacing w:line="360" w:lineRule="exact"/>
        <w:ind w:firstLine="698"/>
        <w:jc w:val="both"/>
        <w:rPr>
          <w:rFonts w:cs="Courier New"/>
          <w:sz w:val="28"/>
          <w:lang w:bidi="ru-RU"/>
        </w:rPr>
      </w:pPr>
      <w:r w:rsidRPr="005E22CE">
        <w:rPr>
          <w:rFonts w:cs="Courier New"/>
          <w:sz w:val="28"/>
          <w:lang w:bidi="ru-RU"/>
        </w:rPr>
        <w:t>Должна быть предусмотрена установка съёмных декоративных чехлов на вкладные матрацы мягкой мебели поверх технических для проведения их чистки в эксплуатации.</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Конструкция вагона должна обеспечивать возможность механизированной мойки кузова и подвагонного оборудования моечными комплексами, способными производить мойку вагонов габарита 1-ВМ. Уборка помещений внутри вагона должна производиться вручную с </w:t>
      </w:r>
      <w:r w:rsidRPr="005E22CE">
        <w:rPr>
          <w:sz w:val="28"/>
          <w:szCs w:val="22"/>
          <w:lang w:eastAsia="en-US"/>
        </w:rPr>
        <w:lastRenderedPageBreak/>
        <w:t xml:space="preserve">применением пылесоса и </w:t>
      </w:r>
      <w:proofErr w:type="spellStart"/>
      <w:r w:rsidRPr="005E22CE">
        <w:rPr>
          <w:sz w:val="28"/>
          <w:szCs w:val="22"/>
          <w:lang w:eastAsia="en-US"/>
        </w:rPr>
        <w:t>моюще-дезинфицирующих</w:t>
      </w:r>
      <w:proofErr w:type="spellEnd"/>
      <w:r w:rsidRPr="005E22CE">
        <w:rPr>
          <w:sz w:val="28"/>
          <w:szCs w:val="22"/>
          <w:lang w:eastAsia="en-US"/>
        </w:rPr>
        <w:t xml:space="preserve"> средств, разрешённых к применению на пассажирских вагонах в установленном порядке.</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Наружная и внутренняя обмывка и очистка вагона должна осуществляться в соответствии с требованиями ГОСТ </w:t>
      </w:r>
      <w:proofErr w:type="gramStart"/>
      <w:r w:rsidRPr="005E22CE">
        <w:rPr>
          <w:sz w:val="28"/>
          <w:szCs w:val="22"/>
          <w:lang w:eastAsia="en-US"/>
        </w:rPr>
        <w:t>Р</w:t>
      </w:r>
      <w:proofErr w:type="gramEnd"/>
      <w:r w:rsidRPr="005E22CE">
        <w:rPr>
          <w:sz w:val="28"/>
          <w:szCs w:val="22"/>
          <w:lang w:eastAsia="en-US"/>
        </w:rPr>
        <w:t xml:space="preserve"> 54612.</w:t>
      </w:r>
      <w:bookmarkStart w:id="13" w:name="page46"/>
      <w:bookmarkEnd w:id="13"/>
      <w:r w:rsidRPr="005E22CE">
        <w:rPr>
          <w:sz w:val="28"/>
          <w:szCs w:val="22"/>
          <w:lang w:eastAsia="en-US"/>
        </w:rPr>
        <w:t xml:space="preserve"> </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Для обеспечения безопасности движения и минимизации времени простоя во внеплановых ремонтах вагон должен проходить плановые виды технического обслуживания (ТО), деповского (</w:t>
      </w:r>
      <w:proofErr w:type="gramStart"/>
      <w:r w:rsidRPr="005E22CE">
        <w:rPr>
          <w:sz w:val="28"/>
          <w:szCs w:val="22"/>
          <w:lang w:eastAsia="en-US"/>
        </w:rPr>
        <w:t>ДР</w:t>
      </w:r>
      <w:proofErr w:type="gramEnd"/>
      <w:r w:rsidRPr="005E22CE">
        <w:rPr>
          <w:sz w:val="28"/>
          <w:szCs w:val="22"/>
          <w:lang w:eastAsia="en-US"/>
        </w:rPr>
        <w:t>) и капитального ремонта (КР).</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Сроки проведения работ по техническому обслуживанию и плановым видам ремонта вагона должны соответствовать действующей на железных дорогах Российской Федерации нормативно-правовой документации.</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Перечень и методика выполнения работ по техническому обслуживанию вагона должны определяться Руководством по эксплуатации, которое должно входить в комплект поставки вагона.</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Заказчику должно быть предоставлено утвержденное ОАО «РЖД» Руководство по деповскому ремонту и капитальному ремонту первого объема </w:t>
      </w:r>
      <w:r w:rsidRPr="005E22CE">
        <w:rPr>
          <w:sz w:val="28"/>
          <w:szCs w:val="22"/>
          <w:lang w:eastAsia="en-US"/>
        </w:rPr>
        <w:br/>
        <w:t>(КР-1).</w:t>
      </w:r>
      <w:bookmarkStart w:id="14" w:name="page48"/>
      <w:bookmarkEnd w:id="14"/>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0"/>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унификации и стандартизации</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Пневматические (тормозные) и высоковольтные электрические </w:t>
      </w:r>
      <w:proofErr w:type="spellStart"/>
      <w:r w:rsidRPr="005E22CE">
        <w:rPr>
          <w:sz w:val="28"/>
          <w:szCs w:val="22"/>
          <w:lang w:eastAsia="en-US"/>
        </w:rPr>
        <w:t>межвагонные</w:t>
      </w:r>
      <w:proofErr w:type="spellEnd"/>
      <w:r w:rsidRPr="005E22CE">
        <w:rPr>
          <w:sz w:val="28"/>
          <w:szCs w:val="22"/>
          <w:lang w:eastAsia="en-US"/>
        </w:rPr>
        <w:t xml:space="preserve"> соединения должны быть полностью унифицированы с вагонами эксплуатируемого парка Российской Федерации.</w:t>
      </w:r>
      <w:bookmarkStart w:id="15" w:name="page50"/>
      <w:bookmarkEnd w:id="15"/>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0"/>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маркировке</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Маркировка вагона – в соответствии с ГОСТ </w:t>
      </w:r>
      <w:proofErr w:type="gramStart"/>
      <w:r w:rsidRPr="005E22CE">
        <w:rPr>
          <w:sz w:val="28"/>
          <w:szCs w:val="22"/>
          <w:lang w:eastAsia="en-US"/>
        </w:rPr>
        <w:t>Р</w:t>
      </w:r>
      <w:proofErr w:type="gramEnd"/>
      <w:r w:rsidRPr="005E22CE">
        <w:rPr>
          <w:sz w:val="28"/>
          <w:szCs w:val="22"/>
          <w:lang w:eastAsia="en-US"/>
        </w:rPr>
        <w:t xml:space="preserve"> 51690. Фирменная табличка должна прикрепляться посредством неразъёмного соединения снаружи в нижней правой части торцевой стены рабочего конца вагона.</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На вагоне должны быть нанесены знаки и надписи в соответствии с требованиями «Знаки и надписи на вагонах пассажирского парка» 0082 ПКБ ЦЛ 2005 г. и ГОСТ </w:t>
      </w:r>
      <w:proofErr w:type="gramStart"/>
      <w:r w:rsidRPr="005E22CE">
        <w:rPr>
          <w:sz w:val="28"/>
          <w:szCs w:val="22"/>
          <w:lang w:eastAsia="en-US"/>
        </w:rPr>
        <w:t>Р</w:t>
      </w:r>
      <w:proofErr w:type="gramEnd"/>
      <w:r w:rsidRPr="005E22CE">
        <w:rPr>
          <w:sz w:val="28"/>
          <w:szCs w:val="22"/>
          <w:lang w:eastAsia="en-US"/>
        </w:rPr>
        <w:t xml:space="preserve"> 12.4.026-2001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На вагоне должен быть нанесён знак соответствия требованиям обязательной сертификации; место нанесения знака устанавливает Регистр по сертификации на Федеральном железнодорожном транспорте.</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proofErr w:type="gramStart"/>
      <w:r w:rsidRPr="005E22CE">
        <w:rPr>
          <w:sz w:val="28"/>
          <w:szCs w:val="22"/>
          <w:lang w:eastAsia="en-US"/>
        </w:rPr>
        <w:t xml:space="preserve">На вагоне и его составных частях должны быть нанесены условные номера завода - изготовителя в соответствии с «Перечнем составных частей пассажирских вагонов, для изготовления, ремонта и модернизации которых соответствующему предприятию необходимо пройти процедуру получения условного номера», утверждённым протоколом </w:t>
      </w:r>
      <w:r w:rsidRPr="005E22CE">
        <w:rPr>
          <w:sz w:val="28"/>
          <w:szCs w:val="22"/>
          <w:lang w:eastAsia="en-US"/>
        </w:rPr>
        <w:lastRenderedPageBreak/>
        <w:t>заседания Советом по железнодорожному транспорту государств - участников Содружества от 17-18 мая 2012 г. №56 приложение №21 с учётом изменений, утверждённых протоколами заседаний Совета</w:t>
      </w:r>
      <w:proofErr w:type="gramEnd"/>
      <w:r w:rsidRPr="005E22CE">
        <w:rPr>
          <w:sz w:val="28"/>
          <w:szCs w:val="22"/>
          <w:lang w:eastAsia="en-US"/>
        </w:rPr>
        <w:t xml:space="preserve"> по железнодорожному транспорту государств – участников Содружества №64 от 18-19 мая 2016 г. и №65 от 26-27 октября 2016 г.</w:t>
      </w:r>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0"/>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транспортированию и хранению</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Должна быть обеспечена возможность транспортировки вагона железнодорожным транспортом как груза на своих осях.</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Вагон должен быть оборудован крепежными устройствами для паромной переправы.</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Поскольку вагон предназначен для эксплуатации на открытом воздухе (категория 1 по ГОСТ 15150), время хранения вагона на открытой площадке должно быть не ограничено. После окончания срока хранения при вводе вагона в эксплуатацию должны быть выполнены необходимые объёмы технического обслуживания или ремонта в зависимости от длительности хранения.</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При подготовке вагона к хранению в условиях низких температур вода из систем водоснабжения и отопления, конденсат из воздушных резервуаров должны быть слиты, а бак-накопитель туалетной системы – очищен.</w:t>
      </w:r>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0"/>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Дополнительные требования</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В комплект поставки каждого вагона, помимо «Руководства по эксплуатации» должно входить «Руководство для проводника», являющееся учебным пособием при подготовке проводников для работы на вагонах данного типа. В комплект поставки должен быть включен комплект конструкторской документации на основные сборочные единицы (в соответствии с пунктом 5.3 ГОСТ 2.102).</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Эксплуатационная и ремонтная документация должна предусматривать замену комплектующих изделий и деталей в зависимости от их ресурса в случае необходимости при выполнении плановых видов технического обслуживания и ремонтов.</w:t>
      </w:r>
      <w:bookmarkStart w:id="16" w:name="page53"/>
      <w:bookmarkEnd w:id="16"/>
    </w:p>
    <w:p w:rsidR="005E22CE" w:rsidRPr="005E22CE" w:rsidRDefault="005E22CE" w:rsidP="005E22CE">
      <w:pPr>
        <w:tabs>
          <w:tab w:val="left" w:pos="1000"/>
        </w:tabs>
        <w:spacing w:line="360" w:lineRule="exact"/>
        <w:ind w:firstLine="698"/>
        <w:contextualSpacing/>
        <w:jc w:val="both"/>
        <w:rPr>
          <w:sz w:val="28"/>
          <w:szCs w:val="22"/>
          <w:lang w:eastAsia="en-US"/>
        </w:rPr>
      </w:pPr>
    </w:p>
    <w:p w:rsidR="005E22CE" w:rsidRPr="005E22CE" w:rsidRDefault="005E22CE" w:rsidP="005E22CE">
      <w:pPr>
        <w:widowControl w:val="0"/>
        <w:numPr>
          <w:ilvl w:val="0"/>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Перечень дополнительных доработок вагонов.</w:t>
      </w:r>
    </w:p>
    <w:p w:rsidR="005E22CE" w:rsidRPr="005E22CE" w:rsidRDefault="005E22CE" w:rsidP="005E22CE">
      <w:pPr>
        <w:widowControl w:val="0"/>
        <w:numPr>
          <w:ilvl w:val="1"/>
          <w:numId w:val="37"/>
        </w:numPr>
        <w:tabs>
          <w:tab w:val="left" w:pos="1000"/>
        </w:tabs>
        <w:spacing w:line="360" w:lineRule="exact"/>
        <w:ind w:left="0" w:firstLine="698"/>
        <w:contextualSpacing/>
        <w:jc w:val="both"/>
        <w:rPr>
          <w:sz w:val="28"/>
          <w:szCs w:val="22"/>
          <w:lang w:eastAsia="en-US"/>
        </w:rPr>
      </w:pPr>
      <w:r w:rsidRPr="005E22CE">
        <w:rPr>
          <w:sz w:val="28"/>
          <w:szCs w:val="22"/>
          <w:lang w:eastAsia="en-US"/>
        </w:rPr>
        <w:t>На вагонах  должны быть реализованы следующие опции:</w:t>
      </w:r>
    </w:p>
    <w:p w:rsidR="005E22CE" w:rsidRPr="005E22CE" w:rsidRDefault="005E22CE" w:rsidP="005E22CE">
      <w:pPr>
        <w:widowControl w:val="0"/>
        <w:numPr>
          <w:ilvl w:val="0"/>
          <w:numId w:val="34"/>
        </w:numPr>
        <w:tabs>
          <w:tab w:val="left" w:pos="142"/>
          <w:tab w:val="left" w:pos="1000"/>
        </w:tabs>
        <w:spacing w:line="360" w:lineRule="exact"/>
        <w:ind w:firstLine="698"/>
        <w:jc w:val="both"/>
        <w:rPr>
          <w:rFonts w:cs="Courier New"/>
          <w:sz w:val="28"/>
          <w:szCs w:val="28"/>
          <w:lang w:bidi="ru-RU"/>
        </w:rPr>
      </w:pPr>
      <w:proofErr w:type="spellStart"/>
      <w:r w:rsidRPr="005E22CE">
        <w:rPr>
          <w:sz w:val="28"/>
          <w:szCs w:val="28"/>
        </w:rPr>
        <w:t>покупейное</w:t>
      </w:r>
      <w:proofErr w:type="spellEnd"/>
      <w:r w:rsidRPr="005E22CE">
        <w:rPr>
          <w:sz w:val="28"/>
          <w:szCs w:val="28"/>
        </w:rPr>
        <w:t xml:space="preserve"> регулирование климата (для купейных вагонов);</w:t>
      </w:r>
    </w:p>
    <w:p w:rsidR="005E22CE" w:rsidRPr="005E22CE" w:rsidRDefault="005E22CE" w:rsidP="005E22CE">
      <w:pPr>
        <w:widowControl w:val="0"/>
        <w:numPr>
          <w:ilvl w:val="0"/>
          <w:numId w:val="34"/>
        </w:numPr>
        <w:tabs>
          <w:tab w:val="left" w:pos="142"/>
          <w:tab w:val="left" w:pos="1000"/>
        </w:tabs>
        <w:spacing w:line="360" w:lineRule="exact"/>
        <w:ind w:firstLine="698"/>
        <w:jc w:val="both"/>
        <w:rPr>
          <w:rFonts w:cs="Courier New"/>
          <w:sz w:val="28"/>
          <w:szCs w:val="28"/>
          <w:lang w:bidi="ru-RU"/>
        </w:rPr>
      </w:pPr>
      <w:proofErr w:type="gramStart"/>
      <w:r w:rsidRPr="005E22CE">
        <w:rPr>
          <w:sz w:val="28"/>
          <w:szCs w:val="28"/>
        </w:rPr>
        <w:t>мобильное СКДУ проводника (для вагонов со служебным купе);</w:t>
      </w:r>
      <w:proofErr w:type="gramEnd"/>
    </w:p>
    <w:p w:rsidR="005E22CE" w:rsidRPr="005E22CE" w:rsidRDefault="005E22CE" w:rsidP="005E22CE">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изменение цвета облицовочных материалов перегородок купе и столешниц, как в вагонах РИЦ (для купейных вагонов </w:t>
      </w:r>
      <w:proofErr w:type="gramStart"/>
      <w:r w:rsidRPr="005E22CE">
        <w:rPr>
          <w:sz w:val="28"/>
          <w:szCs w:val="28"/>
        </w:rPr>
        <w:t>СВ</w:t>
      </w:r>
      <w:proofErr w:type="gramEnd"/>
      <w:r w:rsidRPr="005E22CE">
        <w:rPr>
          <w:sz w:val="28"/>
          <w:szCs w:val="28"/>
        </w:rPr>
        <w:t xml:space="preserve"> исполнения </w:t>
      </w:r>
      <w:r w:rsidRPr="005E22CE">
        <w:rPr>
          <w:sz w:val="28"/>
          <w:szCs w:val="28"/>
          <w:lang w:val="en-US"/>
        </w:rPr>
        <w:t>Master</w:t>
      </w:r>
      <w:r w:rsidRPr="005E22CE">
        <w:rPr>
          <w:sz w:val="28"/>
          <w:szCs w:val="28"/>
        </w:rPr>
        <w:t xml:space="preserve"> и </w:t>
      </w:r>
      <w:r w:rsidRPr="005E22CE">
        <w:rPr>
          <w:sz w:val="28"/>
          <w:szCs w:val="28"/>
          <w:lang w:val="en-US"/>
        </w:rPr>
        <w:t>Slave</w:t>
      </w:r>
      <w:r w:rsidRPr="005E22CE">
        <w:rPr>
          <w:sz w:val="28"/>
          <w:szCs w:val="28"/>
        </w:rPr>
        <w:t>);</w:t>
      </w:r>
    </w:p>
    <w:p w:rsidR="005E22CE" w:rsidRPr="005E22CE" w:rsidRDefault="005E22CE" w:rsidP="005E22CE">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установка двух дополнительных розеток 220В под столом в </w:t>
      </w:r>
      <w:r w:rsidRPr="005E22CE">
        <w:rPr>
          <w:sz w:val="28"/>
          <w:szCs w:val="28"/>
        </w:rPr>
        <w:lastRenderedPageBreak/>
        <w:t xml:space="preserve">пассажирском купе (для купейных и </w:t>
      </w:r>
      <w:proofErr w:type="spellStart"/>
      <w:r w:rsidRPr="005E22CE">
        <w:rPr>
          <w:sz w:val="28"/>
          <w:szCs w:val="28"/>
        </w:rPr>
        <w:t>некупейных</w:t>
      </w:r>
      <w:proofErr w:type="spellEnd"/>
      <w:r w:rsidRPr="005E22CE">
        <w:rPr>
          <w:sz w:val="28"/>
          <w:szCs w:val="28"/>
        </w:rPr>
        <w:t xml:space="preserve"> вагонов, </w:t>
      </w:r>
      <w:r w:rsidRPr="005E22CE">
        <w:rPr>
          <w:rFonts w:cs="Courier New"/>
          <w:sz w:val="28"/>
          <w:lang w:bidi="ru-RU"/>
        </w:rPr>
        <w:t>поперечных и продольных спальных мест</w:t>
      </w:r>
      <w:r w:rsidRPr="005E22CE">
        <w:rPr>
          <w:sz w:val="28"/>
          <w:szCs w:val="28"/>
        </w:rPr>
        <w:t>);</w:t>
      </w:r>
    </w:p>
    <w:p w:rsidR="005E22CE" w:rsidRPr="005E22CE" w:rsidRDefault="005E22CE" w:rsidP="005E22CE">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обеспечение звукозаписи с камер наблюдения (для купейных и </w:t>
      </w:r>
      <w:proofErr w:type="spellStart"/>
      <w:r w:rsidRPr="005E22CE">
        <w:rPr>
          <w:sz w:val="28"/>
          <w:szCs w:val="28"/>
        </w:rPr>
        <w:t>некупейных</w:t>
      </w:r>
      <w:proofErr w:type="spellEnd"/>
      <w:r w:rsidRPr="005E22CE">
        <w:rPr>
          <w:sz w:val="28"/>
          <w:szCs w:val="28"/>
        </w:rPr>
        <w:t xml:space="preserve"> вагонов);</w:t>
      </w:r>
    </w:p>
    <w:p w:rsidR="005E22CE" w:rsidRPr="005E22CE" w:rsidRDefault="005E22CE" w:rsidP="005E22CE">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оборудование туалетов лейками гигиенического душа (для купейных вагонов </w:t>
      </w:r>
      <w:proofErr w:type="gramStart"/>
      <w:r w:rsidRPr="005E22CE">
        <w:rPr>
          <w:sz w:val="28"/>
          <w:szCs w:val="28"/>
        </w:rPr>
        <w:t>СВ</w:t>
      </w:r>
      <w:proofErr w:type="gramEnd"/>
      <w:r w:rsidRPr="005E22CE">
        <w:rPr>
          <w:sz w:val="28"/>
          <w:szCs w:val="28"/>
        </w:rPr>
        <w:t xml:space="preserve"> исполнения </w:t>
      </w:r>
      <w:r w:rsidRPr="005E22CE">
        <w:rPr>
          <w:sz w:val="28"/>
          <w:szCs w:val="28"/>
          <w:lang w:val="en-US"/>
        </w:rPr>
        <w:t>Master</w:t>
      </w:r>
      <w:r w:rsidRPr="005E22CE">
        <w:rPr>
          <w:sz w:val="28"/>
          <w:szCs w:val="28"/>
        </w:rPr>
        <w:t xml:space="preserve"> и </w:t>
      </w:r>
      <w:r w:rsidRPr="005E22CE">
        <w:rPr>
          <w:sz w:val="28"/>
          <w:szCs w:val="28"/>
          <w:lang w:val="en-US"/>
        </w:rPr>
        <w:t>Slave</w:t>
      </w:r>
      <w:r w:rsidRPr="005E22CE">
        <w:rPr>
          <w:sz w:val="28"/>
          <w:szCs w:val="28"/>
        </w:rPr>
        <w:t>);</w:t>
      </w:r>
    </w:p>
    <w:p w:rsidR="005E22CE" w:rsidRPr="005E22CE" w:rsidRDefault="005E22CE" w:rsidP="005E22CE">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установка держателей для бумажных полотенец в туалетах с душем (для купейных вагонов </w:t>
      </w:r>
      <w:proofErr w:type="gramStart"/>
      <w:r w:rsidRPr="005E22CE">
        <w:rPr>
          <w:sz w:val="28"/>
          <w:szCs w:val="28"/>
        </w:rPr>
        <w:t>СВ</w:t>
      </w:r>
      <w:proofErr w:type="gramEnd"/>
      <w:r w:rsidRPr="005E22CE">
        <w:rPr>
          <w:sz w:val="28"/>
          <w:szCs w:val="28"/>
        </w:rPr>
        <w:t xml:space="preserve"> исполнения </w:t>
      </w:r>
      <w:r w:rsidRPr="005E22CE">
        <w:rPr>
          <w:sz w:val="28"/>
          <w:szCs w:val="28"/>
          <w:lang w:val="en-US"/>
        </w:rPr>
        <w:t>Master</w:t>
      </w:r>
      <w:r w:rsidRPr="005E22CE">
        <w:rPr>
          <w:sz w:val="28"/>
          <w:szCs w:val="28"/>
        </w:rPr>
        <w:t xml:space="preserve"> и </w:t>
      </w:r>
      <w:r w:rsidRPr="005E22CE">
        <w:rPr>
          <w:sz w:val="28"/>
          <w:szCs w:val="28"/>
          <w:lang w:val="en-US"/>
        </w:rPr>
        <w:t>Slave</w:t>
      </w:r>
      <w:r w:rsidRPr="005E22CE">
        <w:rPr>
          <w:sz w:val="28"/>
          <w:szCs w:val="28"/>
        </w:rPr>
        <w:t>);</w:t>
      </w:r>
    </w:p>
    <w:p w:rsidR="005E22CE" w:rsidRPr="005E22CE" w:rsidRDefault="005E22CE" w:rsidP="005E22CE">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антивандальное покрытие с гарантией 2 года (для купейных и </w:t>
      </w:r>
      <w:proofErr w:type="spellStart"/>
      <w:r w:rsidRPr="005E22CE">
        <w:rPr>
          <w:sz w:val="28"/>
          <w:szCs w:val="28"/>
        </w:rPr>
        <w:t>некупейных</w:t>
      </w:r>
      <w:proofErr w:type="spellEnd"/>
      <w:r w:rsidRPr="005E22CE">
        <w:rPr>
          <w:sz w:val="28"/>
          <w:szCs w:val="28"/>
        </w:rPr>
        <w:t xml:space="preserve"> вагонов).</w:t>
      </w:r>
    </w:p>
    <w:p w:rsidR="00943E96" w:rsidRPr="00943E96" w:rsidRDefault="00943E96" w:rsidP="00943E96">
      <w:pPr>
        <w:tabs>
          <w:tab w:val="left" w:pos="142"/>
          <w:tab w:val="left" w:pos="1134"/>
        </w:tabs>
        <w:spacing w:line="360" w:lineRule="exact"/>
        <w:ind w:firstLine="709"/>
        <w:jc w:val="both"/>
        <w:rPr>
          <w:rFonts w:cs="Courier New"/>
          <w:color w:val="000000"/>
          <w:sz w:val="28"/>
          <w:highlight w:val="yellow"/>
          <w:lang w:bidi="ru-RU"/>
        </w:rPr>
      </w:pPr>
    </w:p>
    <w:p w:rsidR="00DB425F" w:rsidRDefault="00DB425F">
      <w:pPr>
        <w:spacing w:after="200" w:line="276" w:lineRule="auto"/>
      </w:pPr>
      <w:r>
        <w:br w:type="page"/>
      </w:r>
    </w:p>
    <w:p w:rsidR="00DB425F" w:rsidRPr="00EA036C" w:rsidRDefault="00DB425F" w:rsidP="00DB425F">
      <w:pPr>
        <w:pStyle w:val="a6"/>
        <w:ind w:left="5670"/>
        <w:jc w:val="both"/>
        <w:rPr>
          <w:color w:val="000000"/>
          <w:sz w:val="28"/>
          <w:szCs w:val="28"/>
        </w:rPr>
      </w:pPr>
      <w:r w:rsidRPr="00EA036C">
        <w:rPr>
          <w:color w:val="000000"/>
          <w:sz w:val="28"/>
          <w:szCs w:val="28"/>
        </w:rPr>
        <w:lastRenderedPageBreak/>
        <w:t xml:space="preserve">Приложение № </w:t>
      </w:r>
      <w:r>
        <w:rPr>
          <w:color w:val="000000"/>
          <w:sz w:val="28"/>
          <w:szCs w:val="28"/>
        </w:rPr>
        <w:t>1.2</w:t>
      </w:r>
    </w:p>
    <w:p w:rsidR="00DB425F" w:rsidRPr="00EA036C" w:rsidRDefault="00DB425F" w:rsidP="00DB425F">
      <w:pPr>
        <w:pStyle w:val="a6"/>
        <w:ind w:left="5670"/>
        <w:jc w:val="both"/>
        <w:rPr>
          <w:color w:val="000000"/>
          <w:sz w:val="28"/>
          <w:szCs w:val="28"/>
        </w:rPr>
      </w:pPr>
      <w:r w:rsidRPr="00EA036C">
        <w:rPr>
          <w:color w:val="000000"/>
          <w:sz w:val="28"/>
          <w:szCs w:val="28"/>
        </w:rPr>
        <w:t>к аукционной документации</w:t>
      </w:r>
    </w:p>
    <w:p w:rsidR="00DB425F" w:rsidRPr="00EA036C" w:rsidRDefault="00DB425F" w:rsidP="00DB425F">
      <w:pPr>
        <w:pStyle w:val="a6"/>
        <w:ind w:left="5670"/>
        <w:jc w:val="both"/>
        <w:rPr>
          <w:color w:val="000000"/>
          <w:sz w:val="28"/>
          <w:szCs w:val="28"/>
        </w:rPr>
      </w:pPr>
    </w:p>
    <w:p w:rsidR="00943E96" w:rsidRPr="00943E96" w:rsidRDefault="00943E96" w:rsidP="00943E96">
      <w:pPr>
        <w:keepNext/>
        <w:autoSpaceDE w:val="0"/>
        <w:autoSpaceDN w:val="0"/>
        <w:adjustRightInd w:val="0"/>
        <w:jc w:val="center"/>
      </w:pPr>
    </w:p>
    <w:p w:rsidR="00DB425F" w:rsidRPr="00DB425F" w:rsidRDefault="00DB425F" w:rsidP="00DB425F">
      <w:pPr>
        <w:jc w:val="center"/>
        <w:rPr>
          <w:b/>
          <w:sz w:val="28"/>
          <w:szCs w:val="28"/>
        </w:rPr>
      </w:pPr>
      <w:r>
        <w:rPr>
          <w:b/>
          <w:sz w:val="28"/>
          <w:szCs w:val="28"/>
        </w:rPr>
        <w:t>Проект д</w:t>
      </w:r>
      <w:r w:rsidRPr="00DB425F">
        <w:rPr>
          <w:b/>
          <w:sz w:val="28"/>
          <w:szCs w:val="28"/>
        </w:rPr>
        <w:t>оговор</w:t>
      </w:r>
      <w:r>
        <w:rPr>
          <w:b/>
          <w:sz w:val="28"/>
          <w:szCs w:val="28"/>
        </w:rPr>
        <w:t>а</w:t>
      </w:r>
      <w:r w:rsidRPr="00DB425F">
        <w:rPr>
          <w:b/>
          <w:sz w:val="28"/>
          <w:szCs w:val="28"/>
        </w:rPr>
        <w:t xml:space="preserve"> поставки № ____</w:t>
      </w:r>
    </w:p>
    <w:p w:rsidR="00CA7316" w:rsidRPr="00CA7316" w:rsidRDefault="00CA7316" w:rsidP="00CA7316">
      <w:pPr>
        <w:jc w:val="both"/>
        <w:rPr>
          <w:sz w:val="28"/>
          <w:szCs w:val="28"/>
        </w:rPr>
      </w:pPr>
    </w:p>
    <w:tbl>
      <w:tblPr>
        <w:tblW w:w="0" w:type="auto"/>
        <w:tblLook w:val="01E0"/>
      </w:tblPr>
      <w:tblGrid>
        <w:gridCol w:w="4857"/>
        <w:gridCol w:w="4714"/>
      </w:tblGrid>
      <w:tr w:rsidR="00CA7316" w:rsidRPr="00CA7316" w:rsidTr="00CA7316">
        <w:tc>
          <w:tcPr>
            <w:tcW w:w="5068" w:type="dxa"/>
          </w:tcPr>
          <w:p w:rsidR="00CA7316" w:rsidRPr="00CA7316" w:rsidRDefault="00CA7316" w:rsidP="00CA7316">
            <w:pPr>
              <w:jc w:val="both"/>
              <w:rPr>
                <w:sz w:val="28"/>
                <w:szCs w:val="28"/>
              </w:rPr>
            </w:pPr>
            <w:proofErr w:type="gramStart"/>
            <w:r w:rsidRPr="00CA7316">
              <w:rPr>
                <w:sz w:val="28"/>
                <w:szCs w:val="28"/>
              </w:rPr>
              <w:t>г</w:t>
            </w:r>
            <w:proofErr w:type="gramEnd"/>
            <w:r w:rsidRPr="00CA7316">
              <w:rPr>
                <w:sz w:val="28"/>
                <w:szCs w:val="28"/>
              </w:rPr>
              <w:t xml:space="preserve">. ____________________ </w:t>
            </w:r>
          </w:p>
        </w:tc>
        <w:tc>
          <w:tcPr>
            <w:tcW w:w="5069" w:type="dxa"/>
          </w:tcPr>
          <w:p w:rsidR="00CA7316" w:rsidRPr="00CA7316" w:rsidRDefault="00CA7316" w:rsidP="00CA7316">
            <w:pPr>
              <w:jc w:val="right"/>
              <w:rPr>
                <w:sz w:val="28"/>
                <w:szCs w:val="28"/>
              </w:rPr>
            </w:pPr>
            <w:r w:rsidRPr="00CA7316">
              <w:rPr>
                <w:sz w:val="28"/>
                <w:szCs w:val="28"/>
              </w:rPr>
              <w:t>«___» __________ 20___</w:t>
            </w:r>
            <w:r w:rsidRPr="00CA7316">
              <w:rPr>
                <w:sz w:val="28"/>
                <w:szCs w:val="28"/>
                <w:lang w:val="en-US"/>
              </w:rPr>
              <w:t xml:space="preserve"> </w:t>
            </w:r>
            <w:r w:rsidRPr="00CA7316">
              <w:rPr>
                <w:sz w:val="28"/>
                <w:szCs w:val="28"/>
              </w:rPr>
              <w:t>г.</w:t>
            </w:r>
          </w:p>
        </w:tc>
      </w:tr>
    </w:tbl>
    <w:p w:rsidR="00CA7316" w:rsidRPr="00CA7316" w:rsidRDefault="00CA7316" w:rsidP="00CA7316">
      <w:pPr>
        <w:jc w:val="both"/>
        <w:rPr>
          <w:sz w:val="28"/>
          <w:szCs w:val="28"/>
        </w:rPr>
      </w:pPr>
    </w:p>
    <w:p w:rsidR="00F418E2" w:rsidRPr="00F418E2" w:rsidRDefault="00F418E2" w:rsidP="00F418E2">
      <w:pPr>
        <w:ind w:firstLine="709"/>
        <w:jc w:val="both"/>
        <w:rPr>
          <w:sz w:val="28"/>
          <w:szCs w:val="28"/>
        </w:rPr>
      </w:pPr>
      <w:r w:rsidRPr="00F418E2">
        <w:rPr>
          <w:sz w:val="28"/>
          <w:szCs w:val="28"/>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F418E2" w:rsidRPr="00F418E2" w:rsidRDefault="00F418E2" w:rsidP="00F418E2">
      <w:pPr>
        <w:ind w:firstLine="709"/>
        <w:jc w:val="both"/>
        <w:rPr>
          <w:sz w:val="28"/>
          <w:szCs w:val="28"/>
        </w:rPr>
      </w:pPr>
      <w:proofErr w:type="gramStart"/>
      <w:r w:rsidRPr="00F418E2">
        <w:rPr>
          <w:sz w:val="28"/>
          <w:szCs w:val="28"/>
        </w:rPr>
        <w:t>__________________________________, именуемое в дальнейшем «Поставщик», в лице _________________________________________, действующего на основании ____________________, с другой стороны, далее именуемые «Стороны», заключили настоящий Договор о нижеследующем:</w:t>
      </w:r>
      <w:proofErr w:type="gramEnd"/>
    </w:p>
    <w:p w:rsidR="00F418E2" w:rsidRPr="00F418E2" w:rsidRDefault="00F418E2" w:rsidP="00F418E2">
      <w:pPr>
        <w:ind w:firstLine="709"/>
        <w:jc w:val="both"/>
        <w:rPr>
          <w:sz w:val="28"/>
          <w:szCs w:val="28"/>
        </w:rPr>
      </w:pPr>
    </w:p>
    <w:p w:rsidR="00F418E2" w:rsidRPr="00F418E2" w:rsidRDefault="00F418E2" w:rsidP="00F418E2">
      <w:pPr>
        <w:shd w:val="pct20" w:color="auto" w:fill="auto"/>
        <w:jc w:val="center"/>
        <w:rPr>
          <w:sz w:val="28"/>
          <w:szCs w:val="28"/>
        </w:rPr>
      </w:pPr>
      <w:r w:rsidRPr="00F418E2">
        <w:rPr>
          <w:sz w:val="28"/>
          <w:szCs w:val="28"/>
        </w:rPr>
        <w:t>1. Предмет Договора</w:t>
      </w:r>
    </w:p>
    <w:p w:rsidR="00F418E2" w:rsidRPr="00F418E2" w:rsidRDefault="00F418E2" w:rsidP="00F418E2">
      <w:pPr>
        <w:ind w:firstLine="709"/>
        <w:jc w:val="both"/>
        <w:rPr>
          <w:sz w:val="28"/>
          <w:szCs w:val="28"/>
        </w:rPr>
      </w:pPr>
    </w:p>
    <w:p w:rsidR="00F418E2" w:rsidRPr="00F418E2" w:rsidRDefault="00F418E2" w:rsidP="00F418E2">
      <w:pPr>
        <w:ind w:firstLine="709"/>
        <w:jc w:val="both"/>
        <w:rPr>
          <w:sz w:val="28"/>
          <w:szCs w:val="28"/>
        </w:rPr>
      </w:pPr>
      <w:r w:rsidRPr="00F418E2">
        <w:rPr>
          <w:sz w:val="28"/>
          <w:szCs w:val="28"/>
        </w:rPr>
        <w:t>1.1. Настоящий Договор заключен по результатам проведения аукциона №__________(протокол от «___» _______ 20__ г. № _____).</w:t>
      </w:r>
    </w:p>
    <w:p w:rsidR="00F418E2" w:rsidRPr="00F418E2" w:rsidRDefault="00F418E2" w:rsidP="00F418E2">
      <w:pPr>
        <w:ind w:firstLine="720"/>
        <w:jc w:val="both"/>
        <w:rPr>
          <w:sz w:val="28"/>
          <w:szCs w:val="28"/>
        </w:rPr>
      </w:pPr>
      <w:r w:rsidRPr="00F418E2">
        <w:rPr>
          <w:sz w:val="28"/>
          <w:szCs w:val="28"/>
        </w:rPr>
        <w:t>1.2. Поставщик обязуется поставить, а Покупатель принять и оплатить вагоны пассажирские локомотивной тяги производства открытого акционерного общества «Тверской вагоностроительный завод» (далее - Изготовитель), именуемые в дальнейшем «Товар».</w:t>
      </w:r>
    </w:p>
    <w:p w:rsidR="00F418E2" w:rsidRPr="00F418E2" w:rsidRDefault="00F418E2" w:rsidP="00F418E2">
      <w:pPr>
        <w:ind w:firstLine="709"/>
        <w:jc w:val="both"/>
        <w:rPr>
          <w:sz w:val="28"/>
          <w:szCs w:val="28"/>
        </w:rPr>
      </w:pPr>
      <w:r w:rsidRPr="00F418E2">
        <w:rPr>
          <w:sz w:val="28"/>
          <w:szCs w:val="28"/>
        </w:rPr>
        <w:t>1.3. Код Товара по Общероссийскому классификатору основных фондов (ОКОФ) 310.30.20.32.111.</w:t>
      </w:r>
    </w:p>
    <w:p w:rsidR="00F418E2" w:rsidRPr="00F418E2" w:rsidRDefault="00F418E2" w:rsidP="00F418E2">
      <w:pPr>
        <w:ind w:firstLine="709"/>
        <w:jc w:val="both"/>
        <w:rPr>
          <w:sz w:val="28"/>
          <w:szCs w:val="28"/>
        </w:rPr>
      </w:pPr>
      <w:r w:rsidRPr="00F418E2">
        <w:rPr>
          <w:sz w:val="28"/>
          <w:szCs w:val="28"/>
        </w:rPr>
        <w:t>1.4. Количество, наименование и характеристики Товара определяются в Техническом задании, являющимся приложением № 1 к настоящему Договору.</w:t>
      </w:r>
    </w:p>
    <w:p w:rsidR="00F418E2" w:rsidRPr="00F418E2" w:rsidRDefault="00F418E2" w:rsidP="00F418E2">
      <w:pPr>
        <w:ind w:firstLine="709"/>
        <w:jc w:val="both"/>
        <w:rPr>
          <w:sz w:val="28"/>
          <w:szCs w:val="28"/>
        </w:rPr>
      </w:pPr>
      <w:r w:rsidRPr="00F418E2">
        <w:rPr>
          <w:sz w:val="28"/>
          <w:szCs w:val="28"/>
        </w:rPr>
        <w:t xml:space="preserve">Поставка осуществляется 1 (одной) партией. </w:t>
      </w:r>
    </w:p>
    <w:p w:rsidR="00F418E2" w:rsidRDefault="00F418E2" w:rsidP="00F418E2">
      <w:pPr>
        <w:ind w:firstLine="709"/>
        <w:jc w:val="both"/>
        <w:rPr>
          <w:sz w:val="28"/>
          <w:szCs w:val="28"/>
        </w:rPr>
      </w:pPr>
      <w:r w:rsidRPr="00F418E2">
        <w:rPr>
          <w:sz w:val="28"/>
          <w:szCs w:val="28"/>
        </w:rPr>
        <w:t xml:space="preserve">Срок поставки – </w:t>
      </w:r>
      <w:r w:rsidR="00F35FD6">
        <w:rPr>
          <w:sz w:val="28"/>
          <w:szCs w:val="28"/>
        </w:rPr>
        <w:t xml:space="preserve">май </w:t>
      </w:r>
      <w:r w:rsidRPr="00F418E2">
        <w:rPr>
          <w:sz w:val="28"/>
          <w:szCs w:val="28"/>
        </w:rPr>
        <w:t xml:space="preserve">2020 года. </w:t>
      </w:r>
    </w:p>
    <w:p w:rsidR="00D5325A" w:rsidRPr="00F418E2" w:rsidRDefault="00D5325A" w:rsidP="00F418E2">
      <w:pPr>
        <w:ind w:firstLine="709"/>
        <w:jc w:val="both"/>
        <w:rPr>
          <w:sz w:val="28"/>
          <w:szCs w:val="28"/>
        </w:rPr>
      </w:pPr>
      <w:r>
        <w:rPr>
          <w:sz w:val="28"/>
          <w:szCs w:val="28"/>
        </w:rPr>
        <w:t xml:space="preserve">Место поставки – </w:t>
      </w:r>
      <w:r w:rsidRPr="00D5325A">
        <w:rPr>
          <w:i/>
          <w:sz w:val="28"/>
          <w:szCs w:val="28"/>
        </w:rPr>
        <w:t>(указывается территория Поставщика или Изготовителя Товара)</w:t>
      </w:r>
      <w:r>
        <w:rPr>
          <w:sz w:val="28"/>
          <w:szCs w:val="28"/>
        </w:rPr>
        <w:t>.</w:t>
      </w:r>
    </w:p>
    <w:p w:rsidR="00F418E2" w:rsidRPr="00F418E2" w:rsidRDefault="00F418E2" w:rsidP="00F418E2">
      <w:pPr>
        <w:tabs>
          <w:tab w:val="left" w:pos="1134"/>
          <w:tab w:val="num" w:pos="1288"/>
        </w:tabs>
        <w:ind w:firstLine="709"/>
        <w:jc w:val="both"/>
        <w:rPr>
          <w:sz w:val="28"/>
          <w:szCs w:val="28"/>
        </w:rPr>
      </w:pPr>
      <w:r w:rsidRPr="00F418E2">
        <w:rPr>
          <w:sz w:val="28"/>
          <w:szCs w:val="28"/>
        </w:rPr>
        <w:t xml:space="preserve">1.5. Товар приобретается для целей перевозки пассажиров по железнодорожным путям общего пользования. </w:t>
      </w:r>
    </w:p>
    <w:p w:rsidR="00F418E2" w:rsidRPr="00F418E2" w:rsidRDefault="00F418E2" w:rsidP="00F418E2">
      <w:pPr>
        <w:tabs>
          <w:tab w:val="left" w:pos="1134"/>
          <w:tab w:val="num" w:pos="1288"/>
        </w:tabs>
        <w:ind w:firstLine="709"/>
        <w:jc w:val="both"/>
        <w:rPr>
          <w:sz w:val="28"/>
          <w:szCs w:val="28"/>
        </w:rPr>
      </w:pPr>
      <w:r w:rsidRPr="00F418E2">
        <w:rPr>
          <w:sz w:val="28"/>
          <w:szCs w:val="28"/>
        </w:rPr>
        <w:t xml:space="preserve">1.6. Товар входит в номенклатуру объектов железнодорожного транспорта, подлежащих обязательной сертификации в Российской Федерации, и имеет сертификат соответствия Технического регламента Таможенного союза </w:t>
      </w:r>
      <w:proofErr w:type="gramStart"/>
      <w:r w:rsidRPr="00F418E2">
        <w:rPr>
          <w:sz w:val="28"/>
          <w:szCs w:val="28"/>
        </w:rPr>
        <w:t>ТР</w:t>
      </w:r>
      <w:proofErr w:type="gramEnd"/>
      <w:r w:rsidRPr="00F418E2">
        <w:rPr>
          <w:sz w:val="28"/>
          <w:szCs w:val="28"/>
        </w:rPr>
        <w:t xml:space="preserve"> ТС 001/2011.</w:t>
      </w:r>
    </w:p>
    <w:p w:rsidR="00F418E2" w:rsidRPr="00F418E2" w:rsidRDefault="00F418E2" w:rsidP="00F418E2">
      <w:pPr>
        <w:tabs>
          <w:tab w:val="left" w:pos="1134"/>
          <w:tab w:val="num" w:pos="1288"/>
        </w:tabs>
        <w:ind w:firstLine="720"/>
        <w:jc w:val="both"/>
        <w:rPr>
          <w:sz w:val="28"/>
          <w:szCs w:val="28"/>
        </w:rPr>
      </w:pPr>
    </w:p>
    <w:p w:rsidR="00F418E2" w:rsidRPr="00F418E2" w:rsidRDefault="00F418E2" w:rsidP="00F418E2">
      <w:pPr>
        <w:shd w:val="pct20" w:color="auto" w:fill="auto"/>
        <w:jc w:val="center"/>
        <w:rPr>
          <w:sz w:val="28"/>
          <w:szCs w:val="28"/>
        </w:rPr>
      </w:pPr>
      <w:r w:rsidRPr="00F418E2">
        <w:rPr>
          <w:sz w:val="28"/>
          <w:szCs w:val="28"/>
        </w:rPr>
        <w:t>2. Цена Договора и порядок оплаты</w:t>
      </w:r>
    </w:p>
    <w:p w:rsidR="00F418E2" w:rsidRPr="00F418E2" w:rsidRDefault="00F418E2" w:rsidP="00F418E2">
      <w:pPr>
        <w:ind w:firstLine="709"/>
        <w:jc w:val="both"/>
        <w:rPr>
          <w:sz w:val="28"/>
          <w:szCs w:val="28"/>
        </w:rPr>
      </w:pPr>
    </w:p>
    <w:p w:rsidR="00F418E2" w:rsidRPr="00F418E2" w:rsidRDefault="00F418E2" w:rsidP="00F418E2">
      <w:pPr>
        <w:ind w:firstLine="709"/>
        <w:jc w:val="both"/>
        <w:rPr>
          <w:sz w:val="28"/>
          <w:szCs w:val="28"/>
        </w:rPr>
      </w:pPr>
      <w:r w:rsidRPr="00F418E2">
        <w:rPr>
          <w:sz w:val="28"/>
          <w:szCs w:val="28"/>
        </w:rPr>
        <w:t xml:space="preserve">2.1. Цена одной единицы Товара составляет: </w:t>
      </w:r>
    </w:p>
    <w:p w:rsidR="00F418E2" w:rsidRPr="00F418E2" w:rsidRDefault="00F418E2" w:rsidP="00F418E2">
      <w:pPr>
        <w:ind w:firstLine="709"/>
        <w:jc w:val="both"/>
        <w:rPr>
          <w:sz w:val="28"/>
          <w:szCs w:val="28"/>
        </w:rPr>
      </w:pPr>
      <w:r w:rsidRPr="00F418E2">
        <w:rPr>
          <w:sz w:val="28"/>
          <w:szCs w:val="28"/>
        </w:rPr>
        <w:t xml:space="preserve">- вагон пассажирский купейный (с четырехместным купе </w:t>
      </w:r>
      <w:r w:rsidRPr="00F418E2">
        <w:rPr>
          <w:sz w:val="28"/>
          <w:szCs w:val="28"/>
          <w:lang w:val="en-US"/>
        </w:rPr>
        <w:t>Master</w:t>
      </w:r>
      <w:r w:rsidRPr="00F418E2">
        <w:rPr>
          <w:sz w:val="28"/>
          <w:szCs w:val="28"/>
        </w:rPr>
        <w:t>) - _____________ (_____________) рублей, в том числе НДС 20% _____________ (____________) рублей;</w:t>
      </w:r>
    </w:p>
    <w:p w:rsidR="00F418E2" w:rsidRPr="00F418E2" w:rsidRDefault="00F418E2" w:rsidP="00F418E2">
      <w:pPr>
        <w:ind w:firstLine="709"/>
        <w:jc w:val="both"/>
        <w:rPr>
          <w:sz w:val="28"/>
          <w:szCs w:val="28"/>
        </w:rPr>
      </w:pPr>
      <w:r w:rsidRPr="00F418E2">
        <w:rPr>
          <w:sz w:val="28"/>
          <w:szCs w:val="28"/>
        </w:rPr>
        <w:lastRenderedPageBreak/>
        <w:t xml:space="preserve">- вагон пассажирский купейный </w:t>
      </w:r>
      <w:proofErr w:type="gramStart"/>
      <w:r w:rsidRPr="00F418E2">
        <w:rPr>
          <w:sz w:val="28"/>
          <w:szCs w:val="28"/>
        </w:rPr>
        <w:t>СВ</w:t>
      </w:r>
      <w:proofErr w:type="gramEnd"/>
      <w:r w:rsidRPr="00F418E2">
        <w:rPr>
          <w:sz w:val="28"/>
          <w:szCs w:val="28"/>
        </w:rPr>
        <w:t xml:space="preserve"> (с двухместным купе  </w:t>
      </w:r>
      <w:proofErr w:type="spellStart"/>
      <w:r w:rsidRPr="00F418E2">
        <w:rPr>
          <w:sz w:val="28"/>
          <w:szCs w:val="28"/>
        </w:rPr>
        <w:t>Master</w:t>
      </w:r>
      <w:proofErr w:type="spellEnd"/>
      <w:r w:rsidRPr="00F418E2">
        <w:rPr>
          <w:sz w:val="28"/>
          <w:szCs w:val="28"/>
        </w:rPr>
        <w:t>) - _____________ (_____________) рублей, в том числе НДС 20% _____________ (____________) рублей;</w:t>
      </w:r>
    </w:p>
    <w:p w:rsidR="00F418E2" w:rsidRPr="00F418E2" w:rsidRDefault="00F418E2" w:rsidP="00F418E2">
      <w:pPr>
        <w:ind w:firstLine="709"/>
        <w:jc w:val="both"/>
        <w:rPr>
          <w:sz w:val="28"/>
          <w:szCs w:val="28"/>
        </w:rPr>
      </w:pPr>
      <w:r w:rsidRPr="00F418E2">
        <w:rPr>
          <w:sz w:val="28"/>
          <w:szCs w:val="28"/>
        </w:rPr>
        <w:t xml:space="preserve">- вагон пассажирский купейный </w:t>
      </w:r>
      <w:proofErr w:type="gramStart"/>
      <w:r w:rsidRPr="00F418E2">
        <w:rPr>
          <w:sz w:val="28"/>
          <w:szCs w:val="28"/>
        </w:rPr>
        <w:t>СВ</w:t>
      </w:r>
      <w:proofErr w:type="gramEnd"/>
      <w:r w:rsidRPr="00F418E2">
        <w:rPr>
          <w:sz w:val="28"/>
          <w:szCs w:val="28"/>
        </w:rPr>
        <w:t xml:space="preserve"> (с двухместным купе </w:t>
      </w:r>
      <w:r w:rsidRPr="00F418E2">
        <w:rPr>
          <w:sz w:val="28"/>
          <w:szCs w:val="28"/>
          <w:lang w:val="en-US"/>
        </w:rPr>
        <w:t>Slave</w:t>
      </w:r>
      <w:r w:rsidRPr="00F418E2">
        <w:rPr>
          <w:sz w:val="28"/>
          <w:szCs w:val="28"/>
        </w:rPr>
        <w:t>) - _____________ (_____________) рублей, в том числе НДС 20% _____________ (____________) рублей;</w:t>
      </w:r>
    </w:p>
    <w:p w:rsidR="00F418E2" w:rsidRPr="00F418E2" w:rsidRDefault="00F418E2" w:rsidP="00F418E2">
      <w:pPr>
        <w:ind w:firstLine="709"/>
        <w:jc w:val="both"/>
        <w:rPr>
          <w:sz w:val="28"/>
          <w:szCs w:val="28"/>
        </w:rPr>
      </w:pPr>
      <w:r w:rsidRPr="00F418E2">
        <w:rPr>
          <w:sz w:val="28"/>
          <w:szCs w:val="28"/>
        </w:rPr>
        <w:t>- вагон пассажирский купейный штабной</w:t>
      </w:r>
      <w:proofErr w:type="gramStart"/>
      <w:r w:rsidRPr="00F418E2">
        <w:rPr>
          <w:sz w:val="28"/>
          <w:szCs w:val="28"/>
        </w:rPr>
        <w:t xml:space="preserve"> - _____________ (_____________) </w:t>
      </w:r>
      <w:proofErr w:type="gramEnd"/>
      <w:r w:rsidRPr="00F418E2">
        <w:rPr>
          <w:sz w:val="28"/>
          <w:szCs w:val="28"/>
        </w:rPr>
        <w:t>рублей, в том числе НДС 20% _____________ (____________) рублей;</w:t>
      </w:r>
    </w:p>
    <w:p w:rsidR="00F418E2" w:rsidRPr="00F418E2" w:rsidRDefault="00F418E2" w:rsidP="00F418E2">
      <w:pPr>
        <w:ind w:firstLine="709"/>
        <w:jc w:val="both"/>
        <w:rPr>
          <w:sz w:val="28"/>
          <w:szCs w:val="28"/>
        </w:rPr>
      </w:pPr>
      <w:r w:rsidRPr="00F418E2">
        <w:rPr>
          <w:sz w:val="28"/>
          <w:szCs w:val="28"/>
        </w:rPr>
        <w:t xml:space="preserve">- вагон пассажирский </w:t>
      </w:r>
      <w:proofErr w:type="spellStart"/>
      <w:r w:rsidRPr="00F418E2">
        <w:rPr>
          <w:sz w:val="28"/>
          <w:szCs w:val="28"/>
        </w:rPr>
        <w:t>некупейный</w:t>
      </w:r>
      <w:proofErr w:type="spellEnd"/>
      <w:r w:rsidRPr="00F418E2">
        <w:rPr>
          <w:sz w:val="28"/>
          <w:szCs w:val="28"/>
        </w:rPr>
        <w:t xml:space="preserve"> (плацкартный</w:t>
      </w:r>
      <w:proofErr w:type="gramStart"/>
      <w:r w:rsidRPr="00F418E2">
        <w:rPr>
          <w:sz w:val="28"/>
          <w:szCs w:val="28"/>
        </w:rPr>
        <w:t xml:space="preserve">) - _____________ (_____________) </w:t>
      </w:r>
      <w:proofErr w:type="gramEnd"/>
      <w:r w:rsidRPr="00F418E2">
        <w:rPr>
          <w:sz w:val="28"/>
          <w:szCs w:val="28"/>
        </w:rPr>
        <w:t>рублей, в том числе НДС 20% _____________ (____________) рублей.</w:t>
      </w:r>
    </w:p>
    <w:p w:rsidR="00F418E2" w:rsidRPr="00F418E2" w:rsidRDefault="00F418E2" w:rsidP="00F418E2">
      <w:pPr>
        <w:ind w:firstLine="709"/>
        <w:jc w:val="both"/>
        <w:rPr>
          <w:sz w:val="28"/>
          <w:szCs w:val="28"/>
        </w:rPr>
      </w:pPr>
      <w:r w:rsidRPr="00F418E2">
        <w:rPr>
          <w:sz w:val="28"/>
          <w:szCs w:val="28"/>
        </w:rPr>
        <w:t>Общая цена Договора состоит из стоимости Товара и составляет</w:t>
      </w:r>
      <w:proofErr w:type="gramStart"/>
      <w:r w:rsidRPr="00F418E2">
        <w:rPr>
          <w:sz w:val="28"/>
          <w:szCs w:val="28"/>
        </w:rPr>
        <w:t xml:space="preserve">: _______________ (____________) </w:t>
      </w:r>
      <w:proofErr w:type="gramEnd"/>
      <w:r w:rsidRPr="00F418E2">
        <w:rPr>
          <w:sz w:val="28"/>
          <w:szCs w:val="28"/>
        </w:rPr>
        <w:t>рублей, в том числе НДС 20% _______________ (____________) рублей.</w:t>
      </w:r>
    </w:p>
    <w:p w:rsidR="00F418E2" w:rsidRPr="00F418E2" w:rsidRDefault="00F418E2" w:rsidP="00F418E2">
      <w:pPr>
        <w:ind w:firstLine="709"/>
        <w:jc w:val="both"/>
        <w:rPr>
          <w:sz w:val="28"/>
          <w:szCs w:val="28"/>
        </w:rPr>
      </w:pPr>
      <w:r w:rsidRPr="00F418E2">
        <w:rPr>
          <w:sz w:val="28"/>
          <w:szCs w:val="28"/>
        </w:rPr>
        <w:t xml:space="preserve">2.2. </w:t>
      </w:r>
      <w:proofErr w:type="gramStart"/>
      <w:r w:rsidRPr="00F418E2">
        <w:rPr>
          <w:sz w:val="28"/>
          <w:szCs w:val="28"/>
        </w:rPr>
        <w:t>Общая цена настоящего Договора включает в себя стоимость Товара с учетом стоимости комплектующих и запасных частей по всем единицам Товара,</w:t>
      </w:r>
      <w:r w:rsidRPr="00F418E2">
        <w:t xml:space="preserve"> </w:t>
      </w:r>
      <w:r w:rsidRPr="00F418E2">
        <w:rPr>
          <w:sz w:val="28"/>
          <w:szCs w:val="28"/>
        </w:rPr>
        <w:t>являющихся неотъемлемой частью для обеспечения бесперебойной работы Товара, в соответствии с ведомостью комплектации, стоимости услуг за организацию доставки Товара с условием страхования Товара от повреждений и утраты в период транспортировки, а также любые другие расходы, которые возникнут или могут возникнуть</w:t>
      </w:r>
      <w:proofErr w:type="gramEnd"/>
      <w:r w:rsidRPr="00F418E2">
        <w:rPr>
          <w:sz w:val="28"/>
          <w:szCs w:val="28"/>
        </w:rPr>
        <w:t xml:space="preserve"> у Поставщика в ходе исполнения настоящего Договора.</w:t>
      </w:r>
    </w:p>
    <w:p w:rsidR="00F418E2" w:rsidRPr="00F418E2" w:rsidRDefault="00F418E2" w:rsidP="00F418E2">
      <w:pPr>
        <w:ind w:firstLine="709"/>
        <w:jc w:val="both"/>
        <w:rPr>
          <w:sz w:val="28"/>
          <w:szCs w:val="28"/>
        </w:rPr>
      </w:pPr>
      <w:r w:rsidRPr="00F418E2">
        <w:rPr>
          <w:sz w:val="28"/>
          <w:szCs w:val="28"/>
        </w:rPr>
        <w:t>Расходы Поставщика по доставке Товара Покупателю с условием страхования Товара от повреждений и утраты в период доставки не включены в цену Товара, указываются в отдельных счетах-фактурах и оплачиваются Покупателем по фактически произведенным затратам в течение 10 (десяти) календарных дней с даты предоставления подтверждающих документов, предусмотренных настоящим Договором.</w:t>
      </w:r>
    </w:p>
    <w:p w:rsidR="00F418E2" w:rsidRPr="00F418E2" w:rsidRDefault="00F418E2" w:rsidP="00F418E2">
      <w:pPr>
        <w:ind w:firstLine="720"/>
        <w:jc w:val="both"/>
        <w:rPr>
          <w:sz w:val="28"/>
          <w:szCs w:val="28"/>
        </w:rPr>
      </w:pPr>
      <w:r w:rsidRPr="00F418E2">
        <w:rPr>
          <w:sz w:val="28"/>
          <w:szCs w:val="28"/>
        </w:rPr>
        <w:t xml:space="preserve">Настоящим Поставщик подтверждает, что надлежащим образом изучил все условия поставки Товара по настоящему Договору, и что никакие обстоятельства не могут повлиять на увеличение общей цены настоящего Договора, если иное не будет согласовано Сторонами в дополнительных соглашениях к настоящему Договору. </w:t>
      </w:r>
    </w:p>
    <w:p w:rsidR="00F418E2" w:rsidRPr="00F418E2" w:rsidRDefault="00F418E2" w:rsidP="00F418E2">
      <w:pPr>
        <w:ind w:firstLine="720"/>
        <w:jc w:val="both"/>
        <w:rPr>
          <w:sz w:val="28"/>
          <w:szCs w:val="28"/>
        </w:rPr>
      </w:pPr>
      <w:r w:rsidRPr="00F418E2">
        <w:rPr>
          <w:sz w:val="28"/>
          <w:szCs w:val="28"/>
        </w:rPr>
        <w:t>2.3. Оплата Товара производится Покупателем в следующем порядке:</w:t>
      </w:r>
    </w:p>
    <w:p w:rsidR="00F418E2" w:rsidRPr="00F418E2" w:rsidRDefault="00F418E2" w:rsidP="00F418E2">
      <w:pPr>
        <w:ind w:firstLine="708"/>
        <w:jc w:val="both"/>
        <w:rPr>
          <w:sz w:val="28"/>
          <w:szCs w:val="28"/>
        </w:rPr>
      </w:pPr>
      <w:r w:rsidRPr="00F418E2">
        <w:rPr>
          <w:sz w:val="28"/>
          <w:szCs w:val="28"/>
        </w:rPr>
        <w:t>авансовым платежом в размере 30% (тридцати процентов) от цены каждой единицы Товара в течение 5 (пяти) рабочих дней с момента заключения настоящего Договора и получения Покупателем счета,</w:t>
      </w:r>
      <w:r w:rsidRPr="00F418E2">
        <w:t xml:space="preserve"> </w:t>
      </w:r>
      <w:r w:rsidRPr="00F418E2">
        <w:rPr>
          <w:sz w:val="28"/>
          <w:szCs w:val="28"/>
        </w:rPr>
        <w:t xml:space="preserve">сертификата соответствия </w:t>
      </w:r>
      <w:proofErr w:type="gramStart"/>
      <w:r w:rsidRPr="00F418E2">
        <w:rPr>
          <w:sz w:val="28"/>
          <w:szCs w:val="28"/>
        </w:rPr>
        <w:t>ТР</w:t>
      </w:r>
      <w:proofErr w:type="gramEnd"/>
      <w:r w:rsidRPr="00F418E2">
        <w:rPr>
          <w:sz w:val="28"/>
          <w:szCs w:val="28"/>
        </w:rPr>
        <w:t xml:space="preserve"> ТС 001/2011, но не позднее 90 (девяносто) календарных дней до начала месяца поставки; </w:t>
      </w:r>
    </w:p>
    <w:p w:rsidR="002C5149" w:rsidRDefault="002C5149" w:rsidP="00F418E2">
      <w:pPr>
        <w:ind w:firstLine="720"/>
        <w:jc w:val="both"/>
        <w:rPr>
          <w:sz w:val="28"/>
          <w:szCs w:val="28"/>
        </w:rPr>
      </w:pPr>
      <w:r w:rsidRPr="002C5149">
        <w:rPr>
          <w:sz w:val="28"/>
          <w:szCs w:val="28"/>
        </w:rPr>
        <w:t xml:space="preserve">окончательный расчет в размере 70% (семидесяти процентов) от цены единицы Товара производится Покупателем на основании выставленного Поставщиком счета после подписания представителем Покупателя товарной накладной на Товар (формы ТОРГ-12) в течение 30 (тридцати) календарных дней </w:t>
      </w:r>
      <w:proofErr w:type="gramStart"/>
      <w:r w:rsidRPr="002C5149">
        <w:rPr>
          <w:sz w:val="28"/>
          <w:szCs w:val="28"/>
        </w:rPr>
        <w:t>с даты представления</w:t>
      </w:r>
      <w:proofErr w:type="gramEnd"/>
      <w:r w:rsidRPr="002C5149">
        <w:rPr>
          <w:sz w:val="28"/>
          <w:szCs w:val="28"/>
        </w:rPr>
        <w:t xml:space="preserve"> Поставщиком Покупателю комплекта документов, указанных в пункте 4.5 настоящего Договора. </w:t>
      </w:r>
    </w:p>
    <w:p w:rsidR="00F418E2" w:rsidRPr="00F418E2" w:rsidRDefault="00F418E2" w:rsidP="00F418E2">
      <w:pPr>
        <w:ind w:firstLine="720"/>
        <w:jc w:val="both"/>
        <w:rPr>
          <w:sz w:val="28"/>
          <w:szCs w:val="28"/>
        </w:rPr>
      </w:pPr>
      <w:r w:rsidRPr="00F418E2">
        <w:rPr>
          <w:sz w:val="28"/>
          <w:szCs w:val="28"/>
        </w:rPr>
        <w:lastRenderedPageBreak/>
        <w:t>2.4. Обоюдным решением Стороны определили, что статья 317.1 Гражданского кодекса Российской Федерации не распространяется на отношения Сторон по настоящему Договору и не применяется Сторонами.</w:t>
      </w:r>
    </w:p>
    <w:p w:rsidR="00F418E2" w:rsidRPr="00F418E2" w:rsidRDefault="00F418E2" w:rsidP="00F418E2">
      <w:pPr>
        <w:ind w:firstLine="709"/>
        <w:jc w:val="both"/>
        <w:rPr>
          <w:sz w:val="28"/>
          <w:szCs w:val="28"/>
        </w:rPr>
      </w:pPr>
      <w:r w:rsidRPr="00F418E2">
        <w:rPr>
          <w:sz w:val="28"/>
          <w:szCs w:val="28"/>
        </w:rPr>
        <w:t>2.5. Поставщик предоставляет Покупателю счета-фактуры, оформленные в сроки и в соответствии с требованиями Налогового кодекса Российской Федерации.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w:t>
      </w:r>
    </w:p>
    <w:p w:rsidR="00F418E2" w:rsidRPr="00F418E2" w:rsidRDefault="00F418E2" w:rsidP="00F418E2">
      <w:pPr>
        <w:ind w:firstLine="709"/>
        <w:jc w:val="both"/>
        <w:rPr>
          <w:sz w:val="28"/>
          <w:szCs w:val="28"/>
        </w:rPr>
      </w:pPr>
      <w:r w:rsidRPr="00F418E2">
        <w:rPr>
          <w:sz w:val="28"/>
          <w:szCs w:val="28"/>
        </w:rPr>
        <w:t>2.6. По согласованию сторон и в случае расторжения (прекращения) Договора</w:t>
      </w:r>
      <w:r w:rsidRPr="00F418E2">
        <w:rPr>
          <w:sz w:val="28"/>
        </w:rPr>
        <w:t xml:space="preserve"> между Сторонами проводится сверка расчетов путем подписания акта сверки взаимных расчетов по форме, представленной Покупателем.</w:t>
      </w:r>
    </w:p>
    <w:p w:rsidR="00F418E2" w:rsidRPr="00F418E2" w:rsidRDefault="00F418E2" w:rsidP="00F418E2">
      <w:pPr>
        <w:ind w:firstLine="709"/>
        <w:jc w:val="both"/>
        <w:rPr>
          <w:sz w:val="28"/>
          <w:szCs w:val="28"/>
        </w:rPr>
      </w:pPr>
    </w:p>
    <w:p w:rsidR="00F418E2" w:rsidRPr="00F418E2" w:rsidRDefault="00F418E2" w:rsidP="00F418E2">
      <w:pPr>
        <w:shd w:val="pct20" w:color="auto" w:fill="auto"/>
        <w:jc w:val="center"/>
        <w:rPr>
          <w:sz w:val="28"/>
          <w:szCs w:val="28"/>
        </w:rPr>
      </w:pPr>
      <w:r w:rsidRPr="00F418E2">
        <w:rPr>
          <w:sz w:val="28"/>
          <w:szCs w:val="28"/>
        </w:rPr>
        <w:t xml:space="preserve">3. Права и обязанности Сторон </w:t>
      </w:r>
    </w:p>
    <w:p w:rsidR="00F418E2" w:rsidRPr="00F418E2" w:rsidRDefault="00F418E2" w:rsidP="00F418E2">
      <w:pPr>
        <w:ind w:firstLine="709"/>
        <w:rPr>
          <w:sz w:val="28"/>
          <w:szCs w:val="28"/>
        </w:rPr>
      </w:pPr>
    </w:p>
    <w:p w:rsidR="00F418E2" w:rsidRPr="00F418E2" w:rsidRDefault="00F418E2" w:rsidP="00F418E2">
      <w:pPr>
        <w:ind w:firstLine="709"/>
        <w:rPr>
          <w:sz w:val="28"/>
          <w:szCs w:val="28"/>
        </w:rPr>
      </w:pPr>
      <w:r w:rsidRPr="00F418E2">
        <w:rPr>
          <w:sz w:val="28"/>
          <w:szCs w:val="28"/>
        </w:rPr>
        <w:t>3.1. Поставщик обязан:</w:t>
      </w:r>
    </w:p>
    <w:p w:rsidR="00F418E2" w:rsidRPr="00F418E2" w:rsidRDefault="00F418E2" w:rsidP="00F418E2">
      <w:pPr>
        <w:ind w:firstLine="709"/>
        <w:jc w:val="both"/>
        <w:rPr>
          <w:sz w:val="28"/>
          <w:szCs w:val="28"/>
        </w:rPr>
      </w:pPr>
      <w:r w:rsidRPr="00F418E2">
        <w:rPr>
          <w:sz w:val="28"/>
          <w:szCs w:val="28"/>
        </w:rPr>
        <w:t xml:space="preserve">3.1.1. Осуществлять поставку Товара, принятого Центром технического аудита, в соответствии с распоряжением ОАО «РЖД» «Об утверждении Регламента обеспечения качества продукции железнодорожного назначения» от 07.04.2015 № 900р, в количестве и сроки, предусмотренные Графиком поставки, и передать Товар Покупателю согласно условиям настоящего Договора. </w:t>
      </w:r>
    </w:p>
    <w:p w:rsidR="00F418E2" w:rsidRPr="00F418E2" w:rsidRDefault="00F418E2" w:rsidP="00F418E2">
      <w:pPr>
        <w:ind w:firstLine="720"/>
        <w:jc w:val="both"/>
        <w:rPr>
          <w:sz w:val="28"/>
          <w:szCs w:val="28"/>
        </w:rPr>
      </w:pPr>
      <w:r w:rsidRPr="00F418E2">
        <w:rPr>
          <w:sz w:val="28"/>
          <w:szCs w:val="28"/>
        </w:rPr>
        <w:t xml:space="preserve">3.1.2. Предоставлять на Товар техническую документацию (эксплуатационные документы), предусмотренные техническими условиями (далее - ТУ), заверенную копию сертификата соответствия </w:t>
      </w:r>
      <w:proofErr w:type="gramStart"/>
      <w:r w:rsidRPr="00F418E2">
        <w:rPr>
          <w:sz w:val="28"/>
          <w:szCs w:val="28"/>
        </w:rPr>
        <w:t>ТР</w:t>
      </w:r>
      <w:proofErr w:type="gramEnd"/>
      <w:r w:rsidRPr="00F418E2">
        <w:rPr>
          <w:sz w:val="28"/>
          <w:szCs w:val="28"/>
        </w:rPr>
        <w:t xml:space="preserve"> ТС 001/2011, акт о результатах проведения инспекторского контроля новых грузовых и пассажирских вагонов в окончательном готовом виде, подписанный представителем Центра технического аудита.</w:t>
      </w:r>
    </w:p>
    <w:p w:rsidR="00F418E2" w:rsidRPr="00F418E2" w:rsidRDefault="00F418E2" w:rsidP="00F418E2">
      <w:pPr>
        <w:ind w:firstLine="709"/>
        <w:jc w:val="both"/>
        <w:rPr>
          <w:sz w:val="28"/>
          <w:szCs w:val="28"/>
        </w:rPr>
      </w:pPr>
      <w:r w:rsidRPr="00F418E2">
        <w:rPr>
          <w:sz w:val="28"/>
          <w:szCs w:val="28"/>
        </w:rPr>
        <w:t>3.1.3. Передать:</w:t>
      </w:r>
    </w:p>
    <w:p w:rsidR="00F418E2" w:rsidRPr="00F418E2" w:rsidRDefault="00F418E2" w:rsidP="00F418E2">
      <w:pPr>
        <w:numPr>
          <w:ilvl w:val="0"/>
          <w:numId w:val="42"/>
        </w:numPr>
        <w:tabs>
          <w:tab w:val="left" w:pos="883"/>
        </w:tabs>
        <w:ind w:firstLine="720"/>
        <w:jc w:val="both"/>
        <w:rPr>
          <w:sz w:val="28"/>
          <w:szCs w:val="28"/>
        </w:rPr>
      </w:pPr>
      <w:r w:rsidRPr="00F418E2">
        <w:rPr>
          <w:sz w:val="28"/>
          <w:szCs w:val="28"/>
        </w:rPr>
        <w:t>Покупателю в комплекте с каждой единицей Товара по настоящему Договору комплект эксплуатационных документов согласно ведомости ЭД на Товар и 2 (два) экземпляра руководства по техническому обслуживанию и плановых видов ремонта Товара. Факт передачи и получения указанной документации зафиксировать в акте приема-передачи, подписываемом Покупателем и Поставщиком;</w:t>
      </w:r>
    </w:p>
    <w:p w:rsidR="00F418E2" w:rsidRPr="00F418E2" w:rsidRDefault="00F418E2" w:rsidP="00F418E2">
      <w:pPr>
        <w:ind w:firstLine="709"/>
        <w:jc w:val="both"/>
        <w:rPr>
          <w:rFonts w:eastAsia="Calibri"/>
          <w:sz w:val="28"/>
          <w:szCs w:val="28"/>
          <w:lang w:eastAsia="en-US"/>
        </w:rPr>
      </w:pPr>
      <w:r w:rsidRPr="00F418E2">
        <w:rPr>
          <w:rFonts w:eastAsia="Calibri"/>
          <w:sz w:val="28"/>
          <w:szCs w:val="28"/>
          <w:lang w:eastAsia="en-US"/>
        </w:rPr>
        <w:t xml:space="preserve">- обеспечить уведомление Покупателю об изменениях, вносимых в комплект эксплуатационных документов на Товар, в период, исчисляемый </w:t>
      </w:r>
      <w:proofErr w:type="gramStart"/>
      <w:r w:rsidRPr="00F418E2">
        <w:rPr>
          <w:rFonts w:eastAsia="Calibri"/>
          <w:sz w:val="28"/>
          <w:szCs w:val="28"/>
          <w:lang w:eastAsia="en-US"/>
        </w:rPr>
        <w:t>с даты подписания</w:t>
      </w:r>
      <w:proofErr w:type="gramEnd"/>
      <w:r w:rsidRPr="00F418E2">
        <w:rPr>
          <w:rFonts w:eastAsia="Calibri"/>
          <w:sz w:val="28"/>
          <w:szCs w:val="28"/>
          <w:lang w:eastAsia="en-US"/>
        </w:rPr>
        <w:t xml:space="preserve"> акта приема-передачи указанной документации до даты истечения срока гарантии последней единицы Товара, поставленного по настоящему Договору.</w:t>
      </w:r>
    </w:p>
    <w:p w:rsidR="00F418E2" w:rsidRPr="00F418E2" w:rsidRDefault="00F418E2" w:rsidP="00F418E2">
      <w:pPr>
        <w:ind w:firstLine="709"/>
        <w:jc w:val="both"/>
        <w:rPr>
          <w:sz w:val="28"/>
          <w:szCs w:val="28"/>
        </w:rPr>
      </w:pPr>
      <w:r w:rsidRPr="00F418E2">
        <w:rPr>
          <w:sz w:val="28"/>
          <w:szCs w:val="28"/>
        </w:rPr>
        <w:t>3.1.4. Организовать доставку Товара до станции назначения Покупателя – железнодорожной станции Южно-Сахалинск с услугой страхования Товара на период его транспортировки до станции назначения Покупателя по риску его повреждения и утраты путем заключения договор</w:t>
      </w:r>
      <w:proofErr w:type="gramStart"/>
      <w:r w:rsidRPr="00F418E2">
        <w:rPr>
          <w:sz w:val="28"/>
          <w:szCs w:val="28"/>
        </w:rPr>
        <w:t>а(</w:t>
      </w:r>
      <w:proofErr w:type="spellStart"/>
      <w:proofErr w:type="gramEnd"/>
      <w:r w:rsidRPr="00F418E2">
        <w:rPr>
          <w:sz w:val="28"/>
          <w:szCs w:val="28"/>
        </w:rPr>
        <w:t>ов</w:t>
      </w:r>
      <w:proofErr w:type="spellEnd"/>
      <w:r w:rsidRPr="00F418E2">
        <w:rPr>
          <w:sz w:val="28"/>
          <w:szCs w:val="28"/>
        </w:rPr>
        <w:t>) перевозки с организацией(</w:t>
      </w:r>
      <w:proofErr w:type="spellStart"/>
      <w:r w:rsidRPr="00F418E2">
        <w:rPr>
          <w:sz w:val="28"/>
          <w:szCs w:val="28"/>
        </w:rPr>
        <w:t>ями</w:t>
      </w:r>
      <w:proofErr w:type="spellEnd"/>
      <w:r w:rsidRPr="00F418E2">
        <w:rPr>
          <w:sz w:val="28"/>
          <w:szCs w:val="28"/>
        </w:rPr>
        <w:t xml:space="preserve">) от своего имени в интересах и за счет средств Покупателя. </w:t>
      </w:r>
    </w:p>
    <w:p w:rsidR="00F418E2" w:rsidRPr="00F418E2" w:rsidRDefault="00F418E2" w:rsidP="00F418E2">
      <w:pPr>
        <w:ind w:firstLine="709"/>
        <w:jc w:val="both"/>
        <w:rPr>
          <w:sz w:val="28"/>
          <w:szCs w:val="28"/>
        </w:rPr>
      </w:pPr>
      <w:r w:rsidRPr="00F418E2">
        <w:rPr>
          <w:sz w:val="28"/>
          <w:szCs w:val="28"/>
        </w:rPr>
        <w:t xml:space="preserve">Привлекая третьих лиц, Поставщик действует в качестве агента Покупателя по оплате услуг третьих лиц. </w:t>
      </w:r>
    </w:p>
    <w:p w:rsidR="00F418E2" w:rsidRPr="00F418E2" w:rsidRDefault="00F418E2" w:rsidP="00F418E2">
      <w:pPr>
        <w:ind w:firstLine="709"/>
        <w:jc w:val="both"/>
        <w:rPr>
          <w:sz w:val="28"/>
          <w:szCs w:val="28"/>
        </w:rPr>
      </w:pPr>
      <w:r w:rsidRPr="00F418E2">
        <w:rPr>
          <w:sz w:val="28"/>
          <w:szCs w:val="28"/>
        </w:rPr>
        <w:lastRenderedPageBreak/>
        <w:t>Цена вознаграждения Поставщика за организацию доставки с услугой страхования Товара входит в стоимость Товара.</w:t>
      </w:r>
    </w:p>
    <w:p w:rsidR="00F418E2" w:rsidRPr="00F418E2" w:rsidRDefault="00F418E2" w:rsidP="00F418E2">
      <w:pPr>
        <w:ind w:firstLine="709"/>
        <w:jc w:val="both"/>
        <w:rPr>
          <w:sz w:val="28"/>
          <w:szCs w:val="28"/>
        </w:rPr>
      </w:pPr>
      <w:r w:rsidRPr="00F418E2">
        <w:rPr>
          <w:sz w:val="28"/>
          <w:szCs w:val="28"/>
        </w:rPr>
        <w:t xml:space="preserve">По факту исполнения поручения, Поставщик предоставляет Покупателю копии документов, подтверждающих перевозку с услугой страхования (транспортные накладные, железнодорожные квитанции, документы, подтверждающие страхование товара, </w:t>
      </w:r>
      <w:proofErr w:type="gramStart"/>
      <w:r w:rsidRPr="00F418E2">
        <w:rPr>
          <w:sz w:val="28"/>
          <w:szCs w:val="28"/>
        </w:rPr>
        <w:t>счет-фактуры</w:t>
      </w:r>
      <w:proofErr w:type="gramEnd"/>
      <w:r w:rsidRPr="00F418E2">
        <w:rPr>
          <w:sz w:val="28"/>
          <w:szCs w:val="28"/>
        </w:rPr>
        <w:t xml:space="preserve">), счет-фактуру на транспортные расходы, оформленную согласно порядку выставления счетов-фактур при посреднических операциях (Постановление Правительства РФ от 26.12.2011 № 1137) и акт на оказание услуг по организации доставки.  </w:t>
      </w:r>
    </w:p>
    <w:p w:rsidR="00F418E2" w:rsidRPr="00F418E2" w:rsidRDefault="00F418E2" w:rsidP="00F418E2">
      <w:pPr>
        <w:ind w:firstLine="720"/>
        <w:jc w:val="both"/>
        <w:rPr>
          <w:sz w:val="28"/>
          <w:szCs w:val="28"/>
        </w:rPr>
      </w:pPr>
      <w:r w:rsidRPr="00F418E2">
        <w:rPr>
          <w:sz w:val="28"/>
          <w:szCs w:val="28"/>
        </w:rPr>
        <w:t xml:space="preserve">3.1.5. Предоставить срок гарантии нормального функционирования Товара – 36 (тридцать шесть) месяцев со дня передачи Товара Покупателю. </w:t>
      </w:r>
    </w:p>
    <w:p w:rsidR="00F418E2" w:rsidRPr="00F418E2" w:rsidRDefault="00F418E2" w:rsidP="00F418E2">
      <w:pPr>
        <w:ind w:firstLine="720"/>
        <w:jc w:val="both"/>
        <w:rPr>
          <w:sz w:val="28"/>
          <w:szCs w:val="28"/>
        </w:rPr>
      </w:pPr>
      <w:r w:rsidRPr="00F418E2">
        <w:rPr>
          <w:sz w:val="28"/>
          <w:szCs w:val="28"/>
        </w:rPr>
        <w:t>3.1.6. В период гарантийного срока устранять за свой счет недостатки Товара, возникшие по вине Поставщика, которые не позволяют продолжить эксплуатацию Товара в соответствии с требованиями эксплуатационных документов и характеристиками, определенными ТУ на Товар. При этом гарантийный срок на Товар продлевается на период в течение, которого Покупатель был лишен возможности эксплуатировать Товар из-за возникших недостатков.</w:t>
      </w:r>
    </w:p>
    <w:p w:rsidR="00F418E2" w:rsidRPr="00F418E2" w:rsidRDefault="00F418E2" w:rsidP="00F418E2">
      <w:pPr>
        <w:ind w:firstLine="720"/>
        <w:jc w:val="both"/>
        <w:rPr>
          <w:sz w:val="28"/>
          <w:szCs w:val="28"/>
        </w:rPr>
      </w:pPr>
      <w:r w:rsidRPr="00F418E2">
        <w:rPr>
          <w:sz w:val="28"/>
          <w:szCs w:val="28"/>
        </w:rPr>
        <w:t>3.1.7. Обеспечить ведение рекламационной и претензионной работы в порядке, предусмотренном условиями настоящего Договора, Стандартом ОАО «РЖД» СТО РЖД 05.007-2015 «</w:t>
      </w:r>
      <w:proofErr w:type="spellStart"/>
      <w:r w:rsidRPr="00F418E2">
        <w:rPr>
          <w:sz w:val="28"/>
          <w:szCs w:val="28"/>
        </w:rPr>
        <w:t>Рекламационно-претензионная</w:t>
      </w:r>
      <w:proofErr w:type="spellEnd"/>
      <w:r w:rsidRPr="00F418E2">
        <w:rPr>
          <w:sz w:val="28"/>
          <w:szCs w:val="28"/>
        </w:rPr>
        <w:t xml:space="preserve"> работа в ОАО «РЖД». Общий порядок проведения», утвержденным распоряжением ОАО «РЖД» от 30 декабря 2015 № 3136р (далее – Стандарт ОАО «РЖД»), в части, не противоречащей настоящему Договору. </w:t>
      </w:r>
    </w:p>
    <w:p w:rsidR="00F418E2" w:rsidRPr="00F418E2" w:rsidRDefault="00F418E2" w:rsidP="00F418E2">
      <w:pPr>
        <w:ind w:firstLine="720"/>
        <w:jc w:val="both"/>
        <w:rPr>
          <w:sz w:val="28"/>
          <w:szCs w:val="28"/>
        </w:rPr>
      </w:pPr>
      <w:r w:rsidRPr="00F418E2">
        <w:rPr>
          <w:sz w:val="28"/>
          <w:szCs w:val="28"/>
        </w:rPr>
        <w:t>Предоставлять Покупателю информацию о проведенной Изготовителем рекламационной и претензионной работе в отношении Товара в соответствии с разделом 7 и 8 Стандарта ОАО «РЖД».</w:t>
      </w:r>
    </w:p>
    <w:p w:rsidR="00F418E2" w:rsidRPr="00F418E2" w:rsidRDefault="00F418E2" w:rsidP="00F418E2">
      <w:pPr>
        <w:ind w:firstLine="720"/>
        <w:jc w:val="both"/>
        <w:rPr>
          <w:sz w:val="28"/>
          <w:szCs w:val="28"/>
        </w:rPr>
      </w:pPr>
      <w:r w:rsidRPr="00F418E2">
        <w:rPr>
          <w:sz w:val="28"/>
          <w:szCs w:val="28"/>
        </w:rPr>
        <w:t xml:space="preserve">При этом под рекламационной работой Стороны понимают: </w:t>
      </w:r>
    </w:p>
    <w:p w:rsidR="00F418E2" w:rsidRPr="00F418E2" w:rsidRDefault="00F418E2" w:rsidP="00F418E2">
      <w:pPr>
        <w:ind w:firstLine="720"/>
        <w:jc w:val="both"/>
        <w:rPr>
          <w:sz w:val="28"/>
          <w:szCs w:val="28"/>
        </w:rPr>
      </w:pPr>
      <w:r w:rsidRPr="00F418E2">
        <w:rPr>
          <w:sz w:val="28"/>
          <w:szCs w:val="28"/>
        </w:rPr>
        <w:t>действия Покупателя по вызову представителя Изготовителя;</w:t>
      </w:r>
    </w:p>
    <w:p w:rsidR="00F418E2" w:rsidRPr="00F418E2" w:rsidRDefault="00F418E2" w:rsidP="00F418E2">
      <w:pPr>
        <w:ind w:firstLine="720"/>
        <w:jc w:val="both"/>
        <w:rPr>
          <w:sz w:val="28"/>
          <w:szCs w:val="28"/>
        </w:rPr>
      </w:pPr>
      <w:r w:rsidRPr="00F418E2">
        <w:rPr>
          <w:sz w:val="28"/>
          <w:szCs w:val="28"/>
        </w:rPr>
        <w:t xml:space="preserve">действия Изготовителя </w:t>
      </w:r>
      <w:proofErr w:type="gramStart"/>
      <w:r w:rsidRPr="00F418E2">
        <w:rPr>
          <w:sz w:val="28"/>
          <w:szCs w:val="28"/>
        </w:rPr>
        <w:t>по подтверждению получения вызова от Покупателя по командированию уполномоченного представителя Изготовителя к Покупателю для определения</w:t>
      </w:r>
      <w:proofErr w:type="gramEnd"/>
      <w:r w:rsidRPr="00F418E2">
        <w:rPr>
          <w:sz w:val="28"/>
          <w:szCs w:val="28"/>
        </w:rPr>
        <w:t xml:space="preserve"> причин неисправности гарантийного Товара или его комплектующих частей, действия Изготовителя по устранению несоответствия гарантийного Товара установленным требованиям Договора;</w:t>
      </w:r>
    </w:p>
    <w:p w:rsidR="00F418E2" w:rsidRPr="00F418E2" w:rsidRDefault="00F418E2" w:rsidP="00F418E2">
      <w:pPr>
        <w:ind w:firstLine="720"/>
        <w:jc w:val="both"/>
        <w:rPr>
          <w:sz w:val="28"/>
          <w:szCs w:val="28"/>
        </w:rPr>
      </w:pPr>
      <w:r w:rsidRPr="00F418E2">
        <w:rPr>
          <w:sz w:val="28"/>
          <w:szCs w:val="28"/>
        </w:rPr>
        <w:t xml:space="preserve">совместные действия Покупателя и Изготовителя, направленные на выявление причин неисправности гарантийного Товара или его комплектующих частей и установление виновной стороны в произошедшей неисправности,  составление и подписание Покупателем и Изготовителем рекламационных документов. </w:t>
      </w:r>
    </w:p>
    <w:p w:rsidR="00F418E2" w:rsidRPr="00F418E2" w:rsidRDefault="00F418E2" w:rsidP="00F418E2">
      <w:pPr>
        <w:ind w:firstLine="709"/>
        <w:jc w:val="both"/>
        <w:rPr>
          <w:sz w:val="28"/>
          <w:szCs w:val="28"/>
        </w:rPr>
      </w:pPr>
      <w:r w:rsidRPr="00F418E2">
        <w:rPr>
          <w:sz w:val="28"/>
          <w:szCs w:val="28"/>
        </w:rPr>
        <w:t>3.1.8. Направлять Покупателю Товар в соответствии с условиями настоящего Договора.</w:t>
      </w:r>
    </w:p>
    <w:p w:rsidR="00F418E2" w:rsidRPr="00F418E2" w:rsidRDefault="00F418E2" w:rsidP="00F418E2">
      <w:pPr>
        <w:ind w:firstLine="709"/>
        <w:jc w:val="both"/>
        <w:rPr>
          <w:sz w:val="28"/>
          <w:szCs w:val="28"/>
        </w:rPr>
      </w:pPr>
      <w:r w:rsidRPr="00F418E2">
        <w:rPr>
          <w:sz w:val="28"/>
          <w:szCs w:val="28"/>
        </w:rPr>
        <w:t>3.1.9. Своевременно направлять Покупателю уведомление о готовности Товара к приемке по количеству, комплектности и внешнему виду, и о дате прибытия представителей Покупателя для приемки и сопровождения Товара в порядке, определенном в пункте 4.2 настоящего Договора.</w:t>
      </w:r>
    </w:p>
    <w:p w:rsidR="00F418E2" w:rsidRPr="00F418E2" w:rsidRDefault="00F418E2" w:rsidP="00F418E2">
      <w:pPr>
        <w:ind w:firstLine="709"/>
        <w:jc w:val="both"/>
        <w:rPr>
          <w:sz w:val="28"/>
          <w:szCs w:val="28"/>
        </w:rPr>
      </w:pPr>
      <w:r w:rsidRPr="00F418E2">
        <w:rPr>
          <w:sz w:val="28"/>
          <w:szCs w:val="28"/>
        </w:rPr>
        <w:lastRenderedPageBreak/>
        <w:t>3.1.10.</w:t>
      </w:r>
      <w:r w:rsidRPr="00F418E2">
        <w:rPr>
          <w:szCs w:val="28"/>
        </w:rPr>
        <w:t xml:space="preserve"> </w:t>
      </w:r>
      <w:r w:rsidRPr="00F418E2">
        <w:rPr>
          <w:sz w:val="28"/>
          <w:szCs w:val="28"/>
        </w:rPr>
        <w:t xml:space="preserve">Предоставить Покупателю информацию о системе предупредительных и корректирующих мероприятий Изготовителя, направленных на обеспечение качества и устранение несоответствия Товара параметрам качества, предусмотренным настоящим Договором. При получении от Покупателя информации о превышении нормативных значений количества отказов при эксплуатации Товара принять меры с последующей оценкой их результативности по недопущению в дальнейшем производстве Товара отклонений от показателей качества, предусмотренных настоящим Договором. </w:t>
      </w:r>
    </w:p>
    <w:p w:rsidR="00F418E2" w:rsidRPr="00F418E2" w:rsidRDefault="00F418E2" w:rsidP="00F418E2">
      <w:pPr>
        <w:ind w:firstLine="709"/>
        <w:jc w:val="both"/>
        <w:rPr>
          <w:sz w:val="28"/>
          <w:szCs w:val="28"/>
        </w:rPr>
      </w:pPr>
      <w:r w:rsidRPr="00F418E2">
        <w:rPr>
          <w:sz w:val="28"/>
          <w:szCs w:val="28"/>
        </w:rPr>
        <w:t>3.1.11.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F418E2" w:rsidRPr="00F418E2" w:rsidRDefault="00F418E2" w:rsidP="00F418E2">
      <w:pPr>
        <w:ind w:firstLine="720"/>
        <w:jc w:val="both"/>
        <w:rPr>
          <w:sz w:val="28"/>
          <w:szCs w:val="28"/>
        </w:rPr>
      </w:pPr>
      <w:r w:rsidRPr="00F418E2">
        <w:rPr>
          <w:sz w:val="28"/>
          <w:szCs w:val="28"/>
        </w:rPr>
        <w:t>3.1.12. Обеспечить:</w:t>
      </w:r>
    </w:p>
    <w:p w:rsidR="00F418E2" w:rsidRPr="00F418E2" w:rsidRDefault="00F418E2" w:rsidP="00F418E2">
      <w:pPr>
        <w:ind w:firstLine="720"/>
        <w:jc w:val="both"/>
        <w:rPr>
          <w:sz w:val="28"/>
          <w:szCs w:val="28"/>
        </w:rPr>
      </w:pPr>
      <w:r w:rsidRPr="00F418E2">
        <w:rPr>
          <w:sz w:val="28"/>
          <w:szCs w:val="28"/>
        </w:rPr>
        <w:t>условия для проведения специальных инспекционных проверок и целевых технических аудитов у Изготовителя представителями Покупателя для выявления системных причин несоответствия Товара параметрам качества, предусмотренным настоящим Договором;</w:t>
      </w:r>
    </w:p>
    <w:p w:rsidR="00F418E2" w:rsidRPr="00F418E2" w:rsidRDefault="00F418E2" w:rsidP="00F418E2">
      <w:pPr>
        <w:ind w:firstLine="709"/>
        <w:jc w:val="both"/>
        <w:rPr>
          <w:sz w:val="28"/>
          <w:szCs w:val="28"/>
        </w:rPr>
      </w:pPr>
      <w:r w:rsidRPr="00F418E2">
        <w:rPr>
          <w:sz w:val="28"/>
          <w:szCs w:val="28"/>
        </w:rPr>
        <w:t>немедленное информирование Покупателя о выявленном несоблюдении требований по безопасности Товара с принятием мер, исключающих неблагоприятные последствия для Покупателя;</w:t>
      </w:r>
    </w:p>
    <w:p w:rsidR="00F418E2" w:rsidRPr="00F418E2" w:rsidRDefault="00F418E2" w:rsidP="00F418E2">
      <w:pPr>
        <w:ind w:firstLine="709"/>
        <w:jc w:val="both"/>
        <w:rPr>
          <w:sz w:val="28"/>
          <w:szCs w:val="28"/>
        </w:rPr>
      </w:pPr>
      <w:r w:rsidRPr="00F418E2">
        <w:rPr>
          <w:sz w:val="28"/>
          <w:szCs w:val="28"/>
        </w:rPr>
        <w:t xml:space="preserve">хранение Поставщиком (Изготовителем) документации, отражающей результаты операционного и окончательного приемочного контроля у Изготовителя не менее 2 (двух) лет </w:t>
      </w:r>
      <w:proofErr w:type="gramStart"/>
      <w:r w:rsidRPr="00F418E2">
        <w:rPr>
          <w:sz w:val="28"/>
          <w:szCs w:val="28"/>
        </w:rPr>
        <w:t>с даты подписания</w:t>
      </w:r>
      <w:proofErr w:type="gramEnd"/>
      <w:r w:rsidRPr="00F418E2">
        <w:rPr>
          <w:sz w:val="28"/>
          <w:szCs w:val="28"/>
        </w:rPr>
        <w:t xml:space="preserve"> представителем Центра технического аудита акта технической приемки Товара.</w:t>
      </w:r>
    </w:p>
    <w:p w:rsidR="00F418E2" w:rsidRPr="00F418E2" w:rsidRDefault="00F418E2" w:rsidP="00F418E2">
      <w:pPr>
        <w:ind w:firstLine="709"/>
        <w:jc w:val="both"/>
        <w:rPr>
          <w:sz w:val="28"/>
          <w:szCs w:val="28"/>
        </w:rPr>
      </w:pPr>
      <w:r w:rsidRPr="00F418E2">
        <w:rPr>
          <w:sz w:val="28"/>
          <w:szCs w:val="28"/>
        </w:rPr>
        <w:t xml:space="preserve">3.1.13. Предоставлять Покупателю счета-фактуры на авансовые платежи не позднее 5 (пяти) календарных дней </w:t>
      </w:r>
      <w:proofErr w:type="gramStart"/>
      <w:r w:rsidRPr="00F418E2">
        <w:rPr>
          <w:sz w:val="28"/>
          <w:szCs w:val="28"/>
        </w:rPr>
        <w:t>с даты получения</w:t>
      </w:r>
      <w:proofErr w:type="gramEnd"/>
      <w:r w:rsidRPr="00F418E2">
        <w:rPr>
          <w:sz w:val="28"/>
          <w:szCs w:val="28"/>
        </w:rPr>
        <w:t xml:space="preserve"> Поставщиком суммы соответствующего аванса.</w:t>
      </w:r>
    </w:p>
    <w:p w:rsidR="00F418E2" w:rsidRPr="00F418E2" w:rsidRDefault="00F418E2" w:rsidP="00F418E2">
      <w:pPr>
        <w:tabs>
          <w:tab w:val="left" w:pos="9540"/>
        </w:tabs>
        <w:ind w:firstLine="709"/>
        <w:jc w:val="both"/>
        <w:rPr>
          <w:sz w:val="28"/>
        </w:rPr>
      </w:pPr>
      <w:r w:rsidRPr="00F418E2">
        <w:rPr>
          <w:sz w:val="28"/>
        </w:rPr>
        <w:t>3.1.14. Предоставить Покупателю информацию об изменениях в составе владельцев Поставщика, и (или) в составе исполнительных органов Поставщика не позднее</w:t>
      </w:r>
      <w:r w:rsidRPr="00F418E2">
        <w:rPr>
          <w:sz w:val="28"/>
          <w:szCs w:val="28"/>
        </w:rPr>
        <w:t>,</w:t>
      </w:r>
      <w:r w:rsidRPr="00F418E2">
        <w:rPr>
          <w:sz w:val="28"/>
        </w:rPr>
        <w:t xml:space="preserve"> чем через </w:t>
      </w:r>
      <w:r w:rsidRPr="00F418E2">
        <w:rPr>
          <w:sz w:val="28"/>
          <w:szCs w:val="28"/>
        </w:rPr>
        <w:t>5 (</w:t>
      </w:r>
      <w:r w:rsidRPr="00F418E2">
        <w:rPr>
          <w:sz w:val="28"/>
        </w:rPr>
        <w:t>пять</w:t>
      </w:r>
      <w:r w:rsidRPr="00F418E2">
        <w:rPr>
          <w:sz w:val="28"/>
          <w:szCs w:val="28"/>
        </w:rPr>
        <w:t>) календарных</w:t>
      </w:r>
      <w:r w:rsidRPr="00F418E2">
        <w:rPr>
          <w:sz w:val="28"/>
        </w:rPr>
        <w:t xml:space="preserve"> дней </w:t>
      </w:r>
      <w:r w:rsidRPr="00F418E2">
        <w:rPr>
          <w:sz w:val="28"/>
          <w:szCs w:val="28"/>
        </w:rPr>
        <w:t>после</w:t>
      </w:r>
      <w:r w:rsidRPr="00F418E2">
        <w:rPr>
          <w:sz w:val="28"/>
        </w:rPr>
        <w:t xml:space="preserve"> таких изменений. </w:t>
      </w:r>
    </w:p>
    <w:p w:rsidR="00F418E2" w:rsidRPr="00F418E2" w:rsidRDefault="00F418E2" w:rsidP="00F418E2">
      <w:pPr>
        <w:tabs>
          <w:tab w:val="left" w:pos="9540"/>
        </w:tabs>
        <w:ind w:firstLine="709"/>
        <w:jc w:val="both"/>
        <w:rPr>
          <w:sz w:val="28"/>
        </w:rPr>
      </w:pPr>
      <w:r w:rsidRPr="00F418E2">
        <w:rPr>
          <w:sz w:val="28"/>
        </w:rPr>
        <w:t>В случае непредставления Поставщиком указанной информации Покупатель вправе расторгнуть настоящий Договор в одностороннем внесудебном порядке, согласно пункту 12.3 настоящего Договора.</w:t>
      </w:r>
    </w:p>
    <w:p w:rsidR="00F418E2" w:rsidRPr="00F418E2" w:rsidRDefault="00F418E2" w:rsidP="00F418E2">
      <w:pPr>
        <w:ind w:firstLine="720"/>
        <w:jc w:val="both"/>
        <w:rPr>
          <w:sz w:val="28"/>
          <w:szCs w:val="28"/>
        </w:rPr>
      </w:pPr>
      <w:r w:rsidRPr="00F418E2">
        <w:rPr>
          <w:sz w:val="28"/>
          <w:szCs w:val="28"/>
        </w:rPr>
        <w:t xml:space="preserve">3.2. Поставщик имеет право, по согласованию с Покупателем, осуществлять досрочную поставку Товара. </w:t>
      </w:r>
    </w:p>
    <w:p w:rsidR="00F418E2" w:rsidRPr="00F418E2" w:rsidRDefault="00F418E2" w:rsidP="00F418E2">
      <w:pPr>
        <w:ind w:firstLine="709"/>
        <w:jc w:val="both"/>
        <w:rPr>
          <w:sz w:val="28"/>
          <w:szCs w:val="28"/>
        </w:rPr>
      </w:pPr>
      <w:r w:rsidRPr="00F418E2">
        <w:rPr>
          <w:sz w:val="28"/>
          <w:szCs w:val="28"/>
        </w:rPr>
        <w:t>3.3. Покупатель обязан:</w:t>
      </w:r>
    </w:p>
    <w:p w:rsidR="00F418E2" w:rsidRPr="00F418E2" w:rsidRDefault="00F418E2" w:rsidP="00F418E2">
      <w:pPr>
        <w:ind w:firstLine="709"/>
        <w:jc w:val="both"/>
        <w:rPr>
          <w:sz w:val="28"/>
          <w:szCs w:val="28"/>
        </w:rPr>
      </w:pPr>
      <w:r w:rsidRPr="00F418E2">
        <w:rPr>
          <w:sz w:val="28"/>
          <w:szCs w:val="28"/>
        </w:rPr>
        <w:t>3.3.1. Обеспечить прибытие в сроки, указанные в уведомлении Поставщика, представителей Покупателя на завод Изготовителя в количестве, необходимом для сопровождения Товара до станции назначения, с оформленными надлежащим образом документами, уполномоченных осуществлять приемку и сопровождение Товара до станции назначения.</w:t>
      </w:r>
    </w:p>
    <w:p w:rsidR="00F418E2" w:rsidRPr="00F418E2" w:rsidRDefault="00F418E2" w:rsidP="00F418E2">
      <w:pPr>
        <w:ind w:firstLine="709"/>
        <w:jc w:val="both"/>
        <w:rPr>
          <w:sz w:val="28"/>
          <w:szCs w:val="28"/>
        </w:rPr>
      </w:pPr>
      <w:r w:rsidRPr="00F418E2">
        <w:rPr>
          <w:sz w:val="28"/>
          <w:szCs w:val="28"/>
        </w:rPr>
        <w:t xml:space="preserve">3.3.2. При условии предоставления Поставщиком возможности надлежащей приемки Товара по количеству, комплектности и внешнему виду, произвести приемку Товара в срок не позднее 2 (двух) рабочих дней </w:t>
      </w:r>
      <w:proofErr w:type="gramStart"/>
      <w:r w:rsidRPr="00F418E2">
        <w:rPr>
          <w:sz w:val="28"/>
          <w:szCs w:val="28"/>
        </w:rPr>
        <w:t>с даты прибытия</w:t>
      </w:r>
      <w:proofErr w:type="gramEnd"/>
      <w:r w:rsidRPr="00F418E2">
        <w:rPr>
          <w:sz w:val="28"/>
          <w:szCs w:val="28"/>
        </w:rPr>
        <w:t xml:space="preserve"> представителей Покупателя на завод Изготовителя в порядке, предусмотренном пунктом 4.4 настоящего Договора.</w:t>
      </w:r>
    </w:p>
    <w:p w:rsidR="00F418E2" w:rsidRPr="00F418E2" w:rsidRDefault="00F418E2" w:rsidP="00F418E2">
      <w:pPr>
        <w:ind w:firstLine="709"/>
        <w:jc w:val="both"/>
        <w:rPr>
          <w:sz w:val="28"/>
          <w:szCs w:val="28"/>
        </w:rPr>
      </w:pPr>
      <w:r w:rsidRPr="00F418E2">
        <w:rPr>
          <w:sz w:val="28"/>
          <w:szCs w:val="28"/>
        </w:rPr>
        <w:lastRenderedPageBreak/>
        <w:t>3.3.3. Осуществлять проверку при приемке Товара по количеству, комплектности, качеству и внешнему виду.</w:t>
      </w:r>
    </w:p>
    <w:p w:rsidR="00F418E2" w:rsidRPr="00F418E2" w:rsidRDefault="00F418E2" w:rsidP="00F418E2">
      <w:pPr>
        <w:ind w:firstLine="709"/>
        <w:jc w:val="both"/>
        <w:rPr>
          <w:sz w:val="28"/>
          <w:szCs w:val="28"/>
        </w:rPr>
      </w:pPr>
      <w:r w:rsidRPr="00F418E2">
        <w:rPr>
          <w:sz w:val="28"/>
          <w:szCs w:val="28"/>
        </w:rPr>
        <w:t>Приемка Товара Покупателем не освобождает Поставщика от ответственности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выявленные недостатки не являются эксплуатационными.</w:t>
      </w:r>
    </w:p>
    <w:p w:rsidR="00F418E2" w:rsidRPr="00F418E2" w:rsidRDefault="00F418E2" w:rsidP="00F418E2">
      <w:pPr>
        <w:ind w:right="-81" w:firstLine="709"/>
        <w:jc w:val="both"/>
        <w:rPr>
          <w:sz w:val="28"/>
          <w:szCs w:val="28"/>
        </w:rPr>
      </w:pPr>
      <w:r w:rsidRPr="00F418E2">
        <w:rPr>
          <w:sz w:val="28"/>
          <w:szCs w:val="28"/>
        </w:rPr>
        <w:t>3.3.4. Принять и оплатить Товар в размерах и в сроки, установленные настоящим Договором.</w:t>
      </w:r>
    </w:p>
    <w:p w:rsidR="00F418E2" w:rsidRPr="00F418E2" w:rsidRDefault="00F418E2" w:rsidP="00F418E2">
      <w:pPr>
        <w:ind w:firstLine="709"/>
        <w:jc w:val="both"/>
        <w:rPr>
          <w:sz w:val="28"/>
          <w:szCs w:val="28"/>
        </w:rPr>
      </w:pPr>
      <w:r w:rsidRPr="00F418E2">
        <w:rPr>
          <w:sz w:val="28"/>
          <w:szCs w:val="28"/>
        </w:rPr>
        <w:t>3.3.5. Письменно уведомлять Поставщика о лице, уполномоченном осуществить приемку и сопровождение Товара с указанием фамилии, имя, отчества и паспортных данных.</w:t>
      </w:r>
    </w:p>
    <w:p w:rsidR="00F418E2" w:rsidRPr="00F418E2" w:rsidRDefault="00F418E2" w:rsidP="00F418E2">
      <w:pPr>
        <w:ind w:right="-81" w:firstLine="709"/>
        <w:jc w:val="both"/>
        <w:rPr>
          <w:sz w:val="28"/>
          <w:szCs w:val="28"/>
        </w:rPr>
      </w:pPr>
      <w:r w:rsidRPr="00F418E2">
        <w:rPr>
          <w:sz w:val="28"/>
          <w:szCs w:val="28"/>
        </w:rPr>
        <w:t>3.3.6. В течение одного рабочего дня рассмотреть представленные Поставщиком документы согласно пункту 4.5. настоящего Договора, акцептовать их, либо в письменном виде отказаться от акцепта с указанием причин такого отказа.</w:t>
      </w:r>
    </w:p>
    <w:p w:rsidR="00F418E2" w:rsidRPr="00F418E2" w:rsidRDefault="00F418E2" w:rsidP="00F418E2">
      <w:pPr>
        <w:ind w:firstLine="709"/>
        <w:jc w:val="both"/>
        <w:rPr>
          <w:sz w:val="28"/>
          <w:szCs w:val="28"/>
        </w:rPr>
      </w:pPr>
      <w:r w:rsidRPr="00F418E2">
        <w:rPr>
          <w:sz w:val="28"/>
          <w:szCs w:val="28"/>
        </w:rPr>
        <w:t>3.3.7. Предоставлять по запросу Поставщика информацию, необходимую для выполнения обязательств по настоящему Договору.</w:t>
      </w:r>
    </w:p>
    <w:p w:rsidR="00F418E2" w:rsidRPr="00F418E2" w:rsidRDefault="00F418E2" w:rsidP="00F418E2">
      <w:pPr>
        <w:ind w:firstLine="720"/>
        <w:jc w:val="both"/>
        <w:rPr>
          <w:sz w:val="28"/>
          <w:szCs w:val="28"/>
        </w:rPr>
      </w:pPr>
      <w:r w:rsidRPr="00F418E2">
        <w:rPr>
          <w:sz w:val="28"/>
          <w:szCs w:val="28"/>
        </w:rPr>
        <w:t>3.3.8. Осуществлять эксплуатацию Товара в соответствии с режимами и условиями, определенными руководством по эксплуатации на Товар.</w:t>
      </w:r>
    </w:p>
    <w:p w:rsidR="00F418E2" w:rsidRPr="00F418E2" w:rsidRDefault="00F418E2" w:rsidP="00F418E2">
      <w:pPr>
        <w:ind w:firstLine="720"/>
        <w:jc w:val="both"/>
        <w:rPr>
          <w:sz w:val="28"/>
          <w:szCs w:val="28"/>
        </w:rPr>
      </w:pPr>
      <w:r w:rsidRPr="00F418E2">
        <w:rPr>
          <w:sz w:val="28"/>
          <w:szCs w:val="28"/>
        </w:rPr>
        <w:t>3.3.9.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F418E2" w:rsidRPr="00F418E2" w:rsidRDefault="00F418E2" w:rsidP="00F418E2">
      <w:pPr>
        <w:ind w:firstLine="709"/>
        <w:jc w:val="both"/>
        <w:rPr>
          <w:sz w:val="28"/>
          <w:szCs w:val="28"/>
        </w:rPr>
      </w:pPr>
      <w:r w:rsidRPr="00F418E2">
        <w:rPr>
          <w:color w:val="000000"/>
          <w:sz w:val="28"/>
          <w:szCs w:val="28"/>
        </w:rPr>
        <w:t xml:space="preserve">3.3.10. </w:t>
      </w:r>
      <w:proofErr w:type="gramStart"/>
      <w:r w:rsidRPr="00F418E2">
        <w:rPr>
          <w:color w:val="000000"/>
          <w:sz w:val="28"/>
          <w:szCs w:val="28"/>
        </w:rPr>
        <w:t xml:space="preserve">Обеспечить ведение </w:t>
      </w:r>
      <w:proofErr w:type="spellStart"/>
      <w:r w:rsidRPr="00F418E2">
        <w:rPr>
          <w:color w:val="000000"/>
          <w:sz w:val="28"/>
          <w:szCs w:val="28"/>
        </w:rPr>
        <w:t>рекламационно-претензионной</w:t>
      </w:r>
      <w:proofErr w:type="spellEnd"/>
      <w:r w:rsidRPr="00F418E2">
        <w:rPr>
          <w:color w:val="000000"/>
          <w:sz w:val="28"/>
          <w:szCs w:val="28"/>
        </w:rPr>
        <w:t xml:space="preserve"> работы в соответствии с условиями настоящего Договора, регламентом проведения рекламационной работы, утвержденным распоряжением ОАО «РЖД» от 07 июня 2008 г. № 1203р,</w:t>
      </w:r>
      <w:r w:rsidRPr="00F418E2">
        <w:rPr>
          <w:color w:val="000000"/>
        </w:rPr>
        <w:t xml:space="preserve"> </w:t>
      </w:r>
      <w:r w:rsidRPr="00F418E2">
        <w:rPr>
          <w:sz w:val="28"/>
          <w:szCs w:val="28"/>
        </w:rPr>
        <w:t xml:space="preserve">а также Стандартом ОАО «РЖД», в части не противоречащей настоящему Договору, исходя </w:t>
      </w:r>
      <w:r w:rsidRPr="00F418E2">
        <w:rPr>
          <w:color w:val="000000"/>
          <w:sz w:val="28"/>
          <w:szCs w:val="28"/>
        </w:rPr>
        <w:t>из определения Рекламационной работы, указанного в пункте 3.1.8 настоящего Договора,</w:t>
      </w:r>
      <w:r w:rsidRPr="00F418E2">
        <w:rPr>
          <w:sz w:val="28"/>
          <w:szCs w:val="28"/>
        </w:rPr>
        <w:t xml:space="preserve"> в части, не противоречащей настоящему Договору.</w:t>
      </w:r>
      <w:proofErr w:type="gramEnd"/>
    </w:p>
    <w:p w:rsidR="00F418E2" w:rsidRPr="00F418E2" w:rsidRDefault="00F418E2" w:rsidP="00F418E2">
      <w:pPr>
        <w:ind w:firstLine="709"/>
        <w:jc w:val="both"/>
        <w:rPr>
          <w:sz w:val="28"/>
          <w:szCs w:val="28"/>
        </w:rPr>
      </w:pPr>
      <w:r w:rsidRPr="00F418E2">
        <w:rPr>
          <w:sz w:val="28"/>
          <w:szCs w:val="28"/>
        </w:rPr>
        <w:t>3.3.11. Представить Поставщику информацию об изменениях в составе акционеров Покупателя и (или) в составе исполнительных органов Покупателя  не позднее чем через 5 (пять) рабочих дней с момента, когда Покупатель узнал или должен был узнать о таких изменениях.</w:t>
      </w:r>
    </w:p>
    <w:p w:rsidR="00F418E2" w:rsidRPr="00F418E2" w:rsidRDefault="00F418E2" w:rsidP="00F418E2">
      <w:pPr>
        <w:ind w:firstLine="720"/>
        <w:jc w:val="both"/>
        <w:rPr>
          <w:sz w:val="28"/>
          <w:szCs w:val="28"/>
        </w:rPr>
      </w:pPr>
      <w:r w:rsidRPr="00F418E2">
        <w:rPr>
          <w:sz w:val="28"/>
          <w:szCs w:val="28"/>
        </w:rPr>
        <w:t>В случае не предоставления Покупателем указанной информации, Поставщик вправе расторгнуть настоящий Договор в порядке, определенном пунктом 12.3 настоящего Договора.</w:t>
      </w:r>
    </w:p>
    <w:p w:rsidR="00F418E2" w:rsidRPr="00F418E2" w:rsidRDefault="00F418E2" w:rsidP="00F418E2">
      <w:pPr>
        <w:ind w:firstLine="720"/>
        <w:jc w:val="both"/>
        <w:rPr>
          <w:sz w:val="28"/>
          <w:szCs w:val="28"/>
        </w:rPr>
      </w:pPr>
      <w:r w:rsidRPr="00F418E2">
        <w:rPr>
          <w:sz w:val="28"/>
          <w:szCs w:val="28"/>
        </w:rPr>
        <w:t>3.3.12. Использовать полученный комплект эксплуатационных документов (КЭД) на территории Российской Федерации в пределах, предусмотренных настоящим пунктом.</w:t>
      </w:r>
    </w:p>
    <w:p w:rsidR="00F418E2" w:rsidRPr="00F418E2" w:rsidRDefault="00F418E2" w:rsidP="00F418E2">
      <w:pPr>
        <w:ind w:firstLine="709"/>
        <w:jc w:val="both"/>
        <w:rPr>
          <w:sz w:val="28"/>
          <w:szCs w:val="28"/>
        </w:rPr>
      </w:pPr>
      <w:r w:rsidRPr="00F418E2">
        <w:rPr>
          <w:sz w:val="28"/>
          <w:szCs w:val="28"/>
        </w:rPr>
        <w:t>3.3.12.1. Права использования КЭД Покупателем включают в себя:</w:t>
      </w:r>
    </w:p>
    <w:p w:rsidR="00F418E2" w:rsidRPr="00F418E2" w:rsidRDefault="00F418E2" w:rsidP="00F418E2">
      <w:pPr>
        <w:ind w:firstLine="709"/>
        <w:jc w:val="both"/>
        <w:rPr>
          <w:sz w:val="28"/>
          <w:szCs w:val="28"/>
        </w:rPr>
      </w:pPr>
      <w:r w:rsidRPr="00F418E2">
        <w:rPr>
          <w:sz w:val="28"/>
          <w:szCs w:val="28"/>
        </w:rPr>
        <w:t>право пользования КЭД в целях полной и неограниченной эксплуатации Товара, технического обслуживания и ремонта Товара, отдельных его частей (узлов);</w:t>
      </w:r>
    </w:p>
    <w:p w:rsidR="00F418E2" w:rsidRPr="00F418E2" w:rsidRDefault="00F418E2" w:rsidP="00F418E2">
      <w:pPr>
        <w:ind w:firstLine="709"/>
        <w:jc w:val="both"/>
        <w:rPr>
          <w:sz w:val="28"/>
          <w:szCs w:val="28"/>
        </w:rPr>
      </w:pPr>
      <w:r w:rsidRPr="00F418E2">
        <w:rPr>
          <w:sz w:val="28"/>
          <w:szCs w:val="28"/>
        </w:rPr>
        <w:t>право на передачу КЭД или отдельных копий в объеме, который Покупатель считает необходимым или целесообразным, третьим лицам в следующих случаях:</w:t>
      </w:r>
    </w:p>
    <w:p w:rsidR="00F418E2" w:rsidRPr="00F418E2" w:rsidRDefault="00F418E2" w:rsidP="00F418E2">
      <w:pPr>
        <w:ind w:firstLine="709"/>
        <w:jc w:val="both"/>
        <w:rPr>
          <w:sz w:val="28"/>
          <w:szCs w:val="28"/>
        </w:rPr>
      </w:pPr>
      <w:r w:rsidRPr="00F418E2">
        <w:rPr>
          <w:sz w:val="28"/>
          <w:szCs w:val="28"/>
        </w:rPr>
        <w:lastRenderedPageBreak/>
        <w:t>допуски к введению в эксплуатацию Товара на инфраструктуре, не принадлежащей Покупателю;</w:t>
      </w:r>
    </w:p>
    <w:p w:rsidR="00F418E2" w:rsidRPr="00F418E2" w:rsidRDefault="00F418E2" w:rsidP="00F418E2">
      <w:pPr>
        <w:ind w:firstLine="709"/>
        <w:jc w:val="both"/>
        <w:rPr>
          <w:sz w:val="28"/>
          <w:szCs w:val="28"/>
        </w:rPr>
      </w:pPr>
      <w:r w:rsidRPr="00F418E2">
        <w:rPr>
          <w:sz w:val="28"/>
          <w:szCs w:val="28"/>
        </w:rPr>
        <w:t>техническое обслуживание и ремонта Товара Покупателем или третьими лицами по поручению Покупателя;</w:t>
      </w:r>
    </w:p>
    <w:p w:rsidR="00F418E2" w:rsidRPr="00F418E2" w:rsidRDefault="00F418E2" w:rsidP="00F418E2">
      <w:pPr>
        <w:ind w:firstLine="709"/>
        <w:jc w:val="both"/>
        <w:rPr>
          <w:sz w:val="28"/>
          <w:szCs w:val="28"/>
        </w:rPr>
      </w:pPr>
      <w:r w:rsidRPr="00F418E2">
        <w:rPr>
          <w:sz w:val="28"/>
          <w:szCs w:val="28"/>
        </w:rPr>
        <w:t>разработку ремонтных документов для производства капитальных ремонтов Товара;</w:t>
      </w:r>
    </w:p>
    <w:p w:rsidR="00F418E2" w:rsidRPr="00F418E2" w:rsidRDefault="00F418E2" w:rsidP="00F418E2">
      <w:pPr>
        <w:ind w:firstLine="709"/>
        <w:jc w:val="both"/>
        <w:rPr>
          <w:sz w:val="28"/>
          <w:szCs w:val="28"/>
        </w:rPr>
      </w:pPr>
      <w:r w:rsidRPr="00F418E2">
        <w:rPr>
          <w:sz w:val="28"/>
          <w:szCs w:val="28"/>
        </w:rPr>
        <w:t xml:space="preserve">передачу КЭД (копии) в </w:t>
      </w:r>
      <w:proofErr w:type="spellStart"/>
      <w:r w:rsidRPr="00F418E2">
        <w:rPr>
          <w:sz w:val="28"/>
          <w:szCs w:val="28"/>
        </w:rPr>
        <w:t>Росжелдор</w:t>
      </w:r>
      <w:proofErr w:type="spellEnd"/>
      <w:r w:rsidRPr="00F418E2">
        <w:rPr>
          <w:sz w:val="28"/>
          <w:szCs w:val="28"/>
        </w:rPr>
        <w:t xml:space="preserve"> и другие компетентные органы, включая органы государственного надзора, в рамках административных или служебных процедур.</w:t>
      </w:r>
    </w:p>
    <w:p w:rsidR="00F418E2" w:rsidRPr="00F418E2" w:rsidRDefault="00F418E2" w:rsidP="00F418E2">
      <w:pPr>
        <w:ind w:firstLine="709"/>
        <w:jc w:val="both"/>
        <w:rPr>
          <w:sz w:val="28"/>
          <w:szCs w:val="28"/>
        </w:rPr>
      </w:pPr>
      <w:r w:rsidRPr="00F418E2">
        <w:rPr>
          <w:sz w:val="28"/>
          <w:szCs w:val="28"/>
        </w:rPr>
        <w:t>Во всех остальных случаях с письменного разрешения Поставщика. Покупатель обязан обеспечить учет и хранение КЭД в соответствии с требованием ГОСТ 2.501-2013.</w:t>
      </w:r>
    </w:p>
    <w:p w:rsidR="00F418E2" w:rsidRPr="00F418E2" w:rsidRDefault="00F418E2" w:rsidP="00F418E2">
      <w:pPr>
        <w:ind w:firstLine="709"/>
        <w:jc w:val="both"/>
        <w:rPr>
          <w:sz w:val="28"/>
          <w:szCs w:val="28"/>
        </w:rPr>
      </w:pPr>
      <w:r w:rsidRPr="00F418E2">
        <w:rPr>
          <w:sz w:val="28"/>
          <w:szCs w:val="28"/>
        </w:rPr>
        <w:t>3.4. Покупатель имеет право досрочно принять и оплатить поставленный Поставщиком Товар.</w:t>
      </w:r>
    </w:p>
    <w:p w:rsidR="00F418E2" w:rsidRPr="00F418E2" w:rsidRDefault="00F418E2" w:rsidP="00F418E2">
      <w:pPr>
        <w:ind w:firstLine="709"/>
        <w:jc w:val="both"/>
        <w:rPr>
          <w:sz w:val="28"/>
          <w:szCs w:val="28"/>
        </w:rPr>
      </w:pPr>
    </w:p>
    <w:p w:rsidR="00F418E2" w:rsidRPr="00F418E2" w:rsidRDefault="00F418E2" w:rsidP="00F418E2">
      <w:pPr>
        <w:shd w:val="pct20" w:color="auto" w:fill="auto"/>
        <w:jc w:val="center"/>
        <w:rPr>
          <w:sz w:val="28"/>
          <w:szCs w:val="28"/>
        </w:rPr>
      </w:pPr>
      <w:r w:rsidRPr="00F418E2">
        <w:rPr>
          <w:sz w:val="28"/>
          <w:szCs w:val="28"/>
        </w:rPr>
        <w:t>4. Условия поставки</w:t>
      </w:r>
    </w:p>
    <w:p w:rsidR="00F418E2" w:rsidRPr="00F418E2" w:rsidRDefault="00F418E2" w:rsidP="00F418E2">
      <w:pPr>
        <w:ind w:firstLine="720"/>
        <w:jc w:val="both"/>
        <w:rPr>
          <w:sz w:val="28"/>
          <w:szCs w:val="28"/>
        </w:rPr>
      </w:pPr>
    </w:p>
    <w:p w:rsidR="00F418E2" w:rsidRPr="00F418E2" w:rsidRDefault="00F418E2" w:rsidP="00F418E2">
      <w:pPr>
        <w:ind w:firstLine="720"/>
        <w:jc w:val="both"/>
        <w:rPr>
          <w:sz w:val="28"/>
          <w:szCs w:val="28"/>
        </w:rPr>
      </w:pPr>
      <w:r w:rsidRPr="00F418E2">
        <w:rPr>
          <w:sz w:val="28"/>
          <w:szCs w:val="28"/>
        </w:rPr>
        <w:t>4.1. Доставка Товара Покупателю производится Поставщиком путем его отгрузки железнодорожным транспортом в сопровождении представителей Покупателя.</w:t>
      </w:r>
    </w:p>
    <w:p w:rsidR="00F418E2" w:rsidRPr="00F418E2" w:rsidRDefault="00F418E2" w:rsidP="00F418E2">
      <w:pPr>
        <w:widowControl w:val="0"/>
        <w:shd w:val="clear" w:color="auto" w:fill="FFFFFF"/>
        <w:tabs>
          <w:tab w:val="left" w:pos="0"/>
        </w:tabs>
        <w:ind w:firstLine="720"/>
        <w:jc w:val="both"/>
        <w:rPr>
          <w:rFonts w:ascii="Arial" w:hAnsi="Arial"/>
          <w:snapToGrid w:val="0"/>
          <w:sz w:val="28"/>
          <w:szCs w:val="28"/>
        </w:rPr>
      </w:pPr>
      <w:r w:rsidRPr="00F418E2">
        <w:rPr>
          <w:sz w:val="28"/>
          <w:szCs w:val="28"/>
        </w:rPr>
        <w:t>4.2. Поставщик не менее чем за 10 (десять) рабочих дней до предполагаемой даты поставки Товара, уведомляет Покупателя о дате осуществления приемки Товара</w:t>
      </w:r>
      <w:r w:rsidRPr="00F418E2">
        <w:rPr>
          <w:snapToGrid w:val="0"/>
          <w:sz w:val="28"/>
          <w:szCs w:val="28"/>
        </w:rPr>
        <w:t xml:space="preserve"> по количеству, комплектности, внешнему виду и качеству</w:t>
      </w:r>
      <w:r w:rsidRPr="00F418E2">
        <w:rPr>
          <w:sz w:val="28"/>
          <w:szCs w:val="28"/>
        </w:rPr>
        <w:t>.</w:t>
      </w:r>
    </w:p>
    <w:p w:rsidR="00F418E2" w:rsidRPr="00F418E2" w:rsidRDefault="00F418E2" w:rsidP="00F418E2">
      <w:pPr>
        <w:ind w:firstLine="709"/>
        <w:jc w:val="both"/>
        <w:rPr>
          <w:sz w:val="28"/>
          <w:szCs w:val="28"/>
        </w:rPr>
      </w:pPr>
      <w:r w:rsidRPr="00F418E2">
        <w:rPr>
          <w:sz w:val="28"/>
          <w:szCs w:val="28"/>
        </w:rPr>
        <w:t>4.3. Представители Покупателя должны прибыть на завод Изготовителя в срок, указанный в уведомлении Поставщика.</w:t>
      </w:r>
    </w:p>
    <w:p w:rsidR="00F418E2" w:rsidRPr="00F418E2" w:rsidRDefault="00F418E2" w:rsidP="00F418E2">
      <w:pPr>
        <w:ind w:firstLine="720"/>
        <w:jc w:val="both"/>
        <w:rPr>
          <w:sz w:val="28"/>
          <w:szCs w:val="28"/>
        </w:rPr>
      </w:pPr>
      <w:r w:rsidRPr="00F418E2">
        <w:rPr>
          <w:sz w:val="28"/>
          <w:szCs w:val="28"/>
        </w:rPr>
        <w:t>4.4. Приемка Товара по количеству, комплектности, внешнему виду и качеству производится представителями Покупателя на территории завода Изготовителя, по ее завершении представителями Покупателя и Поставщика подписывается товарная накладная на Товар (форма ТОРГ-12).</w:t>
      </w:r>
    </w:p>
    <w:p w:rsidR="00F418E2" w:rsidRPr="00F418E2" w:rsidRDefault="00F418E2" w:rsidP="00F418E2">
      <w:pPr>
        <w:ind w:firstLine="720"/>
        <w:jc w:val="both"/>
        <w:rPr>
          <w:sz w:val="28"/>
          <w:szCs w:val="28"/>
        </w:rPr>
      </w:pPr>
      <w:r w:rsidRPr="00F418E2">
        <w:rPr>
          <w:sz w:val="28"/>
          <w:szCs w:val="28"/>
        </w:rPr>
        <w:t>В случае наличия замечаний у представителя Покупателя по количеству, комплектности, внешнему виду и качеству, он в письменной форме предъявляет Изготовителю (Поставщику) требование об устранении замечаний с указанием сроков их устранения, которые не могут быть меньше 2 (двух) рабочих дней и более 5 (пяти) календарных дней. Общий срок приемки по количеству, комплектности, внешнему виду и качеству при наличии замечаний не может превышать 7 (семи) календарных дней с даты прибытия представителей Покупателя на завод Изготовителя.</w:t>
      </w:r>
    </w:p>
    <w:p w:rsidR="00F418E2" w:rsidRPr="00F418E2" w:rsidRDefault="00F418E2" w:rsidP="00F418E2">
      <w:pPr>
        <w:ind w:firstLine="709"/>
        <w:jc w:val="both"/>
        <w:rPr>
          <w:sz w:val="28"/>
          <w:szCs w:val="28"/>
        </w:rPr>
      </w:pPr>
      <w:r w:rsidRPr="00F418E2">
        <w:rPr>
          <w:sz w:val="28"/>
          <w:szCs w:val="28"/>
        </w:rPr>
        <w:t>4.5. Поставщик передает Покупателю следующие документы, относящиеся к Товару:</w:t>
      </w:r>
    </w:p>
    <w:p w:rsidR="00F418E2" w:rsidRPr="00F418E2" w:rsidRDefault="00F418E2" w:rsidP="00F418E2">
      <w:pPr>
        <w:ind w:firstLine="709"/>
        <w:jc w:val="both"/>
        <w:rPr>
          <w:sz w:val="28"/>
          <w:szCs w:val="28"/>
        </w:rPr>
      </w:pPr>
      <w:r w:rsidRPr="00F418E2">
        <w:rPr>
          <w:sz w:val="28"/>
          <w:szCs w:val="28"/>
        </w:rPr>
        <w:t>счет, счет-фактуру на Товар в 1 (одном) экземпляре;</w:t>
      </w:r>
    </w:p>
    <w:p w:rsidR="00F418E2" w:rsidRPr="00F418E2" w:rsidRDefault="00F418E2" w:rsidP="00F418E2">
      <w:pPr>
        <w:ind w:firstLine="720"/>
        <w:jc w:val="both"/>
        <w:rPr>
          <w:sz w:val="28"/>
          <w:szCs w:val="28"/>
        </w:rPr>
      </w:pPr>
      <w:r w:rsidRPr="00F418E2">
        <w:rPr>
          <w:sz w:val="28"/>
          <w:szCs w:val="28"/>
        </w:rPr>
        <w:t>товарную накладную на Товар (форма ТОРГ-12) в 3 (трех) экземплярах, один из которых с подписью и печатью Покупателя возвращается Поставщику;</w:t>
      </w:r>
    </w:p>
    <w:p w:rsidR="00F418E2" w:rsidRPr="00F418E2" w:rsidRDefault="00F418E2" w:rsidP="00F418E2">
      <w:pPr>
        <w:ind w:firstLine="720"/>
        <w:jc w:val="both"/>
        <w:rPr>
          <w:sz w:val="28"/>
          <w:szCs w:val="28"/>
        </w:rPr>
      </w:pPr>
      <w:r w:rsidRPr="00F418E2">
        <w:rPr>
          <w:sz w:val="28"/>
          <w:szCs w:val="28"/>
        </w:rPr>
        <w:t xml:space="preserve">акт о результатах проведения инспекторского контроля новых грузовых и пассажирских вагонов в окончательно готовом виде, </w:t>
      </w:r>
      <w:r w:rsidRPr="00F418E2">
        <w:rPr>
          <w:sz w:val="28"/>
          <w:szCs w:val="28"/>
        </w:rPr>
        <w:lastRenderedPageBreak/>
        <w:t>подписанный представителем Центра технического аудита в 3 (трех) экземплярах;</w:t>
      </w:r>
    </w:p>
    <w:p w:rsidR="00F418E2" w:rsidRPr="00F418E2" w:rsidRDefault="00F418E2" w:rsidP="00F418E2">
      <w:pPr>
        <w:ind w:firstLine="720"/>
        <w:jc w:val="both"/>
        <w:rPr>
          <w:sz w:val="28"/>
          <w:szCs w:val="28"/>
        </w:rPr>
      </w:pPr>
      <w:r w:rsidRPr="00F418E2">
        <w:rPr>
          <w:sz w:val="28"/>
          <w:szCs w:val="28"/>
        </w:rPr>
        <w:t xml:space="preserve">копию сертификата соответствия </w:t>
      </w:r>
      <w:proofErr w:type="gramStart"/>
      <w:r w:rsidRPr="00F418E2">
        <w:rPr>
          <w:sz w:val="28"/>
          <w:szCs w:val="28"/>
        </w:rPr>
        <w:t>ТР</w:t>
      </w:r>
      <w:proofErr w:type="gramEnd"/>
      <w:r w:rsidRPr="00F418E2">
        <w:rPr>
          <w:sz w:val="28"/>
          <w:szCs w:val="28"/>
        </w:rPr>
        <w:t xml:space="preserve"> ТС 001/2011;</w:t>
      </w:r>
    </w:p>
    <w:p w:rsidR="00F418E2" w:rsidRPr="00F418E2" w:rsidRDefault="00F418E2" w:rsidP="00F418E2">
      <w:pPr>
        <w:ind w:firstLine="708"/>
        <w:jc w:val="both"/>
        <w:rPr>
          <w:sz w:val="28"/>
          <w:szCs w:val="28"/>
        </w:rPr>
      </w:pPr>
      <w:r w:rsidRPr="00F418E2">
        <w:rPr>
          <w:sz w:val="28"/>
          <w:szCs w:val="28"/>
        </w:rPr>
        <w:t xml:space="preserve">копию железнодорожной квитанции о приеме Товара к перевозке с указанием стоимости железнодорожного тарифа, заверенную подписью уполномоченного лица Поставщика  и скрепленную печатью Поставщика в </w:t>
      </w:r>
      <w:r w:rsidRPr="00F418E2">
        <w:rPr>
          <w:sz w:val="28"/>
          <w:szCs w:val="28"/>
        </w:rPr>
        <w:br/>
        <w:t>3 (трех) экземплярах;</w:t>
      </w:r>
    </w:p>
    <w:p w:rsidR="00F418E2" w:rsidRPr="00F418E2" w:rsidRDefault="00F418E2" w:rsidP="00F418E2">
      <w:pPr>
        <w:ind w:firstLine="708"/>
        <w:jc w:val="both"/>
        <w:rPr>
          <w:sz w:val="28"/>
          <w:szCs w:val="28"/>
        </w:rPr>
      </w:pPr>
      <w:r w:rsidRPr="00F418E2">
        <w:rPr>
          <w:sz w:val="28"/>
          <w:szCs w:val="28"/>
        </w:rPr>
        <w:t>акт оказанных услуг по доставке Товара в 2 (двух) экземплярах, один из которых с подписью и печатью Покупателя возвращается Поставщику;</w:t>
      </w:r>
    </w:p>
    <w:p w:rsidR="00F418E2" w:rsidRPr="00F418E2" w:rsidRDefault="00F418E2" w:rsidP="00F418E2">
      <w:pPr>
        <w:ind w:firstLine="708"/>
        <w:jc w:val="both"/>
        <w:rPr>
          <w:sz w:val="28"/>
          <w:szCs w:val="28"/>
        </w:rPr>
      </w:pPr>
      <w:r w:rsidRPr="00F418E2">
        <w:rPr>
          <w:sz w:val="28"/>
          <w:szCs w:val="28"/>
        </w:rPr>
        <w:t>счет-фактуру на услуги по доставке Товара в 1 (одном) экземпляре.</w:t>
      </w:r>
    </w:p>
    <w:p w:rsidR="00F418E2" w:rsidRPr="00F418E2" w:rsidRDefault="00F418E2" w:rsidP="00F418E2">
      <w:pPr>
        <w:ind w:firstLine="720"/>
        <w:jc w:val="both"/>
        <w:rPr>
          <w:sz w:val="28"/>
          <w:szCs w:val="28"/>
        </w:rPr>
      </w:pPr>
      <w:r w:rsidRPr="00F418E2">
        <w:rPr>
          <w:sz w:val="28"/>
          <w:szCs w:val="28"/>
        </w:rPr>
        <w:t>4.6. Поставщиком не допускается к поставке Товар без прохождения установленных процедур инспекционного и приемочного контроля, осуществляемых представителями Центра технического аудита.</w:t>
      </w:r>
    </w:p>
    <w:p w:rsidR="00F418E2" w:rsidRPr="00F418E2" w:rsidRDefault="00F418E2" w:rsidP="00F418E2">
      <w:pPr>
        <w:ind w:firstLine="709"/>
        <w:jc w:val="both"/>
        <w:rPr>
          <w:sz w:val="28"/>
          <w:szCs w:val="28"/>
        </w:rPr>
      </w:pPr>
      <w:r w:rsidRPr="00F418E2">
        <w:rPr>
          <w:sz w:val="28"/>
          <w:szCs w:val="28"/>
        </w:rPr>
        <w:t>4.7. Датой поставки Товара считается дата подписания Покупателем товарной накладной на Товар (форма ТОРГ-12).</w:t>
      </w:r>
    </w:p>
    <w:p w:rsidR="00F418E2" w:rsidRPr="00F418E2" w:rsidRDefault="00F418E2" w:rsidP="00F418E2">
      <w:pPr>
        <w:jc w:val="both"/>
        <w:rPr>
          <w:sz w:val="28"/>
          <w:szCs w:val="28"/>
        </w:rPr>
      </w:pPr>
    </w:p>
    <w:p w:rsidR="00F418E2" w:rsidRPr="00F418E2" w:rsidRDefault="00F418E2" w:rsidP="00F418E2">
      <w:pPr>
        <w:shd w:val="pct20" w:color="auto" w:fill="auto"/>
        <w:jc w:val="center"/>
        <w:rPr>
          <w:sz w:val="28"/>
          <w:szCs w:val="28"/>
        </w:rPr>
      </w:pPr>
      <w:r w:rsidRPr="00F418E2">
        <w:rPr>
          <w:sz w:val="28"/>
          <w:szCs w:val="28"/>
        </w:rPr>
        <w:t>5. Комплектность, качество и гарантии</w:t>
      </w:r>
    </w:p>
    <w:p w:rsidR="00F418E2" w:rsidRPr="00F418E2" w:rsidRDefault="00F418E2" w:rsidP="00F418E2">
      <w:pPr>
        <w:overflowPunct w:val="0"/>
        <w:autoSpaceDE w:val="0"/>
        <w:autoSpaceDN w:val="0"/>
        <w:adjustRightInd w:val="0"/>
        <w:ind w:firstLine="720"/>
        <w:jc w:val="both"/>
        <w:textAlignment w:val="baseline"/>
        <w:rPr>
          <w:sz w:val="28"/>
          <w:szCs w:val="28"/>
        </w:rPr>
      </w:pPr>
    </w:p>
    <w:p w:rsidR="00F418E2" w:rsidRPr="00F418E2" w:rsidRDefault="00F418E2" w:rsidP="00F418E2">
      <w:pPr>
        <w:overflowPunct w:val="0"/>
        <w:autoSpaceDE w:val="0"/>
        <w:autoSpaceDN w:val="0"/>
        <w:adjustRightInd w:val="0"/>
        <w:ind w:firstLine="720"/>
        <w:jc w:val="both"/>
        <w:textAlignment w:val="baseline"/>
        <w:rPr>
          <w:sz w:val="28"/>
          <w:szCs w:val="28"/>
        </w:rPr>
      </w:pPr>
      <w:r w:rsidRPr="00F418E2">
        <w:rPr>
          <w:sz w:val="28"/>
          <w:szCs w:val="28"/>
        </w:rPr>
        <w:t xml:space="preserve">5.1. Поставщик гарантирует, что: </w:t>
      </w:r>
    </w:p>
    <w:p w:rsidR="00F418E2" w:rsidRPr="00F418E2" w:rsidRDefault="00F418E2" w:rsidP="00F418E2">
      <w:pPr>
        <w:overflowPunct w:val="0"/>
        <w:autoSpaceDE w:val="0"/>
        <w:autoSpaceDN w:val="0"/>
        <w:adjustRightInd w:val="0"/>
        <w:ind w:firstLine="720"/>
        <w:jc w:val="both"/>
        <w:textAlignment w:val="baseline"/>
        <w:rPr>
          <w:sz w:val="28"/>
          <w:szCs w:val="28"/>
        </w:rPr>
      </w:pPr>
      <w:r w:rsidRPr="00F418E2">
        <w:rPr>
          <w:sz w:val="28"/>
          <w:szCs w:val="28"/>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F418E2" w:rsidRPr="00F418E2" w:rsidRDefault="00F418E2" w:rsidP="00F418E2">
      <w:pPr>
        <w:overflowPunct w:val="0"/>
        <w:autoSpaceDE w:val="0"/>
        <w:autoSpaceDN w:val="0"/>
        <w:adjustRightInd w:val="0"/>
        <w:ind w:firstLine="720"/>
        <w:jc w:val="both"/>
        <w:textAlignment w:val="baseline"/>
        <w:rPr>
          <w:sz w:val="28"/>
          <w:szCs w:val="28"/>
        </w:rPr>
      </w:pPr>
      <w:r w:rsidRPr="00F418E2">
        <w:rPr>
          <w:sz w:val="28"/>
          <w:szCs w:val="28"/>
        </w:rPr>
        <w:t>самостоятельно за свой счет совершит все необходимые действия с целью урегулировать претензии третьих лиц, которые могут возникнуть к Покупателю в связи с предполагаемым нарушением прав таких третьих лиц при использовании Товара, а также компенсирует Покупателю все понесенные в связи с такими претензиями третьих лиц убытки;</w:t>
      </w:r>
    </w:p>
    <w:p w:rsidR="00F418E2" w:rsidRPr="00F418E2" w:rsidRDefault="00F418E2" w:rsidP="00F418E2">
      <w:pPr>
        <w:ind w:firstLine="720"/>
        <w:jc w:val="both"/>
        <w:rPr>
          <w:sz w:val="28"/>
          <w:szCs w:val="28"/>
        </w:rPr>
      </w:pPr>
      <w:r w:rsidRPr="00F418E2">
        <w:rPr>
          <w:sz w:val="28"/>
          <w:szCs w:val="28"/>
        </w:rPr>
        <w:t xml:space="preserve">комплектность и качество Товара, поставляемого по настоящему Договору, соответствуют требованиям ТУ; </w:t>
      </w:r>
    </w:p>
    <w:p w:rsidR="00F418E2" w:rsidRPr="00F418E2" w:rsidRDefault="00F418E2" w:rsidP="00F418E2">
      <w:pPr>
        <w:ind w:firstLine="720"/>
        <w:jc w:val="both"/>
        <w:rPr>
          <w:sz w:val="28"/>
          <w:szCs w:val="28"/>
        </w:rPr>
      </w:pPr>
      <w:r w:rsidRPr="00F418E2">
        <w:rPr>
          <w:sz w:val="28"/>
          <w:szCs w:val="28"/>
        </w:rPr>
        <w:t xml:space="preserve">при производстве Товара </w:t>
      </w:r>
      <w:proofErr w:type="gramStart"/>
      <w:r w:rsidRPr="00F418E2">
        <w:rPr>
          <w:sz w:val="28"/>
          <w:szCs w:val="28"/>
        </w:rPr>
        <w:t>были применены качественные материалы и комплектующие соответствующие требованиям нормативной и технической документации и было</w:t>
      </w:r>
      <w:proofErr w:type="gramEnd"/>
      <w:r w:rsidRPr="00F418E2">
        <w:rPr>
          <w:sz w:val="28"/>
          <w:szCs w:val="28"/>
        </w:rPr>
        <w:t xml:space="preserve"> обеспечено надлежащее техническое исполнение;</w:t>
      </w:r>
    </w:p>
    <w:p w:rsidR="00F418E2" w:rsidRPr="00F418E2" w:rsidRDefault="00F418E2" w:rsidP="00F418E2">
      <w:pPr>
        <w:ind w:firstLine="709"/>
        <w:jc w:val="both"/>
        <w:rPr>
          <w:sz w:val="28"/>
          <w:szCs w:val="28"/>
        </w:rPr>
      </w:pPr>
      <w:r w:rsidRPr="00F418E2">
        <w:rPr>
          <w:sz w:val="28"/>
          <w:szCs w:val="28"/>
        </w:rPr>
        <w:t>обеспечит немедленное информирование Покупателя о выявленном несоблюдении требований по безопасности Товара с принятием мер, исключающих неблагоприятные последствия для Покупателя;</w:t>
      </w:r>
    </w:p>
    <w:p w:rsidR="00F418E2" w:rsidRPr="00F418E2" w:rsidRDefault="00F418E2" w:rsidP="00F418E2">
      <w:pPr>
        <w:ind w:firstLine="720"/>
        <w:jc w:val="both"/>
        <w:rPr>
          <w:sz w:val="28"/>
          <w:szCs w:val="28"/>
        </w:rPr>
      </w:pPr>
      <w:r w:rsidRPr="00F418E2">
        <w:rPr>
          <w:sz w:val="28"/>
          <w:szCs w:val="28"/>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F418E2" w:rsidRPr="00F418E2" w:rsidRDefault="00F418E2" w:rsidP="00F418E2">
      <w:pPr>
        <w:ind w:firstLine="720"/>
        <w:jc w:val="both"/>
        <w:rPr>
          <w:sz w:val="28"/>
          <w:szCs w:val="28"/>
        </w:rPr>
      </w:pPr>
      <w:r w:rsidRPr="00F418E2">
        <w:rPr>
          <w:sz w:val="28"/>
          <w:szCs w:val="28"/>
        </w:rPr>
        <w:t xml:space="preserve">Товар имеет паспорт (формуляр) формы ВУ-5 и укомплектован эксплуатационными документами, инвентарем, запасными частями, являющимися неотъемлемой частью для обеспечения бесперебойной работы Товара, в соответствии с ТУ; </w:t>
      </w:r>
    </w:p>
    <w:p w:rsidR="00F418E2" w:rsidRPr="00F418E2" w:rsidRDefault="00F418E2" w:rsidP="00F418E2">
      <w:pPr>
        <w:ind w:firstLine="720"/>
        <w:jc w:val="both"/>
        <w:rPr>
          <w:sz w:val="28"/>
          <w:szCs w:val="28"/>
        </w:rPr>
      </w:pPr>
      <w:r w:rsidRPr="00F418E2">
        <w:rPr>
          <w:sz w:val="28"/>
          <w:szCs w:val="28"/>
        </w:rPr>
        <w:t xml:space="preserve">Товар имеет сертификат соответствия </w:t>
      </w:r>
      <w:proofErr w:type="gramStart"/>
      <w:r w:rsidRPr="00F418E2">
        <w:rPr>
          <w:sz w:val="28"/>
          <w:szCs w:val="28"/>
        </w:rPr>
        <w:t>ТР</w:t>
      </w:r>
      <w:proofErr w:type="gramEnd"/>
      <w:r w:rsidRPr="00F418E2">
        <w:rPr>
          <w:sz w:val="28"/>
          <w:szCs w:val="28"/>
        </w:rPr>
        <w:t xml:space="preserve"> ТС 001/2011.</w:t>
      </w:r>
    </w:p>
    <w:p w:rsidR="00F418E2" w:rsidRPr="00F418E2" w:rsidRDefault="00F418E2" w:rsidP="00F418E2">
      <w:pPr>
        <w:ind w:firstLine="720"/>
        <w:jc w:val="both"/>
        <w:rPr>
          <w:sz w:val="28"/>
          <w:szCs w:val="28"/>
        </w:rPr>
      </w:pPr>
      <w:r w:rsidRPr="00F418E2">
        <w:rPr>
          <w:sz w:val="28"/>
          <w:szCs w:val="28"/>
        </w:rPr>
        <w:t xml:space="preserve">5.2. Гарантийный срок эксплуатации Товара согласно пункту 3.1.5 Договора.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w:t>
      </w:r>
    </w:p>
    <w:p w:rsidR="00F418E2" w:rsidRPr="00F418E2" w:rsidRDefault="00F418E2" w:rsidP="00F418E2">
      <w:pPr>
        <w:ind w:firstLine="720"/>
        <w:jc w:val="both"/>
        <w:rPr>
          <w:spacing w:val="-1"/>
          <w:sz w:val="28"/>
          <w:szCs w:val="28"/>
        </w:rPr>
      </w:pPr>
      <w:r w:rsidRPr="00F418E2">
        <w:rPr>
          <w:sz w:val="28"/>
          <w:szCs w:val="28"/>
        </w:rPr>
        <w:lastRenderedPageBreak/>
        <w:t xml:space="preserve">5.3. </w:t>
      </w:r>
      <w:r w:rsidRPr="00F418E2">
        <w:rPr>
          <w:spacing w:val="-1"/>
          <w:sz w:val="28"/>
          <w:szCs w:val="28"/>
        </w:rPr>
        <w:t>При предъявлении замечаний при приемке Товара по количеству, комплектности, качеству и внешнему виду Товара, а также в случае делегирования полномочий Поставщиком Изготовителю при проведении рекламационной работы, Покупатель не лишается права обращаться непосредственно к Поставщику для удовлетворения требований, касающихся качества Товара. При этом Поставщик несет ответственность за действия Изготовителя в силу статьи 403 Гражданского кодекса Российской Федерации. При этом Стороны исходят из определения Рекламационной работы, указанного в пункте 3.1.8 настоящего Договора.</w:t>
      </w:r>
    </w:p>
    <w:p w:rsidR="00F418E2" w:rsidRPr="00F418E2" w:rsidRDefault="00F418E2" w:rsidP="00F418E2">
      <w:pPr>
        <w:ind w:firstLine="720"/>
        <w:jc w:val="both"/>
        <w:rPr>
          <w:sz w:val="28"/>
          <w:szCs w:val="28"/>
        </w:rPr>
      </w:pPr>
      <w:r w:rsidRPr="00F418E2">
        <w:rPr>
          <w:sz w:val="28"/>
          <w:szCs w:val="28"/>
        </w:rPr>
        <w:t xml:space="preserve">5.4. </w:t>
      </w:r>
      <w:proofErr w:type="gramStart"/>
      <w:r w:rsidRPr="00F418E2">
        <w:rPr>
          <w:sz w:val="28"/>
          <w:szCs w:val="28"/>
        </w:rPr>
        <w:t>В случае, если в течение гарантийного срока Товар или его отдельные части (узлы) станут непригодными для дальнейшего использования по вине Поставщика, или не будут соответствовать условиям настоящего Договора, не достигнут обусловленных технических характеристик, либо утратят их, Поставщик (Изготовитель) обязан за свой счет произвести гарантийный ремонт Товара, включая замену непригодных для использования частей (узлов) Товара или заменить Товар ненадлежащего качества Товаром</w:t>
      </w:r>
      <w:proofErr w:type="gramEnd"/>
      <w:r w:rsidRPr="00F418E2">
        <w:rPr>
          <w:sz w:val="28"/>
          <w:szCs w:val="28"/>
        </w:rPr>
        <w:t xml:space="preserve">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w:t>
      </w:r>
    </w:p>
    <w:p w:rsidR="00F418E2" w:rsidRPr="00F418E2" w:rsidRDefault="00F418E2" w:rsidP="00F418E2">
      <w:pPr>
        <w:ind w:firstLine="720"/>
        <w:jc w:val="both"/>
        <w:rPr>
          <w:sz w:val="28"/>
          <w:szCs w:val="28"/>
        </w:rPr>
      </w:pPr>
      <w:r w:rsidRPr="00F418E2">
        <w:rPr>
          <w:sz w:val="28"/>
          <w:szCs w:val="28"/>
        </w:rPr>
        <w:t xml:space="preserve">5.5. При обнаружении Покупателем в период гарантийного срока несоответствия Товара, требованиям ТУ, а также отказов и неисправностей Товара, Покупатель вызывает представителя Изготовителя (Поставщика) Товара для проведения гарантийного ремонта Товара (для составления акта-рекламации) по почте, телеграфным, факсимильным сообщением или любым другим способом, позволяющим достоверно установить, что соответствующее уведомление получено Изготовителем (Поставщиком). Уведомление о неисправности Товара направляется Изготовителю (Поставщику) в течение 3 (трех) рабочих дней </w:t>
      </w:r>
      <w:proofErr w:type="gramStart"/>
      <w:r w:rsidRPr="00F418E2">
        <w:rPr>
          <w:sz w:val="28"/>
          <w:szCs w:val="28"/>
        </w:rPr>
        <w:t>с даты обнаружения</w:t>
      </w:r>
      <w:proofErr w:type="gramEnd"/>
      <w:r w:rsidRPr="00F418E2">
        <w:rPr>
          <w:sz w:val="28"/>
          <w:szCs w:val="28"/>
        </w:rPr>
        <w:t xml:space="preserve"> недостатков Товара.</w:t>
      </w:r>
    </w:p>
    <w:p w:rsidR="00F418E2" w:rsidRPr="00F418E2" w:rsidRDefault="00F418E2" w:rsidP="00F418E2">
      <w:pPr>
        <w:ind w:firstLine="720"/>
        <w:jc w:val="both"/>
        <w:rPr>
          <w:sz w:val="28"/>
          <w:szCs w:val="28"/>
        </w:rPr>
      </w:pPr>
      <w:r w:rsidRPr="00F418E2">
        <w:rPr>
          <w:sz w:val="28"/>
          <w:szCs w:val="28"/>
        </w:rPr>
        <w:t>В уведомлении Покупателя указываются: серия и номер единицы Товара (при их наличии в паспортах, переданных с Товаром), наименование и заводской номер неисправного агрегата, детали, узла, краткая характеристика неисправности, место и дата прибытия представителей Изготовителя (Поставщика) для составления акта-рекламации.</w:t>
      </w:r>
    </w:p>
    <w:p w:rsidR="00F418E2" w:rsidRPr="00F418E2" w:rsidRDefault="00F418E2" w:rsidP="00F418E2">
      <w:pPr>
        <w:ind w:firstLine="720"/>
        <w:jc w:val="both"/>
        <w:rPr>
          <w:sz w:val="28"/>
          <w:szCs w:val="28"/>
        </w:rPr>
      </w:pPr>
      <w:r w:rsidRPr="00F418E2">
        <w:rPr>
          <w:sz w:val="28"/>
          <w:szCs w:val="28"/>
        </w:rPr>
        <w:t>Дата прибытия представителей Изготовителя (Поставщика) устанавливается с учетом времени прохождения уведомления по каналам связи, 3 (трех) рабочих дней, необходимых для оформления командировочных документов и времени, необходимого для проезда железнодорожным транспортом представителей Изготовителя (Поставщика) к месту, указанному в уведомлении Покупателя.</w:t>
      </w:r>
    </w:p>
    <w:p w:rsidR="00F418E2" w:rsidRPr="00F418E2" w:rsidRDefault="00F418E2" w:rsidP="00F418E2">
      <w:pPr>
        <w:ind w:firstLine="709"/>
        <w:jc w:val="both"/>
        <w:rPr>
          <w:sz w:val="28"/>
          <w:szCs w:val="28"/>
        </w:rPr>
      </w:pPr>
      <w:r w:rsidRPr="00F418E2">
        <w:rPr>
          <w:sz w:val="28"/>
          <w:szCs w:val="28"/>
        </w:rPr>
        <w:t xml:space="preserve">5.6. Поставщик (Изготовитель) обеспечивает проведение гарантийного ремонта Товара в срок до 15 (пятнадцати) рабочих дней </w:t>
      </w:r>
      <w:proofErr w:type="gramStart"/>
      <w:r w:rsidRPr="00F418E2">
        <w:rPr>
          <w:sz w:val="28"/>
          <w:szCs w:val="28"/>
        </w:rPr>
        <w:t>с даты составления</w:t>
      </w:r>
      <w:proofErr w:type="gramEnd"/>
      <w:r w:rsidRPr="00F418E2">
        <w:rPr>
          <w:sz w:val="28"/>
          <w:szCs w:val="28"/>
        </w:rPr>
        <w:t xml:space="preserve"> акта рекламации или иной срок, согласованный с Покупателем.</w:t>
      </w:r>
    </w:p>
    <w:p w:rsidR="00F418E2" w:rsidRPr="00F418E2" w:rsidRDefault="00F418E2" w:rsidP="00F418E2">
      <w:pPr>
        <w:ind w:firstLine="709"/>
        <w:jc w:val="both"/>
        <w:rPr>
          <w:sz w:val="28"/>
          <w:szCs w:val="28"/>
        </w:rPr>
      </w:pPr>
      <w:r w:rsidRPr="00F418E2">
        <w:rPr>
          <w:sz w:val="28"/>
          <w:szCs w:val="28"/>
        </w:rPr>
        <w:t xml:space="preserve">Транспортные расходы Изготовителя, связанные с проведением гарантийного ремонта Товара, Покупателем не возмещаются. Если для </w:t>
      </w:r>
      <w:r w:rsidRPr="00F418E2">
        <w:rPr>
          <w:sz w:val="28"/>
          <w:szCs w:val="28"/>
        </w:rPr>
        <w:lastRenderedPageBreak/>
        <w:t>определения причины повреждения частей (узлов) Товара возникает необходимость отправки их Изготовителю (по требованию Изготовителя), снятие неисправного узла с Товара, его транспортировка и оплата транспортных расходов осуществляется Изготовителем.</w:t>
      </w:r>
    </w:p>
    <w:p w:rsidR="00F418E2" w:rsidRPr="00F418E2" w:rsidRDefault="00F418E2" w:rsidP="00F418E2">
      <w:pPr>
        <w:ind w:firstLine="709"/>
        <w:jc w:val="both"/>
        <w:rPr>
          <w:sz w:val="28"/>
          <w:szCs w:val="28"/>
        </w:rPr>
      </w:pPr>
      <w:r w:rsidRPr="00F418E2">
        <w:rPr>
          <w:sz w:val="28"/>
          <w:szCs w:val="28"/>
        </w:rPr>
        <w:t xml:space="preserve">5.7. Акт-рекламация составляется представителями Покупателя и Изготовителя в течение 2 (двух) рабочих дней </w:t>
      </w:r>
      <w:proofErr w:type="gramStart"/>
      <w:r w:rsidRPr="00F418E2">
        <w:rPr>
          <w:sz w:val="28"/>
          <w:szCs w:val="28"/>
        </w:rPr>
        <w:t>с даты прибытия</w:t>
      </w:r>
      <w:proofErr w:type="gramEnd"/>
      <w:r w:rsidRPr="00F418E2">
        <w:rPr>
          <w:sz w:val="28"/>
          <w:szCs w:val="28"/>
        </w:rPr>
        <w:t xml:space="preserve">  представителей Изготовителя в место, указанное в уведомлении Покупателя.</w:t>
      </w:r>
    </w:p>
    <w:p w:rsidR="00F418E2" w:rsidRPr="00F418E2" w:rsidRDefault="00F418E2" w:rsidP="00F418E2">
      <w:pPr>
        <w:ind w:firstLine="709"/>
        <w:jc w:val="both"/>
        <w:rPr>
          <w:sz w:val="28"/>
          <w:szCs w:val="28"/>
        </w:rPr>
      </w:pPr>
      <w:r w:rsidRPr="00F418E2">
        <w:rPr>
          <w:sz w:val="28"/>
          <w:szCs w:val="28"/>
        </w:rPr>
        <w:t>5.8</w:t>
      </w:r>
      <w:r w:rsidRPr="00F418E2">
        <w:rPr>
          <w:i/>
          <w:sz w:val="28"/>
          <w:szCs w:val="28"/>
        </w:rPr>
        <w:t>.</w:t>
      </w:r>
      <w:r w:rsidRPr="00F418E2">
        <w:rPr>
          <w:sz w:val="28"/>
          <w:szCs w:val="28"/>
        </w:rPr>
        <w:t xml:space="preserve"> В случае неприбытия представителя Изготовителя (Поставщика) или получения Покупателем в установленный срок уведомления Изготовителя (Поставщика) с обоснованием иной даты прибытия (превышающей 3 (три) календарных дня от установленной даты), Покупатель самостоятельно определяет причины недостатков Товара и составляет акт-рекламацию в одностороннем порядке. Экземпляр акта-рекламации, составленного Покупателем в одностороннем порядке, направляется Изготовителю (Поставщику).</w:t>
      </w:r>
      <w:r w:rsidRPr="00F418E2">
        <w:t xml:space="preserve"> </w:t>
      </w:r>
      <w:r w:rsidRPr="00F418E2">
        <w:rPr>
          <w:sz w:val="28"/>
          <w:szCs w:val="28"/>
        </w:rPr>
        <w:t>Составленный в одностороннем порядке акт-рекламация является обязательным для Поставщика (Изготовителя).</w:t>
      </w:r>
    </w:p>
    <w:p w:rsidR="00F418E2" w:rsidRPr="00F418E2" w:rsidRDefault="00F418E2" w:rsidP="00F418E2">
      <w:pPr>
        <w:ind w:firstLine="720"/>
        <w:jc w:val="both"/>
        <w:rPr>
          <w:sz w:val="28"/>
          <w:szCs w:val="28"/>
        </w:rPr>
      </w:pPr>
      <w:r w:rsidRPr="00F418E2">
        <w:rPr>
          <w:sz w:val="28"/>
          <w:szCs w:val="28"/>
        </w:rPr>
        <w:t>5.9. Покупатель имеет право с письменного согласия Изготовителя (Поставщика) до прибытия представителя Изготовителя (Поставщика) произвести замену неисправных узлов, агрегатов, приборов Товара при их наличии. Неисправные узлы, агрегаты, приборы должны храниться у Покупателя в неразобранном виде и предъявляться представителю Изготовителя (Поставщика). В этом случае Изготовитель (Поставщик) возмещает Покупателю, понесенные им расходы при проведении ремонтных работ на основании предъявленной претензии с приложением подтверждающих документов.</w:t>
      </w:r>
    </w:p>
    <w:p w:rsidR="00F418E2" w:rsidRPr="00F418E2" w:rsidRDefault="00F418E2" w:rsidP="00F418E2">
      <w:pPr>
        <w:ind w:firstLine="709"/>
        <w:jc w:val="both"/>
        <w:rPr>
          <w:sz w:val="28"/>
          <w:szCs w:val="28"/>
        </w:rPr>
      </w:pPr>
      <w:r w:rsidRPr="00F418E2">
        <w:rPr>
          <w:sz w:val="28"/>
          <w:szCs w:val="28"/>
        </w:rPr>
        <w:t>5.10. В случае возникновения разногласий между Покупателем и Изготовителем (Поставщиком) по причинам появления недостатков (дефектов) Товара, выявленных при проведении рекламационной работы, Стороны разрешают возникшие разногласия в порядке, определенном в разделе 11 настоящего Договора.</w:t>
      </w:r>
    </w:p>
    <w:p w:rsidR="00F418E2" w:rsidRPr="00F418E2" w:rsidRDefault="00F418E2" w:rsidP="00F418E2">
      <w:pPr>
        <w:ind w:firstLine="720"/>
        <w:jc w:val="both"/>
        <w:rPr>
          <w:sz w:val="28"/>
          <w:szCs w:val="28"/>
        </w:rPr>
      </w:pPr>
      <w:r w:rsidRPr="00F418E2">
        <w:rPr>
          <w:sz w:val="28"/>
          <w:szCs w:val="28"/>
        </w:rPr>
        <w:t>5.11.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 из-за обнаруженных в нем недостатков.</w:t>
      </w:r>
    </w:p>
    <w:p w:rsidR="00F418E2" w:rsidRPr="00F418E2" w:rsidRDefault="00F418E2" w:rsidP="00F418E2">
      <w:pPr>
        <w:ind w:firstLine="709"/>
        <w:jc w:val="both"/>
        <w:rPr>
          <w:sz w:val="28"/>
          <w:szCs w:val="28"/>
        </w:rPr>
      </w:pPr>
      <w:r w:rsidRPr="00F418E2">
        <w:rPr>
          <w:sz w:val="28"/>
          <w:szCs w:val="28"/>
        </w:rPr>
        <w:t xml:space="preserve">5.12. В </w:t>
      </w:r>
      <w:proofErr w:type="gramStart"/>
      <w:r w:rsidRPr="00F418E2">
        <w:rPr>
          <w:sz w:val="28"/>
          <w:szCs w:val="28"/>
        </w:rPr>
        <w:t>случае</w:t>
      </w:r>
      <w:proofErr w:type="gramEnd"/>
      <w:r w:rsidRPr="00F418E2">
        <w:rPr>
          <w:sz w:val="28"/>
          <w:szCs w:val="28"/>
        </w:rPr>
        <w:t xml:space="preserve">, если недостатки (дефекты) явились следствием действий Покупателя или третьих лиц, Покупатель возмещает Изготовителю расходы, понесенные им при проведении рекламационной работы, на основании предъявленной претензии с приложением подтверждающих документов. </w:t>
      </w:r>
    </w:p>
    <w:p w:rsidR="00F418E2" w:rsidRPr="00F418E2" w:rsidRDefault="00F418E2" w:rsidP="00F418E2">
      <w:pPr>
        <w:ind w:firstLine="709"/>
        <w:jc w:val="both"/>
        <w:rPr>
          <w:sz w:val="28"/>
          <w:szCs w:val="28"/>
        </w:rPr>
      </w:pPr>
      <w:r w:rsidRPr="00F418E2">
        <w:rPr>
          <w:sz w:val="28"/>
          <w:szCs w:val="28"/>
        </w:rPr>
        <w:t xml:space="preserve">5.13. В </w:t>
      </w:r>
      <w:proofErr w:type="gramStart"/>
      <w:r w:rsidRPr="00F418E2">
        <w:rPr>
          <w:sz w:val="28"/>
          <w:szCs w:val="28"/>
        </w:rPr>
        <w:t>случае</w:t>
      </w:r>
      <w:proofErr w:type="gramEnd"/>
      <w:r w:rsidRPr="00F418E2">
        <w:rPr>
          <w:sz w:val="28"/>
          <w:szCs w:val="28"/>
        </w:rPr>
        <w:t>, если при замене неисправных деталей, узлов, агрегатов, приборов Товара, пришедших в негодность в течение гарантийного срока, необходимо использовать запасные части и приспособления Покупателя, то Поставщик (Изготовитель) восполняет их в течение 30 (тридцати) календарных дней с даты использования деталей, узлов, агрегатов, приборов Товара.</w:t>
      </w:r>
    </w:p>
    <w:p w:rsidR="00F418E2" w:rsidRPr="00F418E2" w:rsidRDefault="00F418E2" w:rsidP="00F418E2">
      <w:pPr>
        <w:ind w:firstLine="709"/>
        <w:jc w:val="both"/>
        <w:rPr>
          <w:spacing w:val="-1"/>
          <w:sz w:val="28"/>
          <w:szCs w:val="28"/>
        </w:rPr>
      </w:pPr>
      <w:r w:rsidRPr="00F418E2">
        <w:rPr>
          <w:sz w:val="28"/>
          <w:szCs w:val="28"/>
        </w:rPr>
        <w:t xml:space="preserve">5.14. </w:t>
      </w:r>
      <w:r w:rsidRPr="00F418E2">
        <w:rPr>
          <w:spacing w:val="-1"/>
          <w:sz w:val="28"/>
          <w:szCs w:val="28"/>
        </w:rPr>
        <w:t xml:space="preserve">При указании в настоящем Договоре в скобках Изготовителя, Стороны имеют в виду привлечение к исполнению обязанностей </w:t>
      </w:r>
      <w:r w:rsidRPr="00F418E2">
        <w:rPr>
          <w:spacing w:val="-1"/>
          <w:sz w:val="28"/>
          <w:szCs w:val="28"/>
        </w:rPr>
        <w:lastRenderedPageBreak/>
        <w:t>Изготовителя в качестве третьего лица, за действия которого несут ответственность соответственно Поставщик (за Изготовителя).</w:t>
      </w:r>
    </w:p>
    <w:p w:rsidR="00F418E2" w:rsidRPr="00F418E2" w:rsidRDefault="00F418E2" w:rsidP="00F418E2">
      <w:pPr>
        <w:autoSpaceDE w:val="0"/>
        <w:autoSpaceDN w:val="0"/>
        <w:adjustRightInd w:val="0"/>
        <w:ind w:firstLine="709"/>
        <w:jc w:val="both"/>
        <w:outlineLvl w:val="3"/>
        <w:rPr>
          <w:sz w:val="28"/>
          <w:szCs w:val="28"/>
        </w:rPr>
      </w:pPr>
      <w:r w:rsidRPr="00F418E2">
        <w:rPr>
          <w:sz w:val="28"/>
          <w:szCs w:val="28"/>
        </w:rPr>
        <w:t xml:space="preserve">5.15. Если в течение гарантийного срока Товара неоднократно (свыше 5 (пяти) случаев отказов одного и того же оборудования) возникают одни и те же недостатки, по одной и той же причине, то такие недостатки являются повторяющимися дефектами Товара. </w:t>
      </w:r>
    </w:p>
    <w:p w:rsidR="00F418E2" w:rsidRPr="00F418E2" w:rsidRDefault="00F418E2" w:rsidP="00F418E2">
      <w:pPr>
        <w:autoSpaceDE w:val="0"/>
        <w:autoSpaceDN w:val="0"/>
        <w:adjustRightInd w:val="0"/>
        <w:ind w:firstLine="709"/>
        <w:jc w:val="both"/>
        <w:outlineLvl w:val="3"/>
        <w:rPr>
          <w:sz w:val="28"/>
          <w:szCs w:val="28"/>
        </w:rPr>
      </w:pPr>
      <w:proofErr w:type="gramStart"/>
      <w:r w:rsidRPr="00F418E2">
        <w:rPr>
          <w:sz w:val="28"/>
          <w:szCs w:val="28"/>
        </w:rPr>
        <w:t>В случае получения информации о  повторяющихся дефектах (более трех идентичных случаев на одной единице Товара), Поставщик (Изготовитель) должен безотлагательно, в письменной форме, в течение 3 (трех) рабочих дней, сообщить Покупателю о готовности Поставщика (Изготовителя) к устранению повторяющихся дефектов Товара или замене Товара ненадлежащего качества Товаром надлежащего качества, который должен быть поставлен без промедления на условиях, предусмотренных настоящим Договором, а также</w:t>
      </w:r>
      <w:proofErr w:type="gramEnd"/>
      <w:r w:rsidRPr="00F418E2">
        <w:rPr>
          <w:sz w:val="28"/>
          <w:szCs w:val="28"/>
        </w:rPr>
        <w:t xml:space="preserve"> о мерах и сроках устранения причин повторяющихся дефектов. </w:t>
      </w:r>
    </w:p>
    <w:p w:rsidR="00F418E2" w:rsidRPr="00F418E2" w:rsidRDefault="00F418E2" w:rsidP="00F418E2">
      <w:pPr>
        <w:autoSpaceDE w:val="0"/>
        <w:autoSpaceDN w:val="0"/>
        <w:adjustRightInd w:val="0"/>
        <w:ind w:firstLine="709"/>
        <w:jc w:val="both"/>
        <w:outlineLvl w:val="3"/>
        <w:rPr>
          <w:sz w:val="28"/>
          <w:szCs w:val="28"/>
        </w:rPr>
      </w:pPr>
      <w:r w:rsidRPr="00F418E2">
        <w:rPr>
          <w:sz w:val="28"/>
          <w:szCs w:val="28"/>
        </w:rPr>
        <w:t>Срок устранения повторяющихся дефектов согласовывается Сторонами дополнительно.</w:t>
      </w:r>
    </w:p>
    <w:p w:rsidR="00F418E2" w:rsidRPr="00F418E2" w:rsidRDefault="00F418E2" w:rsidP="00F418E2">
      <w:pPr>
        <w:autoSpaceDE w:val="0"/>
        <w:autoSpaceDN w:val="0"/>
        <w:adjustRightInd w:val="0"/>
        <w:ind w:firstLine="709"/>
        <w:jc w:val="both"/>
        <w:outlineLvl w:val="3"/>
        <w:rPr>
          <w:sz w:val="28"/>
          <w:szCs w:val="28"/>
        </w:rPr>
      </w:pPr>
      <w:r w:rsidRPr="00F418E2">
        <w:rPr>
          <w:sz w:val="28"/>
          <w:szCs w:val="28"/>
        </w:rPr>
        <w:t>Покупатель имеет право требовать от Поставщика (Изготовителя) не только устранения повторяющихся дефектов, но и устранения за счет Поставщика (Изготовителя) причин этих повторяющихся дефектов во всем Товаре, поставленном по настоящему Договору.</w:t>
      </w:r>
    </w:p>
    <w:p w:rsidR="00F418E2" w:rsidRPr="00F418E2" w:rsidRDefault="00F418E2" w:rsidP="00F418E2">
      <w:pPr>
        <w:ind w:firstLine="720"/>
        <w:jc w:val="both"/>
        <w:rPr>
          <w:sz w:val="28"/>
          <w:szCs w:val="28"/>
        </w:rPr>
      </w:pPr>
      <w:r w:rsidRPr="00F418E2">
        <w:rPr>
          <w:sz w:val="28"/>
          <w:szCs w:val="28"/>
        </w:rPr>
        <w:t xml:space="preserve">5.16. </w:t>
      </w:r>
      <w:proofErr w:type="gramStart"/>
      <w:r w:rsidRPr="00F418E2">
        <w:rPr>
          <w:sz w:val="28"/>
          <w:szCs w:val="28"/>
        </w:rPr>
        <w:t xml:space="preserve">Если недостатки Товара, в том числе </w:t>
      </w:r>
      <w:r w:rsidRPr="00F418E2">
        <w:rPr>
          <w:sz w:val="28"/>
        </w:rPr>
        <w:t>повторяющиеся дефекты</w:t>
      </w:r>
      <w:r w:rsidRPr="00F418E2">
        <w:rPr>
          <w:sz w:val="28"/>
          <w:szCs w:val="28"/>
        </w:rPr>
        <w:t>, не могут быть устранены Поставщиком либо Покупателем за счет Поставщика в сроки, определенные в пункте 5.15 настоящего Договора, то Покупатель вправе в одностороннем порядке полностью или частично отказаться от настоящего Договора, в том числе</w:t>
      </w:r>
      <w:r w:rsidRPr="00F418E2">
        <w:t> </w:t>
      </w:r>
      <w:r w:rsidRPr="00F418E2">
        <w:rPr>
          <w:sz w:val="28"/>
          <w:szCs w:val="28"/>
        </w:rPr>
        <w:t>возвратить некачественный Товар Поставщику, полностью либо частично отказаться от дальнейших поставок Товара и потребовать от Поставщика вернуть все</w:t>
      </w:r>
      <w:proofErr w:type="gramEnd"/>
      <w:r w:rsidRPr="00F418E2">
        <w:rPr>
          <w:sz w:val="28"/>
          <w:szCs w:val="28"/>
        </w:rPr>
        <w:t xml:space="preserve"> уплаченные в счет исполнения настоящего Договора денежные суммы, а также возместить все понесенные убытки, либо потребовать соразмерного уменьшения цены поставленного Товара.</w:t>
      </w:r>
    </w:p>
    <w:p w:rsidR="00F418E2" w:rsidRPr="00F418E2" w:rsidRDefault="00F418E2" w:rsidP="00F418E2">
      <w:pPr>
        <w:ind w:firstLine="720"/>
        <w:jc w:val="both"/>
        <w:rPr>
          <w:sz w:val="28"/>
          <w:szCs w:val="28"/>
        </w:rPr>
      </w:pPr>
      <w:r w:rsidRPr="00F418E2">
        <w:rPr>
          <w:sz w:val="28"/>
          <w:szCs w:val="28"/>
        </w:rPr>
        <w:t xml:space="preserve">5.17. В случае, если неисправность произошла по вине Покупателя, </w:t>
      </w:r>
      <w:proofErr w:type="gramStart"/>
      <w:r w:rsidRPr="00F418E2">
        <w:rPr>
          <w:sz w:val="28"/>
          <w:szCs w:val="28"/>
        </w:rPr>
        <w:t>последний</w:t>
      </w:r>
      <w:proofErr w:type="gramEnd"/>
      <w:r w:rsidRPr="00F418E2">
        <w:rPr>
          <w:sz w:val="28"/>
          <w:szCs w:val="28"/>
        </w:rPr>
        <w:t xml:space="preserve"> обязан возместить Поставщику (Изготовителю) понесенные им затраты по ведению рекламационной работы.  </w:t>
      </w:r>
    </w:p>
    <w:p w:rsidR="00F418E2" w:rsidRPr="00F418E2" w:rsidRDefault="00F418E2" w:rsidP="00F418E2">
      <w:pPr>
        <w:ind w:firstLine="720"/>
        <w:jc w:val="both"/>
        <w:rPr>
          <w:sz w:val="28"/>
          <w:szCs w:val="28"/>
        </w:rPr>
      </w:pPr>
    </w:p>
    <w:p w:rsidR="00F418E2" w:rsidRPr="00F418E2" w:rsidRDefault="00F418E2" w:rsidP="00F418E2">
      <w:pPr>
        <w:shd w:val="pct20" w:color="auto" w:fill="auto"/>
        <w:jc w:val="center"/>
        <w:rPr>
          <w:sz w:val="28"/>
          <w:szCs w:val="28"/>
        </w:rPr>
      </w:pPr>
      <w:r w:rsidRPr="00F418E2">
        <w:rPr>
          <w:sz w:val="28"/>
          <w:szCs w:val="28"/>
        </w:rPr>
        <w:t>6. Маркировка</w:t>
      </w:r>
    </w:p>
    <w:p w:rsidR="00F418E2" w:rsidRPr="00F418E2" w:rsidRDefault="00F418E2" w:rsidP="00F418E2">
      <w:pPr>
        <w:ind w:firstLine="720"/>
        <w:jc w:val="both"/>
        <w:rPr>
          <w:sz w:val="28"/>
          <w:szCs w:val="28"/>
        </w:rPr>
      </w:pPr>
    </w:p>
    <w:p w:rsidR="00F418E2" w:rsidRPr="00F418E2" w:rsidRDefault="00F418E2" w:rsidP="00F418E2">
      <w:pPr>
        <w:ind w:firstLine="720"/>
        <w:jc w:val="both"/>
        <w:rPr>
          <w:sz w:val="28"/>
          <w:szCs w:val="28"/>
        </w:rPr>
      </w:pPr>
      <w:r w:rsidRPr="00F418E2">
        <w:rPr>
          <w:sz w:val="28"/>
          <w:szCs w:val="28"/>
        </w:rPr>
        <w:t>6.1. Маркировка Товара должна иметь четкие и различимые знаки приемочного клеймения, а также идентификационные номера Изготовителя Товара, исходных материалов, комплектующих и исполнителей ответственных технологических операций.</w:t>
      </w:r>
    </w:p>
    <w:p w:rsidR="00F418E2" w:rsidRPr="00F418E2" w:rsidRDefault="00F418E2" w:rsidP="00F418E2">
      <w:pPr>
        <w:ind w:firstLine="720"/>
        <w:jc w:val="both"/>
        <w:rPr>
          <w:sz w:val="28"/>
          <w:szCs w:val="28"/>
        </w:rPr>
      </w:pPr>
      <w:r w:rsidRPr="00F418E2">
        <w:rPr>
          <w:sz w:val="28"/>
          <w:szCs w:val="28"/>
        </w:rPr>
        <w:t>6.2. Маркировка Товара должна производиться в соответствии с ТУ.</w:t>
      </w:r>
    </w:p>
    <w:p w:rsidR="00F418E2" w:rsidRPr="00F418E2" w:rsidRDefault="00F418E2" w:rsidP="00F418E2">
      <w:pPr>
        <w:ind w:firstLine="720"/>
        <w:jc w:val="both"/>
        <w:rPr>
          <w:sz w:val="28"/>
          <w:szCs w:val="28"/>
        </w:rPr>
      </w:pPr>
      <w:r w:rsidRPr="00F418E2">
        <w:rPr>
          <w:sz w:val="28"/>
          <w:szCs w:val="28"/>
        </w:rPr>
        <w:t>6.3. Маркировка деталей и узлов Товара, для которых она необходима, должна производиться в соответствии с ТУ на такие детали и узлы.</w:t>
      </w:r>
    </w:p>
    <w:p w:rsidR="00F418E2" w:rsidRPr="00F418E2" w:rsidRDefault="00F418E2" w:rsidP="00F418E2">
      <w:pPr>
        <w:jc w:val="both"/>
        <w:rPr>
          <w:sz w:val="28"/>
          <w:szCs w:val="28"/>
        </w:rPr>
      </w:pPr>
    </w:p>
    <w:p w:rsidR="00F418E2" w:rsidRPr="00F418E2" w:rsidRDefault="00F418E2" w:rsidP="00F418E2">
      <w:pPr>
        <w:shd w:val="pct20" w:color="auto" w:fill="auto"/>
        <w:jc w:val="center"/>
        <w:rPr>
          <w:sz w:val="28"/>
          <w:szCs w:val="28"/>
        </w:rPr>
      </w:pPr>
      <w:r w:rsidRPr="00F418E2">
        <w:rPr>
          <w:sz w:val="28"/>
          <w:szCs w:val="28"/>
        </w:rPr>
        <w:t>7. Переход права собственности и рисков</w:t>
      </w:r>
    </w:p>
    <w:p w:rsidR="00F418E2" w:rsidRPr="00F418E2" w:rsidRDefault="00F418E2" w:rsidP="00F418E2">
      <w:pPr>
        <w:ind w:firstLine="709"/>
        <w:jc w:val="both"/>
        <w:rPr>
          <w:sz w:val="28"/>
          <w:szCs w:val="28"/>
        </w:rPr>
      </w:pPr>
    </w:p>
    <w:p w:rsidR="00F418E2" w:rsidRPr="00F418E2" w:rsidRDefault="00F418E2" w:rsidP="00F418E2">
      <w:pPr>
        <w:ind w:firstLine="709"/>
        <w:jc w:val="both"/>
        <w:rPr>
          <w:sz w:val="28"/>
          <w:szCs w:val="28"/>
        </w:rPr>
      </w:pPr>
      <w:r w:rsidRPr="00F418E2">
        <w:rPr>
          <w:sz w:val="28"/>
          <w:szCs w:val="28"/>
        </w:rPr>
        <w:lastRenderedPageBreak/>
        <w:t xml:space="preserve">Право собственности на Товар переходит к Покупателю </w:t>
      </w:r>
      <w:proofErr w:type="gramStart"/>
      <w:r w:rsidRPr="00F418E2">
        <w:rPr>
          <w:sz w:val="28"/>
          <w:szCs w:val="28"/>
        </w:rPr>
        <w:t>с даты подписания</w:t>
      </w:r>
      <w:proofErr w:type="gramEnd"/>
      <w:r w:rsidRPr="00F418E2">
        <w:rPr>
          <w:sz w:val="28"/>
          <w:szCs w:val="28"/>
        </w:rPr>
        <w:t xml:space="preserve"> представителем Покупателя товарной накладной на Товар (форма ТОРГ-12). Риск случайной гибели или порчи Товара переходит от Поставщика к Покупателю </w:t>
      </w:r>
      <w:proofErr w:type="gramStart"/>
      <w:r w:rsidRPr="00F418E2">
        <w:rPr>
          <w:sz w:val="28"/>
          <w:szCs w:val="28"/>
        </w:rPr>
        <w:t>с даты штемпеля</w:t>
      </w:r>
      <w:proofErr w:type="gramEnd"/>
      <w:r w:rsidRPr="00F418E2">
        <w:rPr>
          <w:sz w:val="28"/>
          <w:szCs w:val="28"/>
        </w:rPr>
        <w:t xml:space="preserve"> (отметки) на железнодорожной квитанции о приеме Товара к перевозке на железнодорожной станции отправления.</w:t>
      </w:r>
    </w:p>
    <w:p w:rsidR="00F418E2" w:rsidRPr="00F418E2" w:rsidRDefault="00F418E2" w:rsidP="00F418E2">
      <w:pPr>
        <w:jc w:val="both"/>
        <w:rPr>
          <w:sz w:val="28"/>
          <w:szCs w:val="28"/>
        </w:rPr>
      </w:pPr>
    </w:p>
    <w:p w:rsidR="00F418E2" w:rsidRPr="00F418E2" w:rsidRDefault="00F418E2" w:rsidP="00F418E2">
      <w:pPr>
        <w:shd w:val="pct20" w:color="auto" w:fill="auto"/>
        <w:jc w:val="center"/>
        <w:rPr>
          <w:sz w:val="28"/>
          <w:szCs w:val="28"/>
        </w:rPr>
      </w:pPr>
      <w:r w:rsidRPr="00F418E2">
        <w:rPr>
          <w:sz w:val="28"/>
          <w:szCs w:val="28"/>
        </w:rPr>
        <w:t>8. Ответственность Сторон</w:t>
      </w:r>
    </w:p>
    <w:p w:rsidR="00F418E2" w:rsidRPr="00F418E2" w:rsidRDefault="00F418E2" w:rsidP="00F418E2">
      <w:pPr>
        <w:ind w:firstLine="709"/>
        <w:jc w:val="both"/>
        <w:rPr>
          <w:sz w:val="28"/>
          <w:szCs w:val="28"/>
        </w:rPr>
      </w:pPr>
    </w:p>
    <w:p w:rsidR="00F418E2" w:rsidRPr="00F418E2" w:rsidRDefault="00F418E2" w:rsidP="00F418E2">
      <w:pPr>
        <w:ind w:firstLine="709"/>
        <w:jc w:val="both"/>
        <w:rPr>
          <w:sz w:val="28"/>
          <w:szCs w:val="28"/>
        </w:rPr>
      </w:pPr>
      <w:r w:rsidRPr="00F418E2">
        <w:rPr>
          <w:sz w:val="28"/>
          <w:szCs w:val="28"/>
        </w:rPr>
        <w:t>8.1. В случаях, не предусмотренных настоящим Договором,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sidRPr="00F418E2">
        <w:t xml:space="preserve"> </w:t>
      </w:r>
      <w:r w:rsidRPr="00F418E2">
        <w:rPr>
          <w:sz w:val="28"/>
          <w:szCs w:val="28"/>
        </w:rPr>
        <w:t xml:space="preserve">В случае неисполнения или ненадлежащего исполнения обязательств по настоящему Договору виновная Сторона обязана возместить другой Стороне причиненные неисполнением или ненадлежащим исполнением убытки в части, непокрытой неустойкой. </w:t>
      </w:r>
    </w:p>
    <w:p w:rsidR="00F418E2" w:rsidRPr="00F418E2" w:rsidRDefault="00F418E2" w:rsidP="00F418E2">
      <w:pPr>
        <w:ind w:firstLine="709"/>
        <w:jc w:val="both"/>
        <w:rPr>
          <w:sz w:val="28"/>
          <w:szCs w:val="28"/>
        </w:rPr>
      </w:pPr>
      <w:r w:rsidRPr="00F418E2">
        <w:rPr>
          <w:sz w:val="28"/>
          <w:szCs w:val="28"/>
        </w:rPr>
        <w:t xml:space="preserve">8.2. </w:t>
      </w:r>
      <w:proofErr w:type="gramStart"/>
      <w:r w:rsidRPr="00F418E2">
        <w:rPr>
          <w:sz w:val="28"/>
          <w:szCs w:val="28"/>
        </w:rPr>
        <w:t>В случае просрочки поставки Товара Поставщик уплачивает Покупателю пеню из расчета 1/365-й ключевой ставки рефинансирования Банка России на день просрочки, увеличенной на 3 процентных пункта, взятой от стоимости выданного аванса, за каждый день просрочки.</w:t>
      </w:r>
      <w:proofErr w:type="gramEnd"/>
    </w:p>
    <w:p w:rsidR="00F418E2" w:rsidRPr="00F418E2" w:rsidRDefault="00F418E2" w:rsidP="00F418E2">
      <w:pPr>
        <w:overflowPunct w:val="0"/>
        <w:autoSpaceDE w:val="0"/>
        <w:autoSpaceDN w:val="0"/>
        <w:adjustRightInd w:val="0"/>
        <w:ind w:firstLine="709"/>
        <w:jc w:val="both"/>
        <w:textAlignment w:val="baseline"/>
        <w:rPr>
          <w:sz w:val="28"/>
          <w:szCs w:val="28"/>
        </w:rPr>
      </w:pPr>
      <w:r w:rsidRPr="00F418E2">
        <w:rPr>
          <w:sz w:val="28"/>
          <w:szCs w:val="28"/>
        </w:rPr>
        <w:t>8.3. При просрочке поставки Товара не по вине Покупателя более 60 (шестидесяти) календарных дней Покупатель вправе в одностороннем порядке отказаться от исполнения настоящего Договора полностью или частично без возмещения Поставщику каких-либо расходов или убытков, вызванных отказом Покупателя.</w:t>
      </w:r>
    </w:p>
    <w:p w:rsidR="00F418E2" w:rsidRPr="00F418E2" w:rsidRDefault="00F418E2" w:rsidP="00F418E2">
      <w:pPr>
        <w:overflowPunct w:val="0"/>
        <w:autoSpaceDE w:val="0"/>
        <w:autoSpaceDN w:val="0"/>
        <w:adjustRightInd w:val="0"/>
        <w:ind w:firstLine="708"/>
        <w:jc w:val="both"/>
        <w:textAlignment w:val="baseline"/>
        <w:rPr>
          <w:sz w:val="28"/>
          <w:szCs w:val="28"/>
        </w:rPr>
      </w:pPr>
      <w:r w:rsidRPr="00F418E2">
        <w:rPr>
          <w:sz w:val="28"/>
          <w:szCs w:val="28"/>
        </w:rPr>
        <w:t>8.4. </w:t>
      </w:r>
      <w:proofErr w:type="gramStart"/>
      <w:r w:rsidRPr="00F418E2">
        <w:rPr>
          <w:sz w:val="28"/>
          <w:szCs w:val="28"/>
        </w:rPr>
        <w:t xml:space="preserve">В случае отказа Покупателя от настоящего Договора по указанным в пункте 8.3 настоящего Договора основаниям Поставщик обязан возместить Покупателю все убытки, вызванные таким отказом, возвратить все уплаченные Покупателем по настоящему Договору авансовые платежи за </w:t>
      </w:r>
      <w:proofErr w:type="spellStart"/>
      <w:r w:rsidRPr="00F418E2">
        <w:rPr>
          <w:sz w:val="28"/>
          <w:szCs w:val="28"/>
        </w:rPr>
        <w:t>непоставленный</w:t>
      </w:r>
      <w:proofErr w:type="spellEnd"/>
      <w:r w:rsidRPr="00F418E2">
        <w:rPr>
          <w:sz w:val="28"/>
          <w:szCs w:val="28"/>
        </w:rPr>
        <w:t xml:space="preserve"> Товар и уплатить Покупателю штраф в размере 0,01% от суммы полученной Поставщиком предварительной оплаты (аванса), на дату расторжения настоящего Договора.</w:t>
      </w:r>
      <w:proofErr w:type="gramEnd"/>
    </w:p>
    <w:p w:rsidR="00F418E2" w:rsidRPr="00F418E2" w:rsidRDefault="00F418E2" w:rsidP="00F418E2">
      <w:pPr>
        <w:ind w:firstLine="709"/>
        <w:jc w:val="both"/>
        <w:rPr>
          <w:sz w:val="28"/>
          <w:szCs w:val="28"/>
        </w:rPr>
      </w:pPr>
      <w:r w:rsidRPr="00F418E2">
        <w:rPr>
          <w:sz w:val="28"/>
          <w:szCs w:val="28"/>
        </w:rPr>
        <w:t xml:space="preserve">8.5. В случае </w:t>
      </w:r>
      <w:proofErr w:type="spellStart"/>
      <w:r w:rsidRPr="00F418E2">
        <w:rPr>
          <w:sz w:val="28"/>
          <w:szCs w:val="28"/>
        </w:rPr>
        <w:t>неустранения</w:t>
      </w:r>
      <w:proofErr w:type="spellEnd"/>
      <w:r w:rsidRPr="00F418E2">
        <w:rPr>
          <w:sz w:val="28"/>
          <w:szCs w:val="28"/>
        </w:rPr>
        <w:t xml:space="preserve"> выявленных неисправностей Товара в сроки, определенные в пунктах 5.6 и 5.15 настоящего Договора, Поставщик выплачивает Покупателю пеню в размере:</w:t>
      </w:r>
    </w:p>
    <w:p w:rsidR="00F418E2" w:rsidRPr="00F418E2" w:rsidRDefault="00F418E2" w:rsidP="00F418E2">
      <w:pPr>
        <w:ind w:firstLine="709"/>
        <w:jc w:val="both"/>
        <w:rPr>
          <w:sz w:val="28"/>
          <w:szCs w:val="28"/>
        </w:rPr>
      </w:pPr>
      <w:r w:rsidRPr="00F418E2">
        <w:rPr>
          <w:sz w:val="28"/>
          <w:szCs w:val="28"/>
        </w:rPr>
        <w:t>0,05% от цены каждого неисправного вагона за каждый рабочий день просрочки. Данная мера ответственности применяется в случае, если наличие таких неисправностей не позволяло осуществлять эксплуатацию вагона, в том числе перевозку пассажиров;</w:t>
      </w:r>
    </w:p>
    <w:p w:rsidR="00F418E2" w:rsidRPr="00F418E2" w:rsidRDefault="00F418E2" w:rsidP="00F418E2">
      <w:pPr>
        <w:overflowPunct w:val="0"/>
        <w:autoSpaceDE w:val="0"/>
        <w:autoSpaceDN w:val="0"/>
        <w:adjustRightInd w:val="0"/>
        <w:ind w:firstLine="709"/>
        <w:jc w:val="both"/>
        <w:textAlignment w:val="baseline"/>
        <w:rPr>
          <w:sz w:val="28"/>
          <w:szCs w:val="28"/>
        </w:rPr>
      </w:pPr>
      <w:r w:rsidRPr="00F418E2">
        <w:rPr>
          <w:sz w:val="28"/>
          <w:szCs w:val="28"/>
        </w:rPr>
        <w:t>0,01% от цены каждого неисправного вагона за каждый рабочий день просрочки. Данная мера ответственности применяется в случае, если наличие таких неисправностей позволяло осуществлять эксплуатацию вагона, в том числе перевозку пассажиров.</w:t>
      </w:r>
    </w:p>
    <w:p w:rsidR="00F418E2" w:rsidRPr="00F418E2" w:rsidRDefault="00F418E2" w:rsidP="00F418E2">
      <w:pPr>
        <w:ind w:firstLine="720"/>
        <w:jc w:val="both"/>
        <w:rPr>
          <w:sz w:val="28"/>
          <w:szCs w:val="28"/>
        </w:rPr>
      </w:pPr>
      <w:r w:rsidRPr="00F418E2">
        <w:rPr>
          <w:sz w:val="28"/>
          <w:szCs w:val="28"/>
        </w:rPr>
        <w:t>8.6. Поставщик не несет ответственности за недостатки в Товаре связанные с его неправильной эксплуатацией (не в соответствии с Руководством по эксплуатации Товара).</w:t>
      </w:r>
    </w:p>
    <w:p w:rsidR="00F418E2" w:rsidRPr="00F418E2" w:rsidRDefault="00F418E2" w:rsidP="00F418E2">
      <w:pPr>
        <w:ind w:firstLine="720"/>
        <w:jc w:val="both"/>
        <w:rPr>
          <w:sz w:val="28"/>
          <w:szCs w:val="28"/>
        </w:rPr>
      </w:pPr>
      <w:r w:rsidRPr="00F418E2">
        <w:rPr>
          <w:sz w:val="28"/>
          <w:szCs w:val="28"/>
        </w:rPr>
        <w:lastRenderedPageBreak/>
        <w:t>8.7. В случае неисполнения Покупателем обязательств, предусмотренных в пункте 2.3 настоящего Договора, Покупатель уплачивает Поставщику пеню из расчета 0,05% от неоплаченной в срок Покупателем суммы за каждый календарный день просрочки платежа.</w:t>
      </w:r>
    </w:p>
    <w:p w:rsidR="00F418E2" w:rsidRPr="00F418E2" w:rsidRDefault="00F418E2" w:rsidP="00F418E2">
      <w:pPr>
        <w:overflowPunct w:val="0"/>
        <w:autoSpaceDE w:val="0"/>
        <w:autoSpaceDN w:val="0"/>
        <w:adjustRightInd w:val="0"/>
        <w:ind w:right="-83" w:firstLine="709"/>
        <w:jc w:val="both"/>
        <w:textAlignment w:val="baseline"/>
        <w:rPr>
          <w:sz w:val="28"/>
          <w:szCs w:val="28"/>
        </w:rPr>
      </w:pPr>
      <w:r w:rsidRPr="00F418E2">
        <w:rPr>
          <w:sz w:val="28"/>
          <w:szCs w:val="28"/>
        </w:rPr>
        <w:t>8.8. При просрочке исполнения Покупателем своих обязательств по оплате Товара на срок более 60 (шестидесяти) календарных дней Поставщик вправе в одностороннем порядке отказаться от исполнения настоящего Договора полностью или частично без возмещения Покупателю каких-либо расходов или убытков, вызванных отказом Поставщика.</w:t>
      </w:r>
    </w:p>
    <w:p w:rsidR="00F418E2" w:rsidRPr="00F418E2" w:rsidRDefault="00F418E2" w:rsidP="00F418E2">
      <w:pPr>
        <w:ind w:right="-81" w:firstLine="720"/>
        <w:jc w:val="both"/>
        <w:rPr>
          <w:sz w:val="28"/>
          <w:szCs w:val="28"/>
        </w:rPr>
      </w:pPr>
      <w:r w:rsidRPr="00F418E2">
        <w:rPr>
          <w:sz w:val="28"/>
          <w:szCs w:val="28"/>
        </w:rPr>
        <w:t xml:space="preserve">8.9. </w:t>
      </w:r>
      <w:proofErr w:type="gramStart"/>
      <w:r w:rsidRPr="00F418E2">
        <w:rPr>
          <w:sz w:val="28"/>
          <w:szCs w:val="28"/>
        </w:rPr>
        <w:t>В случае отказа Поставщика от настоящего Договора по указанным в пункте 8.8 настоящего Договора основаниям Покупатель обязан возместить Поставщику все убытки, вызванные таким отказом, оплатить поставленный Товар, и уплатить Поставщику штраф в размере 0,01% от цены Товара, поставленного и неоплаченного Покупателем на дату отказа Поставщика от настоящего Договора.</w:t>
      </w:r>
      <w:proofErr w:type="gramEnd"/>
    </w:p>
    <w:p w:rsidR="00F418E2" w:rsidRPr="00F418E2" w:rsidRDefault="00F418E2" w:rsidP="00F418E2">
      <w:pPr>
        <w:ind w:right="-81" w:firstLine="709"/>
        <w:jc w:val="both"/>
        <w:rPr>
          <w:sz w:val="28"/>
          <w:szCs w:val="28"/>
        </w:rPr>
      </w:pPr>
      <w:r w:rsidRPr="00F418E2">
        <w:rPr>
          <w:sz w:val="28"/>
          <w:szCs w:val="28"/>
        </w:rPr>
        <w:t xml:space="preserve">8.10. </w:t>
      </w:r>
      <w:proofErr w:type="gramStart"/>
      <w:r w:rsidRPr="00F418E2">
        <w:rPr>
          <w:sz w:val="28"/>
          <w:szCs w:val="28"/>
        </w:rPr>
        <w:t>В случае нарушения согласованных Сторонами сроков проведения приемки Товара по количеству, комплектности, внешнему виду и качеству по вине Покупателя, Покупатель  возмещает Поставщику возникшие в связи с этим убытки, а также оплачивает расходы Поставщика (Изготовителя) по хранению Товара по истечении 2 (двух) календарных суток с даты, когда соответствующие обязательства подлежали исполнению Покупателем.</w:t>
      </w:r>
      <w:proofErr w:type="gramEnd"/>
    </w:p>
    <w:p w:rsidR="00F418E2" w:rsidRPr="00F418E2" w:rsidRDefault="00F418E2" w:rsidP="00F418E2">
      <w:pPr>
        <w:ind w:right="-81" w:firstLine="709"/>
        <w:jc w:val="both"/>
        <w:rPr>
          <w:sz w:val="28"/>
          <w:szCs w:val="28"/>
        </w:rPr>
      </w:pPr>
      <w:r w:rsidRPr="00F418E2">
        <w:rPr>
          <w:sz w:val="28"/>
          <w:szCs w:val="28"/>
        </w:rPr>
        <w:t xml:space="preserve">8.11. В случае прекращения действия настоящего Договора по указанным в настоящем разделе основаниям, обязательства Сторон в части гарантий на поставленный Товар сохраняют свою силу. </w:t>
      </w:r>
    </w:p>
    <w:p w:rsidR="00F418E2" w:rsidRPr="00F418E2" w:rsidRDefault="00F418E2" w:rsidP="00F418E2">
      <w:pPr>
        <w:ind w:firstLine="720"/>
        <w:jc w:val="both"/>
        <w:rPr>
          <w:sz w:val="28"/>
          <w:szCs w:val="28"/>
        </w:rPr>
      </w:pPr>
      <w:r w:rsidRPr="00F418E2">
        <w:rPr>
          <w:sz w:val="28"/>
          <w:szCs w:val="28"/>
        </w:rPr>
        <w:t>8.12. Уплата виновной Стороной неустоек и штрафов не лишает другую Сторону права требовать возмещения убытков, а виновную Сторону обязанности возместить убытки, причиненные ненадлежащим исполнением своих обязательств по настоящему Договору. Убытки возмещаются в части, не покрытой неустойкой.</w:t>
      </w:r>
    </w:p>
    <w:p w:rsidR="00F418E2" w:rsidRPr="00F418E2" w:rsidRDefault="00F418E2" w:rsidP="00F418E2">
      <w:pPr>
        <w:ind w:right="-83" w:firstLine="720"/>
        <w:jc w:val="both"/>
        <w:rPr>
          <w:sz w:val="28"/>
          <w:szCs w:val="28"/>
        </w:rPr>
      </w:pPr>
      <w:r w:rsidRPr="00F418E2">
        <w:rPr>
          <w:sz w:val="28"/>
          <w:szCs w:val="28"/>
        </w:rPr>
        <w:t>8.13. Виновная Сторона обязуется уплатить суммы неустоек, перечисленных в настоящем разделе по письменному требованию другой Стороны в течение 30 (тридцати) календарных дней со дня выставления другой Стороной соответствующего претензионного требования.</w:t>
      </w:r>
    </w:p>
    <w:p w:rsidR="00F418E2" w:rsidRPr="00F418E2" w:rsidRDefault="00F418E2" w:rsidP="00F418E2">
      <w:pPr>
        <w:ind w:right="-83" w:firstLine="720"/>
        <w:jc w:val="both"/>
        <w:rPr>
          <w:sz w:val="28"/>
          <w:szCs w:val="28"/>
        </w:rPr>
      </w:pPr>
      <w:r w:rsidRPr="00F418E2">
        <w:rPr>
          <w:sz w:val="28"/>
          <w:szCs w:val="28"/>
        </w:rPr>
        <w:t>Для целей расчета неустойки по настоящему Договору Стороны применяют цену Товара (единицы Товара) в том размере, в котором такая цена оплачена или подлежит оплате по настоящему Договору с учетом НДС.</w:t>
      </w:r>
    </w:p>
    <w:p w:rsidR="00F418E2" w:rsidRPr="00F418E2" w:rsidRDefault="00F418E2" w:rsidP="00F418E2">
      <w:pPr>
        <w:ind w:right="-83" w:firstLine="708"/>
        <w:jc w:val="both"/>
        <w:rPr>
          <w:sz w:val="28"/>
          <w:szCs w:val="28"/>
        </w:rPr>
      </w:pPr>
      <w:r w:rsidRPr="00F418E2">
        <w:rPr>
          <w:sz w:val="28"/>
          <w:szCs w:val="28"/>
        </w:rPr>
        <w:t xml:space="preserve">8.14. В </w:t>
      </w:r>
      <w:proofErr w:type="gramStart"/>
      <w:r w:rsidRPr="00F418E2">
        <w:rPr>
          <w:sz w:val="28"/>
          <w:szCs w:val="28"/>
        </w:rPr>
        <w:t>случае</w:t>
      </w:r>
      <w:proofErr w:type="gramEnd"/>
      <w:r w:rsidRPr="00F418E2">
        <w:rPr>
          <w:sz w:val="28"/>
          <w:szCs w:val="28"/>
        </w:rPr>
        <w:t>, если за Покупателя его обязательства по уплате штрафных санкций, пеней и убытков Поставщика исполняет третье лицо, Поставщик обязан принять исполнение от лица, на которого Покупателем возложена такая обязанность.</w:t>
      </w:r>
    </w:p>
    <w:p w:rsidR="00F418E2" w:rsidRPr="00F418E2" w:rsidRDefault="00F418E2" w:rsidP="00F418E2">
      <w:pPr>
        <w:ind w:right="-83" w:firstLine="708"/>
        <w:jc w:val="both"/>
        <w:rPr>
          <w:sz w:val="28"/>
          <w:szCs w:val="28"/>
        </w:rPr>
      </w:pPr>
      <w:r w:rsidRPr="00F418E2">
        <w:rPr>
          <w:sz w:val="28"/>
          <w:szCs w:val="28"/>
        </w:rPr>
        <w:t>Поставщик обязан письменно известить Покупателя о произведенной третьим лицом оплате штрафных санкций, пеней и убытков по настоящему Договору.</w:t>
      </w:r>
    </w:p>
    <w:p w:rsidR="00F418E2" w:rsidRPr="00F418E2" w:rsidRDefault="00F418E2" w:rsidP="00F418E2">
      <w:pPr>
        <w:ind w:firstLine="709"/>
        <w:jc w:val="both"/>
        <w:rPr>
          <w:sz w:val="28"/>
          <w:szCs w:val="28"/>
        </w:rPr>
      </w:pPr>
      <w:r w:rsidRPr="00F418E2">
        <w:rPr>
          <w:sz w:val="28"/>
          <w:szCs w:val="28"/>
        </w:rPr>
        <w:t xml:space="preserve">8.15. По требованию Покупателя обязательства Поставщика по оплате штрафных санкций, пеней и убытков должны быть исполнены им третьему лицу, указанному в письменном требовании Покупателя. В этом случае, Поставщик после исполнения своих обязанностей по оплате обязан </w:t>
      </w:r>
      <w:r w:rsidRPr="00F418E2">
        <w:rPr>
          <w:sz w:val="28"/>
          <w:szCs w:val="28"/>
        </w:rPr>
        <w:lastRenderedPageBreak/>
        <w:t>направить в адрес Покупателя копию документа, подтверждающего факт такой оплаты.</w:t>
      </w:r>
    </w:p>
    <w:p w:rsidR="00F418E2" w:rsidRPr="00F418E2" w:rsidRDefault="00F418E2" w:rsidP="00F418E2">
      <w:pPr>
        <w:ind w:firstLine="709"/>
        <w:jc w:val="both"/>
        <w:rPr>
          <w:sz w:val="28"/>
          <w:szCs w:val="28"/>
        </w:rPr>
      </w:pPr>
      <w:r w:rsidRPr="00F418E2">
        <w:rPr>
          <w:sz w:val="28"/>
          <w:szCs w:val="28"/>
        </w:rPr>
        <w:t>8.16. Стороны несут ответственность друг перед другом за неисполнение или ненадлежащее исполнение обязательств, предусмотренных настоящим Договором, третьими лицами.</w:t>
      </w:r>
    </w:p>
    <w:p w:rsidR="00F418E2" w:rsidRPr="00F418E2" w:rsidRDefault="00F418E2" w:rsidP="00F418E2">
      <w:pPr>
        <w:ind w:firstLine="708"/>
        <w:jc w:val="both"/>
        <w:rPr>
          <w:sz w:val="28"/>
          <w:szCs w:val="28"/>
        </w:rPr>
      </w:pPr>
      <w:r w:rsidRPr="00F418E2">
        <w:rPr>
          <w:sz w:val="28"/>
          <w:szCs w:val="28"/>
        </w:rPr>
        <w:t>8.17. Общая ответственность Поставщика из Договора или в связи с ним, в том числе убытки в виде упущенной выгоды, ограничивается 4% (четырьмя процентами) от цены Договора.</w:t>
      </w:r>
    </w:p>
    <w:p w:rsidR="00F418E2" w:rsidRPr="00F418E2" w:rsidRDefault="00F418E2" w:rsidP="00F418E2">
      <w:pPr>
        <w:ind w:firstLine="708"/>
        <w:jc w:val="both"/>
        <w:rPr>
          <w:sz w:val="28"/>
          <w:szCs w:val="28"/>
        </w:rPr>
      </w:pPr>
      <w:r w:rsidRPr="00F418E2">
        <w:rPr>
          <w:sz w:val="28"/>
          <w:szCs w:val="28"/>
        </w:rPr>
        <w:t>8.18. Общая ответственность Покупателя из Договора или в связи с ним, в том числе убытки в виде упущенной выгоды, ограничивается 4% (четырьмя процентами) от цены Договора.</w:t>
      </w:r>
    </w:p>
    <w:p w:rsidR="00F418E2" w:rsidRPr="00F418E2" w:rsidRDefault="00F418E2" w:rsidP="00F418E2">
      <w:pPr>
        <w:ind w:firstLine="708"/>
        <w:jc w:val="both"/>
        <w:rPr>
          <w:sz w:val="28"/>
          <w:szCs w:val="28"/>
        </w:rPr>
      </w:pPr>
      <w:r w:rsidRPr="00F418E2">
        <w:rPr>
          <w:sz w:val="28"/>
          <w:szCs w:val="28"/>
        </w:rPr>
        <w:t xml:space="preserve">8.19. Указанные в пунктах 8.17. и 8.18. настоящего Договора ограничения ответственности любой из Сторон не распространяется на случаи: </w:t>
      </w:r>
    </w:p>
    <w:p w:rsidR="00F418E2" w:rsidRPr="00F418E2" w:rsidRDefault="00F418E2" w:rsidP="00F418E2">
      <w:pPr>
        <w:ind w:firstLine="708"/>
        <w:jc w:val="both"/>
        <w:rPr>
          <w:sz w:val="28"/>
          <w:szCs w:val="28"/>
        </w:rPr>
      </w:pPr>
      <w:r w:rsidRPr="00F418E2">
        <w:rPr>
          <w:sz w:val="28"/>
          <w:szCs w:val="28"/>
        </w:rPr>
        <w:t>- возмещения вреда, причиненного соответствующей Стороной умышленно;</w:t>
      </w:r>
    </w:p>
    <w:p w:rsidR="00F418E2" w:rsidRPr="00F418E2" w:rsidRDefault="00F418E2" w:rsidP="00F418E2">
      <w:pPr>
        <w:ind w:firstLine="708"/>
        <w:jc w:val="both"/>
        <w:rPr>
          <w:sz w:val="28"/>
          <w:szCs w:val="28"/>
        </w:rPr>
      </w:pPr>
      <w:r w:rsidRPr="00F418E2">
        <w:rPr>
          <w:sz w:val="28"/>
          <w:szCs w:val="28"/>
        </w:rPr>
        <w:t>- возмещения вреда, причиненного жизни или здоровью граждан, имуществу физических или юридических лиц, государственному или муниципальному имуществу, окружающей среде, возникшего в результате неисполнения или ненадлежащего исполнения Стороной своего обязательства по настоящему Договору, а также нарушения требований, установленных законодательством Российской Федерации.</w:t>
      </w:r>
    </w:p>
    <w:p w:rsidR="00F418E2" w:rsidRPr="00F418E2" w:rsidRDefault="00F418E2" w:rsidP="00F418E2">
      <w:pPr>
        <w:shd w:val="clear" w:color="auto" w:fill="FFFFFF"/>
        <w:ind w:firstLine="708"/>
        <w:jc w:val="both"/>
        <w:rPr>
          <w:sz w:val="28"/>
          <w:szCs w:val="28"/>
        </w:rPr>
      </w:pPr>
      <w:r w:rsidRPr="00F418E2">
        <w:rPr>
          <w:sz w:val="28"/>
          <w:szCs w:val="28"/>
        </w:rPr>
        <w:t>8.20. В случае неисполнения и/или не своевременного исполнения Поставщиком обязательств по передаче документации на Товар, согласно пункту 3.1.3 настоящего Договора, Поставщик обязуется выплатить Покупателю неустойку в размере 10 000 рублей за каждый календарный день просрочки.</w:t>
      </w:r>
    </w:p>
    <w:p w:rsidR="00F418E2" w:rsidRPr="00F418E2" w:rsidRDefault="00F418E2" w:rsidP="00F418E2"/>
    <w:p w:rsidR="00F418E2" w:rsidRPr="00F418E2" w:rsidRDefault="00F418E2" w:rsidP="00F418E2">
      <w:pPr>
        <w:shd w:val="pct20" w:color="auto" w:fill="auto"/>
        <w:jc w:val="center"/>
        <w:rPr>
          <w:sz w:val="28"/>
          <w:szCs w:val="28"/>
        </w:rPr>
      </w:pPr>
      <w:r w:rsidRPr="00F418E2">
        <w:rPr>
          <w:sz w:val="28"/>
          <w:szCs w:val="28"/>
        </w:rPr>
        <w:t>9. Обстоятельства непреодолимой силы</w:t>
      </w:r>
    </w:p>
    <w:p w:rsidR="00F418E2" w:rsidRPr="00F418E2" w:rsidRDefault="00F418E2" w:rsidP="00F418E2">
      <w:pPr>
        <w:ind w:firstLine="709"/>
        <w:jc w:val="both"/>
        <w:rPr>
          <w:sz w:val="28"/>
          <w:szCs w:val="28"/>
        </w:rPr>
      </w:pPr>
    </w:p>
    <w:p w:rsidR="00F418E2" w:rsidRPr="00F418E2" w:rsidRDefault="00F418E2" w:rsidP="00F418E2">
      <w:pPr>
        <w:ind w:firstLine="709"/>
        <w:jc w:val="both"/>
        <w:rPr>
          <w:sz w:val="28"/>
          <w:szCs w:val="28"/>
        </w:rPr>
      </w:pPr>
      <w:r w:rsidRPr="00F418E2">
        <w:rPr>
          <w:sz w:val="28"/>
          <w:szCs w:val="28"/>
        </w:rPr>
        <w:t xml:space="preserve">9.1. </w:t>
      </w:r>
      <w:proofErr w:type="gramStart"/>
      <w:r w:rsidRPr="00F418E2">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изданием актов государственных органов.</w:t>
      </w:r>
      <w:proofErr w:type="gramEnd"/>
    </w:p>
    <w:p w:rsidR="00F418E2" w:rsidRPr="00F418E2" w:rsidRDefault="00F418E2" w:rsidP="00F418E2">
      <w:pPr>
        <w:ind w:firstLine="709"/>
        <w:jc w:val="both"/>
        <w:rPr>
          <w:sz w:val="28"/>
          <w:szCs w:val="28"/>
        </w:rPr>
      </w:pPr>
      <w:r w:rsidRPr="00F418E2">
        <w:rPr>
          <w:sz w:val="28"/>
          <w:szCs w:val="28"/>
        </w:rPr>
        <w:t>9.2. Свидетельство, выданное Торгово-промышленной палатой Российской Федерации или иным компетентным органом, является достаточным подтверждением наличия и продолжительности действия обстоятельств непреодолимой силы.</w:t>
      </w:r>
    </w:p>
    <w:p w:rsidR="00F418E2" w:rsidRPr="00F418E2" w:rsidRDefault="00F418E2" w:rsidP="00F418E2">
      <w:pPr>
        <w:ind w:firstLine="709"/>
        <w:jc w:val="both"/>
        <w:rPr>
          <w:sz w:val="28"/>
          <w:szCs w:val="28"/>
        </w:rPr>
      </w:pPr>
      <w:r w:rsidRPr="00F418E2">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418E2" w:rsidRPr="00F418E2" w:rsidRDefault="00F418E2" w:rsidP="00F418E2">
      <w:pPr>
        <w:ind w:firstLine="709"/>
        <w:jc w:val="both"/>
        <w:rPr>
          <w:sz w:val="28"/>
          <w:szCs w:val="28"/>
        </w:rPr>
      </w:pPr>
      <w:r w:rsidRPr="00F418E2">
        <w:rPr>
          <w:sz w:val="28"/>
          <w:szCs w:val="28"/>
        </w:rPr>
        <w:lastRenderedPageBreak/>
        <w:t xml:space="preserve">9.4. Если обстоятельства непреодолимой силы действуют на протяжении 3 (трех) последовательных месяцев, настоящий </w:t>
      </w:r>
      <w:proofErr w:type="gramStart"/>
      <w:r w:rsidRPr="00F418E2">
        <w:rPr>
          <w:sz w:val="28"/>
          <w:szCs w:val="28"/>
        </w:rPr>
        <w:t>Договор</w:t>
      </w:r>
      <w:proofErr w:type="gramEnd"/>
      <w:r w:rsidRPr="00F418E2">
        <w:rPr>
          <w:sz w:val="28"/>
          <w:szCs w:val="28"/>
        </w:rPr>
        <w:t xml:space="preserve"> может быть расторгнут по соглашению Сторон, либо в порядке, установленном пунктами 11.3, 11.4 настоящего Договора.</w:t>
      </w:r>
    </w:p>
    <w:p w:rsidR="00F418E2" w:rsidRPr="00F418E2" w:rsidRDefault="00F418E2" w:rsidP="00F418E2">
      <w:pPr>
        <w:ind w:firstLine="709"/>
        <w:jc w:val="both"/>
        <w:rPr>
          <w:sz w:val="28"/>
          <w:szCs w:val="28"/>
        </w:rPr>
      </w:pPr>
    </w:p>
    <w:p w:rsidR="00F418E2" w:rsidRPr="00F418E2" w:rsidRDefault="00F418E2" w:rsidP="00F418E2">
      <w:pPr>
        <w:shd w:val="pct20" w:color="auto" w:fill="auto"/>
        <w:jc w:val="center"/>
        <w:rPr>
          <w:sz w:val="28"/>
          <w:szCs w:val="28"/>
        </w:rPr>
      </w:pPr>
      <w:r w:rsidRPr="00F418E2">
        <w:rPr>
          <w:sz w:val="28"/>
          <w:szCs w:val="28"/>
        </w:rPr>
        <w:t>10. Разрешение споров</w:t>
      </w:r>
    </w:p>
    <w:p w:rsidR="00F418E2" w:rsidRPr="00F418E2" w:rsidRDefault="00F418E2" w:rsidP="00F418E2">
      <w:pPr>
        <w:tabs>
          <w:tab w:val="left" w:pos="6284"/>
        </w:tabs>
        <w:ind w:firstLine="709"/>
        <w:jc w:val="both"/>
        <w:rPr>
          <w:sz w:val="28"/>
          <w:szCs w:val="28"/>
        </w:rPr>
      </w:pPr>
    </w:p>
    <w:p w:rsidR="00F418E2" w:rsidRPr="00F418E2" w:rsidRDefault="00F418E2" w:rsidP="00F418E2">
      <w:pPr>
        <w:tabs>
          <w:tab w:val="left" w:pos="6284"/>
        </w:tabs>
        <w:ind w:firstLine="709"/>
        <w:jc w:val="both"/>
        <w:rPr>
          <w:sz w:val="28"/>
          <w:szCs w:val="28"/>
        </w:rPr>
      </w:pPr>
      <w:r w:rsidRPr="00F418E2">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418E2" w:rsidRPr="00F418E2" w:rsidRDefault="00F418E2" w:rsidP="00F418E2">
      <w:pPr>
        <w:ind w:firstLine="709"/>
        <w:jc w:val="both"/>
        <w:rPr>
          <w:sz w:val="28"/>
          <w:szCs w:val="28"/>
        </w:rPr>
      </w:pPr>
      <w:r w:rsidRPr="00F418E2">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и ответа на нее - три недели </w:t>
      </w:r>
      <w:proofErr w:type="gramStart"/>
      <w:r w:rsidRPr="00F418E2">
        <w:rPr>
          <w:sz w:val="28"/>
          <w:szCs w:val="28"/>
        </w:rPr>
        <w:t>с даты получения</w:t>
      </w:r>
      <w:proofErr w:type="gramEnd"/>
      <w:r w:rsidRPr="00F418E2">
        <w:rPr>
          <w:sz w:val="28"/>
          <w:szCs w:val="28"/>
        </w:rPr>
        <w:t xml:space="preserve"> претензии.</w:t>
      </w:r>
    </w:p>
    <w:p w:rsidR="00F418E2" w:rsidRPr="00F418E2" w:rsidRDefault="00F418E2" w:rsidP="00F418E2">
      <w:pPr>
        <w:ind w:firstLine="709"/>
        <w:jc w:val="both"/>
        <w:rPr>
          <w:sz w:val="28"/>
          <w:szCs w:val="28"/>
        </w:rPr>
      </w:pPr>
      <w:r w:rsidRPr="00F418E2">
        <w:rPr>
          <w:sz w:val="28"/>
          <w:szCs w:val="28"/>
        </w:rPr>
        <w:t xml:space="preserve">10.3. В </w:t>
      </w:r>
      <w:proofErr w:type="gramStart"/>
      <w:r w:rsidRPr="00F418E2">
        <w:rPr>
          <w:sz w:val="28"/>
          <w:szCs w:val="28"/>
        </w:rPr>
        <w:t>случае</w:t>
      </w:r>
      <w:proofErr w:type="gramEnd"/>
      <w:r w:rsidRPr="00F418E2">
        <w:rPr>
          <w:sz w:val="28"/>
          <w:szCs w:val="28"/>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ответчика.</w:t>
      </w:r>
    </w:p>
    <w:p w:rsidR="00F418E2" w:rsidRPr="00F418E2" w:rsidRDefault="00F418E2" w:rsidP="00F418E2">
      <w:pPr>
        <w:jc w:val="both"/>
        <w:rPr>
          <w:sz w:val="28"/>
          <w:szCs w:val="28"/>
        </w:rPr>
      </w:pPr>
    </w:p>
    <w:p w:rsidR="00F418E2" w:rsidRPr="00F418E2" w:rsidRDefault="00F418E2" w:rsidP="00F418E2">
      <w:pPr>
        <w:shd w:val="pct20" w:color="auto" w:fill="auto"/>
        <w:jc w:val="center"/>
        <w:rPr>
          <w:sz w:val="28"/>
          <w:szCs w:val="28"/>
        </w:rPr>
      </w:pPr>
      <w:r w:rsidRPr="00F418E2">
        <w:rPr>
          <w:sz w:val="28"/>
          <w:szCs w:val="28"/>
        </w:rPr>
        <w:t xml:space="preserve">11. Порядок внесения изменений, дополнений в Договор </w:t>
      </w:r>
    </w:p>
    <w:p w:rsidR="00F418E2" w:rsidRPr="00F418E2" w:rsidRDefault="00F418E2" w:rsidP="00F418E2">
      <w:pPr>
        <w:shd w:val="pct20" w:color="auto" w:fill="auto"/>
        <w:jc w:val="center"/>
        <w:rPr>
          <w:sz w:val="28"/>
          <w:szCs w:val="28"/>
        </w:rPr>
      </w:pPr>
      <w:r w:rsidRPr="00F418E2">
        <w:rPr>
          <w:sz w:val="28"/>
          <w:szCs w:val="28"/>
        </w:rPr>
        <w:t>и его расторжения</w:t>
      </w:r>
    </w:p>
    <w:p w:rsidR="00F418E2" w:rsidRPr="00F418E2" w:rsidRDefault="00F418E2" w:rsidP="00F418E2">
      <w:pPr>
        <w:ind w:firstLine="709"/>
        <w:jc w:val="both"/>
        <w:rPr>
          <w:sz w:val="28"/>
          <w:szCs w:val="28"/>
        </w:rPr>
      </w:pPr>
    </w:p>
    <w:p w:rsidR="00F418E2" w:rsidRPr="00F418E2" w:rsidRDefault="00F418E2" w:rsidP="00F418E2">
      <w:pPr>
        <w:ind w:firstLine="709"/>
        <w:jc w:val="both"/>
        <w:rPr>
          <w:sz w:val="28"/>
          <w:szCs w:val="28"/>
        </w:rPr>
      </w:pPr>
      <w:r w:rsidRPr="00F418E2">
        <w:rPr>
          <w:sz w:val="28"/>
          <w:szCs w:val="28"/>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418E2" w:rsidRPr="00F418E2" w:rsidRDefault="00F418E2" w:rsidP="00F418E2">
      <w:pPr>
        <w:ind w:firstLine="709"/>
        <w:jc w:val="both"/>
        <w:rPr>
          <w:sz w:val="28"/>
          <w:szCs w:val="28"/>
        </w:rPr>
      </w:pPr>
      <w:r w:rsidRPr="00F418E2">
        <w:rPr>
          <w:sz w:val="28"/>
          <w:szCs w:val="28"/>
        </w:rPr>
        <w:t xml:space="preserve">11.2. Настоящий Договор </w:t>
      </w:r>
      <w:proofErr w:type="gramStart"/>
      <w:r w:rsidRPr="00F418E2">
        <w:rPr>
          <w:sz w:val="28"/>
          <w:szCs w:val="28"/>
        </w:rPr>
        <w:t>может быть досрочно расторгнут</w:t>
      </w:r>
      <w:proofErr w:type="gramEnd"/>
      <w:r w:rsidRPr="00F418E2">
        <w:rPr>
          <w:sz w:val="28"/>
          <w:szCs w:val="28"/>
        </w:rPr>
        <w:t xml:space="preserve"> по основаниям, предусмотренным законодательством Российской Федерации и настоящим Договором.</w:t>
      </w:r>
    </w:p>
    <w:p w:rsidR="00F418E2" w:rsidRPr="00F418E2" w:rsidRDefault="00F418E2" w:rsidP="00F418E2">
      <w:pPr>
        <w:ind w:firstLine="709"/>
        <w:jc w:val="both"/>
        <w:rPr>
          <w:sz w:val="28"/>
          <w:szCs w:val="28"/>
        </w:rPr>
      </w:pPr>
      <w:r w:rsidRPr="00F418E2">
        <w:rPr>
          <w:sz w:val="28"/>
          <w:szCs w:val="28"/>
        </w:rPr>
        <w:t xml:space="preserve">11.3. В случаях, когда настоящий Договор и закон допускает одностороннее расторжение Договора, Сторона, решившая расторгнуть настоящий Договор, должна направить письменное уведомление о намерении расторгнуть настоящий Договор другой Стороне не </w:t>
      </w:r>
      <w:proofErr w:type="gramStart"/>
      <w:r w:rsidRPr="00F418E2">
        <w:rPr>
          <w:sz w:val="28"/>
          <w:szCs w:val="28"/>
        </w:rPr>
        <w:t>позднее</w:t>
      </w:r>
      <w:proofErr w:type="gramEnd"/>
      <w:r w:rsidRPr="00F418E2">
        <w:rPr>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на дату расторжения настоящего Договора включительно, в течение 10 (десяти) банковских дней </w:t>
      </w:r>
      <w:proofErr w:type="gramStart"/>
      <w:r w:rsidRPr="00F418E2">
        <w:rPr>
          <w:sz w:val="28"/>
          <w:szCs w:val="28"/>
        </w:rPr>
        <w:t>с даты расторжения</w:t>
      </w:r>
      <w:proofErr w:type="gramEnd"/>
      <w:r w:rsidRPr="00F418E2">
        <w:rPr>
          <w:sz w:val="28"/>
          <w:szCs w:val="28"/>
        </w:rPr>
        <w:t xml:space="preserve"> настоящего Договора.</w:t>
      </w:r>
    </w:p>
    <w:p w:rsidR="00F418E2" w:rsidRPr="00F418E2" w:rsidRDefault="00F418E2" w:rsidP="00F418E2">
      <w:pPr>
        <w:ind w:firstLine="709"/>
        <w:jc w:val="both"/>
        <w:rPr>
          <w:sz w:val="28"/>
          <w:szCs w:val="28"/>
        </w:rPr>
      </w:pPr>
      <w:r w:rsidRPr="00F418E2">
        <w:rPr>
          <w:sz w:val="28"/>
          <w:szCs w:val="28"/>
        </w:rPr>
        <w:t xml:space="preserve">11.4. В </w:t>
      </w:r>
      <w:proofErr w:type="gramStart"/>
      <w:r w:rsidRPr="00F418E2">
        <w:rPr>
          <w:sz w:val="28"/>
          <w:szCs w:val="28"/>
        </w:rPr>
        <w:t>случае</w:t>
      </w:r>
      <w:proofErr w:type="gramEnd"/>
      <w:r w:rsidRPr="00F418E2">
        <w:rPr>
          <w:sz w:val="28"/>
          <w:szCs w:val="28"/>
        </w:rPr>
        <w:t xml:space="preserve">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авансовые платежи в течение 5 (пяти) банковских дней с даты расторжения настоящего Договора.</w:t>
      </w:r>
    </w:p>
    <w:p w:rsidR="00F418E2" w:rsidRPr="00F418E2" w:rsidRDefault="00F418E2" w:rsidP="00F418E2">
      <w:pPr>
        <w:ind w:firstLine="709"/>
        <w:jc w:val="both"/>
        <w:rPr>
          <w:sz w:val="28"/>
          <w:szCs w:val="28"/>
        </w:rPr>
      </w:pPr>
    </w:p>
    <w:p w:rsidR="00F418E2" w:rsidRPr="00F418E2" w:rsidRDefault="00F418E2" w:rsidP="00F418E2">
      <w:pPr>
        <w:shd w:val="pct20" w:color="auto" w:fill="auto"/>
        <w:jc w:val="center"/>
        <w:rPr>
          <w:sz w:val="28"/>
          <w:szCs w:val="28"/>
        </w:rPr>
      </w:pPr>
      <w:r w:rsidRPr="00F418E2">
        <w:rPr>
          <w:sz w:val="28"/>
          <w:szCs w:val="28"/>
        </w:rPr>
        <w:t>12. Срок действия Договора</w:t>
      </w:r>
    </w:p>
    <w:p w:rsidR="00F418E2" w:rsidRPr="00F418E2" w:rsidRDefault="00F418E2" w:rsidP="00F418E2">
      <w:pPr>
        <w:ind w:firstLine="709"/>
        <w:jc w:val="both"/>
        <w:rPr>
          <w:sz w:val="28"/>
          <w:szCs w:val="28"/>
        </w:rPr>
      </w:pPr>
    </w:p>
    <w:p w:rsidR="00F418E2" w:rsidRPr="00F418E2" w:rsidRDefault="00F418E2" w:rsidP="00F418E2">
      <w:pPr>
        <w:ind w:firstLine="709"/>
        <w:jc w:val="both"/>
        <w:rPr>
          <w:spacing w:val="-1"/>
          <w:sz w:val="28"/>
          <w:szCs w:val="28"/>
        </w:rPr>
      </w:pPr>
      <w:r w:rsidRPr="00F418E2">
        <w:rPr>
          <w:sz w:val="28"/>
          <w:szCs w:val="28"/>
        </w:rPr>
        <w:lastRenderedPageBreak/>
        <w:t xml:space="preserve">Настоящий Договор вступает в силу </w:t>
      </w:r>
      <w:proofErr w:type="gramStart"/>
      <w:r w:rsidRPr="00F418E2">
        <w:rPr>
          <w:sz w:val="28"/>
          <w:szCs w:val="28"/>
        </w:rPr>
        <w:t>с даты</w:t>
      </w:r>
      <w:proofErr w:type="gramEnd"/>
      <w:r w:rsidRPr="00F418E2">
        <w:rPr>
          <w:sz w:val="28"/>
          <w:szCs w:val="28"/>
        </w:rPr>
        <w:t xml:space="preserve"> его подписания Сторонами и действует по 31 августа 2020 года, а в части исполнения гарантийных обязательств на Товар Поставщиком (Изготовителем) </w:t>
      </w:r>
      <w:r w:rsidRPr="00F418E2">
        <w:rPr>
          <w:spacing w:val="-1"/>
          <w:sz w:val="28"/>
          <w:szCs w:val="28"/>
        </w:rPr>
        <w:t>сохраняют свою силу до истечения гарантийного срока на Товар.</w:t>
      </w:r>
    </w:p>
    <w:p w:rsidR="00F418E2" w:rsidRPr="00F418E2" w:rsidRDefault="00F418E2" w:rsidP="00F418E2">
      <w:pPr>
        <w:ind w:firstLine="709"/>
        <w:jc w:val="both"/>
        <w:rPr>
          <w:sz w:val="28"/>
          <w:szCs w:val="28"/>
        </w:rPr>
      </w:pPr>
    </w:p>
    <w:p w:rsidR="00F418E2" w:rsidRPr="00F418E2" w:rsidRDefault="00F418E2" w:rsidP="00F418E2">
      <w:pPr>
        <w:shd w:val="pct20" w:color="auto" w:fill="auto"/>
        <w:jc w:val="center"/>
        <w:rPr>
          <w:sz w:val="28"/>
          <w:szCs w:val="28"/>
        </w:rPr>
      </w:pPr>
      <w:r w:rsidRPr="00F418E2">
        <w:rPr>
          <w:sz w:val="28"/>
          <w:szCs w:val="28"/>
        </w:rPr>
        <w:t>13. Прочие условия</w:t>
      </w:r>
    </w:p>
    <w:p w:rsidR="00F418E2" w:rsidRPr="00F418E2" w:rsidRDefault="00F418E2" w:rsidP="00F418E2">
      <w:pPr>
        <w:ind w:firstLine="709"/>
        <w:jc w:val="both"/>
        <w:rPr>
          <w:sz w:val="20"/>
          <w:szCs w:val="20"/>
        </w:rPr>
      </w:pPr>
    </w:p>
    <w:p w:rsidR="00F418E2" w:rsidRPr="00F418E2" w:rsidRDefault="00F418E2" w:rsidP="00F418E2">
      <w:pPr>
        <w:ind w:firstLine="709"/>
        <w:jc w:val="both"/>
        <w:rPr>
          <w:sz w:val="28"/>
          <w:szCs w:val="28"/>
        </w:rPr>
      </w:pPr>
      <w:r w:rsidRPr="00F418E2">
        <w:rPr>
          <w:sz w:val="28"/>
          <w:szCs w:val="28"/>
        </w:rPr>
        <w:t xml:space="preserve">13.1. В случае изменения у </w:t>
      </w:r>
      <w:proofErr w:type="gramStart"/>
      <w:r w:rsidRPr="00F418E2">
        <w:rPr>
          <w:sz w:val="28"/>
          <w:szCs w:val="28"/>
        </w:rPr>
        <w:t>какой-либо</w:t>
      </w:r>
      <w:proofErr w:type="gramEnd"/>
      <w:r w:rsidRPr="00F418E2">
        <w:rPr>
          <w:sz w:val="28"/>
          <w:szCs w:val="28"/>
        </w:rPr>
        <w:t xml:space="preserve"> из Сторон юридического статуса, адреса или банковских реквизитов, она обязана в течение 5 (пяти) рабочих дней со дня возникновения изменений известить об этом  другую Сторону.</w:t>
      </w:r>
    </w:p>
    <w:p w:rsidR="00F418E2" w:rsidRPr="00F418E2" w:rsidRDefault="00F418E2" w:rsidP="00F418E2">
      <w:pPr>
        <w:ind w:firstLine="720"/>
        <w:jc w:val="both"/>
        <w:rPr>
          <w:sz w:val="28"/>
          <w:szCs w:val="28"/>
        </w:rPr>
      </w:pPr>
      <w:r w:rsidRPr="00F418E2">
        <w:rPr>
          <w:sz w:val="28"/>
          <w:szCs w:val="28"/>
        </w:rPr>
        <w:t>13.2. Все приложения к настоящему Договору являются его неотъемлемыми частями.</w:t>
      </w:r>
    </w:p>
    <w:p w:rsidR="00F418E2" w:rsidRPr="00F418E2" w:rsidRDefault="00F418E2" w:rsidP="00F418E2">
      <w:pPr>
        <w:ind w:firstLine="709"/>
        <w:jc w:val="both"/>
        <w:rPr>
          <w:sz w:val="28"/>
          <w:szCs w:val="28"/>
        </w:rPr>
      </w:pPr>
      <w:r w:rsidRPr="00F418E2">
        <w:rPr>
          <w:sz w:val="28"/>
          <w:szCs w:val="28"/>
        </w:rPr>
        <w:t>13.3. Все вопросы, не предусмотренные настоящим Договором, регулируются законодательством Российской Федерации.</w:t>
      </w:r>
    </w:p>
    <w:p w:rsidR="00F418E2" w:rsidRPr="00F418E2" w:rsidRDefault="00F418E2" w:rsidP="00F418E2">
      <w:pPr>
        <w:ind w:firstLine="709"/>
        <w:jc w:val="both"/>
        <w:rPr>
          <w:sz w:val="28"/>
          <w:szCs w:val="28"/>
        </w:rPr>
      </w:pPr>
      <w:r w:rsidRPr="00F418E2">
        <w:rPr>
          <w:sz w:val="28"/>
          <w:szCs w:val="28"/>
        </w:rPr>
        <w:t>13.4. Настоящий Договор составлен в двух экземплярах, имеющих одинаковую силу, по одному экземпляру для каждой из Сторон.</w:t>
      </w:r>
    </w:p>
    <w:p w:rsidR="00F418E2" w:rsidRPr="00F418E2" w:rsidRDefault="00F418E2" w:rsidP="00F418E2">
      <w:pPr>
        <w:ind w:firstLine="709"/>
        <w:jc w:val="both"/>
        <w:rPr>
          <w:sz w:val="28"/>
          <w:szCs w:val="28"/>
        </w:rPr>
      </w:pPr>
      <w:r w:rsidRPr="00F418E2">
        <w:rPr>
          <w:sz w:val="28"/>
          <w:szCs w:val="28"/>
        </w:rPr>
        <w:t>13.5. К настоящему Договору прилагаются:</w:t>
      </w:r>
    </w:p>
    <w:p w:rsidR="00F418E2" w:rsidRPr="00F418E2" w:rsidRDefault="00F418E2" w:rsidP="00F418E2">
      <w:pPr>
        <w:ind w:firstLine="709"/>
        <w:jc w:val="both"/>
        <w:rPr>
          <w:sz w:val="28"/>
          <w:szCs w:val="28"/>
        </w:rPr>
      </w:pPr>
      <w:r w:rsidRPr="00F418E2">
        <w:rPr>
          <w:sz w:val="28"/>
          <w:szCs w:val="28"/>
        </w:rPr>
        <w:t>13.5.1. Техническое задание (приложение № 1).</w:t>
      </w:r>
    </w:p>
    <w:p w:rsidR="00F418E2" w:rsidRPr="00F418E2" w:rsidRDefault="00F418E2" w:rsidP="00F418E2">
      <w:pPr>
        <w:ind w:firstLine="709"/>
        <w:jc w:val="both"/>
        <w:rPr>
          <w:sz w:val="22"/>
          <w:szCs w:val="22"/>
        </w:rPr>
      </w:pPr>
    </w:p>
    <w:p w:rsidR="00F418E2" w:rsidRPr="00F418E2" w:rsidRDefault="00F418E2" w:rsidP="00F418E2">
      <w:pPr>
        <w:shd w:val="pct20" w:color="auto" w:fill="auto"/>
        <w:jc w:val="center"/>
        <w:rPr>
          <w:sz w:val="28"/>
          <w:szCs w:val="28"/>
        </w:rPr>
      </w:pPr>
      <w:r w:rsidRPr="00F418E2">
        <w:rPr>
          <w:sz w:val="28"/>
          <w:szCs w:val="28"/>
        </w:rPr>
        <w:t>15. Адреса и реквизиты Сторон</w:t>
      </w:r>
    </w:p>
    <w:p w:rsidR="00F418E2" w:rsidRPr="00F418E2" w:rsidRDefault="00F418E2" w:rsidP="00F418E2">
      <w:pPr>
        <w:keepNext/>
        <w:ind w:firstLine="709"/>
        <w:jc w:val="both"/>
        <w:outlineLvl w:val="5"/>
        <w:rPr>
          <w:sz w:val="28"/>
          <w:szCs w:val="28"/>
        </w:rPr>
      </w:pPr>
      <w:r w:rsidRPr="00F418E2">
        <w:rPr>
          <w:sz w:val="28"/>
          <w:szCs w:val="28"/>
          <w:u w:val="single"/>
        </w:rPr>
        <w:t>Покупатель</w:t>
      </w:r>
      <w:r w:rsidRPr="00F418E2">
        <w:rPr>
          <w:sz w:val="28"/>
          <w:szCs w:val="28"/>
        </w:rPr>
        <w:t>: акционерное общество «Пассажирская компания «Сахалин» (АО «ПКС»)</w:t>
      </w:r>
    </w:p>
    <w:p w:rsidR="00F418E2" w:rsidRPr="00F418E2" w:rsidRDefault="00F418E2" w:rsidP="00F418E2">
      <w:pPr>
        <w:keepNext/>
        <w:jc w:val="both"/>
        <w:outlineLvl w:val="5"/>
        <w:rPr>
          <w:sz w:val="28"/>
          <w:szCs w:val="28"/>
        </w:rPr>
      </w:pPr>
      <w:r w:rsidRPr="00F418E2">
        <w:rPr>
          <w:sz w:val="28"/>
          <w:szCs w:val="28"/>
        </w:rPr>
        <w:t xml:space="preserve">693000, г. Южно-Сахалинск, ул. </w:t>
      </w:r>
      <w:proofErr w:type="gramStart"/>
      <w:r w:rsidRPr="00F418E2">
        <w:rPr>
          <w:sz w:val="28"/>
          <w:szCs w:val="28"/>
        </w:rPr>
        <w:t>Вокзальная</w:t>
      </w:r>
      <w:proofErr w:type="gramEnd"/>
      <w:r w:rsidRPr="00F418E2">
        <w:rPr>
          <w:sz w:val="28"/>
          <w:szCs w:val="28"/>
        </w:rPr>
        <w:t>, д.54-А</w:t>
      </w:r>
    </w:p>
    <w:p w:rsidR="00F418E2" w:rsidRPr="00F418E2" w:rsidRDefault="00F418E2" w:rsidP="00F418E2">
      <w:pPr>
        <w:keepNext/>
        <w:jc w:val="both"/>
        <w:outlineLvl w:val="5"/>
        <w:rPr>
          <w:sz w:val="28"/>
          <w:szCs w:val="28"/>
        </w:rPr>
      </w:pPr>
      <w:r w:rsidRPr="00F418E2">
        <w:rPr>
          <w:sz w:val="28"/>
          <w:szCs w:val="28"/>
        </w:rPr>
        <w:t xml:space="preserve">Адрес для переписки: 693000, г. Южно-Сахалинск, ул. </w:t>
      </w:r>
      <w:proofErr w:type="gramStart"/>
      <w:r w:rsidRPr="00F418E2">
        <w:rPr>
          <w:sz w:val="28"/>
          <w:szCs w:val="28"/>
        </w:rPr>
        <w:t>Вокзальная</w:t>
      </w:r>
      <w:proofErr w:type="gramEnd"/>
      <w:r w:rsidRPr="00F418E2">
        <w:rPr>
          <w:sz w:val="28"/>
          <w:szCs w:val="28"/>
        </w:rPr>
        <w:t>, д.54-А, тел. (4242) 71-31-99, факс (4242) 71-30-89.</w:t>
      </w:r>
    </w:p>
    <w:p w:rsidR="00F418E2" w:rsidRPr="00F418E2" w:rsidRDefault="00F418E2" w:rsidP="00F418E2">
      <w:pPr>
        <w:numPr>
          <w:ilvl w:val="12"/>
          <w:numId w:val="0"/>
        </w:numPr>
        <w:jc w:val="both"/>
        <w:outlineLvl w:val="0"/>
        <w:rPr>
          <w:sz w:val="28"/>
          <w:szCs w:val="28"/>
        </w:rPr>
      </w:pPr>
      <w:r w:rsidRPr="00F418E2">
        <w:rPr>
          <w:sz w:val="28"/>
          <w:szCs w:val="28"/>
        </w:rPr>
        <w:t>ИНН 6501243453, КПП 650101001,</w:t>
      </w:r>
    </w:p>
    <w:p w:rsidR="00F418E2" w:rsidRPr="00F418E2" w:rsidRDefault="00F418E2" w:rsidP="00F418E2">
      <w:pPr>
        <w:numPr>
          <w:ilvl w:val="12"/>
          <w:numId w:val="0"/>
        </w:numPr>
        <w:jc w:val="both"/>
        <w:rPr>
          <w:sz w:val="28"/>
          <w:szCs w:val="28"/>
        </w:rPr>
      </w:pPr>
      <w:proofErr w:type="gramStart"/>
      <w:r w:rsidRPr="00F418E2">
        <w:rPr>
          <w:sz w:val="28"/>
          <w:szCs w:val="28"/>
        </w:rPr>
        <w:t>р</w:t>
      </w:r>
      <w:proofErr w:type="gramEnd"/>
      <w:r w:rsidRPr="00F418E2">
        <w:rPr>
          <w:sz w:val="28"/>
          <w:szCs w:val="28"/>
        </w:rPr>
        <w:t>/счет 40702810908020008931 в филиале Банк ВТБ (ПАО) в г. Хабаровске,</w:t>
      </w:r>
    </w:p>
    <w:p w:rsidR="00F418E2" w:rsidRPr="00F418E2" w:rsidRDefault="00F418E2" w:rsidP="00F418E2">
      <w:pPr>
        <w:numPr>
          <w:ilvl w:val="12"/>
          <w:numId w:val="0"/>
        </w:numPr>
        <w:jc w:val="both"/>
        <w:rPr>
          <w:sz w:val="28"/>
          <w:szCs w:val="28"/>
        </w:rPr>
      </w:pPr>
      <w:proofErr w:type="gramStart"/>
      <w:r w:rsidRPr="00F418E2">
        <w:rPr>
          <w:sz w:val="28"/>
          <w:szCs w:val="28"/>
        </w:rPr>
        <w:t>к</w:t>
      </w:r>
      <w:proofErr w:type="gramEnd"/>
      <w:r w:rsidRPr="00F418E2">
        <w:rPr>
          <w:sz w:val="28"/>
          <w:szCs w:val="28"/>
        </w:rPr>
        <w:t>/счет 30101810400000000727, БИК 040813727.</w:t>
      </w:r>
    </w:p>
    <w:p w:rsidR="00F418E2" w:rsidRPr="00F418E2" w:rsidRDefault="00F418E2" w:rsidP="00F418E2">
      <w:pPr>
        <w:numPr>
          <w:ilvl w:val="12"/>
          <w:numId w:val="0"/>
        </w:numPr>
        <w:ind w:firstLine="709"/>
        <w:jc w:val="both"/>
        <w:rPr>
          <w:sz w:val="28"/>
          <w:szCs w:val="28"/>
          <w:highlight w:val="yellow"/>
          <w:u w:val="single"/>
        </w:rPr>
      </w:pPr>
    </w:p>
    <w:p w:rsidR="00F418E2" w:rsidRPr="00F418E2" w:rsidRDefault="00F418E2" w:rsidP="00F418E2">
      <w:pPr>
        <w:numPr>
          <w:ilvl w:val="12"/>
          <w:numId w:val="0"/>
        </w:numPr>
        <w:ind w:firstLine="709"/>
        <w:jc w:val="both"/>
        <w:rPr>
          <w:sz w:val="28"/>
          <w:szCs w:val="28"/>
        </w:rPr>
      </w:pPr>
      <w:r w:rsidRPr="00F418E2">
        <w:rPr>
          <w:sz w:val="28"/>
          <w:szCs w:val="28"/>
          <w:u w:val="single"/>
        </w:rPr>
        <w:t>Поставщик</w:t>
      </w:r>
      <w:r w:rsidRPr="00F418E2">
        <w:rPr>
          <w:sz w:val="28"/>
          <w:szCs w:val="28"/>
        </w:rPr>
        <w:t xml:space="preserve">: </w:t>
      </w:r>
    </w:p>
    <w:p w:rsidR="00F418E2" w:rsidRPr="00F418E2" w:rsidRDefault="00F418E2" w:rsidP="00F418E2">
      <w:pPr>
        <w:widowControl w:val="0"/>
        <w:autoSpaceDE w:val="0"/>
        <w:autoSpaceDN w:val="0"/>
        <w:adjustRightInd w:val="0"/>
        <w:rPr>
          <w:color w:val="000000"/>
          <w:sz w:val="28"/>
          <w:szCs w:val="28"/>
        </w:rPr>
      </w:pPr>
      <w:r w:rsidRPr="00F418E2">
        <w:rPr>
          <w:color w:val="000000"/>
          <w:sz w:val="28"/>
          <w:szCs w:val="28"/>
        </w:rPr>
        <w:t xml:space="preserve">Место нахождения: </w:t>
      </w:r>
    </w:p>
    <w:p w:rsidR="00F418E2" w:rsidRPr="00F418E2" w:rsidRDefault="00F418E2" w:rsidP="00F418E2">
      <w:pPr>
        <w:widowControl w:val="0"/>
        <w:autoSpaceDE w:val="0"/>
        <w:autoSpaceDN w:val="0"/>
        <w:adjustRightInd w:val="0"/>
        <w:rPr>
          <w:color w:val="000000"/>
          <w:sz w:val="28"/>
          <w:szCs w:val="28"/>
        </w:rPr>
      </w:pPr>
      <w:r w:rsidRPr="00F418E2">
        <w:rPr>
          <w:color w:val="000000"/>
          <w:sz w:val="28"/>
          <w:szCs w:val="28"/>
        </w:rPr>
        <w:t xml:space="preserve">Адрес для корреспонденции: </w:t>
      </w:r>
    </w:p>
    <w:p w:rsidR="00F418E2" w:rsidRPr="00F418E2" w:rsidRDefault="00F418E2" w:rsidP="00F418E2">
      <w:pPr>
        <w:widowControl w:val="0"/>
        <w:autoSpaceDE w:val="0"/>
        <w:autoSpaceDN w:val="0"/>
        <w:adjustRightInd w:val="0"/>
        <w:rPr>
          <w:color w:val="000000"/>
          <w:sz w:val="28"/>
          <w:szCs w:val="28"/>
        </w:rPr>
      </w:pPr>
      <w:r w:rsidRPr="00F418E2">
        <w:rPr>
          <w:color w:val="000000"/>
          <w:sz w:val="28"/>
          <w:szCs w:val="28"/>
        </w:rPr>
        <w:t>тел./факс</w:t>
      </w:r>
    </w:p>
    <w:p w:rsidR="00F418E2" w:rsidRPr="00F418E2" w:rsidRDefault="00F418E2" w:rsidP="00F418E2">
      <w:pPr>
        <w:widowControl w:val="0"/>
        <w:autoSpaceDE w:val="0"/>
        <w:autoSpaceDN w:val="0"/>
        <w:adjustRightInd w:val="0"/>
        <w:rPr>
          <w:color w:val="000000"/>
          <w:sz w:val="28"/>
          <w:szCs w:val="28"/>
        </w:rPr>
      </w:pPr>
      <w:r w:rsidRPr="00F418E2">
        <w:rPr>
          <w:color w:val="000000"/>
          <w:sz w:val="28"/>
          <w:szCs w:val="28"/>
        </w:rPr>
        <w:t xml:space="preserve">ИНН </w:t>
      </w:r>
    </w:p>
    <w:p w:rsidR="00F418E2" w:rsidRPr="00F418E2" w:rsidRDefault="00F418E2" w:rsidP="00F418E2">
      <w:pPr>
        <w:widowControl w:val="0"/>
        <w:autoSpaceDE w:val="0"/>
        <w:autoSpaceDN w:val="0"/>
        <w:adjustRightInd w:val="0"/>
        <w:rPr>
          <w:color w:val="000000"/>
          <w:sz w:val="28"/>
          <w:szCs w:val="28"/>
        </w:rPr>
      </w:pPr>
      <w:r w:rsidRPr="00F418E2">
        <w:rPr>
          <w:color w:val="000000"/>
          <w:sz w:val="28"/>
          <w:szCs w:val="28"/>
        </w:rPr>
        <w:t xml:space="preserve">ОКПО </w:t>
      </w:r>
    </w:p>
    <w:p w:rsidR="00F418E2" w:rsidRPr="00F418E2" w:rsidRDefault="00F418E2" w:rsidP="00F418E2">
      <w:pPr>
        <w:widowControl w:val="0"/>
        <w:autoSpaceDE w:val="0"/>
        <w:autoSpaceDN w:val="0"/>
        <w:adjustRightInd w:val="0"/>
        <w:rPr>
          <w:color w:val="000000"/>
          <w:sz w:val="28"/>
          <w:szCs w:val="28"/>
        </w:rPr>
      </w:pPr>
      <w:r w:rsidRPr="00F418E2">
        <w:rPr>
          <w:color w:val="000000"/>
          <w:sz w:val="28"/>
          <w:szCs w:val="28"/>
        </w:rPr>
        <w:t xml:space="preserve">ОКВЭД </w:t>
      </w:r>
    </w:p>
    <w:p w:rsidR="00F418E2" w:rsidRPr="00F418E2" w:rsidRDefault="00F418E2" w:rsidP="00F418E2">
      <w:pPr>
        <w:widowControl w:val="0"/>
        <w:autoSpaceDE w:val="0"/>
        <w:autoSpaceDN w:val="0"/>
        <w:adjustRightInd w:val="0"/>
        <w:rPr>
          <w:color w:val="000000"/>
          <w:sz w:val="28"/>
          <w:szCs w:val="28"/>
        </w:rPr>
      </w:pPr>
      <w:r w:rsidRPr="00F418E2">
        <w:rPr>
          <w:color w:val="000000"/>
          <w:sz w:val="28"/>
          <w:szCs w:val="28"/>
        </w:rPr>
        <w:t xml:space="preserve">КПП </w:t>
      </w:r>
    </w:p>
    <w:p w:rsidR="00F418E2" w:rsidRPr="00F418E2" w:rsidRDefault="00F418E2" w:rsidP="00F418E2">
      <w:pPr>
        <w:widowControl w:val="0"/>
        <w:autoSpaceDE w:val="0"/>
        <w:autoSpaceDN w:val="0"/>
        <w:adjustRightInd w:val="0"/>
        <w:rPr>
          <w:color w:val="000000"/>
          <w:sz w:val="28"/>
          <w:szCs w:val="28"/>
        </w:rPr>
      </w:pPr>
      <w:proofErr w:type="gramStart"/>
      <w:r w:rsidRPr="00F418E2">
        <w:rPr>
          <w:color w:val="000000"/>
          <w:sz w:val="28"/>
          <w:szCs w:val="28"/>
        </w:rPr>
        <w:t>р</w:t>
      </w:r>
      <w:proofErr w:type="gramEnd"/>
      <w:r w:rsidRPr="00F418E2">
        <w:rPr>
          <w:color w:val="000000"/>
          <w:sz w:val="28"/>
          <w:szCs w:val="28"/>
        </w:rPr>
        <w:t xml:space="preserve">/с </w:t>
      </w:r>
    </w:p>
    <w:p w:rsidR="00F418E2" w:rsidRPr="00F418E2" w:rsidRDefault="00F418E2" w:rsidP="00F418E2">
      <w:pPr>
        <w:widowControl w:val="0"/>
        <w:autoSpaceDE w:val="0"/>
        <w:autoSpaceDN w:val="0"/>
        <w:adjustRightInd w:val="0"/>
        <w:rPr>
          <w:color w:val="000000"/>
          <w:sz w:val="28"/>
          <w:szCs w:val="28"/>
        </w:rPr>
      </w:pPr>
      <w:r w:rsidRPr="00F418E2">
        <w:rPr>
          <w:color w:val="000000"/>
          <w:sz w:val="28"/>
          <w:szCs w:val="28"/>
        </w:rPr>
        <w:t xml:space="preserve">к/с </w:t>
      </w:r>
    </w:p>
    <w:p w:rsidR="00F418E2" w:rsidRPr="00F418E2" w:rsidRDefault="00F418E2" w:rsidP="00F418E2">
      <w:pPr>
        <w:widowControl w:val="0"/>
        <w:autoSpaceDE w:val="0"/>
        <w:autoSpaceDN w:val="0"/>
        <w:adjustRightInd w:val="0"/>
        <w:rPr>
          <w:color w:val="000000"/>
          <w:sz w:val="28"/>
          <w:szCs w:val="28"/>
        </w:rPr>
      </w:pPr>
      <w:r w:rsidRPr="00F418E2">
        <w:rPr>
          <w:color w:val="000000"/>
          <w:sz w:val="28"/>
          <w:szCs w:val="28"/>
        </w:rPr>
        <w:t>БИК</w:t>
      </w:r>
    </w:p>
    <w:p w:rsidR="00F418E2" w:rsidRPr="00F418E2" w:rsidRDefault="00F418E2" w:rsidP="00F418E2">
      <w:pPr>
        <w:widowControl w:val="0"/>
        <w:autoSpaceDE w:val="0"/>
        <w:autoSpaceDN w:val="0"/>
        <w:adjustRightInd w:val="0"/>
        <w:rPr>
          <w:rFonts w:ascii="Arial" w:hAnsi="Arial" w:cs="Arial"/>
          <w:sz w:val="28"/>
          <w:szCs w:val="28"/>
        </w:rPr>
      </w:pPr>
    </w:p>
    <w:tbl>
      <w:tblPr>
        <w:tblW w:w="9498" w:type="dxa"/>
        <w:tblInd w:w="108" w:type="dxa"/>
        <w:tblLook w:val="01E0"/>
      </w:tblPr>
      <w:tblGrid>
        <w:gridCol w:w="4820"/>
        <w:gridCol w:w="4678"/>
      </w:tblGrid>
      <w:tr w:rsidR="00F418E2" w:rsidRPr="00F418E2" w:rsidTr="00F418E2">
        <w:trPr>
          <w:trHeight w:val="1672"/>
        </w:trPr>
        <w:tc>
          <w:tcPr>
            <w:tcW w:w="4820" w:type="dxa"/>
          </w:tcPr>
          <w:p w:rsidR="00F418E2" w:rsidRPr="00F418E2" w:rsidRDefault="00F418E2" w:rsidP="00F418E2">
            <w:pPr>
              <w:rPr>
                <w:sz w:val="28"/>
                <w:szCs w:val="28"/>
              </w:rPr>
            </w:pPr>
            <w:r w:rsidRPr="00F418E2">
              <w:rPr>
                <w:sz w:val="28"/>
                <w:szCs w:val="28"/>
              </w:rPr>
              <w:t xml:space="preserve">от Покупателя </w:t>
            </w:r>
          </w:p>
          <w:p w:rsidR="00F418E2" w:rsidRPr="00F418E2" w:rsidRDefault="00F418E2" w:rsidP="00F418E2">
            <w:pPr>
              <w:rPr>
                <w:sz w:val="28"/>
                <w:szCs w:val="28"/>
              </w:rPr>
            </w:pPr>
            <w:r w:rsidRPr="00F418E2">
              <w:rPr>
                <w:sz w:val="28"/>
                <w:szCs w:val="28"/>
              </w:rPr>
              <w:t xml:space="preserve">Генеральный директор </w:t>
            </w:r>
          </w:p>
          <w:p w:rsidR="00F418E2" w:rsidRPr="00F418E2" w:rsidRDefault="00F418E2" w:rsidP="00F418E2">
            <w:pPr>
              <w:rPr>
                <w:sz w:val="28"/>
                <w:szCs w:val="28"/>
              </w:rPr>
            </w:pPr>
          </w:p>
          <w:p w:rsidR="00F418E2" w:rsidRPr="00F418E2" w:rsidRDefault="00F418E2" w:rsidP="00F418E2">
            <w:pPr>
              <w:rPr>
                <w:sz w:val="28"/>
                <w:szCs w:val="28"/>
              </w:rPr>
            </w:pPr>
            <w:r w:rsidRPr="00F418E2">
              <w:rPr>
                <w:sz w:val="28"/>
                <w:szCs w:val="28"/>
              </w:rPr>
              <w:t>______________ Д.А. Костыренко</w:t>
            </w:r>
          </w:p>
        </w:tc>
        <w:tc>
          <w:tcPr>
            <w:tcW w:w="4678" w:type="dxa"/>
          </w:tcPr>
          <w:p w:rsidR="00F418E2" w:rsidRPr="00F418E2" w:rsidRDefault="00F418E2" w:rsidP="00F418E2">
            <w:pPr>
              <w:ind w:left="-108"/>
              <w:rPr>
                <w:sz w:val="28"/>
                <w:szCs w:val="28"/>
              </w:rPr>
            </w:pPr>
            <w:r w:rsidRPr="00F418E2">
              <w:rPr>
                <w:sz w:val="28"/>
                <w:szCs w:val="28"/>
              </w:rPr>
              <w:t>от Поставщика</w:t>
            </w:r>
          </w:p>
          <w:p w:rsidR="00F418E2" w:rsidRPr="00F418E2" w:rsidRDefault="00F418E2" w:rsidP="00F418E2">
            <w:pPr>
              <w:rPr>
                <w:sz w:val="28"/>
                <w:szCs w:val="28"/>
              </w:rPr>
            </w:pPr>
          </w:p>
          <w:p w:rsidR="00F418E2" w:rsidRPr="00F418E2" w:rsidRDefault="00F418E2" w:rsidP="00F418E2">
            <w:pPr>
              <w:rPr>
                <w:sz w:val="28"/>
                <w:szCs w:val="28"/>
              </w:rPr>
            </w:pPr>
          </w:p>
          <w:p w:rsidR="00F418E2" w:rsidRPr="00F418E2" w:rsidRDefault="00F418E2" w:rsidP="00F418E2">
            <w:pPr>
              <w:rPr>
                <w:sz w:val="28"/>
                <w:szCs w:val="28"/>
              </w:rPr>
            </w:pPr>
            <w:r w:rsidRPr="00F418E2">
              <w:rPr>
                <w:sz w:val="28"/>
                <w:szCs w:val="28"/>
              </w:rPr>
              <w:t>___________</w:t>
            </w:r>
          </w:p>
          <w:p w:rsidR="00F418E2" w:rsidRPr="00F418E2" w:rsidRDefault="00F418E2" w:rsidP="00F418E2">
            <w:pPr>
              <w:rPr>
                <w:sz w:val="28"/>
                <w:szCs w:val="28"/>
              </w:rPr>
            </w:pPr>
          </w:p>
        </w:tc>
      </w:tr>
    </w:tbl>
    <w:p w:rsidR="007F0498" w:rsidRDefault="007F0498" w:rsidP="00F418E2">
      <w:pPr>
        <w:keepNext/>
        <w:autoSpaceDE w:val="0"/>
        <w:autoSpaceDN w:val="0"/>
        <w:adjustRightInd w:val="0"/>
        <w:ind w:left="5954"/>
      </w:pPr>
    </w:p>
    <w:p w:rsidR="007F0498" w:rsidRDefault="007F0498">
      <w:pPr>
        <w:spacing w:after="200" w:line="276" w:lineRule="auto"/>
      </w:pPr>
      <w:r>
        <w:br w:type="page"/>
      </w:r>
    </w:p>
    <w:p w:rsidR="00F418E2" w:rsidRPr="00F418E2" w:rsidRDefault="00F418E2" w:rsidP="00F418E2">
      <w:pPr>
        <w:keepNext/>
        <w:autoSpaceDE w:val="0"/>
        <w:autoSpaceDN w:val="0"/>
        <w:adjustRightInd w:val="0"/>
        <w:ind w:left="5954"/>
      </w:pPr>
    </w:p>
    <w:p w:rsidR="00F418E2" w:rsidRPr="00F418E2" w:rsidRDefault="00F418E2" w:rsidP="00F418E2">
      <w:pPr>
        <w:keepNext/>
        <w:autoSpaceDE w:val="0"/>
        <w:autoSpaceDN w:val="0"/>
        <w:adjustRightInd w:val="0"/>
        <w:ind w:left="5954"/>
        <w:jc w:val="right"/>
      </w:pPr>
      <w:r w:rsidRPr="00F418E2">
        <w:t>Приложение №1</w:t>
      </w:r>
    </w:p>
    <w:p w:rsidR="00F418E2" w:rsidRPr="00F418E2" w:rsidRDefault="00F418E2" w:rsidP="00F418E2">
      <w:pPr>
        <w:keepNext/>
        <w:autoSpaceDE w:val="0"/>
        <w:autoSpaceDN w:val="0"/>
        <w:adjustRightInd w:val="0"/>
        <w:ind w:left="5954"/>
        <w:jc w:val="right"/>
      </w:pPr>
      <w:r w:rsidRPr="00F418E2">
        <w:t xml:space="preserve">к Договору поставки </w:t>
      </w:r>
    </w:p>
    <w:p w:rsidR="00F418E2" w:rsidRPr="00F418E2" w:rsidRDefault="00F418E2" w:rsidP="00F418E2">
      <w:pPr>
        <w:keepNext/>
        <w:autoSpaceDE w:val="0"/>
        <w:autoSpaceDN w:val="0"/>
        <w:adjustRightInd w:val="0"/>
        <w:ind w:left="5954"/>
        <w:jc w:val="right"/>
      </w:pPr>
      <w:r w:rsidRPr="00F418E2">
        <w:t>№ __________</w:t>
      </w:r>
    </w:p>
    <w:p w:rsidR="00F418E2" w:rsidRPr="00F418E2" w:rsidRDefault="00F418E2" w:rsidP="00F418E2">
      <w:pPr>
        <w:keepNext/>
        <w:autoSpaceDE w:val="0"/>
        <w:autoSpaceDN w:val="0"/>
        <w:adjustRightInd w:val="0"/>
        <w:ind w:left="5954"/>
        <w:jc w:val="right"/>
      </w:pPr>
      <w:r w:rsidRPr="00F418E2">
        <w:t>от «___» __________ 20___ г.</w:t>
      </w:r>
    </w:p>
    <w:p w:rsidR="00F418E2" w:rsidRPr="00F418E2" w:rsidRDefault="00F418E2" w:rsidP="00F418E2">
      <w:pPr>
        <w:keepNext/>
        <w:autoSpaceDE w:val="0"/>
        <w:autoSpaceDN w:val="0"/>
        <w:adjustRightInd w:val="0"/>
        <w:ind w:left="5954"/>
      </w:pPr>
    </w:p>
    <w:p w:rsidR="00F418E2" w:rsidRPr="00F418E2" w:rsidRDefault="00F418E2" w:rsidP="00F418E2">
      <w:pPr>
        <w:jc w:val="center"/>
        <w:rPr>
          <w:b/>
          <w:bCs/>
          <w:sz w:val="28"/>
          <w:szCs w:val="28"/>
        </w:rPr>
      </w:pPr>
      <w:r w:rsidRPr="00F418E2">
        <w:rPr>
          <w:b/>
          <w:bCs/>
          <w:sz w:val="28"/>
          <w:szCs w:val="28"/>
        </w:rPr>
        <w:t>Техническое задание</w:t>
      </w:r>
    </w:p>
    <w:p w:rsidR="00F418E2" w:rsidRPr="00F418E2" w:rsidRDefault="00F418E2" w:rsidP="00F418E2">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9"/>
        <w:gridCol w:w="465"/>
        <w:gridCol w:w="827"/>
        <w:gridCol w:w="630"/>
        <w:gridCol w:w="396"/>
        <w:gridCol w:w="1635"/>
        <w:gridCol w:w="1834"/>
        <w:gridCol w:w="1885"/>
      </w:tblGrid>
      <w:tr w:rsidR="00F418E2" w:rsidRPr="00F418E2" w:rsidTr="00F418E2">
        <w:tc>
          <w:tcPr>
            <w:tcW w:w="5000" w:type="pct"/>
            <w:gridSpan w:val="8"/>
          </w:tcPr>
          <w:p w:rsidR="00F418E2" w:rsidRPr="00F418E2" w:rsidRDefault="00F418E2" w:rsidP="00F418E2">
            <w:pPr>
              <w:jc w:val="both"/>
              <w:rPr>
                <w:b/>
              </w:rPr>
            </w:pPr>
            <w:r w:rsidRPr="00F418E2">
              <w:rPr>
                <w:b/>
                <w:sz w:val="28"/>
                <w:szCs w:val="28"/>
              </w:rPr>
              <w:t>1. Наименование закупаемых товаров, их количество, цены за единицу товара и цена договора</w:t>
            </w:r>
          </w:p>
        </w:tc>
      </w:tr>
      <w:tr w:rsidR="00F418E2" w:rsidRPr="00F418E2" w:rsidTr="00F418E2">
        <w:tc>
          <w:tcPr>
            <w:tcW w:w="1235" w:type="pct"/>
            <w:gridSpan w:val="2"/>
          </w:tcPr>
          <w:p w:rsidR="00F418E2" w:rsidRPr="00F418E2" w:rsidRDefault="00F418E2" w:rsidP="00F418E2">
            <w:pPr>
              <w:tabs>
                <w:tab w:val="left" w:pos="2552"/>
              </w:tabs>
              <w:jc w:val="both"/>
              <w:rPr>
                <w:b/>
              </w:rPr>
            </w:pPr>
            <w:r w:rsidRPr="00F418E2">
              <w:rPr>
                <w:b/>
              </w:rPr>
              <w:t>Наименование товара</w:t>
            </w:r>
          </w:p>
        </w:tc>
        <w:tc>
          <w:tcPr>
            <w:tcW w:w="432" w:type="pct"/>
          </w:tcPr>
          <w:p w:rsidR="00F418E2" w:rsidRPr="00F418E2" w:rsidRDefault="00F418E2" w:rsidP="00F418E2">
            <w:pPr>
              <w:jc w:val="both"/>
              <w:rPr>
                <w:b/>
              </w:rPr>
            </w:pPr>
            <w:proofErr w:type="spellStart"/>
            <w:r w:rsidRPr="00F418E2">
              <w:rPr>
                <w:b/>
              </w:rPr>
              <w:t>Ед</w:t>
            </w:r>
            <w:proofErr w:type="gramStart"/>
            <w:r w:rsidRPr="00F418E2">
              <w:rPr>
                <w:b/>
              </w:rPr>
              <w:t>.и</w:t>
            </w:r>
            <w:proofErr w:type="gramEnd"/>
            <w:r w:rsidRPr="00F418E2">
              <w:rPr>
                <w:b/>
              </w:rPr>
              <w:t>зм</w:t>
            </w:r>
            <w:proofErr w:type="spellEnd"/>
            <w:r w:rsidRPr="00F418E2">
              <w:rPr>
                <w:b/>
              </w:rPr>
              <w:t>.</w:t>
            </w:r>
          </w:p>
        </w:tc>
        <w:tc>
          <w:tcPr>
            <w:tcW w:w="536" w:type="pct"/>
            <w:gridSpan w:val="2"/>
          </w:tcPr>
          <w:p w:rsidR="00F418E2" w:rsidRPr="00F418E2" w:rsidRDefault="00F418E2" w:rsidP="00F418E2">
            <w:pPr>
              <w:ind w:left="32"/>
              <w:jc w:val="both"/>
              <w:rPr>
                <w:b/>
              </w:rPr>
            </w:pPr>
            <w:r w:rsidRPr="00F418E2">
              <w:rPr>
                <w:b/>
              </w:rPr>
              <w:t xml:space="preserve">Количество </w:t>
            </w:r>
          </w:p>
        </w:tc>
        <w:tc>
          <w:tcPr>
            <w:tcW w:w="854" w:type="pct"/>
          </w:tcPr>
          <w:p w:rsidR="00F418E2" w:rsidRPr="00F418E2" w:rsidRDefault="00F418E2" w:rsidP="00F418E2">
            <w:pPr>
              <w:jc w:val="both"/>
              <w:rPr>
                <w:b/>
              </w:rPr>
            </w:pPr>
            <w:r w:rsidRPr="00F418E2">
              <w:rPr>
                <w:b/>
              </w:rPr>
              <w:t>Цена за единицу без учета НДС, руб.</w:t>
            </w:r>
          </w:p>
        </w:tc>
        <w:tc>
          <w:tcPr>
            <w:tcW w:w="958" w:type="pct"/>
          </w:tcPr>
          <w:p w:rsidR="00F418E2" w:rsidRPr="00F418E2" w:rsidRDefault="00F418E2" w:rsidP="00F418E2">
            <w:pPr>
              <w:jc w:val="both"/>
              <w:rPr>
                <w:b/>
              </w:rPr>
            </w:pPr>
            <w:r w:rsidRPr="00F418E2">
              <w:rPr>
                <w:b/>
              </w:rPr>
              <w:t>Всего без учета НДС, руб.</w:t>
            </w:r>
          </w:p>
        </w:tc>
        <w:tc>
          <w:tcPr>
            <w:tcW w:w="985" w:type="pct"/>
          </w:tcPr>
          <w:p w:rsidR="00F418E2" w:rsidRPr="00F418E2" w:rsidRDefault="00F418E2" w:rsidP="00F418E2">
            <w:pPr>
              <w:jc w:val="both"/>
              <w:rPr>
                <w:b/>
              </w:rPr>
            </w:pPr>
            <w:r w:rsidRPr="00F418E2">
              <w:rPr>
                <w:b/>
              </w:rPr>
              <w:t>Всего с учетом НДС, руб.</w:t>
            </w:r>
          </w:p>
        </w:tc>
      </w:tr>
      <w:tr w:rsidR="00F418E2" w:rsidRPr="00F418E2" w:rsidTr="00F418E2">
        <w:tc>
          <w:tcPr>
            <w:tcW w:w="1235" w:type="pct"/>
            <w:gridSpan w:val="2"/>
          </w:tcPr>
          <w:p w:rsidR="00F418E2" w:rsidRPr="00F418E2" w:rsidRDefault="00F418E2" w:rsidP="00F418E2">
            <w:pPr>
              <w:tabs>
                <w:tab w:val="left" w:pos="2552"/>
              </w:tabs>
              <w:jc w:val="both"/>
              <w:rPr>
                <w:b/>
              </w:rPr>
            </w:pPr>
            <w:r w:rsidRPr="00F418E2">
              <w:rPr>
                <w:b/>
              </w:rPr>
              <w:t>Пассажирские вагоны локомотивной тяги:</w:t>
            </w:r>
          </w:p>
        </w:tc>
        <w:tc>
          <w:tcPr>
            <w:tcW w:w="432" w:type="pct"/>
            <w:vAlign w:val="center"/>
          </w:tcPr>
          <w:p w:rsidR="00F418E2" w:rsidRPr="00F418E2" w:rsidRDefault="00F418E2" w:rsidP="00F418E2">
            <w:pPr>
              <w:jc w:val="center"/>
            </w:pPr>
            <w:r w:rsidRPr="00F418E2">
              <w:t>шт.</w:t>
            </w:r>
          </w:p>
        </w:tc>
        <w:tc>
          <w:tcPr>
            <w:tcW w:w="536" w:type="pct"/>
            <w:gridSpan w:val="2"/>
            <w:vAlign w:val="center"/>
          </w:tcPr>
          <w:p w:rsidR="00F418E2" w:rsidRPr="00F418E2" w:rsidRDefault="00F418E2" w:rsidP="00F418E2">
            <w:pPr>
              <w:ind w:left="32"/>
              <w:jc w:val="center"/>
            </w:pPr>
            <w:r w:rsidRPr="00F418E2">
              <w:t>18</w:t>
            </w:r>
          </w:p>
        </w:tc>
        <w:tc>
          <w:tcPr>
            <w:tcW w:w="854" w:type="pct"/>
            <w:vAlign w:val="center"/>
          </w:tcPr>
          <w:p w:rsidR="00F418E2" w:rsidRPr="00F418E2" w:rsidRDefault="00F418E2" w:rsidP="00F418E2">
            <w:pPr>
              <w:jc w:val="center"/>
            </w:pPr>
            <w:r w:rsidRPr="00F418E2">
              <w:t>-</w:t>
            </w:r>
          </w:p>
        </w:tc>
        <w:tc>
          <w:tcPr>
            <w:tcW w:w="958" w:type="pct"/>
            <w:vAlign w:val="center"/>
          </w:tcPr>
          <w:p w:rsidR="00F418E2" w:rsidRPr="00F418E2" w:rsidRDefault="00F418E2" w:rsidP="00F418E2">
            <w:pPr>
              <w:jc w:val="center"/>
            </w:pPr>
            <w:r w:rsidRPr="00F418E2">
              <w:t>-</w:t>
            </w:r>
          </w:p>
        </w:tc>
        <w:tc>
          <w:tcPr>
            <w:tcW w:w="985" w:type="pct"/>
            <w:vAlign w:val="center"/>
          </w:tcPr>
          <w:p w:rsidR="00F418E2" w:rsidRPr="00F418E2" w:rsidRDefault="00F418E2" w:rsidP="00F418E2">
            <w:pPr>
              <w:jc w:val="center"/>
            </w:pPr>
            <w:r w:rsidRPr="00F418E2">
              <w:t>-</w:t>
            </w:r>
          </w:p>
        </w:tc>
      </w:tr>
      <w:tr w:rsidR="00F418E2" w:rsidRPr="00F418E2" w:rsidTr="00F418E2">
        <w:tc>
          <w:tcPr>
            <w:tcW w:w="1235" w:type="pct"/>
            <w:gridSpan w:val="2"/>
          </w:tcPr>
          <w:p w:rsidR="00F418E2" w:rsidRPr="00F418E2" w:rsidRDefault="00F418E2" w:rsidP="00F418E2">
            <w:pPr>
              <w:numPr>
                <w:ilvl w:val="0"/>
                <w:numId w:val="3"/>
              </w:numPr>
              <w:tabs>
                <w:tab w:val="left" w:pos="284"/>
                <w:tab w:val="left" w:pos="2552"/>
              </w:tabs>
              <w:ind w:left="0" w:firstLine="0"/>
              <w:jc w:val="both"/>
            </w:pPr>
            <w:r w:rsidRPr="00F418E2">
              <w:t xml:space="preserve">Вагон пассажирский купейный (с четырехместным купе </w:t>
            </w:r>
            <w:r w:rsidRPr="00F418E2">
              <w:rPr>
                <w:lang w:val="en-US"/>
              </w:rPr>
              <w:t>Master</w:t>
            </w:r>
            <w:r w:rsidRPr="00F418E2">
              <w:t>)</w:t>
            </w:r>
          </w:p>
        </w:tc>
        <w:tc>
          <w:tcPr>
            <w:tcW w:w="432" w:type="pct"/>
            <w:vAlign w:val="center"/>
          </w:tcPr>
          <w:p w:rsidR="00F418E2" w:rsidRPr="00F418E2" w:rsidRDefault="00F418E2" w:rsidP="00F418E2">
            <w:pPr>
              <w:jc w:val="center"/>
            </w:pPr>
            <w:r w:rsidRPr="00F418E2">
              <w:t>шт.</w:t>
            </w:r>
          </w:p>
        </w:tc>
        <w:tc>
          <w:tcPr>
            <w:tcW w:w="536" w:type="pct"/>
            <w:gridSpan w:val="2"/>
            <w:vAlign w:val="center"/>
          </w:tcPr>
          <w:p w:rsidR="00F418E2" w:rsidRPr="00F418E2" w:rsidRDefault="00F418E2" w:rsidP="00F418E2">
            <w:pPr>
              <w:ind w:left="32"/>
              <w:jc w:val="center"/>
            </w:pPr>
            <w:r w:rsidRPr="00F418E2">
              <w:t>10</w:t>
            </w:r>
          </w:p>
        </w:tc>
        <w:tc>
          <w:tcPr>
            <w:tcW w:w="854" w:type="pct"/>
            <w:vAlign w:val="center"/>
          </w:tcPr>
          <w:p w:rsidR="00F418E2" w:rsidRPr="00F418E2" w:rsidRDefault="00F418E2" w:rsidP="00F418E2">
            <w:pPr>
              <w:jc w:val="center"/>
            </w:pPr>
          </w:p>
        </w:tc>
        <w:tc>
          <w:tcPr>
            <w:tcW w:w="958" w:type="pct"/>
            <w:vAlign w:val="center"/>
          </w:tcPr>
          <w:p w:rsidR="00F418E2" w:rsidRPr="00F418E2" w:rsidRDefault="00F418E2" w:rsidP="00F418E2">
            <w:pPr>
              <w:jc w:val="center"/>
            </w:pPr>
          </w:p>
        </w:tc>
        <w:tc>
          <w:tcPr>
            <w:tcW w:w="985" w:type="pct"/>
            <w:vAlign w:val="center"/>
          </w:tcPr>
          <w:p w:rsidR="00F418E2" w:rsidRPr="00F418E2" w:rsidRDefault="00F418E2" w:rsidP="00F418E2">
            <w:pPr>
              <w:jc w:val="center"/>
            </w:pPr>
          </w:p>
        </w:tc>
      </w:tr>
      <w:tr w:rsidR="00F418E2" w:rsidRPr="00F418E2" w:rsidTr="00F418E2">
        <w:tc>
          <w:tcPr>
            <w:tcW w:w="1235" w:type="pct"/>
            <w:gridSpan w:val="2"/>
          </w:tcPr>
          <w:p w:rsidR="00F418E2" w:rsidRPr="00F418E2" w:rsidRDefault="00F418E2" w:rsidP="00F418E2">
            <w:pPr>
              <w:numPr>
                <w:ilvl w:val="0"/>
                <w:numId w:val="3"/>
              </w:numPr>
              <w:tabs>
                <w:tab w:val="left" w:pos="284"/>
                <w:tab w:val="left" w:pos="2552"/>
              </w:tabs>
              <w:ind w:left="0" w:firstLine="0"/>
              <w:jc w:val="both"/>
            </w:pPr>
            <w:r w:rsidRPr="00F418E2">
              <w:t xml:space="preserve">Вагон пассажирский купейный </w:t>
            </w:r>
            <w:proofErr w:type="gramStart"/>
            <w:r w:rsidRPr="00F418E2">
              <w:t>СВ</w:t>
            </w:r>
            <w:proofErr w:type="gramEnd"/>
            <w:r w:rsidRPr="00F418E2">
              <w:t xml:space="preserve"> (с двухместным купе </w:t>
            </w:r>
            <w:r w:rsidRPr="00F418E2">
              <w:rPr>
                <w:lang w:val="en-US"/>
              </w:rPr>
              <w:t>Master</w:t>
            </w:r>
            <w:r w:rsidRPr="00F418E2">
              <w:t>)</w:t>
            </w:r>
          </w:p>
        </w:tc>
        <w:tc>
          <w:tcPr>
            <w:tcW w:w="432" w:type="pct"/>
            <w:vAlign w:val="center"/>
          </w:tcPr>
          <w:p w:rsidR="00F418E2" w:rsidRPr="00F418E2" w:rsidRDefault="00F418E2" w:rsidP="00F418E2">
            <w:pPr>
              <w:jc w:val="center"/>
            </w:pPr>
            <w:r w:rsidRPr="00F418E2">
              <w:t>шт.</w:t>
            </w:r>
          </w:p>
        </w:tc>
        <w:tc>
          <w:tcPr>
            <w:tcW w:w="536" w:type="pct"/>
            <w:gridSpan w:val="2"/>
            <w:vAlign w:val="center"/>
          </w:tcPr>
          <w:p w:rsidR="00F418E2" w:rsidRPr="00F418E2" w:rsidRDefault="00F418E2" w:rsidP="00F418E2">
            <w:pPr>
              <w:ind w:left="32"/>
              <w:jc w:val="center"/>
            </w:pPr>
            <w:r w:rsidRPr="00F418E2">
              <w:t>2</w:t>
            </w:r>
          </w:p>
        </w:tc>
        <w:tc>
          <w:tcPr>
            <w:tcW w:w="854" w:type="pct"/>
            <w:vAlign w:val="center"/>
          </w:tcPr>
          <w:p w:rsidR="00F418E2" w:rsidRPr="00F418E2" w:rsidRDefault="00F418E2" w:rsidP="00F418E2">
            <w:pPr>
              <w:jc w:val="center"/>
            </w:pPr>
          </w:p>
        </w:tc>
        <w:tc>
          <w:tcPr>
            <w:tcW w:w="958" w:type="pct"/>
            <w:vAlign w:val="center"/>
          </w:tcPr>
          <w:p w:rsidR="00F418E2" w:rsidRPr="00F418E2" w:rsidRDefault="00F418E2" w:rsidP="00F418E2">
            <w:pPr>
              <w:jc w:val="center"/>
            </w:pPr>
          </w:p>
        </w:tc>
        <w:tc>
          <w:tcPr>
            <w:tcW w:w="985" w:type="pct"/>
            <w:vAlign w:val="center"/>
          </w:tcPr>
          <w:p w:rsidR="00F418E2" w:rsidRPr="00F418E2" w:rsidRDefault="00F418E2" w:rsidP="00F418E2">
            <w:pPr>
              <w:jc w:val="center"/>
            </w:pPr>
          </w:p>
        </w:tc>
      </w:tr>
      <w:tr w:rsidR="00F418E2" w:rsidRPr="00F418E2" w:rsidTr="00F418E2">
        <w:tc>
          <w:tcPr>
            <w:tcW w:w="1235" w:type="pct"/>
            <w:gridSpan w:val="2"/>
          </w:tcPr>
          <w:p w:rsidR="00F418E2" w:rsidRPr="00F418E2" w:rsidRDefault="00F418E2" w:rsidP="00F418E2">
            <w:pPr>
              <w:numPr>
                <w:ilvl w:val="0"/>
                <w:numId w:val="3"/>
              </w:numPr>
              <w:tabs>
                <w:tab w:val="left" w:pos="284"/>
                <w:tab w:val="left" w:pos="2552"/>
              </w:tabs>
              <w:ind w:left="0" w:firstLine="0"/>
              <w:jc w:val="both"/>
            </w:pPr>
            <w:r w:rsidRPr="00F418E2">
              <w:t xml:space="preserve">Вагон пассажирский купейный </w:t>
            </w:r>
            <w:proofErr w:type="gramStart"/>
            <w:r w:rsidRPr="00F418E2">
              <w:t>СВ</w:t>
            </w:r>
            <w:proofErr w:type="gramEnd"/>
            <w:r w:rsidRPr="00F418E2">
              <w:t xml:space="preserve"> (с двухместным купе </w:t>
            </w:r>
            <w:r w:rsidRPr="00F418E2">
              <w:rPr>
                <w:lang w:val="en-US"/>
              </w:rPr>
              <w:t>Slave</w:t>
            </w:r>
            <w:r w:rsidRPr="00F418E2">
              <w:t>)</w:t>
            </w:r>
          </w:p>
        </w:tc>
        <w:tc>
          <w:tcPr>
            <w:tcW w:w="432" w:type="pct"/>
            <w:vAlign w:val="center"/>
          </w:tcPr>
          <w:p w:rsidR="00F418E2" w:rsidRPr="00F418E2" w:rsidRDefault="00F418E2" w:rsidP="00F418E2">
            <w:pPr>
              <w:jc w:val="center"/>
            </w:pPr>
            <w:r w:rsidRPr="00F418E2">
              <w:t>шт.</w:t>
            </w:r>
          </w:p>
        </w:tc>
        <w:tc>
          <w:tcPr>
            <w:tcW w:w="536" w:type="pct"/>
            <w:gridSpan w:val="2"/>
            <w:vAlign w:val="center"/>
          </w:tcPr>
          <w:p w:rsidR="00F418E2" w:rsidRPr="00F418E2" w:rsidRDefault="00F418E2" w:rsidP="00F418E2">
            <w:pPr>
              <w:ind w:left="32"/>
              <w:jc w:val="center"/>
            </w:pPr>
            <w:r w:rsidRPr="00F418E2">
              <w:t>2</w:t>
            </w:r>
          </w:p>
        </w:tc>
        <w:tc>
          <w:tcPr>
            <w:tcW w:w="854" w:type="pct"/>
            <w:vAlign w:val="center"/>
          </w:tcPr>
          <w:p w:rsidR="00F418E2" w:rsidRPr="00F418E2" w:rsidRDefault="00F418E2" w:rsidP="00F418E2">
            <w:pPr>
              <w:jc w:val="center"/>
            </w:pPr>
          </w:p>
        </w:tc>
        <w:tc>
          <w:tcPr>
            <w:tcW w:w="958" w:type="pct"/>
            <w:vAlign w:val="center"/>
          </w:tcPr>
          <w:p w:rsidR="00F418E2" w:rsidRPr="00F418E2" w:rsidRDefault="00F418E2" w:rsidP="00F418E2">
            <w:pPr>
              <w:jc w:val="center"/>
            </w:pPr>
          </w:p>
        </w:tc>
        <w:tc>
          <w:tcPr>
            <w:tcW w:w="985" w:type="pct"/>
            <w:vAlign w:val="center"/>
          </w:tcPr>
          <w:p w:rsidR="00F418E2" w:rsidRPr="00F418E2" w:rsidRDefault="00F418E2" w:rsidP="00F418E2">
            <w:pPr>
              <w:jc w:val="center"/>
            </w:pPr>
          </w:p>
        </w:tc>
      </w:tr>
      <w:tr w:rsidR="00F418E2" w:rsidRPr="00F418E2" w:rsidTr="00F418E2">
        <w:tc>
          <w:tcPr>
            <w:tcW w:w="1235" w:type="pct"/>
            <w:gridSpan w:val="2"/>
          </w:tcPr>
          <w:p w:rsidR="00F418E2" w:rsidRPr="00F418E2" w:rsidRDefault="00F418E2" w:rsidP="00F418E2">
            <w:pPr>
              <w:numPr>
                <w:ilvl w:val="0"/>
                <w:numId w:val="3"/>
              </w:numPr>
              <w:tabs>
                <w:tab w:val="left" w:pos="284"/>
                <w:tab w:val="left" w:pos="2552"/>
              </w:tabs>
              <w:ind w:left="0" w:firstLine="0"/>
              <w:jc w:val="both"/>
            </w:pPr>
            <w:r w:rsidRPr="00F418E2">
              <w:t xml:space="preserve">Вагон пассажирский купейный штабной </w:t>
            </w:r>
          </w:p>
        </w:tc>
        <w:tc>
          <w:tcPr>
            <w:tcW w:w="432" w:type="pct"/>
            <w:vAlign w:val="center"/>
          </w:tcPr>
          <w:p w:rsidR="00F418E2" w:rsidRPr="00F418E2" w:rsidRDefault="00F418E2" w:rsidP="00F418E2">
            <w:pPr>
              <w:jc w:val="center"/>
            </w:pPr>
            <w:r w:rsidRPr="00F418E2">
              <w:t>шт.</w:t>
            </w:r>
          </w:p>
        </w:tc>
        <w:tc>
          <w:tcPr>
            <w:tcW w:w="536" w:type="pct"/>
            <w:gridSpan w:val="2"/>
            <w:vAlign w:val="center"/>
          </w:tcPr>
          <w:p w:rsidR="00F418E2" w:rsidRPr="00F418E2" w:rsidRDefault="00F418E2" w:rsidP="00F418E2">
            <w:pPr>
              <w:ind w:left="32"/>
              <w:jc w:val="center"/>
            </w:pPr>
            <w:r w:rsidRPr="00F418E2">
              <w:t>2</w:t>
            </w:r>
          </w:p>
        </w:tc>
        <w:tc>
          <w:tcPr>
            <w:tcW w:w="854" w:type="pct"/>
            <w:vAlign w:val="center"/>
          </w:tcPr>
          <w:p w:rsidR="00F418E2" w:rsidRPr="00F418E2" w:rsidRDefault="00F418E2" w:rsidP="00F418E2">
            <w:pPr>
              <w:jc w:val="center"/>
            </w:pPr>
          </w:p>
        </w:tc>
        <w:tc>
          <w:tcPr>
            <w:tcW w:w="958" w:type="pct"/>
            <w:vAlign w:val="center"/>
          </w:tcPr>
          <w:p w:rsidR="00F418E2" w:rsidRPr="00F418E2" w:rsidRDefault="00F418E2" w:rsidP="00F418E2">
            <w:pPr>
              <w:jc w:val="center"/>
            </w:pPr>
          </w:p>
        </w:tc>
        <w:tc>
          <w:tcPr>
            <w:tcW w:w="985" w:type="pct"/>
            <w:vAlign w:val="center"/>
          </w:tcPr>
          <w:p w:rsidR="00F418E2" w:rsidRPr="00F418E2" w:rsidRDefault="00F418E2" w:rsidP="00F418E2">
            <w:pPr>
              <w:jc w:val="center"/>
            </w:pPr>
          </w:p>
        </w:tc>
      </w:tr>
      <w:tr w:rsidR="00F418E2" w:rsidRPr="00F418E2" w:rsidTr="00F418E2">
        <w:tc>
          <w:tcPr>
            <w:tcW w:w="1235" w:type="pct"/>
            <w:gridSpan w:val="2"/>
          </w:tcPr>
          <w:p w:rsidR="00F418E2" w:rsidRPr="00F418E2" w:rsidRDefault="00F418E2" w:rsidP="00F418E2">
            <w:pPr>
              <w:numPr>
                <w:ilvl w:val="0"/>
                <w:numId w:val="3"/>
              </w:numPr>
              <w:tabs>
                <w:tab w:val="left" w:pos="284"/>
                <w:tab w:val="left" w:pos="2552"/>
              </w:tabs>
              <w:ind w:left="0" w:firstLine="0"/>
              <w:jc w:val="both"/>
            </w:pPr>
            <w:r w:rsidRPr="00F418E2">
              <w:t xml:space="preserve">Вагон пассажирский </w:t>
            </w:r>
            <w:proofErr w:type="spellStart"/>
            <w:r w:rsidRPr="00F418E2">
              <w:t>некупейный</w:t>
            </w:r>
            <w:proofErr w:type="spellEnd"/>
            <w:r w:rsidRPr="00F418E2">
              <w:t xml:space="preserve"> (плацкартный)</w:t>
            </w:r>
          </w:p>
        </w:tc>
        <w:tc>
          <w:tcPr>
            <w:tcW w:w="432" w:type="pct"/>
            <w:vAlign w:val="center"/>
          </w:tcPr>
          <w:p w:rsidR="00F418E2" w:rsidRPr="00F418E2" w:rsidRDefault="00F418E2" w:rsidP="00F418E2">
            <w:pPr>
              <w:jc w:val="center"/>
            </w:pPr>
            <w:r w:rsidRPr="00F418E2">
              <w:t>шт.</w:t>
            </w:r>
          </w:p>
        </w:tc>
        <w:tc>
          <w:tcPr>
            <w:tcW w:w="536" w:type="pct"/>
            <w:gridSpan w:val="2"/>
            <w:vAlign w:val="center"/>
          </w:tcPr>
          <w:p w:rsidR="00F418E2" w:rsidRPr="00F418E2" w:rsidRDefault="00F418E2" w:rsidP="00F418E2">
            <w:pPr>
              <w:ind w:left="32"/>
              <w:jc w:val="center"/>
            </w:pPr>
            <w:r w:rsidRPr="00F418E2">
              <w:t>2</w:t>
            </w:r>
          </w:p>
        </w:tc>
        <w:tc>
          <w:tcPr>
            <w:tcW w:w="854" w:type="pct"/>
            <w:vAlign w:val="center"/>
          </w:tcPr>
          <w:p w:rsidR="00F418E2" w:rsidRPr="00F418E2" w:rsidRDefault="00F418E2" w:rsidP="00F418E2">
            <w:pPr>
              <w:jc w:val="center"/>
            </w:pPr>
          </w:p>
        </w:tc>
        <w:tc>
          <w:tcPr>
            <w:tcW w:w="958" w:type="pct"/>
            <w:vAlign w:val="center"/>
          </w:tcPr>
          <w:p w:rsidR="00F418E2" w:rsidRPr="00F418E2" w:rsidRDefault="00F418E2" w:rsidP="00F418E2">
            <w:pPr>
              <w:jc w:val="center"/>
            </w:pPr>
          </w:p>
        </w:tc>
        <w:tc>
          <w:tcPr>
            <w:tcW w:w="985" w:type="pct"/>
            <w:vAlign w:val="center"/>
          </w:tcPr>
          <w:p w:rsidR="00F418E2" w:rsidRPr="00F418E2" w:rsidRDefault="00F418E2" w:rsidP="00F418E2">
            <w:pPr>
              <w:jc w:val="center"/>
            </w:pPr>
          </w:p>
        </w:tc>
      </w:tr>
      <w:tr w:rsidR="00F418E2" w:rsidRPr="00F418E2" w:rsidTr="00F418E2">
        <w:tc>
          <w:tcPr>
            <w:tcW w:w="1235" w:type="pct"/>
            <w:gridSpan w:val="2"/>
          </w:tcPr>
          <w:p w:rsidR="00F418E2" w:rsidRPr="00F418E2" w:rsidRDefault="00F418E2" w:rsidP="00F418E2">
            <w:pPr>
              <w:tabs>
                <w:tab w:val="left" w:pos="2552"/>
              </w:tabs>
              <w:jc w:val="both"/>
              <w:rPr>
                <w:b/>
              </w:rPr>
            </w:pPr>
            <w:r w:rsidRPr="00F418E2">
              <w:rPr>
                <w:b/>
              </w:rPr>
              <w:t xml:space="preserve">ИТОГО цена договора, руб. </w:t>
            </w:r>
          </w:p>
        </w:tc>
        <w:tc>
          <w:tcPr>
            <w:tcW w:w="432" w:type="pct"/>
            <w:vAlign w:val="center"/>
          </w:tcPr>
          <w:p w:rsidR="00F418E2" w:rsidRPr="00F418E2" w:rsidRDefault="00F418E2" w:rsidP="00F418E2">
            <w:pPr>
              <w:jc w:val="center"/>
            </w:pPr>
            <w:r w:rsidRPr="00F418E2">
              <w:t>-</w:t>
            </w:r>
          </w:p>
        </w:tc>
        <w:tc>
          <w:tcPr>
            <w:tcW w:w="536" w:type="pct"/>
            <w:gridSpan w:val="2"/>
            <w:vAlign w:val="center"/>
          </w:tcPr>
          <w:p w:rsidR="00F418E2" w:rsidRPr="00F418E2" w:rsidRDefault="00F418E2" w:rsidP="00F418E2">
            <w:pPr>
              <w:ind w:left="32"/>
              <w:jc w:val="center"/>
            </w:pPr>
            <w:r w:rsidRPr="00F418E2">
              <w:t>-</w:t>
            </w:r>
          </w:p>
        </w:tc>
        <w:tc>
          <w:tcPr>
            <w:tcW w:w="854" w:type="pct"/>
            <w:vAlign w:val="center"/>
          </w:tcPr>
          <w:p w:rsidR="00F418E2" w:rsidRPr="00F418E2" w:rsidRDefault="00F418E2" w:rsidP="00F418E2">
            <w:pPr>
              <w:jc w:val="center"/>
            </w:pPr>
            <w:r w:rsidRPr="00F418E2">
              <w:t>-</w:t>
            </w:r>
          </w:p>
        </w:tc>
        <w:tc>
          <w:tcPr>
            <w:tcW w:w="958" w:type="pct"/>
            <w:vAlign w:val="center"/>
          </w:tcPr>
          <w:p w:rsidR="00F418E2" w:rsidRPr="00F418E2" w:rsidRDefault="00F418E2" w:rsidP="00F418E2">
            <w:pPr>
              <w:jc w:val="center"/>
              <w:rPr>
                <w:b/>
              </w:rPr>
            </w:pPr>
          </w:p>
        </w:tc>
        <w:tc>
          <w:tcPr>
            <w:tcW w:w="985" w:type="pct"/>
            <w:vAlign w:val="center"/>
          </w:tcPr>
          <w:p w:rsidR="00F418E2" w:rsidRPr="00F418E2" w:rsidRDefault="00F418E2" w:rsidP="00F418E2">
            <w:pPr>
              <w:jc w:val="center"/>
              <w:rPr>
                <w:b/>
              </w:rPr>
            </w:pPr>
          </w:p>
        </w:tc>
      </w:tr>
      <w:tr w:rsidR="00F418E2" w:rsidRPr="00F418E2" w:rsidTr="00F418E2">
        <w:tc>
          <w:tcPr>
            <w:tcW w:w="1235" w:type="pct"/>
            <w:gridSpan w:val="2"/>
          </w:tcPr>
          <w:p w:rsidR="00F418E2" w:rsidRPr="00F418E2" w:rsidRDefault="00F418E2" w:rsidP="00F418E2">
            <w:pPr>
              <w:tabs>
                <w:tab w:val="left" w:pos="2552"/>
              </w:tabs>
              <w:jc w:val="both"/>
              <w:rPr>
                <w:b/>
              </w:rPr>
            </w:pPr>
            <w:r w:rsidRPr="00F418E2">
              <w:rPr>
                <w:b/>
                <w:bCs/>
              </w:rPr>
              <w:t>Порядок формирования цены</w:t>
            </w:r>
            <w:r w:rsidRPr="00F418E2">
              <w:rPr>
                <w:b/>
              </w:rPr>
              <w:t xml:space="preserve"> договора </w:t>
            </w:r>
          </w:p>
        </w:tc>
        <w:tc>
          <w:tcPr>
            <w:tcW w:w="3765" w:type="pct"/>
            <w:gridSpan w:val="6"/>
          </w:tcPr>
          <w:p w:rsidR="00F418E2" w:rsidRPr="00F418E2" w:rsidRDefault="00F418E2" w:rsidP="00F418E2">
            <w:pPr>
              <w:jc w:val="both"/>
            </w:pPr>
            <w:proofErr w:type="gramStart"/>
            <w:r w:rsidRPr="00F418E2">
              <w:rPr>
                <w:bCs/>
              </w:rPr>
              <w:t>Начальная (максимальная) цена договора указана с учетом всех предусмотренных законодательством РФ налогов, сборов и обязательных платежей, стоимости комплектующих и запасных частей по всем единицам товара, стоимости услуг за организацию доставки товара с условием страхования товара в случае утраты или повреждения, а также любых других расходов, которые возникнут или могут возникнуть у поставщика в ходе поставки товара.</w:t>
            </w:r>
            <w:proofErr w:type="gramEnd"/>
            <w:r w:rsidRPr="00F418E2">
              <w:rPr>
                <w:bCs/>
              </w:rPr>
              <w:t xml:space="preserve"> Расходы поставщика по доставке товара покупателю не включены в цену Товара.</w:t>
            </w:r>
          </w:p>
        </w:tc>
      </w:tr>
      <w:tr w:rsidR="00F418E2" w:rsidRPr="00F418E2" w:rsidTr="00F418E2">
        <w:tc>
          <w:tcPr>
            <w:tcW w:w="1235" w:type="pct"/>
            <w:gridSpan w:val="2"/>
          </w:tcPr>
          <w:p w:rsidR="00F418E2" w:rsidRPr="00F418E2" w:rsidRDefault="00F418E2" w:rsidP="00F418E2">
            <w:pPr>
              <w:tabs>
                <w:tab w:val="left" w:pos="2552"/>
              </w:tabs>
              <w:jc w:val="both"/>
              <w:rPr>
                <w:b/>
                <w:bCs/>
              </w:rPr>
            </w:pPr>
            <w:r w:rsidRPr="00F418E2">
              <w:rPr>
                <w:b/>
                <w:bCs/>
              </w:rPr>
              <w:t xml:space="preserve">Применяемая при расчете цены </w:t>
            </w:r>
            <w:r w:rsidRPr="00F418E2">
              <w:rPr>
                <w:b/>
                <w:bCs/>
              </w:rPr>
              <w:lastRenderedPageBreak/>
              <w:t>ставка НДС</w:t>
            </w:r>
          </w:p>
        </w:tc>
        <w:tc>
          <w:tcPr>
            <w:tcW w:w="3765" w:type="pct"/>
            <w:gridSpan w:val="6"/>
          </w:tcPr>
          <w:p w:rsidR="00F418E2" w:rsidRPr="00F418E2" w:rsidRDefault="00F418E2" w:rsidP="00F418E2">
            <w:pPr>
              <w:jc w:val="both"/>
              <w:rPr>
                <w:bCs/>
              </w:rPr>
            </w:pPr>
            <w:r w:rsidRPr="00F418E2">
              <w:rPr>
                <w:bCs/>
              </w:rPr>
              <w:lastRenderedPageBreak/>
              <w:t>20%</w:t>
            </w:r>
          </w:p>
        </w:tc>
      </w:tr>
      <w:tr w:rsidR="00F418E2" w:rsidRPr="00F418E2" w:rsidTr="00F418E2">
        <w:tc>
          <w:tcPr>
            <w:tcW w:w="5000" w:type="pct"/>
            <w:gridSpan w:val="8"/>
          </w:tcPr>
          <w:p w:rsidR="00F418E2" w:rsidRPr="00F418E2" w:rsidRDefault="00F418E2" w:rsidP="00F418E2">
            <w:pPr>
              <w:jc w:val="both"/>
              <w:rPr>
                <w:b/>
                <w:bCs/>
                <w:i/>
              </w:rPr>
            </w:pPr>
            <w:r w:rsidRPr="00F418E2">
              <w:rPr>
                <w:b/>
                <w:sz w:val="28"/>
                <w:szCs w:val="28"/>
              </w:rPr>
              <w:lastRenderedPageBreak/>
              <w:t>2. Требования к товарам</w:t>
            </w:r>
          </w:p>
        </w:tc>
      </w:tr>
      <w:tr w:rsidR="00F418E2" w:rsidRPr="00F418E2" w:rsidTr="00F418E2">
        <w:tc>
          <w:tcPr>
            <w:tcW w:w="992" w:type="pct"/>
            <w:vMerge w:val="restart"/>
          </w:tcPr>
          <w:p w:rsidR="00F418E2" w:rsidRPr="00F418E2" w:rsidRDefault="00F418E2" w:rsidP="00F418E2">
            <w:pPr>
              <w:jc w:val="both"/>
            </w:pPr>
            <w:r w:rsidRPr="00F418E2">
              <w:t>Пассажирские вагоны локомотивной тяги.</w:t>
            </w:r>
          </w:p>
        </w:tc>
        <w:tc>
          <w:tcPr>
            <w:tcW w:w="1004" w:type="pct"/>
            <w:gridSpan w:val="3"/>
          </w:tcPr>
          <w:p w:rsidR="00F418E2" w:rsidRPr="00F418E2" w:rsidRDefault="00F418E2" w:rsidP="00F418E2">
            <w:pPr>
              <w:jc w:val="both"/>
            </w:pPr>
            <w:r w:rsidRPr="00F418E2">
              <w:rPr>
                <w:bCs/>
              </w:rPr>
              <w:t>Нормативные документы, согласно которым установлены требования</w:t>
            </w:r>
          </w:p>
        </w:tc>
        <w:tc>
          <w:tcPr>
            <w:tcW w:w="3004" w:type="pct"/>
            <w:gridSpan w:val="4"/>
          </w:tcPr>
          <w:p w:rsidR="0076234C" w:rsidRDefault="0076234C" w:rsidP="0076234C">
            <w:pPr>
              <w:jc w:val="both"/>
            </w:pPr>
            <w:r>
              <w:t xml:space="preserve">НВТБ.661214.003ТУ Вагон пассажирский </w:t>
            </w:r>
            <w:proofErr w:type="spellStart"/>
            <w:r>
              <w:t>некупейный</w:t>
            </w:r>
            <w:proofErr w:type="spellEnd"/>
            <w:r>
              <w:t xml:space="preserve"> модели 61-4516;</w:t>
            </w:r>
          </w:p>
          <w:p w:rsidR="0076234C" w:rsidRDefault="0076234C" w:rsidP="0076234C">
            <w:pPr>
              <w:jc w:val="both"/>
            </w:pPr>
            <w:r>
              <w:t>НВТБ.661213.004ТУ Вагон пассажирский купейный модели 61-4517;</w:t>
            </w:r>
          </w:p>
          <w:p w:rsidR="0076234C" w:rsidRDefault="0076234C" w:rsidP="0076234C">
            <w:pPr>
              <w:jc w:val="both"/>
            </w:pPr>
            <w:r>
              <w:t>НВТБ.661213.020ТУ Вагон пассажирский купейный штабной модели 61-4529;</w:t>
            </w:r>
          </w:p>
          <w:p w:rsidR="0076234C" w:rsidRDefault="0076234C" w:rsidP="0076234C">
            <w:pPr>
              <w:jc w:val="both"/>
            </w:pPr>
            <w:r>
              <w:t>ГОСТ 9238-2013 Габариты железнодорожного подвижного состава и приближения строений;</w:t>
            </w:r>
          </w:p>
          <w:p w:rsidR="0076234C" w:rsidRDefault="0076234C" w:rsidP="0076234C">
            <w:pPr>
              <w:jc w:val="both"/>
            </w:pPr>
            <w:r>
              <w:t xml:space="preserve">ГОСТ </w:t>
            </w:r>
            <w:proofErr w:type="gramStart"/>
            <w:r>
              <w:t>Р</w:t>
            </w:r>
            <w:proofErr w:type="gramEnd"/>
            <w:r>
              <w:t xml:space="preserve"> 55821-2013 Тележки пассажирских вагонов локомотивной тяги. Технические условия;</w:t>
            </w:r>
          </w:p>
          <w:p w:rsidR="0076234C" w:rsidRDefault="0076234C" w:rsidP="0076234C">
            <w:pPr>
              <w:jc w:val="both"/>
            </w:pPr>
            <w: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76234C" w:rsidRDefault="0076234C" w:rsidP="0076234C">
            <w:pPr>
              <w:jc w:val="both"/>
            </w:pPr>
            <w:r>
              <w:t>Распоряжение ОАО «РЖД» от 08.09.2010 № 1888р «О введении в действие «Общих технических требований к окнам пассажирских вагонов локомотивной тяги»;</w:t>
            </w:r>
          </w:p>
          <w:p w:rsidR="0076234C" w:rsidRDefault="0076234C" w:rsidP="0076234C">
            <w:pPr>
              <w:jc w:val="both"/>
            </w:pPr>
            <w:r>
              <w:t xml:space="preserve">ГОСТ 3475-81 Устройство </w:t>
            </w:r>
            <w:proofErr w:type="spellStart"/>
            <w:r>
              <w:t>автосцепное</w:t>
            </w:r>
            <w:proofErr w:type="spellEnd"/>
            <w:r>
              <w:t xml:space="preserve"> подвижного состава железных дорог колеи 1520 (1524) мм. Установочные размеры;</w:t>
            </w:r>
          </w:p>
          <w:p w:rsidR="0076234C" w:rsidRDefault="0076234C" w:rsidP="0076234C">
            <w:pPr>
              <w:jc w:val="both"/>
            </w:pPr>
            <w:r>
              <w:t>ГОСТ 17516.1-90 Изделия электротехнические. Общие требования в части стойкости к механическим внешним воздействующим факторам;</w:t>
            </w:r>
          </w:p>
          <w:p w:rsidR="0076234C" w:rsidRDefault="0076234C" w:rsidP="0076234C">
            <w:pPr>
              <w:jc w:val="both"/>
            </w:pPr>
            <w:r>
              <w:t xml:space="preserve">ГОСТ </w:t>
            </w:r>
            <w:proofErr w:type="gramStart"/>
            <w:r>
              <w:t>Р</w:t>
            </w:r>
            <w:proofErr w:type="gramEnd"/>
            <w:r>
              <w:t xml:space="preserve"> 55183-2012 Вагоны пассажирские локомотивной тяги. Требования пожарной безопасности;</w:t>
            </w:r>
          </w:p>
          <w:p w:rsidR="0076234C" w:rsidRDefault="0076234C" w:rsidP="0076234C">
            <w:pPr>
              <w:jc w:val="both"/>
            </w:pPr>
            <w:r>
              <w:t>Постановление Главного государственного санитарного врача РФ от 04.03.2003 № 12 «О введении в действие «Санитарных правил по организации пассажирских перевозок на железнодорожном транспорте СП 2.5.1198-03»;</w:t>
            </w:r>
          </w:p>
          <w:p w:rsidR="0076234C" w:rsidRDefault="0076234C" w:rsidP="0076234C">
            <w:pPr>
              <w:jc w:val="both"/>
            </w:pPr>
            <w:r>
              <w:t xml:space="preserve">ГОСТ </w:t>
            </w:r>
            <w:proofErr w:type="gramStart"/>
            <w:r>
              <w:t>Р</w:t>
            </w:r>
            <w:proofErr w:type="gramEnd"/>
            <w:r>
              <w:t xml:space="preserve"> 52400-2005 Резервуары воздушные для тормозов вагонов железных дорог. Общие технические условия;</w:t>
            </w:r>
          </w:p>
          <w:p w:rsidR="0076234C" w:rsidRDefault="0076234C" w:rsidP="0076234C">
            <w:pPr>
              <w:jc w:val="both"/>
            </w:pPr>
            <w:r>
              <w:t xml:space="preserve">ГОСТ </w:t>
            </w:r>
            <w:proofErr w:type="gramStart"/>
            <w:r>
              <w:t>Р</w:t>
            </w:r>
            <w:proofErr w:type="gramEnd"/>
            <w:r>
              <w:t xml:space="preserve"> 55182-2012 Вагоны пассажирские локомотивной тяги. Общие технические требования;</w:t>
            </w:r>
          </w:p>
          <w:p w:rsidR="0076234C" w:rsidRDefault="0076234C" w:rsidP="0076234C">
            <w:pPr>
              <w:jc w:val="both"/>
            </w:pPr>
            <w:r>
              <w:t xml:space="preserve">ГОСТ </w:t>
            </w:r>
            <w:proofErr w:type="gramStart"/>
            <w:r>
              <w:t>Р</w:t>
            </w:r>
            <w:proofErr w:type="gramEnd"/>
            <w:r>
              <w:t xml:space="preserve"> 51690-2000 Вагоны пассажирские магистральных железных дорог колеи 1520 мм. Общие технические условия;</w:t>
            </w:r>
          </w:p>
          <w:p w:rsidR="0076234C" w:rsidRDefault="0076234C" w:rsidP="0076234C">
            <w:pPr>
              <w:jc w:val="both"/>
            </w:pPr>
            <w:r>
              <w:t>ГОСТ 9219-88 Аппараты электрические тяговые. Общие технические требования;</w:t>
            </w:r>
          </w:p>
          <w:p w:rsidR="0076234C" w:rsidRDefault="0076234C" w:rsidP="0076234C">
            <w:pPr>
              <w:jc w:val="both"/>
            </w:pPr>
            <w:r>
              <w:t>Правила устройства электроустановок, утвержденные Приказом Минэнерго России от 09.04.2003 № 150;</w:t>
            </w:r>
          </w:p>
          <w:p w:rsidR="0076234C" w:rsidRDefault="0076234C" w:rsidP="0076234C">
            <w:pPr>
              <w:jc w:val="both"/>
            </w:pPr>
            <w:r>
              <w:t>ГОСТ 14254-2015 (IEC 60529:2013) Степени защиты, обеспечиваемые оболочками (Код IP);</w:t>
            </w:r>
          </w:p>
          <w:p w:rsidR="0076234C" w:rsidRDefault="0076234C" w:rsidP="0076234C">
            <w:pPr>
              <w:jc w:val="both"/>
            </w:pPr>
            <w:r>
              <w:t xml:space="preserve">ГОСТ 33436.2-2016 (IEC 62236-2:2008) Совместимость технических средств электромагнитная. Системы и оборудование </w:t>
            </w:r>
            <w:r>
              <w:lastRenderedPageBreak/>
              <w:t>железнодорожного транспорта. Часть 2. Электромагнитные помехи от железнодорожных систем в целом во внешнюю окружающую среду. Требования и методы испытаний;</w:t>
            </w:r>
          </w:p>
          <w:p w:rsidR="0076234C" w:rsidRDefault="0076234C" w:rsidP="0076234C">
            <w:pPr>
              <w:jc w:val="both"/>
            </w:pPr>
            <w:r>
              <w:t>ГОСТ 15543.1-89 Изделия электротехнические и другие технические изделия. Общие требования в части стойкости к климатическим внешним воздействующим факторам;</w:t>
            </w:r>
          </w:p>
          <w:p w:rsidR="0076234C" w:rsidRDefault="0076234C" w:rsidP="0076234C">
            <w:pPr>
              <w:jc w:val="both"/>
            </w:pPr>
            <w:r>
              <w:t>ГОСТ 1516.1-76 Электрооборудование переменного тока на напряжения от 3 до 500 кВ. Требования к электрической прочности изоляции;</w:t>
            </w:r>
          </w:p>
          <w:p w:rsidR="0076234C" w:rsidRDefault="0076234C" w:rsidP="0076234C">
            <w:pPr>
              <w:jc w:val="both"/>
            </w:pPr>
            <w:r>
              <w:t xml:space="preserve">РТМ № 11.02.01-25/ ВНИИЖТ-ТВЗ-06 Руководящий технический материал. Нормируемые показатели надежности пассажирских вагонов локомотивной тяги. </w:t>
            </w:r>
          </w:p>
          <w:p w:rsidR="0076234C" w:rsidRDefault="0076234C" w:rsidP="0076234C">
            <w:pPr>
              <w:jc w:val="both"/>
            </w:pPr>
            <w:r>
              <w:t>ГОСТ 15.902-2014 Система разработки и постановки продукции на производство (СРПП). Железнодорожный подвижной состав. Порядок разработки и постановки на производство;</w:t>
            </w:r>
          </w:p>
          <w:p w:rsidR="0076234C" w:rsidRDefault="0076234C" w:rsidP="0076234C">
            <w:pPr>
              <w:jc w:val="both"/>
            </w:pPr>
            <w:r>
              <w:t>ГОСТ 2593-2014 Рукава соединительные железнодорожного подвижного состава. Технические условия;</w:t>
            </w:r>
          </w:p>
          <w:p w:rsidR="0076234C" w:rsidRDefault="0076234C" w:rsidP="0076234C">
            <w:pPr>
              <w:jc w:val="both"/>
            </w:pPr>
            <w:r>
              <w:t xml:space="preserve">ГОСТ </w:t>
            </w:r>
            <w:proofErr w:type="gramStart"/>
            <w:r>
              <w:t>Р</w:t>
            </w:r>
            <w:proofErr w:type="gramEnd"/>
            <w:r>
              <w:t xml:space="preserve"> 54612-2011 Вагоны пассажирские локомотивной тяги и </w:t>
            </w:r>
            <w:proofErr w:type="spellStart"/>
            <w:r>
              <w:t>моторвагонный</w:t>
            </w:r>
            <w:proofErr w:type="spellEnd"/>
            <w:r>
              <w:t xml:space="preserve"> подвижной состав. Требования к обмывке и очистке;</w:t>
            </w:r>
          </w:p>
          <w:p w:rsidR="0076234C" w:rsidRDefault="0076234C" w:rsidP="0076234C">
            <w:pPr>
              <w:jc w:val="both"/>
            </w:pPr>
            <w:r>
              <w:t>027-2017 ПКТБ Л РЖД «Знаки и надписи на пассажирских вагонах локомотивной тяги железных дорог Российской Федерации»;</w:t>
            </w:r>
          </w:p>
          <w:p w:rsidR="0076234C" w:rsidRDefault="0076234C" w:rsidP="0076234C">
            <w:pPr>
              <w:jc w:val="both"/>
            </w:pPr>
            <w:r>
              <w:t xml:space="preserve">ГОСТ </w:t>
            </w:r>
            <w:proofErr w:type="gramStart"/>
            <w:r>
              <w:t>Р</w:t>
            </w:r>
            <w:proofErr w:type="gramEnd"/>
            <w:r>
              <w:t xml:space="preserve"> 12.4.026-2001 Система стандартов безопасности труда (ССБТ).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76234C" w:rsidRDefault="0076234C" w:rsidP="0076234C">
            <w:pPr>
              <w:jc w:val="both"/>
            </w:pPr>
            <w:r>
              <w:t>Приложение № 21 к Протоколу 56 заседания Совета по железнодорожному транспорту государств-участников Содружества от 17-18.05.2012 «Перечень составных частей пассажирских вагонов, для изготовления, ремонта и модернизации которых соответствующему предприятию необходимо пройти процедуру получения условного номера»;</w:t>
            </w:r>
          </w:p>
          <w:p w:rsidR="00F418E2" w:rsidRPr="00F418E2" w:rsidRDefault="0076234C" w:rsidP="0076234C">
            <w:pPr>
              <w:jc w:val="both"/>
            </w:pPr>
            <w:r>
              <w:t>ГОСТ 2.102-2013 Единая система конструкторской документации (ЕСКД). Виды и комплектность конструкторских документов.</w:t>
            </w:r>
          </w:p>
        </w:tc>
      </w:tr>
      <w:tr w:rsidR="00F418E2" w:rsidRPr="00F418E2" w:rsidTr="00F418E2">
        <w:tc>
          <w:tcPr>
            <w:tcW w:w="992" w:type="pct"/>
            <w:vMerge/>
          </w:tcPr>
          <w:p w:rsidR="00F418E2" w:rsidRPr="00F418E2" w:rsidRDefault="00F418E2" w:rsidP="00F418E2">
            <w:pPr>
              <w:jc w:val="both"/>
              <w:rPr>
                <w:i/>
                <w:sz w:val="28"/>
                <w:szCs w:val="28"/>
              </w:rPr>
            </w:pPr>
          </w:p>
        </w:tc>
        <w:tc>
          <w:tcPr>
            <w:tcW w:w="1004" w:type="pct"/>
            <w:gridSpan w:val="3"/>
          </w:tcPr>
          <w:p w:rsidR="00F418E2" w:rsidRPr="00F418E2" w:rsidRDefault="00F418E2" w:rsidP="00F418E2">
            <w:pPr>
              <w:jc w:val="both"/>
              <w:rPr>
                <w:i/>
              </w:rPr>
            </w:pPr>
            <w:r w:rsidRPr="00F418E2">
              <w:rPr>
                <w:bCs/>
              </w:rPr>
              <w:t>Технические и функциональные характеристики товара</w:t>
            </w:r>
          </w:p>
        </w:tc>
        <w:tc>
          <w:tcPr>
            <w:tcW w:w="3004" w:type="pct"/>
            <w:gridSpan w:val="4"/>
          </w:tcPr>
          <w:p w:rsidR="00F418E2" w:rsidRPr="00F418E2" w:rsidRDefault="00F418E2" w:rsidP="00F418E2">
            <w:pPr>
              <w:jc w:val="both"/>
            </w:pPr>
            <w:r w:rsidRPr="00F418E2">
              <w:t>Технические и функциональные характеристики товара указаны в приложении № 1 к настоящему Техническому заданию «Технические требования к пассажирским вагонам локомотивной тяги».</w:t>
            </w:r>
          </w:p>
        </w:tc>
      </w:tr>
      <w:tr w:rsidR="00F418E2" w:rsidRPr="00F418E2" w:rsidTr="00F418E2">
        <w:tc>
          <w:tcPr>
            <w:tcW w:w="992" w:type="pct"/>
            <w:vMerge/>
          </w:tcPr>
          <w:p w:rsidR="00F418E2" w:rsidRPr="00F418E2" w:rsidRDefault="00F418E2" w:rsidP="00F418E2">
            <w:pPr>
              <w:jc w:val="both"/>
              <w:rPr>
                <w:i/>
                <w:sz w:val="28"/>
                <w:szCs w:val="28"/>
              </w:rPr>
            </w:pPr>
          </w:p>
        </w:tc>
        <w:tc>
          <w:tcPr>
            <w:tcW w:w="1004" w:type="pct"/>
            <w:gridSpan w:val="3"/>
          </w:tcPr>
          <w:p w:rsidR="00F418E2" w:rsidRPr="00F418E2" w:rsidRDefault="00F418E2" w:rsidP="00F418E2">
            <w:pPr>
              <w:jc w:val="both"/>
              <w:rPr>
                <w:i/>
              </w:rPr>
            </w:pPr>
            <w:r w:rsidRPr="00F418E2">
              <w:rPr>
                <w:bCs/>
              </w:rPr>
              <w:t>Требования к безопасности товара</w:t>
            </w:r>
          </w:p>
        </w:tc>
        <w:tc>
          <w:tcPr>
            <w:tcW w:w="3004" w:type="pct"/>
            <w:gridSpan w:val="4"/>
          </w:tcPr>
          <w:p w:rsidR="00F418E2" w:rsidRPr="00F418E2" w:rsidRDefault="00F418E2" w:rsidP="00F418E2">
            <w:pPr>
              <w:jc w:val="both"/>
            </w:pPr>
            <w:r w:rsidRPr="00F418E2">
              <w:t>Требования к безопасности товара указаны в Разделе 1.14 приложения № 1 к настоящему Техническому заданию «Технические требования к пассажирским вагонам локомотивной тяги».</w:t>
            </w:r>
          </w:p>
        </w:tc>
      </w:tr>
      <w:tr w:rsidR="00F418E2" w:rsidRPr="00F418E2" w:rsidTr="00F418E2">
        <w:tc>
          <w:tcPr>
            <w:tcW w:w="992" w:type="pct"/>
            <w:vMerge/>
          </w:tcPr>
          <w:p w:rsidR="00F418E2" w:rsidRPr="00F418E2" w:rsidRDefault="00F418E2" w:rsidP="00F418E2">
            <w:pPr>
              <w:jc w:val="both"/>
              <w:rPr>
                <w:i/>
                <w:sz w:val="28"/>
                <w:szCs w:val="28"/>
              </w:rPr>
            </w:pPr>
          </w:p>
        </w:tc>
        <w:tc>
          <w:tcPr>
            <w:tcW w:w="1004" w:type="pct"/>
            <w:gridSpan w:val="3"/>
          </w:tcPr>
          <w:p w:rsidR="00F418E2" w:rsidRPr="00F418E2" w:rsidRDefault="00F418E2" w:rsidP="00F418E2">
            <w:pPr>
              <w:jc w:val="both"/>
              <w:rPr>
                <w:i/>
              </w:rPr>
            </w:pPr>
            <w:r w:rsidRPr="00F418E2">
              <w:rPr>
                <w:bCs/>
              </w:rPr>
              <w:t>Требования к качеству товара</w:t>
            </w:r>
          </w:p>
        </w:tc>
        <w:tc>
          <w:tcPr>
            <w:tcW w:w="3004" w:type="pct"/>
            <w:gridSpan w:val="4"/>
          </w:tcPr>
          <w:p w:rsidR="00F418E2" w:rsidRPr="00F418E2" w:rsidRDefault="00F418E2" w:rsidP="00F418E2">
            <w:pPr>
              <w:jc w:val="both"/>
            </w:pPr>
            <w:r w:rsidRPr="00F418E2">
              <w:t xml:space="preserve">Требования к безопасности товара указаны в Разделе 1.15 приложения № 1 к настоящему Техническому </w:t>
            </w:r>
            <w:r w:rsidRPr="00F418E2">
              <w:lastRenderedPageBreak/>
              <w:t>заданию «Требования надежности».</w:t>
            </w:r>
          </w:p>
        </w:tc>
      </w:tr>
      <w:tr w:rsidR="00F418E2" w:rsidRPr="00F418E2" w:rsidTr="00F418E2">
        <w:trPr>
          <w:trHeight w:val="1996"/>
        </w:trPr>
        <w:tc>
          <w:tcPr>
            <w:tcW w:w="992" w:type="pct"/>
            <w:vMerge/>
          </w:tcPr>
          <w:p w:rsidR="00F418E2" w:rsidRPr="00F418E2" w:rsidRDefault="00F418E2" w:rsidP="00F418E2">
            <w:pPr>
              <w:jc w:val="both"/>
              <w:rPr>
                <w:i/>
                <w:sz w:val="28"/>
                <w:szCs w:val="28"/>
              </w:rPr>
            </w:pPr>
          </w:p>
        </w:tc>
        <w:tc>
          <w:tcPr>
            <w:tcW w:w="1004" w:type="pct"/>
            <w:gridSpan w:val="3"/>
          </w:tcPr>
          <w:p w:rsidR="00F418E2" w:rsidRPr="00F418E2" w:rsidRDefault="00F418E2" w:rsidP="00F418E2">
            <w:pPr>
              <w:jc w:val="both"/>
              <w:rPr>
                <w:i/>
              </w:rPr>
            </w:pPr>
            <w:r w:rsidRPr="00F418E2">
              <w:rPr>
                <w:bCs/>
              </w:rPr>
              <w:t>Требования к упаковке, отгрузке, маркировке, хранению товара</w:t>
            </w:r>
          </w:p>
        </w:tc>
        <w:tc>
          <w:tcPr>
            <w:tcW w:w="3004" w:type="pct"/>
            <w:gridSpan w:val="4"/>
          </w:tcPr>
          <w:p w:rsidR="00F418E2" w:rsidRPr="00F418E2" w:rsidRDefault="00F418E2" w:rsidP="00F418E2">
            <w:pPr>
              <w:jc w:val="both"/>
            </w:pPr>
            <w:r w:rsidRPr="00F418E2">
              <w:t>Поставщик организовывает доставку Товара до станции назначения Покупателя – железнодорожной станции Южно-Сахалинск путем заключения договора перевозки с транспортной организацией от своего имени за счет и в интересах Покупателя. Привлекая третьих лиц, Поставщик действует в качестве агента Покупателя по оплате услуг третьих лиц.</w:t>
            </w:r>
          </w:p>
          <w:p w:rsidR="00F418E2" w:rsidRPr="00F418E2" w:rsidRDefault="00F418E2" w:rsidP="00F418E2">
            <w:pPr>
              <w:jc w:val="both"/>
            </w:pPr>
            <w:r w:rsidRPr="00F418E2">
              <w:t>Требования к маркировке товара указаны в Разделе 5 приложения № 1 к настоящему Техническому заданию «Требования к маркировке».</w:t>
            </w:r>
          </w:p>
        </w:tc>
      </w:tr>
      <w:tr w:rsidR="00F418E2" w:rsidRPr="00F418E2" w:rsidTr="00F418E2">
        <w:tc>
          <w:tcPr>
            <w:tcW w:w="5000" w:type="pct"/>
            <w:gridSpan w:val="8"/>
          </w:tcPr>
          <w:p w:rsidR="00F418E2" w:rsidRPr="00F418E2" w:rsidRDefault="00F418E2" w:rsidP="00F418E2">
            <w:pPr>
              <w:jc w:val="both"/>
              <w:rPr>
                <w:b/>
                <w:i/>
                <w:sz w:val="28"/>
                <w:szCs w:val="28"/>
              </w:rPr>
            </w:pPr>
            <w:r w:rsidRPr="00F418E2">
              <w:rPr>
                <w:b/>
                <w:sz w:val="28"/>
                <w:szCs w:val="28"/>
              </w:rPr>
              <w:t>3. Требования к результатам</w:t>
            </w:r>
          </w:p>
        </w:tc>
      </w:tr>
      <w:tr w:rsidR="00F418E2" w:rsidRPr="00F418E2" w:rsidTr="00F418E2">
        <w:tc>
          <w:tcPr>
            <w:tcW w:w="5000" w:type="pct"/>
            <w:gridSpan w:val="8"/>
          </w:tcPr>
          <w:p w:rsidR="00F418E2" w:rsidRPr="00F418E2" w:rsidRDefault="00F418E2" w:rsidP="00F418E2">
            <w:pPr>
              <w:jc w:val="both"/>
              <w:rPr>
                <w:bCs/>
              </w:rPr>
            </w:pPr>
            <w:r w:rsidRPr="00F418E2">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F418E2" w:rsidRPr="00F418E2" w:rsidTr="00F418E2">
        <w:tc>
          <w:tcPr>
            <w:tcW w:w="5000" w:type="pct"/>
            <w:gridSpan w:val="8"/>
          </w:tcPr>
          <w:p w:rsidR="00F418E2" w:rsidRPr="00F418E2" w:rsidRDefault="00F418E2" w:rsidP="00F418E2">
            <w:pPr>
              <w:jc w:val="both"/>
              <w:rPr>
                <w:i/>
                <w:sz w:val="28"/>
                <w:szCs w:val="28"/>
              </w:rPr>
            </w:pPr>
            <w:r w:rsidRPr="00F418E2">
              <w:rPr>
                <w:b/>
                <w:sz w:val="28"/>
                <w:szCs w:val="28"/>
              </w:rPr>
              <w:t>4.</w:t>
            </w:r>
            <w:r w:rsidRPr="00F418E2">
              <w:rPr>
                <w:i/>
                <w:sz w:val="28"/>
                <w:szCs w:val="28"/>
              </w:rPr>
              <w:t xml:space="preserve"> </w:t>
            </w:r>
            <w:r w:rsidRPr="00F418E2">
              <w:rPr>
                <w:b/>
                <w:bCs/>
                <w:sz w:val="28"/>
                <w:szCs w:val="28"/>
              </w:rPr>
              <w:t>Место, условия и порядок поставки товаров, выполнения работ, оказания услуг</w:t>
            </w:r>
          </w:p>
        </w:tc>
      </w:tr>
      <w:tr w:rsidR="00F418E2" w:rsidRPr="00F418E2" w:rsidTr="00F418E2">
        <w:tc>
          <w:tcPr>
            <w:tcW w:w="992" w:type="pct"/>
          </w:tcPr>
          <w:p w:rsidR="00F418E2" w:rsidRPr="00F418E2" w:rsidRDefault="00F418E2" w:rsidP="00F418E2">
            <w:pPr>
              <w:jc w:val="both"/>
            </w:pPr>
            <w:r w:rsidRPr="00F418E2">
              <w:t xml:space="preserve">Место </w:t>
            </w:r>
            <w:r w:rsidRPr="00F418E2">
              <w:rPr>
                <w:bCs/>
              </w:rPr>
              <w:t>поставки товаров</w:t>
            </w:r>
          </w:p>
        </w:tc>
        <w:tc>
          <w:tcPr>
            <w:tcW w:w="4008" w:type="pct"/>
            <w:gridSpan w:val="7"/>
          </w:tcPr>
          <w:p w:rsidR="00F418E2" w:rsidRPr="00F418E2" w:rsidRDefault="00F418E2" w:rsidP="00F418E2">
            <w:pPr>
              <w:jc w:val="both"/>
            </w:pPr>
            <w:r w:rsidRPr="00F418E2">
              <w:t xml:space="preserve">Территория поставщика или завода-изготовителя. </w:t>
            </w:r>
          </w:p>
        </w:tc>
      </w:tr>
      <w:tr w:rsidR="00F418E2" w:rsidRPr="00F418E2" w:rsidTr="00F418E2">
        <w:tc>
          <w:tcPr>
            <w:tcW w:w="992" w:type="pct"/>
          </w:tcPr>
          <w:p w:rsidR="00F418E2" w:rsidRPr="00F418E2" w:rsidRDefault="00F418E2" w:rsidP="00F418E2">
            <w:pPr>
              <w:jc w:val="both"/>
              <w:rPr>
                <w:i/>
                <w:sz w:val="28"/>
                <w:szCs w:val="28"/>
              </w:rPr>
            </w:pPr>
            <w:r w:rsidRPr="00F418E2">
              <w:t xml:space="preserve">Условия </w:t>
            </w:r>
            <w:r w:rsidRPr="00F418E2">
              <w:rPr>
                <w:bCs/>
              </w:rPr>
              <w:t>поставки товаров</w:t>
            </w:r>
          </w:p>
        </w:tc>
        <w:tc>
          <w:tcPr>
            <w:tcW w:w="4008" w:type="pct"/>
            <w:gridSpan w:val="7"/>
          </w:tcPr>
          <w:p w:rsidR="00F418E2" w:rsidRPr="00F418E2" w:rsidRDefault="00F418E2" w:rsidP="00F418E2">
            <w:pPr>
              <w:jc w:val="both"/>
            </w:pPr>
            <w:r w:rsidRPr="00F418E2">
              <w:t>Поставка осуществляется 1 (одной) партией.</w:t>
            </w:r>
          </w:p>
          <w:p w:rsidR="00F418E2" w:rsidRPr="00F418E2" w:rsidRDefault="00F418E2" w:rsidP="00F418E2">
            <w:pPr>
              <w:jc w:val="both"/>
              <w:rPr>
                <w:bCs/>
              </w:rPr>
            </w:pPr>
            <w:r w:rsidRPr="00F418E2">
              <w:t>Не менее чем за 10 (десять) рабочих дней до предполагаемой даты поставки товара, поставщик уведомляет покупателя о дате осуществления приемки товара по количеству, комплектности, внешнему виду и качеству.</w:t>
            </w:r>
          </w:p>
          <w:p w:rsidR="00F418E2" w:rsidRPr="00F418E2" w:rsidRDefault="00F418E2" w:rsidP="00F418E2">
            <w:pPr>
              <w:jc w:val="both"/>
            </w:pPr>
            <w:r w:rsidRPr="00F418E2">
              <w:t xml:space="preserve">Поставщик при поставке предоставляет на товар техническую документацию (эксплуатационные документы), предусмотренные техническими условиями (далее - ТУ), заверенную копию сертификата соответствия </w:t>
            </w:r>
            <w:proofErr w:type="gramStart"/>
            <w:r w:rsidRPr="00F418E2">
              <w:t>ТР</w:t>
            </w:r>
            <w:proofErr w:type="gramEnd"/>
            <w:r w:rsidRPr="00F418E2">
              <w:t xml:space="preserve"> ТС 001/2011, акт о результатах проведения инспекторского контроля новых грузовых и пассажирских вагонов в окончательном готовом виде, подписанный представителем Центра технического аудита.</w:t>
            </w:r>
          </w:p>
        </w:tc>
      </w:tr>
      <w:tr w:rsidR="00F418E2" w:rsidRPr="00F418E2" w:rsidTr="00F418E2">
        <w:tc>
          <w:tcPr>
            <w:tcW w:w="992" w:type="pct"/>
          </w:tcPr>
          <w:p w:rsidR="00F418E2" w:rsidRPr="00F418E2" w:rsidRDefault="00F418E2" w:rsidP="00F418E2">
            <w:pPr>
              <w:jc w:val="both"/>
              <w:rPr>
                <w:i/>
                <w:sz w:val="28"/>
                <w:szCs w:val="28"/>
              </w:rPr>
            </w:pPr>
            <w:r w:rsidRPr="00F418E2">
              <w:t xml:space="preserve">Сроки </w:t>
            </w:r>
            <w:r w:rsidRPr="00F418E2">
              <w:rPr>
                <w:bCs/>
              </w:rPr>
              <w:t>поставки товаров</w:t>
            </w:r>
          </w:p>
        </w:tc>
        <w:tc>
          <w:tcPr>
            <w:tcW w:w="4008" w:type="pct"/>
            <w:gridSpan w:val="7"/>
          </w:tcPr>
          <w:p w:rsidR="00F418E2" w:rsidRPr="007F0498" w:rsidRDefault="007F0498" w:rsidP="00F418E2">
            <w:pPr>
              <w:jc w:val="both"/>
              <w:rPr>
                <w:i/>
                <w:sz w:val="28"/>
                <w:szCs w:val="28"/>
              </w:rPr>
            </w:pPr>
            <w:r>
              <w:t>Май 2020 года.</w:t>
            </w:r>
          </w:p>
        </w:tc>
      </w:tr>
    </w:tbl>
    <w:p w:rsidR="00F418E2" w:rsidRPr="00F418E2" w:rsidRDefault="00F418E2" w:rsidP="00F418E2">
      <w:pPr>
        <w:rPr>
          <w:sz w:val="22"/>
        </w:rPr>
      </w:pPr>
    </w:p>
    <w:p w:rsidR="00F418E2" w:rsidRPr="00F418E2" w:rsidRDefault="00F418E2" w:rsidP="00F418E2">
      <w:pPr>
        <w:keepNext/>
        <w:autoSpaceDE w:val="0"/>
        <w:autoSpaceDN w:val="0"/>
        <w:adjustRightInd w:val="0"/>
        <w:jc w:val="center"/>
        <w:rPr>
          <w:sz w:val="20"/>
          <w:szCs w:val="20"/>
        </w:rPr>
      </w:pPr>
      <w:r w:rsidRPr="00F418E2">
        <w:rPr>
          <w:b/>
        </w:rPr>
        <w:t>Подписи Сторон:</w:t>
      </w:r>
    </w:p>
    <w:p w:rsidR="00F418E2" w:rsidRPr="00F418E2" w:rsidRDefault="00F418E2" w:rsidP="00F418E2">
      <w:pPr>
        <w:keepNext/>
        <w:autoSpaceDE w:val="0"/>
        <w:autoSpaceDN w:val="0"/>
        <w:adjustRightInd w:val="0"/>
        <w:ind w:left="6237"/>
        <w:jc w:val="right"/>
        <w:rPr>
          <w:sz w:val="20"/>
          <w:szCs w:val="20"/>
        </w:rPr>
      </w:pPr>
    </w:p>
    <w:p w:rsidR="00F418E2" w:rsidRPr="00F418E2" w:rsidRDefault="00F418E2" w:rsidP="00F418E2"/>
    <w:tbl>
      <w:tblPr>
        <w:tblW w:w="9498" w:type="dxa"/>
        <w:tblInd w:w="108" w:type="dxa"/>
        <w:tblLook w:val="01E0"/>
      </w:tblPr>
      <w:tblGrid>
        <w:gridCol w:w="4820"/>
        <w:gridCol w:w="4678"/>
      </w:tblGrid>
      <w:tr w:rsidR="00F418E2" w:rsidRPr="00F418E2" w:rsidTr="00F418E2">
        <w:trPr>
          <w:trHeight w:val="1672"/>
        </w:trPr>
        <w:tc>
          <w:tcPr>
            <w:tcW w:w="4820" w:type="dxa"/>
          </w:tcPr>
          <w:p w:rsidR="00F418E2" w:rsidRPr="00F418E2" w:rsidRDefault="00F418E2" w:rsidP="00F418E2">
            <w:pPr>
              <w:keepNext/>
              <w:ind w:left="360"/>
            </w:pPr>
            <w:r w:rsidRPr="00F418E2">
              <w:t xml:space="preserve">от Покупателя </w:t>
            </w:r>
          </w:p>
          <w:p w:rsidR="00F418E2" w:rsidRPr="00F418E2" w:rsidRDefault="00F418E2" w:rsidP="00F418E2">
            <w:pPr>
              <w:keepNext/>
              <w:ind w:left="360"/>
            </w:pPr>
            <w:r w:rsidRPr="00F418E2">
              <w:t xml:space="preserve">Генеральный директор АО «ПКС» </w:t>
            </w:r>
          </w:p>
          <w:p w:rsidR="00F418E2" w:rsidRPr="00F418E2" w:rsidRDefault="00F418E2" w:rsidP="00F418E2">
            <w:pPr>
              <w:keepNext/>
              <w:ind w:left="360"/>
            </w:pPr>
          </w:p>
          <w:p w:rsidR="00F418E2" w:rsidRPr="00F418E2" w:rsidRDefault="00F418E2" w:rsidP="00F418E2">
            <w:pPr>
              <w:keepNext/>
              <w:ind w:left="360"/>
            </w:pPr>
            <w:r w:rsidRPr="00F418E2">
              <w:t xml:space="preserve">______________ Д.А. Костыренко </w:t>
            </w:r>
          </w:p>
        </w:tc>
        <w:tc>
          <w:tcPr>
            <w:tcW w:w="4678" w:type="dxa"/>
          </w:tcPr>
          <w:p w:rsidR="00F418E2" w:rsidRPr="00F418E2" w:rsidRDefault="00F418E2" w:rsidP="00F418E2">
            <w:pPr>
              <w:keepNext/>
              <w:ind w:left="360"/>
            </w:pPr>
            <w:r w:rsidRPr="00F418E2">
              <w:t>от Поставщика</w:t>
            </w:r>
          </w:p>
          <w:p w:rsidR="00F418E2" w:rsidRPr="00F418E2" w:rsidRDefault="00F418E2" w:rsidP="00F418E2">
            <w:pPr>
              <w:keepNext/>
              <w:ind w:left="360"/>
            </w:pPr>
          </w:p>
          <w:p w:rsidR="00F418E2" w:rsidRPr="00F418E2" w:rsidRDefault="00F418E2" w:rsidP="00F418E2">
            <w:pPr>
              <w:keepNext/>
              <w:ind w:left="360"/>
            </w:pPr>
          </w:p>
          <w:p w:rsidR="00F418E2" w:rsidRPr="00F418E2" w:rsidRDefault="00F418E2" w:rsidP="00F418E2">
            <w:pPr>
              <w:keepNext/>
              <w:ind w:left="360"/>
            </w:pPr>
            <w:r w:rsidRPr="00F418E2">
              <w:t xml:space="preserve">___________ </w:t>
            </w:r>
          </w:p>
        </w:tc>
      </w:tr>
    </w:tbl>
    <w:p w:rsidR="00F418E2" w:rsidRPr="00F418E2" w:rsidRDefault="00F418E2" w:rsidP="00F418E2">
      <w:pPr>
        <w:sectPr w:rsidR="00F418E2" w:rsidRPr="00F418E2" w:rsidSect="00F418E2">
          <w:footerReference w:type="even" r:id="rId9"/>
          <w:footerReference w:type="default" r:id="rId10"/>
          <w:pgSz w:w="11906" w:h="16838"/>
          <w:pgMar w:top="709" w:right="850" w:bottom="284" w:left="1701" w:header="708" w:footer="708" w:gutter="0"/>
          <w:cols w:space="708"/>
          <w:docGrid w:linePitch="360"/>
        </w:sectPr>
      </w:pPr>
    </w:p>
    <w:p w:rsidR="00F418E2" w:rsidRPr="00F418E2" w:rsidRDefault="00F418E2" w:rsidP="00F418E2">
      <w:pPr>
        <w:keepNext/>
        <w:autoSpaceDE w:val="0"/>
        <w:autoSpaceDN w:val="0"/>
        <w:adjustRightInd w:val="0"/>
        <w:ind w:left="5103"/>
      </w:pPr>
      <w:r w:rsidRPr="00F418E2">
        <w:lastRenderedPageBreak/>
        <w:t xml:space="preserve">Приложение № 1 к Техническому заданию </w:t>
      </w:r>
    </w:p>
    <w:p w:rsidR="00F418E2" w:rsidRPr="00F418E2" w:rsidRDefault="00F418E2" w:rsidP="00F418E2">
      <w:pPr>
        <w:keepNext/>
        <w:autoSpaceDE w:val="0"/>
        <w:autoSpaceDN w:val="0"/>
        <w:adjustRightInd w:val="0"/>
        <w:ind w:left="5103"/>
      </w:pPr>
      <w:proofErr w:type="gramStart"/>
      <w:r w:rsidRPr="00F418E2">
        <w:t xml:space="preserve">(приложению № 1 к Договору поставки </w:t>
      </w:r>
      <w:proofErr w:type="gramEnd"/>
    </w:p>
    <w:p w:rsidR="00F418E2" w:rsidRPr="00F418E2" w:rsidRDefault="00F418E2" w:rsidP="00F418E2">
      <w:pPr>
        <w:keepNext/>
        <w:autoSpaceDE w:val="0"/>
        <w:autoSpaceDN w:val="0"/>
        <w:adjustRightInd w:val="0"/>
        <w:ind w:left="5103"/>
      </w:pPr>
      <w:r w:rsidRPr="00F418E2">
        <w:t>№ __________ от «___» ________ 20___ г.)</w:t>
      </w:r>
    </w:p>
    <w:p w:rsidR="00F418E2" w:rsidRPr="00F418E2" w:rsidRDefault="00F418E2" w:rsidP="00F418E2">
      <w:pPr>
        <w:keepNext/>
        <w:autoSpaceDE w:val="0"/>
        <w:autoSpaceDN w:val="0"/>
        <w:adjustRightInd w:val="0"/>
        <w:ind w:left="5103"/>
      </w:pPr>
    </w:p>
    <w:p w:rsidR="00F418E2" w:rsidRPr="00F418E2" w:rsidRDefault="00F418E2" w:rsidP="00F418E2">
      <w:pPr>
        <w:keepNext/>
        <w:autoSpaceDE w:val="0"/>
        <w:autoSpaceDN w:val="0"/>
        <w:adjustRightInd w:val="0"/>
        <w:ind w:left="5103"/>
      </w:pPr>
    </w:p>
    <w:p w:rsidR="00F418E2" w:rsidRPr="00F418E2" w:rsidRDefault="00F418E2" w:rsidP="00F418E2">
      <w:pPr>
        <w:keepNext/>
        <w:autoSpaceDE w:val="0"/>
        <w:autoSpaceDN w:val="0"/>
        <w:adjustRightInd w:val="0"/>
        <w:jc w:val="center"/>
      </w:pPr>
      <w:r w:rsidRPr="00F418E2">
        <w:t xml:space="preserve">ТЕХНИЧЕСКИЕ ТРЕБОВАНИЯ </w:t>
      </w:r>
    </w:p>
    <w:p w:rsidR="00F418E2" w:rsidRPr="00F418E2" w:rsidRDefault="00F418E2" w:rsidP="00F418E2">
      <w:pPr>
        <w:keepNext/>
        <w:autoSpaceDE w:val="0"/>
        <w:autoSpaceDN w:val="0"/>
        <w:adjustRightInd w:val="0"/>
        <w:jc w:val="center"/>
      </w:pPr>
      <w:r w:rsidRPr="00F418E2">
        <w:t xml:space="preserve">к пассажирским вагонам локомотивной тяги </w:t>
      </w:r>
    </w:p>
    <w:p w:rsidR="00F418E2" w:rsidRPr="00F418E2" w:rsidRDefault="00F418E2" w:rsidP="00F418E2">
      <w:pPr>
        <w:keepNext/>
        <w:autoSpaceDE w:val="0"/>
        <w:autoSpaceDN w:val="0"/>
        <w:adjustRightInd w:val="0"/>
        <w:jc w:val="center"/>
      </w:pPr>
    </w:p>
    <w:p w:rsidR="00F418E2" w:rsidRPr="00F418E2" w:rsidRDefault="00F418E2" w:rsidP="00D51497">
      <w:pPr>
        <w:widowControl w:val="0"/>
        <w:numPr>
          <w:ilvl w:val="0"/>
          <w:numId w:val="43"/>
        </w:numPr>
        <w:tabs>
          <w:tab w:val="left" w:pos="1134"/>
        </w:tabs>
        <w:spacing w:line="360" w:lineRule="exact"/>
        <w:ind w:left="0" w:firstLine="709"/>
        <w:jc w:val="both"/>
        <w:rPr>
          <w:b/>
          <w:sz w:val="28"/>
          <w:szCs w:val="28"/>
          <w:lang w:eastAsia="en-US"/>
        </w:rPr>
      </w:pPr>
      <w:r w:rsidRPr="00F418E2">
        <w:rPr>
          <w:b/>
          <w:sz w:val="28"/>
          <w:szCs w:val="28"/>
          <w:lang w:eastAsia="en-US"/>
        </w:rPr>
        <w:t>Технические характеристики пассажирских вагонов</w:t>
      </w:r>
    </w:p>
    <w:p w:rsidR="0076234C" w:rsidRPr="005E22CE" w:rsidRDefault="0076234C" w:rsidP="0076234C">
      <w:pPr>
        <w:widowControl w:val="0"/>
        <w:tabs>
          <w:tab w:val="left" w:pos="284"/>
        </w:tabs>
        <w:spacing w:line="360" w:lineRule="exact"/>
        <w:jc w:val="both"/>
        <w:rPr>
          <w:b/>
          <w:sz w:val="22"/>
          <w:szCs w:val="22"/>
          <w:lang w:eastAsia="en-US"/>
        </w:rPr>
      </w:pPr>
    </w:p>
    <w:p w:rsidR="0076234C" w:rsidRPr="005E22CE" w:rsidRDefault="0076234C" w:rsidP="00D51497">
      <w:pPr>
        <w:widowControl w:val="0"/>
        <w:numPr>
          <w:ilvl w:val="1"/>
          <w:numId w:val="43"/>
        </w:numPr>
        <w:spacing w:line="360" w:lineRule="exact"/>
        <w:ind w:left="0" w:firstLine="709"/>
        <w:contextualSpacing/>
        <w:jc w:val="both"/>
        <w:rPr>
          <w:sz w:val="28"/>
          <w:szCs w:val="22"/>
          <w:lang w:eastAsia="en-US"/>
        </w:rPr>
      </w:pPr>
      <w:r w:rsidRPr="005E22CE">
        <w:rPr>
          <w:sz w:val="28"/>
          <w:szCs w:val="22"/>
          <w:lang w:eastAsia="en-US"/>
        </w:rPr>
        <w:t>Состав продукции и требования к вагону</w:t>
      </w:r>
    </w:p>
    <w:p w:rsidR="0076234C" w:rsidRPr="005E22CE" w:rsidRDefault="0076234C" w:rsidP="0076234C">
      <w:pPr>
        <w:widowControl w:val="0"/>
        <w:spacing w:line="360" w:lineRule="exact"/>
        <w:ind w:firstLine="709"/>
        <w:jc w:val="both"/>
        <w:rPr>
          <w:rFonts w:cs="Courier New"/>
          <w:color w:val="000000"/>
          <w:sz w:val="28"/>
          <w:lang w:bidi="ru-RU"/>
        </w:rPr>
      </w:pPr>
      <w:r w:rsidRPr="005E22CE">
        <w:rPr>
          <w:rFonts w:cs="Courier New"/>
          <w:color w:val="000000"/>
          <w:sz w:val="28"/>
          <w:lang w:bidi="ru-RU"/>
        </w:rPr>
        <w:t xml:space="preserve">Настоящее техническое задание распространяется на купейные и </w:t>
      </w:r>
      <w:proofErr w:type="spellStart"/>
      <w:r w:rsidRPr="005E22CE">
        <w:rPr>
          <w:rFonts w:cs="Courier New"/>
          <w:color w:val="000000"/>
          <w:sz w:val="28"/>
          <w:lang w:bidi="ru-RU"/>
        </w:rPr>
        <w:t>некупейные</w:t>
      </w:r>
      <w:proofErr w:type="spellEnd"/>
      <w:r w:rsidRPr="005E22CE">
        <w:rPr>
          <w:rFonts w:cs="Courier New"/>
          <w:color w:val="000000"/>
          <w:sz w:val="28"/>
          <w:lang w:bidi="ru-RU"/>
        </w:rPr>
        <w:t xml:space="preserve"> вагоны пассажирские локомотивной тяги.</w:t>
      </w:r>
    </w:p>
    <w:p w:rsidR="0076234C" w:rsidRPr="005E22CE" w:rsidRDefault="0076234C" w:rsidP="0076234C">
      <w:pPr>
        <w:widowControl w:val="0"/>
        <w:spacing w:line="360" w:lineRule="exact"/>
        <w:ind w:firstLine="709"/>
        <w:jc w:val="both"/>
        <w:rPr>
          <w:rFonts w:cs="Courier New"/>
          <w:color w:val="000000"/>
          <w:sz w:val="28"/>
          <w:lang w:bidi="ru-RU"/>
        </w:rPr>
      </w:pPr>
      <w:r w:rsidRPr="005E22CE">
        <w:rPr>
          <w:rFonts w:cs="Courier New"/>
          <w:color w:val="000000"/>
          <w:sz w:val="28"/>
          <w:lang w:bidi="ru-RU"/>
        </w:rPr>
        <w:t xml:space="preserve">Вагоны должны состоять из кузова, ходовых частей, сцепных устройств, </w:t>
      </w:r>
      <w:proofErr w:type="spellStart"/>
      <w:r w:rsidRPr="005E22CE">
        <w:rPr>
          <w:rFonts w:cs="Courier New"/>
          <w:color w:val="000000"/>
          <w:sz w:val="28"/>
          <w:lang w:bidi="ru-RU"/>
        </w:rPr>
        <w:t>межвагонных</w:t>
      </w:r>
      <w:proofErr w:type="spellEnd"/>
      <w:r w:rsidRPr="005E22CE">
        <w:rPr>
          <w:rFonts w:cs="Courier New"/>
          <w:color w:val="000000"/>
          <w:sz w:val="28"/>
          <w:lang w:bidi="ru-RU"/>
        </w:rPr>
        <w:t xml:space="preserve"> переходов, внутреннего оборудования, системы вентиляции и кондиционирования воздуха, санитарно-технического оборудования, тормозного оборудования, электрооборудования, системы контроля, диагностики и управления.</w:t>
      </w:r>
    </w:p>
    <w:p w:rsidR="0076234C" w:rsidRPr="005E22CE" w:rsidRDefault="0076234C" w:rsidP="0076234C">
      <w:pPr>
        <w:widowControl w:val="0"/>
        <w:spacing w:line="360" w:lineRule="exact"/>
        <w:ind w:firstLine="709"/>
        <w:jc w:val="both"/>
        <w:rPr>
          <w:rFonts w:eastAsia="Courier New"/>
          <w:color w:val="000000"/>
          <w:sz w:val="28"/>
          <w:szCs w:val="28"/>
          <w:lang w:bidi="ru-RU"/>
        </w:rPr>
      </w:pPr>
      <w:r w:rsidRPr="005E22CE">
        <w:rPr>
          <w:rFonts w:eastAsia="Courier New"/>
          <w:color w:val="000000"/>
          <w:sz w:val="28"/>
          <w:szCs w:val="28"/>
          <w:lang w:bidi="ru-RU"/>
        </w:rPr>
        <w:t>Пассажирские вагоны локомотивной тяги купейные (</w:t>
      </w:r>
      <w:proofErr w:type="gramStart"/>
      <w:r w:rsidRPr="005E22CE">
        <w:rPr>
          <w:rFonts w:eastAsia="Courier New"/>
          <w:color w:val="000000"/>
          <w:sz w:val="28"/>
          <w:szCs w:val="28"/>
          <w:lang w:bidi="ru-RU"/>
        </w:rPr>
        <w:t>СВ</w:t>
      </w:r>
      <w:proofErr w:type="gramEnd"/>
      <w:r w:rsidRPr="005E22CE">
        <w:rPr>
          <w:rFonts w:eastAsia="Courier New"/>
          <w:color w:val="000000"/>
          <w:sz w:val="28"/>
          <w:szCs w:val="28"/>
          <w:lang w:bidi="ru-RU"/>
        </w:rPr>
        <w:t>) изготавливаются в исполнениях со служебным отделением и без служебного отделения (управление внутренним электрооборудованием, системой вентиляции и кондиционирования воздуха производится из одного – «мастер-вагона»).</w:t>
      </w:r>
    </w:p>
    <w:p w:rsidR="0076234C" w:rsidRPr="005E22CE" w:rsidRDefault="00957C4F" w:rsidP="0076234C">
      <w:pPr>
        <w:widowControl w:val="0"/>
        <w:spacing w:line="360" w:lineRule="exact"/>
        <w:ind w:firstLine="709"/>
        <w:jc w:val="both"/>
        <w:rPr>
          <w:rFonts w:eastAsia="Courier New"/>
          <w:sz w:val="28"/>
          <w:szCs w:val="28"/>
          <w:lang w:bidi="ru-RU"/>
        </w:rPr>
      </w:pPr>
      <w:r w:rsidRPr="00957C4F">
        <w:rPr>
          <w:rFonts w:eastAsia="Courier New"/>
          <w:color w:val="000000"/>
          <w:sz w:val="28"/>
          <w:szCs w:val="28"/>
          <w:lang w:bidi="ru-RU"/>
        </w:rPr>
        <w:t>В комплект поставки входят 8 переходных площадок, позволяющих обеспечить безопасный переход пассажиров между вагонами при сцеплении пассажирских вагонов разных моделей и годов постройки с поставляемыми вагонами</w:t>
      </w:r>
      <w:r w:rsidR="0076234C" w:rsidRPr="005E22CE">
        <w:rPr>
          <w:rFonts w:eastAsia="Courier New"/>
          <w:sz w:val="28"/>
          <w:szCs w:val="28"/>
          <w:lang w:bidi="ru-RU"/>
        </w:rPr>
        <w:t>.</w:t>
      </w:r>
    </w:p>
    <w:p w:rsidR="0076234C" w:rsidRPr="005E22CE" w:rsidRDefault="0076234C" w:rsidP="0076234C">
      <w:pPr>
        <w:widowControl w:val="0"/>
        <w:spacing w:line="360" w:lineRule="exact"/>
        <w:ind w:firstLine="709"/>
        <w:jc w:val="both"/>
        <w:rPr>
          <w:rFonts w:eastAsia="Courier New"/>
          <w:sz w:val="28"/>
          <w:szCs w:val="28"/>
          <w:lang w:bidi="ru-RU"/>
        </w:rPr>
      </w:pPr>
      <w:r w:rsidRPr="005E22CE">
        <w:rPr>
          <w:rFonts w:eastAsia="Courier New"/>
          <w:sz w:val="28"/>
          <w:szCs w:val="28"/>
          <w:lang w:bidi="ru-RU"/>
        </w:rPr>
        <w:t xml:space="preserve">Во всем остальном, не оговоренном настоящими техническими требованиями, пассажирские вагоны локомотивной тяги должны соответствовать требованиям технических условий НВТБ.661214.003ТУ Вагон пассажирский </w:t>
      </w:r>
      <w:proofErr w:type="spellStart"/>
      <w:r w:rsidRPr="005E22CE">
        <w:rPr>
          <w:rFonts w:eastAsia="Courier New"/>
          <w:sz w:val="28"/>
          <w:szCs w:val="28"/>
          <w:lang w:bidi="ru-RU"/>
        </w:rPr>
        <w:t>некупейный</w:t>
      </w:r>
      <w:proofErr w:type="spellEnd"/>
      <w:r w:rsidRPr="005E22CE">
        <w:rPr>
          <w:rFonts w:eastAsia="Courier New"/>
          <w:sz w:val="28"/>
          <w:szCs w:val="28"/>
          <w:lang w:bidi="ru-RU"/>
        </w:rPr>
        <w:t xml:space="preserve"> модели 61-4516, НВТБ.661213.004ТУ Вагон пассажирский купейный модели 61-4517 и НВТБ.661213.020ТУ Вагон пассажирский купейный штабной модели 61-4529</w:t>
      </w: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pPr>
    </w:p>
    <w:p w:rsidR="0076234C" w:rsidRPr="005E22CE" w:rsidRDefault="0076234C" w:rsidP="0076234C">
      <w:pPr>
        <w:widowControl w:val="0"/>
        <w:jc w:val="both"/>
        <w:rPr>
          <w:rFonts w:ascii="Courier New" w:eastAsia="Courier New" w:hAnsi="Courier New" w:cs="Courier New"/>
          <w:color w:val="000000"/>
          <w:lang w:bidi="ru-RU"/>
        </w:rPr>
        <w:sectPr w:rsidR="0076234C" w:rsidRPr="005E22CE" w:rsidSect="005E22CE">
          <w:pgSz w:w="11906" w:h="16838" w:code="9"/>
          <w:pgMar w:top="851" w:right="567" w:bottom="851" w:left="1418" w:header="709" w:footer="709" w:gutter="0"/>
          <w:cols w:space="708"/>
          <w:docGrid w:linePitch="360"/>
        </w:sectPr>
      </w:pPr>
    </w:p>
    <w:p w:rsidR="0076234C" w:rsidRPr="005E22CE" w:rsidRDefault="0076234C" w:rsidP="00D51497">
      <w:pPr>
        <w:widowControl w:val="0"/>
        <w:numPr>
          <w:ilvl w:val="2"/>
          <w:numId w:val="43"/>
        </w:numPr>
        <w:spacing w:line="360" w:lineRule="exact"/>
        <w:ind w:left="0" w:firstLine="709"/>
        <w:contextualSpacing/>
        <w:jc w:val="both"/>
        <w:rPr>
          <w:sz w:val="28"/>
          <w:szCs w:val="22"/>
          <w:lang w:eastAsia="en-US"/>
        </w:rPr>
      </w:pPr>
      <w:r w:rsidRPr="005E22CE">
        <w:rPr>
          <w:sz w:val="28"/>
          <w:szCs w:val="22"/>
          <w:lang w:eastAsia="en-US"/>
        </w:rPr>
        <w:lastRenderedPageBreak/>
        <w:t>Основные параметры и характеристики (свойства)</w:t>
      </w:r>
    </w:p>
    <w:tbl>
      <w:tblPr>
        <w:tblW w:w="1558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1E0"/>
      </w:tblPr>
      <w:tblGrid>
        <w:gridCol w:w="484"/>
        <w:gridCol w:w="6457"/>
        <w:gridCol w:w="1843"/>
        <w:gridCol w:w="1701"/>
        <w:gridCol w:w="1701"/>
        <w:gridCol w:w="1701"/>
        <w:gridCol w:w="1701"/>
      </w:tblGrid>
      <w:tr w:rsidR="0076234C" w:rsidRPr="005E22CE" w:rsidTr="00183BB4">
        <w:trPr>
          <w:trHeight w:val="291"/>
          <w:tblHeader/>
          <w:jc w:val="center"/>
        </w:trPr>
        <w:tc>
          <w:tcPr>
            <w:tcW w:w="484" w:type="dxa"/>
            <w:shd w:val="clear" w:color="auto" w:fill="31849B" w:themeFill="accent5" w:themeFillShade="BF"/>
            <w:vAlign w:val="center"/>
            <w:hideMark/>
          </w:tcPr>
          <w:p w:rsidR="0076234C" w:rsidRPr="005E22CE" w:rsidRDefault="0076234C" w:rsidP="00183BB4">
            <w:pPr>
              <w:widowControl w:val="0"/>
              <w:jc w:val="both"/>
              <w:rPr>
                <w:b/>
                <w:bCs/>
                <w:color w:val="FFFFFF"/>
                <w:lang w:bidi="ru-RU"/>
              </w:rPr>
            </w:pPr>
            <w:r w:rsidRPr="005E22CE">
              <w:rPr>
                <w:b/>
                <w:bCs/>
                <w:color w:val="FFFFFF"/>
                <w:lang w:bidi="ru-RU"/>
              </w:rPr>
              <w:t>№</w:t>
            </w:r>
          </w:p>
        </w:tc>
        <w:tc>
          <w:tcPr>
            <w:tcW w:w="6457" w:type="dxa"/>
            <w:shd w:val="clear" w:color="auto" w:fill="31849B" w:themeFill="accent5" w:themeFillShade="BF"/>
            <w:vAlign w:val="center"/>
            <w:hideMark/>
          </w:tcPr>
          <w:p w:rsidR="0076234C" w:rsidRPr="005E22CE" w:rsidRDefault="0076234C" w:rsidP="00183BB4">
            <w:pPr>
              <w:widowControl w:val="0"/>
              <w:jc w:val="both"/>
              <w:rPr>
                <w:b/>
                <w:bCs/>
                <w:color w:val="FFFFFF"/>
                <w:lang w:bidi="ru-RU"/>
              </w:rPr>
            </w:pPr>
            <w:r w:rsidRPr="005E22CE">
              <w:rPr>
                <w:b/>
                <w:bCs/>
                <w:color w:val="FFFFFF"/>
                <w:lang w:bidi="ru-RU"/>
              </w:rPr>
              <w:t>Наименование показателя</w:t>
            </w:r>
          </w:p>
        </w:tc>
        <w:tc>
          <w:tcPr>
            <w:tcW w:w="1843" w:type="dxa"/>
            <w:shd w:val="clear" w:color="auto" w:fill="31849B" w:themeFill="accent5" w:themeFillShade="BF"/>
            <w:vAlign w:val="center"/>
            <w:hideMark/>
          </w:tcPr>
          <w:p w:rsidR="0076234C" w:rsidRPr="005E22CE" w:rsidRDefault="0076234C" w:rsidP="00183BB4">
            <w:pPr>
              <w:widowControl w:val="0"/>
              <w:jc w:val="center"/>
              <w:rPr>
                <w:b/>
                <w:bCs/>
                <w:color w:val="FFFFFF"/>
                <w:lang w:bidi="ru-RU"/>
              </w:rPr>
            </w:pPr>
            <w:proofErr w:type="gramStart"/>
            <w:r w:rsidRPr="005E22CE">
              <w:rPr>
                <w:b/>
                <w:bCs/>
                <w:color w:val="FFFFFF"/>
                <w:lang w:bidi="ru-RU"/>
              </w:rPr>
              <w:t>Купейный</w:t>
            </w:r>
            <w:proofErr w:type="gramEnd"/>
            <w:r w:rsidRPr="005E22CE">
              <w:rPr>
                <w:b/>
                <w:bCs/>
                <w:color w:val="FFFFFF"/>
                <w:lang w:bidi="ru-RU"/>
              </w:rPr>
              <w:t xml:space="preserve"> со служебным отделением</w:t>
            </w:r>
          </w:p>
        </w:tc>
        <w:tc>
          <w:tcPr>
            <w:tcW w:w="1701" w:type="dxa"/>
            <w:tcBorders>
              <w:right w:val="single" w:sz="4" w:space="0" w:color="auto"/>
            </w:tcBorders>
            <w:shd w:val="clear" w:color="auto" w:fill="31849B" w:themeFill="accent5" w:themeFillShade="BF"/>
          </w:tcPr>
          <w:p w:rsidR="0076234C" w:rsidRPr="005E22CE" w:rsidRDefault="0076234C" w:rsidP="00183BB4">
            <w:pPr>
              <w:widowControl w:val="0"/>
              <w:jc w:val="center"/>
              <w:rPr>
                <w:b/>
                <w:bCs/>
                <w:color w:val="FFFFFF"/>
                <w:lang w:bidi="ru-RU"/>
              </w:rPr>
            </w:pPr>
            <w:proofErr w:type="spellStart"/>
            <w:r w:rsidRPr="005E22CE">
              <w:rPr>
                <w:b/>
                <w:bCs/>
                <w:color w:val="FFFFFF"/>
                <w:lang w:bidi="ru-RU"/>
              </w:rPr>
              <w:t>Некупейный</w:t>
            </w:r>
            <w:proofErr w:type="spellEnd"/>
            <w:r w:rsidRPr="005E22CE">
              <w:rPr>
                <w:b/>
                <w:bCs/>
                <w:color w:val="FFFFFF"/>
                <w:lang w:bidi="ru-RU"/>
              </w:rPr>
              <w:t xml:space="preserve"> со служебным отделением</w:t>
            </w:r>
          </w:p>
        </w:tc>
        <w:tc>
          <w:tcPr>
            <w:tcW w:w="1701" w:type="dxa"/>
            <w:tcBorders>
              <w:left w:val="single" w:sz="4" w:space="0" w:color="auto"/>
            </w:tcBorders>
            <w:shd w:val="clear" w:color="auto" w:fill="31849B" w:themeFill="accent5" w:themeFillShade="BF"/>
          </w:tcPr>
          <w:p w:rsidR="0076234C" w:rsidRPr="005E22CE" w:rsidRDefault="0076234C" w:rsidP="00183BB4">
            <w:pPr>
              <w:widowControl w:val="0"/>
              <w:jc w:val="center"/>
              <w:rPr>
                <w:b/>
                <w:bCs/>
                <w:color w:val="FFFFFF"/>
                <w:lang w:bidi="ru-RU"/>
              </w:rPr>
            </w:pPr>
            <w:r w:rsidRPr="005E22CE">
              <w:rPr>
                <w:b/>
                <w:bCs/>
                <w:color w:val="FFFFFF"/>
                <w:lang w:bidi="ru-RU"/>
              </w:rPr>
              <w:t>Купейный штабной*</w:t>
            </w:r>
          </w:p>
        </w:tc>
        <w:tc>
          <w:tcPr>
            <w:tcW w:w="1701" w:type="dxa"/>
            <w:shd w:val="clear" w:color="auto" w:fill="31849B" w:themeFill="accent5" w:themeFillShade="BF"/>
          </w:tcPr>
          <w:p w:rsidR="0076234C" w:rsidRPr="005E22CE" w:rsidRDefault="0076234C" w:rsidP="00183BB4">
            <w:pPr>
              <w:widowControl w:val="0"/>
              <w:jc w:val="center"/>
              <w:rPr>
                <w:b/>
                <w:bCs/>
                <w:color w:val="FFFFFF"/>
                <w:lang w:bidi="ru-RU"/>
              </w:rPr>
            </w:pPr>
            <w:r w:rsidRPr="005E22CE">
              <w:rPr>
                <w:b/>
                <w:bCs/>
                <w:color w:val="FFFFFF"/>
                <w:lang w:bidi="ru-RU"/>
              </w:rPr>
              <w:t>Купейный</w:t>
            </w:r>
          </w:p>
          <w:p w:rsidR="0076234C" w:rsidRPr="005E22CE" w:rsidRDefault="0076234C" w:rsidP="00183BB4">
            <w:pPr>
              <w:widowControl w:val="0"/>
              <w:jc w:val="center"/>
              <w:rPr>
                <w:b/>
                <w:bCs/>
                <w:color w:val="FFFFFF"/>
                <w:lang w:bidi="ru-RU"/>
              </w:rPr>
            </w:pPr>
            <w:r w:rsidRPr="005E22CE">
              <w:rPr>
                <w:b/>
                <w:bCs/>
                <w:color w:val="FFFFFF"/>
                <w:lang w:bidi="ru-RU"/>
              </w:rPr>
              <w:t>Со служебным отделением (</w:t>
            </w:r>
            <w:proofErr w:type="gramStart"/>
            <w:r w:rsidRPr="005E22CE">
              <w:rPr>
                <w:b/>
                <w:bCs/>
                <w:color w:val="FFFFFF"/>
                <w:lang w:bidi="ru-RU"/>
              </w:rPr>
              <w:t>СВ</w:t>
            </w:r>
            <w:proofErr w:type="gramEnd"/>
            <w:r w:rsidRPr="005E22CE">
              <w:rPr>
                <w:b/>
                <w:bCs/>
                <w:color w:val="FFFFFF"/>
                <w:lang w:bidi="ru-RU"/>
              </w:rPr>
              <w:t>)</w:t>
            </w:r>
          </w:p>
        </w:tc>
        <w:tc>
          <w:tcPr>
            <w:tcW w:w="1701" w:type="dxa"/>
            <w:shd w:val="clear" w:color="auto" w:fill="31849B" w:themeFill="accent5" w:themeFillShade="BF"/>
          </w:tcPr>
          <w:p w:rsidR="0076234C" w:rsidRPr="005E22CE" w:rsidRDefault="0076234C" w:rsidP="00183BB4">
            <w:pPr>
              <w:widowControl w:val="0"/>
              <w:jc w:val="center"/>
              <w:rPr>
                <w:b/>
                <w:bCs/>
                <w:color w:val="FFFFFF"/>
                <w:lang w:bidi="ru-RU"/>
              </w:rPr>
            </w:pPr>
            <w:r w:rsidRPr="005E22CE">
              <w:rPr>
                <w:b/>
                <w:bCs/>
                <w:color w:val="FFFFFF"/>
                <w:lang w:bidi="ru-RU"/>
              </w:rPr>
              <w:t>Купейный без служебного отделения (</w:t>
            </w:r>
            <w:proofErr w:type="gramStart"/>
            <w:r w:rsidRPr="005E22CE">
              <w:rPr>
                <w:b/>
                <w:bCs/>
                <w:color w:val="FFFFFF"/>
                <w:lang w:bidi="ru-RU"/>
              </w:rPr>
              <w:t>СВ</w:t>
            </w:r>
            <w:proofErr w:type="gramEnd"/>
            <w:r w:rsidRPr="005E22CE">
              <w:rPr>
                <w:b/>
                <w:bCs/>
                <w:color w:val="FFFFFF"/>
                <w:lang w:bidi="ru-RU"/>
              </w:rPr>
              <w:t>)</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hideMark/>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Количество вагонов</w:t>
            </w:r>
          </w:p>
        </w:tc>
        <w:tc>
          <w:tcPr>
            <w:tcW w:w="1843" w:type="dxa"/>
            <w:tcBorders>
              <w:right w:val="single" w:sz="4" w:space="0" w:color="auto"/>
            </w:tcBorders>
            <w:vAlign w:val="center"/>
          </w:tcPr>
          <w:p w:rsidR="0076234C" w:rsidRPr="005E22CE" w:rsidRDefault="0076234C" w:rsidP="00183BB4">
            <w:pPr>
              <w:widowControl w:val="0"/>
              <w:jc w:val="center"/>
              <w:rPr>
                <w:color w:val="000000"/>
                <w:lang w:bidi="ru-RU"/>
              </w:rPr>
            </w:pPr>
            <w:r w:rsidRPr="005E22CE">
              <w:rPr>
                <w:color w:val="000000"/>
                <w:lang w:bidi="ru-RU"/>
              </w:rPr>
              <w:t>10</w:t>
            </w:r>
          </w:p>
        </w:tc>
        <w:tc>
          <w:tcPr>
            <w:tcW w:w="1701" w:type="dxa"/>
            <w:tcBorders>
              <w:left w:val="single" w:sz="4" w:space="0" w:color="auto"/>
              <w:right w:val="single" w:sz="4" w:space="0" w:color="auto"/>
            </w:tcBorders>
          </w:tcPr>
          <w:p w:rsidR="0076234C" w:rsidRPr="005E22CE" w:rsidRDefault="0076234C" w:rsidP="00183BB4">
            <w:pPr>
              <w:widowControl w:val="0"/>
              <w:jc w:val="center"/>
              <w:rPr>
                <w:color w:val="000000"/>
                <w:lang w:bidi="ru-RU"/>
              </w:rPr>
            </w:pPr>
            <w:r w:rsidRPr="005E22CE">
              <w:rPr>
                <w:color w:val="000000"/>
                <w:lang w:bidi="ru-RU"/>
              </w:rPr>
              <w:t>2</w:t>
            </w:r>
          </w:p>
        </w:tc>
        <w:tc>
          <w:tcPr>
            <w:tcW w:w="1701" w:type="dxa"/>
            <w:tcBorders>
              <w:left w:val="single" w:sz="4" w:space="0" w:color="auto"/>
            </w:tcBorders>
          </w:tcPr>
          <w:p w:rsidR="0076234C" w:rsidRPr="005E22CE" w:rsidRDefault="0076234C" w:rsidP="00183BB4">
            <w:pPr>
              <w:widowControl w:val="0"/>
              <w:jc w:val="center"/>
              <w:rPr>
                <w:color w:val="000000"/>
                <w:lang w:bidi="ru-RU"/>
              </w:rPr>
            </w:pPr>
            <w:r w:rsidRPr="005E22CE">
              <w:rPr>
                <w:color w:val="000000"/>
                <w:lang w:bidi="ru-RU"/>
              </w:rPr>
              <w:t>2</w:t>
            </w:r>
          </w:p>
        </w:tc>
        <w:tc>
          <w:tcPr>
            <w:tcW w:w="1701" w:type="dxa"/>
          </w:tcPr>
          <w:p w:rsidR="0076234C" w:rsidRPr="005E22CE" w:rsidRDefault="0076234C" w:rsidP="00183BB4">
            <w:pPr>
              <w:widowControl w:val="0"/>
              <w:jc w:val="center"/>
              <w:rPr>
                <w:color w:val="000000"/>
                <w:lang w:bidi="ru-RU"/>
              </w:rPr>
            </w:pPr>
            <w:r w:rsidRPr="005E22CE">
              <w:rPr>
                <w:color w:val="000000"/>
                <w:lang w:bidi="ru-RU"/>
              </w:rPr>
              <w:t>2</w:t>
            </w:r>
          </w:p>
        </w:tc>
        <w:tc>
          <w:tcPr>
            <w:tcW w:w="1701" w:type="dxa"/>
          </w:tcPr>
          <w:p w:rsidR="0076234C" w:rsidRPr="005E22CE" w:rsidRDefault="0076234C" w:rsidP="00183BB4">
            <w:pPr>
              <w:widowControl w:val="0"/>
              <w:jc w:val="center"/>
              <w:rPr>
                <w:color w:val="000000"/>
                <w:lang w:bidi="ru-RU"/>
              </w:rPr>
            </w:pPr>
            <w:r w:rsidRPr="005E22CE">
              <w:rPr>
                <w:color w:val="000000"/>
                <w:lang w:bidi="ru-RU"/>
              </w:rPr>
              <w:t>2</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hideMark/>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Габарит (ГОСТ 9238)</w:t>
            </w:r>
          </w:p>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для кузова;</w:t>
            </w:r>
          </w:p>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 для тележек двухосных по ГОСТ </w:t>
            </w:r>
            <w:proofErr w:type="gramStart"/>
            <w:r w:rsidRPr="005E22CE">
              <w:rPr>
                <w:rFonts w:eastAsia="Courier New"/>
                <w:color w:val="000000"/>
                <w:lang w:bidi="ru-RU"/>
              </w:rPr>
              <w:t>Р</w:t>
            </w:r>
            <w:proofErr w:type="gramEnd"/>
            <w:r w:rsidRPr="005E22CE">
              <w:rPr>
                <w:rFonts w:eastAsia="Courier New"/>
                <w:color w:val="000000"/>
                <w:lang w:bidi="ru-RU"/>
              </w:rPr>
              <w:t xml:space="preserve"> 55821</w:t>
            </w:r>
          </w:p>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для антенн</w:t>
            </w:r>
          </w:p>
        </w:tc>
        <w:tc>
          <w:tcPr>
            <w:tcW w:w="8647" w:type="dxa"/>
            <w:gridSpan w:val="5"/>
            <w:vAlign w:val="center"/>
            <w:hideMark/>
          </w:tcPr>
          <w:tbl>
            <w:tblPr>
              <w:tblStyle w:val="3e"/>
              <w:tblpPr w:leftFromText="180" w:rightFromText="180" w:tblpY="285"/>
              <w:tblOverlap w:val="never"/>
              <w:tblW w:w="0" w:type="auto"/>
              <w:tblLayout w:type="fixed"/>
              <w:tblLook w:val="04A0"/>
            </w:tblPr>
            <w:tblGrid>
              <w:gridCol w:w="1684"/>
              <w:gridCol w:w="1684"/>
              <w:gridCol w:w="1684"/>
              <w:gridCol w:w="1684"/>
              <w:gridCol w:w="1685"/>
            </w:tblGrid>
            <w:tr w:rsidR="0076234C" w:rsidRPr="005E22CE" w:rsidTr="00183BB4">
              <w:tc>
                <w:tcPr>
                  <w:tcW w:w="1684" w:type="dxa"/>
                </w:tcPr>
                <w:p w:rsidR="0076234C" w:rsidRPr="005E22CE" w:rsidRDefault="0076234C" w:rsidP="00183BB4">
                  <w:pPr>
                    <w:jc w:val="center"/>
                    <w:rPr>
                      <w:color w:val="000000"/>
                    </w:rPr>
                  </w:pPr>
                  <w:r w:rsidRPr="005E22CE">
                    <w:rPr>
                      <w:color w:val="000000"/>
                    </w:rPr>
                    <w:t>1-ВМ</w:t>
                  </w:r>
                </w:p>
              </w:tc>
              <w:tc>
                <w:tcPr>
                  <w:tcW w:w="1684" w:type="dxa"/>
                </w:tcPr>
                <w:p w:rsidR="0076234C" w:rsidRPr="005E22CE" w:rsidRDefault="0076234C" w:rsidP="00183BB4">
                  <w:pPr>
                    <w:jc w:val="center"/>
                    <w:rPr>
                      <w:color w:val="000000"/>
                    </w:rPr>
                  </w:pPr>
                  <w:r w:rsidRPr="005E22CE">
                    <w:rPr>
                      <w:color w:val="000000"/>
                    </w:rPr>
                    <w:t>1-ВМ</w:t>
                  </w:r>
                </w:p>
              </w:tc>
              <w:tc>
                <w:tcPr>
                  <w:tcW w:w="1684" w:type="dxa"/>
                </w:tcPr>
                <w:p w:rsidR="0076234C" w:rsidRPr="005E22CE" w:rsidRDefault="0076234C" w:rsidP="00183BB4">
                  <w:pPr>
                    <w:jc w:val="center"/>
                    <w:rPr>
                      <w:color w:val="000000"/>
                    </w:rPr>
                  </w:pPr>
                  <w:r w:rsidRPr="005E22CE">
                    <w:rPr>
                      <w:color w:val="000000"/>
                    </w:rPr>
                    <w:t>1-ВМ</w:t>
                  </w:r>
                </w:p>
              </w:tc>
              <w:tc>
                <w:tcPr>
                  <w:tcW w:w="1684" w:type="dxa"/>
                </w:tcPr>
                <w:p w:rsidR="0076234C" w:rsidRPr="005E22CE" w:rsidRDefault="0076234C" w:rsidP="00183BB4">
                  <w:pPr>
                    <w:jc w:val="center"/>
                    <w:rPr>
                      <w:color w:val="000000"/>
                    </w:rPr>
                  </w:pPr>
                  <w:r w:rsidRPr="005E22CE">
                    <w:rPr>
                      <w:color w:val="000000"/>
                    </w:rPr>
                    <w:t>1-ВМ</w:t>
                  </w:r>
                </w:p>
              </w:tc>
              <w:tc>
                <w:tcPr>
                  <w:tcW w:w="1685" w:type="dxa"/>
                </w:tcPr>
                <w:p w:rsidR="0076234C" w:rsidRPr="005E22CE" w:rsidRDefault="0076234C" w:rsidP="00183BB4">
                  <w:pPr>
                    <w:jc w:val="center"/>
                    <w:rPr>
                      <w:color w:val="000000"/>
                    </w:rPr>
                  </w:pPr>
                  <w:r w:rsidRPr="005E22CE">
                    <w:rPr>
                      <w:color w:val="000000"/>
                    </w:rPr>
                    <w:t>1-ВМ</w:t>
                  </w:r>
                </w:p>
              </w:tc>
            </w:tr>
            <w:tr w:rsidR="0076234C" w:rsidRPr="005E22CE" w:rsidTr="00183BB4">
              <w:tc>
                <w:tcPr>
                  <w:tcW w:w="1684" w:type="dxa"/>
                </w:tcPr>
                <w:p w:rsidR="0076234C" w:rsidRPr="005E22CE" w:rsidRDefault="0076234C" w:rsidP="00183BB4">
                  <w:pPr>
                    <w:jc w:val="center"/>
                    <w:rPr>
                      <w:color w:val="000000"/>
                    </w:rPr>
                  </w:pPr>
                  <w:r w:rsidRPr="005E22CE">
                    <w:rPr>
                      <w:color w:val="000000"/>
                    </w:rPr>
                    <w:t>1-ВМ</w:t>
                  </w:r>
                </w:p>
              </w:tc>
              <w:tc>
                <w:tcPr>
                  <w:tcW w:w="1684" w:type="dxa"/>
                </w:tcPr>
                <w:p w:rsidR="0076234C" w:rsidRPr="005E22CE" w:rsidRDefault="0076234C" w:rsidP="00183BB4">
                  <w:pPr>
                    <w:jc w:val="center"/>
                    <w:rPr>
                      <w:color w:val="000000"/>
                    </w:rPr>
                  </w:pPr>
                  <w:r w:rsidRPr="005E22CE">
                    <w:rPr>
                      <w:color w:val="000000"/>
                    </w:rPr>
                    <w:t>1-ВМ</w:t>
                  </w:r>
                </w:p>
              </w:tc>
              <w:tc>
                <w:tcPr>
                  <w:tcW w:w="1684" w:type="dxa"/>
                </w:tcPr>
                <w:p w:rsidR="0076234C" w:rsidRPr="005E22CE" w:rsidRDefault="0076234C" w:rsidP="00183BB4">
                  <w:pPr>
                    <w:jc w:val="center"/>
                    <w:rPr>
                      <w:color w:val="000000"/>
                    </w:rPr>
                  </w:pPr>
                  <w:r w:rsidRPr="005E22CE">
                    <w:rPr>
                      <w:color w:val="000000"/>
                    </w:rPr>
                    <w:t>1-ВМ</w:t>
                  </w:r>
                </w:p>
              </w:tc>
              <w:tc>
                <w:tcPr>
                  <w:tcW w:w="1684" w:type="dxa"/>
                </w:tcPr>
                <w:p w:rsidR="0076234C" w:rsidRPr="005E22CE" w:rsidRDefault="0076234C" w:rsidP="00183BB4">
                  <w:pPr>
                    <w:jc w:val="center"/>
                    <w:rPr>
                      <w:color w:val="000000"/>
                    </w:rPr>
                  </w:pPr>
                  <w:r w:rsidRPr="005E22CE">
                    <w:rPr>
                      <w:color w:val="000000"/>
                    </w:rPr>
                    <w:t>1-ВМ</w:t>
                  </w:r>
                </w:p>
              </w:tc>
              <w:tc>
                <w:tcPr>
                  <w:tcW w:w="1685" w:type="dxa"/>
                </w:tcPr>
                <w:p w:rsidR="0076234C" w:rsidRPr="005E22CE" w:rsidRDefault="0076234C" w:rsidP="00183BB4">
                  <w:pPr>
                    <w:jc w:val="center"/>
                    <w:rPr>
                      <w:color w:val="000000"/>
                    </w:rPr>
                  </w:pPr>
                  <w:r w:rsidRPr="005E22CE">
                    <w:rPr>
                      <w:color w:val="000000"/>
                    </w:rPr>
                    <w:t>1-ВМ</w:t>
                  </w:r>
                </w:p>
              </w:tc>
            </w:tr>
            <w:tr w:rsidR="0076234C" w:rsidRPr="005E22CE" w:rsidTr="00183BB4">
              <w:tc>
                <w:tcPr>
                  <w:tcW w:w="1684" w:type="dxa"/>
                </w:tcPr>
                <w:p w:rsidR="0076234C" w:rsidRPr="005E22CE" w:rsidRDefault="0076234C" w:rsidP="00183BB4">
                  <w:pPr>
                    <w:jc w:val="center"/>
                    <w:rPr>
                      <w:color w:val="000000"/>
                    </w:rPr>
                  </w:pPr>
                  <w:r w:rsidRPr="005E22CE">
                    <w:rPr>
                      <w:color w:val="000000"/>
                    </w:rPr>
                    <w:t>1-ВМ</w:t>
                  </w:r>
                </w:p>
              </w:tc>
              <w:tc>
                <w:tcPr>
                  <w:tcW w:w="1684" w:type="dxa"/>
                </w:tcPr>
                <w:p w:rsidR="0076234C" w:rsidRPr="005E22CE" w:rsidRDefault="0076234C" w:rsidP="00183BB4">
                  <w:pPr>
                    <w:jc w:val="center"/>
                    <w:rPr>
                      <w:color w:val="000000"/>
                    </w:rPr>
                  </w:pPr>
                  <w:r w:rsidRPr="005E22CE">
                    <w:rPr>
                      <w:color w:val="000000"/>
                    </w:rPr>
                    <w:t>1-ВМ</w:t>
                  </w:r>
                </w:p>
              </w:tc>
              <w:tc>
                <w:tcPr>
                  <w:tcW w:w="1684" w:type="dxa"/>
                </w:tcPr>
                <w:p w:rsidR="0076234C" w:rsidRPr="005E22CE" w:rsidRDefault="0076234C" w:rsidP="00183BB4">
                  <w:pPr>
                    <w:jc w:val="center"/>
                    <w:rPr>
                      <w:color w:val="000000"/>
                    </w:rPr>
                  </w:pPr>
                  <w:r w:rsidRPr="005E22CE">
                    <w:rPr>
                      <w:color w:val="000000"/>
                    </w:rPr>
                    <w:t>1-Та</w:t>
                  </w:r>
                </w:p>
              </w:tc>
              <w:tc>
                <w:tcPr>
                  <w:tcW w:w="1684" w:type="dxa"/>
                </w:tcPr>
                <w:p w:rsidR="0076234C" w:rsidRPr="005E22CE" w:rsidRDefault="0076234C" w:rsidP="00183BB4">
                  <w:pPr>
                    <w:jc w:val="center"/>
                    <w:rPr>
                      <w:color w:val="000000"/>
                    </w:rPr>
                  </w:pPr>
                  <w:r w:rsidRPr="005E22CE">
                    <w:rPr>
                      <w:color w:val="000000"/>
                    </w:rPr>
                    <w:t>1-ВМ</w:t>
                  </w:r>
                </w:p>
              </w:tc>
              <w:tc>
                <w:tcPr>
                  <w:tcW w:w="1685" w:type="dxa"/>
                </w:tcPr>
                <w:p w:rsidR="0076234C" w:rsidRPr="005E22CE" w:rsidRDefault="0076234C" w:rsidP="00183BB4">
                  <w:pPr>
                    <w:jc w:val="center"/>
                    <w:rPr>
                      <w:color w:val="000000"/>
                    </w:rPr>
                  </w:pPr>
                  <w:r w:rsidRPr="005E22CE">
                    <w:rPr>
                      <w:color w:val="000000"/>
                    </w:rPr>
                    <w:t>1-ВМ</w:t>
                  </w:r>
                </w:p>
              </w:tc>
            </w:tr>
          </w:tbl>
          <w:p w:rsidR="0076234C" w:rsidRPr="005E22CE" w:rsidRDefault="0076234C" w:rsidP="00183BB4">
            <w:pPr>
              <w:widowControl w:val="0"/>
              <w:jc w:val="center"/>
              <w:rPr>
                <w:color w:val="000000"/>
                <w:lang w:bidi="ru-RU"/>
              </w:rPr>
            </w:pP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Номинальный размер ширины колеи, </w:t>
            </w:r>
            <w:proofErr w:type="gramStart"/>
            <w:r w:rsidRPr="005E22CE">
              <w:rPr>
                <w:rFonts w:eastAsia="Courier New"/>
                <w:color w:val="000000"/>
                <w:lang w:bidi="ru-RU"/>
              </w:rPr>
              <w:t>мм</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1520</w:t>
            </w:r>
          </w:p>
        </w:tc>
        <w:tc>
          <w:tcPr>
            <w:tcW w:w="1701" w:type="dxa"/>
          </w:tcPr>
          <w:p w:rsidR="0076234C" w:rsidRPr="005E22CE" w:rsidRDefault="0076234C" w:rsidP="00183BB4">
            <w:pPr>
              <w:widowControl w:val="0"/>
              <w:jc w:val="center"/>
              <w:rPr>
                <w:color w:val="000000"/>
                <w:lang w:bidi="ru-RU"/>
              </w:rPr>
            </w:pPr>
            <w:r w:rsidRPr="005E22CE">
              <w:rPr>
                <w:color w:val="000000"/>
                <w:lang w:bidi="ru-RU"/>
              </w:rPr>
              <w:t>1520</w:t>
            </w:r>
          </w:p>
        </w:tc>
        <w:tc>
          <w:tcPr>
            <w:tcW w:w="1701" w:type="dxa"/>
          </w:tcPr>
          <w:p w:rsidR="0076234C" w:rsidRPr="005E22CE" w:rsidRDefault="0076234C" w:rsidP="00183BB4">
            <w:pPr>
              <w:widowControl w:val="0"/>
              <w:jc w:val="center"/>
              <w:rPr>
                <w:color w:val="000000"/>
                <w:lang w:bidi="ru-RU"/>
              </w:rPr>
            </w:pPr>
            <w:r w:rsidRPr="005E22CE">
              <w:rPr>
                <w:color w:val="000000"/>
                <w:lang w:bidi="ru-RU"/>
              </w:rPr>
              <w:t>1520</w:t>
            </w:r>
          </w:p>
        </w:tc>
        <w:tc>
          <w:tcPr>
            <w:tcW w:w="1701" w:type="dxa"/>
          </w:tcPr>
          <w:p w:rsidR="0076234C" w:rsidRPr="005E22CE" w:rsidRDefault="0076234C" w:rsidP="00183BB4">
            <w:pPr>
              <w:widowControl w:val="0"/>
              <w:jc w:val="center"/>
              <w:rPr>
                <w:color w:val="000000"/>
                <w:lang w:bidi="ru-RU"/>
              </w:rPr>
            </w:pPr>
            <w:r w:rsidRPr="005E22CE">
              <w:rPr>
                <w:color w:val="000000"/>
                <w:lang w:bidi="ru-RU"/>
              </w:rPr>
              <w:t>1520</w:t>
            </w:r>
          </w:p>
        </w:tc>
        <w:tc>
          <w:tcPr>
            <w:tcW w:w="1701" w:type="dxa"/>
          </w:tcPr>
          <w:p w:rsidR="0076234C" w:rsidRPr="005E22CE" w:rsidRDefault="0076234C" w:rsidP="00183BB4">
            <w:pPr>
              <w:widowControl w:val="0"/>
              <w:jc w:val="center"/>
              <w:rPr>
                <w:color w:val="000000"/>
                <w:lang w:bidi="ru-RU"/>
              </w:rPr>
            </w:pPr>
            <w:r w:rsidRPr="005E22CE">
              <w:rPr>
                <w:color w:val="000000"/>
                <w:lang w:bidi="ru-RU"/>
              </w:rPr>
              <w:t>1520</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hideMark/>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Высота платформ от головки рельса, </w:t>
            </w:r>
            <w:proofErr w:type="gramStart"/>
            <w:r w:rsidRPr="005E22CE">
              <w:rPr>
                <w:rFonts w:eastAsia="Courier New"/>
                <w:color w:val="000000"/>
                <w:lang w:bidi="ru-RU"/>
              </w:rPr>
              <w:t>мм</w:t>
            </w:r>
            <w:proofErr w:type="gramEnd"/>
          </w:p>
        </w:tc>
        <w:tc>
          <w:tcPr>
            <w:tcW w:w="1843" w:type="dxa"/>
            <w:vAlign w:val="center"/>
            <w:hideMark/>
          </w:tcPr>
          <w:p w:rsidR="0076234C" w:rsidRPr="005E22CE" w:rsidRDefault="0076234C" w:rsidP="00183BB4">
            <w:pPr>
              <w:widowControl w:val="0"/>
              <w:jc w:val="center"/>
              <w:rPr>
                <w:color w:val="000000"/>
                <w:lang w:bidi="ru-RU"/>
              </w:rPr>
            </w:pPr>
            <w:r w:rsidRPr="005E22CE">
              <w:rPr>
                <w:color w:val="000000"/>
                <w:lang w:bidi="ru-RU"/>
              </w:rPr>
              <w:t>200, 1100-1300</w:t>
            </w:r>
          </w:p>
        </w:tc>
        <w:tc>
          <w:tcPr>
            <w:tcW w:w="1701" w:type="dxa"/>
          </w:tcPr>
          <w:p w:rsidR="0076234C" w:rsidRPr="005E22CE" w:rsidRDefault="0076234C" w:rsidP="00183BB4">
            <w:pPr>
              <w:widowControl w:val="0"/>
              <w:jc w:val="center"/>
              <w:rPr>
                <w:color w:val="000000"/>
                <w:lang w:bidi="ru-RU"/>
              </w:rPr>
            </w:pPr>
            <w:r w:rsidRPr="005E22CE">
              <w:rPr>
                <w:color w:val="000000"/>
                <w:lang w:bidi="ru-RU"/>
              </w:rPr>
              <w:t>200, 1100-1300</w:t>
            </w:r>
          </w:p>
        </w:tc>
        <w:tc>
          <w:tcPr>
            <w:tcW w:w="1701" w:type="dxa"/>
          </w:tcPr>
          <w:p w:rsidR="0076234C" w:rsidRPr="005E22CE" w:rsidRDefault="0076234C" w:rsidP="00183BB4">
            <w:pPr>
              <w:widowControl w:val="0"/>
              <w:jc w:val="center"/>
              <w:rPr>
                <w:color w:val="000000"/>
                <w:lang w:bidi="ru-RU"/>
              </w:rPr>
            </w:pPr>
            <w:r w:rsidRPr="005E22CE">
              <w:rPr>
                <w:color w:val="000000"/>
                <w:lang w:bidi="ru-RU"/>
              </w:rPr>
              <w:t>200, 1100-1300</w:t>
            </w:r>
          </w:p>
        </w:tc>
        <w:tc>
          <w:tcPr>
            <w:tcW w:w="1701" w:type="dxa"/>
          </w:tcPr>
          <w:p w:rsidR="0076234C" w:rsidRPr="005E22CE" w:rsidRDefault="0076234C" w:rsidP="00183BB4">
            <w:pPr>
              <w:widowControl w:val="0"/>
              <w:jc w:val="center"/>
              <w:rPr>
                <w:color w:val="000000"/>
                <w:lang w:bidi="ru-RU"/>
              </w:rPr>
            </w:pPr>
            <w:r w:rsidRPr="005E22CE">
              <w:rPr>
                <w:color w:val="000000"/>
                <w:lang w:bidi="ru-RU"/>
              </w:rPr>
              <w:t>200, 1100-1300</w:t>
            </w:r>
          </w:p>
        </w:tc>
        <w:tc>
          <w:tcPr>
            <w:tcW w:w="1701" w:type="dxa"/>
          </w:tcPr>
          <w:p w:rsidR="0076234C" w:rsidRPr="005E22CE" w:rsidRDefault="0076234C" w:rsidP="00183BB4">
            <w:pPr>
              <w:widowControl w:val="0"/>
              <w:jc w:val="center"/>
              <w:rPr>
                <w:color w:val="000000"/>
                <w:lang w:bidi="ru-RU"/>
              </w:rPr>
            </w:pPr>
            <w:r w:rsidRPr="005E22CE">
              <w:rPr>
                <w:color w:val="000000"/>
                <w:lang w:bidi="ru-RU"/>
              </w:rPr>
              <w:t>200, 1100-1300</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Климатическое исполнение (ГОСТ 15150)</w:t>
            </w:r>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c>
          <w:tcPr>
            <w:tcW w:w="1701" w:type="dxa"/>
          </w:tcPr>
          <w:p w:rsidR="0076234C" w:rsidRPr="005E22CE" w:rsidRDefault="0076234C" w:rsidP="00183BB4">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c>
          <w:tcPr>
            <w:tcW w:w="1701" w:type="dxa"/>
          </w:tcPr>
          <w:p w:rsidR="0076234C" w:rsidRPr="005E22CE" w:rsidRDefault="0076234C" w:rsidP="00183BB4">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c>
          <w:tcPr>
            <w:tcW w:w="1701" w:type="dxa"/>
          </w:tcPr>
          <w:p w:rsidR="0076234C" w:rsidRPr="005E22CE" w:rsidRDefault="0076234C" w:rsidP="00183BB4">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c>
          <w:tcPr>
            <w:tcW w:w="1701" w:type="dxa"/>
          </w:tcPr>
          <w:p w:rsidR="0076234C" w:rsidRPr="005E22CE" w:rsidRDefault="0076234C" w:rsidP="00183BB4">
            <w:pPr>
              <w:widowControl w:val="0"/>
              <w:jc w:val="center"/>
              <w:rPr>
                <w:color w:val="000000"/>
                <w:lang w:bidi="ru-RU"/>
              </w:rPr>
            </w:pPr>
            <w:r w:rsidRPr="005E22CE">
              <w:rPr>
                <w:color w:val="000000"/>
                <w:lang w:bidi="ru-RU"/>
              </w:rPr>
              <w:t>У</w:t>
            </w:r>
            <w:proofErr w:type="gramStart"/>
            <w:r w:rsidRPr="005E22CE">
              <w:rPr>
                <w:color w:val="000000"/>
                <w:lang w:bidi="ru-RU"/>
              </w:rPr>
              <w:t>1</w:t>
            </w:r>
            <w:proofErr w:type="gramEnd"/>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Предельное значение температуры (нижнее), º</w:t>
            </w:r>
            <w:proofErr w:type="gramStart"/>
            <w:r w:rsidRPr="005E22CE">
              <w:rPr>
                <w:rFonts w:eastAsia="Courier New"/>
                <w:color w:val="000000"/>
                <w:lang w:bidi="ru-RU"/>
              </w:rPr>
              <w:t>С</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Минус 50</w:t>
            </w:r>
          </w:p>
        </w:tc>
        <w:tc>
          <w:tcPr>
            <w:tcW w:w="1701" w:type="dxa"/>
          </w:tcPr>
          <w:p w:rsidR="0076234C" w:rsidRPr="005E22CE" w:rsidRDefault="0076234C" w:rsidP="00183BB4">
            <w:pPr>
              <w:widowControl w:val="0"/>
              <w:jc w:val="center"/>
              <w:rPr>
                <w:color w:val="000000"/>
                <w:lang w:bidi="ru-RU"/>
              </w:rPr>
            </w:pPr>
            <w:r w:rsidRPr="005E22CE">
              <w:rPr>
                <w:color w:val="000000"/>
                <w:lang w:bidi="ru-RU"/>
              </w:rPr>
              <w:t>Минус 50</w:t>
            </w:r>
          </w:p>
        </w:tc>
        <w:tc>
          <w:tcPr>
            <w:tcW w:w="1701" w:type="dxa"/>
          </w:tcPr>
          <w:p w:rsidR="0076234C" w:rsidRPr="005E22CE" w:rsidRDefault="0076234C" w:rsidP="00183BB4">
            <w:pPr>
              <w:widowControl w:val="0"/>
              <w:jc w:val="center"/>
              <w:rPr>
                <w:color w:val="000000"/>
                <w:lang w:bidi="ru-RU"/>
              </w:rPr>
            </w:pPr>
            <w:r w:rsidRPr="005E22CE">
              <w:rPr>
                <w:color w:val="000000"/>
                <w:lang w:bidi="ru-RU"/>
              </w:rPr>
              <w:t>Минус 50</w:t>
            </w:r>
          </w:p>
        </w:tc>
        <w:tc>
          <w:tcPr>
            <w:tcW w:w="1701" w:type="dxa"/>
          </w:tcPr>
          <w:p w:rsidR="0076234C" w:rsidRPr="005E22CE" w:rsidRDefault="0076234C" w:rsidP="00183BB4">
            <w:pPr>
              <w:widowControl w:val="0"/>
              <w:jc w:val="center"/>
              <w:rPr>
                <w:color w:val="000000"/>
                <w:lang w:bidi="ru-RU"/>
              </w:rPr>
            </w:pPr>
            <w:r w:rsidRPr="005E22CE">
              <w:rPr>
                <w:color w:val="000000"/>
                <w:lang w:bidi="ru-RU"/>
              </w:rPr>
              <w:t>Минус 50</w:t>
            </w:r>
          </w:p>
        </w:tc>
        <w:tc>
          <w:tcPr>
            <w:tcW w:w="1701" w:type="dxa"/>
          </w:tcPr>
          <w:p w:rsidR="0076234C" w:rsidRPr="005E22CE" w:rsidRDefault="0076234C" w:rsidP="00183BB4">
            <w:pPr>
              <w:widowControl w:val="0"/>
              <w:jc w:val="center"/>
              <w:rPr>
                <w:color w:val="000000"/>
                <w:lang w:bidi="ru-RU"/>
              </w:rPr>
            </w:pPr>
            <w:r w:rsidRPr="005E22CE">
              <w:rPr>
                <w:color w:val="000000"/>
                <w:lang w:bidi="ru-RU"/>
              </w:rPr>
              <w:t>Минус 50</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hideMark/>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Количество спальных мест для пассажиров</w:t>
            </w:r>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36</w:t>
            </w:r>
          </w:p>
        </w:tc>
        <w:tc>
          <w:tcPr>
            <w:tcW w:w="1701" w:type="dxa"/>
          </w:tcPr>
          <w:p w:rsidR="0076234C" w:rsidRPr="005E22CE" w:rsidRDefault="0076234C" w:rsidP="00183BB4">
            <w:pPr>
              <w:widowControl w:val="0"/>
              <w:jc w:val="center"/>
              <w:rPr>
                <w:color w:val="000000"/>
                <w:lang w:bidi="ru-RU"/>
              </w:rPr>
            </w:pPr>
            <w:r w:rsidRPr="005E22CE">
              <w:rPr>
                <w:color w:val="000000"/>
                <w:lang w:bidi="ru-RU"/>
              </w:rPr>
              <w:t>54</w:t>
            </w:r>
          </w:p>
        </w:tc>
        <w:tc>
          <w:tcPr>
            <w:tcW w:w="1701" w:type="dxa"/>
          </w:tcPr>
          <w:p w:rsidR="0076234C" w:rsidRPr="005E22CE" w:rsidRDefault="0076234C" w:rsidP="00183BB4">
            <w:pPr>
              <w:widowControl w:val="0"/>
              <w:jc w:val="center"/>
              <w:rPr>
                <w:color w:val="000000"/>
                <w:lang w:bidi="ru-RU"/>
              </w:rPr>
            </w:pPr>
            <w:r w:rsidRPr="005E22CE">
              <w:rPr>
                <w:color w:val="000000"/>
                <w:lang w:bidi="ru-RU"/>
              </w:rPr>
              <w:t>24*</w:t>
            </w:r>
          </w:p>
        </w:tc>
        <w:tc>
          <w:tcPr>
            <w:tcW w:w="1701" w:type="dxa"/>
          </w:tcPr>
          <w:p w:rsidR="0076234C" w:rsidRPr="005E22CE" w:rsidRDefault="0076234C" w:rsidP="00183BB4">
            <w:pPr>
              <w:widowControl w:val="0"/>
              <w:jc w:val="center"/>
              <w:rPr>
                <w:color w:val="000000"/>
                <w:lang w:bidi="ru-RU"/>
              </w:rPr>
            </w:pPr>
            <w:r w:rsidRPr="005E22CE">
              <w:rPr>
                <w:color w:val="000000"/>
                <w:lang w:bidi="ru-RU"/>
              </w:rPr>
              <w:t>18</w:t>
            </w:r>
          </w:p>
        </w:tc>
        <w:tc>
          <w:tcPr>
            <w:tcW w:w="1701" w:type="dxa"/>
          </w:tcPr>
          <w:p w:rsidR="0076234C" w:rsidRPr="005E22CE" w:rsidRDefault="0076234C" w:rsidP="00183BB4">
            <w:pPr>
              <w:widowControl w:val="0"/>
              <w:jc w:val="center"/>
              <w:rPr>
                <w:color w:val="000000"/>
                <w:lang w:bidi="ru-RU"/>
              </w:rPr>
            </w:pPr>
            <w:r w:rsidRPr="005E22CE">
              <w:rPr>
                <w:color w:val="000000"/>
                <w:lang w:bidi="ru-RU"/>
              </w:rPr>
              <w:t>18</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Количество спальных мест для проводника</w:t>
            </w:r>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2</w:t>
            </w:r>
          </w:p>
        </w:tc>
        <w:tc>
          <w:tcPr>
            <w:tcW w:w="1701" w:type="dxa"/>
          </w:tcPr>
          <w:p w:rsidR="0076234C" w:rsidRPr="005E22CE" w:rsidRDefault="0076234C" w:rsidP="00183BB4">
            <w:pPr>
              <w:widowControl w:val="0"/>
              <w:jc w:val="center"/>
              <w:rPr>
                <w:color w:val="000000"/>
                <w:lang w:bidi="ru-RU"/>
              </w:rPr>
            </w:pPr>
            <w:r w:rsidRPr="005E22CE">
              <w:rPr>
                <w:color w:val="000000"/>
                <w:lang w:bidi="ru-RU"/>
              </w:rPr>
              <w:t>2</w:t>
            </w:r>
          </w:p>
        </w:tc>
        <w:tc>
          <w:tcPr>
            <w:tcW w:w="1701" w:type="dxa"/>
          </w:tcPr>
          <w:p w:rsidR="0076234C" w:rsidRPr="005E22CE" w:rsidRDefault="0076234C" w:rsidP="00183BB4">
            <w:pPr>
              <w:widowControl w:val="0"/>
              <w:jc w:val="center"/>
              <w:rPr>
                <w:color w:val="000000"/>
                <w:lang w:bidi="ru-RU"/>
              </w:rPr>
            </w:pPr>
            <w:r w:rsidRPr="005E22CE">
              <w:rPr>
                <w:color w:val="000000"/>
                <w:lang w:bidi="ru-RU"/>
              </w:rPr>
              <w:t>-</w:t>
            </w:r>
          </w:p>
        </w:tc>
        <w:tc>
          <w:tcPr>
            <w:tcW w:w="1701" w:type="dxa"/>
          </w:tcPr>
          <w:p w:rsidR="0076234C" w:rsidRPr="005E22CE" w:rsidRDefault="0076234C" w:rsidP="00183BB4">
            <w:pPr>
              <w:widowControl w:val="0"/>
              <w:jc w:val="center"/>
              <w:rPr>
                <w:color w:val="000000"/>
                <w:lang w:bidi="ru-RU"/>
              </w:rPr>
            </w:pPr>
            <w:r w:rsidRPr="005E22CE">
              <w:rPr>
                <w:color w:val="000000"/>
                <w:lang w:bidi="ru-RU"/>
              </w:rPr>
              <w:t>2</w:t>
            </w:r>
          </w:p>
        </w:tc>
        <w:tc>
          <w:tcPr>
            <w:tcW w:w="1701" w:type="dxa"/>
          </w:tcPr>
          <w:p w:rsidR="0076234C" w:rsidRPr="005E22CE" w:rsidRDefault="0076234C" w:rsidP="00183BB4">
            <w:pPr>
              <w:widowControl w:val="0"/>
              <w:jc w:val="center"/>
              <w:rPr>
                <w:color w:val="000000"/>
                <w:lang w:bidi="ru-RU"/>
              </w:rPr>
            </w:pPr>
            <w:r w:rsidRPr="005E22CE">
              <w:rPr>
                <w:color w:val="000000"/>
                <w:lang w:bidi="ru-RU"/>
              </w:rPr>
              <w:t>-</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Количество мест для сидения персонала</w:t>
            </w:r>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1</w:t>
            </w:r>
          </w:p>
        </w:tc>
        <w:tc>
          <w:tcPr>
            <w:tcW w:w="1701" w:type="dxa"/>
          </w:tcPr>
          <w:p w:rsidR="0076234C" w:rsidRPr="005E22CE" w:rsidRDefault="0076234C" w:rsidP="00183BB4">
            <w:pPr>
              <w:widowControl w:val="0"/>
              <w:jc w:val="center"/>
              <w:rPr>
                <w:color w:val="000000"/>
                <w:lang w:bidi="ru-RU"/>
              </w:rPr>
            </w:pPr>
            <w:r w:rsidRPr="005E22CE">
              <w:rPr>
                <w:color w:val="000000"/>
                <w:lang w:bidi="ru-RU"/>
              </w:rPr>
              <w:t>1</w:t>
            </w:r>
          </w:p>
        </w:tc>
        <w:tc>
          <w:tcPr>
            <w:tcW w:w="1701" w:type="dxa"/>
          </w:tcPr>
          <w:p w:rsidR="0076234C" w:rsidRPr="005E22CE" w:rsidRDefault="0076234C" w:rsidP="00183BB4">
            <w:pPr>
              <w:widowControl w:val="0"/>
              <w:jc w:val="center"/>
              <w:rPr>
                <w:color w:val="000000"/>
                <w:lang w:bidi="ru-RU"/>
              </w:rPr>
            </w:pPr>
            <w:r w:rsidRPr="005E22CE">
              <w:rPr>
                <w:color w:val="000000"/>
                <w:lang w:bidi="ru-RU"/>
              </w:rPr>
              <w:t>2</w:t>
            </w:r>
          </w:p>
        </w:tc>
        <w:tc>
          <w:tcPr>
            <w:tcW w:w="1701" w:type="dxa"/>
          </w:tcPr>
          <w:p w:rsidR="0076234C" w:rsidRPr="005E22CE" w:rsidRDefault="0076234C" w:rsidP="00183BB4">
            <w:pPr>
              <w:widowControl w:val="0"/>
              <w:jc w:val="center"/>
              <w:rPr>
                <w:color w:val="000000"/>
                <w:lang w:bidi="ru-RU"/>
              </w:rPr>
            </w:pPr>
            <w:r w:rsidRPr="005E22CE">
              <w:rPr>
                <w:color w:val="000000"/>
                <w:lang w:bidi="ru-RU"/>
              </w:rPr>
              <w:t>1</w:t>
            </w:r>
          </w:p>
        </w:tc>
        <w:tc>
          <w:tcPr>
            <w:tcW w:w="1701" w:type="dxa"/>
          </w:tcPr>
          <w:p w:rsidR="0076234C" w:rsidRPr="005E22CE" w:rsidRDefault="0076234C" w:rsidP="00183BB4">
            <w:pPr>
              <w:widowControl w:val="0"/>
              <w:jc w:val="center"/>
              <w:rPr>
                <w:color w:val="000000"/>
                <w:lang w:bidi="ru-RU"/>
              </w:rPr>
            </w:pPr>
            <w:r w:rsidRPr="005E22CE">
              <w:rPr>
                <w:color w:val="000000"/>
                <w:lang w:bidi="ru-RU"/>
              </w:rPr>
              <w:t>-</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Длина вагона по осям сцепления автосцепок, </w:t>
            </w:r>
            <w:proofErr w:type="gramStart"/>
            <w:r w:rsidRPr="005E22CE">
              <w:rPr>
                <w:rFonts w:eastAsia="Courier New"/>
                <w:color w:val="000000"/>
                <w:lang w:bidi="ru-RU"/>
              </w:rPr>
              <w:t>мм</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25500±20</w:t>
            </w:r>
          </w:p>
        </w:tc>
        <w:tc>
          <w:tcPr>
            <w:tcW w:w="1701" w:type="dxa"/>
            <w:vAlign w:val="center"/>
          </w:tcPr>
          <w:p w:rsidR="0076234C" w:rsidRPr="005E22CE" w:rsidRDefault="0076234C" w:rsidP="00183BB4">
            <w:pPr>
              <w:widowControl w:val="0"/>
              <w:jc w:val="center"/>
              <w:rPr>
                <w:color w:val="000000"/>
                <w:lang w:bidi="ru-RU"/>
              </w:rPr>
            </w:pPr>
          </w:p>
        </w:tc>
        <w:tc>
          <w:tcPr>
            <w:tcW w:w="1701" w:type="dxa"/>
            <w:vAlign w:val="center"/>
          </w:tcPr>
          <w:p w:rsidR="0076234C" w:rsidRPr="005E22CE" w:rsidRDefault="0076234C" w:rsidP="00183BB4">
            <w:pPr>
              <w:widowControl w:val="0"/>
              <w:jc w:val="center"/>
              <w:rPr>
                <w:color w:val="000000"/>
                <w:lang w:bidi="ru-RU"/>
              </w:rPr>
            </w:pPr>
          </w:p>
        </w:tc>
        <w:tc>
          <w:tcPr>
            <w:tcW w:w="1701" w:type="dxa"/>
            <w:vAlign w:val="center"/>
          </w:tcPr>
          <w:p w:rsidR="0076234C" w:rsidRPr="005E22CE" w:rsidRDefault="0076234C" w:rsidP="00183BB4">
            <w:pPr>
              <w:widowControl w:val="0"/>
              <w:jc w:val="center"/>
              <w:rPr>
                <w:color w:val="000000"/>
                <w:lang w:bidi="ru-RU"/>
              </w:rPr>
            </w:pPr>
          </w:p>
        </w:tc>
        <w:tc>
          <w:tcPr>
            <w:tcW w:w="1701" w:type="dxa"/>
            <w:vAlign w:val="center"/>
          </w:tcPr>
          <w:p w:rsidR="0076234C" w:rsidRPr="005E22CE" w:rsidRDefault="0076234C" w:rsidP="00183BB4">
            <w:pPr>
              <w:widowControl w:val="0"/>
              <w:jc w:val="center"/>
              <w:rPr>
                <w:color w:val="000000"/>
                <w:lang w:bidi="ru-RU"/>
              </w:rPr>
            </w:pP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База вагона, </w:t>
            </w:r>
            <w:proofErr w:type="gramStart"/>
            <w:r w:rsidRPr="005E22CE">
              <w:rPr>
                <w:rFonts w:eastAsia="Courier New"/>
                <w:color w:val="000000"/>
                <w:lang w:bidi="ru-RU"/>
              </w:rPr>
              <w:t>мм</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17000</w:t>
            </w:r>
          </w:p>
        </w:tc>
        <w:tc>
          <w:tcPr>
            <w:tcW w:w="1701" w:type="dxa"/>
            <w:vAlign w:val="center"/>
          </w:tcPr>
          <w:p w:rsidR="0076234C" w:rsidRPr="005E22CE" w:rsidRDefault="0076234C" w:rsidP="00183BB4">
            <w:pPr>
              <w:widowControl w:val="0"/>
              <w:jc w:val="center"/>
              <w:rPr>
                <w:color w:val="000000"/>
                <w:lang w:bidi="ru-RU"/>
              </w:rPr>
            </w:pPr>
          </w:p>
        </w:tc>
        <w:tc>
          <w:tcPr>
            <w:tcW w:w="1701" w:type="dxa"/>
            <w:vAlign w:val="center"/>
          </w:tcPr>
          <w:p w:rsidR="0076234C" w:rsidRPr="005E22CE" w:rsidRDefault="0076234C" w:rsidP="00183BB4">
            <w:pPr>
              <w:widowControl w:val="0"/>
              <w:jc w:val="center"/>
              <w:rPr>
                <w:color w:val="000000"/>
                <w:lang w:bidi="ru-RU"/>
              </w:rPr>
            </w:pPr>
          </w:p>
        </w:tc>
        <w:tc>
          <w:tcPr>
            <w:tcW w:w="1701" w:type="dxa"/>
            <w:vAlign w:val="center"/>
          </w:tcPr>
          <w:p w:rsidR="0076234C" w:rsidRPr="005E22CE" w:rsidRDefault="0076234C" w:rsidP="00183BB4">
            <w:pPr>
              <w:widowControl w:val="0"/>
              <w:jc w:val="center"/>
              <w:rPr>
                <w:color w:val="000000"/>
                <w:lang w:bidi="ru-RU"/>
              </w:rPr>
            </w:pPr>
          </w:p>
        </w:tc>
        <w:tc>
          <w:tcPr>
            <w:tcW w:w="1701" w:type="dxa"/>
            <w:vAlign w:val="center"/>
          </w:tcPr>
          <w:p w:rsidR="0076234C" w:rsidRPr="005E22CE" w:rsidRDefault="0076234C" w:rsidP="00183BB4">
            <w:pPr>
              <w:widowControl w:val="0"/>
              <w:jc w:val="center"/>
              <w:rPr>
                <w:color w:val="000000"/>
                <w:lang w:bidi="ru-RU"/>
              </w:rPr>
            </w:pPr>
          </w:p>
        </w:tc>
      </w:tr>
      <w:tr w:rsidR="0076234C" w:rsidRPr="005E22CE" w:rsidTr="00183BB4">
        <w:trPr>
          <w:trHeight w:hRule="exact" w:val="291"/>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vAlign w:val="center"/>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Масса тары вагона, не более, </w:t>
            </w:r>
            <w:proofErr w:type="gramStart"/>
            <w:r w:rsidRPr="005E22CE">
              <w:rPr>
                <w:rFonts w:eastAsia="Courier New"/>
                <w:color w:val="000000"/>
                <w:lang w:bidi="ru-RU"/>
              </w:rPr>
              <w:t>т</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61,6</w:t>
            </w:r>
          </w:p>
        </w:tc>
        <w:tc>
          <w:tcPr>
            <w:tcW w:w="1701" w:type="dxa"/>
          </w:tcPr>
          <w:p w:rsidR="0076234C" w:rsidRPr="005E22CE" w:rsidRDefault="0076234C" w:rsidP="00183BB4">
            <w:pPr>
              <w:widowControl w:val="0"/>
              <w:jc w:val="center"/>
              <w:rPr>
                <w:color w:val="000000"/>
                <w:lang w:bidi="ru-RU"/>
              </w:rPr>
            </w:pPr>
            <w:r w:rsidRPr="005E22CE">
              <w:rPr>
                <w:color w:val="000000"/>
                <w:lang w:bidi="ru-RU"/>
              </w:rPr>
              <w:t>61,6</w:t>
            </w:r>
          </w:p>
        </w:tc>
        <w:tc>
          <w:tcPr>
            <w:tcW w:w="1701" w:type="dxa"/>
          </w:tcPr>
          <w:p w:rsidR="0076234C" w:rsidRPr="005E22CE" w:rsidRDefault="0076234C" w:rsidP="00183BB4">
            <w:pPr>
              <w:widowControl w:val="0"/>
              <w:jc w:val="center"/>
              <w:rPr>
                <w:color w:val="000000"/>
                <w:lang w:bidi="ru-RU"/>
              </w:rPr>
            </w:pPr>
            <w:r w:rsidRPr="005E22CE">
              <w:rPr>
                <w:color w:val="000000"/>
                <w:lang w:bidi="ru-RU"/>
              </w:rPr>
              <w:t>64,1</w:t>
            </w:r>
          </w:p>
        </w:tc>
        <w:tc>
          <w:tcPr>
            <w:tcW w:w="1701" w:type="dxa"/>
          </w:tcPr>
          <w:p w:rsidR="0076234C" w:rsidRPr="005E22CE" w:rsidRDefault="0076234C" w:rsidP="00183BB4">
            <w:pPr>
              <w:widowControl w:val="0"/>
              <w:jc w:val="center"/>
              <w:rPr>
                <w:color w:val="000000"/>
                <w:lang w:bidi="ru-RU"/>
              </w:rPr>
            </w:pPr>
            <w:r w:rsidRPr="005E22CE">
              <w:rPr>
                <w:color w:val="000000"/>
                <w:lang w:bidi="ru-RU"/>
              </w:rPr>
              <w:t>61,6</w:t>
            </w:r>
          </w:p>
        </w:tc>
        <w:tc>
          <w:tcPr>
            <w:tcW w:w="1701" w:type="dxa"/>
          </w:tcPr>
          <w:p w:rsidR="0076234C" w:rsidRPr="005E22CE" w:rsidRDefault="0076234C" w:rsidP="00183BB4">
            <w:pPr>
              <w:widowControl w:val="0"/>
              <w:jc w:val="center"/>
              <w:rPr>
                <w:color w:val="000000"/>
                <w:lang w:bidi="ru-RU"/>
              </w:rPr>
            </w:pPr>
            <w:r w:rsidRPr="005E22CE">
              <w:rPr>
                <w:color w:val="000000"/>
                <w:lang w:bidi="ru-RU"/>
              </w:rPr>
              <w:t>61,5</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База тележки, </w:t>
            </w:r>
            <w:proofErr w:type="gramStart"/>
            <w:r w:rsidRPr="005E22CE">
              <w:rPr>
                <w:rFonts w:eastAsia="Courier New"/>
                <w:color w:val="000000"/>
                <w:lang w:bidi="ru-RU"/>
              </w:rPr>
              <w:t>мм</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2400</w:t>
            </w:r>
          </w:p>
        </w:tc>
        <w:tc>
          <w:tcPr>
            <w:tcW w:w="1701" w:type="dxa"/>
            <w:vAlign w:val="center"/>
          </w:tcPr>
          <w:p w:rsidR="0076234C" w:rsidRPr="005E22CE" w:rsidRDefault="0076234C" w:rsidP="00183BB4">
            <w:pPr>
              <w:widowControl w:val="0"/>
              <w:jc w:val="center"/>
              <w:rPr>
                <w:color w:val="000000"/>
                <w:lang w:bidi="ru-RU"/>
              </w:rPr>
            </w:pPr>
          </w:p>
        </w:tc>
        <w:tc>
          <w:tcPr>
            <w:tcW w:w="1701" w:type="dxa"/>
            <w:vAlign w:val="center"/>
          </w:tcPr>
          <w:p w:rsidR="0076234C" w:rsidRPr="005E22CE" w:rsidRDefault="0076234C" w:rsidP="00183BB4">
            <w:pPr>
              <w:widowControl w:val="0"/>
              <w:jc w:val="center"/>
              <w:rPr>
                <w:color w:val="000000"/>
                <w:lang w:bidi="ru-RU"/>
              </w:rPr>
            </w:pPr>
          </w:p>
        </w:tc>
        <w:tc>
          <w:tcPr>
            <w:tcW w:w="1701" w:type="dxa"/>
            <w:vAlign w:val="center"/>
          </w:tcPr>
          <w:p w:rsidR="0076234C" w:rsidRPr="005E22CE" w:rsidRDefault="0076234C" w:rsidP="00183BB4">
            <w:pPr>
              <w:widowControl w:val="0"/>
              <w:jc w:val="center"/>
              <w:rPr>
                <w:color w:val="000000"/>
                <w:lang w:bidi="ru-RU"/>
              </w:rPr>
            </w:pPr>
          </w:p>
        </w:tc>
        <w:tc>
          <w:tcPr>
            <w:tcW w:w="1701" w:type="dxa"/>
            <w:vAlign w:val="center"/>
          </w:tcPr>
          <w:p w:rsidR="0076234C" w:rsidRPr="005E22CE" w:rsidRDefault="0076234C" w:rsidP="00183BB4">
            <w:pPr>
              <w:widowControl w:val="0"/>
              <w:jc w:val="center"/>
              <w:rPr>
                <w:color w:val="000000"/>
                <w:lang w:bidi="ru-RU"/>
              </w:rPr>
            </w:pP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Запас угля, не менее, </w:t>
            </w:r>
            <w:proofErr w:type="gramStart"/>
            <w:r w:rsidRPr="005E22CE">
              <w:rPr>
                <w:rFonts w:eastAsia="Courier New"/>
                <w:color w:val="000000"/>
                <w:lang w:bidi="ru-RU"/>
              </w:rPr>
              <w:t>кг</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300</w:t>
            </w:r>
          </w:p>
        </w:tc>
        <w:tc>
          <w:tcPr>
            <w:tcW w:w="1701" w:type="dxa"/>
          </w:tcPr>
          <w:p w:rsidR="0076234C" w:rsidRPr="005E22CE" w:rsidRDefault="0076234C" w:rsidP="00183BB4">
            <w:pPr>
              <w:widowControl w:val="0"/>
              <w:jc w:val="center"/>
              <w:rPr>
                <w:color w:val="000000"/>
                <w:lang w:bidi="ru-RU"/>
              </w:rPr>
            </w:pPr>
            <w:r w:rsidRPr="005E22CE">
              <w:rPr>
                <w:color w:val="000000"/>
                <w:lang w:bidi="ru-RU"/>
              </w:rPr>
              <w:t>300</w:t>
            </w:r>
          </w:p>
        </w:tc>
        <w:tc>
          <w:tcPr>
            <w:tcW w:w="1701" w:type="dxa"/>
          </w:tcPr>
          <w:p w:rsidR="0076234C" w:rsidRPr="005E22CE" w:rsidRDefault="0076234C" w:rsidP="00183BB4">
            <w:pPr>
              <w:widowControl w:val="0"/>
              <w:jc w:val="center"/>
              <w:rPr>
                <w:color w:val="000000"/>
                <w:lang w:bidi="ru-RU"/>
              </w:rPr>
            </w:pPr>
            <w:r w:rsidRPr="005E22CE">
              <w:rPr>
                <w:color w:val="000000"/>
                <w:lang w:bidi="ru-RU"/>
              </w:rPr>
              <w:t>300</w:t>
            </w:r>
          </w:p>
        </w:tc>
        <w:tc>
          <w:tcPr>
            <w:tcW w:w="1701" w:type="dxa"/>
          </w:tcPr>
          <w:p w:rsidR="0076234C" w:rsidRPr="005E22CE" w:rsidRDefault="0076234C" w:rsidP="00183BB4">
            <w:pPr>
              <w:widowControl w:val="0"/>
              <w:jc w:val="center"/>
              <w:rPr>
                <w:color w:val="000000"/>
                <w:lang w:bidi="ru-RU"/>
              </w:rPr>
            </w:pPr>
            <w:r w:rsidRPr="005E22CE">
              <w:rPr>
                <w:color w:val="000000"/>
                <w:lang w:bidi="ru-RU"/>
              </w:rPr>
              <w:t>300</w:t>
            </w:r>
          </w:p>
        </w:tc>
        <w:tc>
          <w:tcPr>
            <w:tcW w:w="1701" w:type="dxa"/>
          </w:tcPr>
          <w:p w:rsidR="0076234C" w:rsidRPr="005E22CE" w:rsidRDefault="0076234C" w:rsidP="00183BB4">
            <w:pPr>
              <w:widowControl w:val="0"/>
              <w:jc w:val="center"/>
              <w:rPr>
                <w:color w:val="000000"/>
                <w:lang w:bidi="ru-RU"/>
              </w:rPr>
            </w:pPr>
            <w:r w:rsidRPr="005E22CE">
              <w:rPr>
                <w:color w:val="000000"/>
                <w:lang w:bidi="ru-RU"/>
              </w:rPr>
              <w:t>300</w:t>
            </w:r>
          </w:p>
        </w:tc>
      </w:tr>
      <w:tr w:rsidR="0076234C" w:rsidRPr="005E22CE" w:rsidTr="00183BB4">
        <w:trPr>
          <w:trHeight w:val="223"/>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Объем воды в системе водоснабжения, не менее, </w:t>
            </w:r>
            <w:proofErr w:type="gramStart"/>
            <w:r w:rsidRPr="005E22CE">
              <w:rPr>
                <w:rFonts w:eastAsia="Courier New"/>
                <w:color w:val="000000"/>
                <w:lang w:bidi="ru-RU"/>
              </w:rPr>
              <w:t>л</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1620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1620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1600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1620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1620</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Объем теплоносителя в системе отопления, не менее, </w:t>
            </w:r>
            <w:proofErr w:type="gramStart"/>
            <w:r w:rsidRPr="005E22CE">
              <w:rPr>
                <w:rFonts w:eastAsia="Courier New"/>
                <w:color w:val="000000"/>
                <w:lang w:bidi="ru-RU"/>
              </w:rPr>
              <w:t>л</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750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750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750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750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750</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Объем воды в системе водяного пожаротушения, не менее, </w:t>
            </w:r>
            <w:proofErr w:type="gramStart"/>
            <w:r w:rsidRPr="005E22CE">
              <w:rPr>
                <w:rFonts w:eastAsia="Courier New"/>
                <w:color w:val="000000"/>
                <w:lang w:bidi="ru-RU"/>
              </w:rPr>
              <w:t>л</w:t>
            </w:r>
            <w:proofErr w:type="gramEnd"/>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90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90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90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90</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90</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Оборудование вагонов системой экологически чистых туалетов</w:t>
            </w:r>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r>
      <w:tr w:rsidR="0076234C" w:rsidRPr="005E22CE" w:rsidTr="00183BB4">
        <w:trPr>
          <w:cantSplit/>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Оборудование вагона системой кондиционирования воздуха</w:t>
            </w:r>
          </w:p>
        </w:tc>
        <w:tc>
          <w:tcPr>
            <w:tcW w:w="1843"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center"/>
              <w:rPr>
                <w:color w:val="000000"/>
                <w:lang w:bidi="ru-RU"/>
              </w:rPr>
            </w:pPr>
          </w:p>
        </w:tc>
        <w:tc>
          <w:tcPr>
            <w:tcW w:w="6457" w:type="dxa"/>
            <w:hideMark/>
          </w:tcPr>
          <w:p w:rsidR="0076234C" w:rsidRPr="005E22CE" w:rsidRDefault="0076234C" w:rsidP="00183BB4">
            <w:pPr>
              <w:widowControl w:val="0"/>
              <w:rPr>
                <w:rFonts w:eastAsia="Courier New"/>
                <w:color w:val="000000"/>
                <w:lang w:bidi="ru-RU"/>
              </w:rPr>
            </w:pPr>
            <w:r w:rsidRPr="005E22CE">
              <w:rPr>
                <w:rFonts w:eastAsia="Courier New"/>
                <w:color w:val="000000"/>
                <w:lang w:bidi="ru-RU"/>
              </w:rPr>
              <w:t>Оборудование вагона купе проводников</w:t>
            </w:r>
          </w:p>
        </w:tc>
        <w:tc>
          <w:tcPr>
            <w:tcW w:w="1843" w:type="dxa"/>
            <w:vAlign w:val="center"/>
            <w:hideMark/>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c>
          <w:tcPr>
            <w:tcW w:w="1701" w:type="dxa"/>
            <w:vAlign w:val="center"/>
          </w:tcPr>
          <w:p w:rsidR="0076234C" w:rsidRPr="005E22CE" w:rsidRDefault="0076234C" w:rsidP="00183BB4">
            <w:pPr>
              <w:widowControl w:val="0"/>
              <w:jc w:val="center"/>
              <w:rPr>
                <w:color w:val="000000"/>
                <w:lang w:bidi="ru-RU"/>
              </w:rPr>
            </w:pPr>
            <w:r w:rsidRPr="005E22CE">
              <w:rPr>
                <w:color w:val="000000"/>
                <w:lang w:bidi="ru-RU"/>
              </w:rPr>
              <w:t>-</w:t>
            </w:r>
          </w:p>
        </w:tc>
      </w:tr>
      <w:tr w:rsidR="0076234C" w:rsidRPr="005E22CE" w:rsidTr="00183BB4">
        <w:trPr>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Номинальная мощность комплекта электрооборудования, кВт (не менее)</w:t>
            </w:r>
          </w:p>
        </w:tc>
        <w:tc>
          <w:tcPr>
            <w:tcW w:w="1843" w:type="dxa"/>
            <w:vAlign w:val="center"/>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32</w:t>
            </w:r>
          </w:p>
        </w:tc>
        <w:tc>
          <w:tcPr>
            <w:tcW w:w="1701" w:type="dxa"/>
            <w:vAlign w:val="center"/>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32</w:t>
            </w:r>
          </w:p>
        </w:tc>
        <w:tc>
          <w:tcPr>
            <w:tcW w:w="1701" w:type="dxa"/>
            <w:vAlign w:val="center"/>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32</w:t>
            </w:r>
          </w:p>
        </w:tc>
        <w:tc>
          <w:tcPr>
            <w:tcW w:w="1701" w:type="dxa"/>
            <w:vAlign w:val="center"/>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32</w:t>
            </w:r>
          </w:p>
        </w:tc>
        <w:tc>
          <w:tcPr>
            <w:tcW w:w="1701" w:type="dxa"/>
            <w:vAlign w:val="center"/>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32</w:t>
            </w:r>
          </w:p>
        </w:tc>
      </w:tr>
      <w:tr w:rsidR="0076234C" w:rsidRPr="005E22CE" w:rsidTr="00183BB4">
        <w:trPr>
          <w:trHeight w:val="282"/>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 xml:space="preserve">Номинальное напряжение генератора после выпрямителя </w:t>
            </w:r>
            <w:r w:rsidRPr="005E22CE">
              <w:rPr>
                <w:rFonts w:eastAsia="Courier New"/>
                <w:color w:val="000000"/>
                <w:lang w:bidi="ru-RU"/>
              </w:rPr>
              <w:lastRenderedPageBreak/>
              <w:t>(цепей постоянного тока)</w:t>
            </w:r>
          </w:p>
        </w:tc>
        <w:tc>
          <w:tcPr>
            <w:tcW w:w="1843" w:type="dxa"/>
            <w:vAlign w:val="center"/>
          </w:tcPr>
          <w:p w:rsidR="0076234C" w:rsidRPr="005E22CE" w:rsidRDefault="0076234C" w:rsidP="00183BB4">
            <w:pPr>
              <w:widowControl w:val="0"/>
              <w:numPr>
                <w:ilvl w:val="12"/>
                <w:numId w:val="0"/>
              </w:numPr>
              <w:jc w:val="center"/>
              <w:rPr>
                <w:rFonts w:eastAsia="Courier New"/>
                <w:color w:val="000000"/>
                <w:lang w:bidi="ru-RU"/>
              </w:rPr>
            </w:pPr>
            <w:r w:rsidRPr="005E22CE">
              <w:rPr>
                <w:rFonts w:eastAsia="Courier New"/>
                <w:color w:val="000000"/>
                <w:lang w:bidi="ru-RU"/>
              </w:rPr>
              <w:lastRenderedPageBreak/>
              <w:t>110</w:t>
            </w:r>
          </w:p>
        </w:tc>
        <w:tc>
          <w:tcPr>
            <w:tcW w:w="1701" w:type="dxa"/>
            <w:vAlign w:val="center"/>
          </w:tcPr>
          <w:p w:rsidR="0076234C" w:rsidRPr="005E22CE" w:rsidRDefault="0076234C" w:rsidP="00183BB4">
            <w:pPr>
              <w:widowControl w:val="0"/>
              <w:numPr>
                <w:ilvl w:val="12"/>
                <w:numId w:val="0"/>
              </w:numPr>
              <w:jc w:val="center"/>
              <w:rPr>
                <w:rFonts w:eastAsia="Courier New"/>
                <w:color w:val="000000"/>
                <w:lang w:bidi="ru-RU"/>
              </w:rPr>
            </w:pPr>
            <w:r w:rsidRPr="005E22CE">
              <w:rPr>
                <w:rFonts w:eastAsia="Courier New"/>
                <w:color w:val="000000"/>
                <w:lang w:bidi="ru-RU"/>
              </w:rPr>
              <w:t>110</w:t>
            </w:r>
          </w:p>
        </w:tc>
        <w:tc>
          <w:tcPr>
            <w:tcW w:w="1701" w:type="dxa"/>
            <w:vAlign w:val="center"/>
          </w:tcPr>
          <w:p w:rsidR="0076234C" w:rsidRPr="005E22CE" w:rsidRDefault="0076234C" w:rsidP="00183BB4">
            <w:pPr>
              <w:widowControl w:val="0"/>
              <w:numPr>
                <w:ilvl w:val="12"/>
                <w:numId w:val="0"/>
              </w:numPr>
              <w:jc w:val="center"/>
              <w:rPr>
                <w:rFonts w:eastAsia="Courier New"/>
                <w:color w:val="000000"/>
                <w:lang w:bidi="ru-RU"/>
              </w:rPr>
            </w:pPr>
            <w:r w:rsidRPr="005E22CE">
              <w:rPr>
                <w:rFonts w:eastAsia="Courier New"/>
                <w:color w:val="000000"/>
                <w:lang w:bidi="ru-RU"/>
              </w:rPr>
              <w:t>110</w:t>
            </w:r>
          </w:p>
        </w:tc>
        <w:tc>
          <w:tcPr>
            <w:tcW w:w="1701" w:type="dxa"/>
            <w:vAlign w:val="center"/>
          </w:tcPr>
          <w:p w:rsidR="0076234C" w:rsidRPr="005E22CE" w:rsidRDefault="0076234C" w:rsidP="00183BB4">
            <w:pPr>
              <w:widowControl w:val="0"/>
              <w:numPr>
                <w:ilvl w:val="12"/>
                <w:numId w:val="0"/>
              </w:numPr>
              <w:jc w:val="center"/>
              <w:rPr>
                <w:rFonts w:eastAsia="Courier New"/>
                <w:color w:val="000000"/>
                <w:lang w:bidi="ru-RU"/>
              </w:rPr>
            </w:pPr>
            <w:r w:rsidRPr="005E22CE">
              <w:rPr>
                <w:rFonts w:eastAsia="Courier New"/>
                <w:color w:val="000000"/>
                <w:lang w:bidi="ru-RU"/>
              </w:rPr>
              <w:t>110</w:t>
            </w:r>
          </w:p>
        </w:tc>
        <w:tc>
          <w:tcPr>
            <w:tcW w:w="1701" w:type="dxa"/>
            <w:vAlign w:val="center"/>
          </w:tcPr>
          <w:p w:rsidR="0076234C" w:rsidRPr="005E22CE" w:rsidRDefault="0076234C" w:rsidP="00183BB4">
            <w:pPr>
              <w:widowControl w:val="0"/>
              <w:numPr>
                <w:ilvl w:val="12"/>
                <w:numId w:val="0"/>
              </w:numPr>
              <w:jc w:val="center"/>
              <w:rPr>
                <w:rFonts w:eastAsia="Courier New"/>
                <w:color w:val="000000"/>
                <w:lang w:bidi="ru-RU"/>
              </w:rPr>
            </w:pPr>
            <w:r w:rsidRPr="005E22CE">
              <w:rPr>
                <w:rFonts w:eastAsia="Courier New"/>
                <w:color w:val="000000"/>
                <w:lang w:bidi="ru-RU"/>
              </w:rPr>
              <w:t>110</w:t>
            </w:r>
          </w:p>
        </w:tc>
      </w:tr>
      <w:tr w:rsidR="0076234C" w:rsidRPr="005E22CE" w:rsidTr="00183BB4">
        <w:trPr>
          <w:trHeight w:val="149"/>
          <w:jc w:val="center"/>
        </w:trPr>
        <w:tc>
          <w:tcPr>
            <w:tcW w:w="484" w:type="dxa"/>
          </w:tcPr>
          <w:p w:rsidR="0076234C" w:rsidRPr="005E22CE" w:rsidRDefault="0076234C" w:rsidP="00183BB4">
            <w:pPr>
              <w:widowControl w:val="0"/>
              <w:numPr>
                <w:ilvl w:val="0"/>
                <w:numId w:val="5"/>
              </w:numPr>
              <w:tabs>
                <w:tab w:val="num" w:pos="340"/>
              </w:tabs>
              <w:ind w:left="0" w:firstLine="0"/>
              <w:jc w:val="both"/>
              <w:rPr>
                <w:color w:val="000000"/>
                <w:lang w:bidi="ru-RU"/>
              </w:rPr>
            </w:pPr>
          </w:p>
        </w:tc>
        <w:tc>
          <w:tcPr>
            <w:tcW w:w="6457" w:type="dxa"/>
            <w:hideMark/>
          </w:tcPr>
          <w:p w:rsidR="0076234C" w:rsidRPr="005E22CE" w:rsidRDefault="0076234C" w:rsidP="00183BB4">
            <w:pPr>
              <w:widowControl w:val="0"/>
              <w:jc w:val="both"/>
              <w:rPr>
                <w:rFonts w:eastAsia="Courier New"/>
                <w:color w:val="000000"/>
                <w:lang w:bidi="ru-RU"/>
              </w:rPr>
            </w:pPr>
            <w:r w:rsidRPr="005E22CE">
              <w:rPr>
                <w:rFonts w:eastAsia="Courier New"/>
                <w:color w:val="000000"/>
                <w:lang w:bidi="ru-RU"/>
              </w:rPr>
              <w:t>Срок службы кузова</w:t>
            </w:r>
          </w:p>
        </w:tc>
        <w:tc>
          <w:tcPr>
            <w:tcW w:w="1843" w:type="dxa"/>
            <w:vAlign w:val="center"/>
            <w:hideMark/>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40 лет</w:t>
            </w:r>
          </w:p>
        </w:tc>
        <w:tc>
          <w:tcPr>
            <w:tcW w:w="1701" w:type="dxa"/>
            <w:vAlign w:val="center"/>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40 лет</w:t>
            </w:r>
          </w:p>
        </w:tc>
        <w:tc>
          <w:tcPr>
            <w:tcW w:w="1701" w:type="dxa"/>
            <w:vAlign w:val="center"/>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40 лет</w:t>
            </w:r>
          </w:p>
        </w:tc>
        <w:tc>
          <w:tcPr>
            <w:tcW w:w="1701" w:type="dxa"/>
            <w:vAlign w:val="center"/>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40 лет</w:t>
            </w:r>
          </w:p>
        </w:tc>
        <w:tc>
          <w:tcPr>
            <w:tcW w:w="1701" w:type="dxa"/>
            <w:vAlign w:val="center"/>
          </w:tcPr>
          <w:p w:rsidR="0076234C" w:rsidRPr="005E22CE" w:rsidRDefault="0076234C" w:rsidP="00183BB4">
            <w:pPr>
              <w:widowControl w:val="0"/>
              <w:jc w:val="center"/>
              <w:rPr>
                <w:rFonts w:eastAsia="Courier New"/>
                <w:color w:val="000000"/>
                <w:lang w:bidi="ru-RU"/>
              </w:rPr>
            </w:pPr>
            <w:r w:rsidRPr="005E22CE">
              <w:rPr>
                <w:rFonts w:eastAsia="Courier New"/>
                <w:color w:val="000000"/>
                <w:lang w:bidi="ru-RU"/>
              </w:rPr>
              <w:t>40 лет</w:t>
            </w:r>
          </w:p>
        </w:tc>
      </w:tr>
    </w:tbl>
    <w:p w:rsidR="0076234C" w:rsidRPr="005E22CE" w:rsidRDefault="0076234C" w:rsidP="0076234C">
      <w:pPr>
        <w:widowControl w:val="0"/>
        <w:ind w:firstLine="851"/>
        <w:jc w:val="both"/>
        <w:rPr>
          <w:rFonts w:eastAsia="Courier New"/>
          <w:color w:val="000000"/>
          <w:lang w:bidi="ru-RU"/>
        </w:rPr>
      </w:pPr>
      <w:r w:rsidRPr="005E22CE">
        <w:rPr>
          <w:rFonts w:eastAsia="Courier New"/>
          <w:color w:val="000000"/>
          <w:lang w:bidi="ru-RU"/>
        </w:rPr>
        <w:t xml:space="preserve">*в том числе два места для пассажиров-инвалидов и два места для лиц, их </w:t>
      </w:r>
      <w:proofErr w:type="spellStart"/>
      <w:r w:rsidRPr="005E22CE">
        <w:rPr>
          <w:rFonts w:eastAsia="Courier New"/>
          <w:color w:val="000000"/>
          <w:lang w:bidi="ru-RU"/>
        </w:rPr>
        <w:t>соправождающих</w:t>
      </w:r>
      <w:proofErr w:type="spellEnd"/>
      <w:r w:rsidRPr="005E22CE">
        <w:rPr>
          <w:rFonts w:eastAsia="Courier New"/>
          <w:color w:val="000000"/>
          <w:lang w:bidi="ru-RU"/>
        </w:rPr>
        <w:t>.</w:t>
      </w:r>
    </w:p>
    <w:p w:rsidR="0076234C" w:rsidRPr="005E22CE" w:rsidRDefault="0076234C" w:rsidP="0076234C">
      <w:pPr>
        <w:widowControl w:val="0"/>
        <w:jc w:val="both"/>
        <w:rPr>
          <w:rFonts w:ascii="Courier New" w:eastAsia="Courier New" w:hAnsi="Courier New" w:cs="Courier New"/>
          <w:color w:val="000000"/>
          <w:lang w:bidi="ru-RU"/>
        </w:rPr>
        <w:sectPr w:rsidR="0076234C" w:rsidRPr="005E22CE" w:rsidSect="005E22CE">
          <w:pgSz w:w="16838" w:h="11906" w:orient="landscape" w:code="9"/>
          <w:pgMar w:top="709" w:right="851" w:bottom="567" w:left="851" w:header="709" w:footer="709" w:gutter="0"/>
          <w:cols w:space="708"/>
          <w:docGrid w:linePitch="360"/>
        </w:sectPr>
      </w:pPr>
    </w:p>
    <w:p w:rsidR="0076234C" w:rsidRPr="005E22CE" w:rsidRDefault="0076234C" w:rsidP="00D51497">
      <w:pPr>
        <w:widowControl w:val="0"/>
        <w:numPr>
          <w:ilvl w:val="2"/>
          <w:numId w:val="44"/>
        </w:numPr>
        <w:spacing w:line="360" w:lineRule="exact"/>
        <w:ind w:left="0" w:firstLine="709"/>
        <w:contextualSpacing/>
        <w:jc w:val="both"/>
        <w:rPr>
          <w:sz w:val="28"/>
          <w:szCs w:val="28"/>
          <w:lang w:eastAsia="en-US"/>
        </w:rPr>
      </w:pPr>
      <w:r w:rsidRPr="005E22CE">
        <w:rPr>
          <w:sz w:val="28"/>
          <w:szCs w:val="28"/>
          <w:lang w:eastAsia="en-US"/>
        </w:rPr>
        <w:lastRenderedPageBreak/>
        <w:t>Номинальная мощность комплекта электрооборудования не менее 32 кВт при номинальном напряжении генератора после выпрямителя в цепи постоянного тока.</w:t>
      </w:r>
    </w:p>
    <w:p w:rsidR="0076234C" w:rsidRPr="005E22CE" w:rsidRDefault="0076234C" w:rsidP="00D51497">
      <w:pPr>
        <w:widowControl w:val="0"/>
        <w:numPr>
          <w:ilvl w:val="2"/>
          <w:numId w:val="44"/>
        </w:numPr>
        <w:spacing w:line="360" w:lineRule="exact"/>
        <w:ind w:left="0" w:firstLine="709"/>
        <w:contextualSpacing/>
        <w:jc w:val="both"/>
        <w:rPr>
          <w:rFonts w:eastAsia="Calibri"/>
          <w:sz w:val="28"/>
          <w:szCs w:val="28"/>
          <w:lang w:eastAsia="en-US"/>
        </w:rPr>
      </w:pPr>
      <w:r w:rsidRPr="005E22CE">
        <w:rPr>
          <w:sz w:val="28"/>
          <w:szCs w:val="28"/>
          <w:lang w:eastAsia="en-US"/>
        </w:rPr>
        <w:t xml:space="preserve">Гарантийный срок эксплуатации вагона – 3 года. </w:t>
      </w:r>
    </w:p>
    <w:p w:rsidR="0076234C" w:rsidRPr="005E22CE" w:rsidRDefault="0076234C" w:rsidP="00D51497">
      <w:pPr>
        <w:widowControl w:val="0"/>
        <w:numPr>
          <w:ilvl w:val="2"/>
          <w:numId w:val="44"/>
        </w:numPr>
        <w:spacing w:line="360" w:lineRule="exact"/>
        <w:ind w:left="0" w:firstLine="709"/>
        <w:contextualSpacing/>
        <w:jc w:val="both"/>
        <w:rPr>
          <w:rFonts w:eastAsia="Calibri"/>
          <w:sz w:val="28"/>
          <w:szCs w:val="28"/>
          <w:lang w:eastAsia="en-US"/>
        </w:rPr>
      </w:pPr>
      <w:r w:rsidRPr="005E22CE">
        <w:rPr>
          <w:sz w:val="28"/>
          <w:szCs w:val="28"/>
          <w:lang w:eastAsia="en-US"/>
        </w:rPr>
        <w:t>Конструкционная скорость – 160 км/час.</w:t>
      </w:r>
    </w:p>
    <w:p w:rsidR="0076234C" w:rsidRPr="005E22CE" w:rsidRDefault="0076234C" w:rsidP="0076234C">
      <w:pPr>
        <w:spacing w:line="360" w:lineRule="exact"/>
        <w:ind w:firstLine="709"/>
        <w:contextualSpacing/>
        <w:jc w:val="both"/>
        <w:rPr>
          <w:rFonts w:eastAsia="Calibri"/>
          <w:sz w:val="28"/>
          <w:szCs w:val="28"/>
          <w:lang w:eastAsia="en-US"/>
        </w:rPr>
      </w:pPr>
    </w:p>
    <w:p w:rsidR="0076234C" w:rsidRPr="005E22CE" w:rsidRDefault="0076234C" w:rsidP="00D51497">
      <w:pPr>
        <w:widowControl w:val="0"/>
        <w:numPr>
          <w:ilvl w:val="1"/>
          <w:numId w:val="44"/>
        </w:numPr>
        <w:spacing w:line="360" w:lineRule="exact"/>
        <w:ind w:left="0" w:firstLine="709"/>
        <w:contextualSpacing/>
        <w:jc w:val="both"/>
        <w:rPr>
          <w:sz w:val="28"/>
          <w:szCs w:val="22"/>
          <w:lang w:eastAsia="en-US"/>
        </w:rPr>
      </w:pPr>
      <w:r w:rsidRPr="005E22CE">
        <w:rPr>
          <w:sz w:val="28"/>
          <w:szCs w:val="22"/>
          <w:lang w:eastAsia="en-US"/>
        </w:rPr>
        <w:t>Требования к кузову</w:t>
      </w:r>
    </w:p>
    <w:p w:rsidR="0076234C" w:rsidRPr="005E22CE" w:rsidRDefault="0076234C" w:rsidP="00D51497">
      <w:pPr>
        <w:widowControl w:val="0"/>
        <w:numPr>
          <w:ilvl w:val="2"/>
          <w:numId w:val="44"/>
        </w:numPr>
        <w:spacing w:line="360" w:lineRule="exact"/>
        <w:ind w:left="0" w:firstLine="709"/>
        <w:contextualSpacing/>
        <w:jc w:val="both"/>
        <w:rPr>
          <w:sz w:val="28"/>
          <w:szCs w:val="22"/>
          <w:lang w:eastAsia="en-US"/>
        </w:rPr>
      </w:pPr>
      <w:r w:rsidRPr="005E22CE">
        <w:rPr>
          <w:sz w:val="28"/>
          <w:szCs w:val="22"/>
          <w:lang w:eastAsia="en-US"/>
        </w:rPr>
        <w:t>Кузов должен представлять собой цельнометаллическую несущую конструкцию типа замкнутой оболочки с вырезами для окон и дверей, с плоско-гофрированной обшивкой наружных боковых и плоской обшивкой торцевых стен.</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 xml:space="preserve">Рама кузова должна быть с хребтовой балкой переменного сечения, выполненная из </w:t>
      </w:r>
      <w:proofErr w:type="spellStart"/>
      <w:r w:rsidRPr="005E22CE">
        <w:rPr>
          <w:sz w:val="28"/>
          <w:szCs w:val="22"/>
          <w:lang w:eastAsia="en-US"/>
        </w:rPr>
        <w:t>двутавра</w:t>
      </w:r>
      <w:proofErr w:type="spellEnd"/>
      <w:r w:rsidRPr="005E22CE">
        <w:rPr>
          <w:sz w:val="28"/>
          <w:szCs w:val="22"/>
          <w:lang w:eastAsia="en-US"/>
        </w:rPr>
        <w:t xml:space="preserve"> в средней части и двух швеллеров в консольных частях.</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Кузов должен быть оборудован четырьмя опорными местами (по два с каждой стороны) для подъёма вагона домкратами с расстоянием 17 м между ними вдоль вагона.</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В крыше кузова должны быть предусмотрены монтажные люки с крышками, закреплёнными специальными прижимами с болтом и упором для монтажа и демонтажа кондиционера, котла, баков холодного водоснабжения.</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Для подъёма на крышу со стороны тормозного конца вагона должны быть установлены лестница и скобы. В сложенном положении лестница должна запираться специальным замком под трёхгранный ключ и пломбироваться.</w:t>
      </w:r>
    </w:p>
    <w:p w:rsidR="0076234C" w:rsidRPr="005E22CE" w:rsidRDefault="0076234C" w:rsidP="0076234C">
      <w:pPr>
        <w:spacing w:line="360" w:lineRule="exact"/>
        <w:ind w:firstLine="698"/>
        <w:contextualSpacing/>
        <w:jc w:val="both"/>
        <w:rPr>
          <w:sz w:val="28"/>
          <w:szCs w:val="22"/>
          <w:lang w:eastAsia="en-US"/>
        </w:rPr>
      </w:pPr>
      <w:r w:rsidRPr="005E22CE">
        <w:rPr>
          <w:sz w:val="28"/>
          <w:szCs w:val="22"/>
          <w:lang w:eastAsia="en-US"/>
        </w:rPr>
        <w:t>Для удобства подъёма с земли на буферных брусьях должны быть ножные опоры.</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 xml:space="preserve">Кузов вагона должен быть оборудован наружными входными дверьми: по одной боковой с каждой стороны </w:t>
      </w:r>
      <w:proofErr w:type="spellStart"/>
      <w:r w:rsidRPr="005E22CE">
        <w:rPr>
          <w:sz w:val="28"/>
          <w:szCs w:val="22"/>
          <w:lang w:eastAsia="en-US"/>
        </w:rPr>
        <w:t>прислонно-сдвижного</w:t>
      </w:r>
      <w:proofErr w:type="spellEnd"/>
      <w:r w:rsidRPr="005E22CE">
        <w:rPr>
          <w:sz w:val="28"/>
          <w:szCs w:val="22"/>
          <w:lang w:eastAsia="en-US"/>
        </w:rPr>
        <w:t xml:space="preserve"> типа, и торцевыми сдвижными дверьми.</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Привод боковых дверей вагона со служебными отделениями и торцевых дверей – электромеханический, боковых дверей вагона без служебных отделений – ручной.</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Двери с электромеханическим приводом (при отсутствии электропитания) должны работать в ручном режиме.</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Все наружные двери должны быть хорошо уплотнены и иметь надёжную тепл</w:t>
      </w:r>
      <w:proofErr w:type="gramStart"/>
      <w:r w:rsidRPr="005E22CE">
        <w:rPr>
          <w:rFonts w:cs="Courier New"/>
          <w:sz w:val="28"/>
          <w:lang w:bidi="ru-RU"/>
        </w:rPr>
        <w:t>о-</w:t>
      </w:r>
      <w:proofErr w:type="gramEnd"/>
      <w:r w:rsidRPr="005E22CE">
        <w:rPr>
          <w:rFonts w:cs="Courier New"/>
          <w:sz w:val="28"/>
          <w:lang w:bidi="ru-RU"/>
        </w:rPr>
        <w:t xml:space="preserve"> и </w:t>
      </w:r>
      <w:proofErr w:type="spellStart"/>
      <w:r w:rsidRPr="005E22CE">
        <w:rPr>
          <w:rFonts w:cs="Courier New"/>
          <w:sz w:val="28"/>
          <w:lang w:bidi="ru-RU"/>
        </w:rPr>
        <w:t>шумоизоляцию</w:t>
      </w:r>
      <w:proofErr w:type="spellEnd"/>
      <w:r w:rsidRPr="005E22CE">
        <w:rPr>
          <w:rFonts w:cs="Courier New"/>
          <w:sz w:val="28"/>
          <w:lang w:bidi="ru-RU"/>
        </w:rPr>
        <w:t>. Уплотнения наружных дверей должны иметь уплотнение, препятствующее проникновению в тамбур атмосферных осадков и пыли.</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 xml:space="preserve">Кузов должен быть оборудован подножками для входа и выхода с </w:t>
      </w:r>
      <w:r w:rsidRPr="005E22CE">
        <w:rPr>
          <w:sz w:val="28"/>
          <w:szCs w:val="22"/>
          <w:lang w:eastAsia="en-US"/>
        </w:rPr>
        <w:lastRenderedPageBreak/>
        <w:t>низких платформ в тормозном конце вагона. Поверхность откидных площадок подножек и ступеньки не должны иметь скользкую поверхность, а также задерживать снег, грязь и воду.</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Подножки должны иметь закрытое исполнение с приводом поворотного блока от откидной площадки.</w:t>
      </w:r>
    </w:p>
    <w:p w:rsidR="0076234C" w:rsidRPr="005E22CE" w:rsidRDefault="0076234C" w:rsidP="00D51497">
      <w:pPr>
        <w:widowControl w:val="0"/>
        <w:numPr>
          <w:ilvl w:val="2"/>
          <w:numId w:val="44"/>
        </w:numPr>
        <w:spacing w:line="360" w:lineRule="exact"/>
        <w:ind w:left="0" w:firstLine="698"/>
        <w:contextualSpacing/>
        <w:jc w:val="both"/>
        <w:rPr>
          <w:sz w:val="28"/>
          <w:szCs w:val="28"/>
          <w:lang w:eastAsia="en-US"/>
        </w:rPr>
      </w:pPr>
      <w:r w:rsidRPr="005E22CE">
        <w:rPr>
          <w:sz w:val="28"/>
          <w:szCs w:val="28"/>
          <w:lang w:eastAsia="en-US"/>
        </w:rPr>
        <w:t xml:space="preserve">Кузов </w:t>
      </w:r>
      <w:r w:rsidRPr="005E22CE">
        <w:rPr>
          <w:rFonts w:eastAsia="Calibri"/>
          <w:sz w:val="28"/>
          <w:szCs w:val="28"/>
          <w:lang w:eastAsia="en-US"/>
        </w:rPr>
        <w:t xml:space="preserve">с </w:t>
      </w:r>
      <w:proofErr w:type="spellStart"/>
      <w:r w:rsidRPr="005E22CE">
        <w:rPr>
          <w:rFonts w:eastAsia="Calibri"/>
          <w:sz w:val="28"/>
          <w:szCs w:val="28"/>
          <w:lang w:eastAsia="en-US"/>
        </w:rPr>
        <w:t>нетормозного</w:t>
      </w:r>
      <w:proofErr w:type="spellEnd"/>
      <w:r w:rsidRPr="005E22CE">
        <w:rPr>
          <w:rFonts w:eastAsia="Calibri"/>
          <w:sz w:val="28"/>
          <w:szCs w:val="28"/>
          <w:lang w:eastAsia="en-US"/>
        </w:rPr>
        <w:t xml:space="preserve"> конца вагона (для штабного с купе для инвалидов) должен быть оборудован подъёмными устройствами и наружными боковыми </w:t>
      </w:r>
      <w:proofErr w:type="spellStart"/>
      <w:r w:rsidRPr="005E22CE">
        <w:rPr>
          <w:rFonts w:eastAsia="Calibri"/>
          <w:sz w:val="28"/>
          <w:szCs w:val="28"/>
          <w:lang w:eastAsia="en-US"/>
        </w:rPr>
        <w:t>прислонно-сдвижными</w:t>
      </w:r>
      <w:proofErr w:type="spellEnd"/>
      <w:r w:rsidRPr="005E22CE">
        <w:rPr>
          <w:rFonts w:eastAsia="Calibri"/>
          <w:sz w:val="28"/>
          <w:szCs w:val="28"/>
          <w:lang w:eastAsia="en-US"/>
        </w:rPr>
        <w:t xml:space="preserve"> дверьми с электромеханическим приводом для посадки (высадки) инвалида-колясочника. </w:t>
      </w:r>
    </w:p>
    <w:p w:rsidR="0076234C" w:rsidRPr="005E22CE" w:rsidRDefault="0076234C" w:rsidP="00D51497">
      <w:pPr>
        <w:widowControl w:val="0"/>
        <w:numPr>
          <w:ilvl w:val="2"/>
          <w:numId w:val="44"/>
        </w:numPr>
        <w:spacing w:line="360" w:lineRule="exact"/>
        <w:ind w:left="0" w:firstLine="698"/>
        <w:contextualSpacing/>
        <w:jc w:val="both"/>
        <w:rPr>
          <w:sz w:val="28"/>
          <w:szCs w:val="28"/>
          <w:lang w:eastAsia="en-US"/>
        </w:rPr>
      </w:pPr>
      <w:r w:rsidRPr="005E22CE">
        <w:rPr>
          <w:sz w:val="28"/>
          <w:szCs w:val="28"/>
          <w:lang w:eastAsia="en-US"/>
        </w:rPr>
        <w:t xml:space="preserve">Торцевые стены кузова с двух сторон должны быть оборудованы хвостовыми фонарями. </w:t>
      </w:r>
    </w:p>
    <w:p w:rsidR="0076234C" w:rsidRPr="005E22CE" w:rsidRDefault="0076234C" w:rsidP="0076234C">
      <w:pPr>
        <w:spacing w:line="360" w:lineRule="exact"/>
        <w:ind w:firstLine="698"/>
        <w:contextualSpacing/>
        <w:jc w:val="both"/>
        <w:rPr>
          <w:sz w:val="28"/>
          <w:szCs w:val="28"/>
          <w:lang w:eastAsia="en-US"/>
        </w:rPr>
      </w:pPr>
    </w:p>
    <w:p w:rsidR="0076234C" w:rsidRPr="005E22CE" w:rsidRDefault="0076234C" w:rsidP="00D51497">
      <w:pPr>
        <w:widowControl w:val="0"/>
        <w:numPr>
          <w:ilvl w:val="1"/>
          <w:numId w:val="44"/>
        </w:numPr>
        <w:spacing w:line="360" w:lineRule="exact"/>
        <w:ind w:left="0" w:firstLine="698"/>
        <w:contextualSpacing/>
        <w:jc w:val="both"/>
        <w:rPr>
          <w:sz w:val="28"/>
          <w:szCs w:val="22"/>
          <w:lang w:eastAsia="en-US"/>
        </w:rPr>
      </w:pPr>
      <w:r w:rsidRPr="005E22CE">
        <w:rPr>
          <w:sz w:val="28"/>
          <w:szCs w:val="22"/>
          <w:lang w:eastAsia="en-US"/>
        </w:rPr>
        <w:t>Требования к окнам</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Окна должны быть:</w:t>
      </w:r>
    </w:p>
    <w:p w:rsidR="0076234C" w:rsidRPr="005E22CE" w:rsidRDefault="0076234C" w:rsidP="0076234C">
      <w:pPr>
        <w:tabs>
          <w:tab w:val="left" w:pos="1000"/>
        </w:tabs>
        <w:spacing w:line="360" w:lineRule="exact"/>
        <w:ind w:firstLine="698"/>
        <w:jc w:val="both"/>
        <w:rPr>
          <w:rFonts w:cs="Courier New"/>
          <w:sz w:val="28"/>
          <w:lang w:bidi="ru-RU"/>
        </w:rPr>
      </w:pPr>
      <w:r w:rsidRPr="005E22CE">
        <w:rPr>
          <w:rFonts w:cs="Courier New"/>
          <w:sz w:val="28"/>
          <w:lang w:bidi="ru-RU"/>
        </w:rPr>
        <w:t>- аварийные выходы;</w:t>
      </w:r>
    </w:p>
    <w:p w:rsidR="0076234C" w:rsidRPr="005E22CE" w:rsidRDefault="0076234C" w:rsidP="0076234C">
      <w:pPr>
        <w:tabs>
          <w:tab w:val="left" w:pos="1000"/>
        </w:tabs>
        <w:spacing w:line="360" w:lineRule="exact"/>
        <w:ind w:firstLine="698"/>
        <w:jc w:val="both"/>
        <w:rPr>
          <w:rFonts w:cs="Courier New"/>
          <w:sz w:val="28"/>
          <w:lang w:bidi="ru-RU"/>
        </w:rPr>
      </w:pPr>
      <w:r w:rsidRPr="005E22CE">
        <w:rPr>
          <w:rFonts w:cs="Courier New"/>
          <w:sz w:val="28"/>
          <w:lang w:bidi="ru-RU"/>
        </w:rPr>
        <w:t>- глухие;</w:t>
      </w:r>
    </w:p>
    <w:p w:rsidR="0076234C" w:rsidRPr="005E22CE" w:rsidRDefault="0076234C" w:rsidP="0076234C">
      <w:pPr>
        <w:tabs>
          <w:tab w:val="left" w:pos="1000"/>
        </w:tabs>
        <w:spacing w:line="360" w:lineRule="exact"/>
        <w:ind w:firstLine="698"/>
        <w:jc w:val="both"/>
        <w:rPr>
          <w:rFonts w:cs="Courier New"/>
          <w:sz w:val="28"/>
          <w:lang w:bidi="ru-RU"/>
        </w:rPr>
      </w:pPr>
      <w:r w:rsidRPr="005E22CE">
        <w:rPr>
          <w:rFonts w:cs="Courier New"/>
          <w:sz w:val="28"/>
          <w:lang w:bidi="ru-RU"/>
        </w:rPr>
        <w:t>- с форточками;</w:t>
      </w:r>
    </w:p>
    <w:p w:rsidR="0076234C" w:rsidRPr="005E22CE" w:rsidRDefault="0076234C" w:rsidP="0076234C">
      <w:pPr>
        <w:tabs>
          <w:tab w:val="left" w:pos="1000"/>
        </w:tabs>
        <w:spacing w:line="360" w:lineRule="exact"/>
        <w:ind w:firstLine="698"/>
        <w:jc w:val="both"/>
        <w:rPr>
          <w:rFonts w:cs="Courier New"/>
          <w:sz w:val="28"/>
          <w:lang w:bidi="ru-RU"/>
        </w:rPr>
      </w:pPr>
      <w:r w:rsidRPr="005E22CE">
        <w:rPr>
          <w:rFonts w:cs="Courier New"/>
          <w:sz w:val="28"/>
          <w:lang w:bidi="ru-RU"/>
        </w:rPr>
        <w:t>- окно с маршрутным табло;</w:t>
      </w:r>
    </w:p>
    <w:p w:rsidR="0076234C" w:rsidRPr="005E22CE" w:rsidRDefault="0076234C" w:rsidP="0076234C">
      <w:pPr>
        <w:tabs>
          <w:tab w:val="left" w:pos="1000"/>
        </w:tabs>
        <w:spacing w:line="360" w:lineRule="exact"/>
        <w:ind w:firstLine="698"/>
        <w:jc w:val="both"/>
        <w:rPr>
          <w:rFonts w:cs="Courier New"/>
          <w:sz w:val="28"/>
          <w:lang w:bidi="ru-RU"/>
        </w:rPr>
      </w:pPr>
      <w:r w:rsidRPr="005E22CE">
        <w:rPr>
          <w:rFonts w:cs="Courier New"/>
          <w:sz w:val="28"/>
          <w:lang w:bidi="ru-RU"/>
        </w:rPr>
        <w:t>- окно с маршрутным табло с форточкой</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 xml:space="preserve">Окна должны разрабатываться с учётом требований документа «Общие технические требования к окнам пассажирских вагонов </w:t>
      </w:r>
      <w:proofErr w:type="gramStart"/>
      <w:r w:rsidRPr="005E22CE">
        <w:rPr>
          <w:sz w:val="28"/>
          <w:szCs w:val="22"/>
          <w:lang w:eastAsia="en-US"/>
        </w:rPr>
        <w:t>локомотив-ной</w:t>
      </w:r>
      <w:proofErr w:type="gramEnd"/>
      <w:r w:rsidRPr="005E22CE">
        <w:rPr>
          <w:sz w:val="28"/>
          <w:szCs w:val="22"/>
          <w:lang w:eastAsia="en-US"/>
        </w:rPr>
        <w:t xml:space="preserve"> тяги» № 0113-2010 ПКБ ЦЛ, утверждённого 08.09.10 распоряжением ОАО РЖД № 1888р.</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Форточки окон должны откидываться внутрь вагона и фиксироваться в положении открытия на 30</w:t>
      </w:r>
      <w:r w:rsidRPr="005E22CE">
        <w:rPr>
          <w:rFonts w:ascii="Symbol" w:eastAsia="Symbol" w:hAnsi="Symbol"/>
          <w:sz w:val="28"/>
          <w:szCs w:val="22"/>
          <w:lang w:eastAsia="en-US"/>
        </w:rPr>
        <w:t></w:t>
      </w:r>
      <w:r w:rsidRPr="005E22CE">
        <w:rPr>
          <w:sz w:val="28"/>
          <w:szCs w:val="22"/>
          <w:lang w:eastAsia="en-US"/>
        </w:rPr>
        <w:t>. В закрытом положении форточки должны запираться на стандартный трёхгранный ключ.</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Светопропускание стеклопакетов окон и наружных дверей должно быть не менее 40 % в видимой области спектра (уточняется на этапе проектирования).</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На окнах или смежных с окнами элементах (кроме окон с маршрутными табло) должны устанавливаться единые блоки солнцезащитных и светомаскировочных штор, опускающиеся по боковым направляющим сверху вниз и фиксирующиеся автоматически в любом положении. Конструкция и конфигурация штор и их механизмов уточняются на этапе рабочего проектирования.</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proofErr w:type="gramStart"/>
      <w:r w:rsidRPr="005E22CE">
        <w:rPr>
          <w:sz w:val="28"/>
          <w:szCs w:val="22"/>
          <w:lang w:eastAsia="en-US"/>
        </w:rPr>
        <w:t>Окна–аварийные</w:t>
      </w:r>
      <w:proofErr w:type="gramEnd"/>
      <w:r w:rsidRPr="005E22CE">
        <w:rPr>
          <w:sz w:val="28"/>
          <w:szCs w:val="22"/>
          <w:lang w:eastAsia="en-US"/>
        </w:rPr>
        <w:t xml:space="preserve"> выходы должны быть с разбивными стеклопакетами. Рядом с окнами - аварийными выходами должны устанавливаться молотки для разбивания стеклопакетов. Время освобождения проёма </w:t>
      </w:r>
      <w:proofErr w:type="gramStart"/>
      <w:r w:rsidRPr="005E22CE">
        <w:rPr>
          <w:sz w:val="28"/>
          <w:szCs w:val="22"/>
          <w:lang w:eastAsia="en-US"/>
        </w:rPr>
        <w:t>окна-аварийного</w:t>
      </w:r>
      <w:proofErr w:type="gramEnd"/>
      <w:r w:rsidRPr="005E22CE">
        <w:rPr>
          <w:sz w:val="28"/>
          <w:szCs w:val="22"/>
          <w:lang w:eastAsia="en-US"/>
        </w:rPr>
        <w:t xml:space="preserve"> выхода не должно превышать 120 </w:t>
      </w:r>
      <w:r w:rsidRPr="005E22CE">
        <w:rPr>
          <w:sz w:val="28"/>
          <w:szCs w:val="22"/>
          <w:lang w:eastAsia="en-US"/>
        </w:rPr>
        <w:lastRenderedPageBreak/>
        <w:t>секунд.</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В зоне окон - аварийных выходов должны быть предусмотрены места для крепления устрой</w:t>
      </w:r>
      <w:proofErr w:type="gramStart"/>
      <w:r w:rsidRPr="005E22CE">
        <w:rPr>
          <w:sz w:val="28"/>
          <w:szCs w:val="22"/>
          <w:lang w:eastAsia="en-US"/>
        </w:rPr>
        <w:t>ств пр</w:t>
      </w:r>
      <w:proofErr w:type="gramEnd"/>
      <w:r w:rsidRPr="005E22CE">
        <w:rPr>
          <w:sz w:val="28"/>
          <w:szCs w:val="22"/>
          <w:lang w:eastAsia="en-US"/>
        </w:rPr>
        <w:t>остого действия, позволяющих производить свободную фиксацию средств (устройств) для эвакуации пассажиров из вагона. Устройства для эвакуации должны входить в комплект поставки вагона. Места хранения устрой</w:t>
      </w:r>
      <w:proofErr w:type="gramStart"/>
      <w:r w:rsidRPr="005E22CE">
        <w:rPr>
          <w:sz w:val="28"/>
          <w:szCs w:val="22"/>
          <w:lang w:eastAsia="en-US"/>
        </w:rPr>
        <w:t>ств дл</w:t>
      </w:r>
      <w:proofErr w:type="gramEnd"/>
      <w:r w:rsidRPr="005E22CE">
        <w:rPr>
          <w:sz w:val="28"/>
          <w:szCs w:val="22"/>
          <w:lang w:eastAsia="en-US"/>
        </w:rPr>
        <w:t>я эвакуации определяются на этапе рабочего проектирования.</w:t>
      </w:r>
    </w:p>
    <w:p w:rsidR="0076234C" w:rsidRPr="005E22CE" w:rsidRDefault="0076234C" w:rsidP="0076234C">
      <w:pPr>
        <w:spacing w:line="360" w:lineRule="exact"/>
        <w:ind w:firstLine="698"/>
        <w:contextualSpacing/>
        <w:jc w:val="both"/>
        <w:rPr>
          <w:sz w:val="28"/>
          <w:szCs w:val="22"/>
          <w:lang w:eastAsia="en-US"/>
        </w:rPr>
      </w:pPr>
    </w:p>
    <w:p w:rsidR="0076234C" w:rsidRPr="005E22CE" w:rsidRDefault="0076234C" w:rsidP="00D51497">
      <w:pPr>
        <w:widowControl w:val="0"/>
        <w:numPr>
          <w:ilvl w:val="1"/>
          <w:numId w:val="44"/>
        </w:numPr>
        <w:spacing w:line="360" w:lineRule="exact"/>
        <w:ind w:left="0" w:firstLine="698"/>
        <w:contextualSpacing/>
        <w:jc w:val="both"/>
        <w:rPr>
          <w:sz w:val="28"/>
          <w:szCs w:val="22"/>
          <w:lang w:eastAsia="en-US"/>
        </w:rPr>
      </w:pPr>
      <w:r w:rsidRPr="005E22CE">
        <w:rPr>
          <w:sz w:val="28"/>
          <w:szCs w:val="22"/>
          <w:lang w:eastAsia="en-US"/>
        </w:rPr>
        <w:t xml:space="preserve">Требования к </w:t>
      </w:r>
      <w:proofErr w:type="spellStart"/>
      <w:r w:rsidRPr="005E22CE">
        <w:rPr>
          <w:sz w:val="28"/>
          <w:szCs w:val="22"/>
          <w:lang w:eastAsia="en-US"/>
        </w:rPr>
        <w:t>автосцепному</w:t>
      </w:r>
      <w:proofErr w:type="spellEnd"/>
      <w:r w:rsidRPr="005E22CE">
        <w:rPr>
          <w:sz w:val="28"/>
          <w:szCs w:val="22"/>
          <w:lang w:eastAsia="en-US"/>
        </w:rPr>
        <w:t xml:space="preserve"> устройству и переходным площадкам.</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автосцепкой типа СА-3 с ограничителем вертикальных перемещений и резинометаллическим поглощающим аппаратом типа Р-5П. Основные установочные размеры </w:t>
      </w:r>
      <w:proofErr w:type="spellStart"/>
      <w:r w:rsidRPr="005E22CE">
        <w:rPr>
          <w:sz w:val="28"/>
          <w:szCs w:val="22"/>
          <w:lang w:eastAsia="en-US"/>
        </w:rPr>
        <w:t>автосцепного</w:t>
      </w:r>
      <w:proofErr w:type="spellEnd"/>
      <w:r w:rsidRPr="005E22CE">
        <w:rPr>
          <w:sz w:val="28"/>
          <w:szCs w:val="22"/>
          <w:lang w:eastAsia="en-US"/>
        </w:rPr>
        <w:t xml:space="preserve"> оборудования должны соответствовать ГОСТ 3475.</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w:t>
      </w:r>
      <w:proofErr w:type="spellStart"/>
      <w:r w:rsidRPr="005E22CE">
        <w:rPr>
          <w:sz w:val="28"/>
          <w:szCs w:val="22"/>
          <w:lang w:eastAsia="en-US"/>
        </w:rPr>
        <w:t>межвагонным</w:t>
      </w:r>
      <w:proofErr w:type="spellEnd"/>
      <w:r w:rsidRPr="005E22CE">
        <w:rPr>
          <w:sz w:val="28"/>
          <w:szCs w:val="22"/>
          <w:lang w:eastAsia="en-US"/>
        </w:rPr>
        <w:t xml:space="preserve"> герметизированным переходом, применяемым совместно с автосцепкой типа СА-3.</w:t>
      </w:r>
    </w:p>
    <w:p w:rsidR="0076234C" w:rsidRPr="005E22CE" w:rsidRDefault="0076234C" w:rsidP="0076234C">
      <w:pPr>
        <w:spacing w:line="360" w:lineRule="exact"/>
        <w:ind w:firstLine="698"/>
        <w:contextualSpacing/>
        <w:jc w:val="both"/>
        <w:rPr>
          <w:sz w:val="28"/>
          <w:szCs w:val="22"/>
          <w:lang w:eastAsia="en-US"/>
        </w:rPr>
      </w:pPr>
      <w:r w:rsidRPr="005E22CE">
        <w:rPr>
          <w:sz w:val="28"/>
          <w:szCs w:val="22"/>
          <w:lang w:eastAsia="en-US"/>
        </w:rPr>
        <w:t>Конструкция переходного мостика должна исключать возможность его повреждения при сцеплении вагонов.</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буферами с </w:t>
      </w:r>
      <w:proofErr w:type="spellStart"/>
      <w:r w:rsidRPr="005E22CE">
        <w:rPr>
          <w:sz w:val="28"/>
          <w:szCs w:val="22"/>
          <w:lang w:eastAsia="en-US"/>
        </w:rPr>
        <w:t>заневоленными</w:t>
      </w:r>
      <w:proofErr w:type="spellEnd"/>
      <w:r w:rsidRPr="005E22CE">
        <w:rPr>
          <w:sz w:val="28"/>
          <w:szCs w:val="22"/>
          <w:lang w:eastAsia="en-US"/>
        </w:rPr>
        <w:t xml:space="preserve"> пружинами, с ходом не менее 190 мм.</w:t>
      </w:r>
    </w:p>
    <w:p w:rsidR="0076234C" w:rsidRPr="005E22CE" w:rsidRDefault="0076234C" w:rsidP="0076234C">
      <w:pPr>
        <w:spacing w:line="360" w:lineRule="exact"/>
        <w:ind w:firstLine="698"/>
        <w:contextualSpacing/>
        <w:jc w:val="both"/>
        <w:rPr>
          <w:sz w:val="28"/>
          <w:szCs w:val="22"/>
          <w:lang w:eastAsia="en-US"/>
        </w:rPr>
      </w:pPr>
    </w:p>
    <w:p w:rsidR="0076234C" w:rsidRPr="005E22CE" w:rsidRDefault="0076234C" w:rsidP="00D51497">
      <w:pPr>
        <w:widowControl w:val="0"/>
        <w:numPr>
          <w:ilvl w:val="1"/>
          <w:numId w:val="44"/>
        </w:numPr>
        <w:spacing w:line="360" w:lineRule="exact"/>
        <w:ind w:left="0" w:firstLine="698"/>
        <w:contextualSpacing/>
        <w:jc w:val="both"/>
        <w:rPr>
          <w:sz w:val="28"/>
          <w:szCs w:val="22"/>
          <w:lang w:eastAsia="en-US"/>
        </w:rPr>
      </w:pPr>
      <w:r w:rsidRPr="005E22CE">
        <w:rPr>
          <w:sz w:val="28"/>
          <w:szCs w:val="22"/>
          <w:lang w:eastAsia="en-US"/>
        </w:rPr>
        <w:t>Требования к внутреннему оборудованию</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 xml:space="preserve">Элементы внутренней отделки должны быть выполнены из гигиеничных, пыленепроницаемых и устойчивых к согласованным для применения на железнодорожном транспорте </w:t>
      </w:r>
      <w:proofErr w:type="spellStart"/>
      <w:r w:rsidRPr="005E22CE">
        <w:rPr>
          <w:sz w:val="28"/>
          <w:szCs w:val="22"/>
          <w:lang w:eastAsia="en-US"/>
        </w:rPr>
        <w:t>моюще-дезинфицирующим</w:t>
      </w:r>
      <w:proofErr w:type="spellEnd"/>
      <w:r w:rsidRPr="005E22CE">
        <w:rPr>
          <w:sz w:val="28"/>
          <w:szCs w:val="22"/>
          <w:lang w:eastAsia="en-US"/>
        </w:rPr>
        <w:t xml:space="preserve"> средствам материалов, разрешённых для применения на железнодорожном транспорте в установленном порядке.</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Служебное отделение (только для вагона со служебным отделением) должно быть оборудовано:</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средствами связи, средствами оповещения, средствами управления (пультом управления системами вагона, системой контроля нагрева букс, пожарным приемно-контрольным прибором установки пожарной сигнализации);</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пультом управления электрооборудованием;</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сиденьем;</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раздвижным столом;</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мойкой глубиной не менее 140 мм;</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раздельными шкафами для размещения посуды, продукции чайной торговли, аптечки первой медицинской помощи, хранения одежды;</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lastRenderedPageBreak/>
        <w:t>- холодильником ёмкостью не менее 30 л, с обеспечением температуры плюс (4±2) °</w:t>
      </w:r>
      <w:proofErr w:type="gramStart"/>
      <w:r w:rsidRPr="005E22CE">
        <w:rPr>
          <w:rFonts w:cs="Courier New"/>
          <w:sz w:val="28"/>
          <w:lang w:bidi="ru-RU"/>
        </w:rPr>
        <w:t>С</w:t>
      </w:r>
      <w:proofErr w:type="gramEnd"/>
      <w:r w:rsidRPr="005E22CE">
        <w:rPr>
          <w:rFonts w:cs="Courier New"/>
          <w:sz w:val="28"/>
          <w:lang w:bidi="ru-RU"/>
        </w:rPr>
        <w:t xml:space="preserve">, </w:t>
      </w:r>
      <w:proofErr w:type="gramStart"/>
      <w:r w:rsidRPr="005E22CE">
        <w:rPr>
          <w:rFonts w:cs="Courier New"/>
          <w:sz w:val="28"/>
          <w:lang w:bidi="ru-RU"/>
        </w:rPr>
        <w:t>на</w:t>
      </w:r>
      <w:proofErr w:type="gramEnd"/>
      <w:r w:rsidRPr="005E22CE">
        <w:rPr>
          <w:rFonts w:cs="Courier New"/>
          <w:sz w:val="28"/>
          <w:lang w:bidi="ru-RU"/>
        </w:rPr>
        <w:t xml:space="preserve"> напряжение 220 В переменного тока частотой 50 Гц (исполнение М25 ГОСТ 17516.1);</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микроволновой печью объёмом не менее 10 л на напряжение 220 В переменного тока частотой 50 Гц (исполнение М25 ГОСТ 17516.1);</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устройством передачи аварийных сигналов (УПАС) системы контроля безопасности и связи пассажирского поезда (в случае установки данной системы на вагоне);</w:t>
      </w:r>
    </w:p>
    <w:p w:rsidR="0076234C" w:rsidRPr="005E22CE" w:rsidRDefault="0076234C" w:rsidP="0076234C">
      <w:pPr>
        <w:widowControl w:val="0"/>
        <w:spacing w:line="360" w:lineRule="exact"/>
        <w:ind w:firstLine="698"/>
        <w:jc w:val="both"/>
        <w:rPr>
          <w:rFonts w:cs="Courier New"/>
          <w:lang w:bidi="ru-RU"/>
        </w:rPr>
      </w:pPr>
      <w:r w:rsidRPr="005E22CE">
        <w:rPr>
          <w:rFonts w:cs="Courier New"/>
          <w:sz w:val="28"/>
          <w:lang w:bidi="ru-RU"/>
        </w:rPr>
        <w:t>- регулятором громкости радиотрансляции;</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светильником основного освещения;</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блоком из трех розеток 220 В для подключения электрического чайника и другого оборудования;</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Купе проводников (только для вагона со служебным отделением) должно быть оборудовано:</w:t>
      </w:r>
    </w:p>
    <w:p w:rsidR="0076234C" w:rsidRPr="005E22CE" w:rsidRDefault="0076234C" w:rsidP="0076234C">
      <w:pPr>
        <w:widowControl w:val="0"/>
        <w:tabs>
          <w:tab w:val="left" w:pos="142"/>
        </w:tabs>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ab/>
      </w:r>
      <w:r w:rsidRPr="005E22CE">
        <w:rPr>
          <w:rFonts w:cs="Courier New"/>
          <w:sz w:val="28"/>
          <w:lang w:bidi="ru-RU"/>
        </w:rPr>
        <w:t>верхним поперечным спальным местом, оборудованным предохранительными поручнями;</w:t>
      </w:r>
    </w:p>
    <w:p w:rsidR="0076234C" w:rsidRPr="005E22CE" w:rsidRDefault="0076234C" w:rsidP="0076234C">
      <w:pPr>
        <w:widowControl w:val="0"/>
        <w:numPr>
          <w:ilvl w:val="0"/>
          <w:numId w:val="13"/>
        </w:numPr>
        <w:tabs>
          <w:tab w:val="left" w:pos="142"/>
          <w:tab w:val="left" w:pos="1418"/>
        </w:tabs>
        <w:spacing w:line="360" w:lineRule="exact"/>
        <w:ind w:firstLine="698"/>
        <w:jc w:val="both"/>
        <w:rPr>
          <w:rFonts w:cs="Courier New"/>
          <w:sz w:val="28"/>
          <w:lang w:bidi="ru-RU"/>
        </w:rPr>
      </w:pPr>
      <w:r w:rsidRPr="005E22CE">
        <w:rPr>
          <w:rFonts w:cs="Courier New"/>
          <w:sz w:val="28"/>
          <w:lang w:bidi="ru-RU"/>
        </w:rPr>
        <w:t>нижним поперечным трансформируемым спальным местом;</w:t>
      </w:r>
    </w:p>
    <w:p w:rsidR="0076234C" w:rsidRPr="005E22CE" w:rsidRDefault="0076234C" w:rsidP="0076234C">
      <w:pPr>
        <w:widowControl w:val="0"/>
        <w:numPr>
          <w:ilvl w:val="0"/>
          <w:numId w:val="13"/>
        </w:numPr>
        <w:tabs>
          <w:tab w:val="left" w:pos="142"/>
          <w:tab w:val="left" w:pos="1418"/>
        </w:tabs>
        <w:spacing w:line="360" w:lineRule="exact"/>
        <w:ind w:firstLine="698"/>
        <w:jc w:val="both"/>
        <w:rPr>
          <w:rFonts w:cs="Courier New"/>
          <w:sz w:val="28"/>
          <w:lang w:bidi="ru-RU"/>
        </w:rPr>
      </w:pPr>
      <w:r w:rsidRPr="005E22CE">
        <w:rPr>
          <w:rFonts w:cs="Courier New"/>
          <w:sz w:val="28"/>
          <w:lang w:bidi="ru-RU"/>
        </w:rPr>
        <w:t>полкой для мелких вещей над спальным местом;</w:t>
      </w:r>
    </w:p>
    <w:p w:rsidR="0076234C" w:rsidRPr="005E22CE" w:rsidRDefault="0076234C" w:rsidP="0076234C">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столиком;</w:t>
      </w:r>
    </w:p>
    <w:p w:rsidR="0076234C" w:rsidRPr="005E22CE" w:rsidRDefault="0076234C" w:rsidP="0076234C">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шкафом для одежды;</w:t>
      </w:r>
    </w:p>
    <w:p w:rsidR="0076234C" w:rsidRPr="005E22CE" w:rsidRDefault="0076234C" w:rsidP="0076234C">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задвижной дверью с зеркалом размерами во все полотно двери;</w:t>
      </w:r>
    </w:p>
    <w:p w:rsidR="0076234C" w:rsidRPr="005E22CE" w:rsidRDefault="0076234C" w:rsidP="0076234C">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багажной полкой;</w:t>
      </w:r>
    </w:p>
    <w:p w:rsidR="0076234C" w:rsidRPr="005E22CE" w:rsidRDefault="0076234C" w:rsidP="0076234C">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блоком из двух розеток 220В</w:t>
      </w:r>
    </w:p>
    <w:p w:rsidR="0076234C" w:rsidRPr="005E22CE" w:rsidRDefault="0076234C" w:rsidP="0076234C">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светильником основного освещения;</w:t>
      </w:r>
    </w:p>
    <w:p w:rsidR="0076234C" w:rsidRPr="005E22CE" w:rsidRDefault="0076234C" w:rsidP="0076234C">
      <w:pPr>
        <w:widowControl w:val="0"/>
        <w:numPr>
          <w:ilvl w:val="0"/>
          <w:numId w:val="7"/>
        </w:numPr>
        <w:tabs>
          <w:tab w:val="left" w:pos="284"/>
        </w:tabs>
        <w:spacing w:line="360" w:lineRule="exact"/>
        <w:ind w:firstLine="698"/>
        <w:jc w:val="both"/>
        <w:rPr>
          <w:rFonts w:cs="Courier New"/>
          <w:sz w:val="28"/>
          <w:lang w:bidi="ru-RU"/>
        </w:rPr>
      </w:pPr>
      <w:r w:rsidRPr="005E22CE">
        <w:rPr>
          <w:rFonts w:cs="Courier New"/>
          <w:sz w:val="28"/>
          <w:lang w:bidi="ru-RU"/>
        </w:rPr>
        <w:t>светильником местного освещения.</w:t>
      </w:r>
    </w:p>
    <w:p w:rsidR="0076234C" w:rsidRPr="005E22CE" w:rsidRDefault="0076234C" w:rsidP="00D51497">
      <w:pPr>
        <w:widowControl w:val="0"/>
        <w:numPr>
          <w:ilvl w:val="2"/>
          <w:numId w:val="44"/>
        </w:numPr>
        <w:spacing w:line="360" w:lineRule="exact"/>
        <w:ind w:left="0" w:firstLine="698"/>
        <w:contextualSpacing/>
        <w:jc w:val="both"/>
        <w:rPr>
          <w:sz w:val="28"/>
          <w:szCs w:val="22"/>
          <w:lang w:eastAsia="en-US"/>
        </w:rPr>
      </w:pPr>
      <w:r w:rsidRPr="005E22CE">
        <w:rPr>
          <w:sz w:val="28"/>
          <w:szCs w:val="22"/>
          <w:lang w:eastAsia="en-US"/>
        </w:rPr>
        <w:t xml:space="preserve">Коридор тормозного конца вагона должен быть оборудован: </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шкафом системы водяного пожаротушения;</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витриной для чайной и сувенирной продукции;</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углекислотным огнетушителем;</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переговорным устройством «пассажир-проводник»;</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xml:space="preserve">- </w:t>
      </w:r>
      <w:proofErr w:type="spellStart"/>
      <w:r w:rsidRPr="005E22CE">
        <w:rPr>
          <w:rFonts w:cs="Courier New"/>
          <w:sz w:val="28"/>
          <w:lang w:bidi="ru-RU"/>
        </w:rPr>
        <w:t>пурифайером</w:t>
      </w:r>
      <w:proofErr w:type="spellEnd"/>
      <w:r w:rsidRPr="005E22CE">
        <w:rPr>
          <w:rFonts w:cs="Courier New"/>
          <w:sz w:val="28"/>
          <w:lang w:bidi="ru-RU"/>
        </w:rPr>
        <w:t xml:space="preserve"> для раздачи питьевой горячей и холодной воды</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светильником основного освещения.</w:t>
      </w:r>
    </w:p>
    <w:p w:rsidR="0076234C" w:rsidRPr="009E0346" w:rsidRDefault="0076234C" w:rsidP="00D51497">
      <w:pPr>
        <w:pStyle w:val="a6"/>
        <w:widowControl w:val="0"/>
        <w:numPr>
          <w:ilvl w:val="2"/>
          <w:numId w:val="45"/>
        </w:numPr>
        <w:spacing w:line="360" w:lineRule="exact"/>
        <w:ind w:left="0" w:firstLine="709"/>
        <w:contextualSpacing/>
        <w:jc w:val="both"/>
        <w:rPr>
          <w:sz w:val="28"/>
          <w:szCs w:val="22"/>
          <w:lang w:eastAsia="en-US"/>
        </w:rPr>
      </w:pPr>
      <w:r w:rsidRPr="009E0346">
        <w:rPr>
          <w:sz w:val="28"/>
          <w:szCs w:val="22"/>
          <w:lang w:eastAsia="en-US"/>
        </w:rPr>
        <w:t xml:space="preserve">Коридор </w:t>
      </w:r>
      <w:proofErr w:type="spellStart"/>
      <w:r w:rsidRPr="009E0346">
        <w:rPr>
          <w:sz w:val="28"/>
          <w:szCs w:val="22"/>
          <w:lang w:eastAsia="en-US"/>
        </w:rPr>
        <w:t>нетормозного</w:t>
      </w:r>
      <w:proofErr w:type="spellEnd"/>
      <w:r w:rsidRPr="009E0346">
        <w:rPr>
          <w:sz w:val="28"/>
          <w:szCs w:val="22"/>
          <w:lang w:eastAsia="en-US"/>
        </w:rPr>
        <w:t xml:space="preserve"> конца вагона должен быть оборудован:</w:t>
      </w:r>
    </w:p>
    <w:p w:rsidR="0076234C" w:rsidRPr="005E22CE" w:rsidRDefault="0076234C" w:rsidP="0076234C">
      <w:pPr>
        <w:widowControl w:val="0"/>
        <w:numPr>
          <w:ilvl w:val="0"/>
          <w:numId w:val="8"/>
        </w:numPr>
        <w:tabs>
          <w:tab w:val="left" w:pos="142"/>
        </w:tabs>
        <w:spacing w:line="360" w:lineRule="exact"/>
        <w:ind w:firstLine="698"/>
        <w:jc w:val="both"/>
        <w:rPr>
          <w:rFonts w:cs="Courier New"/>
          <w:sz w:val="28"/>
          <w:lang w:bidi="ru-RU"/>
        </w:rPr>
      </w:pPr>
      <w:r w:rsidRPr="005E22CE">
        <w:rPr>
          <w:rFonts w:cs="Courier New"/>
          <w:sz w:val="28"/>
          <w:lang w:bidi="ru-RU"/>
        </w:rPr>
        <w:t>нишей для огнетушителей;</w:t>
      </w:r>
    </w:p>
    <w:p w:rsidR="0076234C" w:rsidRPr="005E22CE" w:rsidRDefault="0076234C" w:rsidP="0076234C">
      <w:pPr>
        <w:widowControl w:val="0"/>
        <w:numPr>
          <w:ilvl w:val="0"/>
          <w:numId w:val="8"/>
        </w:numPr>
        <w:tabs>
          <w:tab w:val="left" w:pos="142"/>
        </w:tabs>
        <w:spacing w:line="360" w:lineRule="exact"/>
        <w:ind w:firstLine="698"/>
        <w:jc w:val="both"/>
        <w:rPr>
          <w:rFonts w:cs="Courier New"/>
          <w:sz w:val="28"/>
          <w:lang w:bidi="ru-RU"/>
        </w:rPr>
      </w:pPr>
      <w:r w:rsidRPr="005E22CE">
        <w:rPr>
          <w:rFonts w:cs="Courier New"/>
          <w:sz w:val="28"/>
          <w:lang w:bidi="ru-RU"/>
        </w:rPr>
        <w:t>светильником основного освещения;</w:t>
      </w:r>
    </w:p>
    <w:p w:rsidR="0076234C" w:rsidRPr="005E22CE" w:rsidRDefault="0076234C" w:rsidP="0076234C">
      <w:pPr>
        <w:widowControl w:val="0"/>
        <w:tabs>
          <w:tab w:val="left" w:pos="142"/>
        </w:tabs>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ab/>
      </w:r>
      <w:r w:rsidRPr="005E22CE">
        <w:rPr>
          <w:rFonts w:cs="Courier New"/>
          <w:sz w:val="28"/>
          <w:lang w:bidi="ru-RU"/>
        </w:rPr>
        <w:t>шкафами для хранения инвентаря и принадлежностей;</w:t>
      </w:r>
    </w:p>
    <w:p w:rsidR="0076234C" w:rsidRPr="005E22CE" w:rsidRDefault="0076234C" w:rsidP="0076234C">
      <w:pPr>
        <w:widowControl w:val="0"/>
        <w:tabs>
          <w:tab w:val="left" w:pos="142"/>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ёмкостями для сбора мусора с возможностью установки в них одноразовых мешков.</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Ёмкость должна быть оборудована закрывающимися крышками.</w:t>
      </w:r>
    </w:p>
    <w:p w:rsidR="0076234C" w:rsidRPr="009E0346" w:rsidRDefault="0076234C" w:rsidP="00D51497">
      <w:pPr>
        <w:pStyle w:val="a6"/>
        <w:widowControl w:val="0"/>
        <w:numPr>
          <w:ilvl w:val="2"/>
          <w:numId w:val="45"/>
        </w:numPr>
        <w:spacing w:line="360" w:lineRule="exact"/>
        <w:ind w:left="0" w:firstLine="709"/>
        <w:contextualSpacing/>
        <w:jc w:val="both"/>
        <w:rPr>
          <w:sz w:val="28"/>
          <w:szCs w:val="22"/>
          <w:lang w:eastAsia="en-US"/>
        </w:rPr>
      </w:pPr>
      <w:r w:rsidRPr="009E0346">
        <w:rPr>
          <w:sz w:val="28"/>
          <w:szCs w:val="22"/>
          <w:lang w:eastAsia="en-US"/>
        </w:rPr>
        <w:t>Тамбур тормозного конца вагона должен быть оборудован:</w:t>
      </w:r>
    </w:p>
    <w:p w:rsidR="0076234C" w:rsidRPr="005E22CE" w:rsidRDefault="0076234C" w:rsidP="0076234C">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lastRenderedPageBreak/>
        <w:t>поручнями;</w:t>
      </w:r>
    </w:p>
    <w:p w:rsidR="0076234C" w:rsidRPr="005E22CE" w:rsidRDefault="0076234C" w:rsidP="0076234C">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t>лёгкосъёмной полимерной решёткой для очистки обуви;</w:t>
      </w:r>
    </w:p>
    <w:p w:rsidR="0076234C" w:rsidRPr="005E22CE" w:rsidRDefault="0076234C" w:rsidP="0076234C">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t>съемным трапом для посадки пассажиров с багажом (только для вагона со служебным отделением);</w:t>
      </w:r>
    </w:p>
    <w:p w:rsidR="0076234C" w:rsidRPr="005E22CE" w:rsidRDefault="0076234C" w:rsidP="0076234C">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t>нишей для хранения твердого топлива (для котла отопительного комбинированного);</w:t>
      </w:r>
    </w:p>
    <w:p w:rsidR="0076234C" w:rsidRPr="005E22CE" w:rsidRDefault="0076234C" w:rsidP="0076234C">
      <w:pPr>
        <w:widowControl w:val="0"/>
        <w:numPr>
          <w:ilvl w:val="0"/>
          <w:numId w:val="9"/>
        </w:numPr>
        <w:tabs>
          <w:tab w:val="left" w:pos="284"/>
        </w:tabs>
        <w:spacing w:line="360" w:lineRule="exact"/>
        <w:ind w:firstLine="698"/>
        <w:jc w:val="both"/>
        <w:rPr>
          <w:rFonts w:cs="Courier New"/>
          <w:sz w:val="28"/>
          <w:lang w:bidi="ru-RU"/>
        </w:rPr>
      </w:pPr>
      <w:r w:rsidRPr="005E22CE">
        <w:rPr>
          <w:rFonts w:cs="Courier New"/>
          <w:sz w:val="28"/>
          <w:lang w:bidi="ru-RU"/>
        </w:rPr>
        <w:t>светильниками основного освещения.</w:t>
      </w:r>
    </w:p>
    <w:p w:rsidR="0076234C" w:rsidRPr="009E0346" w:rsidRDefault="0076234C" w:rsidP="00D51497">
      <w:pPr>
        <w:pStyle w:val="a6"/>
        <w:widowControl w:val="0"/>
        <w:numPr>
          <w:ilvl w:val="2"/>
          <w:numId w:val="45"/>
        </w:numPr>
        <w:spacing w:line="360" w:lineRule="exact"/>
        <w:ind w:left="0" w:firstLine="709"/>
        <w:contextualSpacing/>
        <w:jc w:val="both"/>
        <w:rPr>
          <w:sz w:val="28"/>
          <w:szCs w:val="22"/>
          <w:lang w:eastAsia="en-US"/>
        </w:rPr>
      </w:pPr>
      <w:r w:rsidRPr="009E0346">
        <w:rPr>
          <w:sz w:val="28"/>
          <w:szCs w:val="22"/>
          <w:lang w:eastAsia="en-US"/>
        </w:rPr>
        <w:t>Стены тамбура должны быть облицованы металлом.</w:t>
      </w:r>
    </w:p>
    <w:p w:rsidR="0076234C" w:rsidRPr="005E22CE" w:rsidRDefault="0076234C" w:rsidP="00D51497">
      <w:pPr>
        <w:widowControl w:val="0"/>
        <w:numPr>
          <w:ilvl w:val="2"/>
          <w:numId w:val="45"/>
        </w:numPr>
        <w:spacing w:line="360" w:lineRule="exact"/>
        <w:ind w:left="0" w:firstLine="698"/>
        <w:contextualSpacing/>
        <w:jc w:val="both"/>
        <w:rPr>
          <w:sz w:val="28"/>
          <w:szCs w:val="22"/>
          <w:lang w:eastAsia="en-US"/>
        </w:rPr>
      </w:pPr>
      <w:r w:rsidRPr="005E22CE">
        <w:rPr>
          <w:sz w:val="28"/>
          <w:szCs w:val="22"/>
          <w:lang w:eastAsia="en-US"/>
        </w:rPr>
        <w:t>Туалетные помещения вагона должны быть оборудованы:</w:t>
      </w:r>
    </w:p>
    <w:p w:rsidR="0076234C" w:rsidRPr="005E22CE" w:rsidRDefault="0076234C" w:rsidP="0076234C">
      <w:pPr>
        <w:widowControl w:val="0"/>
        <w:numPr>
          <w:ilvl w:val="0"/>
          <w:numId w:val="10"/>
        </w:numPr>
        <w:tabs>
          <w:tab w:val="left" w:pos="284"/>
        </w:tabs>
        <w:spacing w:line="360" w:lineRule="exact"/>
        <w:ind w:firstLine="698"/>
        <w:jc w:val="both"/>
        <w:rPr>
          <w:rFonts w:cs="Courier New"/>
          <w:sz w:val="28"/>
          <w:lang w:bidi="ru-RU"/>
        </w:rPr>
      </w:pPr>
      <w:r w:rsidRPr="005E22CE">
        <w:rPr>
          <w:rFonts w:cs="Courier New"/>
          <w:sz w:val="28"/>
          <w:lang w:bidi="ru-RU"/>
        </w:rPr>
        <w:t>унитазом экологически чистого туалетного комплекса;</w:t>
      </w:r>
    </w:p>
    <w:p w:rsidR="0076234C" w:rsidRPr="005E22CE" w:rsidRDefault="0076234C" w:rsidP="0076234C">
      <w:pPr>
        <w:widowControl w:val="0"/>
        <w:numPr>
          <w:ilvl w:val="0"/>
          <w:numId w:val="10"/>
        </w:numPr>
        <w:tabs>
          <w:tab w:val="left" w:pos="284"/>
        </w:tabs>
        <w:spacing w:line="360" w:lineRule="exact"/>
        <w:ind w:firstLine="698"/>
        <w:jc w:val="both"/>
        <w:rPr>
          <w:rFonts w:cs="Courier New"/>
          <w:sz w:val="28"/>
          <w:lang w:bidi="ru-RU"/>
        </w:rPr>
      </w:pPr>
      <w:r w:rsidRPr="005E22CE">
        <w:rPr>
          <w:rFonts w:cs="Courier New"/>
          <w:sz w:val="28"/>
          <w:lang w:bidi="ru-RU"/>
        </w:rPr>
        <w:t>мойкой со смесителем холодной и горячей воды;</w:t>
      </w:r>
    </w:p>
    <w:p w:rsidR="0076234C" w:rsidRPr="005E22CE" w:rsidRDefault="0076234C" w:rsidP="0076234C">
      <w:pPr>
        <w:widowControl w:val="0"/>
        <w:numPr>
          <w:ilvl w:val="0"/>
          <w:numId w:val="10"/>
        </w:numPr>
        <w:tabs>
          <w:tab w:val="left" w:pos="284"/>
        </w:tabs>
        <w:spacing w:line="360" w:lineRule="exact"/>
        <w:ind w:firstLine="698"/>
        <w:jc w:val="both"/>
        <w:rPr>
          <w:rFonts w:cs="Courier New"/>
          <w:sz w:val="28"/>
          <w:lang w:bidi="ru-RU"/>
        </w:rPr>
      </w:pPr>
      <w:r w:rsidRPr="005E22CE">
        <w:rPr>
          <w:rFonts w:cs="Courier New"/>
          <w:sz w:val="28"/>
          <w:lang w:bidi="ru-RU"/>
        </w:rPr>
        <w:t>ящиком для сбора мусора с возможностью установки в нем одноразовых мешков;</w:t>
      </w:r>
    </w:p>
    <w:p w:rsidR="0076234C" w:rsidRPr="005E22CE" w:rsidRDefault="0076234C" w:rsidP="0076234C">
      <w:pPr>
        <w:widowControl w:val="0"/>
        <w:numPr>
          <w:ilvl w:val="0"/>
          <w:numId w:val="11"/>
        </w:numPr>
        <w:tabs>
          <w:tab w:val="left" w:pos="284"/>
        </w:tabs>
        <w:spacing w:line="360" w:lineRule="exact"/>
        <w:ind w:firstLine="698"/>
        <w:jc w:val="both"/>
        <w:rPr>
          <w:rFonts w:cs="Courier New"/>
          <w:sz w:val="28"/>
          <w:lang w:bidi="ru-RU"/>
        </w:rPr>
      </w:pPr>
      <w:r w:rsidRPr="005E22CE">
        <w:rPr>
          <w:rFonts w:cs="Courier New"/>
          <w:sz w:val="28"/>
          <w:lang w:bidi="ru-RU"/>
        </w:rPr>
        <w:t xml:space="preserve">ёмкостью с </w:t>
      </w:r>
      <w:proofErr w:type="spellStart"/>
      <w:r w:rsidRPr="005E22CE">
        <w:rPr>
          <w:rFonts w:cs="Courier New"/>
          <w:sz w:val="28"/>
          <w:lang w:bidi="ru-RU"/>
        </w:rPr>
        <w:t>моюще-дезинфицирующим</w:t>
      </w:r>
      <w:proofErr w:type="spellEnd"/>
      <w:r w:rsidRPr="005E22CE">
        <w:rPr>
          <w:rFonts w:cs="Courier New"/>
          <w:sz w:val="28"/>
          <w:lang w:bidi="ru-RU"/>
        </w:rPr>
        <w:t xml:space="preserve"> раствором и ершом;</w:t>
      </w:r>
    </w:p>
    <w:p w:rsidR="0076234C" w:rsidRPr="005E22CE" w:rsidRDefault="0076234C" w:rsidP="0076234C">
      <w:pPr>
        <w:widowControl w:val="0"/>
        <w:numPr>
          <w:ilvl w:val="0"/>
          <w:numId w:val="11"/>
        </w:numPr>
        <w:tabs>
          <w:tab w:val="left" w:pos="284"/>
        </w:tabs>
        <w:spacing w:line="360" w:lineRule="exact"/>
        <w:ind w:firstLine="698"/>
        <w:jc w:val="both"/>
        <w:rPr>
          <w:rFonts w:cs="Courier New"/>
          <w:sz w:val="28"/>
          <w:lang w:bidi="ru-RU"/>
        </w:rPr>
      </w:pPr>
      <w:r w:rsidRPr="005E22CE">
        <w:rPr>
          <w:rFonts w:cs="Courier New"/>
          <w:sz w:val="28"/>
          <w:lang w:bidi="ru-RU"/>
        </w:rPr>
        <w:t>зеркалом;</w:t>
      </w:r>
    </w:p>
    <w:p w:rsidR="0076234C" w:rsidRPr="005E22CE" w:rsidRDefault="0076234C" w:rsidP="0076234C">
      <w:pPr>
        <w:widowControl w:val="0"/>
        <w:numPr>
          <w:ilvl w:val="0"/>
          <w:numId w:val="11"/>
        </w:numPr>
        <w:tabs>
          <w:tab w:val="left" w:pos="284"/>
        </w:tabs>
        <w:spacing w:line="360" w:lineRule="exact"/>
        <w:ind w:firstLine="698"/>
        <w:jc w:val="both"/>
        <w:rPr>
          <w:rFonts w:cs="Courier New"/>
          <w:sz w:val="28"/>
          <w:lang w:bidi="ru-RU"/>
        </w:rPr>
      </w:pPr>
      <w:r w:rsidRPr="005E22CE">
        <w:rPr>
          <w:rFonts w:cs="Courier New"/>
          <w:sz w:val="28"/>
          <w:lang w:bidi="ru-RU"/>
        </w:rPr>
        <w:t>дозатором жидкого мыла;</w:t>
      </w:r>
    </w:p>
    <w:p w:rsidR="0076234C" w:rsidRPr="005E22CE" w:rsidRDefault="0076234C" w:rsidP="0076234C">
      <w:pPr>
        <w:widowControl w:val="0"/>
        <w:numPr>
          <w:ilvl w:val="0"/>
          <w:numId w:val="11"/>
        </w:numPr>
        <w:tabs>
          <w:tab w:val="left" w:pos="284"/>
        </w:tabs>
        <w:spacing w:line="360" w:lineRule="exact"/>
        <w:ind w:firstLine="698"/>
        <w:jc w:val="both"/>
        <w:rPr>
          <w:rFonts w:cs="Courier New"/>
          <w:sz w:val="28"/>
          <w:lang w:bidi="ru-RU"/>
        </w:rPr>
      </w:pPr>
      <w:r w:rsidRPr="005E22CE">
        <w:rPr>
          <w:rFonts w:cs="Courier New"/>
          <w:sz w:val="28"/>
          <w:lang w:bidi="ru-RU"/>
        </w:rPr>
        <w:t>один из туалетов оборудуется розеткой для подключения электробритвы;</w:t>
      </w:r>
    </w:p>
    <w:p w:rsidR="0076234C" w:rsidRPr="005E22CE" w:rsidRDefault="0076234C" w:rsidP="0076234C">
      <w:pPr>
        <w:widowControl w:val="0"/>
        <w:tabs>
          <w:tab w:val="left" w:pos="284"/>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ёмкостью для бумажных полотенец кассетного типа (туалет, оборудованный душевой)</w:t>
      </w:r>
    </w:p>
    <w:p w:rsidR="0076234C" w:rsidRPr="005E22CE" w:rsidRDefault="0076234C" w:rsidP="0076234C">
      <w:pPr>
        <w:widowControl w:val="0"/>
        <w:tabs>
          <w:tab w:val="left" w:pos="284"/>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 xml:space="preserve">сушилкой для рук с автоматическим включением (в </w:t>
      </w:r>
      <w:proofErr w:type="gramStart"/>
      <w:r w:rsidRPr="005E22CE">
        <w:rPr>
          <w:rFonts w:cs="Courier New"/>
          <w:sz w:val="28"/>
          <w:lang w:bidi="ru-RU"/>
        </w:rPr>
        <w:t>туалете</w:t>
      </w:r>
      <w:proofErr w:type="gramEnd"/>
      <w:r w:rsidRPr="005E22CE">
        <w:rPr>
          <w:rFonts w:cs="Courier New"/>
          <w:sz w:val="28"/>
          <w:lang w:bidi="ru-RU"/>
        </w:rPr>
        <w:t xml:space="preserve"> не оборудованном душевой);</w:t>
      </w:r>
    </w:p>
    <w:p w:rsidR="0076234C" w:rsidRPr="005E22CE" w:rsidRDefault="0076234C" w:rsidP="0076234C">
      <w:pPr>
        <w:widowControl w:val="0"/>
        <w:tabs>
          <w:tab w:val="left" w:pos="284"/>
        </w:tabs>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ab/>
      </w:r>
      <w:r w:rsidRPr="005E22CE">
        <w:rPr>
          <w:rFonts w:cs="Courier New"/>
          <w:sz w:val="28"/>
          <w:lang w:bidi="ru-RU"/>
        </w:rPr>
        <w:t>стационарным поручнем возле унитаза;</w:t>
      </w:r>
    </w:p>
    <w:p w:rsidR="0076234C" w:rsidRPr="005E22CE" w:rsidRDefault="0076234C" w:rsidP="0076234C">
      <w:pPr>
        <w:widowControl w:val="0"/>
        <w:numPr>
          <w:ilvl w:val="0"/>
          <w:numId w:val="12"/>
        </w:numPr>
        <w:tabs>
          <w:tab w:val="left" w:pos="284"/>
        </w:tabs>
        <w:spacing w:line="360" w:lineRule="exact"/>
        <w:ind w:firstLine="698"/>
        <w:jc w:val="both"/>
        <w:rPr>
          <w:rFonts w:cs="Courier New"/>
          <w:sz w:val="28"/>
          <w:lang w:bidi="ru-RU"/>
        </w:rPr>
      </w:pPr>
      <w:r w:rsidRPr="005E22CE">
        <w:rPr>
          <w:rFonts w:cs="Courier New"/>
          <w:sz w:val="28"/>
          <w:lang w:bidi="ru-RU"/>
        </w:rPr>
        <w:t>держателем туалетных подкладок;</w:t>
      </w:r>
    </w:p>
    <w:p w:rsidR="0076234C" w:rsidRPr="005E22CE" w:rsidRDefault="0076234C" w:rsidP="0076234C">
      <w:pPr>
        <w:widowControl w:val="0"/>
        <w:numPr>
          <w:ilvl w:val="0"/>
          <w:numId w:val="12"/>
        </w:numPr>
        <w:tabs>
          <w:tab w:val="left" w:pos="284"/>
        </w:tabs>
        <w:spacing w:line="360" w:lineRule="exact"/>
        <w:ind w:firstLine="698"/>
        <w:jc w:val="both"/>
        <w:rPr>
          <w:rFonts w:cs="Courier New"/>
          <w:sz w:val="28"/>
          <w:lang w:bidi="ru-RU"/>
        </w:rPr>
      </w:pPr>
      <w:r w:rsidRPr="005E22CE">
        <w:rPr>
          <w:rFonts w:cs="Courier New"/>
          <w:sz w:val="28"/>
          <w:lang w:bidi="ru-RU"/>
        </w:rPr>
        <w:t>держателем туалетной бумаги;</w:t>
      </w:r>
    </w:p>
    <w:p w:rsidR="0076234C" w:rsidRPr="005E22CE" w:rsidRDefault="0076234C" w:rsidP="0076234C">
      <w:pPr>
        <w:widowControl w:val="0"/>
        <w:numPr>
          <w:ilvl w:val="0"/>
          <w:numId w:val="12"/>
        </w:numPr>
        <w:tabs>
          <w:tab w:val="left" w:pos="284"/>
        </w:tabs>
        <w:spacing w:line="360" w:lineRule="exact"/>
        <w:ind w:firstLine="698"/>
        <w:jc w:val="both"/>
        <w:rPr>
          <w:rFonts w:cs="Courier New"/>
          <w:sz w:val="28"/>
          <w:lang w:bidi="ru-RU"/>
        </w:rPr>
      </w:pPr>
      <w:proofErr w:type="spellStart"/>
      <w:r w:rsidRPr="005E22CE">
        <w:rPr>
          <w:rFonts w:cs="Courier New"/>
          <w:sz w:val="28"/>
          <w:lang w:bidi="ru-RU"/>
        </w:rPr>
        <w:t>пеленальным</w:t>
      </w:r>
      <w:proofErr w:type="spellEnd"/>
      <w:r w:rsidRPr="005E22CE">
        <w:rPr>
          <w:rFonts w:cs="Courier New"/>
          <w:sz w:val="28"/>
          <w:lang w:bidi="ru-RU"/>
        </w:rPr>
        <w:t xml:space="preserve"> столиком (в </w:t>
      </w:r>
      <w:proofErr w:type="gramStart"/>
      <w:r w:rsidRPr="005E22CE">
        <w:rPr>
          <w:rFonts w:cs="Courier New"/>
          <w:sz w:val="28"/>
          <w:lang w:bidi="ru-RU"/>
        </w:rPr>
        <w:t>туалете</w:t>
      </w:r>
      <w:proofErr w:type="gramEnd"/>
      <w:r w:rsidRPr="005E22CE">
        <w:rPr>
          <w:rFonts w:cs="Courier New"/>
          <w:sz w:val="28"/>
          <w:lang w:bidi="ru-RU"/>
        </w:rPr>
        <w:t xml:space="preserve"> не оборудованном душевой)</w:t>
      </w:r>
    </w:p>
    <w:p w:rsidR="0076234C" w:rsidRPr="005E22CE" w:rsidRDefault="0076234C" w:rsidP="0076234C">
      <w:pPr>
        <w:widowControl w:val="0"/>
        <w:numPr>
          <w:ilvl w:val="0"/>
          <w:numId w:val="12"/>
        </w:numPr>
        <w:tabs>
          <w:tab w:val="left" w:pos="284"/>
        </w:tabs>
        <w:spacing w:line="360" w:lineRule="exact"/>
        <w:ind w:firstLine="698"/>
        <w:jc w:val="both"/>
        <w:rPr>
          <w:rFonts w:cs="Courier New"/>
          <w:sz w:val="28"/>
          <w:lang w:bidi="ru-RU"/>
        </w:rPr>
      </w:pPr>
      <w:r w:rsidRPr="005E22CE">
        <w:rPr>
          <w:rFonts w:cs="Courier New"/>
          <w:sz w:val="28"/>
          <w:lang w:bidi="ru-RU"/>
        </w:rPr>
        <w:t>крючками для одежды;</w:t>
      </w:r>
    </w:p>
    <w:p w:rsidR="0076234C" w:rsidRPr="005E22CE" w:rsidRDefault="0076234C" w:rsidP="0076234C">
      <w:pPr>
        <w:widowControl w:val="0"/>
        <w:numPr>
          <w:ilvl w:val="0"/>
          <w:numId w:val="12"/>
        </w:numPr>
        <w:tabs>
          <w:tab w:val="left" w:pos="284"/>
        </w:tabs>
        <w:spacing w:line="360" w:lineRule="exact"/>
        <w:ind w:firstLine="698"/>
        <w:jc w:val="both"/>
        <w:rPr>
          <w:rFonts w:cs="Courier New"/>
          <w:sz w:val="28"/>
          <w:lang w:bidi="ru-RU"/>
        </w:rPr>
      </w:pPr>
      <w:r w:rsidRPr="005E22CE">
        <w:rPr>
          <w:rFonts w:cs="Courier New"/>
          <w:sz w:val="28"/>
          <w:lang w:bidi="ru-RU"/>
        </w:rPr>
        <w:t>светильником основного освещения.</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Один из туалетов должен быть оборудован водоразборным краном для наполнения водой из системы водоснабжения вагона ёмкости или ведра проведения влажной уборки внутренних помещений с ограничением доступа к крану посредством трёхгранного ключа.</w:t>
      </w:r>
    </w:p>
    <w:p w:rsidR="0076234C" w:rsidRPr="005E22CE" w:rsidRDefault="0076234C" w:rsidP="00D51497">
      <w:pPr>
        <w:widowControl w:val="0"/>
        <w:numPr>
          <w:ilvl w:val="3"/>
          <w:numId w:val="45"/>
        </w:numPr>
        <w:tabs>
          <w:tab w:val="left" w:pos="1560"/>
        </w:tabs>
        <w:spacing w:line="360" w:lineRule="exact"/>
        <w:ind w:left="0" w:right="-1" w:firstLine="698"/>
        <w:contextualSpacing/>
        <w:jc w:val="both"/>
        <w:rPr>
          <w:sz w:val="28"/>
          <w:szCs w:val="28"/>
          <w:lang w:eastAsia="en-US"/>
        </w:rPr>
      </w:pPr>
      <w:r w:rsidRPr="005E22CE">
        <w:rPr>
          <w:sz w:val="28"/>
          <w:szCs w:val="28"/>
          <w:lang w:eastAsia="en-US"/>
        </w:rPr>
        <w:t>Туалет с душевой должен дополнительно быть оборудован:</w:t>
      </w:r>
    </w:p>
    <w:p w:rsidR="0076234C" w:rsidRPr="005E22CE" w:rsidRDefault="0076234C" w:rsidP="0076234C">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 душевой лейкой со смесителем и дозирующим устройством раздачи воды</w:t>
      </w:r>
    </w:p>
    <w:p w:rsidR="0076234C" w:rsidRPr="005E22CE" w:rsidRDefault="0076234C" w:rsidP="0076234C">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 полочкой;</w:t>
      </w:r>
    </w:p>
    <w:p w:rsidR="0076234C" w:rsidRPr="005E22CE" w:rsidRDefault="0076234C" w:rsidP="0076234C">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 перегородкой;</w:t>
      </w:r>
    </w:p>
    <w:p w:rsidR="0076234C" w:rsidRPr="005E22CE" w:rsidRDefault="0076234C" w:rsidP="0076234C">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 светильником основного освещения</w:t>
      </w:r>
    </w:p>
    <w:p w:rsidR="0076234C" w:rsidRPr="005E22CE" w:rsidRDefault="0076234C" w:rsidP="0076234C">
      <w:pPr>
        <w:widowControl w:val="0"/>
        <w:tabs>
          <w:tab w:val="left" w:pos="1560"/>
        </w:tabs>
        <w:spacing w:line="360" w:lineRule="exact"/>
        <w:ind w:right="-1" w:firstLine="698"/>
        <w:jc w:val="both"/>
        <w:rPr>
          <w:rFonts w:cs="Courier New"/>
          <w:sz w:val="28"/>
          <w:szCs w:val="28"/>
          <w:lang w:bidi="ru-RU"/>
        </w:rPr>
      </w:pPr>
      <w:r w:rsidRPr="005E22CE">
        <w:rPr>
          <w:rFonts w:cs="Courier New"/>
          <w:sz w:val="28"/>
          <w:szCs w:val="28"/>
          <w:lang w:bidi="ru-RU"/>
        </w:rPr>
        <w:t>Вход в душевую должен быть обеспечен через помещение туалета.</w:t>
      </w:r>
    </w:p>
    <w:p w:rsidR="0076234C" w:rsidRPr="005E22CE" w:rsidRDefault="0076234C" w:rsidP="00D51497">
      <w:pPr>
        <w:widowControl w:val="0"/>
        <w:numPr>
          <w:ilvl w:val="3"/>
          <w:numId w:val="45"/>
        </w:numPr>
        <w:tabs>
          <w:tab w:val="left" w:pos="1560"/>
        </w:tabs>
        <w:spacing w:line="360" w:lineRule="exact"/>
        <w:ind w:left="0" w:right="-1" w:firstLine="698"/>
        <w:contextualSpacing/>
        <w:jc w:val="both"/>
        <w:rPr>
          <w:sz w:val="28"/>
          <w:szCs w:val="28"/>
          <w:lang w:eastAsia="en-US"/>
        </w:rPr>
      </w:pPr>
      <w:r w:rsidRPr="005E22CE">
        <w:rPr>
          <w:rFonts w:eastAsia="Calibri"/>
          <w:sz w:val="28"/>
          <w:szCs w:val="28"/>
          <w:lang w:eastAsia="en-US"/>
        </w:rPr>
        <w:t xml:space="preserve">Туалет для инвалида (для штабного вагона) должен быть </w:t>
      </w:r>
      <w:r w:rsidRPr="005E22CE">
        <w:rPr>
          <w:rFonts w:eastAsia="Calibri"/>
          <w:sz w:val="28"/>
          <w:szCs w:val="28"/>
          <w:lang w:eastAsia="en-US"/>
        </w:rPr>
        <w:lastRenderedPageBreak/>
        <w:t>оборудован:</w:t>
      </w:r>
    </w:p>
    <w:p w:rsidR="0076234C" w:rsidRPr="005E22CE" w:rsidRDefault="0076234C" w:rsidP="0076234C">
      <w:pPr>
        <w:spacing w:line="360" w:lineRule="exact"/>
        <w:ind w:right="-1" w:firstLine="698"/>
        <w:contextualSpacing/>
        <w:rPr>
          <w:rFonts w:eastAsia="Calibri"/>
          <w:sz w:val="28"/>
          <w:szCs w:val="28"/>
          <w:lang w:eastAsia="en-US"/>
        </w:rPr>
      </w:pPr>
      <w:r w:rsidRPr="005E22CE">
        <w:rPr>
          <w:rFonts w:eastAsia="Calibri"/>
          <w:sz w:val="28"/>
          <w:szCs w:val="28"/>
          <w:lang w:eastAsia="en-US"/>
        </w:rPr>
        <w:t>- унитазом (вакуумным туалетным модулем) с возможностью ручного смыва</w:t>
      </w:r>
    </w:p>
    <w:p w:rsidR="0076234C" w:rsidRPr="005E22CE" w:rsidRDefault="0076234C" w:rsidP="0076234C">
      <w:pPr>
        <w:spacing w:line="360" w:lineRule="exact"/>
        <w:ind w:right="-1" w:firstLine="698"/>
        <w:contextualSpacing/>
        <w:rPr>
          <w:rFonts w:eastAsia="Calibri"/>
          <w:sz w:val="28"/>
          <w:szCs w:val="28"/>
          <w:lang w:eastAsia="en-US"/>
        </w:rPr>
      </w:pPr>
      <w:r w:rsidRPr="005E22CE">
        <w:rPr>
          <w:rFonts w:eastAsia="Calibri"/>
          <w:sz w:val="28"/>
          <w:szCs w:val="28"/>
          <w:lang w:eastAsia="en-US"/>
        </w:rPr>
        <w:t>- душевой лейкой со смесителем и дозирующим устройством раздачи воды</w:t>
      </w:r>
    </w:p>
    <w:p w:rsidR="0076234C" w:rsidRPr="005E22CE" w:rsidRDefault="0076234C" w:rsidP="0076234C">
      <w:pPr>
        <w:spacing w:line="360" w:lineRule="exact"/>
        <w:ind w:right="-1" w:firstLine="698"/>
        <w:contextualSpacing/>
        <w:rPr>
          <w:rFonts w:eastAsia="Calibri"/>
          <w:sz w:val="28"/>
          <w:szCs w:val="28"/>
          <w:lang w:eastAsia="en-US"/>
        </w:rPr>
      </w:pPr>
      <w:r w:rsidRPr="005E22CE">
        <w:rPr>
          <w:rFonts w:eastAsia="Calibri"/>
          <w:sz w:val="28"/>
          <w:szCs w:val="28"/>
          <w:lang w:eastAsia="en-US"/>
        </w:rPr>
        <w:t>- откидным сиденьем;</w:t>
      </w:r>
    </w:p>
    <w:p w:rsidR="0076234C" w:rsidRPr="005E22CE" w:rsidRDefault="0076234C" w:rsidP="0076234C">
      <w:pPr>
        <w:spacing w:line="360" w:lineRule="exact"/>
        <w:ind w:right="-1" w:firstLine="698"/>
        <w:contextualSpacing/>
        <w:rPr>
          <w:rFonts w:eastAsia="Calibri"/>
          <w:sz w:val="28"/>
          <w:szCs w:val="28"/>
          <w:lang w:eastAsia="en-US"/>
        </w:rPr>
      </w:pPr>
      <w:r w:rsidRPr="005E22CE">
        <w:rPr>
          <w:rFonts w:eastAsia="Calibri"/>
          <w:sz w:val="28"/>
          <w:szCs w:val="28"/>
          <w:lang w:eastAsia="en-US"/>
        </w:rPr>
        <w:t>- парными поручнями по бокам от унитаза, один из них - откидной;</w:t>
      </w:r>
    </w:p>
    <w:p w:rsidR="0076234C" w:rsidRPr="005E22CE" w:rsidRDefault="0076234C" w:rsidP="0076234C">
      <w:pPr>
        <w:widowControl w:val="0"/>
        <w:numPr>
          <w:ilvl w:val="0"/>
          <w:numId w:val="39"/>
        </w:numPr>
        <w:spacing w:line="360" w:lineRule="exact"/>
        <w:ind w:left="0" w:right="-1" w:firstLine="698"/>
        <w:contextualSpacing/>
        <w:jc w:val="both"/>
        <w:rPr>
          <w:rFonts w:eastAsia="Calibri"/>
          <w:sz w:val="28"/>
          <w:szCs w:val="28"/>
          <w:lang w:eastAsia="en-US"/>
        </w:rPr>
      </w:pPr>
      <w:r w:rsidRPr="005E22CE">
        <w:rPr>
          <w:rFonts w:eastAsia="Calibri"/>
          <w:sz w:val="28"/>
          <w:szCs w:val="28"/>
          <w:lang w:eastAsia="en-US"/>
        </w:rPr>
        <w:t xml:space="preserve"> стационарным поручнем;</w:t>
      </w:r>
    </w:p>
    <w:p w:rsidR="0076234C" w:rsidRPr="005E22CE" w:rsidRDefault="0076234C" w:rsidP="0076234C">
      <w:pPr>
        <w:widowControl w:val="0"/>
        <w:numPr>
          <w:ilvl w:val="0"/>
          <w:numId w:val="39"/>
        </w:numPr>
        <w:spacing w:line="360" w:lineRule="exact"/>
        <w:ind w:left="0" w:right="-1" w:firstLine="698"/>
        <w:contextualSpacing/>
        <w:jc w:val="both"/>
        <w:rPr>
          <w:rFonts w:eastAsia="Calibri"/>
          <w:sz w:val="28"/>
          <w:szCs w:val="28"/>
          <w:lang w:eastAsia="en-US"/>
        </w:rPr>
      </w:pPr>
      <w:r w:rsidRPr="005E22CE">
        <w:rPr>
          <w:rFonts w:eastAsia="Calibri"/>
          <w:sz w:val="28"/>
          <w:szCs w:val="28"/>
          <w:lang w:eastAsia="en-US"/>
        </w:rPr>
        <w:t xml:space="preserve"> ёмкостью для бумажных полотенец кассетного типа;</w:t>
      </w:r>
    </w:p>
    <w:p w:rsidR="0076234C" w:rsidRPr="005E22CE" w:rsidRDefault="0076234C" w:rsidP="0076234C">
      <w:pPr>
        <w:widowControl w:val="0"/>
        <w:numPr>
          <w:ilvl w:val="0"/>
          <w:numId w:val="39"/>
        </w:numPr>
        <w:spacing w:line="360" w:lineRule="exact"/>
        <w:ind w:left="0" w:right="-1" w:firstLine="698"/>
        <w:contextualSpacing/>
        <w:jc w:val="both"/>
        <w:rPr>
          <w:rFonts w:eastAsia="Calibri"/>
          <w:sz w:val="28"/>
          <w:szCs w:val="28"/>
          <w:lang w:eastAsia="en-US"/>
        </w:rPr>
      </w:pPr>
      <w:r w:rsidRPr="005E22CE">
        <w:rPr>
          <w:rFonts w:eastAsia="Calibri"/>
          <w:sz w:val="28"/>
          <w:szCs w:val="28"/>
          <w:lang w:eastAsia="en-US"/>
        </w:rPr>
        <w:t xml:space="preserve"> умывальником с обеспечением возможности подъезда к нему инвалида-колясочника;</w:t>
      </w:r>
    </w:p>
    <w:p w:rsidR="0076234C" w:rsidRPr="005E22CE" w:rsidRDefault="0076234C" w:rsidP="0076234C">
      <w:pPr>
        <w:widowControl w:val="0"/>
        <w:numPr>
          <w:ilvl w:val="0"/>
          <w:numId w:val="39"/>
        </w:numPr>
        <w:spacing w:line="360" w:lineRule="exact"/>
        <w:ind w:left="0" w:right="-1" w:firstLine="698"/>
        <w:contextualSpacing/>
        <w:jc w:val="both"/>
        <w:rPr>
          <w:rFonts w:eastAsia="Calibri"/>
          <w:sz w:val="28"/>
          <w:szCs w:val="28"/>
          <w:lang w:eastAsia="en-US"/>
        </w:rPr>
      </w:pPr>
      <w:r w:rsidRPr="005E22CE">
        <w:rPr>
          <w:rFonts w:eastAsia="Calibri"/>
          <w:sz w:val="28"/>
          <w:szCs w:val="28"/>
          <w:lang w:eastAsia="en-US"/>
        </w:rPr>
        <w:t xml:space="preserve"> зеркалом, установленным с учетом пользования им инвалида-колясочника;</w:t>
      </w:r>
    </w:p>
    <w:p w:rsidR="0076234C" w:rsidRPr="005E22CE" w:rsidRDefault="0076234C" w:rsidP="0076234C">
      <w:pPr>
        <w:widowControl w:val="0"/>
        <w:tabs>
          <w:tab w:val="left" w:pos="1560"/>
        </w:tabs>
        <w:spacing w:line="360" w:lineRule="exact"/>
        <w:ind w:right="-1" w:firstLine="698"/>
        <w:jc w:val="both"/>
        <w:rPr>
          <w:rFonts w:eastAsia="Courier New"/>
          <w:sz w:val="28"/>
          <w:szCs w:val="28"/>
          <w:lang w:bidi="ru-RU"/>
        </w:rPr>
      </w:pPr>
      <w:r w:rsidRPr="005E22CE">
        <w:rPr>
          <w:rFonts w:eastAsia="Courier New"/>
          <w:sz w:val="28"/>
          <w:szCs w:val="28"/>
          <w:lang w:bidi="ru-RU"/>
        </w:rPr>
        <w:t>- двумя кнопками вызова проводника, установленными в зоне, доступной для инвалида, одна из которых должна быть установлена на высоте 200…400 мм от пола</w:t>
      </w:r>
    </w:p>
    <w:p w:rsidR="0076234C" w:rsidRPr="005E22CE" w:rsidRDefault="0076234C" w:rsidP="0076234C">
      <w:pPr>
        <w:widowControl w:val="0"/>
        <w:tabs>
          <w:tab w:val="left" w:pos="1560"/>
        </w:tabs>
        <w:spacing w:line="360" w:lineRule="exact"/>
        <w:ind w:right="-1" w:firstLine="698"/>
        <w:jc w:val="both"/>
        <w:rPr>
          <w:rFonts w:eastAsia="Courier New"/>
          <w:sz w:val="28"/>
          <w:szCs w:val="28"/>
          <w:lang w:bidi="ru-RU"/>
        </w:rPr>
      </w:pPr>
      <w:r w:rsidRPr="005E22CE">
        <w:rPr>
          <w:rFonts w:eastAsia="Courier New"/>
          <w:sz w:val="28"/>
          <w:szCs w:val="28"/>
          <w:lang w:bidi="ru-RU"/>
        </w:rPr>
        <w:t xml:space="preserve">- откидным </w:t>
      </w:r>
      <w:proofErr w:type="spellStart"/>
      <w:r w:rsidRPr="005E22CE">
        <w:rPr>
          <w:rFonts w:eastAsia="Courier New"/>
          <w:sz w:val="28"/>
          <w:szCs w:val="28"/>
          <w:lang w:bidi="ru-RU"/>
        </w:rPr>
        <w:t>пеленальным</w:t>
      </w:r>
      <w:proofErr w:type="spellEnd"/>
      <w:r w:rsidRPr="005E22CE">
        <w:rPr>
          <w:rFonts w:eastAsia="Courier New"/>
          <w:sz w:val="28"/>
          <w:szCs w:val="28"/>
          <w:lang w:bidi="ru-RU"/>
        </w:rPr>
        <w:t xml:space="preserve"> столиком</w:t>
      </w:r>
    </w:p>
    <w:p w:rsidR="0076234C" w:rsidRPr="005E22CE" w:rsidRDefault="0076234C" w:rsidP="0076234C">
      <w:pPr>
        <w:widowControl w:val="0"/>
        <w:tabs>
          <w:tab w:val="left" w:pos="1560"/>
        </w:tabs>
        <w:spacing w:line="360" w:lineRule="exact"/>
        <w:ind w:right="-1" w:firstLine="698"/>
        <w:jc w:val="both"/>
        <w:rPr>
          <w:rFonts w:eastAsia="Courier New"/>
          <w:sz w:val="28"/>
          <w:szCs w:val="28"/>
          <w:lang w:bidi="ru-RU"/>
        </w:rPr>
      </w:pPr>
      <w:r w:rsidRPr="005E22CE">
        <w:rPr>
          <w:rFonts w:eastAsia="Courier New"/>
          <w:sz w:val="28"/>
          <w:szCs w:val="28"/>
          <w:lang w:bidi="ru-RU"/>
        </w:rPr>
        <w:t>- устройством для крепления тростей/костылей</w:t>
      </w:r>
    </w:p>
    <w:p w:rsidR="0076234C" w:rsidRPr="005E22CE" w:rsidRDefault="0076234C" w:rsidP="0076234C">
      <w:pPr>
        <w:widowControl w:val="0"/>
        <w:tabs>
          <w:tab w:val="left" w:pos="1560"/>
        </w:tabs>
        <w:spacing w:line="360" w:lineRule="exact"/>
        <w:ind w:right="-1" w:firstLine="698"/>
        <w:jc w:val="both"/>
        <w:rPr>
          <w:sz w:val="28"/>
          <w:szCs w:val="28"/>
          <w:lang w:bidi="ru-RU"/>
        </w:rPr>
      </w:pPr>
      <w:r w:rsidRPr="005E22CE">
        <w:rPr>
          <w:rFonts w:eastAsia="Courier New"/>
          <w:sz w:val="28"/>
          <w:szCs w:val="28"/>
          <w:lang w:bidi="ru-RU"/>
        </w:rPr>
        <w:t>- крючками для одежды.</w:t>
      </w:r>
    </w:p>
    <w:p w:rsidR="0076234C" w:rsidRPr="005E22CE" w:rsidRDefault="0076234C" w:rsidP="00D51497">
      <w:pPr>
        <w:widowControl w:val="0"/>
        <w:numPr>
          <w:ilvl w:val="2"/>
          <w:numId w:val="45"/>
        </w:numPr>
        <w:spacing w:line="360" w:lineRule="exact"/>
        <w:ind w:left="0" w:firstLine="698"/>
        <w:contextualSpacing/>
        <w:jc w:val="both"/>
        <w:rPr>
          <w:sz w:val="28"/>
          <w:szCs w:val="22"/>
          <w:lang w:eastAsia="en-US"/>
        </w:rPr>
      </w:pPr>
      <w:r w:rsidRPr="005E22CE">
        <w:rPr>
          <w:sz w:val="28"/>
          <w:szCs w:val="28"/>
          <w:lang w:eastAsia="en-US"/>
        </w:rPr>
        <w:t>Пассажирские</w:t>
      </w:r>
      <w:r w:rsidRPr="005E22CE">
        <w:rPr>
          <w:sz w:val="28"/>
          <w:szCs w:val="22"/>
          <w:lang w:eastAsia="en-US"/>
        </w:rPr>
        <w:t xml:space="preserve"> помещения </w:t>
      </w:r>
      <w:proofErr w:type="spellStart"/>
      <w:r w:rsidRPr="005E22CE">
        <w:rPr>
          <w:sz w:val="28"/>
          <w:szCs w:val="22"/>
          <w:lang w:eastAsia="en-US"/>
        </w:rPr>
        <w:t>некупейного</w:t>
      </w:r>
      <w:proofErr w:type="spellEnd"/>
      <w:r w:rsidRPr="005E22CE">
        <w:rPr>
          <w:sz w:val="28"/>
          <w:szCs w:val="22"/>
          <w:lang w:eastAsia="en-US"/>
        </w:rPr>
        <w:t xml:space="preserve"> вагона должны быть оборудованы:</w:t>
      </w:r>
    </w:p>
    <w:p w:rsidR="0076234C" w:rsidRPr="005E22CE" w:rsidRDefault="0076234C" w:rsidP="0076234C">
      <w:pPr>
        <w:widowControl w:val="0"/>
        <w:tabs>
          <w:tab w:val="left" w:pos="142"/>
          <w:tab w:val="left" w:pos="993"/>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верхними поперечными и продольными спальными местами, оборудованными предохранительными поручнями;</w:t>
      </w:r>
    </w:p>
    <w:p w:rsidR="0076234C" w:rsidRPr="005E22CE" w:rsidRDefault="0076234C" w:rsidP="0076234C">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нижними поперечными спальными местами;</w:t>
      </w:r>
    </w:p>
    <w:p w:rsidR="0076234C" w:rsidRPr="005E22CE" w:rsidRDefault="0076234C" w:rsidP="0076234C">
      <w:pPr>
        <w:widowControl w:val="0"/>
        <w:numPr>
          <w:ilvl w:val="0"/>
          <w:numId w:val="13"/>
        </w:numPr>
        <w:tabs>
          <w:tab w:val="left" w:pos="142"/>
          <w:tab w:val="left" w:pos="999"/>
        </w:tabs>
        <w:spacing w:line="360" w:lineRule="exact"/>
        <w:ind w:firstLine="698"/>
        <w:jc w:val="both"/>
        <w:rPr>
          <w:rFonts w:cs="Courier New"/>
          <w:sz w:val="28"/>
          <w:lang w:bidi="ru-RU"/>
        </w:rPr>
      </w:pPr>
      <w:r w:rsidRPr="005E22CE">
        <w:rPr>
          <w:rFonts w:cs="Courier New"/>
          <w:sz w:val="28"/>
          <w:lang w:bidi="ru-RU"/>
        </w:rPr>
        <w:t>нижними продольными спальными местами, трансформируемыми в подоконный столик и два места для сидения;</w:t>
      </w:r>
    </w:p>
    <w:p w:rsidR="0076234C" w:rsidRPr="005E22CE" w:rsidRDefault="0076234C" w:rsidP="0076234C">
      <w:pPr>
        <w:widowControl w:val="0"/>
        <w:numPr>
          <w:ilvl w:val="0"/>
          <w:numId w:val="13"/>
        </w:numPr>
        <w:tabs>
          <w:tab w:val="left" w:pos="142"/>
          <w:tab w:val="left" w:pos="999"/>
        </w:tabs>
        <w:spacing w:line="360" w:lineRule="exact"/>
        <w:ind w:firstLine="698"/>
        <w:jc w:val="both"/>
        <w:rPr>
          <w:rFonts w:cs="Courier New"/>
          <w:sz w:val="28"/>
          <w:lang w:bidi="ru-RU"/>
        </w:rPr>
      </w:pPr>
      <w:r w:rsidRPr="005E22CE">
        <w:rPr>
          <w:rFonts w:cs="Courier New"/>
          <w:sz w:val="28"/>
          <w:lang w:bidi="ru-RU"/>
        </w:rPr>
        <w:t>багажными продольными и поперечными полками</w:t>
      </w:r>
    </w:p>
    <w:p w:rsidR="0076234C" w:rsidRPr="005E22CE" w:rsidRDefault="0076234C" w:rsidP="0076234C">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блоком штор на окне;</w:t>
      </w:r>
    </w:p>
    <w:p w:rsidR="0076234C" w:rsidRPr="005E22CE" w:rsidRDefault="0076234C" w:rsidP="0076234C">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откидными подоконными столами;</w:t>
      </w:r>
    </w:p>
    <w:p w:rsidR="0076234C" w:rsidRPr="005E22CE" w:rsidRDefault="0076234C" w:rsidP="0076234C">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Ступеньками по проходу для влезания на верхние спальные места;</w:t>
      </w:r>
    </w:p>
    <w:p w:rsidR="0076234C" w:rsidRPr="005E22CE" w:rsidRDefault="0076234C" w:rsidP="0076234C">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светильниками основного освещения;</w:t>
      </w:r>
    </w:p>
    <w:p w:rsidR="0076234C" w:rsidRPr="005E22CE" w:rsidRDefault="0076234C" w:rsidP="0076234C">
      <w:pPr>
        <w:widowControl w:val="0"/>
        <w:numPr>
          <w:ilvl w:val="0"/>
          <w:numId w:val="13"/>
        </w:numPr>
        <w:tabs>
          <w:tab w:val="left" w:pos="142"/>
          <w:tab w:val="left" w:pos="1000"/>
        </w:tabs>
        <w:spacing w:line="360" w:lineRule="exact"/>
        <w:ind w:firstLine="698"/>
        <w:jc w:val="both"/>
        <w:rPr>
          <w:rFonts w:cs="Courier New"/>
          <w:sz w:val="28"/>
          <w:lang w:bidi="ru-RU"/>
        </w:rPr>
      </w:pPr>
      <w:r w:rsidRPr="005E22CE">
        <w:rPr>
          <w:rFonts w:cs="Courier New"/>
          <w:sz w:val="28"/>
          <w:lang w:bidi="ru-RU"/>
        </w:rPr>
        <w:t xml:space="preserve">Нижние поперечные и продольные спальные места должны быть оборудованы розетками 220В. Верхние поперечные и продольные места должны быть оборудованы </w:t>
      </w:r>
      <w:r w:rsidRPr="005E22CE">
        <w:rPr>
          <w:rFonts w:cs="Courier New"/>
          <w:sz w:val="28"/>
          <w:lang w:val="en-US" w:bidi="ru-RU"/>
        </w:rPr>
        <w:t>USB</w:t>
      </w:r>
      <w:r w:rsidRPr="005E22CE">
        <w:rPr>
          <w:rFonts w:cs="Courier New"/>
          <w:sz w:val="28"/>
          <w:lang w:bidi="ru-RU"/>
        </w:rPr>
        <w:t xml:space="preserve"> розетками;</w:t>
      </w:r>
    </w:p>
    <w:p w:rsidR="0076234C" w:rsidRPr="005E22CE" w:rsidRDefault="0076234C" w:rsidP="0076234C">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регулятором громкости системы громкоговорящей трансляции;</w:t>
      </w:r>
    </w:p>
    <w:p w:rsidR="0076234C" w:rsidRPr="005E22CE" w:rsidRDefault="0076234C" w:rsidP="0076234C">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крючками для одежды пассажиров;</w:t>
      </w:r>
    </w:p>
    <w:p w:rsidR="0076234C" w:rsidRPr="005E22CE" w:rsidRDefault="0076234C" w:rsidP="0076234C">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сетками газетными;</w:t>
      </w:r>
    </w:p>
    <w:p w:rsidR="0076234C" w:rsidRPr="005E22CE" w:rsidRDefault="0076234C" w:rsidP="0076234C">
      <w:pPr>
        <w:widowControl w:val="0"/>
        <w:numPr>
          <w:ilvl w:val="0"/>
          <w:numId w:val="14"/>
        </w:numPr>
        <w:tabs>
          <w:tab w:val="left" w:pos="142"/>
          <w:tab w:val="left" w:pos="1000"/>
        </w:tabs>
        <w:spacing w:line="360" w:lineRule="exact"/>
        <w:ind w:firstLine="698"/>
        <w:jc w:val="both"/>
        <w:rPr>
          <w:rFonts w:cs="Courier New"/>
          <w:sz w:val="28"/>
          <w:lang w:bidi="ru-RU"/>
        </w:rPr>
      </w:pPr>
      <w:proofErr w:type="spellStart"/>
      <w:r w:rsidRPr="005E22CE">
        <w:rPr>
          <w:rFonts w:cs="Courier New"/>
          <w:sz w:val="28"/>
          <w:lang w:bidi="ru-RU"/>
        </w:rPr>
        <w:t>брюкодержателями</w:t>
      </w:r>
      <w:proofErr w:type="spellEnd"/>
      <w:r w:rsidRPr="005E22CE">
        <w:rPr>
          <w:rFonts w:cs="Courier New"/>
          <w:sz w:val="28"/>
          <w:lang w:bidi="ru-RU"/>
        </w:rPr>
        <w:t>;</w:t>
      </w:r>
    </w:p>
    <w:p w:rsidR="0076234C" w:rsidRPr="005E22CE" w:rsidRDefault="0076234C" w:rsidP="0076234C">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направляющими для индивидуальных шторок.</w:t>
      </w:r>
    </w:p>
    <w:p w:rsidR="0076234C" w:rsidRPr="005E22CE" w:rsidRDefault="0076234C" w:rsidP="0076234C">
      <w:pPr>
        <w:widowControl w:val="0"/>
        <w:numPr>
          <w:ilvl w:val="0"/>
          <w:numId w:val="14"/>
        </w:numPr>
        <w:tabs>
          <w:tab w:val="left" w:pos="142"/>
          <w:tab w:val="left" w:pos="1000"/>
        </w:tabs>
        <w:spacing w:line="360" w:lineRule="exact"/>
        <w:ind w:firstLine="698"/>
        <w:jc w:val="both"/>
        <w:rPr>
          <w:rFonts w:cs="Courier New"/>
          <w:sz w:val="28"/>
          <w:lang w:bidi="ru-RU"/>
        </w:rPr>
      </w:pPr>
      <w:r w:rsidRPr="005E22CE">
        <w:rPr>
          <w:rFonts w:cs="Courier New"/>
          <w:sz w:val="28"/>
          <w:lang w:bidi="ru-RU"/>
        </w:rPr>
        <w:t xml:space="preserve">пассажирское помещение дополнительно должно быть оборудовано </w:t>
      </w:r>
      <w:r w:rsidRPr="005E22CE">
        <w:rPr>
          <w:rFonts w:cs="Courier New"/>
          <w:sz w:val="28"/>
          <w:lang w:bidi="ru-RU"/>
        </w:rPr>
        <w:lastRenderedPageBreak/>
        <w:t xml:space="preserve">складными лестницами для подъёма на </w:t>
      </w:r>
      <w:proofErr w:type="gramStart"/>
      <w:r w:rsidRPr="005E22CE">
        <w:rPr>
          <w:rFonts w:cs="Courier New"/>
          <w:sz w:val="28"/>
          <w:lang w:bidi="ru-RU"/>
        </w:rPr>
        <w:t>верхние</w:t>
      </w:r>
      <w:proofErr w:type="gramEnd"/>
      <w:r w:rsidRPr="005E22CE">
        <w:rPr>
          <w:rFonts w:cs="Courier New"/>
          <w:sz w:val="28"/>
          <w:lang w:bidi="ru-RU"/>
        </w:rPr>
        <w:t xml:space="preserve"> спальное место № 2 и № 36</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Пассажирские купе купейного вагона должны быть оборудованы:</w:t>
      </w:r>
    </w:p>
    <w:p w:rsidR="0076234C" w:rsidRPr="005E22CE" w:rsidRDefault="0076234C" w:rsidP="0076234C">
      <w:pPr>
        <w:widowControl w:val="0"/>
        <w:numPr>
          <w:ilvl w:val="0"/>
          <w:numId w:val="15"/>
        </w:numPr>
        <w:tabs>
          <w:tab w:val="left" w:pos="142"/>
        </w:tabs>
        <w:spacing w:line="360" w:lineRule="exact"/>
        <w:ind w:firstLine="698"/>
        <w:jc w:val="both"/>
        <w:rPr>
          <w:rFonts w:cs="Courier New"/>
          <w:sz w:val="28"/>
          <w:lang w:bidi="ru-RU"/>
        </w:rPr>
      </w:pPr>
      <w:r w:rsidRPr="005E22CE">
        <w:rPr>
          <w:rFonts w:cs="Courier New"/>
          <w:sz w:val="28"/>
          <w:lang w:bidi="ru-RU"/>
        </w:rPr>
        <w:t>двумя нижними спальными, трансформируемыми местами;</w:t>
      </w:r>
    </w:p>
    <w:p w:rsidR="0076234C" w:rsidRPr="005E22CE" w:rsidRDefault="0076234C" w:rsidP="0076234C">
      <w:pPr>
        <w:widowControl w:val="0"/>
        <w:numPr>
          <w:ilvl w:val="0"/>
          <w:numId w:val="15"/>
        </w:numPr>
        <w:tabs>
          <w:tab w:val="left" w:pos="142"/>
        </w:tabs>
        <w:spacing w:line="360" w:lineRule="exact"/>
        <w:ind w:firstLine="698"/>
        <w:jc w:val="both"/>
        <w:rPr>
          <w:rFonts w:cs="Courier New"/>
          <w:sz w:val="28"/>
          <w:lang w:bidi="ru-RU"/>
        </w:rPr>
      </w:pPr>
      <w:r w:rsidRPr="005E22CE">
        <w:rPr>
          <w:rFonts w:cs="Courier New"/>
          <w:sz w:val="28"/>
          <w:lang w:bidi="ru-RU"/>
        </w:rPr>
        <w:t>двумя верхними спальными местами, оборудованными предохранительными поручнями;</w:t>
      </w:r>
    </w:p>
    <w:p w:rsidR="0076234C" w:rsidRPr="005E22CE" w:rsidRDefault="0076234C" w:rsidP="0076234C">
      <w:pPr>
        <w:widowControl w:val="0"/>
        <w:numPr>
          <w:ilvl w:val="0"/>
          <w:numId w:val="15"/>
        </w:numPr>
        <w:tabs>
          <w:tab w:val="left" w:pos="142"/>
        </w:tabs>
        <w:spacing w:line="360" w:lineRule="exact"/>
        <w:ind w:firstLine="698"/>
        <w:jc w:val="both"/>
        <w:rPr>
          <w:rFonts w:cs="Courier New"/>
          <w:sz w:val="28"/>
          <w:lang w:bidi="ru-RU"/>
        </w:rPr>
      </w:pPr>
      <w:r w:rsidRPr="005E22CE">
        <w:rPr>
          <w:rFonts w:cs="Courier New"/>
          <w:sz w:val="28"/>
          <w:lang w:bidi="ru-RU"/>
        </w:rPr>
        <w:t>багажной нишей;</w:t>
      </w:r>
    </w:p>
    <w:p w:rsidR="0076234C" w:rsidRPr="005E22CE" w:rsidRDefault="0076234C" w:rsidP="0076234C">
      <w:pPr>
        <w:widowControl w:val="0"/>
        <w:numPr>
          <w:ilvl w:val="0"/>
          <w:numId w:val="16"/>
        </w:numPr>
        <w:tabs>
          <w:tab w:val="left" w:pos="142"/>
        </w:tabs>
        <w:spacing w:line="360" w:lineRule="exact"/>
        <w:ind w:firstLine="698"/>
        <w:jc w:val="both"/>
        <w:rPr>
          <w:rFonts w:cs="Courier New"/>
          <w:sz w:val="28"/>
          <w:lang w:bidi="ru-RU"/>
        </w:rPr>
      </w:pPr>
      <w:r w:rsidRPr="005E22CE">
        <w:rPr>
          <w:rFonts w:cs="Courier New"/>
          <w:sz w:val="28"/>
          <w:lang w:bidi="ru-RU"/>
        </w:rPr>
        <w:t>трансформируемым столиком;</w:t>
      </w:r>
    </w:p>
    <w:p w:rsidR="0076234C" w:rsidRPr="005E22CE" w:rsidRDefault="0076234C" w:rsidP="0076234C">
      <w:pPr>
        <w:widowControl w:val="0"/>
        <w:numPr>
          <w:ilvl w:val="0"/>
          <w:numId w:val="16"/>
        </w:numPr>
        <w:tabs>
          <w:tab w:val="left" w:pos="142"/>
        </w:tabs>
        <w:spacing w:line="360" w:lineRule="exact"/>
        <w:ind w:firstLine="698"/>
        <w:jc w:val="both"/>
        <w:rPr>
          <w:rFonts w:cs="Courier New"/>
          <w:sz w:val="28"/>
          <w:lang w:bidi="ru-RU"/>
        </w:rPr>
      </w:pPr>
      <w:r w:rsidRPr="005E22CE">
        <w:rPr>
          <w:rFonts w:cs="Courier New"/>
          <w:sz w:val="28"/>
          <w:lang w:bidi="ru-RU"/>
        </w:rPr>
        <w:t>полкой для мелких личных вещей пассажиров над нижними и верхними спальными местами;</w:t>
      </w:r>
    </w:p>
    <w:p w:rsidR="0076234C" w:rsidRPr="005E22CE" w:rsidRDefault="0076234C" w:rsidP="0076234C">
      <w:pPr>
        <w:widowControl w:val="0"/>
        <w:numPr>
          <w:ilvl w:val="0"/>
          <w:numId w:val="16"/>
        </w:numPr>
        <w:tabs>
          <w:tab w:val="left" w:pos="142"/>
        </w:tabs>
        <w:spacing w:line="360" w:lineRule="exact"/>
        <w:ind w:firstLine="698"/>
        <w:jc w:val="both"/>
        <w:rPr>
          <w:rFonts w:cs="Courier New"/>
          <w:sz w:val="28"/>
          <w:lang w:bidi="ru-RU"/>
        </w:rPr>
      </w:pPr>
      <w:r w:rsidRPr="005E22CE">
        <w:rPr>
          <w:rFonts w:cs="Courier New"/>
          <w:sz w:val="28"/>
          <w:lang w:bidi="ru-RU"/>
        </w:rPr>
        <w:t>лестницей и поручнем для пользования багажной нишей и влезания на верхние спальные места;</w:t>
      </w:r>
    </w:p>
    <w:p w:rsidR="0076234C" w:rsidRPr="005E22CE" w:rsidRDefault="0076234C" w:rsidP="0076234C">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крючками для одежды;</w:t>
      </w:r>
    </w:p>
    <w:p w:rsidR="0076234C" w:rsidRPr="005E22CE" w:rsidRDefault="0076234C" w:rsidP="0076234C">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индивидуальными сейфами, оборудованными электронными замками;</w:t>
      </w:r>
    </w:p>
    <w:p w:rsidR="0076234C" w:rsidRPr="005E22CE" w:rsidRDefault="0076234C" w:rsidP="0076234C">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зеркалом в составе двери;</w:t>
      </w:r>
    </w:p>
    <w:p w:rsidR="0076234C" w:rsidRPr="005E22CE" w:rsidRDefault="0076234C" w:rsidP="0076234C">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 xml:space="preserve">Нижние спальные места должны быть оборудованы двумя розетками 220В, верхние спальные места должны быть оборудованы </w:t>
      </w:r>
      <w:r w:rsidRPr="005E22CE">
        <w:rPr>
          <w:rFonts w:cs="Courier New"/>
          <w:sz w:val="28"/>
          <w:lang w:val="en-US" w:bidi="ru-RU"/>
        </w:rPr>
        <w:t>USB</w:t>
      </w:r>
      <w:r w:rsidRPr="005E22CE">
        <w:rPr>
          <w:rFonts w:cs="Courier New"/>
          <w:sz w:val="28"/>
          <w:lang w:bidi="ru-RU"/>
        </w:rPr>
        <w:t>-розетками;</w:t>
      </w:r>
    </w:p>
    <w:p w:rsidR="0076234C" w:rsidRPr="005E22CE" w:rsidRDefault="0076234C" w:rsidP="0076234C">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светильниками основного освещения;</w:t>
      </w:r>
    </w:p>
    <w:p w:rsidR="0076234C" w:rsidRPr="005E22CE" w:rsidRDefault="0076234C" w:rsidP="0076234C">
      <w:pPr>
        <w:widowControl w:val="0"/>
        <w:numPr>
          <w:ilvl w:val="0"/>
          <w:numId w:val="17"/>
        </w:numPr>
        <w:tabs>
          <w:tab w:val="left" w:pos="142"/>
        </w:tabs>
        <w:spacing w:line="360" w:lineRule="exact"/>
        <w:ind w:firstLine="698"/>
        <w:jc w:val="both"/>
        <w:rPr>
          <w:rFonts w:cs="Courier New"/>
          <w:sz w:val="28"/>
          <w:lang w:bidi="ru-RU"/>
        </w:rPr>
      </w:pPr>
      <w:r w:rsidRPr="005E22CE">
        <w:rPr>
          <w:rFonts w:cs="Courier New"/>
          <w:sz w:val="28"/>
          <w:lang w:bidi="ru-RU"/>
        </w:rPr>
        <w:t>светильниками местного освещения.</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Пассажирское купе (для перевозки инвалидов в штабном вагоне) должно быть оборудовано:</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двумя нижними специальными спальными местами (диванами для инвалидов);</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двумя верхними спальными местами (для лиц, сопровождающих пассажиров-инвалидов);</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полками для мелких вещей над верхними спальными местами со встроенными индивидуальными светильниками;</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багажной нишей;</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подоконным столом;</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сиденьем;</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двумя местами для размещения кресла-коляски с устройствами, препятствующими самопроизвольному перемещению заторможенной коляски или ее опрокидыванию при разгоне и торможении вагона;</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лестницей для пользования багажной нишей и вле</w:t>
      </w:r>
      <w:r>
        <w:rPr>
          <w:rFonts w:eastAsia="Calibri"/>
          <w:sz w:val="28"/>
          <w:szCs w:val="28"/>
          <w:lang w:eastAsia="en-US"/>
        </w:rPr>
        <w:t>зания на верхнее спальное место</w:t>
      </w:r>
      <w:r w:rsidRPr="005E22CE">
        <w:rPr>
          <w:sz w:val="28"/>
          <w:szCs w:val="22"/>
          <w:lang w:eastAsia="en-US"/>
        </w:rPr>
        <w:t>;</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sz w:val="28"/>
          <w:szCs w:val="22"/>
          <w:lang w:eastAsia="en-US"/>
        </w:rPr>
        <w:t>нижние спальные места должны быть</w:t>
      </w:r>
      <w:r>
        <w:rPr>
          <w:sz w:val="28"/>
          <w:szCs w:val="22"/>
          <w:lang w:eastAsia="en-US"/>
        </w:rPr>
        <w:t xml:space="preserve"> оборудованы розетками 220В по</w:t>
      </w:r>
      <w:r w:rsidRPr="005E22CE">
        <w:rPr>
          <w:sz w:val="28"/>
          <w:szCs w:val="22"/>
          <w:lang w:eastAsia="en-US"/>
        </w:rPr>
        <w:t xml:space="preserve"> количеству спальных мест в купе, верхние спальные места должны быть оборудованы </w:t>
      </w:r>
      <w:r w:rsidRPr="005E22CE">
        <w:rPr>
          <w:sz w:val="28"/>
          <w:szCs w:val="22"/>
          <w:lang w:val="en-US" w:eastAsia="en-US"/>
        </w:rPr>
        <w:t>USB</w:t>
      </w:r>
      <w:r w:rsidRPr="005E22CE">
        <w:rPr>
          <w:rFonts w:eastAsia="Calibri"/>
          <w:sz w:val="28"/>
          <w:szCs w:val="28"/>
          <w:lang w:eastAsia="en-US"/>
        </w:rPr>
        <w:t>-розетками</w:t>
      </w:r>
      <w:r>
        <w:rPr>
          <w:rFonts w:eastAsia="Calibri"/>
          <w:sz w:val="28"/>
          <w:szCs w:val="28"/>
          <w:lang w:eastAsia="en-US"/>
        </w:rPr>
        <w:t>;</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lastRenderedPageBreak/>
        <w:t>поручнями для перемещения инвалида;</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информационным табло с функцией автоматического регулирования яркости;</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 xml:space="preserve">громкоговорителем с регулятором громкости системы </w:t>
      </w:r>
      <w:proofErr w:type="spellStart"/>
      <w:r w:rsidRPr="005E22CE">
        <w:rPr>
          <w:rFonts w:eastAsia="Calibri"/>
          <w:sz w:val="28"/>
          <w:szCs w:val="28"/>
          <w:lang w:eastAsia="en-US"/>
        </w:rPr>
        <w:t>аудиотрансляции</w:t>
      </w:r>
      <w:proofErr w:type="spellEnd"/>
      <w:r w:rsidRPr="005E22CE">
        <w:rPr>
          <w:rFonts w:eastAsia="Calibri"/>
          <w:sz w:val="28"/>
          <w:szCs w:val="28"/>
          <w:lang w:eastAsia="en-US"/>
        </w:rPr>
        <w:t>;</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направляющим элементом для подвешивания сдвижной шторки, разделяющей купе на две зоны;</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крючками для одежды;</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сейфами</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светильниками местного освещения;</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зеркалом в составе двери;</w:t>
      </w:r>
    </w:p>
    <w:p w:rsidR="0076234C" w:rsidRPr="005E22CE" w:rsidRDefault="0076234C" w:rsidP="0076234C">
      <w:pPr>
        <w:widowControl w:val="0"/>
        <w:numPr>
          <w:ilvl w:val="0"/>
          <w:numId w:val="40"/>
        </w:numPr>
        <w:tabs>
          <w:tab w:val="left" w:pos="284"/>
          <w:tab w:val="left" w:pos="1134"/>
        </w:tabs>
        <w:spacing w:after="200" w:line="276" w:lineRule="auto"/>
        <w:ind w:left="0" w:right="-1" w:firstLine="698"/>
        <w:contextualSpacing/>
        <w:rPr>
          <w:rFonts w:eastAsia="Calibri"/>
          <w:sz w:val="28"/>
          <w:szCs w:val="28"/>
          <w:lang w:eastAsia="en-US"/>
        </w:rPr>
      </w:pPr>
      <w:r w:rsidRPr="005E22CE">
        <w:rPr>
          <w:rFonts w:eastAsia="Calibri"/>
          <w:sz w:val="28"/>
          <w:szCs w:val="28"/>
          <w:lang w:eastAsia="en-US"/>
        </w:rPr>
        <w:t>кнопкой вызова проводника.</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8"/>
          <w:lang w:eastAsia="en-US"/>
        </w:rPr>
      </w:pPr>
      <w:r w:rsidRPr="005E22CE">
        <w:rPr>
          <w:sz w:val="28"/>
          <w:szCs w:val="28"/>
          <w:lang w:eastAsia="en-US"/>
        </w:rPr>
        <w:t xml:space="preserve">Диван </w:t>
      </w:r>
      <w:r w:rsidRPr="005E22CE">
        <w:rPr>
          <w:rFonts w:eastAsia="Calibri"/>
          <w:snapToGrid w:val="0"/>
          <w:sz w:val="28"/>
          <w:szCs w:val="28"/>
          <w:lang w:eastAsia="en-US"/>
        </w:rPr>
        <w:t>инвалида должен быть разделен на три части: две крайние должны подниматься под углом 75 ° для обеспечения инвалиду возможности сидеть, опираясь спиной на поднятую часть дивана, независимо от того, в каком направлении он лежит.</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В подоконных столах должны быть выборки </w:t>
      </w:r>
      <w:r w:rsidRPr="005E22CE">
        <w:rPr>
          <w:rFonts w:ascii="Symbol" w:eastAsia="Symbol" w:hAnsi="Symbol"/>
          <w:sz w:val="28"/>
          <w:szCs w:val="22"/>
          <w:lang w:eastAsia="en-US"/>
        </w:rPr>
        <w:t></w:t>
      </w:r>
      <w:r w:rsidRPr="005E22CE">
        <w:rPr>
          <w:sz w:val="28"/>
          <w:szCs w:val="22"/>
          <w:lang w:eastAsia="en-US"/>
        </w:rPr>
        <w:t xml:space="preserve"> 90 мм и глубиной 3 мм для стаканов и бутылок.</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Все спальные места должны быть шарнирно закреплены и фиксироваться в поднятом вверх положении. Верхние спальные места должны удерживаться в откинутом положении на цепях подвески.</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Сервисное помещение </w:t>
      </w:r>
      <w:r w:rsidRPr="005E22CE">
        <w:rPr>
          <w:sz w:val="28"/>
          <w:szCs w:val="22"/>
          <w:lang w:val="en-US" w:eastAsia="en-US"/>
        </w:rPr>
        <w:t>I</w:t>
      </w:r>
      <w:r w:rsidRPr="005E22CE">
        <w:rPr>
          <w:sz w:val="28"/>
          <w:szCs w:val="22"/>
          <w:lang w:eastAsia="en-US"/>
        </w:rPr>
        <w:t xml:space="preserve"> (вагон без служебных помещений) должно быть оборудовано:</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мойкой глубиной не менее 140 мм;</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 xml:space="preserve"> </w:t>
      </w:r>
      <w:r w:rsidRPr="005E22CE">
        <w:rPr>
          <w:rFonts w:cs="Courier New"/>
          <w:sz w:val="28"/>
          <w:lang w:bidi="ru-RU"/>
        </w:rPr>
        <w:t>пультом управления электрооборудованием</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раздельными шкафами для размещения посуды, продукции чайной торговли, аптечки первой медицинской помощи, хранения одежды;</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холодильником ёмкостью не менее 30 л, с обеспечением температуры плюс (4±2) °</w:t>
      </w:r>
      <w:proofErr w:type="gramStart"/>
      <w:r w:rsidRPr="005E22CE">
        <w:rPr>
          <w:rFonts w:cs="Courier New"/>
          <w:sz w:val="28"/>
          <w:lang w:bidi="ru-RU"/>
        </w:rPr>
        <w:t>С</w:t>
      </w:r>
      <w:proofErr w:type="gramEnd"/>
      <w:r w:rsidRPr="005E22CE">
        <w:rPr>
          <w:rFonts w:cs="Courier New"/>
          <w:sz w:val="28"/>
          <w:lang w:bidi="ru-RU"/>
        </w:rPr>
        <w:t xml:space="preserve">, </w:t>
      </w:r>
      <w:proofErr w:type="gramStart"/>
      <w:r w:rsidRPr="005E22CE">
        <w:rPr>
          <w:rFonts w:cs="Courier New"/>
          <w:sz w:val="28"/>
          <w:lang w:bidi="ru-RU"/>
        </w:rPr>
        <w:t>на</w:t>
      </w:r>
      <w:proofErr w:type="gramEnd"/>
      <w:r w:rsidRPr="005E22CE">
        <w:rPr>
          <w:rFonts w:cs="Courier New"/>
          <w:sz w:val="28"/>
          <w:lang w:bidi="ru-RU"/>
        </w:rPr>
        <w:t xml:space="preserve"> напряжение 220 В переменного тока частотой 50 Гц (исполнение М25 ГОСТ 17516.1);</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szCs w:val="28"/>
          <w:lang w:bidi="ru-RU"/>
        </w:rPr>
        <w:t>- холодильником ёмкостью не менее 280л,</w:t>
      </w:r>
      <w:r w:rsidRPr="005E22CE">
        <w:rPr>
          <w:rFonts w:cs="Courier New"/>
          <w:sz w:val="28"/>
          <w:lang w:bidi="ru-RU"/>
        </w:rPr>
        <w:t xml:space="preserve"> с обеспечением температуры плюс (4±2) °</w:t>
      </w:r>
      <w:proofErr w:type="gramStart"/>
      <w:r w:rsidRPr="005E22CE">
        <w:rPr>
          <w:rFonts w:cs="Courier New"/>
          <w:sz w:val="28"/>
          <w:lang w:bidi="ru-RU"/>
        </w:rPr>
        <w:t>С</w:t>
      </w:r>
      <w:proofErr w:type="gramEnd"/>
      <w:r w:rsidRPr="005E22CE">
        <w:rPr>
          <w:rFonts w:cs="Courier New"/>
          <w:sz w:val="28"/>
          <w:lang w:bidi="ru-RU"/>
        </w:rPr>
        <w:t xml:space="preserve">, </w:t>
      </w:r>
      <w:proofErr w:type="gramStart"/>
      <w:r w:rsidRPr="005E22CE">
        <w:rPr>
          <w:rFonts w:cs="Courier New"/>
          <w:sz w:val="28"/>
          <w:lang w:bidi="ru-RU"/>
        </w:rPr>
        <w:t>на</w:t>
      </w:r>
      <w:proofErr w:type="gramEnd"/>
      <w:r w:rsidRPr="005E22CE">
        <w:rPr>
          <w:rFonts w:cs="Courier New"/>
          <w:sz w:val="28"/>
          <w:lang w:bidi="ru-RU"/>
        </w:rPr>
        <w:t xml:space="preserve"> напряжение 220 В переменного тока частотой 50 Гц (исполнение М25 ГОСТ 17516.1)</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микроволновой печью объёмом не менее 10 л на напряжение 220 В переменного тока частотой 50 Гц (исполнение М25 ГОСТ 17516.1);</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устройством передачи аварийных сигналов (УПАС) системы контроля безопасности и связи пассажирского поезда (в случае установки данной системы на вагоне);</w:t>
      </w:r>
    </w:p>
    <w:p w:rsidR="0076234C" w:rsidRPr="005E22CE" w:rsidRDefault="0076234C" w:rsidP="0076234C">
      <w:pPr>
        <w:widowControl w:val="0"/>
        <w:spacing w:line="360" w:lineRule="exact"/>
        <w:ind w:firstLine="698"/>
        <w:jc w:val="both"/>
        <w:rPr>
          <w:rFonts w:cs="Courier New"/>
          <w:lang w:bidi="ru-RU"/>
        </w:rPr>
      </w:pPr>
      <w:r w:rsidRPr="005E22CE">
        <w:rPr>
          <w:rFonts w:cs="Courier New"/>
          <w:sz w:val="28"/>
          <w:lang w:bidi="ru-RU"/>
        </w:rPr>
        <w:t>- регулятором громкости радиотрансляции;</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светильником основного освещения;</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lastRenderedPageBreak/>
        <w:tab/>
        <w:t xml:space="preserve">1.5.16 Сервисное помещение </w:t>
      </w:r>
      <w:r w:rsidRPr="005E22CE">
        <w:rPr>
          <w:rFonts w:cs="Courier New"/>
          <w:sz w:val="28"/>
          <w:lang w:val="en-US" w:bidi="ru-RU"/>
        </w:rPr>
        <w:t>II</w:t>
      </w:r>
      <w:r w:rsidRPr="005E22CE">
        <w:rPr>
          <w:rFonts w:cs="Courier New"/>
          <w:sz w:val="28"/>
          <w:lang w:bidi="ru-RU"/>
        </w:rPr>
        <w:t xml:space="preserve"> (вагон без служебных помещений) должно быть оборудовано:</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столиком с емкостью для сбора мусора под ним:</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 xml:space="preserve">- местом для установки и подключения двух </w:t>
      </w:r>
      <w:proofErr w:type="spellStart"/>
      <w:r w:rsidRPr="005E22CE">
        <w:rPr>
          <w:rFonts w:cs="Courier New"/>
          <w:sz w:val="28"/>
          <w:lang w:bidi="ru-RU"/>
        </w:rPr>
        <w:t>вендинговых</w:t>
      </w:r>
      <w:proofErr w:type="spellEnd"/>
      <w:r w:rsidRPr="005E22CE">
        <w:rPr>
          <w:rFonts w:cs="Courier New"/>
          <w:sz w:val="28"/>
          <w:lang w:bidi="ru-RU"/>
        </w:rPr>
        <w:t xml:space="preserve"> аппаратов с двумя электрическими розетками.</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1.6 Требования к дверям.</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На вагоне должны быть установлены входные боковые одностворчатые двери </w:t>
      </w:r>
      <w:proofErr w:type="spellStart"/>
      <w:r w:rsidRPr="005E22CE">
        <w:rPr>
          <w:sz w:val="28"/>
          <w:szCs w:val="22"/>
          <w:lang w:eastAsia="en-US"/>
        </w:rPr>
        <w:t>прислонно-сдвижного</w:t>
      </w:r>
      <w:proofErr w:type="spellEnd"/>
      <w:r w:rsidRPr="005E22CE">
        <w:rPr>
          <w:sz w:val="28"/>
          <w:szCs w:val="22"/>
          <w:lang w:eastAsia="en-US"/>
        </w:rPr>
        <w:t xml:space="preserve"> типа с электромеханическим приводом (для вагона со служебным отделением) и ручные (для вагона без служебного отделения), обеспечивающие проход в свету размерами не менее 1900 х 780 мм. На каждой боковой стене вагона устанавливается по одной двери (в штабном вагоне – две). В верхней части двери должны быть застеклены с применением однокамерного стеклопакета. Со стороны тамбура по обеим сторонам дверей должны быть установлены поручни.</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Для прохода по поезду в торцах вагона должны быть расположены торцевые двери.</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Pr>
          <w:sz w:val="28"/>
          <w:szCs w:val="22"/>
          <w:lang w:eastAsia="en-US"/>
        </w:rPr>
        <w:t xml:space="preserve"> </w:t>
      </w:r>
      <w:r w:rsidRPr="005E22CE">
        <w:rPr>
          <w:sz w:val="28"/>
          <w:szCs w:val="22"/>
          <w:lang w:eastAsia="en-US"/>
        </w:rPr>
        <w:t>Торцевые двери должны быть двухстворчатыми раздвижными с электромеханическим приводом при этом обеспечивать проход в свету размерами не менее 1800×700 мм. В верхней части створки дверей должны быть застеклены с применением однокамерного стеклопакета.</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Боковые и торцевые двери должны быть оборудованы запорными устройствами, позволяющими заблокировать двери снаружи и изнутри при помощи специального ключа. Боковые двери дополнительно должны быть оборудованы изнутри запорным устройством с механическим приводом (секреткой).</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Дверь из коридора тормозного конца вагона в пассажирское помещение должна быть выполнены в огнестойком исполнении с пределом огнестойкости Е 30 / I 15 в соответствии с ГОСТ </w:t>
      </w:r>
      <w:proofErr w:type="gramStart"/>
      <w:r w:rsidRPr="005E22CE">
        <w:rPr>
          <w:sz w:val="28"/>
          <w:szCs w:val="22"/>
          <w:lang w:eastAsia="en-US"/>
        </w:rPr>
        <w:t>Р</w:t>
      </w:r>
      <w:proofErr w:type="gramEnd"/>
      <w:r w:rsidRPr="005E22CE">
        <w:rPr>
          <w:sz w:val="28"/>
          <w:szCs w:val="22"/>
          <w:lang w:eastAsia="en-US"/>
        </w:rPr>
        <w:t xml:space="preserve"> 55183. </w:t>
      </w:r>
      <w:proofErr w:type="gramStart"/>
      <w:r w:rsidRPr="005E22CE">
        <w:rPr>
          <w:sz w:val="28"/>
          <w:szCs w:val="22"/>
          <w:lang w:eastAsia="en-US"/>
        </w:rPr>
        <w:t>Дверь должна быть распашной и должна фиксироваться как в открытом, так и в закрытом положениях, при этом запорные устройства в дверях не устанавливаются.</w:t>
      </w:r>
      <w:proofErr w:type="gramEnd"/>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Дверь из тамбура в коридор тормозного конца вагона и дверь из коридора </w:t>
      </w:r>
      <w:proofErr w:type="spellStart"/>
      <w:r w:rsidRPr="005E22CE">
        <w:rPr>
          <w:sz w:val="28"/>
          <w:szCs w:val="22"/>
          <w:lang w:eastAsia="en-US"/>
        </w:rPr>
        <w:t>нетормозного</w:t>
      </w:r>
      <w:proofErr w:type="spellEnd"/>
      <w:r w:rsidRPr="005E22CE">
        <w:rPr>
          <w:sz w:val="28"/>
          <w:szCs w:val="22"/>
          <w:lang w:eastAsia="en-US"/>
        </w:rPr>
        <w:t xml:space="preserve"> конца вагона в пассажирское помещение должны быть сдвижными с электромеханическим приводом и управлением от кнопки с автоматическим закрытием после прохода пассажира (конструкция и исполнение дверей уточняются на этапе рабочего проектирования). Дверь должна быть оборудована механическим замком с возможность запирания с </w:t>
      </w:r>
      <w:proofErr w:type="gramStart"/>
      <w:r w:rsidRPr="005E22CE">
        <w:rPr>
          <w:sz w:val="28"/>
          <w:szCs w:val="22"/>
          <w:lang w:eastAsia="en-US"/>
        </w:rPr>
        <w:t>обоих</w:t>
      </w:r>
      <w:proofErr w:type="gramEnd"/>
      <w:r w:rsidRPr="005E22CE">
        <w:rPr>
          <w:sz w:val="28"/>
          <w:szCs w:val="22"/>
          <w:lang w:eastAsia="en-US"/>
        </w:rPr>
        <w:t xml:space="preserve"> сторон трёхгранным ключом. </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Двери в туалетные помещения должны быть выполнены глухими, незастеклёнными. Двери должны быть распашного типа (дверь туалета инвалида должна быть сдвижной) и открываться в сторону </w:t>
      </w:r>
      <w:r w:rsidRPr="005E22CE">
        <w:rPr>
          <w:sz w:val="28"/>
          <w:szCs w:val="22"/>
          <w:lang w:eastAsia="en-US"/>
        </w:rPr>
        <w:lastRenderedPageBreak/>
        <w:t>туалетных помещений. Со стороны туалета двери запираются поворотной ручкой, а со стороны коридора – трёхгранным ключом. Двери должны быть оборудованы средствами для индикации занятости туалетов.</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Двери служебного отделения, купе пассажирского и купе проводника должны быть сдвижными. В </w:t>
      </w:r>
      <w:proofErr w:type="gramStart"/>
      <w:r w:rsidRPr="005E22CE">
        <w:rPr>
          <w:sz w:val="28"/>
          <w:szCs w:val="22"/>
          <w:lang w:eastAsia="en-US"/>
        </w:rPr>
        <w:t>дверях</w:t>
      </w:r>
      <w:proofErr w:type="gramEnd"/>
      <w:r w:rsidRPr="005E22CE">
        <w:rPr>
          <w:sz w:val="28"/>
          <w:szCs w:val="22"/>
          <w:lang w:eastAsia="en-US"/>
        </w:rPr>
        <w:t xml:space="preserve"> должно быть предусмотрено запирание со стороны купе поворотной ручкой, а со стороны коридора – трёхгранным ключом..</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Дверь котельного отделения должны быть выполнена по принципу </w:t>
      </w:r>
      <w:proofErr w:type="spellStart"/>
      <w:r w:rsidRPr="005E22CE">
        <w:rPr>
          <w:sz w:val="28"/>
          <w:szCs w:val="22"/>
          <w:lang w:eastAsia="en-US"/>
        </w:rPr>
        <w:t>рольставни</w:t>
      </w:r>
      <w:proofErr w:type="spellEnd"/>
      <w:r w:rsidRPr="005E22CE">
        <w:rPr>
          <w:sz w:val="28"/>
          <w:szCs w:val="22"/>
          <w:lang w:eastAsia="en-US"/>
        </w:rPr>
        <w:t>. Дверь должна располагаться в тамбуре тормозного конца вагона.</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В дверях служебного отделения, купе пассажирского и купе проводников должно быть предусмотрено блокирующее устройство, позволяющее полностью заблокировать дверь со стороны купе; в этом случае со стороны коридора дверь можно открыть только частично, не более чем на 20 мм.</w:t>
      </w:r>
    </w:p>
    <w:p w:rsidR="0076234C" w:rsidRPr="005E22CE" w:rsidRDefault="0076234C" w:rsidP="00D51497">
      <w:pPr>
        <w:widowControl w:val="0"/>
        <w:numPr>
          <w:ilvl w:val="2"/>
          <w:numId w:val="45"/>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В дверях служебного отделения, купе пассажирского и купе проводников должна быть предусмотрена электронная система контроля и управления доступом.</w:t>
      </w:r>
    </w:p>
    <w:p w:rsidR="0076234C" w:rsidRPr="005E22CE" w:rsidRDefault="0076234C" w:rsidP="0076234C">
      <w:pPr>
        <w:widowControl w:val="0"/>
        <w:spacing w:line="360" w:lineRule="exact"/>
        <w:ind w:firstLine="698"/>
        <w:jc w:val="both"/>
        <w:rPr>
          <w:rFonts w:cs="Courier New"/>
          <w:sz w:val="28"/>
          <w:lang w:bidi="ru-RU"/>
        </w:rPr>
      </w:pPr>
    </w:p>
    <w:p w:rsidR="0076234C" w:rsidRPr="005E22CE" w:rsidRDefault="0076234C" w:rsidP="00D51497">
      <w:pPr>
        <w:widowControl w:val="0"/>
        <w:numPr>
          <w:ilvl w:val="1"/>
          <w:numId w:val="45"/>
        </w:numPr>
        <w:spacing w:line="360" w:lineRule="exact"/>
        <w:ind w:left="0" w:firstLine="698"/>
        <w:contextualSpacing/>
        <w:jc w:val="both"/>
        <w:rPr>
          <w:sz w:val="28"/>
          <w:szCs w:val="22"/>
          <w:lang w:eastAsia="en-US"/>
        </w:rPr>
      </w:pPr>
      <w:r w:rsidRPr="005E22CE">
        <w:rPr>
          <w:sz w:val="28"/>
          <w:szCs w:val="22"/>
          <w:lang w:eastAsia="en-US"/>
        </w:rPr>
        <w:t>Требования к санитарно-техническому оборудованию</w:t>
      </w:r>
    </w:p>
    <w:p w:rsidR="0076234C" w:rsidRPr="009E0346" w:rsidRDefault="0076234C" w:rsidP="00D51497">
      <w:pPr>
        <w:pStyle w:val="a6"/>
        <w:widowControl w:val="0"/>
        <w:numPr>
          <w:ilvl w:val="2"/>
          <w:numId w:val="46"/>
        </w:numPr>
        <w:spacing w:line="360" w:lineRule="exact"/>
        <w:ind w:left="0" w:firstLine="709"/>
        <w:contextualSpacing/>
        <w:jc w:val="both"/>
        <w:rPr>
          <w:sz w:val="28"/>
          <w:szCs w:val="22"/>
          <w:lang w:eastAsia="en-US"/>
        </w:rPr>
      </w:pPr>
      <w:r w:rsidRPr="009E0346">
        <w:rPr>
          <w:sz w:val="28"/>
          <w:szCs w:val="22"/>
          <w:lang w:eastAsia="en-US"/>
        </w:rPr>
        <w:t>Вагон должен быть оборудован системами: отопления, вентиляции и кондиционирования воздуха, водоснабжения и экологически чистыми туалетами</w:t>
      </w:r>
      <w:proofErr w:type="gramStart"/>
      <w:r w:rsidRPr="009E0346">
        <w:rPr>
          <w:sz w:val="28"/>
          <w:szCs w:val="22"/>
          <w:lang w:eastAsia="en-US"/>
        </w:rPr>
        <w:t xml:space="preserve"> .</w:t>
      </w:r>
      <w:proofErr w:type="gramEnd"/>
    </w:p>
    <w:p w:rsidR="0076234C" w:rsidRPr="009E0346" w:rsidRDefault="0076234C" w:rsidP="00D51497">
      <w:pPr>
        <w:pStyle w:val="a6"/>
        <w:widowControl w:val="0"/>
        <w:numPr>
          <w:ilvl w:val="2"/>
          <w:numId w:val="46"/>
        </w:numPr>
        <w:spacing w:line="360" w:lineRule="exact"/>
        <w:ind w:left="0" w:firstLine="709"/>
        <w:contextualSpacing/>
        <w:jc w:val="both"/>
        <w:rPr>
          <w:sz w:val="28"/>
          <w:szCs w:val="22"/>
          <w:lang w:eastAsia="en-US"/>
        </w:rPr>
      </w:pPr>
      <w:r w:rsidRPr="009E0346">
        <w:rPr>
          <w:sz w:val="28"/>
          <w:szCs w:val="22"/>
          <w:lang w:eastAsia="en-US"/>
        </w:rPr>
        <w:t>Вагон должен быть оборудован установкой обеззараживания воздуха и установкой обеззараживания воды.</w:t>
      </w:r>
    </w:p>
    <w:p w:rsidR="0076234C" w:rsidRPr="005E22CE" w:rsidRDefault="0076234C" w:rsidP="00D51497">
      <w:pPr>
        <w:widowControl w:val="0"/>
        <w:numPr>
          <w:ilvl w:val="2"/>
          <w:numId w:val="46"/>
        </w:numPr>
        <w:spacing w:line="360" w:lineRule="exact"/>
        <w:ind w:left="0" w:firstLine="709"/>
        <w:contextualSpacing/>
        <w:jc w:val="both"/>
        <w:rPr>
          <w:sz w:val="28"/>
          <w:szCs w:val="22"/>
          <w:lang w:eastAsia="en-US"/>
        </w:rPr>
      </w:pPr>
      <w:r w:rsidRPr="005E22CE">
        <w:rPr>
          <w:sz w:val="28"/>
          <w:szCs w:val="22"/>
          <w:lang w:eastAsia="en-US"/>
        </w:rPr>
        <w:t>Системы отопления, кондиционирования и вентиляции должны автоматически поддерживать в пассажирских и служебных помещениях вагона климатические условия, соответствующие требованиям СП 2.5.1198-03.</w:t>
      </w:r>
    </w:p>
    <w:p w:rsidR="0076234C" w:rsidRPr="005E22CE" w:rsidRDefault="0076234C" w:rsidP="00D51497">
      <w:pPr>
        <w:widowControl w:val="0"/>
        <w:numPr>
          <w:ilvl w:val="2"/>
          <w:numId w:val="46"/>
        </w:numPr>
        <w:spacing w:line="360" w:lineRule="exact"/>
        <w:ind w:left="0" w:firstLine="709"/>
        <w:contextualSpacing/>
        <w:jc w:val="both"/>
        <w:rPr>
          <w:sz w:val="28"/>
          <w:szCs w:val="22"/>
          <w:lang w:eastAsia="en-US"/>
        </w:rPr>
      </w:pPr>
      <w:r w:rsidRPr="005E22CE">
        <w:rPr>
          <w:sz w:val="28"/>
          <w:szCs w:val="22"/>
          <w:lang w:eastAsia="en-US"/>
        </w:rPr>
        <w:t>Система отопления должна быть комбинированного типа с электрическим и угольным нагревом и использованием в качестве теплоносителя низкозамерзающей жидкости или воды. Применяемая низкозамерзающая жидкость должна иметь Санитарно-эпидемиологические заключения, выданные в установленном порядке. Для циркуляции теплоносителя в системе отопления вагона должна быть предусмотрены естественный и принудительный режим. Переключение с одного режима на другой должно быть автоматизированным.</w:t>
      </w:r>
    </w:p>
    <w:p w:rsidR="0076234C" w:rsidRPr="005E22CE" w:rsidRDefault="0076234C" w:rsidP="00D51497">
      <w:pPr>
        <w:widowControl w:val="0"/>
        <w:numPr>
          <w:ilvl w:val="2"/>
          <w:numId w:val="46"/>
        </w:numPr>
        <w:spacing w:line="360" w:lineRule="exact"/>
        <w:ind w:left="0" w:firstLine="698"/>
        <w:contextualSpacing/>
        <w:jc w:val="both"/>
        <w:rPr>
          <w:sz w:val="28"/>
          <w:szCs w:val="22"/>
          <w:lang w:eastAsia="en-US"/>
        </w:rPr>
      </w:pPr>
      <w:r w:rsidRPr="005E22CE">
        <w:rPr>
          <w:sz w:val="28"/>
          <w:szCs w:val="22"/>
          <w:lang w:eastAsia="en-US"/>
        </w:rPr>
        <w:t>Температура воздуха в вагоне при температуре наружного воздуха от минус 40</w:t>
      </w:r>
      <w:proofErr w:type="gramStart"/>
      <w:r w:rsidRPr="005E22CE">
        <w:rPr>
          <w:sz w:val="28"/>
          <w:szCs w:val="22"/>
          <w:lang w:eastAsia="en-US"/>
        </w:rPr>
        <w:t xml:space="preserve"> °С</w:t>
      </w:r>
      <w:proofErr w:type="gramEnd"/>
      <w:r w:rsidRPr="005E22CE">
        <w:rPr>
          <w:sz w:val="28"/>
          <w:szCs w:val="22"/>
          <w:lang w:eastAsia="en-US"/>
        </w:rPr>
        <w:t xml:space="preserve"> и выше и работе системы отопления на твердом топливе должна поддерживаться на уровне не ниже плюс 18 °С, а в туалетах </w:t>
      </w:r>
      <w:r w:rsidRPr="005E22CE">
        <w:rPr>
          <w:sz w:val="28"/>
          <w:szCs w:val="22"/>
          <w:lang w:eastAsia="en-US"/>
        </w:rPr>
        <w:lastRenderedPageBreak/>
        <w:t>– не ниже плюс 16 °С. Система кондиционирования воздуха в летний период года должна поддерживать температуру воздуха в пассажирских и служебных помещениях (24±2) С.</w:t>
      </w:r>
    </w:p>
    <w:p w:rsidR="0076234C" w:rsidRPr="005E22CE" w:rsidRDefault="0076234C" w:rsidP="00D51497">
      <w:pPr>
        <w:widowControl w:val="0"/>
        <w:numPr>
          <w:ilvl w:val="2"/>
          <w:numId w:val="46"/>
        </w:numPr>
        <w:spacing w:line="360" w:lineRule="exact"/>
        <w:ind w:left="0" w:firstLine="698"/>
        <w:contextualSpacing/>
        <w:jc w:val="both"/>
        <w:rPr>
          <w:sz w:val="28"/>
          <w:szCs w:val="22"/>
          <w:lang w:eastAsia="en-US"/>
        </w:rPr>
      </w:pPr>
      <w:r w:rsidRPr="005E22CE">
        <w:rPr>
          <w:sz w:val="28"/>
          <w:szCs w:val="22"/>
          <w:lang w:eastAsia="en-US"/>
        </w:rPr>
        <w:t>Колебания температуры воздуха в помещениях вагона по вертикальному и горизонтальному градиенту до 3 °С.</w:t>
      </w:r>
    </w:p>
    <w:p w:rsidR="0076234C" w:rsidRPr="005E22CE" w:rsidRDefault="0076234C" w:rsidP="00D51497">
      <w:pPr>
        <w:widowControl w:val="0"/>
        <w:numPr>
          <w:ilvl w:val="2"/>
          <w:numId w:val="46"/>
        </w:numPr>
        <w:spacing w:line="360" w:lineRule="exact"/>
        <w:ind w:left="0" w:firstLine="698"/>
        <w:contextualSpacing/>
        <w:jc w:val="both"/>
        <w:rPr>
          <w:sz w:val="28"/>
          <w:szCs w:val="22"/>
          <w:lang w:eastAsia="en-US"/>
        </w:rPr>
      </w:pPr>
      <w:r w:rsidRPr="005E22CE">
        <w:rPr>
          <w:sz w:val="28"/>
          <w:szCs w:val="22"/>
          <w:lang w:eastAsia="en-US"/>
        </w:rPr>
        <w:t xml:space="preserve">Система вентиляции вагона должна быть механической приточной с подогревом воздуха в период работы системы отопления и охлаждением его в летний период с использованием системы кондиционирования, расположенной в </w:t>
      </w:r>
      <w:proofErr w:type="spellStart"/>
      <w:r w:rsidRPr="005E22CE">
        <w:rPr>
          <w:sz w:val="28"/>
          <w:szCs w:val="22"/>
          <w:lang w:eastAsia="en-US"/>
        </w:rPr>
        <w:t>запотолочном</w:t>
      </w:r>
      <w:proofErr w:type="spellEnd"/>
      <w:r w:rsidRPr="005E22CE">
        <w:rPr>
          <w:sz w:val="28"/>
          <w:szCs w:val="22"/>
          <w:lang w:eastAsia="en-US"/>
        </w:rPr>
        <w:t xml:space="preserve"> пространстве тормозного конца вагона; при этом должна быть исключена подача воздуха непосредственно на пассажиров. Количество подаваемого наружного воздуха на одного человека в зависимости от наружной температуры должно быть не менее:</w:t>
      </w:r>
    </w:p>
    <w:p w:rsidR="0076234C" w:rsidRPr="005E22CE" w:rsidRDefault="0076234C" w:rsidP="0076234C">
      <w:pPr>
        <w:widowControl w:val="0"/>
        <w:numPr>
          <w:ilvl w:val="0"/>
          <w:numId w:val="18"/>
        </w:numPr>
        <w:tabs>
          <w:tab w:val="left" w:pos="1000"/>
        </w:tabs>
        <w:spacing w:line="360" w:lineRule="exact"/>
        <w:ind w:firstLine="698"/>
        <w:jc w:val="both"/>
        <w:rPr>
          <w:rFonts w:cs="Courier New"/>
          <w:sz w:val="28"/>
          <w:lang w:bidi="ru-RU"/>
        </w:rPr>
      </w:pPr>
      <w:r w:rsidRPr="005E22CE">
        <w:rPr>
          <w:rFonts w:cs="Courier New"/>
          <w:sz w:val="28"/>
          <w:lang w:bidi="ru-RU"/>
        </w:rPr>
        <w:t>при температуре ниже минус 20</w:t>
      </w:r>
      <w:proofErr w:type="gramStart"/>
      <w:r w:rsidRPr="005E22CE">
        <w:rPr>
          <w:rFonts w:cs="Courier New"/>
          <w:sz w:val="28"/>
          <w:lang w:bidi="ru-RU"/>
        </w:rPr>
        <w:t xml:space="preserve"> </w:t>
      </w:r>
      <w:r w:rsidRPr="005E22CE">
        <w:rPr>
          <w:rFonts w:ascii="Symbol" w:eastAsia="Symbol" w:hAnsi="Symbol" w:cs="Courier New"/>
          <w:sz w:val="28"/>
          <w:lang w:bidi="ru-RU"/>
        </w:rPr>
        <w:t></w:t>
      </w:r>
      <w:r w:rsidRPr="005E22CE">
        <w:rPr>
          <w:rFonts w:cs="Courier New"/>
          <w:sz w:val="28"/>
          <w:lang w:bidi="ru-RU"/>
        </w:rPr>
        <w:t>С</w:t>
      </w:r>
      <w:proofErr w:type="gramEnd"/>
      <w:r w:rsidRPr="005E22CE">
        <w:rPr>
          <w:rFonts w:cs="Courier New"/>
          <w:sz w:val="28"/>
          <w:lang w:bidi="ru-RU"/>
        </w:rPr>
        <w:t xml:space="preserve"> – 10 м³/ч</w:t>
      </w:r>
    </w:p>
    <w:p w:rsidR="0076234C" w:rsidRPr="005E22CE" w:rsidRDefault="0076234C" w:rsidP="0076234C">
      <w:pPr>
        <w:widowControl w:val="0"/>
        <w:numPr>
          <w:ilvl w:val="0"/>
          <w:numId w:val="18"/>
        </w:numPr>
        <w:tabs>
          <w:tab w:val="left" w:pos="1000"/>
        </w:tabs>
        <w:spacing w:line="360" w:lineRule="exact"/>
        <w:ind w:firstLine="698"/>
        <w:jc w:val="both"/>
        <w:rPr>
          <w:rFonts w:cs="Courier New"/>
          <w:sz w:val="28"/>
          <w:lang w:bidi="ru-RU"/>
        </w:rPr>
      </w:pPr>
      <w:r w:rsidRPr="005E22CE">
        <w:rPr>
          <w:rFonts w:cs="Courier New"/>
          <w:sz w:val="28"/>
          <w:lang w:bidi="ru-RU"/>
        </w:rPr>
        <w:t>при температуре от минус 20 до минус 5</w:t>
      </w:r>
      <w:proofErr w:type="gramStart"/>
      <w:r w:rsidRPr="005E22CE">
        <w:rPr>
          <w:rFonts w:cs="Courier New"/>
          <w:sz w:val="28"/>
          <w:lang w:bidi="ru-RU"/>
        </w:rPr>
        <w:t xml:space="preserve"> </w:t>
      </w:r>
      <w:r w:rsidRPr="005E22CE">
        <w:rPr>
          <w:rFonts w:ascii="Symbol" w:eastAsia="Symbol" w:hAnsi="Symbol" w:cs="Courier New"/>
          <w:sz w:val="28"/>
          <w:lang w:bidi="ru-RU"/>
        </w:rPr>
        <w:t></w:t>
      </w:r>
      <w:r w:rsidRPr="005E22CE">
        <w:rPr>
          <w:rFonts w:cs="Courier New"/>
          <w:sz w:val="28"/>
          <w:lang w:bidi="ru-RU"/>
        </w:rPr>
        <w:t>С</w:t>
      </w:r>
      <w:proofErr w:type="gramEnd"/>
      <w:r w:rsidRPr="005E22CE">
        <w:rPr>
          <w:rFonts w:cs="Courier New"/>
          <w:sz w:val="28"/>
          <w:lang w:bidi="ru-RU"/>
        </w:rPr>
        <w:t xml:space="preserve"> – 15 м³/ч</w:t>
      </w:r>
    </w:p>
    <w:p w:rsidR="0076234C" w:rsidRPr="005E22CE" w:rsidRDefault="0076234C" w:rsidP="0076234C">
      <w:pPr>
        <w:widowControl w:val="0"/>
        <w:numPr>
          <w:ilvl w:val="0"/>
          <w:numId w:val="18"/>
        </w:numPr>
        <w:tabs>
          <w:tab w:val="left" w:pos="1000"/>
        </w:tabs>
        <w:spacing w:line="360" w:lineRule="exact"/>
        <w:ind w:firstLine="698"/>
        <w:jc w:val="both"/>
        <w:rPr>
          <w:rFonts w:cs="Courier New"/>
          <w:sz w:val="28"/>
          <w:lang w:bidi="ru-RU"/>
        </w:rPr>
      </w:pPr>
      <w:r w:rsidRPr="005E22CE">
        <w:rPr>
          <w:rFonts w:cs="Courier New"/>
          <w:sz w:val="28"/>
          <w:lang w:bidi="ru-RU"/>
        </w:rPr>
        <w:t>при температуре от минус 5 до плюс 26</w:t>
      </w:r>
      <w:proofErr w:type="gramStart"/>
      <w:r w:rsidRPr="005E22CE">
        <w:rPr>
          <w:rFonts w:cs="Courier New"/>
          <w:sz w:val="28"/>
          <w:lang w:bidi="ru-RU"/>
        </w:rPr>
        <w:t xml:space="preserve"> </w:t>
      </w:r>
      <w:r w:rsidRPr="005E22CE">
        <w:rPr>
          <w:rFonts w:ascii="Symbol" w:eastAsia="Symbol" w:hAnsi="Symbol" w:cs="Courier New"/>
          <w:sz w:val="28"/>
          <w:lang w:bidi="ru-RU"/>
        </w:rPr>
        <w:t></w:t>
      </w:r>
      <w:r w:rsidRPr="005E22CE">
        <w:rPr>
          <w:rFonts w:cs="Courier New"/>
          <w:sz w:val="28"/>
          <w:lang w:bidi="ru-RU"/>
        </w:rPr>
        <w:t>С</w:t>
      </w:r>
      <w:proofErr w:type="gramEnd"/>
      <w:r w:rsidRPr="005E22CE">
        <w:rPr>
          <w:rFonts w:cs="Courier New"/>
          <w:lang w:bidi="ru-RU"/>
        </w:rPr>
        <w:t xml:space="preserve"> </w:t>
      </w:r>
      <w:r w:rsidRPr="005E22CE">
        <w:rPr>
          <w:rFonts w:cs="Courier New"/>
          <w:sz w:val="27"/>
          <w:lang w:bidi="ru-RU"/>
        </w:rPr>
        <w:t>– 20 м³/ч</w:t>
      </w:r>
    </w:p>
    <w:p w:rsidR="0076234C" w:rsidRPr="005E22CE" w:rsidRDefault="0076234C" w:rsidP="0076234C">
      <w:pPr>
        <w:widowControl w:val="0"/>
        <w:numPr>
          <w:ilvl w:val="0"/>
          <w:numId w:val="19"/>
        </w:numPr>
        <w:tabs>
          <w:tab w:val="left" w:pos="1000"/>
        </w:tabs>
        <w:spacing w:line="360" w:lineRule="exact"/>
        <w:ind w:firstLine="698"/>
        <w:jc w:val="both"/>
        <w:rPr>
          <w:rFonts w:cs="Courier New"/>
          <w:sz w:val="28"/>
          <w:lang w:bidi="ru-RU"/>
        </w:rPr>
      </w:pPr>
      <w:r w:rsidRPr="005E22CE">
        <w:rPr>
          <w:rFonts w:cs="Courier New"/>
          <w:sz w:val="28"/>
          <w:lang w:bidi="ru-RU"/>
        </w:rPr>
        <w:t>при температуре выше плюс 26</w:t>
      </w:r>
      <w:proofErr w:type="gramStart"/>
      <w:r w:rsidRPr="005E22CE">
        <w:rPr>
          <w:rFonts w:cs="Courier New"/>
          <w:sz w:val="28"/>
          <w:lang w:bidi="ru-RU"/>
        </w:rPr>
        <w:t xml:space="preserve"> </w:t>
      </w:r>
      <w:r w:rsidRPr="005E22CE">
        <w:rPr>
          <w:rFonts w:ascii="Symbol" w:eastAsia="Symbol" w:hAnsi="Symbol" w:cs="Courier New"/>
          <w:sz w:val="28"/>
          <w:lang w:bidi="ru-RU"/>
        </w:rPr>
        <w:t></w:t>
      </w:r>
      <w:r w:rsidRPr="005E22CE">
        <w:rPr>
          <w:rFonts w:cs="Courier New"/>
          <w:sz w:val="28"/>
          <w:lang w:bidi="ru-RU"/>
        </w:rPr>
        <w:t>С</w:t>
      </w:r>
      <w:proofErr w:type="gramEnd"/>
      <w:r w:rsidRPr="005E22CE">
        <w:rPr>
          <w:rFonts w:cs="Courier New"/>
          <w:sz w:val="28"/>
          <w:lang w:bidi="ru-RU"/>
        </w:rPr>
        <w:t>– 15 м³/ч.</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Купейный вагон должен быть оборудован системой индивидуального регулирования температуры воздуха. Оборудование вагона с системой индивидуального регулирования должно позволять в каждом купе индивидуально регулировать температуру воздуха в диапазоне (±2) °С с шагом 1</w:t>
      </w:r>
      <w:proofErr w:type="gramStart"/>
      <w:r w:rsidRPr="005E22CE">
        <w:rPr>
          <w:sz w:val="28"/>
          <w:szCs w:val="22"/>
          <w:lang w:eastAsia="en-US"/>
        </w:rPr>
        <w:t>°С</w:t>
      </w:r>
      <w:proofErr w:type="gramEnd"/>
      <w:r w:rsidRPr="005E22CE">
        <w:rPr>
          <w:sz w:val="28"/>
          <w:szCs w:val="22"/>
          <w:lang w:eastAsia="en-US"/>
        </w:rPr>
        <w:t xml:space="preserve"> относительно базовой установки.</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Система водоснабжения вагона должна обеспечивать подачу холодной и горячей воды в умывальники туалетов, мойку служебного отделения (только для вагонов со служебным отделением), смеситель душевой, холодной воды – к унитазам, в устройство водяного пожаротушения, </w:t>
      </w:r>
      <w:proofErr w:type="spellStart"/>
      <w:r w:rsidRPr="005E22CE">
        <w:rPr>
          <w:sz w:val="28"/>
          <w:szCs w:val="22"/>
          <w:lang w:eastAsia="en-US"/>
        </w:rPr>
        <w:t>пурифайеру</w:t>
      </w:r>
      <w:proofErr w:type="spellEnd"/>
      <w:r w:rsidRPr="005E22CE">
        <w:rPr>
          <w:sz w:val="28"/>
          <w:szCs w:val="22"/>
          <w:lang w:eastAsia="en-US"/>
        </w:rPr>
        <w:t>, крану для технических нужд в одном из туалетов.</w:t>
      </w:r>
    </w:p>
    <w:p w:rsidR="0076234C" w:rsidRPr="005E22CE" w:rsidRDefault="0076234C" w:rsidP="0076234C">
      <w:pPr>
        <w:tabs>
          <w:tab w:val="left" w:pos="1000"/>
        </w:tabs>
        <w:spacing w:line="360" w:lineRule="exact"/>
        <w:ind w:firstLine="698"/>
        <w:contextualSpacing/>
        <w:jc w:val="both"/>
        <w:rPr>
          <w:sz w:val="28"/>
          <w:szCs w:val="22"/>
          <w:lang w:eastAsia="en-US"/>
        </w:rPr>
      </w:pPr>
      <w:r w:rsidRPr="005E22CE">
        <w:rPr>
          <w:sz w:val="28"/>
          <w:szCs w:val="22"/>
          <w:lang w:eastAsia="en-US"/>
        </w:rPr>
        <w:t>Система водоснабжения должна обеспечивать полный слив воды, а также возможность промывки и дезинфекции.</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proofErr w:type="gramStart"/>
      <w:r w:rsidRPr="005E22CE">
        <w:rPr>
          <w:sz w:val="28"/>
          <w:szCs w:val="22"/>
          <w:lang w:eastAsia="en-US"/>
        </w:rPr>
        <w:t>Система водоснабжения должна быть оборудована устройством, обеспечивающими сигнализацию на дисплее пульта управления в служебном отделении уровня воды 10%, 80%, 95%, сигнализацию полного заполнения бака водой снаружи вагона и прекращения подачи воды в бак при достижении 100% заполнения бака во время заправки вагона водой.</w:t>
      </w:r>
      <w:proofErr w:type="gramEnd"/>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Смесители умывальников туалетных помещений должны быть сенсорного типа. Смеситель душевой должен быть оборудован адаптером-аэратором или иным приспособлением, обеспечивающим экономный расход воды.</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экологически чистыми </w:t>
      </w:r>
      <w:r w:rsidRPr="005E22CE">
        <w:rPr>
          <w:sz w:val="28"/>
          <w:szCs w:val="22"/>
          <w:lang w:eastAsia="en-US"/>
        </w:rPr>
        <w:lastRenderedPageBreak/>
        <w:t>туалетами с одним баком-накопителем. Ёмкость бака-накопителя туалетной системы вагона должна быть не менее 1000 литров.</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На баке-накопителе должны быть установлены датчики уровня заполнения бака 10%, 80% и 95%. При максимальном заполнении бака-накопителя работа туалетов должна автоматически прекращаться с подачей сигнала на дисплей пульта управления системами вагона.</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Слив унитазов туалетной системы должны запускаться кнопкой смыва. Расход воды должен быть от 0,3 до 0,5 л на один смыв.</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Вакуум (или повышенное давление воздуха) для работы туалетной системы и транспортировки отходов должен создаваться и поддерживаться с помощью автономной вагонной вакуумной установки (или компрессора).</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Все оборудование и материалы, используемые в системе водоснабжения вагона, должны иметь Санитарно-эпидемиологические заключения, разрешающие их применение в питьевом водоснабжении в установленном порядке.</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Конструкция вагона должна обеспечивать независимую работу вакуумных установок туалетов.</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ходовым частям и тормозному оборудованию</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тележками моделей 68-4065, 68-4066 по ГОСТ </w:t>
      </w:r>
      <w:proofErr w:type="gramStart"/>
      <w:r w:rsidRPr="005E22CE">
        <w:rPr>
          <w:sz w:val="28"/>
          <w:szCs w:val="22"/>
          <w:lang w:eastAsia="en-US"/>
        </w:rPr>
        <w:t>Р</w:t>
      </w:r>
      <w:proofErr w:type="gramEnd"/>
      <w:r w:rsidRPr="005E22CE">
        <w:rPr>
          <w:sz w:val="28"/>
          <w:szCs w:val="22"/>
          <w:lang w:eastAsia="en-US"/>
        </w:rPr>
        <w:t xml:space="preserve"> 55821.</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Для вагонов с автономной системой энергоснабжения тележка тормозного конца вагона должна быть оборудована приводом генератора от средней части оси колёсной пары.</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Вагон должен быть оборудован следующими тормозными системами:</w:t>
      </w:r>
    </w:p>
    <w:p w:rsidR="0076234C" w:rsidRPr="005E22CE" w:rsidRDefault="0076234C" w:rsidP="0076234C">
      <w:pPr>
        <w:widowControl w:val="0"/>
        <w:numPr>
          <w:ilvl w:val="0"/>
          <w:numId w:val="20"/>
        </w:numPr>
        <w:tabs>
          <w:tab w:val="left" w:pos="1000"/>
        </w:tabs>
        <w:spacing w:line="360" w:lineRule="exact"/>
        <w:ind w:firstLine="698"/>
        <w:jc w:val="both"/>
        <w:rPr>
          <w:rFonts w:cs="Courier New"/>
          <w:sz w:val="28"/>
          <w:lang w:bidi="ru-RU"/>
        </w:rPr>
      </w:pPr>
      <w:r w:rsidRPr="005E22CE">
        <w:rPr>
          <w:rFonts w:cs="Courier New"/>
          <w:sz w:val="28"/>
          <w:lang w:bidi="ru-RU"/>
        </w:rPr>
        <w:t>автоматическим пневматическим тормозом;</w:t>
      </w:r>
    </w:p>
    <w:p w:rsidR="0076234C" w:rsidRPr="005E22CE" w:rsidRDefault="0076234C" w:rsidP="0076234C">
      <w:pPr>
        <w:widowControl w:val="0"/>
        <w:numPr>
          <w:ilvl w:val="0"/>
          <w:numId w:val="20"/>
        </w:numPr>
        <w:tabs>
          <w:tab w:val="left" w:pos="1000"/>
        </w:tabs>
        <w:spacing w:line="360" w:lineRule="exact"/>
        <w:ind w:firstLine="698"/>
        <w:jc w:val="both"/>
        <w:rPr>
          <w:rFonts w:cs="Courier New"/>
          <w:sz w:val="28"/>
          <w:lang w:bidi="ru-RU"/>
        </w:rPr>
      </w:pPr>
      <w:r w:rsidRPr="005E22CE">
        <w:rPr>
          <w:rFonts w:cs="Courier New"/>
          <w:sz w:val="28"/>
          <w:lang w:bidi="ru-RU"/>
        </w:rPr>
        <w:t>электропневматическим тормозом прямодействующего типа;</w:t>
      </w:r>
    </w:p>
    <w:p w:rsidR="0076234C" w:rsidRPr="005E22CE" w:rsidRDefault="0076234C" w:rsidP="0076234C">
      <w:pPr>
        <w:widowControl w:val="0"/>
        <w:numPr>
          <w:ilvl w:val="0"/>
          <w:numId w:val="20"/>
        </w:numPr>
        <w:tabs>
          <w:tab w:val="left" w:pos="1000"/>
        </w:tabs>
        <w:spacing w:line="360" w:lineRule="exact"/>
        <w:ind w:firstLine="698"/>
        <w:jc w:val="both"/>
        <w:rPr>
          <w:rFonts w:cs="Courier New"/>
          <w:sz w:val="28"/>
          <w:lang w:bidi="ru-RU"/>
        </w:rPr>
      </w:pPr>
      <w:r w:rsidRPr="005E22CE">
        <w:rPr>
          <w:rFonts w:cs="Courier New"/>
          <w:sz w:val="28"/>
          <w:lang w:bidi="ru-RU"/>
        </w:rPr>
        <w:t>стояночным тормозом с ручным приводом.</w:t>
      </w:r>
    </w:p>
    <w:p w:rsidR="0076234C" w:rsidRPr="005E22CE" w:rsidRDefault="0076234C" w:rsidP="00D51497">
      <w:pPr>
        <w:widowControl w:val="0"/>
        <w:numPr>
          <w:ilvl w:val="3"/>
          <w:numId w:val="46"/>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Зарядное</w:t>
      </w:r>
      <w:r w:rsidRPr="005E22CE">
        <w:rPr>
          <w:sz w:val="22"/>
          <w:szCs w:val="22"/>
          <w:lang w:eastAsia="en-US"/>
        </w:rPr>
        <w:tab/>
      </w:r>
      <w:r w:rsidRPr="005E22CE">
        <w:rPr>
          <w:sz w:val="28"/>
          <w:szCs w:val="22"/>
          <w:lang w:eastAsia="en-US"/>
        </w:rPr>
        <w:t>давление</w:t>
      </w:r>
      <w:r w:rsidRPr="005E22CE">
        <w:rPr>
          <w:sz w:val="22"/>
          <w:szCs w:val="22"/>
          <w:lang w:eastAsia="en-US"/>
        </w:rPr>
        <w:tab/>
      </w:r>
      <w:r w:rsidRPr="005E22CE">
        <w:rPr>
          <w:sz w:val="28"/>
          <w:szCs w:val="22"/>
          <w:lang w:eastAsia="en-US"/>
        </w:rPr>
        <w:t>в</w:t>
      </w:r>
      <w:r w:rsidRPr="005E22CE">
        <w:rPr>
          <w:sz w:val="22"/>
          <w:szCs w:val="22"/>
          <w:lang w:eastAsia="en-US"/>
        </w:rPr>
        <w:tab/>
      </w:r>
      <w:r w:rsidRPr="005E22CE">
        <w:rPr>
          <w:sz w:val="28"/>
          <w:szCs w:val="22"/>
          <w:lang w:eastAsia="en-US"/>
        </w:rPr>
        <w:t>тормозной</w:t>
      </w:r>
      <w:r w:rsidRPr="005E22CE">
        <w:rPr>
          <w:sz w:val="22"/>
          <w:szCs w:val="22"/>
          <w:lang w:eastAsia="en-US"/>
        </w:rPr>
        <w:tab/>
      </w:r>
      <w:r w:rsidRPr="005E22CE">
        <w:rPr>
          <w:sz w:val="28"/>
          <w:szCs w:val="22"/>
          <w:lang w:eastAsia="en-US"/>
        </w:rPr>
        <w:t>магистрали</w:t>
      </w:r>
      <w:r w:rsidRPr="005E22CE">
        <w:rPr>
          <w:sz w:val="22"/>
          <w:szCs w:val="22"/>
          <w:lang w:eastAsia="en-US"/>
        </w:rPr>
        <w:tab/>
      </w:r>
      <w:r w:rsidRPr="005E22CE">
        <w:rPr>
          <w:sz w:val="28"/>
          <w:szCs w:val="22"/>
          <w:lang w:eastAsia="en-US"/>
        </w:rPr>
        <w:t>вагона 0,49 - 0,51 МПа (5,0 - 5,2 кгс/см</w:t>
      </w:r>
      <w:proofErr w:type="gramStart"/>
      <w:r w:rsidRPr="005E22CE">
        <w:rPr>
          <w:sz w:val="36"/>
          <w:szCs w:val="22"/>
          <w:vertAlign w:val="superscript"/>
          <w:lang w:eastAsia="en-US"/>
        </w:rPr>
        <w:t>2</w:t>
      </w:r>
      <w:proofErr w:type="gramEnd"/>
      <w:r w:rsidRPr="005E22CE">
        <w:rPr>
          <w:sz w:val="28"/>
          <w:szCs w:val="22"/>
          <w:lang w:eastAsia="en-US"/>
        </w:rPr>
        <w:t>).</w:t>
      </w:r>
    </w:p>
    <w:p w:rsidR="0076234C" w:rsidRPr="005E22CE" w:rsidRDefault="0076234C" w:rsidP="00D51497">
      <w:pPr>
        <w:widowControl w:val="0"/>
        <w:numPr>
          <w:ilvl w:val="3"/>
          <w:numId w:val="46"/>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Величина тормозного пути вагона с максимальной загрузкой при экстренном пневматическом торможении с конструкционной скорости на сухих рельсах должна быть на площадке не более 1450 м (расчётный тормозной коэффициент тормозного нажатия не менее 0,8 в пересчёте на чугунные тормозные колодки).</w:t>
      </w:r>
    </w:p>
    <w:p w:rsidR="0076234C" w:rsidRPr="005E22CE" w:rsidRDefault="0076234C" w:rsidP="00D51497">
      <w:pPr>
        <w:widowControl w:val="0"/>
        <w:numPr>
          <w:ilvl w:val="3"/>
          <w:numId w:val="46"/>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 xml:space="preserve">Стояночный тормоз вагона должен обеспечивать удержание вагона с полной загрузкой на уклоне 30‰. Должна быть предусмотрена сигнализация </w:t>
      </w:r>
      <w:proofErr w:type="spellStart"/>
      <w:r w:rsidRPr="005E22CE">
        <w:rPr>
          <w:sz w:val="28"/>
          <w:szCs w:val="22"/>
          <w:lang w:eastAsia="en-US"/>
        </w:rPr>
        <w:t>неотпуска</w:t>
      </w:r>
      <w:proofErr w:type="spellEnd"/>
      <w:r w:rsidRPr="005E22CE">
        <w:rPr>
          <w:sz w:val="28"/>
          <w:szCs w:val="22"/>
          <w:lang w:eastAsia="en-US"/>
        </w:rPr>
        <w:t xml:space="preserve"> стояночного тормоза.</w:t>
      </w:r>
    </w:p>
    <w:p w:rsidR="0076234C" w:rsidRPr="005E22CE" w:rsidRDefault="0076234C" w:rsidP="00D51497">
      <w:pPr>
        <w:widowControl w:val="0"/>
        <w:numPr>
          <w:ilvl w:val="3"/>
          <w:numId w:val="46"/>
        </w:numPr>
        <w:tabs>
          <w:tab w:val="left" w:pos="1000"/>
          <w:tab w:val="left" w:pos="1418"/>
          <w:tab w:val="left" w:pos="1560"/>
        </w:tabs>
        <w:spacing w:line="360" w:lineRule="exact"/>
        <w:ind w:left="0" w:firstLine="698"/>
        <w:contextualSpacing/>
        <w:jc w:val="both"/>
        <w:rPr>
          <w:sz w:val="28"/>
          <w:szCs w:val="22"/>
          <w:lang w:eastAsia="en-US"/>
        </w:rPr>
      </w:pPr>
      <w:r w:rsidRPr="005E22CE">
        <w:rPr>
          <w:sz w:val="28"/>
          <w:szCs w:val="22"/>
          <w:lang w:eastAsia="en-US"/>
        </w:rPr>
        <w:lastRenderedPageBreak/>
        <w:t xml:space="preserve">В тормозной пневматической системе должны быть применены резервуары воздушные, изготавливаемые в соответствии с ГОСТ </w:t>
      </w:r>
      <w:proofErr w:type="gramStart"/>
      <w:r w:rsidRPr="005E22CE">
        <w:rPr>
          <w:sz w:val="28"/>
          <w:szCs w:val="22"/>
          <w:lang w:eastAsia="en-US"/>
        </w:rPr>
        <w:t>Р</w:t>
      </w:r>
      <w:proofErr w:type="gramEnd"/>
      <w:r w:rsidRPr="005E22CE">
        <w:rPr>
          <w:sz w:val="28"/>
          <w:szCs w:val="22"/>
          <w:lang w:eastAsia="en-US"/>
        </w:rPr>
        <w:t xml:space="preserve"> 52400.</w:t>
      </w:r>
    </w:p>
    <w:p w:rsidR="0076234C" w:rsidRPr="005E22CE" w:rsidRDefault="0076234C" w:rsidP="00D51497">
      <w:pPr>
        <w:widowControl w:val="0"/>
        <w:numPr>
          <w:ilvl w:val="3"/>
          <w:numId w:val="46"/>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Должна быть проложена тормозная магистраль, оканчивающаяся концевыми разобщительными кранами с рукавами 369А (с возможностью установки соединительных рукавов Р17Б).</w:t>
      </w:r>
    </w:p>
    <w:p w:rsidR="0076234C" w:rsidRPr="005E22CE" w:rsidRDefault="0076234C" w:rsidP="00D51497">
      <w:pPr>
        <w:widowControl w:val="0"/>
        <w:numPr>
          <w:ilvl w:val="3"/>
          <w:numId w:val="46"/>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Должна быть предусмотрена возможность отключения тормоза вагона с помощью разобщительного крана.</w:t>
      </w:r>
    </w:p>
    <w:p w:rsidR="0076234C" w:rsidRPr="005E22CE" w:rsidRDefault="0076234C" w:rsidP="00D51497">
      <w:pPr>
        <w:widowControl w:val="0"/>
        <w:numPr>
          <w:ilvl w:val="3"/>
          <w:numId w:val="46"/>
        </w:numPr>
        <w:tabs>
          <w:tab w:val="left" w:pos="993"/>
          <w:tab w:val="left" w:pos="1134"/>
          <w:tab w:val="left" w:pos="1560"/>
        </w:tabs>
        <w:spacing w:line="360" w:lineRule="exact"/>
        <w:ind w:left="0" w:firstLine="698"/>
        <w:contextualSpacing/>
        <w:jc w:val="both"/>
        <w:rPr>
          <w:sz w:val="28"/>
          <w:szCs w:val="22"/>
          <w:lang w:eastAsia="en-US"/>
        </w:rPr>
      </w:pPr>
      <w:r w:rsidRPr="005E22CE">
        <w:rPr>
          <w:sz w:val="28"/>
          <w:szCs w:val="22"/>
          <w:lang w:eastAsia="en-US"/>
        </w:rPr>
        <w:t>Устройства для отпуска пневматических тормозов должны быть выведены на боковые стены вагона и внутрь вагона</w:t>
      </w:r>
    </w:p>
    <w:p w:rsidR="0076234C" w:rsidRPr="005E22CE" w:rsidRDefault="0076234C" w:rsidP="00D51497">
      <w:pPr>
        <w:widowControl w:val="0"/>
        <w:numPr>
          <w:ilvl w:val="3"/>
          <w:numId w:val="46"/>
        </w:numPr>
        <w:tabs>
          <w:tab w:val="left" w:pos="1000"/>
          <w:tab w:val="left" w:pos="1276"/>
          <w:tab w:val="left" w:pos="1560"/>
        </w:tabs>
        <w:spacing w:line="360" w:lineRule="exact"/>
        <w:ind w:left="0" w:firstLine="698"/>
        <w:contextualSpacing/>
        <w:jc w:val="both"/>
        <w:rPr>
          <w:sz w:val="28"/>
          <w:szCs w:val="22"/>
          <w:lang w:eastAsia="en-US"/>
        </w:rPr>
      </w:pPr>
      <w:r w:rsidRPr="005E22CE">
        <w:rPr>
          <w:sz w:val="28"/>
          <w:szCs w:val="22"/>
          <w:lang w:eastAsia="en-US"/>
        </w:rPr>
        <w:t>В вагоне должно быть установлено не менее трех стоп-кранов, приводящих в действие пневматические тормоза вагона. Стоп-краны должны непосредственно воздействовать на тормозную магистраль.</w:t>
      </w:r>
    </w:p>
    <w:p w:rsidR="0076234C" w:rsidRPr="005E22CE" w:rsidRDefault="0076234C" w:rsidP="00D51497">
      <w:pPr>
        <w:widowControl w:val="0"/>
        <w:numPr>
          <w:ilvl w:val="3"/>
          <w:numId w:val="46"/>
        </w:numPr>
        <w:tabs>
          <w:tab w:val="left" w:pos="1000"/>
          <w:tab w:val="left" w:pos="1134"/>
          <w:tab w:val="left" w:pos="1560"/>
        </w:tabs>
        <w:spacing w:line="360" w:lineRule="exact"/>
        <w:ind w:left="0" w:firstLine="698"/>
        <w:contextualSpacing/>
        <w:jc w:val="both"/>
        <w:rPr>
          <w:sz w:val="28"/>
          <w:szCs w:val="22"/>
          <w:lang w:eastAsia="en-US"/>
        </w:rPr>
      </w:pPr>
      <w:r w:rsidRPr="005E22CE">
        <w:rPr>
          <w:sz w:val="28"/>
          <w:szCs w:val="22"/>
          <w:lang w:eastAsia="en-US"/>
        </w:rPr>
        <w:t>Вагон должен быть оборудован сигнальными приборами, отображающими:</w:t>
      </w:r>
    </w:p>
    <w:p w:rsidR="0076234C" w:rsidRPr="005E22CE" w:rsidRDefault="0076234C" w:rsidP="0076234C">
      <w:pPr>
        <w:widowControl w:val="0"/>
        <w:numPr>
          <w:ilvl w:val="0"/>
          <w:numId w:val="21"/>
        </w:numPr>
        <w:tabs>
          <w:tab w:val="left" w:pos="1000"/>
        </w:tabs>
        <w:spacing w:line="360" w:lineRule="exact"/>
        <w:ind w:firstLine="698"/>
        <w:jc w:val="both"/>
        <w:rPr>
          <w:rFonts w:cs="Courier New"/>
          <w:sz w:val="28"/>
          <w:lang w:bidi="ru-RU"/>
        </w:rPr>
      </w:pPr>
      <w:r w:rsidRPr="005E22CE">
        <w:rPr>
          <w:rFonts w:cs="Courier New"/>
          <w:sz w:val="28"/>
          <w:lang w:bidi="ru-RU"/>
        </w:rPr>
        <w:t>величину давления в пневматической сети тормозных цилиндров;</w:t>
      </w:r>
    </w:p>
    <w:p w:rsidR="0076234C" w:rsidRPr="005E22CE" w:rsidRDefault="0076234C" w:rsidP="0076234C">
      <w:pPr>
        <w:widowControl w:val="0"/>
        <w:numPr>
          <w:ilvl w:val="0"/>
          <w:numId w:val="21"/>
        </w:numPr>
        <w:tabs>
          <w:tab w:val="left" w:pos="1000"/>
        </w:tabs>
        <w:spacing w:line="360" w:lineRule="exact"/>
        <w:ind w:firstLine="698"/>
        <w:jc w:val="both"/>
        <w:rPr>
          <w:rFonts w:cs="Courier New"/>
          <w:sz w:val="28"/>
          <w:lang w:bidi="ru-RU"/>
        </w:rPr>
      </w:pPr>
      <w:r w:rsidRPr="005E22CE">
        <w:rPr>
          <w:rFonts w:cs="Courier New"/>
          <w:sz w:val="28"/>
          <w:lang w:bidi="ru-RU"/>
        </w:rPr>
        <w:t>приведение в действие пневматического тормоза;</w:t>
      </w:r>
    </w:p>
    <w:p w:rsidR="0076234C" w:rsidRPr="005E22CE" w:rsidRDefault="0076234C" w:rsidP="0076234C">
      <w:pPr>
        <w:widowControl w:val="0"/>
        <w:numPr>
          <w:ilvl w:val="0"/>
          <w:numId w:val="21"/>
        </w:numPr>
        <w:tabs>
          <w:tab w:val="left" w:pos="1000"/>
        </w:tabs>
        <w:spacing w:line="360" w:lineRule="exact"/>
        <w:ind w:firstLine="698"/>
        <w:jc w:val="both"/>
        <w:rPr>
          <w:rFonts w:cs="Courier New"/>
          <w:sz w:val="28"/>
          <w:lang w:bidi="ru-RU"/>
        </w:rPr>
      </w:pPr>
      <w:proofErr w:type="spellStart"/>
      <w:r w:rsidRPr="005E22CE">
        <w:rPr>
          <w:rFonts w:cs="Courier New"/>
          <w:sz w:val="28"/>
          <w:lang w:bidi="ru-RU"/>
        </w:rPr>
        <w:t>неотпуск</w:t>
      </w:r>
      <w:proofErr w:type="spellEnd"/>
      <w:r w:rsidRPr="005E22CE">
        <w:rPr>
          <w:rFonts w:cs="Courier New"/>
          <w:sz w:val="28"/>
          <w:lang w:bidi="ru-RU"/>
        </w:rPr>
        <w:t xml:space="preserve"> стояночного тормоза.</w:t>
      </w:r>
    </w:p>
    <w:p w:rsidR="0076234C" w:rsidRPr="005E22CE" w:rsidRDefault="0076234C" w:rsidP="00D51497">
      <w:pPr>
        <w:widowControl w:val="0"/>
        <w:numPr>
          <w:ilvl w:val="3"/>
          <w:numId w:val="46"/>
        </w:numPr>
        <w:tabs>
          <w:tab w:val="left" w:pos="1000"/>
          <w:tab w:val="left" w:pos="1560"/>
          <w:tab w:val="left" w:pos="1701"/>
        </w:tabs>
        <w:spacing w:line="360" w:lineRule="exact"/>
        <w:ind w:left="0" w:firstLine="698"/>
        <w:contextualSpacing/>
        <w:jc w:val="both"/>
        <w:rPr>
          <w:sz w:val="28"/>
          <w:szCs w:val="22"/>
          <w:lang w:eastAsia="en-US"/>
        </w:rPr>
      </w:pPr>
      <w:r w:rsidRPr="005E22CE">
        <w:rPr>
          <w:sz w:val="28"/>
          <w:szCs w:val="22"/>
          <w:lang w:eastAsia="en-US"/>
        </w:rPr>
        <w:t xml:space="preserve">При оборудовании вагона тележками модели 68-4065, 68-4066 функция фрикционного тормоза должна быть выполнена колодочным тормозом. Для автоматического регулирования </w:t>
      </w:r>
      <w:proofErr w:type="gramStart"/>
      <w:r w:rsidRPr="005E22CE">
        <w:rPr>
          <w:sz w:val="28"/>
          <w:szCs w:val="22"/>
          <w:lang w:eastAsia="en-US"/>
        </w:rPr>
        <w:t>величины хода штока поршня тормозного цилиндра</w:t>
      </w:r>
      <w:proofErr w:type="gramEnd"/>
      <w:r w:rsidRPr="005E22CE">
        <w:rPr>
          <w:sz w:val="28"/>
          <w:szCs w:val="22"/>
          <w:lang w:eastAsia="en-US"/>
        </w:rPr>
        <w:t xml:space="preserve"> в пределах, обеспечивающих постоянную величину зазоров между поверхностями катания колесных пар и тормозными колодками по мере их износа вагон должен оборудоваться регулятором тормозной рычажной передачи.</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электрооборудованию вагона</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Энергообеспечение низковольтных потребителей вагона должно осуществляться от автономной системы с обеспечением их работы:</w:t>
      </w:r>
    </w:p>
    <w:p w:rsidR="0076234C" w:rsidRPr="005E22CE" w:rsidRDefault="0076234C" w:rsidP="0076234C">
      <w:pPr>
        <w:widowControl w:val="0"/>
        <w:tabs>
          <w:tab w:val="left" w:pos="1000"/>
        </w:tabs>
        <w:spacing w:line="360" w:lineRule="exact"/>
        <w:ind w:firstLine="698"/>
        <w:jc w:val="both"/>
        <w:rPr>
          <w:rFonts w:cs="Courier New"/>
          <w:sz w:val="28"/>
          <w:lang w:bidi="ru-RU"/>
        </w:rPr>
      </w:pPr>
      <w:r w:rsidRPr="005E22CE">
        <w:rPr>
          <w:rFonts w:cs="Courier New"/>
          <w:sz w:val="28"/>
          <w:lang w:bidi="ru-RU"/>
        </w:rPr>
        <w:t>-</w:t>
      </w:r>
      <w:r w:rsidRPr="005E22CE">
        <w:rPr>
          <w:rFonts w:cs="Courier New"/>
          <w:sz w:val="28"/>
          <w:lang w:bidi="ru-RU"/>
        </w:rPr>
        <w:tab/>
        <w:t>от генератора мощностью 32 кВт с номинальным напряжением 110 В при скорости движения свыше 35…40 км/ч;</w:t>
      </w:r>
    </w:p>
    <w:p w:rsidR="0076234C" w:rsidRDefault="0076234C" w:rsidP="0076234C">
      <w:pPr>
        <w:widowControl w:val="0"/>
        <w:tabs>
          <w:tab w:val="left" w:pos="1000"/>
        </w:tabs>
        <w:spacing w:line="360" w:lineRule="exact"/>
        <w:ind w:firstLine="698"/>
        <w:jc w:val="both"/>
        <w:rPr>
          <w:rFonts w:cs="Courier New"/>
          <w:sz w:val="28"/>
          <w:lang w:bidi="ru-RU"/>
        </w:rPr>
      </w:pPr>
      <w:r w:rsidRPr="005E22CE">
        <w:rPr>
          <w:rFonts w:cs="Courier New"/>
          <w:sz w:val="28"/>
          <w:lang w:bidi="ru-RU"/>
        </w:rPr>
        <w:t>-</w:t>
      </w:r>
      <w:r w:rsidRPr="005E22CE">
        <w:rPr>
          <w:rFonts w:cs="Courier New"/>
          <w:sz w:val="28"/>
          <w:lang w:bidi="ru-RU"/>
        </w:rPr>
        <w:tab/>
        <w:t>от аккумуляторной никель-кадмиевой или свинцовой батареи ёмкостью не менее 375</w:t>
      </w:r>
      <w:proofErr w:type="gramStart"/>
      <w:r w:rsidRPr="005E22CE">
        <w:rPr>
          <w:rFonts w:cs="Courier New"/>
          <w:sz w:val="28"/>
          <w:lang w:bidi="ru-RU"/>
        </w:rPr>
        <w:t xml:space="preserve"> </w:t>
      </w:r>
      <w:proofErr w:type="spellStart"/>
      <w:r w:rsidRPr="005E22CE">
        <w:rPr>
          <w:rFonts w:cs="Courier New"/>
          <w:sz w:val="28"/>
          <w:lang w:bidi="ru-RU"/>
        </w:rPr>
        <w:t>А</w:t>
      </w:r>
      <w:proofErr w:type="gramEnd"/>
      <w:r w:rsidRPr="005E22CE">
        <w:rPr>
          <w:rFonts w:ascii="Symbol" w:eastAsia="Symbol" w:hAnsi="Symbol" w:cs="Courier New"/>
          <w:sz w:val="28"/>
          <w:lang w:bidi="ru-RU"/>
        </w:rPr>
        <w:t></w:t>
      </w:r>
      <w:r w:rsidRPr="005E22CE">
        <w:rPr>
          <w:rFonts w:cs="Courier New"/>
          <w:sz w:val="28"/>
          <w:lang w:bidi="ru-RU"/>
        </w:rPr>
        <w:t>ч</w:t>
      </w:r>
      <w:proofErr w:type="spellEnd"/>
      <w:r w:rsidRPr="005E22CE">
        <w:rPr>
          <w:rFonts w:cs="Courier New"/>
          <w:sz w:val="28"/>
          <w:lang w:bidi="ru-RU"/>
        </w:rPr>
        <w:t xml:space="preserve"> на стоянках и при скорости движения до 35…40 км/ч. Должен быть обеспечен буферный режим работы АКБ;</w:t>
      </w:r>
    </w:p>
    <w:p w:rsidR="0076234C" w:rsidRPr="005E22CE" w:rsidRDefault="0076234C" w:rsidP="0076234C">
      <w:pPr>
        <w:widowControl w:val="0"/>
        <w:tabs>
          <w:tab w:val="left" w:pos="1000"/>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от внешней трехфазной сети напряжением 380/220 В, частотой 50 Гц, общей мощностью не менее 13 кВт.</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Для обеспечения возможности подключения вагона к поездной магистрали напряжением 3000 В, вагон должен быть оборудован подвагонной магистралью со штепсельными соединениями по торцам и с ответвлением от магистрали для подачи напряжения в вагон.</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Питание системы </w:t>
      </w:r>
      <w:proofErr w:type="spellStart"/>
      <w:r w:rsidRPr="005E22CE">
        <w:rPr>
          <w:sz w:val="28"/>
          <w:szCs w:val="22"/>
          <w:lang w:eastAsia="en-US"/>
        </w:rPr>
        <w:t>электроотопления</w:t>
      </w:r>
      <w:proofErr w:type="spellEnd"/>
      <w:r w:rsidRPr="005E22CE">
        <w:rPr>
          <w:sz w:val="28"/>
          <w:szCs w:val="22"/>
          <w:lang w:eastAsia="en-US"/>
        </w:rPr>
        <w:t xml:space="preserve"> должно обеспечиваться от </w:t>
      </w:r>
      <w:r w:rsidRPr="005E22CE">
        <w:rPr>
          <w:sz w:val="28"/>
          <w:szCs w:val="22"/>
          <w:lang w:eastAsia="en-US"/>
        </w:rPr>
        <w:lastRenderedPageBreak/>
        <w:t>подвагонной электромагистрали 3000 В постоянного или однофазного переменного тока частотой 50 Гц.</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proofErr w:type="gramStart"/>
      <w:r w:rsidRPr="005E22CE">
        <w:rPr>
          <w:sz w:val="28"/>
          <w:szCs w:val="22"/>
          <w:lang w:eastAsia="en-US"/>
        </w:rPr>
        <w:t xml:space="preserve">На пульте управления в служебном отделении должна быть предусмотрена кнопка аварийного отключения всех потребителей вагона за исключением аварийного освещения, сигнальных фонарей, сигнализации замыкания проводов на корпус вагона, системы </w:t>
      </w:r>
      <w:proofErr w:type="spellStart"/>
      <w:r w:rsidRPr="005E22CE">
        <w:rPr>
          <w:sz w:val="28"/>
          <w:szCs w:val="22"/>
          <w:lang w:eastAsia="en-US"/>
        </w:rPr>
        <w:t>межвагонной</w:t>
      </w:r>
      <w:proofErr w:type="spellEnd"/>
      <w:r w:rsidRPr="005E22CE">
        <w:rPr>
          <w:sz w:val="28"/>
          <w:szCs w:val="22"/>
          <w:lang w:eastAsia="en-US"/>
        </w:rPr>
        <w:t xml:space="preserve"> связи, системы </w:t>
      </w:r>
      <w:proofErr w:type="spellStart"/>
      <w:r w:rsidRPr="005E22CE">
        <w:rPr>
          <w:sz w:val="28"/>
          <w:szCs w:val="22"/>
          <w:lang w:eastAsia="en-US"/>
        </w:rPr>
        <w:t>противоюзной</w:t>
      </w:r>
      <w:proofErr w:type="spellEnd"/>
      <w:r w:rsidRPr="005E22CE">
        <w:rPr>
          <w:sz w:val="28"/>
          <w:szCs w:val="22"/>
          <w:lang w:eastAsia="en-US"/>
        </w:rPr>
        <w:t xml:space="preserve"> защиты, системы видеонаблюдения, установки пожарной сигнализации, насоса водяного пожаротушения, СКНБ и СКДУ, а также устройство для возврата подключения всех потребителей. </w:t>
      </w:r>
      <w:proofErr w:type="gramEnd"/>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Вагон должен быть оборудован высоковольтными </w:t>
      </w:r>
      <w:proofErr w:type="spellStart"/>
      <w:r w:rsidRPr="005E22CE">
        <w:rPr>
          <w:sz w:val="28"/>
          <w:szCs w:val="22"/>
          <w:lang w:eastAsia="en-US"/>
        </w:rPr>
        <w:t>межвагонными</w:t>
      </w:r>
      <w:proofErr w:type="spellEnd"/>
      <w:r w:rsidRPr="005E22CE">
        <w:rPr>
          <w:sz w:val="28"/>
          <w:szCs w:val="22"/>
          <w:lang w:eastAsia="en-US"/>
        </w:rPr>
        <w:t xml:space="preserve"> электрическими соединениями 3000 В, расположенными в соответствии с требованиями ГОСТ </w:t>
      </w:r>
      <w:proofErr w:type="gramStart"/>
      <w:r w:rsidRPr="005E22CE">
        <w:rPr>
          <w:sz w:val="28"/>
          <w:szCs w:val="22"/>
          <w:lang w:eastAsia="en-US"/>
        </w:rPr>
        <w:t>Р</w:t>
      </w:r>
      <w:proofErr w:type="gramEnd"/>
      <w:r w:rsidRPr="005E22CE">
        <w:rPr>
          <w:sz w:val="28"/>
          <w:szCs w:val="22"/>
          <w:lang w:eastAsia="en-US"/>
        </w:rPr>
        <w:t xml:space="preserve"> 55182. С каждого конца вагона должны быть расположены по одной приёмной розетке и по одному соединительному кабелю. Холостой приёмник высоковольтной магистрали должен запираться на ключ для МВС. </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Аккумуляторная батарея должна быть размещена в отсеке, закреплённом на раме вагона под вагоном; в отсеке аккумуляторной батареи должна быть предусмотрена естественная вентиляция. </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системе контроля, диагностики и управления (СКДУ).</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СКДУ вагона должна состоять из контроллера управления и диагностики, системы обработки дискретных и аналоговых сигналов вагонного оборудования и управляемых коммутаторов. Коммутаторы СКДУ вагона помимо общих функций второго уровня (RSTP, VLAN, </w:t>
      </w:r>
      <w:proofErr w:type="spellStart"/>
      <w:r w:rsidRPr="005E22CE">
        <w:rPr>
          <w:sz w:val="28"/>
          <w:szCs w:val="22"/>
          <w:lang w:eastAsia="en-US"/>
        </w:rPr>
        <w:t>QoS</w:t>
      </w:r>
      <w:proofErr w:type="spellEnd"/>
      <w:r w:rsidRPr="005E22CE">
        <w:rPr>
          <w:sz w:val="28"/>
          <w:szCs w:val="22"/>
          <w:lang w:eastAsia="en-US"/>
        </w:rPr>
        <w:t xml:space="preserve">, LLDP, LACP, SNMP, </w:t>
      </w:r>
      <w:proofErr w:type="spellStart"/>
      <w:r w:rsidRPr="005E22CE">
        <w:rPr>
          <w:sz w:val="28"/>
          <w:szCs w:val="22"/>
          <w:lang w:eastAsia="en-US"/>
        </w:rPr>
        <w:t>Rate</w:t>
      </w:r>
      <w:proofErr w:type="spellEnd"/>
      <w:r w:rsidRPr="005E22CE">
        <w:rPr>
          <w:sz w:val="28"/>
          <w:szCs w:val="22"/>
          <w:lang w:eastAsia="en-US"/>
        </w:rPr>
        <w:t xml:space="preserve"> </w:t>
      </w:r>
      <w:proofErr w:type="spellStart"/>
      <w:r w:rsidRPr="005E22CE">
        <w:rPr>
          <w:sz w:val="28"/>
          <w:szCs w:val="22"/>
          <w:lang w:eastAsia="en-US"/>
        </w:rPr>
        <w:t>Limit</w:t>
      </w:r>
      <w:proofErr w:type="spellEnd"/>
      <w:r w:rsidRPr="005E22CE">
        <w:rPr>
          <w:sz w:val="28"/>
          <w:szCs w:val="22"/>
          <w:lang w:eastAsia="en-US"/>
        </w:rPr>
        <w:t>) должны иметь возможность блокировки порта без его отключения, установки безопасного режима работы VLAN и автоматического перехода на скорость соединения 100 Мбит/</w:t>
      </w:r>
      <w:proofErr w:type="gramStart"/>
      <w:r w:rsidRPr="005E22CE">
        <w:rPr>
          <w:sz w:val="28"/>
          <w:szCs w:val="22"/>
          <w:lang w:eastAsia="en-US"/>
        </w:rPr>
        <w:t>с</w:t>
      </w:r>
      <w:proofErr w:type="gramEnd"/>
      <w:r w:rsidRPr="005E22CE">
        <w:rPr>
          <w:sz w:val="28"/>
          <w:szCs w:val="22"/>
          <w:lang w:eastAsia="en-US"/>
        </w:rPr>
        <w:t xml:space="preserve"> </w:t>
      </w:r>
      <w:proofErr w:type="gramStart"/>
      <w:r w:rsidRPr="005E22CE">
        <w:rPr>
          <w:sz w:val="28"/>
          <w:szCs w:val="22"/>
          <w:lang w:eastAsia="en-US"/>
        </w:rPr>
        <w:t>при</w:t>
      </w:r>
      <w:proofErr w:type="gramEnd"/>
      <w:r w:rsidRPr="005E22CE">
        <w:rPr>
          <w:sz w:val="28"/>
          <w:szCs w:val="22"/>
          <w:lang w:eastAsia="en-US"/>
        </w:rPr>
        <w:t xml:space="preserve"> соединении гигабитных разъёмов четырёхжильным кабелем.</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СКДУ вагона должна иметь разграничение по уровням доступа пользователей. </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должна обеспечивать диагностику и управление вагонным оборудованием с помощью дискретных и аналоговых сигналов, а также диагностику и управление системами вагона по универсальному протоколу вагонных систем (далее – УПВС) с целью анализа полученной диагностической информации, отображения её в понятном обслуживающему персоналу виде и управления конечными устройствами и системами вагона.</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должна обеспечивать диагностику:</w:t>
      </w:r>
    </w:p>
    <w:p w:rsidR="0076234C" w:rsidRPr="005E22CE" w:rsidRDefault="0076234C" w:rsidP="0076234C">
      <w:pPr>
        <w:widowControl w:val="0"/>
        <w:numPr>
          <w:ilvl w:val="0"/>
          <w:numId w:val="22"/>
        </w:numPr>
        <w:tabs>
          <w:tab w:val="left" w:pos="142"/>
        </w:tabs>
        <w:spacing w:line="360" w:lineRule="exact"/>
        <w:ind w:firstLine="698"/>
        <w:jc w:val="both"/>
        <w:rPr>
          <w:rFonts w:cs="Courier New"/>
          <w:sz w:val="28"/>
          <w:lang w:bidi="ru-RU"/>
        </w:rPr>
      </w:pPr>
      <w:r w:rsidRPr="005E22CE">
        <w:rPr>
          <w:rFonts w:cs="Courier New"/>
          <w:sz w:val="28"/>
          <w:lang w:bidi="ru-RU"/>
        </w:rPr>
        <w:t>энергоснабжения вагона (поездная магистраль 3000 В, внешняя сеть 380 В, аккумуляторная батарея);</w:t>
      </w:r>
    </w:p>
    <w:p w:rsidR="0076234C" w:rsidRPr="005E22CE" w:rsidRDefault="0076234C" w:rsidP="0076234C">
      <w:pPr>
        <w:widowControl w:val="0"/>
        <w:numPr>
          <w:ilvl w:val="0"/>
          <w:numId w:val="23"/>
        </w:numPr>
        <w:tabs>
          <w:tab w:val="left" w:pos="142"/>
        </w:tabs>
        <w:spacing w:line="360" w:lineRule="exact"/>
        <w:ind w:firstLine="698"/>
        <w:jc w:val="both"/>
        <w:rPr>
          <w:rFonts w:cs="Courier New"/>
          <w:sz w:val="28"/>
          <w:lang w:bidi="ru-RU"/>
        </w:rPr>
      </w:pPr>
      <w:r w:rsidRPr="005E22CE">
        <w:rPr>
          <w:rFonts w:cs="Courier New"/>
          <w:sz w:val="28"/>
          <w:lang w:bidi="ru-RU"/>
        </w:rPr>
        <w:lastRenderedPageBreak/>
        <w:t>заполнения бака-накопителя фекального;</w:t>
      </w:r>
    </w:p>
    <w:p w:rsidR="0076234C" w:rsidRPr="005E22CE" w:rsidRDefault="0076234C" w:rsidP="0076234C">
      <w:pPr>
        <w:widowControl w:val="0"/>
        <w:numPr>
          <w:ilvl w:val="0"/>
          <w:numId w:val="23"/>
        </w:numPr>
        <w:tabs>
          <w:tab w:val="left" w:pos="142"/>
        </w:tabs>
        <w:spacing w:line="360" w:lineRule="exact"/>
        <w:ind w:firstLine="698"/>
        <w:jc w:val="both"/>
        <w:rPr>
          <w:rFonts w:cs="Courier New"/>
          <w:sz w:val="28"/>
          <w:lang w:bidi="ru-RU"/>
        </w:rPr>
      </w:pPr>
      <w:r w:rsidRPr="005E22CE">
        <w:rPr>
          <w:rFonts w:cs="Courier New"/>
          <w:sz w:val="28"/>
          <w:lang w:bidi="ru-RU"/>
        </w:rPr>
        <w:t>работоспособности экологически чистых туалетов (</w:t>
      </w:r>
      <w:proofErr w:type="gramStart"/>
      <w:r w:rsidRPr="005E22CE">
        <w:rPr>
          <w:rFonts w:cs="Courier New"/>
          <w:sz w:val="28"/>
          <w:lang w:bidi="ru-RU"/>
        </w:rPr>
        <w:t>исправен</w:t>
      </w:r>
      <w:proofErr w:type="gramEnd"/>
      <w:r w:rsidRPr="005E22CE">
        <w:rPr>
          <w:rFonts w:cs="Courier New"/>
          <w:sz w:val="28"/>
          <w:lang w:bidi="ru-RU"/>
        </w:rPr>
        <w:t>, неисправен);</w:t>
      </w:r>
    </w:p>
    <w:p w:rsidR="0076234C" w:rsidRPr="005E22CE" w:rsidRDefault="0076234C" w:rsidP="0076234C">
      <w:pPr>
        <w:widowControl w:val="0"/>
        <w:tabs>
          <w:tab w:val="left" w:pos="142"/>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тормозного оборудования (</w:t>
      </w:r>
      <w:proofErr w:type="spellStart"/>
      <w:r w:rsidRPr="005E22CE">
        <w:rPr>
          <w:rFonts w:cs="Courier New"/>
          <w:sz w:val="28"/>
          <w:lang w:bidi="ru-RU"/>
        </w:rPr>
        <w:t>неотпуск</w:t>
      </w:r>
      <w:proofErr w:type="spellEnd"/>
      <w:r w:rsidRPr="005E22CE">
        <w:rPr>
          <w:rFonts w:cs="Courier New"/>
          <w:sz w:val="28"/>
          <w:lang w:bidi="ru-RU"/>
        </w:rPr>
        <w:t xml:space="preserve"> тормозов по наличию давления в тормозных цилиндрах);</w:t>
      </w:r>
    </w:p>
    <w:p w:rsidR="0076234C" w:rsidRPr="005E22CE" w:rsidRDefault="0076234C" w:rsidP="0076234C">
      <w:pPr>
        <w:widowControl w:val="0"/>
        <w:numPr>
          <w:ilvl w:val="0"/>
          <w:numId w:val="24"/>
        </w:numPr>
        <w:tabs>
          <w:tab w:val="left" w:pos="142"/>
        </w:tabs>
        <w:spacing w:line="360" w:lineRule="exact"/>
        <w:ind w:firstLine="698"/>
        <w:jc w:val="both"/>
        <w:rPr>
          <w:rFonts w:cs="Courier New"/>
          <w:sz w:val="28"/>
          <w:lang w:bidi="ru-RU"/>
        </w:rPr>
      </w:pPr>
      <w:r w:rsidRPr="005E22CE">
        <w:rPr>
          <w:rFonts w:cs="Courier New"/>
          <w:sz w:val="28"/>
          <w:lang w:bidi="ru-RU"/>
        </w:rPr>
        <w:t>комплекса температурного контроля буксовых узлов и редуктора;</w:t>
      </w:r>
    </w:p>
    <w:p w:rsidR="0076234C" w:rsidRPr="005E22CE" w:rsidRDefault="0076234C" w:rsidP="0076234C">
      <w:pPr>
        <w:widowControl w:val="0"/>
        <w:tabs>
          <w:tab w:val="left" w:pos="142"/>
        </w:tabs>
        <w:spacing w:line="360" w:lineRule="exact"/>
        <w:ind w:firstLine="698"/>
        <w:jc w:val="both"/>
        <w:rPr>
          <w:rFonts w:cs="Courier New"/>
          <w:sz w:val="28"/>
          <w:lang w:bidi="ru-RU"/>
        </w:rPr>
      </w:pPr>
      <w:r>
        <w:rPr>
          <w:rFonts w:cs="Courier New"/>
          <w:sz w:val="28"/>
          <w:lang w:bidi="ru-RU"/>
        </w:rPr>
        <w:t>-</w:t>
      </w:r>
      <w:r>
        <w:rPr>
          <w:rFonts w:cs="Courier New"/>
          <w:sz w:val="28"/>
          <w:lang w:bidi="ru-RU"/>
        </w:rPr>
        <w:tab/>
      </w:r>
      <w:r w:rsidRPr="005E22CE">
        <w:rPr>
          <w:rFonts w:cs="Courier New"/>
          <w:sz w:val="28"/>
          <w:lang w:bidi="ru-RU"/>
        </w:rPr>
        <w:t>состояния дверей с автоматическим приводом (по данным с блока диагностики дверей вагона);</w:t>
      </w:r>
    </w:p>
    <w:p w:rsidR="0076234C" w:rsidRPr="005E22CE" w:rsidRDefault="0076234C" w:rsidP="0076234C">
      <w:pPr>
        <w:widowControl w:val="0"/>
        <w:numPr>
          <w:ilvl w:val="0"/>
          <w:numId w:val="25"/>
        </w:numPr>
        <w:tabs>
          <w:tab w:val="left" w:pos="142"/>
        </w:tabs>
        <w:spacing w:line="360" w:lineRule="exact"/>
        <w:ind w:firstLine="698"/>
        <w:jc w:val="both"/>
        <w:rPr>
          <w:rFonts w:cs="Courier New"/>
          <w:sz w:val="28"/>
          <w:lang w:bidi="ru-RU"/>
        </w:rPr>
      </w:pPr>
      <w:r w:rsidRPr="005E22CE">
        <w:rPr>
          <w:rFonts w:cs="Courier New"/>
          <w:sz w:val="28"/>
          <w:lang w:bidi="ru-RU"/>
        </w:rPr>
        <w:t>установки пожарной сигнализации с передачей информации о пожаре на все вагоны состава (при наличии на них поездной сети), а также передачу информации о признаках пожара по помещениям и данных о неисправностях на СКДУ штабного вагона (при наличии поездной сети и связи с СКДУ штабного вагона);</w:t>
      </w:r>
    </w:p>
    <w:p w:rsidR="0076234C" w:rsidRPr="005E22CE" w:rsidRDefault="0076234C" w:rsidP="0076234C">
      <w:pPr>
        <w:widowControl w:val="0"/>
        <w:numPr>
          <w:ilvl w:val="0"/>
          <w:numId w:val="25"/>
        </w:numPr>
        <w:tabs>
          <w:tab w:val="left" w:pos="142"/>
        </w:tabs>
        <w:spacing w:line="360" w:lineRule="exact"/>
        <w:ind w:firstLine="698"/>
        <w:jc w:val="both"/>
        <w:rPr>
          <w:rFonts w:cs="Courier New"/>
          <w:sz w:val="28"/>
          <w:lang w:bidi="ru-RU"/>
        </w:rPr>
      </w:pPr>
      <w:r w:rsidRPr="005E22CE">
        <w:rPr>
          <w:rFonts w:cs="Courier New"/>
          <w:sz w:val="28"/>
          <w:lang w:bidi="ru-RU"/>
        </w:rPr>
        <w:t>климатического оборудования (температуры, режимы управления, включённое оборудование);</w:t>
      </w:r>
    </w:p>
    <w:p w:rsidR="0076234C" w:rsidRPr="005E22CE" w:rsidRDefault="0076234C" w:rsidP="0076234C">
      <w:pPr>
        <w:widowControl w:val="0"/>
        <w:tabs>
          <w:tab w:val="left" w:pos="142"/>
        </w:tabs>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ab/>
      </w:r>
      <w:r w:rsidRPr="005E22CE">
        <w:rPr>
          <w:rFonts w:cs="Courier New"/>
          <w:sz w:val="28"/>
          <w:lang w:bidi="ru-RU"/>
        </w:rPr>
        <w:t>заполнения системы водоснабжения (на 25 %, 50 %, 75 %, 100 %) с передачей данной информации на СКДУ штабного вагона (при наличии поездной сети и связи СКДУ штабного вагона).</w:t>
      </w:r>
    </w:p>
    <w:p w:rsidR="0076234C" w:rsidRPr="005E22CE" w:rsidRDefault="0076234C" w:rsidP="00D51497">
      <w:pPr>
        <w:widowControl w:val="0"/>
        <w:numPr>
          <w:ilvl w:val="2"/>
          <w:numId w:val="46"/>
        </w:numPr>
        <w:tabs>
          <w:tab w:val="left" w:pos="426"/>
        </w:tabs>
        <w:spacing w:line="360" w:lineRule="exact"/>
        <w:ind w:left="0" w:firstLine="698"/>
        <w:contextualSpacing/>
        <w:jc w:val="both"/>
        <w:rPr>
          <w:sz w:val="28"/>
          <w:szCs w:val="22"/>
          <w:lang w:eastAsia="en-US"/>
        </w:rPr>
      </w:pPr>
      <w:r w:rsidRPr="005E22CE">
        <w:rPr>
          <w:sz w:val="28"/>
          <w:szCs w:val="22"/>
          <w:lang w:eastAsia="en-US"/>
        </w:rPr>
        <w:t>СКДУ вагона должна обеспечивать управление следующим оборудованием по командам с СКДУ штабного вагона (при наличии поездной сети и связи СКДУ штабного вагона):</w:t>
      </w:r>
    </w:p>
    <w:p w:rsidR="0076234C" w:rsidRPr="005E22CE" w:rsidRDefault="0076234C" w:rsidP="0076234C">
      <w:pPr>
        <w:widowControl w:val="0"/>
        <w:tabs>
          <w:tab w:val="left" w:pos="142"/>
        </w:tabs>
        <w:spacing w:line="360" w:lineRule="exact"/>
        <w:ind w:firstLine="698"/>
        <w:jc w:val="both"/>
        <w:rPr>
          <w:rFonts w:cs="Courier New"/>
          <w:sz w:val="28"/>
          <w:lang w:bidi="ru-RU"/>
        </w:rPr>
      </w:pPr>
      <w:r w:rsidRPr="005E22CE">
        <w:rPr>
          <w:rFonts w:cs="Courier New"/>
          <w:sz w:val="28"/>
          <w:lang w:bidi="ru-RU"/>
        </w:rPr>
        <w:t>-</w:t>
      </w:r>
      <w:r>
        <w:rPr>
          <w:rFonts w:cs="Courier New"/>
          <w:sz w:val="28"/>
          <w:lang w:bidi="ru-RU"/>
        </w:rPr>
        <w:tab/>
      </w:r>
      <w:r w:rsidRPr="005E22CE">
        <w:rPr>
          <w:rFonts w:cs="Courier New"/>
          <w:sz w:val="28"/>
          <w:lang w:bidi="ru-RU"/>
        </w:rPr>
        <w:t xml:space="preserve">климатическим оборудованием (задание режима работы, задание температуры </w:t>
      </w:r>
      <w:proofErr w:type="spellStart"/>
      <w:r w:rsidRPr="005E22CE">
        <w:rPr>
          <w:rFonts w:cs="Courier New"/>
          <w:sz w:val="28"/>
          <w:lang w:bidi="ru-RU"/>
        </w:rPr>
        <w:t>уставки</w:t>
      </w:r>
      <w:proofErr w:type="spellEnd"/>
      <w:r w:rsidRPr="005E22CE">
        <w:rPr>
          <w:rFonts w:cs="Courier New"/>
          <w:sz w:val="28"/>
          <w:lang w:bidi="ru-RU"/>
        </w:rPr>
        <w:t>);</w:t>
      </w:r>
    </w:p>
    <w:p w:rsidR="0076234C" w:rsidRPr="005E22CE" w:rsidRDefault="0076234C" w:rsidP="0076234C">
      <w:pPr>
        <w:widowControl w:val="0"/>
        <w:numPr>
          <w:ilvl w:val="0"/>
          <w:numId w:val="26"/>
        </w:numPr>
        <w:tabs>
          <w:tab w:val="left" w:pos="142"/>
        </w:tabs>
        <w:spacing w:line="360" w:lineRule="exact"/>
        <w:ind w:firstLine="698"/>
        <w:jc w:val="both"/>
        <w:rPr>
          <w:rFonts w:cs="Courier New"/>
          <w:sz w:val="28"/>
          <w:lang w:bidi="ru-RU"/>
        </w:rPr>
      </w:pPr>
      <w:r w:rsidRPr="005E22CE">
        <w:rPr>
          <w:rFonts w:cs="Courier New"/>
          <w:sz w:val="28"/>
          <w:lang w:bidi="ru-RU"/>
        </w:rPr>
        <w:t>информационными табло;</w:t>
      </w:r>
    </w:p>
    <w:p w:rsidR="0076234C" w:rsidRPr="005E22CE" w:rsidRDefault="0076234C" w:rsidP="0076234C">
      <w:pPr>
        <w:widowControl w:val="0"/>
        <w:numPr>
          <w:ilvl w:val="0"/>
          <w:numId w:val="26"/>
        </w:numPr>
        <w:tabs>
          <w:tab w:val="left" w:pos="142"/>
        </w:tabs>
        <w:spacing w:line="360" w:lineRule="exact"/>
        <w:ind w:firstLine="698"/>
        <w:jc w:val="both"/>
        <w:rPr>
          <w:rFonts w:cs="Courier New"/>
          <w:sz w:val="28"/>
          <w:lang w:bidi="ru-RU"/>
        </w:rPr>
      </w:pPr>
      <w:r w:rsidRPr="005E22CE">
        <w:rPr>
          <w:rFonts w:cs="Courier New"/>
          <w:sz w:val="28"/>
          <w:lang w:bidi="ru-RU"/>
        </w:rPr>
        <w:t>наружными дверями с автоматическим приводом (открыть, закрыть, заблокировать, разблокировать).</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должна обеспечивать протоколирование событий и нештатных ситуаций в работе диагностируемого оборудования. К нештатным ситуациям относится срабатывание комплекса контроля буксовых узлов и информация о признаках пожара.</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должна формировать данные о состоянии диагностируемого оборудования и нештатных ситуациях и передавать их на СКДУ штабного вагона (при наличии поездной сети и связи СКДУ штабного вагона).</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СКДУ вагона должна иметь возможность передавать всю собранную информацию о состоянии вагона, в том числе и о состоянии экологически чистых туалетов в систему накопления и передачи диагностической информации. Формат хранения информации согласуется с заказчиком.</w:t>
      </w:r>
    </w:p>
    <w:p w:rsidR="0076234C" w:rsidRPr="005E22CE" w:rsidRDefault="0076234C" w:rsidP="00D51497">
      <w:pPr>
        <w:widowControl w:val="0"/>
        <w:numPr>
          <w:ilvl w:val="2"/>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СКДУ вагона разрабатывается и модифицируется только </w:t>
      </w:r>
      <w:r w:rsidRPr="005E22CE">
        <w:rPr>
          <w:sz w:val="28"/>
          <w:szCs w:val="22"/>
          <w:lang w:eastAsia="en-US"/>
        </w:rPr>
        <w:lastRenderedPageBreak/>
        <w:t>заводом-изготовителем или по согласованию с ним.</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Pr>
          <w:sz w:val="28"/>
          <w:szCs w:val="22"/>
          <w:lang w:eastAsia="en-US"/>
        </w:rPr>
        <w:t xml:space="preserve"> </w:t>
      </w:r>
      <w:r w:rsidRPr="005E22CE">
        <w:rPr>
          <w:sz w:val="28"/>
          <w:szCs w:val="22"/>
          <w:lang w:eastAsia="en-US"/>
        </w:rPr>
        <w:t>Сетевое взаимодействие компонентов СКДУ должно быть построено на основе управляемых Ethernet-коммутаторов не ниже второго уровня.</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Pr>
          <w:sz w:val="28"/>
          <w:szCs w:val="22"/>
          <w:lang w:eastAsia="en-US"/>
        </w:rPr>
        <w:t xml:space="preserve"> </w:t>
      </w:r>
      <w:r w:rsidRPr="005E22CE">
        <w:rPr>
          <w:sz w:val="28"/>
          <w:szCs w:val="22"/>
          <w:lang w:eastAsia="en-US"/>
        </w:rPr>
        <w:t xml:space="preserve">Сеть СКДУ должна разделяться на </w:t>
      </w:r>
      <w:proofErr w:type="spellStart"/>
      <w:r w:rsidRPr="005E22CE">
        <w:rPr>
          <w:sz w:val="28"/>
          <w:szCs w:val="22"/>
          <w:lang w:eastAsia="en-US"/>
        </w:rPr>
        <w:t>внутривагонную</w:t>
      </w:r>
      <w:proofErr w:type="spellEnd"/>
      <w:r w:rsidRPr="005E22CE">
        <w:rPr>
          <w:sz w:val="28"/>
          <w:szCs w:val="22"/>
          <w:lang w:eastAsia="en-US"/>
        </w:rPr>
        <w:t xml:space="preserve"> (пропускной способностью не менее 100 Мбит/с) и </w:t>
      </w:r>
      <w:proofErr w:type="spellStart"/>
      <w:r w:rsidRPr="005E22CE">
        <w:rPr>
          <w:sz w:val="28"/>
          <w:szCs w:val="22"/>
          <w:lang w:eastAsia="en-US"/>
        </w:rPr>
        <w:t>межвагонную</w:t>
      </w:r>
      <w:proofErr w:type="spellEnd"/>
      <w:r w:rsidRPr="005E22CE">
        <w:rPr>
          <w:sz w:val="28"/>
          <w:szCs w:val="22"/>
          <w:lang w:eastAsia="en-US"/>
        </w:rPr>
        <w:t xml:space="preserve"> (пропускной способностью не менее 1000 Мбит/с).</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Pr>
          <w:sz w:val="28"/>
          <w:szCs w:val="22"/>
          <w:lang w:eastAsia="en-US"/>
        </w:rPr>
        <w:t xml:space="preserve"> </w:t>
      </w:r>
      <w:r w:rsidRPr="005E22CE">
        <w:rPr>
          <w:sz w:val="28"/>
          <w:szCs w:val="22"/>
          <w:lang w:eastAsia="en-US"/>
        </w:rPr>
        <w:t xml:space="preserve">Для повышения отказоустойчивости информационной сети СКДУ </w:t>
      </w:r>
      <w:proofErr w:type="spellStart"/>
      <w:r w:rsidRPr="005E22CE">
        <w:rPr>
          <w:sz w:val="28"/>
          <w:szCs w:val="22"/>
          <w:lang w:eastAsia="en-US"/>
        </w:rPr>
        <w:t>межвагонное</w:t>
      </w:r>
      <w:proofErr w:type="spellEnd"/>
      <w:r w:rsidRPr="005E22CE">
        <w:rPr>
          <w:sz w:val="28"/>
          <w:szCs w:val="22"/>
          <w:lang w:eastAsia="en-US"/>
        </w:rPr>
        <w:t xml:space="preserve"> проводное соединение должно дублироваться беспроводной линией связи пропускной способностью не менее 100 Мбит/</w:t>
      </w:r>
      <w:proofErr w:type="gramStart"/>
      <w:r w:rsidRPr="005E22CE">
        <w:rPr>
          <w:sz w:val="28"/>
          <w:szCs w:val="22"/>
          <w:lang w:eastAsia="en-US"/>
        </w:rPr>
        <w:t>с</w:t>
      </w:r>
      <w:proofErr w:type="gramEnd"/>
      <w:r w:rsidRPr="005E22CE">
        <w:rPr>
          <w:sz w:val="28"/>
          <w:szCs w:val="22"/>
          <w:lang w:eastAsia="en-US"/>
        </w:rPr>
        <w:t>.</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Pr>
          <w:sz w:val="28"/>
          <w:szCs w:val="22"/>
          <w:lang w:eastAsia="en-US"/>
        </w:rPr>
        <w:t xml:space="preserve"> </w:t>
      </w:r>
      <w:r w:rsidRPr="005E22CE">
        <w:rPr>
          <w:sz w:val="28"/>
          <w:szCs w:val="22"/>
          <w:lang w:eastAsia="en-US"/>
        </w:rPr>
        <w:t xml:space="preserve">Обслуживающий персонал должен иметь возможность подключения к сети СКДУ внутри вагона по беспроводной связи по стандарту </w:t>
      </w:r>
      <w:proofErr w:type="spellStart"/>
      <w:r w:rsidRPr="005E22CE">
        <w:rPr>
          <w:sz w:val="28"/>
          <w:szCs w:val="22"/>
          <w:lang w:eastAsia="en-US"/>
        </w:rPr>
        <w:t>Wi-Fi</w:t>
      </w:r>
      <w:proofErr w:type="spellEnd"/>
      <w:r w:rsidRPr="005E22CE">
        <w:rPr>
          <w:sz w:val="28"/>
          <w:szCs w:val="22"/>
          <w:lang w:eastAsia="en-US"/>
        </w:rPr>
        <w:t xml:space="preserve"> 802.1b/</w:t>
      </w:r>
      <w:proofErr w:type="spellStart"/>
      <w:r w:rsidRPr="005E22CE">
        <w:rPr>
          <w:sz w:val="28"/>
          <w:szCs w:val="22"/>
          <w:lang w:eastAsia="en-US"/>
        </w:rPr>
        <w:t>g</w:t>
      </w:r>
      <w:proofErr w:type="spellEnd"/>
      <w:r w:rsidRPr="005E22CE">
        <w:rPr>
          <w:sz w:val="28"/>
          <w:szCs w:val="22"/>
          <w:lang w:eastAsia="en-US"/>
        </w:rPr>
        <w:t>/</w:t>
      </w:r>
      <w:proofErr w:type="spellStart"/>
      <w:r w:rsidRPr="005E22CE">
        <w:rPr>
          <w:sz w:val="28"/>
          <w:szCs w:val="22"/>
          <w:lang w:eastAsia="en-US"/>
        </w:rPr>
        <w:t>n</w:t>
      </w:r>
      <w:proofErr w:type="spellEnd"/>
      <w:r w:rsidRPr="005E22CE">
        <w:rPr>
          <w:sz w:val="28"/>
          <w:szCs w:val="22"/>
          <w:lang w:eastAsia="en-US"/>
        </w:rPr>
        <w:t>. SSID соответствующих точек доступа должен быть скрыт, доступ должен быть защищён паролем.</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8"/>
          <w:lang w:eastAsia="en-US"/>
        </w:rPr>
      </w:pPr>
      <w:r>
        <w:rPr>
          <w:sz w:val="28"/>
          <w:szCs w:val="22"/>
          <w:lang w:eastAsia="en-US"/>
        </w:rPr>
        <w:t xml:space="preserve"> </w:t>
      </w:r>
      <w:r w:rsidRPr="005E22CE">
        <w:rPr>
          <w:sz w:val="28"/>
          <w:szCs w:val="22"/>
          <w:lang w:eastAsia="en-US"/>
        </w:rPr>
        <w:t xml:space="preserve">Для обеспечения </w:t>
      </w:r>
      <w:proofErr w:type="spellStart"/>
      <w:r w:rsidRPr="005E22CE">
        <w:rPr>
          <w:sz w:val="28"/>
          <w:szCs w:val="22"/>
          <w:lang w:eastAsia="en-US"/>
        </w:rPr>
        <w:t>кибербезопасности</w:t>
      </w:r>
      <w:proofErr w:type="spellEnd"/>
      <w:r w:rsidRPr="005E22CE">
        <w:rPr>
          <w:sz w:val="28"/>
          <w:szCs w:val="22"/>
          <w:lang w:eastAsia="en-US"/>
        </w:rPr>
        <w:t xml:space="preserve"> </w:t>
      </w:r>
      <w:proofErr w:type="spellStart"/>
      <w:r w:rsidRPr="005E22CE">
        <w:rPr>
          <w:sz w:val="28"/>
          <w:szCs w:val="22"/>
          <w:lang w:eastAsia="en-US"/>
        </w:rPr>
        <w:t>мультимедийная</w:t>
      </w:r>
      <w:proofErr w:type="spellEnd"/>
      <w:r w:rsidRPr="005E22CE">
        <w:rPr>
          <w:sz w:val="28"/>
          <w:szCs w:val="22"/>
          <w:lang w:eastAsia="en-US"/>
        </w:rPr>
        <w:t xml:space="preserve"> сеть с доступом для пассажиров через </w:t>
      </w:r>
      <w:proofErr w:type="spellStart"/>
      <w:r w:rsidRPr="005E22CE">
        <w:rPr>
          <w:sz w:val="28"/>
          <w:szCs w:val="22"/>
          <w:lang w:eastAsia="en-US"/>
        </w:rPr>
        <w:t>Wi-Fi</w:t>
      </w:r>
      <w:proofErr w:type="spellEnd"/>
      <w:r w:rsidRPr="005E22CE">
        <w:rPr>
          <w:sz w:val="28"/>
          <w:szCs w:val="22"/>
          <w:lang w:eastAsia="en-US"/>
        </w:rPr>
        <w:t xml:space="preserve"> должна быть физически отделена от сети СКДУ и не иметь с ней точек пересечения в виде общего оборудования. Завод-изготовитель </w:t>
      </w:r>
      <w:proofErr w:type="gramStart"/>
      <w:r w:rsidRPr="005E22CE">
        <w:rPr>
          <w:sz w:val="28"/>
          <w:szCs w:val="22"/>
          <w:lang w:eastAsia="en-US"/>
        </w:rPr>
        <w:t>обеспечивает прокладку проводных линий связи пропускной способностью 1 Гбит/сек</w:t>
      </w:r>
      <w:proofErr w:type="gramEnd"/>
      <w:r w:rsidRPr="005E22CE">
        <w:rPr>
          <w:sz w:val="28"/>
          <w:szCs w:val="22"/>
          <w:lang w:eastAsia="en-US"/>
        </w:rPr>
        <w:t xml:space="preserve"> и предусматривает посадочные места для активного </w:t>
      </w:r>
      <w:r w:rsidRPr="005E22CE">
        <w:rPr>
          <w:sz w:val="28"/>
          <w:szCs w:val="28"/>
          <w:lang w:eastAsia="en-US"/>
        </w:rPr>
        <w:t>оборудования провайдера услуг с подведением к ним информационных кабелей и кабелей питания.</w:t>
      </w: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8"/>
          <w:lang w:eastAsia="en-US"/>
        </w:rPr>
        <w:t xml:space="preserve">СКДУ должна иметь возможность передачи диагностической информации на внешние информационные ресурсы. </w:t>
      </w: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8"/>
          <w:lang w:eastAsia="en-US"/>
        </w:rPr>
        <w:t xml:space="preserve">СКДУ вагона должна быть модернизирована в части </w:t>
      </w:r>
      <w:proofErr w:type="spellStart"/>
      <w:r w:rsidRPr="005E22CE">
        <w:rPr>
          <w:sz w:val="28"/>
          <w:szCs w:val="28"/>
          <w:lang w:eastAsia="en-US"/>
        </w:rPr>
        <w:t>геопозиционирования</w:t>
      </w:r>
      <w:proofErr w:type="spellEnd"/>
      <w:r w:rsidRPr="005E22CE">
        <w:rPr>
          <w:sz w:val="28"/>
          <w:szCs w:val="22"/>
          <w:lang w:eastAsia="en-US"/>
        </w:rPr>
        <w:t xml:space="preserve"> каждого вагона для реализации функции учёта пробега, фиксации скорости движения, отображения нахождения вагона на карте в режиме реального времени. Информация о местоположении поезда должна передаваться в информационные системы заказчика по каналам связи GSM или (в случае недоступности сотовой сети) по спутниковому каналу (только для штабного вагона). Информация о местоположении отдельного вагона (в отцепленном состоянии) передается по каналам связи GSM. </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системе информирования пассажиров</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Информационные панели должны отображать следующую информацию:</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c СКДУ вагона:</w:t>
      </w:r>
    </w:p>
    <w:p w:rsidR="0076234C" w:rsidRPr="005E22CE" w:rsidRDefault="0076234C" w:rsidP="0076234C">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температура воздуха внутри вагона;</w:t>
      </w:r>
    </w:p>
    <w:p w:rsidR="0076234C" w:rsidRPr="005E22CE" w:rsidRDefault="0076234C" w:rsidP="0076234C">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температура наружного воздуха;</w:t>
      </w:r>
    </w:p>
    <w:p w:rsidR="0076234C" w:rsidRPr="005E22CE" w:rsidRDefault="0076234C" w:rsidP="0076234C">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номер вагона;</w:t>
      </w:r>
    </w:p>
    <w:p w:rsidR="0076234C" w:rsidRPr="005E22CE" w:rsidRDefault="0076234C" w:rsidP="0076234C">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о занятости туалетов;</w:t>
      </w:r>
    </w:p>
    <w:p w:rsidR="0076234C" w:rsidRPr="005E22CE" w:rsidRDefault="0076234C" w:rsidP="0076234C">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lastRenderedPageBreak/>
        <w:t>текущее время;</w:t>
      </w:r>
    </w:p>
    <w:p w:rsidR="0076234C" w:rsidRPr="005E22CE" w:rsidRDefault="0076234C" w:rsidP="0076234C">
      <w:pPr>
        <w:widowControl w:val="0"/>
        <w:numPr>
          <w:ilvl w:val="0"/>
          <w:numId w:val="27"/>
        </w:numPr>
        <w:tabs>
          <w:tab w:val="left" w:pos="1000"/>
        </w:tabs>
        <w:spacing w:line="360" w:lineRule="exact"/>
        <w:ind w:firstLine="698"/>
        <w:jc w:val="both"/>
        <w:rPr>
          <w:rFonts w:cs="Courier New"/>
          <w:sz w:val="28"/>
          <w:lang w:bidi="ru-RU"/>
        </w:rPr>
      </w:pPr>
      <w:r w:rsidRPr="005E22CE">
        <w:rPr>
          <w:rFonts w:cs="Courier New"/>
          <w:sz w:val="28"/>
          <w:lang w:bidi="ru-RU"/>
        </w:rPr>
        <w:t>следующая остановка.</w:t>
      </w:r>
    </w:p>
    <w:p w:rsidR="0076234C" w:rsidRPr="005E22CE" w:rsidRDefault="0076234C" w:rsidP="0076234C">
      <w:pPr>
        <w:widowControl w:val="0"/>
        <w:spacing w:line="360" w:lineRule="exact"/>
        <w:ind w:firstLine="698"/>
        <w:jc w:val="both"/>
        <w:rPr>
          <w:rFonts w:cs="Courier New"/>
          <w:sz w:val="28"/>
          <w:lang w:bidi="ru-RU"/>
        </w:rPr>
      </w:pPr>
      <w:r w:rsidRPr="005E22CE">
        <w:rPr>
          <w:rFonts w:cs="Courier New"/>
          <w:sz w:val="28"/>
          <w:lang w:bidi="ru-RU"/>
        </w:rPr>
        <w:t>с СКДУ штабного вагона:</w:t>
      </w:r>
    </w:p>
    <w:p w:rsidR="0076234C" w:rsidRPr="005E22CE" w:rsidRDefault="0076234C" w:rsidP="0076234C">
      <w:pPr>
        <w:widowControl w:val="0"/>
        <w:numPr>
          <w:ilvl w:val="0"/>
          <w:numId w:val="28"/>
        </w:numPr>
        <w:tabs>
          <w:tab w:val="left" w:pos="1000"/>
        </w:tabs>
        <w:spacing w:line="360" w:lineRule="exact"/>
        <w:ind w:firstLine="698"/>
        <w:jc w:val="both"/>
        <w:rPr>
          <w:rFonts w:cs="Courier New"/>
          <w:sz w:val="28"/>
          <w:lang w:bidi="ru-RU"/>
        </w:rPr>
      </w:pPr>
      <w:r w:rsidRPr="005E22CE">
        <w:rPr>
          <w:rFonts w:cs="Courier New"/>
          <w:sz w:val="28"/>
          <w:lang w:bidi="ru-RU"/>
        </w:rPr>
        <w:t>о следующей остановке в пути следования и времени до неё;</w:t>
      </w:r>
    </w:p>
    <w:p w:rsidR="0076234C" w:rsidRPr="005E22CE" w:rsidRDefault="0076234C" w:rsidP="0076234C">
      <w:pPr>
        <w:widowControl w:val="0"/>
        <w:numPr>
          <w:ilvl w:val="0"/>
          <w:numId w:val="28"/>
        </w:numPr>
        <w:tabs>
          <w:tab w:val="left" w:pos="1000"/>
        </w:tabs>
        <w:spacing w:line="360" w:lineRule="exact"/>
        <w:ind w:firstLine="698"/>
        <w:jc w:val="both"/>
        <w:rPr>
          <w:rFonts w:cs="Courier New"/>
          <w:sz w:val="28"/>
          <w:lang w:bidi="ru-RU"/>
        </w:rPr>
      </w:pPr>
      <w:r w:rsidRPr="005E22CE">
        <w:rPr>
          <w:rFonts w:cs="Courier New"/>
          <w:sz w:val="28"/>
          <w:lang w:bidi="ru-RU"/>
        </w:rPr>
        <w:t>дополнительную информацию оперативного, справочного или коммерческого характера в виде бегущей строки.</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Тамбур тормозного конца вагона должен быть оборудован информационным табло, отображающим номер вагона.</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Вагон должен быть оборудован аудиосистемой, обеспечивающей:</w:t>
      </w:r>
    </w:p>
    <w:p w:rsidR="0076234C" w:rsidRPr="005E22CE" w:rsidRDefault="0076234C" w:rsidP="0076234C">
      <w:pPr>
        <w:widowControl w:val="0"/>
        <w:numPr>
          <w:ilvl w:val="0"/>
          <w:numId w:val="29"/>
        </w:numPr>
        <w:tabs>
          <w:tab w:val="left" w:pos="1000"/>
        </w:tabs>
        <w:spacing w:line="360" w:lineRule="exact"/>
        <w:ind w:firstLine="698"/>
        <w:jc w:val="both"/>
        <w:rPr>
          <w:rFonts w:cs="Courier New"/>
          <w:sz w:val="28"/>
          <w:lang w:bidi="ru-RU"/>
        </w:rPr>
      </w:pPr>
      <w:r w:rsidRPr="005E22CE">
        <w:rPr>
          <w:rFonts w:cs="Courier New"/>
          <w:sz w:val="28"/>
          <w:lang w:bidi="ru-RU"/>
        </w:rPr>
        <w:t>передачу звуковых развлекательных программ для пассажиров;</w:t>
      </w:r>
    </w:p>
    <w:p w:rsidR="0076234C" w:rsidRPr="005E22CE" w:rsidRDefault="0076234C" w:rsidP="0076234C">
      <w:pPr>
        <w:widowControl w:val="0"/>
        <w:numPr>
          <w:ilvl w:val="0"/>
          <w:numId w:val="29"/>
        </w:numPr>
        <w:tabs>
          <w:tab w:val="left" w:pos="1000"/>
        </w:tabs>
        <w:spacing w:line="360" w:lineRule="exact"/>
        <w:ind w:firstLine="698"/>
        <w:jc w:val="both"/>
        <w:rPr>
          <w:rFonts w:cs="Courier New"/>
          <w:sz w:val="28"/>
          <w:lang w:bidi="ru-RU"/>
        </w:rPr>
      </w:pPr>
      <w:r w:rsidRPr="005E22CE">
        <w:rPr>
          <w:rFonts w:cs="Courier New"/>
          <w:sz w:val="28"/>
          <w:lang w:bidi="ru-RU"/>
        </w:rPr>
        <w:t>доведение до пассажиров дополнительной информации;</w:t>
      </w:r>
    </w:p>
    <w:p w:rsidR="0076234C" w:rsidRPr="005E22CE" w:rsidRDefault="0076234C" w:rsidP="0076234C">
      <w:pPr>
        <w:widowControl w:val="0"/>
        <w:numPr>
          <w:ilvl w:val="0"/>
          <w:numId w:val="29"/>
        </w:numPr>
        <w:tabs>
          <w:tab w:val="left" w:pos="1000"/>
        </w:tabs>
        <w:spacing w:line="360" w:lineRule="exact"/>
        <w:ind w:firstLine="698"/>
        <w:jc w:val="both"/>
        <w:rPr>
          <w:rFonts w:cs="Courier New"/>
          <w:sz w:val="28"/>
          <w:lang w:bidi="ru-RU"/>
        </w:rPr>
      </w:pPr>
      <w:r w:rsidRPr="005E22CE">
        <w:rPr>
          <w:rFonts w:cs="Courier New"/>
          <w:sz w:val="28"/>
          <w:lang w:bidi="ru-RU"/>
        </w:rPr>
        <w:t>оповещение пассажиров об аварийных нестандартных ситуациях.</w:t>
      </w:r>
    </w:p>
    <w:p w:rsidR="0076234C" w:rsidRPr="005E22CE" w:rsidRDefault="0076234C" w:rsidP="0076234C">
      <w:pPr>
        <w:widowControl w:val="0"/>
        <w:tabs>
          <w:tab w:val="left" w:pos="1129"/>
        </w:tabs>
        <w:spacing w:line="360" w:lineRule="exact"/>
        <w:ind w:firstLine="709"/>
        <w:jc w:val="both"/>
        <w:rPr>
          <w:rFonts w:cs="Courier New"/>
          <w:sz w:val="28"/>
          <w:lang w:bidi="ru-RU"/>
        </w:rPr>
      </w:pPr>
      <w:r>
        <w:rPr>
          <w:rFonts w:cs="Courier New"/>
          <w:sz w:val="28"/>
          <w:lang w:bidi="ru-RU"/>
        </w:rPr>
        <w:t xml:space="preserve">В </w:t>
      </w:r>
      <w:r w:rsidRPr="005E22CE">
        <w:rPr>
          <w:rFonts w:cs="Courier New"/>
          <w:sz w:val="28"/>
          <w:lang w:bidi="ru-RU"/>
        </w:rPr>
        <w:t xml:space="preserve">вагоне должны быть установлены громкоговорители. Регулирование громкости радиотрансляции должно быть посредством регуляторов громкости, которые обеспечивают плавное или ступенчатое изменение громкости. </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Вагон должен быть оборудован поездными магистралями для передачи информации и </w:t>
      </w:r>
      <w:proofErr w:type="spellStart"/>
      <w:r w:rsidRPr="005E22CE">
        <w:rPr>
          <w:sz w:val="28"/>
          <w:szCs w:val="22"/>
          <w:lang w:eastAsia="en-US"/>
        </w:rPr>
        <w:t>аудиопрограмм</w:t>
      </w:r>
      <w:proofErr w:type="spellEnd"/>
      <w:r w:rsidRPr="005E22CE">
        <w:rPr>
          <w:sz w:val="28"/>
          <w:szCs w:val="22"/>
          <w:lang w:eastAsia="en-US"/>
        </w:rPr>
        <w:t xml:space="preserve">. Поездная магистраль должна быть построена по технологии </w:t>
      </w:r>
      <w:proofErr w:type="spellStart"/>
      <w:r w:rsidRPr="005E22CE">
        <w:rPr>
          <w:sz w:val="28"/>
          <w:szCs w:val="22"/>
          <w:lang w:eastAsia="en-US"/>
        </w:rPr>
        <w:t>Gigabit</w:t>
      </w:r>
      <w:proofErr w:type="spellEnd"/>
      <w:r w:rsidRPr="005E22CE">
        <w:rPr>
          <w:sz w:val="28"/>
          <w:szCs w:val="22"/>
          <w:lang w:eastAsia="en-US"/>
        </w:rPr>
        <w:t xml:space="preserve"> </w:t>
      </w:r>
      <w:proofErr w:type="spellStart"/>
      <w:r w:rsidRPr="005E22CE">
        <w:rPr>
          <w:sz w:val="28"/>
          <w:szCs w:val="22"/>
          <w:lang w:eastAsia="en-US"/>
        </w:rPr>
        <w:t>Ethernet</w:t>
      </w:r>
      <w:proofErr w:type="spellEnd"/>
      <w:r w:rsidRPr="005E22CE">
        <w:rPr>
          <w:sz w:val="28"/>
          <w:szCs w:val="22"/>
          <w:lang w:eastAsia="en-US"/>
        </w:rPr>
        <w:t xml:space="preserve"> (1000BASE-T). Подключение пассажиров и работников поездной бригады к магистрали осуществляется посредством беспроводного доступа по технологии </w:t>
      </w:r>
      <w:proofErr w:type="spellStart"/>
      <w:r w:rsidRPr="005E22CE">
        <w:rPr>
          <w:sz w:val="28"/>
          <w:szCs w:val="22"/>
          <w:lang w:eastAsia="en-US"/>
        </w:rPr>
        <w:t>Wi-Fi</w:t>
      </w:r>
      <w:proofErr w:type="spellEnd"/>
      <w:r w:rsidRPr="005E22CE">
        <w:rPr>
          <w:sz w:val="28"/>
          <w:szCs w:val="22"/>
          <w:lang w:eastAsia="en-US"/>
        </w:rPr>
        <w:t xml:space="preserve">. Расположение и количество </w:t>
      </w:r>
      <w:proofErr w:type="spellStart"/>
      <w:r w:rsidRPr="005E22CE">
        <w:rPr>
          <w:sz w:val="28"/>
          <w:szCs w:val="22"/>
          <w:lang w:eastAsia="en-US"/>
        </w:rPr>
        <w:t>Wi-Fi</w:t>
      </w:r>
      <w:proofErr w:type="spellEnd"/>
      <w:r w:rsidRPr="005E22CE">
        <w:rPr>
          <w:sz w:val="28"/>
          <w:szCs w:val="22"/>
          <w:lang w:eastAsia="en-US"/>
        </w:rPr>
        <w:t xml:space="preserve"> точек доступа, характеристики другого сетевого оборудования магистрали согласуются с заказчиком. Трансляция </w:t>
      </w:r>
      <w:proofErr w:type="spellStart"/>
      <w:r w:rsidRPr="005E22CE">
        <w:rPr>
          <w:sz w:val="28"/>
          <w:szCs w:val="22"/>
          <w:lang w:eastAsia="en-US"/>
        </w:rPr>
        <w:t>аудиопрограмм</w:t>
      </w:r>
      <w:proofErr w:type="spellEnd"/>
      <w:r w:rsidRPr="005E22CE">
        <w:rPr>
          <w:sz w:val="28"/>
          <w:szCs w:val="22"/>
          <w:lang w:eastAsia="en-US"/>
        </w:rPr>
        <w:t xml:space="preserve"> и оперативной информации должна обеспечиваться из штабного вагона.</w:t>
      </w:r>
    </w:p>
    <w:p w:rsidR="00082879" w:rsidRPr="00082879" w:rsidRDefault="00082879" w:rsidP="00082879">
      <w:pPr>
        <w:widowControl w:val="0"/>
        <w:tabs>
          <w:tab w:val="left" w:pos="1560"/>
        </w:tabs>
        <w:spacing w:line="360" w:lineRule="exact"/>
        <w:ind w:firstLine="698"/>
        <w:jc w:val="both"/>
        <w:rPr>
          <w:sz w:val="28"/>
          <w:szCs w:val="22"/>
          <w:lang w:eastAsia="en-US"/>
        </w:rPr>
      </w:pPr>
      <w:r w:rsidRPr="00082879">
        <w:rPr>
          <w:sz w:val="28"/>
          <w:szCs w:val="22"/>
          <w:lang w:eastAsia="en-US"/>
        </w:rPr>
        <w:t xml:space="preserve">1.12.5. </w:t>
      </w:r>
      <w:proofErr w:type="gramStart"/>
      <w:r w:rsidR="00E62D81" w:rsidRPr="00E62D81">
        <w:rPr>
          <w:sz w:val="28"/>
          <w:szCs w:val="22"/>
          <w:lang w:eastAsia="en-US"/>
        </w:rPr>
        <w:t>Вагон должен быть оборудован информационным ЖК-монитором.</w:t>
      </w:r>
      <w:proofErr w:type="gramEnd"/>
      <w:r w:rsidR="00E62D81" w:rsidRPr="00E62D81">
        <w:rPr>
          <w:sz w:val="28"/>
          <w:szCs w:val="22"/>
          <w:lang w:eastAsia="en-US"/>
        </w:rPr>
        <w:t xml:space="preserve"> Программное обеспечение устанавливается Заказчиком.</w:t>
      </w:r>
    </w:p>
    <w:p w:rsidR="0076234C" w:rsidRPr="005E22CE" w:rsidRDefault="00082879" w:rsidP="00082879">
      <w:pPr>
        <w:widowControl w:val="0"/>
        <w:tabs>
          <w:tab w:val="left" w:pos="1560"/>
        </w:tabs>
        <w:spacing w:line="360" w:lineRule="exact"/>
        <w:ind w:firstLine="698"/>
        <w:jc w:val="both"/>
        <w:rPr>
          <w:rFonts w:cs="Courier New"/>
          <w:sz w:val="28"/>
          <w:lang w:bidi="ru-RU"/>
        </w:rPr>
      </w:pPr>
      <w:r w:rsidRPr="00082879">
        <w:rPr>
          <w:sz w:val="28"/>
          <w:szCs w:val="22"/>
          <w:lang w:eastAsia="en-US"/>
        </w:rPr>
        <w:t>1.12.6 Вагоны купейные СВ (сцеп) долж</w:t>
      </w:r>
      <w:bookmarkStart w:id="17" w:name="_GoBack"/>
      <w:bookmarkEnd w:id="17"/>
      <w:r w:rsidRPr="00082879">
        <w:rPr>
          <w:sz w:val="28"/>
          <w:szCs w:val="22"/>
          <w:lang w:eastAsia="en-US"/>
        </w:rPr>
        <w:t>ны быть оснащены системой связи «пассажир-проводник</w:t>
      </w:r>
      <w:r>
        <w:rPr>
          <w:sz w:val="28"/>
          <w:szCs w:val="22"/>
          <w:lang w:eastAsia="en-US"/>
        </w:rPr>
        <w:t>»</w:t>
      </w:r>
      <w:r w:rsidR="0076234C" w:rsidRPr="005E22CE">
        <w:rPr>
          <w:rFonts w:cs="Courier New"/>
          <w:sz w:val="28"/>
          <w:lang w:bidi="ru-RU"/>
        </w:rPr>
        <w:t xml:space="preserve">. </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комплекту электрооборудования</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Комплект электрооборудования должен обеспечивать электропитание, управление работой, коммутацию и защиту силового и вспомогательного оборудования вагона.</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Комплект электрооборудования и его составные части должны быть изготовлены в соответствии с требованиями ГОСТ </w:t>
      </w:r>
      <w:proofErr w:type="gramStart"/>
      <w:r w:rsidRPr="005E22CE">
        <w:rPr>
          <w:sz w:val="28"/>
          <w:szCs w:val="22"/>
          <w:lang w:eastAsia="en-US"/>
        </w:rPr>
        <w:t>Р</w:t>
      </w:r>
      <w:proofErr w:type="gramEnd"/>
      <w:r w:rsidRPr="005E22CE">
        <w:rPr>
          <w:sz w:val="28"/>
          <w:szCs w:val="22"/>
          <w:lang w:eastAsia="en-US"/>
        </w:rPr>
        <w:t xml:space="preserve"> 51690, ГОСТ 9219, ГОСТ Р 55183 и «Правил устройства электроустановок».</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Беспорядочное нажатие кнопок на пульте управления (включая сенсорные кнопки на экране СКДУ) не должно приводить к выходу из строя </w:t>
      </w:r>
      <w:r w:rsidRPr="005E22CE">
        <w:rPr>
          <w:sz w:val="28"/>
          <w:szCs w:val="22"/>
          <w:lang w:eastAsia="en-US"/>
        </w:rPr>
        <w:lastRenderedPageBreak/>
        <w:t>оборудования вагона.</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Пульт управления должен быть оснащён огнетушителем </w:t>
      </w:r>
      <w:proofErr w:type="spellStart"/>
      <w:r w:rsidRPr="005E22CE">
        <w:rPr>
          <w:sz w:val="28"/>
          <w:szCs w:val="22"/>
          <w:lang w:eastAsia="en-US"/>
        </w:rPr>
        <w:t>самосрабатывающим</w:t>
      </w:r>
      <w:proofErr w:type="spellEnd"/>
      <w:r w:rsidRPr="005E22CE">
        <w:rPr>
          <w:sz w:val="28"/>
          <w:szCs w:val="22"/>
          <w:lang w:eastAsia="en-US"/>
        </w:rPr>
        <w:t xml:space="preserve"> порошковым или другой автономной установкой пожаротушения, которые должны быть безвредными для человека, и разрешены для использования в пассажирских вагонах в установленном порядке.</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Степень защиты электрооборудования по ГОСТ 14254 должна быть:</w:t>
      </w:r>
    </w:p>
    <w:p w:rsidR="0076234C" w:rsidRPr="005E22CE" w:rsidRDefault="0076234C" w:rsidP="005536AB">
      <w:pPr>
        <w:widowControl w:val="0"/>
        <w:numPr>
          <w:ilvl w:val="0"/>
          <w:numId w:val="30"/>
        </w:numPr>
        <w:tabs>
          <w:tab w:val="left" w:pos="1276"/>
        </w:tabs>
        <w:spacing w:line="360" w:lineRule="exact"/>
        <w:ind w:firstLine="698"/>
        <w:jc w:val="both"/>
        <w:rPr>
          <w:rFonts w:cs="Courier New"/>
          <w:sz w:val="28"/>
          <w:lang w:bidi="ru-RU"/>
        </w:rPr>
      </w:pPr>
      <w:r w:rsidRPr="005E22CE">
        <w:rPr>
          <w:rFonts w:cs="Courier New"/>
          <w:sz w:val="28"/>
          <w:lang w:bidi="ru-RU"/>
        </w:rPr>
        <w:t>не менее IP55 для оборудования, размещённого вне вагона;</w:t>
      </w:r>
    </w:p>
    <w:p w:rsidR="0076234C" w:rsidRPr="005E22CE" w:rsidRDefault="0076234C" w:rsidP="005536AB">
      <w:pPr>
        <w:widowControl w:val="0"/>
        <w:numPr>
          <w:ilvl w:val="0"/>
          <w:numId w:val="30"/>
        </w:numPr>
        <w:tabs>
          <w:tab w:val="left" w:pos="1276"/>
        </w:tabs>
        <w:spacing w:line="360" w:lineRule="exact"/>
        <w:ind w:firstLine="698"/>
        <w:jc w:val="both"/>
        <w:rPr>
          <w:rFonts w:cs="Courier New"/>
          <w:sz w:val="28"/>
          <w:lang w:bidi="ru-RU"/>
        </w:rPr>
      </w:pPr>
      <w:r w:rsidRPr="005E22CE">
        <w:rPr>
          <w:rFonts w:cs="Courier New"/>
          <w:sz w:val="28"/>
          <w:lang w:bidi="ru-RU"/>
        </w:rPr>
        <w:t>не менее IP21 для оборудования, размещённого внутри вагона;</w:t>
      </w:r>
    </w:p>
    <w:p w:rsidR="0076234C" w:rsidRPr="005E22CE" w:rsidRDefault="0076234C" w:rsidP="005536AB">
      <w:pPr>
        <w:widowControl w:val="0"/>
        <w:numPr>
          <w:ilvl w:val="0"/>
          <w:numId w:val="30"/>
        </w:numPr>
        <w:tabs>
          <w:tab w:val="left" w:pos="1276"/>
        </w:tabs>
        <w:spacing w:line="360" w:lineRule="exact"/>
        <w:ind w:firstLine="698"/>
        <w:jc w:val="both"/>
        <w:rPr>
          <w:rFonts w:cs="Courier New"/>
          <w:sz w:val="28"/>
          <w:lang w:bidi="ru-RU"/>
        </w:rPr>
      </w:pPr>
      <w:r w:rsidRPr="005E22CE">
        <w:rPr>
          <w:rFonts w:cs="Courier New"/>
          <w:sz w:val="28"/>
          <w:lang w:bidi="ru-RU"/>
        </w:rPr>
        <w:t>не менее IP00 для оборудования, размещённого внутри кожухов.</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По помехоустойчивости и </w:t>
      </w:r>
      <w:proofErr w:type="spellStart"/>
      <w:r w:rsidRPr="005E22CE">
        <w:rPr>
          <w:sz w:val="28"/>
          <w:szCs w:val="22"/>
          <w:lang w:eastAsia="en-US"/>
        </w:rPr>
        <w:t>помехоэмиссии</w:t>
      </w:r>
      <w:proofErr w:type="spellEnd"/>
      <w:r w:rsidRPr="005E22CE">
        <w:rPr>
          <w:sz w:val="28"/>
          <w:szCs w:val="22"/>
          <w:lang w:eastAsia="en-US"/>
        </w:rPr>
        <w:t xml:space="preserve"> электрооборудование вагона должно соответствовать ГОСТ 33436.2.</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Электрооборудование должно иметь следующие категории исполнения по ГОСТ 15150 и ГОСТ 15543.1:</w:t>
      </w:r>
    </w:p>
    <w:p w:rsidR="0076234C" w:rsidRPr="005E22CE" w:rsidRDefault="0076234C" w:rsidP="0076234C">
      <w:pPr>
        <w:widowControl w:val="0"/>
        <w:numPr>
          <w:ilvl w:val="0"/>
          <w:numId w:val="31"/>
        </w:numPr>
        <w:tabs>
          <w:tab w:val="left" w:pos="1000"/>
        </w:tabs>
        <w:spacing w:line="360" w:lineRule="exact"/>
        <w:ind w:firstLine="698"/>
        <w:jc w:val="both"/>
        <w:rPr>
          <w:rFonts w:cs="Courier New"/>
          <w:sz w:val="28"/>
          <w:lang w:bidi="ru-RU"/>
        </w:rPr>
      </w:pPr>
      <w:r w:rsidRPr="005E22CE">
        <w:rPr>
          <w:rFonts w:cs="Courier New"/>
          <w:sz w:val="28"/>
          <w:lang w:bidi="ru-RU"/>
        </w:rPr>
        <w:t>1 – снаружи вагона (эксплуатация на открытом воздухе)</w:t>
      </w:r>
    </w:p>
    <w:p w:rsidR="0076234C" w:rsidRPr="005E22CE" w:rsidRDefault="0076234C" w:rsidP="0076234C">
      <w:pPr>
        <w:widowControl w:val="0"/>
        <w:numPr>
          <w:ilvl w:val="0"/>
          <w:numId w:val="31"/>
        </w:numPr>
        <w:tabs>
          <w:tab w:val="left" w:pos="1000"/>
        </w:tabs>
        <w:spacing w:line="360" w:lineRule="exact"/>
        <w:ind w:firstLine="698"/>
        <w:jc w:val="both"/>
        <w:rPr>
          <w:rFonts w:cs="Courier New"/>
          <w:sz w:val="28"/>
          <w:lang w:bidi="ru-RU"/>
        </w:rPr>
      </w:pPr>
      <w:r w:rsidRPr="005E22CE">
        <w:rPr>
          <w:rFonts w:cs="Courier New"/>
          <w:sz w:val="28"/>
          <w:lang w:bidi="ru-RU"/>
        </w:rPr>
        <w:t>2 – в подвагонных ящиках и тамбуре (эксплуатация в объёмах, где колебания температуры и влажности воздуха несущественно отличаются от колебаний на открытом воздухе, и имеется сравнительно свободный доступ наружного воздуха).</w:t>
      </w:r>
    </w:p>
    <w:p w:rsidR="0076234C" w:rsidRPr="005E22CE" w:rsidRDefault="0076234C" w:rsidP="0076234C">
      <w:pPr>
        <w:widowControl w:val="0"/>
        <w:numPr>
          <w:ilvl w:val="0"/>
          <w:numId w:val="32"/>
        </w:numPr>
        <w:tabs>
          <w:tab w:val="left" w:pos="999"/>
        </w:tabs>
        <w:spacing w:line="360" w:lineRule="exact"/>
        <w:ind w:firstLine="698"/>
        <w:jc w:val="both"/>
        <w:rPr>
          <w:rFonts w:cs="Courier New"/>
          <w:sz w:val="28"/>
          <w:lang w:bidi="ru-RU"/>
        </w:rPr>
      </w:pPr>
      <w:r w:rsidRPr="005E22CE">
        <w:rPr>
          <w:rFonts w:cs="Courier New"/>
          <w:sz w:val="28"/>
          <w:lang w:bidi="ru-RU"/>
        </w:rPr>
        <w:t xml:space="preserve">3 – в вагоне (эксплуатация в закрытых помещениях с естественной вентиляцией без искусственно регулируемых климатических условий, где колебания температуры и влажности воздуха и воздействие песка и пыли существенно меньше, чем на открытом воздухе); </w:t>
      </w:r>
      <w:proofErr w:type="gramStart"/>
      <w:r w:rsidRPr="005E22CE">
        <w:rPr>
          <w:rFonts w:cs="Courier New"/>
          <w:sz w:val="28"/>
          <w:lang w:bidi="ru-RU"/>
        </w:rPr>
        <w:t>допускается использовать оборудование категории 4 (эксплуатация в помещениях с искусственно регулируемыми климатическими условиями), при этом оборудование должно сохранять работоспособность после пребывания в нерабочем выключенном со-стоянии в условиях, соответствующих категории 3.</w:t>
      </w:r>
      <w:proofErr w:type="gramEnd"/>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Электронные устройства и блоки, расположенные внутри вагона, могут иметь нижний рабочий предел температуры минус 20</w:t>
      </w:r>
      <w:proofErr w:type="gramStart"/>
      <w:r w:rsidRPr="005E22CE">
        <w:rPr>
          <w:rFonts w:ascii="Symbol" w:eastAsia="Symbol" w:hAnsi="Symbol"/>
          <w:sz w:val="28"/>
          <w:szCs w:val="22"/>
          <w:lang w:eastAsia="en-US"/>
        </w:rPr>
        <w:t></w:t>
      </w:r>
      <w:r w:rsidRPr="005E22CE">
        <w:rPr>
          <w:sz w:val="28"/>
          <w:szCs w:val="22"/>
          <w:lang w:eastAsia="en-US"/>
        </w:rPr>
        <w:t>С</w:t>
      </w:r>
      <w:proofErr w:type="gramEnd"/>
      <w:r w:rsidRPr="005E22CE">
        <w:rPr>
          <w:sz w:val="28"/>
          <w:szCs w:val="22"/>
          <w:lang w:eastAsia="en-US"/>
        </w:rPr>
        <w:t xml:space="preserve"> при условии обеспечения сохранения работоспособности после пребывания в неработающем (выключенном) состоянии при температуре до минус 45</w:t>
      </w:r>
      <w:r w:rsidRPr="005E22CE">
        <w:rPr>
          <w:rFonts w:ascii="Symbol" w:eastAsia="Symbol" w:hAnsi="Symbol"/>
          <w:sz w:val="28"/>
          <w:szCs w:val="22"/>
          <w:lang w:eastAsia="en-US"/>
        </w:rPr>
        <w:t></w:t>
      </w:r>
      <w:r w:rsidRPr="005E22CE">
        <w:rPr>
          <w:sz w:val="28"/>
          <w:szCs w:val="22"/>
          <w:lang w:eastAsia="en-US"/>
        </w:rPr>
        <w:t>С.</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Высоковольтные ящики должны быть снабжены замками под ключ, соответствующий требованиям ГОСТ </w:t>
      </w:r>
      <w:proofErr w:type="gramStart"/>
      <w:r w:rsidRPr="005E22CE">
        <w:rPr>
          <w:sz w:val="28"/>
          <w:szCs w:val="22"/>
          <w:lang w:eastAsia="en-US"/>
        </w:rPr>
        <w:t>Р</w:t>
      </w:r>
      <w:proofErr w:type="gramEnd"/>
      <w:r w:rsidRPr="005E22CE">
        <w:rPr>
          <w:sz w:val="28"/>
          <w:szCs w:val="22"/>
          <w:lang w:eastAsia="en-US"/>
        </w:rPr>
        <w:t xml:space="preserve"> 55182. При открытии ящика, содержащего высоковольтное коммутационное и защитное оборудование, должно обеспечиваться отключение высокого напряжения цепей потребителей вагона и заземление этих цепей. Проверка сопротивления изоляции поездной магистрали 3000 В должна осуществляться без открывания крышек ящиков (отсеков).</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Конструкция ящиков должна исключать скапливание влаги в </w:t>
      </w:r>
      <w:r w:rsidRPr="005E22CE">
        <w:rPr>
          <w:sz w:val="28"/>
          <w:szCs w:val="22"/>
          <w:lang w:eastAsia="en-US"/>
        </w:rPr>
        <w:lastRenderedPageBreak/>
        <w:t>количестве, влияющем на работоспособность оборудования.</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Электрическая прочность изоляции составных частей комплекта электрооборудования должна соответствовать требованиям ГОСТ 9219. </w:t>
      </w:r>
      <w:proofErr w:type="gramStart"/>
      <w:r w:rsidRPr="005E22CE">
        <w:rPr>
          <w:sz w:val="28"/>
          <w:szCs w:val="22"/>
          <w:lang w:eastAsia="en-US"/>
        </w:rPr>
        <w:t>При этом конструкция высоковольтной поездной магистрали с номинальным напряжением 3000 В постоянного тока и переменного тока частотой 50 Гц и высоковольтные токоведущие части подключаемого к ней оборудования в сборе на вагоне должны в соответствии с требованиями ГОСТ 9219 выдержать одноминутное испытательное напряжение 9500 В переменного тока частотой 50 Гц относительно корпуса и между цепями, электрически не связанными между собой.</w:t>
      </w:r>
      <w:proofErr w:type="gramEnd"/>
      <w:r w:rsidRPr="005E22CE">
        <w:rPr>
          <w:sz w:val="28"/>
          <w:szCs w:val="22"/>
          <w:lang w:eastAsia="en-US"/>
        </w:rPr>
        <w:t xml:space="preserve"> </w:t>
      </w:r>
      <w:proofErr w:type="gramStart"/>
      <w:r w:rsidRPr="005E22CE">
        <w:rPr>
          <w:sz w:val="28"/>
          <w:szCs w:val="22"/>
          <w:lang w:eastAsia="en-US"/>
        </w:rPr>
        <w:t>Отдельные составные части высоковольтного электрооборудования (высоковольтный аппаратный ящик) с номинальным напряжением 3000 В постоянного тока или переменного тока частотой 50 Гц, не установленные на вагоне, в соответствии с требованиями ГОСТ 1516.1, должны выдерживать одноминутное испытательное напряжение 13000 В переменного тока частотой 50 Гц относительно корпуса и между цепями, электрически не связанными между собой.</w:t>
      </w:r>
      <w:proofErr w:type="gramEnd"/>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Конструкция аппаратной части пульта управления и расположение в нём элементов и узлов должны обеспечивать удобный доступ для технического обслуживания и ремонта.</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Освещение вагона должно быть светодиодным.</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Вагон оборудуется светильником для освещения участка платформы перед входной зоной.</w:t>
      </w:r>
    </w:p>
    <w:p w:rsidR="0076234C" w:rsidRPr="005E22CE" w:rsidRDefault="0076234C" w:rsidP="0076234C">
      <w:pPr>
        <w:tabs>
          <w:tab w:val="left" w:pos="1560"/>
        </w:tabs>
        <w:spacing w:line="360" w:lineRule="exact"/>
        <w:ind w:firstLine="698"/>
        <w:contextualSpacing/>
        <w:jc w:val="both"/>
        <w:rPr>
          <w:sz w:val="28"/>
          <w:szCs w:val="22"/>
          <w:lang w:eastAsia="en-US"/>
        </w:rPr>
      </w:pP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безопасности, охраны здоровья и природы.</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Оборудование вагона не должно представлять опасности для здоровья человека в течение всего периода эксплуатации.</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Безопасность вагона должна обеспечиваться конструктивными решениями внутренней планировки, которые должны исключать возможность </w:t>
      </w:r>
      <w:proofErr w:type="spellStart"/>
      <w:r w:rsidRPr="005E22CE">
        <w:rPr>
          <w:sz w:val="28"/>
          <w:szCs w:val="22"/>
          <w:lang w:eastAsia="en-US"/>
        </w:rPr>
        <w:t>травмирования</w:t>
      </w:r>
      <w:proofErr w:type="spellEnd"/>
      <w:r w:rsidRPr="005E22CE">
        <w:rPr>
          <w:sz w:val="28"/>
          <w:szCs w:val="22"/>
          <w:lang w:eastAsia="en-US"/>
        </w:rPr>
        <w:t xml:space="preserve"> пассажиров при нахождении в вагоне, перемещениях пассажиров и персонала по вагону и по составу поезда, в т. ч. при эвакуации, а также наличием в вагоне системы контроля и диагностики, оповещающей о нештатных и аварийных ситуациях, системы пожарной сигнализации, устройства пожаротушения.</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Время эвакуации пассажиров через штатные эвакуационные выходы – боковые и торцевые двери – не должно превышать времени необходимой эвакуации (времени наступления опасных факторов пожара).</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В случае повреждения и затруднённого открытия входных и проходных дверей вагона для эвакуации должны использоваться окна - аварийные выходы. Окна – аварийные выходы должны быть с разбивными стеклопакетами. Инструкция по пользованию окном – аварийным выходом </w:t>
      </w:r>
      <w:r w:rsidRPr="005E22CE">
        <w:rPr>
          <w:sz w:val="28"/>
          <w:szCs w:val="22"/>
          <w:lang w:eastAsia="en-US"/>
        </w:rPr>
        <w:lastRenderedPageBreak/>
        <w:t>должна быть закреплена около каждого окна.</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Вагон должен быть оборудован тремя огнетушителями, которые расположены в коридорах вагона. Два из них могут использоваться, в том числе для тушения горящей электропроводки под напряжением.</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Пульт управления должен быть оборудован автоматическими </w:t>
      </w:r>
      <w:proofErr w:type="spellStart"/>
      <w:r w:rsidRPr="005E22CE">
        <w:rPr>
          <w:sz w:val="28"/>
          <w:szCs w:val="22"/>
          <w:lang w:eastAsia="en-US"/>
        </w:rPr>
        <w:t>самосрабатывающими</w:t>
      </w:r>
      <w:proofErr w:type="spellEnd"/>
      <w:r w:rsidRPr="005E22CE">
        <w:rPr>
          <w:sz w:val="28"/>
          <w:szCs w:val="22"/>
          <w:lang w:eastAsia="en-US"/>
        </w:rPr>
        <w:t xml:space="preserve"> огнетушителями.</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Вагон должен быть оборудован устройством пожаротушения с использованием запаса воды из системы водоснабжения. Пожарный рукав должен быть размещён в шкафу, расположенном в коридоре тормозного конца вагона.</w:t>
      </w:r>
    </w:p>
    <w:p w:rsidR="00082879" w:rsidRPr="00082879" w:rsidRDefault="00082879" w:rsidP="00082879">
      <w:pPr>
        <w:widowControl w:val="0"/>
        <w:numPr>
          <w:ilvl w:val="2"/>
          <w:numId w:val="46"/>
        </w:numPr>
        <w:tabs>
          <w:tab w:val="left" w:pos="1701"/>
        </w:tabs>
        <w:spacing w:line="360" w:lineRule="exact"/>
        <w:ind w:left="0" w:firstLine="709"/>
        <w:contextualSpacing/>
        <w:jc w:val="both"/>
        <w:rPr>
          <w:sz w:val="28"/>
          <w:szCs w:val="22"/>
          <w:lang w:eastAsia="en-US"/>
        </w:rPr>
      </w:pPr>
      <w:r>
        <w:rPr>
          <w:sz w:val="28"/>
          <w:szCs w:val="22"/>
          <w:lang w:eastAsia="en-US"/>
        </w:rPr>
        <w:t xml:space="preserve"> </w:t>
      </w:r>
      <w:r w:rsidRPr="00082879">
        <w:rPr>
          <w:sz w:val="28"/>
          <w:szCs w:val="22"/>
          <w:lang w:eastAsia="en-US"/>
        </w:rPr>
        <w:t xml:space="preserve">Вагон должен быть оборудован установкой пожарной сигнализации, обеспечивающей включение звуковой и световой сигнализации для оповещения проводника о пожаре и месте его возникновения. </w:t>
      </w:r>
      <w:proofErr w:type="gramStart"/>
      <w:r w:rsidRPr="00082879">
        <w:rPr>
          <w:sz w:val="28"/>
          <w:szCs w:val="22"/>
          <w:lang w:eastAsia="en-US"/>
        </w:rPr>
        <w:t xml:space="preserve">Комбинированные пожарные </w:t>
      </w:r>
      <w:proofErr w:type="spellStart"/>
      <w:r w:rsidRPr="00082879">
        <w:rPr>
          <w:sz w:val="28"/>
          <w:szCs w:val="22"/>
          <w:lang w:eastAsia="en-US"/>
        </w:rPr>
        <w:t>извещатели</w:t>
      </w:r>
      <w:proofErr w:type="spellEnd"/>
      <w:r w:rsidRPr="00082879">
        <w:rPr>
          <w:sz w:val="28"/>
          <w:szCs w:val="22"/>
          <w:lang w:eastAsia="en-US"/>
        </w:rPr>
        <w:t xml:space="preserve"> должны быть установлены: в служебном отделении, в пульте управления электрооборудованием вагона, в купе с радиооборудованием, в большом коридоре, в пассажирских купе, в купе для инвалидов, в туалете; дымовые пожарные </w:t>
      </w:r>
      <w:proofErr w:type="spellStart"/>
      <w:r w:rsidRPr="00082879">
        <w:rPr>
          <w:sz w:val="28"/>
          <w:szCs w:val="22"/>
          <w:lang w:eastAsia="en-US"/>
        </w:rPr>
        <w:t>извещатели</w:t>
      </w:r>
      <w:proofErr w:type="spellEnd"/>
      <w:r w:rsidRPr="00082879">
        <w:rPr>
          <w:sz w:val="28"/>
          <w:szCs w:val="22"/>
          <w:lang w:eastAsia="en-US"/>
        </w:rPr>
        <w:t xml:space="preserve"> - в тамбуре тормозного конца вагона и в тамбуре </w:t>
      </w:r>
      <w:proofErr w:type="spellStart"/>
      <w:r w:rsidRPr="00082879">
        <w:rPr>
          <w:sz w:val="28"/>
          <w:szCs w:val="22"/>
          <w:lang w:eastAsia="en-US"/>
        </w:rPr>
        <w:t>нетормозного</w:t>
      </w:r>
      <w:proofErr w:type="spellEnd"/>
      <w:r w:rsidRPr="00082879">
        <w:rPr>
          <w:sz w:val="28"/>
          <w:szCs w:val="22"/>
          <w:lang w:eastAsia="en-US"/>
        </w:rPr>
        <w:t xml:space="preserve"> конца вагона; тепловые пожарные </w:t>
      </w:r>
      <w:proofErr w:type="spellStart"/>
      <w:r w:rsidRPr="00082879">
        <w:rPr>
          <w:sz w:val="28"/>
          <w:szCs w:val="22"/>
          <w:lang w:eastAsia="en-US"/>
        </w:rPr>
        <w:t>извещатели</w:t>
      </w:r>
      <w:proofErr w:type="spellEnd"/>
      <w:r w:rsidRPr="00082879">
        <w:rPr>
          <w:sz w:val="28"/>
          <w:szCs w:val="22"/>
          <w:lang w:eastAsia="en-US"/>
        </w:rPr>
        <w:t xml:space="preserve"> – в туалете (для инвалида), туалетах с душевой и котельном отделении.</w:t>
      </w:r>
      <w:proofErr w:type="gramEnd"/>
      <w:r w:rsidRPr="00082879">
        <w:rPr>
          <w:sz w:val="28"/>
          <w:szCs w:val="22"/>
          <w:lang w:eastAsia="en-US"/>
        </w:rPr>
        <w:t xml:space="preserve"> </w:t>
      </w:r>
      <w:proofErr w:type="gramStart"/>
      <w:r w:rsidRPr="00082879">
        <w:rPr>
          <w:sz w:val="28"/>
          <w:szCs w:val="22"/>
          <w:lang w:eastAsia="en-US"/>
        </w:rPr>
        <w:t xml:space="preserve">При срабатывании любого датчика система должна оповещать об этом событии звуковым сигналом и световым сигналом, позволяющим однозначно идентифицировать место возгорания с передачей информации на носимый терминал проводника и в штабной вагон; при этом все потребители вагона, кроме системы </w:t>
      </w:r>
      <w:proofErr w:type="spellStart"/>
      <w:r w:rsidRPr="00082879">
        <w:rPr>
          <w:sz w:val="28"/>
          <w:szCs w:val="22"/>
          <w:lang w:eastAsia="en-US"/>
        </w:rPr>
        <w:t>противоюза</w:t>
      </w:r>
      <w:proofErr w:type="spellEnd"/>
      <w:r w:rsidRPr="00082879">
        <w:rPr>
          <w:sz w:val="28"/>
          <w:szCs w:val="22"/>
          <w:lang w:eastAsia="en-US"/>
        </w:rPr>
        <w:t xml:space="preserve">, системы контроля нагрева букс, системы безопасности пассажирского поезда (системы </w:t>
      </w:r>
      <w:proofErr w:type="spellStart"/>
      <w:r w:rsidRPr="00082879">
        <w:rPr>
          <w:sz w:val="28"/>
          <w:szCs w:val="22"/>
          <w:lang w:eastAsia="en-US"/>
        </w:rPr>
        <w:t>межвагонной</w:t>
      </w:r>
      <w:proofErr w:type="spellEnd"/>
      <w:r w:rsidRPr="00082879">
        <w:rPr>
          <w:sz w:val="28"/>
          <w:szCs w:val="22"/>
          <w:lang w:eastAsia="en-US"/>
        </w:rPr>
        <w:t xml:space="preserve"> связи) и СКДУ обесточиваются, а освещение переключается на дежурный режим.</w:t>
      </w:r>
      <w:proofErr w:type="gramEnd"/>
    </w:p>
    <w:p w:rsidR="0076234C" w:rsidRPr="005E22CE" w:rsidRDefault="00082879" w:rsidP="00082879">
      <w:pPr>
        <w:widowControl w:val="0"/>
        <w:numPr>
          <w:ilvl w:val="2"/>
          <w:numId w:val="46"/>
        </w:numPr>
        <w:tabs>
          <w:tab w:val="left" w:pos="1701"/>
        </w:tabs>
        <w:spacing w:line="360" w:lineRule="exact"/>
        <w:ind w:left="0" w:firstLine="709"/>
        <w:contextualSpacing/>
        <w:jc w:val="both"/>
        <w:rPr>
          <w:sz w:val="28"/>
          <w:szCs w:val="22"/>
          <w:lang w:eastAsia="en-US"/>
        </w:rPr>
      </w:pPr>
      <w:r w:rsidRPr="00082879">
        <w:rPr>
          <w:sz w:val="28"/>
          <w:szCs w:val="22"/>
          <w:lang w:eastAsia="en-US"/>
        </w:rPr>
        <w:t xml:space="preserve"> Служебное отделение, пассажирские купе, купе с радиооборудованием штабного вагона и купе проводника должны быть оборудованы системой контроля и управления доступом с помощью электронных ключей</w:t>
      </w:r>
      <w:r>
        <w:rPr>
          <w:sz w:val="28"/>
          <w:szCs w:val="22"/>
          <w:lang w:eastAsia="en-US"/>
        </w:rPr>
        <w:t>.</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Вагон не должен являться источником загрязнения окружающей среды. Все материалы, применяемые для наружной и внутренней отделки вагона, должны быть согласованы с органами санитарно-эпидемиологического надзора России в установленном порядке.</w:t>
      </w:r>
    </w:p>
    <w:p w:rsidR="0076234C" w:rsidRPr="005E22CE" w:rsidRDefault="0076234C" w:rsidP="00D51497">
      <w:pPr>
        <w:widowControl w:val="0"/>
        <w:numPr>
          <w:ilvl w:val="2"/>
          <w:numId w:val="46"/>
        </w:numPr>
        <w:tabs>
          <w:tab w:val="left" w:pos="1701"/>
        </w:tabs>
        <w:spacing w:line="360" w:lineRule="exact"/>
        <w:ind w:left="0" w:firstLine="698"/>
        <w:contextualSpacing/>
        <w:jc w:val="both"/>
        <w:rPr>
          <w:sz w:val="28"/>
          <w:szCs w:val="22"/>
          <w:lang w:eastAsia="en-US"/>
        </w:rPr>
      </w:pPr>
      <w:r w:rsidRPr="005E22CE">
        <w:rPr>
          <w:sz w:val="28"/>
          <w:szCs w:val="22"/>
          <w:lang w:eastAsia="en-US"/>
        </w:rPr>
        <w:t xml:space="preserve"> Все вагоны должны быть оборудованы системой видеонаблюдения и регистрации в соответствии с Федеральным законом «О транспортной безопасности». Количество и расположение камер, а также характеристики видеорегистраторов должны быть согласованы с заказчиком.</w:t>
      </w: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надёжности</w:t>
      </w:r>
    </w:p>
    <w:p w:rsidR="005536AB"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lastRenderedPageBreak/>
        <w:t>Средняя наработка вагона на отказ с учётом отказов колёсных пар должна быть не менее 160 тыс. км пробега (50 тыс. км пробега для установочной серии вагонов) при доверительной вероятности 0,9.</w:t>
      </w:r>
    </w:p>
    <w:p w:rsidR="0076234C" w:rsidRPr="005536AB"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536AB">
        <w:rPr>
          <w:rFonts w:cs="Courier New"/>
          <w:sz w:val="28"/>
          <w:lang w:bidi="ru-RU"/>
        </w:rPr>
        <w:t>Назначенный срок службы до списания кузова вагона составляет 40 лет, при условии соблюдения сроков и видов ремонта пассажирских вагонов, определяемых нормативной документацией и приказами, действующими на ОАО «РЖД».</w:t>
      </w:r>
    </w:p>
    <w:p w:rsidR="0076234C" w:rsidRPr="005536AB" w:rsidRDefault="0076234C" w:rsidP="00D51497">
      <w:pPr>
        <w:pStyle w:val="a6"/>
        <w:widowControl w:val="0"/>
        <w:numPr>
          <w:ilvl w:val="2"/>
          <w:numId w:val="46"/>
        </w:numPr>
        <w:tabs>
          <w:tab w:val="left" w:pos="1000"/>
          <w:tab w:val="left" w:pos="1560"/>
        </w:tabs>
        <w:spacing w:line="360" w:lineRule="exact"/>
        <w:ind w:left="0" w:firstLine="698"/>
        <w:contextualSpacing/>
        <w:jc w:val="both"/>
        <w:rPr>
          <w:sz w:val="28"/>
          <w:szCs w:val="22"/>
          <w:lang w:eastAsia="en-US"/>
        </w:rPr>
      </w:pPr>
      <w:r w:rsidRPr="005536AB">
        <w:rPr>
          <w:sz w:val="28"/>
          <w:szCs w:val="22"/>
          <w:lang w:eastAsia="en-US"/>
        </w:rPr>
        <w:t>Критерии</w:t>
      </w:r>
      <w:r w:rsidRPr="005536AB">
        <w:rPr>
          <w:sz w:val="22"/>
          <w:szCs w:val="22"/>
          <w:lang w:eastAsia="en-US"/>
        </w:rPr>
        <w:t xml:space="preserve"> </w:t>
      </w:r>
      <w:r w:rsidRPr="005536AB">
        <w:rPr>
          <w:sz w:val="28"/>
          <w:szCs w:val="22"/>
          <w:lang w:eastAsia="en-US"/>
        </w:rPr>
        <w:t>отказа</w:t>
      </w:r>
      <w:r w:rsidRPr="005536AB">
        <w:rPr>
          <w:sz w:val="22"/>
          <w:szCs w:val="22"/>
          <w:lang w:eastAsia="en-US"/>
        </w:rPr>
        <w:t xml:space="preserve"> </w:t>
      </w:r>
      <w:r w:rsidRPr="005536AB">
        <w:rPr>
          <w:sz w:val="28"/>
          <w:szCs w:val="22"/>
          <w:lang w:eastAsia="en-US"/>
        </w:rPr>
        <w:t xml:space="preserve">вагона </w:t>
      </w:r>
      <w:r w:rsidRPr="005536AB">
        <w:rPr>
          <w:sz w:val="22"/>
          <w:szCs w:val="22"/>
          <w:lang w:eastAsia="en-US"/>
        </w:rPr>
        <w:tab/>
      </w:r>
      <w:r w:rsidRPr="005536AB">
        <w:rPr>
          <w:sz w:val="28"/>
          <w:szCs w:val="22"/>
          <w:lang w:eastAsia="en-US"/>
        </w:rPr>
        <w:t>в</w:t>
      </w:r>
      <w:r w:rsidRPr="005536AB">
        <w:rPr>
          <w:sz w:val="22"/>
          <w:szCs w:val="22"/>
          <w:lang w:eastAsia="en-US"/>
        </w:rPr>
        <w:t xml:space="preserve"> </w:t>
      </w:r>
      <w:r w:rsidRPr="005536AB">
        <w:rPr>
          <w:sz w:val="28"/>
          <w:szCs w:val="22"/>
          <w:lang w:eastAsia="en-US"/>
        </w:rPr>
        <w:t>соответствии</w:t>
      </w:r>
      <w:r w:rsidRPr="005536AB">
        <w:rPr>
          <w:sz w:val="22"/>
          <w:szCs w:val="22"/>
          <w:lang w:eastAsia="en-US"/>
        </w:rPr>
        <w:t xml:space="preserve"> </w:t>
      </w:r>
      <w:r w:rsidRPr="005536AB">
        <w:rPr>
          <w:sz w:val="27"/>
          <w:szCs w:val="22"/>
          <w:lang w:eastAsia="en-US"/>
        </w:rPr>
        <w:t xml:space="preserve">с </w:t>
      </w:r>
      <w:r w:rsidRPr="005536AB">
        <w:rPr>
          <w:sz w:val="28"/>
          <w:szCs w:val="22"/>
          <w:lang w:eastAsia="en-US"/>
        </w:rPr>
        <w:t>РТМ №11.02.01-25/ВНИИЖТ-ТВЗ.</w:t>
      </w:r>
    </w:p>
    <w:p w:rsidR="0076234C" w:rsidRPr="005E22CE" w:rsidRDefault="0076234C" w:rsidP="00D51497">
      <w:pPr>
        <w:widowControl w:val="0"/>
        <w:numPr>
          <w:ilvl w:val="2"/>
          <w:numId w:val="46"/>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Показатели надёжности комплектующих изделий – в соответствии с РТМ №11.02.01-25/ВНИИЖТ-ТВЗ и технической документацией на их изготовление.</w:t>
      </w:r>
    </w:p>
    <w:p w:rsidR="0076234C" w:rsidRPr="005E22CE" w:rsidRDefault="0076234C" w:rsidP="00D51497">
      <w:pPr>
        <w:widowControl w:val="0"/>
        <w:numPr>
          <w:ilvl w:val="2"/>
          <w:numId w:val="46"/>
        </w:numPr>
        <w:tabs>
          <w:tab w:val="left" w:pos="1000"/>
          <w:tab w:val="left" w:pos="1560"/>
        </w:tabs>
        <w:spacing w:line="360" w:lineRule="exact"/>
        <w:ind w:left="0" w:firstLine="698"/>
        <w:contextualSpacing/>
        <w:jc w:val="both"/>
        <w:rPr>
          <w:sz w:val="28"/>
          <w:szCs w:val="22"/>
          <w:lang w:eastAsia="en-US"/>
        </w:rPr>
      </w:pPr>
      <w:r w:rsidRPr="005E22CE">
        <w:rPr>
          <w:sz w:val="28"/>
          <w:szCs w:val="22"/>
          <w:lang w:eastAsia="en-US"/>
        </w:rPr>
        <w:t>Соответствие вагона требованиям по надёжности на этапе эксплуатации оцениваются в соответствии с методикой, изложенной в РТМ №11.02.01-25/ВНИИЖТ-ТВЗ.</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1"/>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Эстетические и эргономические требования.</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Вагон должен соответствовать современному уровню технической эстетики и транспортного дизайна.</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Пульт управления вагона должен отображать контролируемые параметры в доступной и удобной для восприятия человеком форме, а управление системами вагона должно производиться с помощью простых команд.</w:t>
      </w:r>
    </w:p>
    <w:p w:rsidR="0076234C" w:rsidRPr="005E22CE" w:rsidRDefault="0076234C" w:rsidP="00D51497">
      <w:pPr>
        <w:widowControl w:val="0"/>
        <w:numPr>
          <w:ilvl w:val="2"/>
          <w:numId w:val="46"/>
        </w:numPr>
        <w:tabs>
          <w:tab w:val="left" w:pos="1560"/>
        </w:tabs>
        <w:spacing w:line="360" w:lineRule="exact"/>
        <w:ind w:left="0" w:firstLine="698"/>
        <w:contextualSpacing/>
        <w:jc w:val="both"/>
        <w:rPr>
          <w:sz w:val="28"/>
          <w:szCs w:val="22"/>
          <w:lang w:eastAsia="en-US"/>
        </w:rPr>
      </w:pPr>
      <w:r w:rsidRPr="005E22CE">
        <w:rPr>
          <w:sz w:val="28"/>
          <w:szCs w:val="22"/>
          <w:lang w:eastAsia="en-US"/>
        </w:rPr>
        <w:t xml:space="preserve"> Эквивалентный уровень внешнего шума, создаваемый вагоном при движении, не должен быть выше 84 </w:t>
      </w:r>
      <w:proofErr w:type="spellStart"/>
      <w:r w:rsidRPr="005E22CE">
        <w:rPr>
          <w:sz w:val="28"/>
          <w:szCs w:val="22"/>
          <w:lang w:eastAsia="en-US"/>
        </w:rPr>
        <w:t>дБА</w:t>
      </w:r>
      <w:proofErr w:type="spellEnd"/>
      <w:r w:rsidRPr="005E22CE">
        <w:rPr>
          <w:sz w:val="28"/>
          <w:szCs w:val="22"/>
          <w:lang w:eastAsia="en-US"/>
        </w:rPr>
        <w:t xml:space="preserve"> на расстоянии 25 м от наружного рельса на </w:t>
      </w:r>
      <w:proofErr w:type="spellStart"/>
      <w:r w:rsidRPr="005E22CE">
        <w:rPr>
          <w:sz w:val="28"/>
          <w:szCs w:val="22"/>
          <w:lang w:eastAsia="en-US"/>
        </w:rPr>
        <w:t>бесстыковом</w:t>
      </w:r>
      <w:proofErr w:type="spellEnd"/>
      <w:r w:rsidRPr="005E22CE">
        <w:rPr>
          <w:sz w:val="28"/>
          <w:szCs w:val="22"/>
          <w:lang w:eastAsia="en-US"/>
        </w:rPr>
        <w:t xml:space="preserve"> пути и на расстоянии 100 м на звеньевом пути (при отсутствии акустического экрана).</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0"/>
          <w:numId w:val="46"/>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составным частям вагона и применяемым материалам</w:t>
      </w:r>
    </w:p>
    <w:p w:rsidR="0076234C" w:rsidRPr="005536AB" w:rsidRDefault="0076234C" w:rsidP="00D51497">
      <w:pPr>
        <w:pStyle w:val="a6"/>
        <w:widowControl w:val="0"/>
        <w:numPr>
          <w:ilvl w:val="1"/>
          <w:numId w:val="47"/>
        </w:numPr>
        <w:tabs>
          <w:tab w:val="left" w:pos="1276"/>
        </w:tabs>
        <w:spacing w:line="360" w:lineRule="exact"/>
        <w:ind w:left="0" w:firstLine="710"/>
        <w:contextualSpacing/>
        <w:jc w:val="both"/>
        <w:rPr>
          <w:sz w:val="28"/>
          <w:szCs w:val="22"/>
          <w:lang w:eastAsia="en-US"/>
        </w:rPr>
      </w:pPr>
      <w:r w:rsidRPr="005536AB">
        <w:rPr>
          <w:sz w:val="28"/>
          <w:szCs w:val="22"/>
          <w:lang w:eastAsia="en-US"/>
        </w:rPr>
        <w:t xml:space="preserve">Материалы для внутреннего оборудования кузова должны соответствовать ГОСТ </w:t>
      </w:r>
      <w:proofErr w:type="gramStart"/>
      <w:r w:rsidRPr="005536AB">
        <w:rPr>
          <w:sz w:val="28"/>
          <w:szCs w:val="22"/>
          <w:lang w:eastAsia="en-US"/>
        </w:rPr>
        <w:t>Р</w:t>
      </w:r>
      <w:proofErr w:type="gramEnd"/>
      <w:r w:rsidRPr="005536AB">
        <w:rPr>
          <w:sz w:val="28"/>
          <w:szCs w:val="22"/>
          <w:lang w:eastAsia="en-US"/>
        </w:rPr>
        <w:t xml:space="preserve"> 55183 и СП 2.5.1198.</w:t>
      </w:r>
    </w:p>
    <w:p w:rsidR="0076234C" w:rsidRPr="005536AB" w:rsidRDefault="0076234C" w:rsidP="00D51497">
      <w:pPr>
        <w:pStyle w:val="a6"/>
        <w:widowControl w:val="0"/>
        <w:numPr>
          <w:ilvl w:val="1"/>
          <w:numId w:val="47"/>
        </w:numPr>
        <w:tabs>
          <w:tab w:val="left" w:pos="1276"/>
        </w:tabs>
        <w:spacing w:line="360" w:lineRule="exact"/>
        <w:ind w:left="0" w:firstLine="710"/>
        <w:contextualSpacing/>
        <w:jc w:val="both"/>
        <w:rPr>
          <w:sz w:val="28"/>
          <w:szCs w:val="22"/>
          <w:lang w:eastAsia="en-US"/>
        </w:rPr>
      </w:pPr>
      <w:r w:rsidRPr="005536AB">
        <w:rPr>
          <w:sz w:val="28"/>
          <w:szCs w:val="22"/>
          <w:lang w:eastAsia="en-US"/>
        </w:rPr>
        <w:t>Покупные комплектующие изделия, вновь применённые в конструкции вагона, должны пройти процедуру разработки и постановки на производство в соответствии с требованиями ГОСТ 15.902.</w:t>
      </w:r>
    </w:p>
    <w:p w:rsidR="0076234C" w:rsidRPr="005E22CE" w:rsidRDefault="0076234C" w:rsidP="00D51497">
      <w:pPr>
        <w:widowControl w:val="0"/>
        <w:numPr>
          <w:ilvl w:val="1"/>
          <w:numId w:val="47"/>
        </w:numPr>
        <w:tabs>
          <w:tab w:val="left" w:pos="1276"/>
        </w:tabs>
        <w:spacing w:line="360" w:lineRule="exact"/>
        <w:ind w:left="0" w:firstLine="710"/>
        <w:contextualSpacing/>
        <w:jc w:val="both"/>
        <w:rPr>
          <w:sz w:val="28"/>
          <w:szCs w:val="22"/>
          <w:lang w:eastAsia="en-US"/>
        </w:rPr>
      </w:pPr>
      <w:r w:rsidRPr="005E22CE">
        <w:rPr>
          <w:sz w:val="28"/>
          <w:szCs w:val="22"/>
          <w:lang w:eastAsia="en-US"/>
        </w:rPr>
        <w:t xml:space="preserve">Потолочные откидные панели купе должны быть оборудованы специальным </w:t>
      </w:r>
      <w:proofErr w:type="spellStart"/>
      <w:r w:rsidRPr="005E22CE">
        <w:rPr>
          <w:sz w:val="28"/>
          <w:szCs w:val="22"/>
          <w:lang w:eastAsia="en-US"/>
        </w:rPr>
        <w:t>шумозащитным</w:t>
      </w:r>
      <w:proofErr w:type="spellEnd"/>
      <w:r w:rsidRPr="005E22CE">
        <w:rPr>
          <w:sz w:val="28"/>
          <w:szCs w:val="22"/>
          <w:lang w:eastAsia="en-US"/>
        </w:rPr>
        <w:t xml:space="preserve"> материалом.</w:t>
      </w:r>
    </w:p>
    <w:p w:rsidR="0076234C" w:rsidRPr="005E22CE" w:rsidRDefault="0076234C" w:rsidP="00D51497">
      <w:pPr>
        <w:widowControl w:val="0"/>
        <w:numPr>
          <w:ilvl w:val="1"/>
          <w:numId w:val="47"/>
        </w:numPr>
        <w:tabs>
          <w:tab w:val="left" w:pos="1276"/>
        </w:tabs>
        <w:spacing w:line="360" w:lineRule="exact"/>
        <w:ind w:left="0" w:firstLine="710"/>
        <w:contextualSpacing/>
        <w:jc w:val="both"/>
        <w:rPr>
          <w:sz w:val="28"/>
          <w:szCs w:val="22"/>
          <w:lang w:eastAsia="en-US"/>
        </w:rPr>
      </w:pPr>
      <w:r w:rsidRPr="005E22CE">
        <w:rPr>
          <w:sz w:val="28"/>
          <w:szCs w:val="22"/>
          <w:lang w:eastAsia="en-US"/>
        </w:rPr>
        <w:t xml:space="preserve">Элементы мебели должны быть выполнены в </w:t>
      </w:r>
      <w:proofErr w:type="spellStart"/>
      <w:r w:rsidRPr="005E22CE">
        <w:rPr>
          <w:sz w:val="28"/>
          <w:szCs w:val="22"/>
          <w:lang w:eastAsia="en-US"/>
        </w:rPr>
        <w:t>травмобезопасном</w:t>
      </w:r>
      <w:proofErr w:type="spellEnd"/>
      <w:r w:rsidRPr="005E22CE">
        <w:rPr>
          <w:sz w:val="28"/>
          <w:szCs w:val="22"/>
          <w:lang w:eastAsia="en-US"/>
        </w:rPr>
        <w:t xml:space="preserve"> исполнении.</w:t>
      </w:r>
    </w:p>
    <w:p w:rsidR="0076234C" w:rsidRPr="005E22CE" w:rsidRDefault="0076234C" w:rsidP="00D51497">
      <w:pPr>
        <w:widowControl w:val="0"/>
        <w:numPr>
          <w:ilvl w:val="1"/>
          <w:numId w:val="47"/>
        </w:numPr>
        <w:tabs>
          <w:tab w:val="left" w:pos="1276"/>
        </w:tabs>
        <w:spacing w:line="360" w:lineRule="exact"/>
        <w:ind w:left="0" w:firstLine="710"/>
        <w:contextualSpacing/>
        <w:jc w:val="both"/>
        <w:rPr>
          <w:sz w:val="28"/>
          <w:szCs w:val="22"/>
          <w:lang w:eastAsia="en-US"/>
        </w:rPr>
      </w:pPr>
      <w:r w:rsidRPr="005E22CE">
        <w:rPr>
          <w:sz w:val="28"/>
          <w:szCs w:val="22"/>
          <w:lang w:eastAsia="en-US"/>
        </w:rPr>
        <w:t xml:space="preserve">На применяемые конструкционные и отделочные материалы необходимо наличие экспертного заключения о санитарно-гигиенической </w:t>
      </w:r>
      <w:r w:rsidRPr="005E22CE">
        <w:rPr>
          <w:sz w:val="28"/>
          <w:szCs w:val="22"/>
          <w:lang w:eastAsia="en-US"/>
        </w:rPr>
        <w:lastRenderedPageBreak/>
        <w:t>безопасности и сертификата соответствия требованиям пожарной безопасности.</w:t>
      </w:r>
    </w:p>
    <w:p w:rsidR="0076234C" w:rsidRPr="005E22CE" w:rsidRDefault="0076234C" w:rsidP="00D51497">
      <w:pPr>
        <w:widowControl w:val="0"/>
        <w:numPr>
          <w:ilvl w:val="1"/>
          <w:numId w:val="47"/>
        </w:numPr>
        <w:tabs>
          <w:tab w:val="left" w:pos="1276"/>
        </w:tabs>
        <w:spacing w:line="360" w:lineRule="exact"/>
        <w:ind w:left="0" w:firstLine="710"/>
        <w:contextualSpacing/>
        <w:jc w:val="both"/>
        <w:rPr>
          <w:sz w:val="28"/>
          <w:szCs w:val="22"/>
          <w:lang w:eastAsia="en-US"/>
        </w:rPr>
      </w:pPr>
      <w:r w:rsidRPr="005E22CE">
        <w:rPr>
          <w:sz w:val="28"/>
          <w:szCs w:val="22"/>
          <w:lang w:eastAsia="en-US"/>
        </w:rPr>
        <w:t xml:space="preserve">При разработке цветовой схемы вагона должны быть применены материалы по цвету и материалам аналогичные Концепции интерьеров пассажирского подвижного состава холдинга «РЖД». </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0"/>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Условия эксплуатации</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Оборудование, входящее в состав вагона, должно обеспечивать надёжную работу при уровне вибрации, многократных и одиночных ударах по ГОСТ 17516.1, при этом группы эксплуатации соответственно:</w:t>
      </w:r>
    </w:p>
    <w:p w:rsidR="0076234C" w:rsidRPr="005E22CE" w:rsidRDefault="0076234C" w:rsidP="0076234C">
      <w:pPr>
        <w:widowControl w:val="0"/>
        <w:numPr>
          <w:ilvl w:val="0"/>
          <w:numId w:val="33"/>
        </w:numPr>
        <w:tabs>
          <w:tab w:val="left" w:pos="1000"/>
        </w:tabs>
        <w:spacing w:line="360" w:lineRule="exact"/>
        <w:ind w:firstLine="698"/>
        <w:jc w:val="both"/>
        <w:rPr>
          <w:rFonts w:cs="Courier New"/>
          <w:sz w:val="28"/>
          <w:lang w:bidi="ru-RU"/>
        </w:rPr>
      </w:pPr>
      <w:r w:rsidRPr="005E22CE">
        <w:rPr>
          <w:rFonts w:cs="Courier New"/>
          <w:sz w:val="28"/>
          <w:lang w:bidi="ru-RU"/>
        </w:rPr>
        <w:t>М25 для изделий, размещённых в кузове и подвагонных ящиках;</w:t>
      </w:r>
    </w:p>
    <w:p w:rsidR="0076234C" w:rsidRPr="005E22CE" w:rsidRDefault="0076234C" w:rsidP="0076234C">
      <w:pPr>
        <w:widowControl w:val="0"/>
        <w:numPr>
          <w:ilvl w:val="0"/>
          <w:numId w:val="33"/>
        </w:numPr>
        <w:tabs>
          <w:tab w:val="left" w:pos="1000"/>
        </w:tabs>
        <w:spacing w:line="360" w:lineRule="exact"/>
        <w:ind w:firstLine="698"/>
        <w:jc w:val="both"/>
        <w:rPr>
          <w:rFonts w:cs="Courier New"/>
          <w:sz w:val="28"/>
          <w:lang w:bidi="ru-RU"/>
        </w:rPr>
      </w:pPr>
      <w:r w:rsidRPr="005E22CE">
        <w:rPr>
          <w:rFonts w:cs="Courier New"/>
          <w:sz w:val="28"/>
          <w:lang w:bidi="ru-RU"/>
        </w:rPr>
        <w:t xml:space="preserve">М26 для изделий, размещённых на </w:t>
      </w:r>
      <w:proofErr w:type="spellStart"/>
      <w:r w:rsidRPr="005E22CE">
        <w:rPr>
          <w:rFonts w:cs="Courier New"/>
          <w:sz w:val="28"/>
          <w:lang w:bidi="ru-RU"/>
        </w:rPr>
        <w:t>обрессоренных</w:t>
      </w:r>
      <w:proofErr w:type="spellEnd"/>
      <w:r w:rsidRPr="005E22CE">
        <w:rPr>
          <w:rFonts w:cs="Courier New"/>
          <w:sz w:val="28"/>
          <w:lang w:bidi="ru-RU"/>
        </w:rPr>
        <w:t xml:space="preserve"> частях тележек;</w:t>
      </w:r>
    </w:p>
    <w:p w:rsidR="0076234C" w:rsidRPr="005E22CE" w:rsidRDefault="0076234C" w:rsidP="0076234C">
      <w:pPr>
        <w:widowControl w:val="0"/>
        <w:numPr>
          <w:ilvl w:val="0"/>
          <w:numId w:val="33"/>
        </w:numPr>
        <w:tabs>
          <w:tab w:val="left" w:pos="1000"/>
        </w:tabs>
        <w:spacing w:line="360" w:lineRule="exact"/>
        <w:ind w:firstLine="698"/>
        <w:jc w:val="both"/>
        <w:rPr>
          <w:rFonts w:cs="Courier New"/>
          <w:sz w:val="28"/>
          <w:lang w:bidi="ru-RU"/>
        </w:rPr>
      </w:pPr>
      <w:r w:rsidRPr="005E22CE">
        <w:rPr>
          <w:rFonts w:cs="Courier New"/>
          <w:sz w:val="28"/>
          <w:lang w:bidi="ru-RU"/>
        </w:rPr>
        <w:t xml:space="preserve">М27 для изделий, размещённых на </w:t>
      </w:r>
      <w:proofErr w:type="spellStart"/>
      <w:r w:rsidRPr="005E22CE">
        <w:rPr>
          <w:rFonts w:cs="Courier New"/>
          <w:sz w:val="28"/>
          <w:lang w:bidi="ru-RU"/>
        </w:rPr>
        <w:t>необрессоренных</w:t>
      </w:r>
      <w:proofErr w:type="spellEnd"/>
      <w:r w:rsidRPr="005E22CE">
        <w:rPr>
          <w:rFonts w:cs="Courier New"/>
          <w:sz w:val="28"/>
          <w:lang w:bidi="ru-RU"/>
        </w:rPr>
        <w:t xml:space="preserve"> частях тележек.</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proofErr w:type="gramStart"/>
      <w:r w:rsidRPr="005E22CE">
        <w:rPr>
          <w:sz w:val="28"/>
          <w:szCs w:val="22"/>
          <w:lang w:eastAsia="en-US"/>
        </w:rPr>
        <w:t xml:space="preserve">Конструкция ходовых частей, </w:t>
      </w:r>
      <w:proofErr w:type="spellStart"/>
      <w:r w:rsidRPr="005E22CE">
        <w:rPr>
          <w:sz w:val="28"/>
          <w:szCs w:val="22"/>
          <w:lang w:eastAsia="en-US"/>
        </w:rPr>
        <w:t>межвагонных</w:t>
      </w:r>
      <w:proofErr w:type="spellEnd"/>
      <w:r w:rsidRPr="005E22CE">
        <w:rPr>
          <w:sz w:val="28"/>
          <w:szCs w:val="22"/>
          <w:lang w:eastAsia="en-US"/>
        </w:rPr>
        <w:t xml:space="preserve"> переходов и сцепных устройств должна обеспечивать прохождение одиночным вагоном круговой кривой радиусом 80 м со скоростью не более 5 км/ч и сцепом вагонов S-образной кривой радиусом не менее 170 м без прямой вставки со скоростью не более 5 км/ч и круговой кривой радиусом не менее 120 м, сопрягаемой с прямым участком, со скоростью не</w:t>
      </w:r>
      <w:proofErr w:type="gramEnd"/>
      <w:r w:rsidRPr="005E22CE">
        <w:rPr>
          <w:sz w:val="28"/>
          <w:szCs w:val="22"/>
          <w:lang w:eastAsia="en-US"/>
        </w:rPr>
        <w:t xml:space="preserve"> более 10 км/ч.</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Конструкция вагона должна обеспечивать устойчивое функционирование всех систем вагона в условиях изменения наружной температуры окружающего воздуха на 10</w:t>
      </w:r>
      <w:proofErr w:type="gramStart"/>
      <w:r w:rsidRPr="005E22CE">
        <w:rPr>
          <w:rFonts w:ascii="Symbol" w:eastAsia="Symbol" w:hAnsi="Symbol"/>
          <w:sz w:val="28"/>
          <w:szCs w:val="22"/>
          <w:lang w:eastAsia="en-US"/>
        </w:rPr>
        <w:t></w:t>
      </w:r>
      <w:r w:rsidRPr="005E22CE">
        <w:rPr>
          <w:sz w:val="28"/>
          <w:szCs w:val="22"/>
          <w:lang w:eastAsia="en-US"/>
        </w:rPr>
        <w:t>С</w:t>
      </w:r>
      <w:proofErr w:type="gramEnd"/>
      <w:r w:rsidRPr="005E22CE">
        <w:rPr>
          <w:sz w:val="28"/>
          <w:szCs w:val="22"/>
          <w:lang w:eastAsia="en-US"/>
        </w:rPr>
        <w:t xml:space="preserve"> в течение 1 часа.</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В случае аварийных ситуаций теплоизоляция вагона должна обеспечивать снижение температуры внутри вагона с плюс 20</w:t>
      </w:r>
      <w:proofErr w:type="gramStart"/>
      <w:r w:rsidRPr="005E22CE">
        <w:rPr>
          <w:rFonts w:ascii="Symbol" w:eastAsia="Symbol" w:hAnsi="Symbol"/>
          <w:sz w:val="28"/>
          <w:szCs w:val="22"/>
          <w:lang w:eastAsia="en-US"/>
        </w:rPr>
        <w:t></w:t>
      </w:r>
      <w:r w:rsidRPr="005E22CE">
        <w:rPr>
          <w:sz w:val="28"/>
          <w:szCs w:val="22"/>
          <w:lang w:eastAsia="en-US"/>
        </w:rPr>
        <w:t>С</w:t>
      </w:r>
      <w:proofErr w:type="gramEnd"/>
      <w:r w:rsidRPr="005E22CE">
        <w:rPr>
          <w:sz w:val="28"/>
          <w:szCs w:val="22"/>
          <w:lang w:eastAsia="en-US"/>
        </w:rPr>
        <w:t xml:space="preserve"> до 0</w:t>
      </w:r>
      <w:r w:rsidRPr="005E22CE">
        <w:rPr>
          <w:rFonts w:ascii="Symbol" w:eastAsia="Symbol" w:hAnsi="Symbol"/>
          <w:sz w:val="28"/>
          <w:szCs w:val="22"/>
          <w:lang w:eastAsia="en-US"/>
        </w:rPr>
        <w:t></w:t>
      </w:r>
      <w:r w:rsidRPr="005E22CE">
        <w:rPr>
          <w:sz w:val="28"/>
          <w:szCs w:val="22"/>
          <w:lang w:eastAsia="en-US"/>
        </w:rPr>
        <w:t>С не менее чем за 8 часов при температуре окружающего воздуха минус 20</w:t>
      </w:r>
      <w:r w:rsidRPr="005E22CE">
        <w:rPr>
          <w:rFonts w:ascii="Symbol" w:eastAsia="Symbol" w:hAnsi="Symbol"/>
          <w:sz w:val="28"/>
          <w:szCs w:val="22"/>
          <w:lang w:eastAsia="en-US"/>
        </w:rPr>
        <w:t></w:t>
      </w:r>
      <w:r w:rsidRPr="005E22CE">
        <w:rPr>
          <w:sz w:val="28"/>
          <w:szCs w:val="22"/>
          <w:lang w:eastAsia="en-US"/>
        </w:rPr>
        <w:t>С, и не менее чем за 12 часов при температуре окружающего воздуха минус 10</w:t>
      </w:r>
      <w:r w:rsidRPr="005E22CE">
        <w:rPr>
          <w:rFonts w:ascii="Symbol" w:eastAsia="Symbol" w:hAnsi="Symbol"/>
          <w:sz w:val="28"/>
          <w:szCs w:val="22"/>
          <w:lang w:eastAsia="en-US"/>
        </w:rPr>
        <w:t></w:t>
      </w:r>
      <w:r w:rsidRPr="005E22CE">
        <w:rPr>
          <w:sz w:val="28"/>
          <w:szCs w:val="22"/>
          <w:lang w:eastAsia="en-US"/>
        </w:rPr>
        <w:t>С.</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Заправка вагона водой должна производиться с помощью соединений типа Р17Б по ГОСТ 2593, установленных в доступных местах снаружи вагона. В системе заправки бака для воды должно быть предусмотрено устройство, предотвращающее перелив.</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Декоративные чехлы мягкой мебели, а также шторы должны подвергаться химической чистке без снятия с вагона (кроме вкладных матрацев); демонтаж предусматривается только в условиях вагоноремонтного завода (депо) при капитальном ремонте вагона.</w:t>
      </w:r>
    </w:p>
    <w:p w:rsidR="0076234C" w:rsidRPr="005E22CE" w:rsidRDefault="0076234C" w:rsidP="0076234C">
      <w:pPr>
        <w:widowControl w:val="0"/>
        <w:tabs>
          <w:tab w:val="left" w:pos="1000"/>
        </w:tabs>
        <w:spacing w:line="360" w:lineRule="exact"/>
        <w:ind w:firstLine="698"/>
        <w:jc w:val="both"/>
        <w:rPr>
          <w:rFonts w:cs="Courier New"/>
          <w:sz w:val="28"/>
          <w:lang w:bidi="ru-RU"/>
        </w:rPr>
      </w:pPr>
      <w:r w:rsidRPr="005E22CE">
        <w:rPr>
          <w:rFonts w:cs="Courier New"/>
          <w:sz w:val="28"/>
          <w:lang w:bidi="ru-RU"/>
        </w:rPr>
        <w:t>Должна быть предусмотрена установка съёмных декоративных чехлов на вкладные матрацы мягкой мебели поверх технических для проведения их чистки в эксплуатации.</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Конструкция вагона должна обеспечивать возможность механизированной мойки кузова и подвагонного оборудования моечными комплексами, способными производить мойку вагонов габарита 1-ВМ. </w:t>
      </w:r>
      <w:r w:rsidRPr="005E22CE">
        <w:rPr>
          <w:sz w:val="28"/>
          <w:szCs w:val="22"/>
          <w:lang w:eastAsia="en-US"/>
        </w:rPr>
        <w:lastRenderedPageBreak/>
        <w:t xml:space="preserve">Уборка помещений внутри вагона должна производиться вручную с применением пылесоса и </w:t>
      </w:r>
      <w:proofErr w:type="spellStart"/>
      <w:r w:rsidRPr="005E22CE">
        <w:rPr>
          <w:sz w:val="28"/>
          <w:szCs w:val="22"/>
          <w:lang w:eastAsia="en-US"/>
        </w:rPr>
        <w:t>моюще-дезинфицирующих</w:t>
      </w:r>
      <w:proofErr w:type="spellEnd"/>
      <w:r w:rsidRPr="005E22CE">
        <w:rPr>
          <w:sz w:val="28"/>
          <w:szCs w:val="22"/>
          <w:lang w:eastAsia="en-US"/>
        </w:rPr>
        <w:t xml:space="preserve"> средств, разрешённых к применению на пассажирских вагонах в установленном порядке.</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Наружная и внутренняя обмывка и очистка вагона должна осуществляться в соответствии с требованиями ГОСТ </w:t>
      </w:r>
      <w:proofErr w:type="gramStart"/>
      <w:r w:rsidRPr="005E22CE">
        <w:rPr>
          <w:sz w:val="28"/>
          <w:szCs w:val="22"/>
          <w:lang w:eastAsia="en-US"/>
        </w:rPr>
        <w:t>Р</w:t>
      </w:r>
      <w:proofErr w:type="gramEnd"/>
      <w:r w:rsidRPr="005E22CE">
        <w:rPr>
          <w:sz w:val="28"/>
          <w:szCs w:val="22"/>
          <w:lang w:eastAsia="en-US"/>
        </w:rPr>
        <w:t xml:space="preserve"> 54612. </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Для обеспечения безопасности движения и минимизации времени простоя во внеплановых ремонтах вагон должен проходить плановые виды технического обслуживания (ТО), деповского (</w:t>
      </w:r>
      <w:proofErr w:type="gramStart"/>
      <w:r w:rsidRPr="005E22CE">
        <w:rPr>
          <w:sz w:val="28"/>
          <w:szCs w:val="22"/>
          <w:lang w:eastAsia="en-US"/>
        </w:rPr>
        <w:t>ДР</w:t>
      </w:r>
      <w:proofErr w:type="gramEnd"/>
      <w:r w:rsidRPr="005E22CE">
        <w:rPr>
          <w:sz w:val="28"/>
          <w:szCs w:val="22"/>
          <w:lang w:eastAsia="en-US"/>
        </w:rPr>
        <w:t>) и капитального ремонта (КР).</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Сроки проведения работ по техническому обслуживанию и плановым видам ремонта вагона должны соответствовать действующей на железных дорогах Российской Федерации нормативно-правовой документации.</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Перечень и методика выполнения работ по техническому обслуживанию вагона должны определяться Руководством по эксплуатации, которое должно входить в комплект поставки вагона.</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Заказчику должно быть предоставлено утвержденное ОАО «РЖД» Руководство по деповскому ремонту и капитальному ремонту первого объема (КР-1).</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0"/>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унификации и стандартизации</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Пневматические (тормозные) и высоковольтные электрические </w:t>
      </w:r>
      <w:proofErr w:type="spellStart"/>
      <w:r w:rsidRPr="005E22CE">
        <w:rPr>
          <w:sz w:val="28"/>
          <w:szCs w:val="22"/>
          <w:lang w:eastAsia="en-US"/>
        </w:rPr>
        <w:t>межвагонные</w:t>
      </w:r>
      <w:proofErr w:type="spellEnd"/>
      <w:r w:rsidRPr="005E22CE">
        <w:rPr>
          <w:sz w:val="28"/>
          <w:szCs w:val="22"/>
          <w:lang w:eastAsia="en-US"/>
        </w:rPr>
        <w:t xml:space="preserve"> соединения должны быть полностью унифицированы с вагонами эксплуатируемого парка Российской Федерации.</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0"/>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маркировке</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Маркировка вагона – в соответствии с ГОСТ </w:t>
      </w:r>
      <w:proofErr w:type="gramStart"/>
      <w:r w:rsidRPr="005E22CE">
        <w:rPr>
          <w:sz w:val="28"/>
          <w:szCs w:val="22"/>
          <w:lang w:eastAsia="en-US"/>
        </w:rPr>
        <w:t>Р</w:t>
      </w:r>
      <w:proofErr w:type="gramEnd"/>
      <w:r w:rsidRPr="005E22CE">
        <w:rPr>
          <w:sz w:val="28"/>
          <w:szCs w:val="22"/>
          <w:lang w:eastAsia="en-US"/>
        </w:rPr>
        <w:t xml:space="preserve"> 51690. Фирменная табличка должна прикрепляться посредством неразъёмного соединения снаружи в нижней правой части торцевой стены рабочего конца вагона.</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 xml:space="preserve">На вагоне должны быть нанесены знаки и надписи в соответствии с требованиями «Знаки и надписи на вагонах пассажирского парка» 0082 ПКБ ЦЛ 2005 г. и ГОСТ </w:t>
      </w:r>
      <w:proofErr w:type="gramStart"/>
      <w:r w:rsidRPr="005E22CE">
        <w:rPr>
          <w:sz w:val="28"/>
          <w:szCs w:val="22"/>
          <w:lang w:eastAsia="en-US"/>
        </w:rPr>
        <w:t>Р</w:t>
      </w:r>
      <w:proofErr w:type="gramEnd"/>
      <w:r w:rsidRPr="005E22CE">
        <w:rPr>
          <w:sz w:val="28"/>
          <w:szCs w:val="22"/>
          <w:lang w:eastAsia="en-US"/>
        </w:rPr>
        <w:t xml:space="preserve"> 12.4.026-2001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На вагоне должен быть нанесён знак соответствия требованиям обязательной сертификации; место нанесения знака устанавливает Регистр по сертификации на Федеральном железнодорожном транспорте.</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proofErr w:type="gramStart"/>
      <w:r w:rsidRPr="005E22CE">
        <w:rPr>
          <w:sz w:val="28"/>
          <w:szCs w:val="22"/>
          <w:lang w:eastAsia="en-US"/>
        </w:rPr>
        <w:t xml:space="preserve">На вагоне и его составных частях должны быть нанесены условные номера завода - изготовителя в соответствии с «Перечнем </w:t>
      </w:r>
      <w:r w:rsidRPr="005E22CE">
        <w:rPr>
          <w:sz w:val="28"/>
          <w:szCs w:val="22"/>
          <w:lang w:eastAsia="en-US"/>
        </w:rPr>
        <w:lastRenderedPageBreak/>
        <w:t>составных частей пассажирских вагонов, для изготовления, ремонта и модернизации которых соответствующему предприятию необходимо пройти процедуру получения условного номера», утверждённым протоколом заседания Советом по железнодорожному транспорту государств - участников Содружества от 17-18 мая 2012 г. №56 приложение №21 с учётом изменений, утверждённых протоколами заседаний Совета</w:t>
      </w:r>
      <w:proofErr w:type="gramEnd"/>
      <w:r w:rsidRPr="005E22CE">
        <w:rPr>
          <w:sz w:val="28"/>
          <w:szCs w:val="22"/>
          <w:lang w:eastAsia="en-US"/>
        </w:rPr>
        <w:t xml:space="preserve"> по железнодорожному транспорту государств – участников Содружества №64 от 18-19 мая 2016 г. и №65 от 26-27 октября 2016 г.</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0"/>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Требования к транспортированию и хранению</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Должна быть обеспечена возможность транспортировки вагона железнодорожным транспортом как груза на своих осях.</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Вагон должен быть оборудован крепежными устройствами для паромной переправы.</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Поскольку вагон предназначен для эксплуатации на открытом воздухе (категория 1 по ГОСТ 15150), время хранения вагона на открытой площадке должно быть не ограничено. После окончания срока хранения при вводе вагона в эксплуатацию должны быть выполнены необходимые объёмы технического обслуживания или ремонта в зависимости от длительности хранения.</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При подготовке вагона к хранению в условиях низких температур вода из систем водоснабжения и отопления, конденсат из воздушных резервуаров должны быть слиты, а бак-накопитель туалетной системы – очищен.</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0"/>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Дополнительные требования</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В комплект поставки каждого вагона, помимо «Руководства по эксплуатации» должно входить «Руководство для проводника», являющееся учебным пособием при подготовке проводников для работы на вагонах данного типа. В комплект поставки должен быть включен комплект конструкторской документации на основные сборочные единицы (в соответствии с пунктом 5.3 ГОСТ 2.102).</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Эксплуатационная и ремонтная документация должна предусматривать замену комплектующих изделий и деталей в зависимости от их ресурса в случае необходимости при выполнении плановых видов технического обслуживания и ремонтов.</w:t>
      </w:r>
    </w:p>
    <w:p w:rsidR="0076234C" w:rsidRPr="005E22CE" w:rsidRDefault="0076234C" w:rsidP="0076234C">
      <w:pPr>
        <w:tabs>
          <w:tab w:val="left" w:pos="1000"/>
        </w:tabs>
        <w:spacing w:line="360" w:lineRule="exact"/>
        <w:ind w:firstLine="698"/>
        <w:contextualSpacing/>
        <w:jc w:val="both"/>
        <w:rPr>
          <w:sz w:val="28"/>
          <w:szCs w:val="22"/>
          <w:lang w:eastAsia="en-US"/>
        </w:rPr>
      </w:pPr>
    </w:p>
    <w:p w:rsidR="0076234C" w:rsidRPr="005E22CE" w:rsidRDefault="0076234C" w:rsidP="00D51497">
      <w:pPr>
        <w:widowControl w:val="0"/>
        <w:numPr>
          <w:ilvl w:val="0"/>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Перечень дополнительных доработок вагонов.</w:t>
      </w:r>
    </w:p>
    <w:p w:rsidR="0076234C" w:rsidRPr="005E22CE" w:rsidRDefault="0076234C" w:rsidP="00D51497">
      <w:pPr>
        <w:widowControl w:val="0"/>
        <w:numPr>
          <w:ilvl w:val="1"/>
          <w:numId w:val="47"/>
        </w:numPr>
        <w:tabs>
          <w:tab w:val="left" w:pos="1000"/>
        </w:tabs>
        <w:spacing w:line="360" w:lineRule="exact"/>
        <w:ind w:left="0" w:firstLine="698"/>
        <w:contextualSpacing/>
        <w:jc w:val="both"/>
        <w:rPr>
          <w:sz w:val="28"/>
          <w:szCs w:val="22"/>
          <w:lang w:eastAsia="en-US"/>
        </w:rPr>
      </w:pPr>
      <w:r w:rsidRPr="005E22CE">
        <w:rPr>
          <w:sz w:val="28"/>
          <w:szCs w:val="22"/>
          <w:lang w:eastAsia="en-US"/>
        </w:rPr>
        <w:t>На вагонах  должны быть реализованы следующие опции:</w:t>
      </w:r>
    </w:p>
    <w:p w:rsidR="0076234C" w:rsidRPr="005E22CE" w:rsidRDefault="0076234C" w:rsidP="0076234C">
      <w:pPr>
        <w:widowControl w:val="0"/>
        <w:numPr>
          <w:ilvl w:val="0"/>
          <w:numId w:val="34"/>
        </w:numPr>
        <w:tabs>
          <w:tab w:val="left" w:pos="142"/>
          <w:tab w:val="left" w:pos="1000"/>
        </w:tabs>
        <w:spacing w:line="360" w:lineRule="exact"/>
        <w:ind w:firstLine="698"/>
        <w:jc w:val="both"/>
        <w:rPr>
          <w:rFonts w:cs="Courier New"/>
          <w:sz w:val="28"/>
          <w:szCs w:val="28"/>
          <w:lang w:bidi="ru-RU"/>
        </w:rPr>
      </w:pPr>
      <w:proofErr w:type="spellStart"/>
      <w:r w:rsidRPr="005E22CE">
        <w:rPr>
          <w:sz w:val="28"/>
          <w:szCs w:val="28"/>
        </w:rPr>
        <w:t>покупейное</w:t>
      </w:r>
      <w:proofErr w:type="spellEnd"/>
      <w:r w:rsidRPr="005E22CE">
        <w:rPr>
          <w:sz w:val="28"/>
          <w:szCs w:val="28"/>
        </w:rPr>
        <w:t xml:space="preserve"> регулирование климата (для купейных вагонов);</w:t>
      </w:r>
    </w:p>
    <w:p w:rsidR="0076234C" w:rsidRPr="005E22CE" w:rsidRDefault="0076234C" w:rsidP="0076234C">
      <w:pPr>
        <w:widowControl w:val="0"/>
        <w:numPr>
          <w:ilvl w:val="0"/>
          <w:numId w:val="34"/>
        </w:numPr>
        <w:tabs>
          <w:tab w:val="left" w:pos="142"/>
          <w:tab w:val="left" w:pos="1000"/>
        </w:tabs>
        <w:spacing w:line="360" w:lineRule="exact"/>
        <w:ind w:firstLine="698"/>
        <w:jc w:val="both"/>
        <w:rPr>
          <w:rFonts w:cs="Courier New"/>
          <w:sz w:val="28"/>
          <w:szCs w:val="28"/>
          <w:lang w:bidi="ru-RU"/>
        </w:rPr>
      </w:pPr>
      <w:proofErr w:type="gramStart"/>
      <w:r w:rsidRPr="005E22CE">
        <w:rPr>
          <w:sz w:val="28"/>
          <w:szCs w:val="28"/>
        </w:rPr>
        <w:lastRenderedPageBreak/>
        <w:t>мобильное СКДУ проводника (для вагонов со служебным купе);</w:t>
      </w:r>
      <w:proofErr w:type="gramEnd"/>
    </w:p>
    <w:p w:rsidR="0076234C" w:rsidRPr="005E22CE" w:rsidRDefault="0076234C" w:rsidP="0076234C">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изменение цвета облицовочных материалов перегородок купе и столешниц, как в вагонах РИЦ (для купейных вагонов </w:t>
      </w:r>
      <w:proofErr w:type="gramStart"/>
      <w:r w:rsidRPr="005E22CE">
        <w:rPr>
          <w:sz w:val="28"/>
          <w:szCs w:val="28"/>
        </w:rPr>
        <w:t>СВ</w:t>
      </w:r>
      <w:proofErr w:type="gramEnd"/>
      <w:r w:rsidRPr="005E22CE">
        <w:rPr>
          <w:sz w:val="28"/>
          <w:szCs w:val="28"/>
        </w:rPr>
        <w:t xml:space="preserve"> исполнения </w:t>
      </w:r>
      <w:r w:rsidRPr="005E22CE">
        <w:rPr>
          <w:sz w:val="28"/>
          <w:szCs w:val="28"/>
          <w:lang w:val="en-US"/>
        </w:rPr>
        <w:t>Master</w:t>
      </w:r>
      <w:r w:rsidRPr="005E22CE">
        <w:rPr>
          <w:sz w:val="28"/>
          <w:szCs w:val="28"/>
        </w:rPr>
        <w:t xml:space="preserve"> и </w:t>
      </w:r>
      <w:r w:rsidRPr="005E22CE">
        <w:rPr>
          <w:sz w:val="28"/>
          <w:szCs w:val="28"/>
          <w:lang w:val="en-US"/>
        </w:rPr>
        <w:t>Slave</w:t>
      </w:r>
      <w:r w:rsidRPr="005E22CE">
        <w:rPr>
          <w:sz w:val="28"/>
          <w:szCs w:val="28"/>
        </w:rPr>
        <w:t>);</w:t>
      </w:r>
    </w:p>
    <w:p w:rsidR="0076234C" w:rsidRPr="005E22CE" w:rsidRDefault="0076234C" w:rsidP="0076234C">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установка двух дополнительных розеток 220В под столом в пассажирском купе (для купейных и </w:t>
      </w:r>
      <w:proofErr w:type="spellStart"/>
      <w:r w:rsidRPr="005E22CE">
        <w:rPr>
          <w:sz w:val="28"/>
          <w:szCs w:val="28"/>
        </w:rPr>
        <w:t>некупейных</w:t>
      </w:r>
      <w:proofErr w:type="spellEnd"/>
      <w:r w:rsidRPr="005E22CE">
        <w:rPr>
          <w:sz w:val="28"/>
          <w:szCs w:val="28"/>
        </w:rPr>
        <w:t xml:space="preserve"> вагонов, </w:t>
      </w:r>
      <w:r w:rsidRPr="005E22CE">
        <w:rPr>
          <w:rFonts w:cs="Courier New"/>
          <w:sz w:val="28"/>
          <w:lang w:bidi="ru-RU"/>
        </w:rPr>
        <w:t>поперечных и продольных спальных мест</w:t>
      </w:r>
      <w:r w:rsidRPr="005E22CE">
        <w:rPr>
          <w:sz w:val="28"/>
          <w:szCs w:val="28"/>
        </w:rPr>
        <w:t>);</w:t>
      </w:r>
    </w:p>
    <w:p w:rsidR="0076234C" w:rsidRPr="005E22CE" w:rsidRDefault="0076234C" w:rsidP="0076234C">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обеспечение звукозаписи с камер наблюдения (для купейных и </w:t>
      </w:r>
      <w:proofErr w:type="spellStart"/>
      <w:r w:rsidRPr="005E22CE">
        <w:rPr>
          <w:sz w:val="28"/>
          <w:szCs w:val="28"/>
        </w:rPr>
        <w:t>некупейных</w:t>
      </w:r>
      <w:proofErr w:type="spellEnd"/>
      <w:r w:rsidRPr="005E22CE">
        <w:rPr>
          <w:sz w:val="28"/>
          <w:szCs w:val="28"/>
        </w:rPr>
        <w:t xml:space="preserve"> вагонов);</w:t>
      </w:r>
    </w:p>
    <w:p w:rsidR="0076234C" w:rsidRPr="005E22CE" w:rsidRDefault="0076234C" w:rsidP="0076234C">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оборудование туалетов лейками гигиенического душа (для купейных вагонов </w:t>
      </w:r>
      <w:proofErr w:type="gramStart"/>
      <w:r w:rsidRPr="005E22CE">
        <w:rPr>
          <w:sz w:val="28"/>
          <w:szCs w:val="28"/>
        </w:rPr>
        <w:t>СВ</w:t>
      </w:r>
      <w:proofErr w:type="gramEnd"/>
      <w:r w:rsidRPr="005E22CE">
        <w:rPr>
          <w:sz w:val="28"/>
          <w:szCs w:val="28"/>
        </w:rPr>
        <w:t xml:space="preserve"> исполнения </w:t>
      </w:r>
      <w:r w:rsidRPr="005E22CE">
        <w:rPr>
          <w:sz w:val="28"/>
          <w:szCs w:val="28"/>
          <w:lang w:val="en-US"/>
        </w:rPr>
        <w:t>Master</w:t>
      </w:r>
      <w:r w:rsidRPr="005E22CE">
        <w:rPr>
          <w:sz w:val="28"/>
          <w:szCs w:val="28"/>
        </w:rPr>
        <w:t xml:space="preserve"> и </w:t>
      </w:r>
      <w:r w:rsidRPr="005E22CE">
        <w:rPr>
          <w:sz w:val="28"/>
          <w:szCs w:val="28"/>
          <w:lang w:val="en-US"/>
        </w:rPr>
        <w:t>Slave</w:t>
      </w:r>
      <w:r w:rsidRPr="005E22CE">
        <w:rPr>
          <w:sz w:val="28"/>
          <w:szCs w:val="28"/>
        </w:rPr>
        <w:t>);</w:t>
      </w:r>
    </w:p>
    <w:p w:rsidR="0076234C" w:rsidRPr="005E22CE" w:rsidRDefault="0076234C" w:rsidP="0076234C">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установка держателей для бумажных полотенец в туалетах с душем (для купейных вагонов </w:t>
      </w:r>
      <w:proofErr w:type="gramStart"/>
      <w:r w:rsidRPr="005E22CE">
        <w:rPr>
          <w:sz w:val="28"/>
          <w:szCs w:val="28"/>
        </w:rPr>
        <w:t>СВ</w:t>
      </w:r>
      <w:proofErr w:type="gramEnd"/>
      <w:r w:rsidRPr="005E22CE">
        <w:rPr>
          <w:sz w:val="28"/>
          <w:szCs w:val="28"/>
        </w:rPr>
        <w:t xml:space="preserve"> исполнения </w:t>
      </w:r>
      <w:r w:rsidRPr="005E22CE">
        <w:rPr>
          <w:sz w:val="28"/>
          <w:szCs w:val="28"/>
          <w:lang w:val="en-US"/>
        </w:rPr>
        <w:t>Master</w:t>
      </w:r>
      <w:r w:rsidRPr="005E22CE">
        <w:rPr>
          <w:sz w:val="28"/>
          <w:szCs w:val="28"/>
        </w:rPr>
        <w:t xml:space="preserve"> и </w:t>
      </w:r>
      <w:r w:rsidRPr="005E22CE">
        <w:rPr>
          <w:sz w:val="28"/>
          <w:szCs w:val="28"/>
          <w:lang w:val="en-US"/>
        </w:rPr>
        <w:t>Slave</w:t>
      </w:r>
      <w:r w:rsidRPr="005E22CE">
        <w:rPr>
          <w:sz w:val="28"/>
          <w:szCs w:val="28"/>
        </w:rPr>
        <w:t>);</w:t>
      </w:r>
    </w:p>
    <w:p w:rsidR="0076234C" w:rsidRPr="005536AB" w:rsidRDefault="0076234C" w:rsidP="0076234C">
      <w:pPr>
        <w:widowControl w:val="0"/>
        <w:numPr>
          <w:ilvl w:val="0"/>
          <w:numId w:val="34"/>
        </w:numPr>
        <w:tabs>
          <w:tab w:val="left" w:pos="142"/>
          <w:tab w:val="left" w:pos="1000"/>
        </w:tabs>
        <w:spacing w:line="360" w:lineRule="exact"/>
        <w:ind w:firstLine="698"/>
        <w:jc w:val="both"/>
        <w:rPr>
          <w:rFonts w:cs="Courier New"/>
          <w:sz w:val="28"/>
          <w:szCs w:val="28"/>
          <w:lang w:bidi="ru-RU"/>
        </w:rPr>
      </w:pPr>
      <w:r w:rsidRPr="005E22CE">
        <w:rPr>
          <w:sz w:val="28"/>
          <w:szCs w:val="28"/>
        </w:rPr>
        <w:t xml:space="preserve">антивандальное покрытие с гарантией 2 года (для купейных и </w:t>
      </w:r>
      <w:proofErr w:type="spellStart"/>
      <w:r w:rsidRPr="005E22CE">
        <w:rPr>
          <w:sz w:val="28"/>
          <w:szCs w:val="28"/>
        </w:rPr>
        <w:t>некупейных</w:t>
      </w:r>
      <w:proofErr w:type="spellEnd"/>
      <w:r w:rsidRPr="005E22CE">
        <w:rPr>
          <w:sz w:val="28"/>
          <w:szCs w:val="28"/>
        </w:rPr>
        <w:t xml:space="preserve"> вагонов).</w:t>
      </w:r>
    </w:p>
    <w:p w:rsidR="005536AB" w:rsidRPr="005E22CE" w:rsidRDefault="005536AB" w:rsidP="005536AB">
      <w:pPr>
        <w:widowControl w:val="0"/>
        <w:tabs>
          <w:tab w:val="left" w:pos="142"/>
          <w:tab w:val="left" w:pos="1000"/>
        </w:tabs>
        <w:spacing w:line="360" w:lineRule="exact"/>
        <w:jc w:val="both"/>
        <w:rPr>
          <w:rFonts w:cs="Courier New"/>
          <w:sz w:val="28"/>
          <w:szCs w:val="28"/>
          <w:lang w:bidi="ru-RU"/>
        </w:rPr>
      </w:pPr>
    </w:p>
    <w:p w:rsidR="00AB2B7D" w:rsidRDefault="00AB2B7D">
      <w:pPr>
        <w:spacing w:after="200" w:line="276" w:lineRule="auto"/>
        <w:rPr>
          <w:i/>
          <w:color w:val="000000"/>
          <w:sz w:val="28"/>
          <w:szCs w:val="28"/>
        </w:rPr>
      </w:pPr>
      <w:r>
        <w:rPr>
          <w:i/>
          <w:color w:val="000000"/>
          <w:sz w:val="28"/>
          <w:szCs w:val="28"/>
        </w:rPr>
        <w:br w:type="page"/>
      </w:r>
    </w:p>
    <w:p w:rsidR="00AB2B7D" w:rsidRPr="00C04C48" w:rsidRDefault="00AB2B7D" w:rsidP="00AB2B7D">
      <w:pPr>
        <w:pStyle w:val="11"/>
        <w:ind w:left="5670" w:firstLine="0"/>
        <w:rPr>
          <w:rFonts w:eastAsia="MS Mincho"/>
          <w:color w:val="000000"/>
          <w:szCs w:val="28"/>
        </w:rPr>
      </w:pPr>
      <w:r w:rsidRPr="007760FA">
        <w:rPr>
          <w:rFonts w:eastAsia="MS Mincho"/>
          <w:color w:val="000000"/>
          <w:szCs w:val="28"/>
        </w:rPr>
        <w:lastRenderedPageBreak/>
        <w:t xml:space="preserve">Приложение № </w:t>
      </w:r>
      <w:r w:rsidR="00A35208">
        <w:rPr>
          <w:rFonts w:eastAsia="MS Mincho"/>
          <w:color w:val="000000"/>
          <w:szCs w:val="28"/>
        </w:rPr>
        <w:t>1.3</w:t>
      </w:r>
    </w:p>
    <w:p w:rsidR="00AB2B7D" w:rsidRPr="00C04C48" w:rsidRDefault="00AB2B7D" w:rsidP="00AB2B7D">
      <w:pPr>
        <w:ind w:left="5670"/>
        <w:rPr>
          <w:color w:val="000000"/>
          <w:sz w:val="28"/>
          <w:szCs w:val="28"/>
        </w:rPr>
      </w:pPr>
      <w:r w:rsidRPr="007760FA">
        <w:rPr>
          <w:color w:val="000000"/>
          <w:sz w:val="28"/>
          <w:szCs w:val="28"/>
        </w:rPr>
        <w:t>к аукционной документации</w:t>
      </w:r>
    </w:p>
    <w:p w:rsidR="00AB2B7D" w:rsidRPr="00C04C48" w:rsidRDefault="00AB2B7D" w:rsidP="00AB2B7D">
      <w:pPr>
        <w:jc w:val="center"/>
        <w:rPr>
          <w:b/>
          <w:color w:val="000000"/>
          <w:sz w:val="28"/>
          <w:szCs w:val="28"/>
        </w:rPr>
      </w:pPr>
    </w:p>
    <w:p w:rsidR="00AB2B7D" w:rsidRDefault="00AB2B7D" w:rsidP="00AB2B7D">
      <w:pPr>
        <w:jc w:val="center"/>
        <w:rPr>
          <w:b/>
          <w:sz w:val="28"/>
          <w:szCs w:val="28"/>
        </w:rPr>
      </w:pPr>
      <w:r>
        <w:rPr>
          <w:b/>
          <w:sz w:val="28"/>
          <w:szCs w:val="28"/>
        </w:rPr>
        <w:t>Формы документов, предоставляемых в составе заявки участника</w:t>
      </w:r>
    </w:p>
    <w:p w:rsidR="00AB2B7D" w:rsidRDefault="00AB2B7D" w:rsidP="00AB2B7D"/>
    <w:p w:rsidR="00AB2B7D" w:rsidRDefault="00AB2B7D" w:rsidP="00AB2B7D">
      <w:pPr>
        <w:jc w:val="center"/>
        <w:rPr>
          <w:b/>
          <w:sz w:val="28"/>
          <w:szCs w:val="28"/>
        </w:rPr>
      </w:pPr>
      <w:r>
        <w:rPr>
          <w:b/>
          <w:sz w:val="28"/>
          <w:szCs w:val="28"/>
        </w:rPr>
        <w:t>Форма заявки участника</w:t>
      </w:r>
    </w:p>
    <w:p w:rsidR="00AB2B7D" w:rsidRDefault="00AB2B7D" w:rsidP="00AB2B7D">
      <w:pPr>
        <w:jc w:val="center"/>
        <w:rPr>
          <w:color w:val="000000"/>
          <w:sz w:val="28"/>
          <w:szCs w:val="28"/>
        </w:rPr>
      </w:pPr>
    </w:p>
    <w:p w:rsidR="00AB2B7D" w:rsidRPr="00C04C48" w:rsidRDefault="00AB2B7D" w:rsidP="00AB2B7D">
      <w:pPr>
        <w:jc w:val="center"/>
        <w:rPr>
          <w:color w:val="000000"/>
          <w:sz w:val="28"/>
          <w:szCs w:val="28"/>
        </w:rPr>
      </w:pPr>
      <w:r w:rsidRPr="007760FA">
        <w:rPr>
          <w:color w:val="000000"/>
          <w:sz w:val="28"/>
          <w:szCs w:val="28"/>
        </w:rPr>
        <w:t>На бланке участника</w:t>
      </w:r>
    </w:p>
    <w:p w:rsidR="00AB2B7D" w:rsidRPr="00C04C48" w:rsidRDefault="00AB2B7D" w:rsidP="00AB2B7D">
      <w:pPr>
        <w:pStyle w:val="2"/>
        <w:suppressAutoHyphens/>
        <w:spacing w:before="0" w:after="0"/>
        <w:jc w:val="center"/>
        <w:rPr>
          <w:rFonts w:ascii="Times New Roman" w:hAnsi="Times New Roman" w:cs="Times New Roman"/>
          <w:b w:val="0"/>
          <w:i w:val="0"/>
          <w:color w:val="000000"/>
        </w:rPr>
      </w:pPr>
      <w:r w:rsidRPr="007760FA">
        <w:rPr>
          <w:rFonts w:ascii="Times New Roman" w:hAnsi="Times New Roman" w:cs="Times New Roman"/>
          <w:b w:val="0"/>
          <w:i w:val="0"/>
          <w:iCs w:val="0"/>
          <w:color w:val="000000"/>
        </w:rPr>
        <w:t xml:space="preserve">ЗАЯВКА </w:t>
      </w:r>
      <w:r w:rsidRPr="007760FA">
        <w:rPr>
          <w:rFonts w:ascii="Times New Roman" w:hAnsi="Times New Roman" w:cs="Times New Roman"/>
          <w:b w:val="0"/>
          <w:i w:val="0"/>
          <w:color w:val="000000"/>
        </w:rPr>
        <w:t>НА УЧАСТИЕ</w:t>
      </w:r>
      <w:r w:rsidRPr="007760FA">
        <w:rPr>
          <w:rFonts w:ascii="Times New Roman" w:hAnsi="Times New Roman" w:cs="Times New Roman"/>
          <w:b w:val="0"/>
          <w:i w:val="0"/>
          <w:color w:val="000000"/>
        </w:rPr>
        <w:br/>
        <w:t>В АУКЦИОНЕ № ____ по лоту № ___</w:t>
      </w:r>
    </w:p>
    <w:p w:rsidR="00AB2B7D" w:rsidRPr="00C04C48" w:rsidRDefault="00AB2B7D" w:rsidP="00AB2B7D">
      <w:pPr>
        <w:rPr>
          <w:color w:val="000000"/>
        </w:rPr>
      </w:pPr>
    </w:p>
    <w:p w:rsidR="00AB2B7D" w:rsidRPr="001D0151" w:rsidRDefault="00AB2B7D" w:rsidP="00A35208">
      <w:pPr>
        <w:jc w:val="both"/>
        <w:rPr>
          <w:i/>
          <w:color w:val="000000"/>
        </w:rPr>
      </w:pPr>
      <w:r w:rsidRPr="001D0151">
        <w:rPr>
          <w:i/>
          <w:color w:val="000000"/>
        </w:rPr>
        <w:t>Заявка должна быть подготовлена отдельно на каждый лот</w:t>
      </w:r>
      <w:r w:rsidR="00A35208" w:rsidRPr="001D0151">
        <w:rPr>
          <w:i/>
          <w:color w:val="000000"/>
        </w:rPr>
        <w:t xml:space="preserve"> </w:t>
      </w:r>
      <w:r w:rsidR="00A35208" w:rsidRPr="001D0151">
        <w:rPr>
          <w:i/>
        </w:rPr>
        <w:t xml:space="preserve">и представляется в </w:t>
      </w:r>
      <w:r w:rsidR="001D0151" w:rsidRPr="001D0151">
        <w:rPr>
          <w:i/>
        </w:rPr>
        <w:t xml:space="preserve">составе заявки </w:t>
      </w:r>
      <w:r w:rsidR="00A35208" w:rsidRPr="001D0151">
        <w:rPr>
          <w:i/>
        </w:rPr>
        <w:t xml:space="preserve">формате </w:t>
      </w:r>
      <w:r w:rsidR="001D0151" w:rsidRPr="001D0151">
        <w:rPr>
          <w:bCs/>
          <w:i/>
          <w:lang w:val="en-US"/>
        </w:rPr>
        <w:t>MS</w:t>
      </w:r>
      <w:r w:rsidR="001D0151" w:rsidRPr="001D0151">
        <w:rPr>
          <w:i/>
        </w:rPr>
        <w:t xml:space="preserve"> </w:t>
      </w:r>
      <w:r w:rsidR="00A35208" w:rsidRPr="001D0151">
        <w:rPr>
          <w:i/>
          <w:lang w:val="en-US"/>
        </w:rPr>
        <w:t>Word</w:t>
      </w:r>
    </w:p>
    <w:p w:rsidR="001D0151" w:rsidRPr="00E95D6F" w:rsidRDefault="001D0151" w:rsidP="001D0151">
      <w:pPr>
        <w:pBdr>
          <w:bottom w:val="single" w:sz="12" w:space="1" w:color="auto"/>
        </w:pBdr>
        <w:rPr>
          <w:i/>
        </w:rPr>
      </w:pPr>
    </w:p>
    <w:p w:rsidR="001D0151" w:rsidRPr="001D0151" w:rsidRDefault="00AB2B7D" w:rsidP="001D0151">
      <w:pPr>
        <w:pStyle w:val="11"/>
        <w:jc w:val="center"/>
        <w:rPr>
          <w:i/>
          <w:color w:val="000000"/>
          <w:sz w:val="20"/>
        </w:rPr>
      </w:pPr>
      <w:r w:rsidRPr="001D0151">
        <w:rPr>
          <w:i/>
          <w:color w:val="000000"/>
          <w:sz w:val="20"/>
        </w:rPr>
        <w:t>(указать наименование участника,</w:t>
      </w:r>
      <w:r w:rsidR="001D0151" w:rsidRPr="001D0151">
        <w:rPr>
          <w:i/>
          <w:color w:val="000000"/>
          <w:sz w:val="20"/>
        </w:rPr>
        <w:t xml:space="preserve"> а</w:t>
      </w:r>
      <w:r w:rsidRPr="001D0151">
        <w:rPr>
          <w:i/>
          <w:color w:val="000000"/>
          <w:sz w:val="20"/>
        </w:rPr>
        <w:t xml:space="preserve"> в случае участия нескольких лиц на стороне одного участника, наименовани</w:t>
      </w:r>
      <w:r w:rsidR="001D0151" w:rsidRPr="001D0151">
        <w:rPr>
          <w:i/>
          <w:color w:val="000000"/>
          <w:sz w:val="20"/>
        </w:rPr>
        <w:t>е</w:t>
      </w:r>
      <w:r w:rsidRPr="001D0151">
        <w:rPr>
          <w:i/>
          <w:color w:val="000000"/>
          <w:sz w:val="20"/>
        </w:rPr>
        <w:t>)</w:t>
      </w:r>
    </w:p>
    <w:p w:rsidR="001D0151" w:rsidRDefault="001D0151" w:rsidP="00AB2B7D">
      <w:pPr>
        <w:pStyle w:val="11"/>
        <w:rPr>
          <w:color w:val="000000"/>
          <w:szCs w:val="28"/>
        </w:rPr>
      </w:pPr>
      <w:r>
        <w:rPr>
          <w:color w:val="000000"/>
          <w:szCs w:val="28"/>
        </w:rPr>
        <w:t>(далее – участник)</w:t>
      </w:r>
      <w:r w:rsidR="00AB2B7D" w:rsidRPr="007760FA">
        <w:rPr>
          <w:color w:val="000000"/>
          <w:szCs w:val="28"/>
        </w:rPr>
        <w:t xml:space="preserve"> полностью изучив всю аукционную </w:t>
      </w:r>
      <w:proofErr w:type="spellStart"/>
      <w:r w:rsidR="00AB2B7D" w:rsidRPr="007760FA">
        <w:rPr>
          <w:color w:val="000000"/>
          <w:szCs w:val="28"/>
        </w:rPr>
        <w:t>документацию</w:t>
      </w:r>
      <w:r>
        <w:rPr>
          <w:color w:val="000000"/>
          <w:szCs w:val="28"/>
        </w:rPr>
        <w:t>подает</w:t>
      </w:r>
      <w:proofErr w:type="spellEnd"/>
      <w:r w:rsidR="00AB2B7D" w:rsidRPr="007760FA">
        <w:rPr>
          <w:color w:val="000000"/>
          <w:szCs w:val="28"/>
        </w:rPr>
        <w:t xml:space="preserve"> заявку на участие в аукционе № _______</w:t>
      </w:r>
      <w:r>
        <w:rPr>
          <w:color w:val="000000"/>
          <w:szCs w:val="28"/>
        </w:rPr>
        <w:t>____</w:t>
      </w:r>
      <w:r w:rsidR="00AB2B7D" w:rsidRPr="007760FA">
        <w:rPr>
          <w:color w:val="000000"/>
          <w:szCs w:val="28"/>
        </w:rPr>
        <w:t>_____ по лоту № ______</w:t>
      </w:r>
      <w:r>
        <w:rPr>
          <w:color w:val="000000"/>
          <w:szCs w:val="28"/>
        </w:rPr>
        <w:t>___</w:t>
      </w:r>
      <w:r w:rsidR="00AB2B7D" w:rsidRPr="007760FA">
        <w:rPr>
          <w:color w:val="000000"/>
          <w:szCs w:val="28"/>
        </w:rPr>
        <w:t xml:space="preserve">________ </w:t>
      </w:r>
    </w:p>
    <w:p w:rsidR="001D0151" w:rsidRDefault="001D0151" w:rsidP="001D0151">
      <w:pPr>
        <w:pStyle w:val="11"/>
        <w:jc w:val="center"/>
        <w:rPr>
          <w:color w:val="000000"/>
          <w:szCs w:val="28"/>
        </w:rPr>
      </w:pPr>
      <w:r w:rsidRPr="00F5020D">
        <w:rPr>
          <w:sz w:val="20"/>
        </w:rPr>
        <w:t>(</w:t>
      </w:r>
      <w:r w:rsidRPr="00F5020D">
        <w:rPr>
          <w:i/>
          <w:sz w:val="20"/>
        </w:rPr>
        <w:t>указать номер аукциона согласно аукционной документации и номер лота)</w:t>
      </w:r>
    </w:p>
    <w:p w:rsidR="00AB2B7D" w:rsidRDefault="00AB2B7D" w:rsidP="00AB2B7D">
      <w:pPr>
        <w:pStyle w:val="11"/>
        <w:rPr>
          <w:i/>
          <w:color w:val="000000"/>
          <w:szCs w:val="28"/>
          <w:u w:val="single"/>
        </w:rPr>
      </w:pPr>
      <w:r w:rsidRPr="007760FA">
        <w:rPr>
          <w:color w:val="000000"/>
          <w:szCs w:val="28"/>
        </w:rPr>
        <w:t xml:space="preserve">(далее – аукцион) на право заключения договора </w:t>
      </w:r>
      <w:r w:rsidR="001D0151">
        <w:rPr>
          <w:i/>
          <w:color w:val="000000"/>
          <w:szCs w:val="28"/>
          <w:u w:val="single"/>
        </w:rPr>
        <w:t>__________________________________________________________________</w:t>
      </w:r>
    </w:p>
    <w:p w:rsidR="002D44F5" w:rsidRDefault="001D0151">
      <w:pPr>
        <w:pStyle w:val="11"/>
        <w:jc w:val="center"/>
        <w:rPr>
          <w:color w:val="000000"/>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AB2B7D" w:rsidRPr="00C04C48" w:rsidRDefault="00AB2B7D" w:rsidP="00AB2B7D">
      <w:pPr>
        <w:pStyle w:val="11"/>
        <w:rPr>
          <w:color w:val="000000"/>
          <w:szCs w:val="28"/>
        </w:rPr>
      </w:pPr>
      <w:r w:rsidRPr="007760FA">
        <w:rPr>
          <w:color w:val="000000"/>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AB2B7D" w:rsidRPr="00C04C48" w:rsidRDefault="00AB2B7D" w:rsidP="00AB2B7D">
      <w:pPr>
        <w:pStyle w:val="11"/>
        <w:ind w:firstLine="708"/>
        <w:rPr>
          <w:color w:val="000000"/>
          <w:szCs w:val="28"/>
        </w:rPr>
      </w:pPr>
      <w:r w:rsidRPr="007760FA">
        <w:rPr>
          <w:color w:val="000000"/>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AB2B7D" w:rsidRPr="00C04C48" w:rsidRDefault="00AB2B7D" w:rsidP="00AB2B7D">
      <w:pPr>
        <w:pStyle w:val="11"/>
        <w:ind w:firstLine="708"/>
        <w:rPr>
          <w:color w:val="000000"/>
          <w:szCs w:val="28"/>
        </w:rPr>
      </w:pPr>
      <w:r w:rsidRPr="007760FA">
        <w:rPr>
          <w:color w:val="000000"/>
          <w:szCs w:val="28"/>
        </w:rPr>
        <w:t xml:space="preserve">Настоящим подтверждается, что </w:t>
      </w:r>
      <w:r w:rsidR="00CE77FB">
        <w:rPr>
          <w:color w:val="000000"/>
          <w:szCs w:val="28"/>
        </w:rPr>
        <w:t>участник</w:t>
      </w:r>
      <w:r w:rsidRPr="007760FA">
        <w:rPr>
          <w:color w:val="000000"/>
          <w:szCs w:val="28"/>
        </w:rPr>
        <w:t xml:space="preserve"> ознакомился с условиями аукционной документации, с ними согласен и возражений не имеет.</w:t>
      </w:r>
    </w:p>
    <w:p w:rsidR="00AB2B7D" w:rsidRPr="00C04C48" w:rsidRDefault="00AB2B7D" w:rsidP="00AB2B7D">
      <w:pPr>
        <w:pStyle w:val="11"/>
        <w:ind w:firstLine="709"/>
        <w:rPr>
          <w:color w:val="000000"/>
          <w:szCs w:val="28"/>
        </w:rPr>
      </w:pPr>
      <w:r w:rsidRPr="007760FA">
        <w:rPr>
          <w:color w:val="000000"/>
          <w:szCs w:val="28"/>
        </w:rPr>
        <w:t xml:space="preserve">В частности, </w:t>
      </w:r>
      <w:r w:rsidR="00CE77FB">
        <w:rPr>
          <w:color w:val="000000"/>
          <w:szCs w:val="28"/>
        </w:rPr>
        <w:t>участник</w:t>
      </w:r>
      <w:r w:rsidRPr="007760FA">
        <w:rPr>
          <w:color w:val="000000"/>
          <w:szCs w:val="28"/>
        </w:rPr>
        <w:t>, подавая настоящую заявку, согласен с тем, что:</w:t>
      </w:r>
    </w:p>
    <w:p w:rsidR="00AB2B7D" w:rsidRPr="00C04C48" w:rsidRDefault="00AB2B7D" w:rsidP="00AB2B7D">
      <w:pPr>
        <w:pStyle w:val="af5"/>
        <w:widowControl w:val="0"/>
        <w:tabs>
          <w:tab w:val="left" w:pos="0"/>
          <w:tab w:val="left" w:pos="960"/>
        </w:tabs>
        <w:spacing w:after="0"/>
        <w:ind w:left="142" w:firstLine="567"/>
        <w:jc w:val="both"/>
        <w:rPr>
          <w:color w:val="000000"/>
          <w:sz w:val="28"/>
          <w:szCs w:val="28"/>
        </w:rPr>
      </w:pPr>
      <w:r w:rsidRPr="007760FA">
        <w:rPr>
          <w:color w:val="000000"/>
          <w:sz w:val="28"/>
          <w:szCs w:val="28"/>
        </w:rPr>
        <w:t xml:space="preserve">- результаты рассмотрения заявки зависят от проверки всех данных, представленных </w:t>
      </w:r>
      <w:r w:rsidR="00CE77FB" w:rsidRPr="00CE77FB">
        <w:rPr>
          <w:color w:val="000000"/>
          <w:sz w:val="28"/>
          <w:szCs w:val="28"/>
        </w:rPr>
        <w:t>участником</w:t>
      </w:r>
      <w:r w:rsidRPr="00CE77FB">
        <w:rPr>
          <w:color w:val="000000"/>
          <w:sz w:val="28"/>
          <w:szCs w:val="28"/>
        </w:rPr>
        <w:t>,</w:t>
      </w:r>
      <w:r w:rsidRPr="007760FA">
        <w:rPr>
          <w:color w:val="000000"/>
          <w:sz w:val="28"/>
          <w:szCs w:val="28"/>
        </w:rPr>
        <w:t xml:space="preserve"> а также иных сведений, имеющихся в распоряжении заказчика;</w:t>
      </w:r>
    </w:p>
    <w:p w:rsidR="00AB2B7D" w:rsidRPr="00C04C48" w:rsidRDefault="00AB2B7D" w:rsidP="00AB2B7D">
      <w:pPr>
        <w:pStyle w:val="af5"/>
        <w:tabs>
          <w:tab w:val="left" w:pos="0"/>
          <w:tab w:val="left" w:pos="7938"/>
        </w:tabs>
        <w:spacing w:after="0"/>
        <w:ind w:left="142" w:firstLine="567"/>
        <w:jc w:val="both"/>
        <w:rPr>
          <w:color w:val="000000"/>
          <w:sz w:val="28"/>
          <w:szCs w:val="28"/>
        </w:rPr>
      </w:pPr>
      <w:r w:rsidRPr="007760FA">
        <w:rPr>
          <w:color w:val="000000"/>
          <w:sz w:val="28"/>
          <w:szCs w:val="28"/>
        </w:rPr>
        <w:t xml:space="preserve">- за любую ошибку или упущение в представленной </w:t>
      </w:r>
      <w:r w:rsidR="00CE77FB" w:rsidRPr="00CE77FB">
        <w:rPr>
          <w:color w:val="000000"/>
          <w:sz w:val="28"/>
          <w:szCs w:val="28"/>
        </w:rPr>
        <w:t>участником</w:t>
      </w:r>
      <w:r w:rsidRPr="007760FA">
        <w:rPr>
          <w:i/>
          <w:color w:val="000000"/>
          <w:sz w:val="28"/>
          <w:szCs w:val="28"/>
        </w:rPr>
        <w:t xml:space="preserve"> </w:t>
      </w:r>
      <w:r w:rsidRPr="007760FA">
        <w:rPr>
          <w:color w:val="000000"/>
          <w:sz w:val="28"/>
          <w:szCs w:val="28"/>
        </w:rPr>
        <w:t xml:space="preserve">заявке ответственность целиком и полностью будет лежать на </w:t>
      </w:r>
      <w:r w:rsidR="00CE77FB" w:rsidRPr="00CE77FB">
        <w:rPr>
          <w:color w:val="000000"/>
          <w:sz w:val="28"/>
          <w:szCs w:val="28"/>
        </w:rPr>
        <w:t>участнике</w:t>
      </w:r>
      <w:r w:rsidRPr="007760FA">
        <w:rPr>
          <w:color w:val="000000"/>
          <w:sz w:val="28"/>
          <w:szCs w:val="28"/>
        </w:rPr>
        <w:t>;</w:t>
      </w:r>
    </w:p>
    <w:p w:rsidR="00AB2B7D" w:rsidRDefault="00AB2B7D" w:rsidP="00AB2B7D">
      <w:pPr>
        <w:pStyle w:val="af5"/>
        <w:tabs>
          <w:tab w:val="left" w:pos="0"/>
          <w:tab w:val="left" w:pos="7938"/>
        </w:tabs>
        <w:spacing w:after="0"/>
        <w:ind w:left="142" w:firstLine="567"/>
        <w:jc w:val="both"/>
        <w:rPr>
          <w:color w:val="000000"/>
          <w:sz w:val="28"/>
          <w:szCs w:val="28"/>
        </w:rPr>
      </w:pPr>
      <w:r w:rsidRPr="00564CE2">
        <w:rPr>
          <w:color w:val="000000"/>
          <w:sz w:val="28"/>
          <w:szCs w:val="28"/>
        </w:rPr>
        <w:t xml:space="preserve">- </w:t>
      </w:r>
      <w:r w:rsidRPr="00564CE2">
        <w:rPr>
          <w:sz w:val="28"/>
          <w:szCs w:val="28"/>
        </w:rPr>
        <w:t xml:space="preserve">заказчик вправе отказаться от проведения аукциона </w:t>
      </w:r>
      <w:r w:rsidRPr="00564CE2">
        <w:rPr>
          <w:color w:val="000000"/>
          <w:sz w:val="28"/>
          <w:szCs w:val="28"/>
        </w:rPr>
        <w:t>в порядке, предусмотренном аукционной документацией без объяснения причин;</w:t>
      </w:r>
    </w:p>
    <w:p w:rsidR="00CE77FB" w:rsidRDefault="00CE77FB" w:rsidP="00AB2B7D">
      <w:pPr>
        <w:pStyle w:val="af5"/>
        <w:tabs>
          <w:tab w:val="left" w:pos="0"/>
          <w:tab w:val="left" w:pos="7938"/>
        </w:tabs>
        <w:spacing w:after="0"/>
        <w:ind w:left="142" w:firstLine="567"/>
        <w:jc w:val="both"/>
        <w:rPr>
          <w:color w:val="000000"/>
          <w:sz w:val="28"/>
          <w:szCs w:val="28"/>
        </w:rPr>
      </w:pPr>
      <w:r w:rsidRPr="00E95D6F">
        <w:rPr>
          <w:sz w:val="28"/>
          <w:szCs w:val="28"/>
        </w:rPr>
        <w:lastRenderedPageBreak/>
        <w:t>-</w:t>
      </w:r>
      <w:r>
        <w:rPr>
          <w:sz w:val="28"/>
          <w:szCs w:val="28"/>
        </w:rPr>
        <w:t xml:space="preserve"> </w:t>
      </w:r>
      <w:r w:rsidRPr="00E95D6F">
        <w:rPr>
          <w:sz w:val="28"/>
          <w:szCs w:val="28"/>
        </w:rPr>
        <w:t xml:space="preserve">по итогам аукциона заказчик вправе заключить договоры с несколькими участниками аукциона в порядке и в случае, </w:t>
      </w:r>
      <w:proofErr w:type="gramStart"/>
      <w:r w:rsidRPr="00E95D6F">
        <w:rPr>
          <w:sz w:val="28"/>
          <w:szCs w:val="28"/>
        </w:rPr>
        <w:t>установленных</w:t>
      </w:r>
      <w:proofErr w:type="gramEnd"/>
      <w:r w:rsidRPr="00E95D6F">
        <w:rPr>
          <w:sz w:val="28"/>
          <w:szCs w:val="28"/>
        </w:rPr>
        <w:t xml:space="preserve"> аукционной документацией.</w:t>
      </w:r>
    </w:p>
    <w:p w:rsidR="00AB2B7D" w:rsidRPr="00C04C48" w:rsidRDefault="00AB2B7D" w:rsidP="00AB2B7D">
      <w:pPr>
        <w:ind w:firstLine="709"/>
        <w:jc w:val="both"/>
        <w:rPr>
          <w:color w:val="000000"/>
          <w:sz w:val="28"/>
          <w:szCs w:val="20"/>
        </w:rPr>
      </w:pPr>
      <w:r w:rsidRPr="007760FA">
        <w:rPr>
          <w:color w:val="000000"/>
          <w:sz w:val="28"/>
          <w:szCs w:val="20"/>
        </w:rPr>
        <w:t xml:space="preserve">В случае признания </w:t>
      </w:r>
      <w:r w:rsidR="00CE77FB">
        <w:rPr>
          <w:color w:val="000000"/>
          <w:sz w:val="28"/>
          <w:szCs w:val="20"/>
        </w:rPr>
        <w:t xml:space="preserve">участника </w:t>
      </w:r>
      <w:r w:rsidRPr="007760FA">
        <w:rPr>
          <w:color w:val="000000"/>
          <w:sz w:val="28"/>
          <w:szCs w:val="20"/>
        </w:rPr>
        <w:t xml:space="preserve">победителем </w:t>
      </w:r>
      <w:r w:rsidR="00CE77FB">
        <w:rPr>
          <w:sz w:val="28"/>
          <w:szCs w:val="20"/>
        </w:rPr>
        <w:t>(в случае принятия решения о заключении договора с участником)</w:t>
      </w:r>
      <w:r w:rsidR="00CE77FB" w:rsidRPr="00E95D6F">
        <w:rPr>
          <w:sz w:val="28"/>
          <w:szCs w:val="20"/>
        </w:rPr>
        <w:t xml:space="preserve"> </w:t>
      </w:r>
      <w:r w:rsidR="00CE77FB">
        <w:rPr>
          <w:sz w:val="28"/>
          <w:szCs w:val="20"/>
        </w:rPr>
        <w:t>участник обязуется</w:t>
      </w:r>
      <w:r w:rsidRPr="007760FA">
        <w:rPr>
          <w:color w:val="000000"/>
          <w:sz w:val="28"/>
          <w:szCs w:val="20"/>
        </w:rPr>
        <w:t>:</w:t>
      </w:r>
    </w:p>
    <w:p w:rsidR="00AB2B7D" w:rsidRPr="00C04C48" w:rsidRDefault="00AB2B7D" w:rsidP="009E504D">
      <w:pPr>
        <w:numPr>
          <w:ilvl w:val="0"/>
          <w:numId w:val="1"/>
        </w:numPr>
        <w:ind w:left="0" w:firstLine="714"/>
        <w:jc w:val="both"/>
        <w:rPr>
          <w:color w:val="000000"/>
          <w:sz w:val="28"/>
          <w:szCs w:val="20"/>
        </w:rPr>
      </w:pPr>
      <w:r w:rsidRPr="007760FA">
        <w:rPr>
          <w:color w:val="000000"/>
          <w:sz w:val="28"/>
          <w:szCs w:val="20"/>
        </w:rPr>
        <w:t xml:space="preserve">Придерживаться положений нашей заявки в течение </w:t>
      </w:r>
      <w:r w:rsidRPr="00CE77FB">
        <w:rPr>
          <w:color w:val="000000"/>
          <w:sz w:val="28"/>
          <w:szCs w:val="20"/>
        </w:rPr>
        <w:t xml:space="preserve">120 </w:t>
      </w:r>
      <w:r w:rsidR="00CE77FB">
        <w:rPr>
          <w:color w:val="000000"/>
          <w:sz w:val="28"/>
          <w:szCs w:val="20"/>
        </w:rPr>
        <w:t xml:space="preserve">(ста двадцати) </w:t>
      </w:r>
      <w:r w:rsidRPr="00CE77FB">
        <w:rPr>
          <w:color w:val="000000"/>
          <w:sz w:val="28"/>
          <w:szCs w:val="20"/>
        </w:rPr>
        <w:t>календарных</w:t>
      </w:r>
      <w:r w:rsidRPr="007760FA">
        <w:rPr>
          <w:color w:val="000000"/>
          <w:sz w:val="28"/>
          <w:szCs w:val="20"/>
        </w:rPr>
        <w:t xml:space="preserve"> дней </w:t>
      </w:r>
      <w:r w:rsidR="00CE77FB" w:rsidRPr="0093535E">
        <w:rPr>
          <w:sz w:val="28"/>
          <w:szCs w:val="20"/>
        </w:rPr>
        <w:t>(</w:t>
      </w:r>
      <w:r w:rsidR="00CE77FB" w:rsidRPr="0093535E">
        <w:rPr>
          <w:i/>
          <w:sz w:val="28"/>
          <w:szCs w:val="20"/>
        </w:rPr>
        <w:t>участник вправе указать более длительный срок действия заявки</w:t>
      </w:r>
      <w:r w:rsidR="00CE77FB" w:rsidRPr="0093535E">
        <w:rPr>
          <w:sz w:val="28"/>
          <w:szCs w:val="20"/>
        </w:rPr>
        <w:t>)</w:t>
      </w:r>
      <w:r w:rsidR="00CE77FB">
        <w:rPr>
          <w:sz w:val="28"/>
          <w:szCs w:val="20"/>
        </w:rPr>
        <w:t xml:space="preserve"> </w:t>
      </w:r>
      <w:r w:rsidRPr="007760FA">
        <w:rPr>
          <w:color w:val="000000"/>
          <w:sz w:val="28"/>
          <w:szCs w:val="20"/>
        </w:rPr>
        <w:t xml:space="preserve">с даты, </w:t>
      </w:r>
      <w:r w:rsidRPr="007760FA">
        <w:rPr>
          <w:color w:val="000000"/>
          <w:sz w:val="28"/>
        </w:rPr>
        <w:t xml:space="preserve">установленной как день </w:t>
      </w:r>
      <w:r w:rsidRPr="007760FA">
        <w:rPr>
          <w:color w:val="000000"/>
          <w:sz w:val="28"/>
          <w:szCs w:val="28"/>
        </w:rPr>
        <w:t>вскрытия заявок</w:t>
      </w:r>
      <w:r w:rsidRPr="007760FA">
        <w:rPr>
          <w:color w:val="000000"/>
          <w:sz w:val="28"/>
          <w:szCs w:val="20"/>
        </w:rPr>
        <w:t>. Заявка будет оставаться для нас обязательной до истечения указанного периода.</w:t>
      </w:r>
    </w:p>
    <w:p w:rsidR="00AB2B7D" w:rsidRPr="00C04C48" w:rsidRDefault="00AB2B7D" w:rsidP="009E504D">
      <w:pPr>
        <w:numPr>
          <w:ilvl w:val="0"/>
          <w:numId w:val="1"/>
        </w:numPr>
        <w:ind w:left="0" w:firstLine="714"/>
        <w:jc w:val="both"/>
        <w:rPr>
          <w:color w:val="000000"/>
          <w:sz w:val="28"/>
          <w:szCs w:val="20"/>
        </w:rPr>
      </w:pPr>
      <w:r w:rsidRPr="007760FA">
        <w:rPr>
          <w:color w:val="000000"/>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AB2B7D" w:rsidRPr="00C04C48" w:rsidRDefault="00AB2B7D" w:rsidP="009E504D">
      <w:pPr>
        <w:numPr>
          <w:ilvl w:val="0"/>
          <w:numId w:val="1"/>
        </w:numPr>
        <w:ind w:left="0" w:firstLine="714"/>
        <w:jc w:val="both"/>
        <w:rPr>
          <w:color w:val="000000"/>
          <w:sz w:val="28"/>
          <w:szCs w:val="20"/>
        </w:rPr>
      </w:pPr>
      <w:r w:rsidRPr="007760FA">
        <w:rPr>
          <w:color w:val="000000"/>
          <w:sz w:val="28"/>
          <w:szCs w:val="20"/>
        </w:rPr>
        <w:t>Подписать догово</w:t>
      </w:r>
      <w:proofErr w:type="gramStart"/>
      <w:r w:rsidRPr="007760FA">
        <w:rPr>
          <w:color w:val="000000"/>
          <w:sz w:val="28"/>
          <w:szCs w:val="20"/>
        </w:rPr>
        <w:t>р(</w:t>
      </w:r>
      <w:proofErr w:type="gramEnd"/>
      <w:r w:rsidRPr="007760FA">
        <w:rPr>
          <w:color w:val="000000"/>
          <w:sz w:val="28"/>
          <w:szCs w:val="20"/>
        </w:rPr>
        <w:t>ы) на условиях настоящей аукционной заявки и на условиях, объявленных в аукционной документации.</w:t>
      </w:r>
    </w:p>
    <w:p w:rsidR="00AB2B7D" w:rsidRPr="00C04C48" w:rsidRDefault="00AB2B7D" w:rsidP="009E504D">
      <w:pPr>
        <w:numPr>
          <w:ilvl w:val="0"/>
          <w:numId w:val="1"/>
        </w:numPr>
        <w:ind w:left="0" w:firstLine="714"/>
        <w:jc w:val="both"/>
        <w:rPr>
          <w:color w:val="000000"/>
          <w:sz w:val="28"/>
          <w:szCs w:val="20"/>
        </w:rPr>
      </w:pPr>
      <w:r w:rsidRPr="007760FA">
        <w:rPr>
          <w:color w:val="000000"/>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AB2B7D" w:rsidRPr="00C04C48" w:rsidRDefault="00AB2B7D" w:rsidP="009E504D">
      <w:pPr>
        <w:numPr>
          <w:ilvl w:val="0"/>
          <w:numId w:val="1"/>
        </w:numPr>
        <w:ind w:left="0" w:firstLine="714"/>
        <w:jc w:val="both"/>
        <w:rPr>
          <w:color w:val="000000"/>
          <w:sz w:val="28"/>
          <w:szCs w:val="20"/>
        </w:rPr>
      </w:pPr>
      <w:r w:rsidRPr="007760FA">
        <w:rPr>
          <w:color w:val="000000"/>
          <w:sz w:val="28"/>
          <w:szCs w:val="20"/>
        </w:rPr>
        <w:t>Не вносить в договор изменения, не предусмотренные условиями аукционной документации.</w:t>
      </w:r>
    </w:p>
    <w:p w:rsidR="00AB2B7D" w:rsidRPr="00C04C48" w:rsidRDefault="00CE77FB" w:rsidP="00AB2B7D">
      <w:pPr>
        <w:pStyle w:val="a9"/>
        <w:rPr>
          <w:rFonts w:eastAsia="Times New Roman"/>
          <w:color w:val="000000"/>
          <w:sz w:val="28"/>
          <w:szCs w:val="20"/>
        </w:rPr>
      </w:pPr>
      <w:r>
        <w:rPr>
          <w:rFonts w:eastAsia="Times New Roman"/>
          <w:sz w:val="28"/>
          <w:szCs w:val="20"/>
        </w:rPr>
        <w:t>Участник подтверждает</w:t>
      </w:r>
      <w:r w:rsidR="00AB2B7D" w:rsidRPr="007760FA">
        <w:rPr>
          <w:rFonts w:eastAsia="Times New Roman"/>
          <w:color w:val="000000"/>
          <w:sz w:val="28"/>
          <w:szCs w:val="20"/>
        </w:rPr>
        <w:t>, что:</w:t>
      </w:r>
    </w:p>
    <w:p w:rsidR="00AB2B7D" w:rsidRPr="00C04C48" w:rsidRDefault="00AB2B7D" w:rsidP="00AB2B7D">
      <w:pPr>
        <w:pStyle w:val="a9"/>
        <w:rPr>
          <w:rFonts w:eastAsia="Times New Roman"/>
          <w:color w:val="000000"/>
          <w:sz w:val="28"/>
          <w:szCs w:val="20"/>
        </w:rPr>
      </w:pPr>
      <w:r w:rsidRPr="007760FA">
        <w:rPr>
          <w:rFonts w:eastAsia="Times New Roman"/>
          <w:color w:val="000000"/>
          <w:sz w:val="28"/>
          <w:szCs w:val="20"/>
        </w:rPr>
        <w:t xml:space="preserve">- товары, результаты работ, услуг, предлагаемые </w:t>
      </w:r>
      <w:r w:rsidR="00CE77FB">
        <w:rPr>
          <w:rFonts w:eastAsia="Times New Roman"/>
          <w:color w:val="000000"/>
          <w:sz w:val="28"/>
          <w:szCs w:val="20"/>
        </w:rPr>
        <w:t>участником</w:t>
      </w:r>
      <w:r w:rsidRPr="007760FA">
        <w:rPr>
          <w:rFonts w:eastAsia="Times New Roman"/>
          <w:color w:val="000000"/>
          <w:sz w:val="28"/>
          <w:szCs w:val="20"/>
        </w:rPr>
        <w:t xml:space="preserve">, свободны от любых прав со стороны третьих лиц, </w:t>
      </w:r>
      <w:r w:rsidR="00CE77FB">
        <w:rPr>
          <w:rFonts w:eastAsia="Times New Roman"/>
          <w:color w:val="000000"/>
          <w:sz w:val="28"/>
          <w:szCs w:val="20"/>
        </w:rPr>
        <w:t xml:space="preserve">участник </w:t>
      </w:r>
      <w:r w:rsidRPr="007760FA">
        <w:rPr>
          <w:rFonts w:eastAsia="Times New Roman"/>
          <w:color w:val="000000"/>
          <w:sz w:val="28"/>
          <w:szCs w:val="20"/>
        </w:rPr>
        <w:t>соглас</w:t>
      </w:r>
      <w:r w:rsidR="00CE77FB">
        <w:rPr>
          <w:rFonts w:eastAsia="Times New Roman"/>
          <w:color w:val="000000"/>
          <w:sz w:val="28"/>
          <w:szCs w:val="20"/>
        </w:rPr>
        <w:t>е</w:t>
      </w:r>
      <w:r w:rsidRPr="007760FA">
        <w:rPr>
          <w:rFonts w:eastAsia="Times New Roman"/>
          <w:color w:val="000000"/>
          <w:sz w:val="28"/>
          <w:szCs w:val="20"/>
        </w:rPr>
        <w:t>н передать все права на товары, результаты работ, услуг в случае признания победителем заказчику;</w:t>
      </w:r>
    </w:p>
    <w:p w:rsidR="00AB2B7D" w:rsidRPr="00C04C48" w:rsidRDefault="00AB2B7D" w:rsidP="00AB2B7D">
      <w:pPr>
        <w:pStyle w:val="a9"/>
        <w:rPr>
          <w:rFonts w:eastAsia="Times New Roman"/>
          <w:sz w:val="28"/>
          <w:szCs w:val="20"/>
        </w:rPr>
      </w:pPr>
      <w:r w:rsidRPr="007760FA">
        <w:rPr>
          <w:rFonts w:eastAsia="Times New Roman"/>
          <w:sz w:val="28"/>
          <w:szCs w:val="20"/>
        </w:rPr>
        <w:t>- поставляемый товар не является контрафактным (</w:t>
      </w:r>
      <w:proofErr w:type="gramStart"/>
      <w:r w:rsidRPr="007760FA">
        <w:rPr>
          <w:rFonts w:eastAsia="Times New Roman"/>
          <w:sz w:val="28"/>
          <w:szCs w:val="20"/>
        </w:rPr>
        <w:t>применимо</w:t>
      </w:r>
      <w:proofErr w:type="gramEnd"/>
      <w:r w:rsidRPr="007760FA">
        <w:rPr>
          <w:rFonts w:eastAsia="Times New Roman"/>
          <w:sz w:val="28"/>
          <w:szCs w:val="20"/>
        </w:rPr>
        <w:t xml:space="preserve"> если условиями закупки предусмотрена поставка товара);</w:t>
      </w:r>
    </w:p>
    <w:p w:rsidR="00AB2B7D" w:rsidRPr="00C04C48" w:rsidRDefault="00AB2B7D" w:rsidP="00AB2B7D">
      <w:pPr>
        <w:pStyle w:val="a9"/>
        <w:rPr>
          <w:rFonts w:eastAsia="Times New Roman"/>
          <w:color w:val="000000"/>
          <w:sz w:val="28"/>
          <w:szCs w:val="20"/>
        </w:rPr>
      </w:pPr>
      <w:r w:rsidRPr="007760FA">
        <w:rPr>
          <w:rFonts w:eastAsia="Times New Roman"/>
          <w:sz w:val="28"/>
          <w:szCs w:val="20"/>
        </w:rPr>
        <w:t xml:space="preserve">- </w:t>
      </w:r>
      <w:r w:rsidRPr="007760FA">
        <w:rPr>
          <w:sz w:val="28"/>
          <w:szCs w:val="28"/>
        </w:rPr>
        <w:t>поставляемый товар является новым (не был в употреблении, в ремонте, в том числе</w:t>
      </w:r>
      <w:r>
        <w:rPr>
          <w:sz w:val="28"/>
          <w:szCs w:val="28"/>
        </w:rPr>
        <w:t>,</w:t>
      </w:r>
      <w:r w:rsidRPr="007760FA">
        <w:rPr>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w:t>
      </w:r>
      <w:proofErr w:type="gramStart"/>
      <w:r w:rsidRPr="007760FA">
        <w:rPr>
          <w:sz w:val="28"/>
          <w:szCs w:val="28"/>
        </w:rPr>
        <w:t>применимо</w:t>
      </w:r>
      <w:proofErr w:type="gramEnd"/>
      <w:r w:rsidRPr="007760FA">
        <w:rPr>
          <w:sz w:val="28"/>
          <w:szCs w:val="28"/>
        </w:rPr>
        <w:t xml:space="preserve"> если условиями закупки предусмотрена поставка товара);</w:t>
      </w:r>
    </w:p>
    <w:p w:rsidR="00AB2B7D" w:rsidRPr="00C04C48" w:rsidRDefault="00AB2B7D" w:rsidP="00AB2B7D">
      <w:pPr>
        <w:pStyle w:val="a9"/>
        <w:rPr>
          <w:rFonts w:eastAsia="Times New Roman"/>
          <w:sz w:val="28"/>
          <w:szCs w:val="20"/>
        </w:rPr>
      </w:pPr>
      <w:r w:rsidRPr="007760FA">
        <w:rPr>
          <w:rFonts w:eastAsia="Times New Roman"/>
          <w:color w:val="000000"/>
          <w:sz w:val="28"/>
          <w:szCs w:val="20"/>
        </w:rPr>
        <w:t xml:space="preserve">- </w:t>
      </w:r>
      <w:r w:rsidR="00CE77FB">
        <w:rPr>
          <w:rFonts w:eastAsia="Times New Roman"/>
          <w:color w:val="000000"/>
          <w:sz w:val="28"/>
          <w:szCs w:val="20"/>
        </w:rPr>
        <w:t xml:space="preserve">участник </w:t>
      </w:r>
      <w:r w:rsidRPr="007760FA">
        <w:rPr>
          <w:rFonts w:eastAsia="Times New Roman"/>
          <w:color w:val="000000"/>
          <w:sz w:val="28"/>
          <w:szCs w:val="20"/>
        </w:rPr>
        <w:t>не находится в процессе ликвидации</w:t>
      </w:r>
      <w:r w:rsidRPr="007760FA">
        <w:rPr>
          <w:rFonts w:eastAsia="Times New Roman"/>
          <w:sz w:val="28"/>
          <w:szCs w:val="20"/>
        </w:rPr>
        <w:t>;</w:t>
      </w:r>
    </w:p>
    <w:p w:rsidR="00AB2B7D" w:rsidRPr="00C04C48" w:rsidRDefault="00AB2B7D" w:rsidP="00AB2B7D">
      <w:pPr>
        <w:pStyle w:val="a9"/>
        <w:rPr>
          <w:rFonts w:eastAsia="Times New Roman"/>
          <w:sz w:val="28"/>
          <w:szCs w:val="20"/>
        </w:rPr>
      </w:pPr>
      <w:r w:rsidRPr="007760FA">
        <w:rPr>
          <w:rFonts w:eastAsia="Times New Roman"/>
          <w:sz w:val="28"/>
          <w:szCs w:val="20"/>
        </w:rPr>
        <w:t xml:space="preserve">- в отношении </w:t>
      </w:r>
      <w:r w:rsidR="00CE77FB">
        <w:rPr>
          <w:rFonts w:eastAsia="Times New Roman"/>
          <w:color w:val="000000"/>
          <w:sz w:val="28"/>
          <w:szCs w:val="20"/>
        </w:rPr>
        <w:t xml:space="preserve">участника </w:t>
      </w:r>
      <w:r w:rsidRPr="007760FA">
        <w:rPr>
          <w:rFonts w:eastAsia="Times New Roman"/>
          <w:sz w:val="28"/>
          <w:szCs w:val="20"/>
        </w:rPr>
        <w:t>не открыто конкурсное производство;</w:t>
      </w:r>
    </w:p>
    <w:p w:rsidR="00AB2B7D" w:rsidRDefault="00AB2B7D" w:rsidP="00AB2B7D">
      <w:pPr>
        <w:pStyle w:val="a9"/>
        <w:rPr>
          <w:rFonts w:eastAsia="Times New Roman"/>
          <w:sz w:val="28"/>
          <w:szCs w:val="20"/>
        </w:rPr>
      </w:pPr>
      <w:r w:rsidRPr="007760FA">
        <w:rPr>
          <w:rFonts w:eastAsia="Times New Roman"/>
          <w:sz w:val="28"/>
          <w:szCs w:val="20"/>
        </w:rPr>
        <w:t xml:space="preserve">- на имущество </w:t>
      </w:r>
      <w:r w:rsidR="00CE77FB">
        <w:rPr>
          <w:rFonts w:eastAsia="Times New Roman"/>
          <w:color w:val="000000"/>
          <w:sz w:val="28"/>
          <w:szCs w:val="20"/>
        </w:rPr>
        <w:t>участника</w:t>
      </w:r>
      <w:r w:rsidRPr="007760FA">
        <w:rPr>
          <w:rFonts w:eastAsia="Times New Roman"/>
          <w:sz w:val="28"/>
          <w:szCs w:val="20"/>
        </w:rPr>
        <w:t xml:space="preserve"> не наложен арест, экономическая деятельность не приостановлена;</w:t>
      </w:r>
    </w:p>
    <w:p w:rsidR="00AB2B7D" w:rsidRPr="00C04C48" w:rsidRDefault="00AB2B7D" w:rsidP="00AB2B7D">
      <w:pPr>
        <w:pStyle w:val="a9"/>
        <w:rPr>
          <w:rFonts w:eastAsia="Times New Roman"/>
          <w:sz w:val="28"/>
          <w:szCs w:val="20"/>
        </w:rPr>
      </w:pPr>
      <w:proofErr w:type="gramStart"/>
      <w:r w:rsidRPr="007760FA">
        <w:rPr>
          <w:rFonts w:eastAsia="Times New Roman"/>
          <w:sz w:val="28"/>
          <w:szCs w:val="20"/>
        </w:rPr>
        <w:t xml:space="preserve">- у руководителей, членов коллегиального исполнительного органа и главного бухгалтера </w:t>
      </w:r>
      <w:r w:rsidR="00CE77FB">
        <w:rPr>
          <w:rFonts w:eastAsia="Times New Roman"/>
          <w:color w:val="000000"/>
          <w:sz w:val="28"/>
          <w:szCs w:val="20"/>
        </w:rPr>
        <w:t xml:space="preserve">участника </w:t>
      </w:r>
      <w:r w:rsidRPr="007760FA">
        <w:rPr>
          <w:rFonts w:eastAsia="Times New Roman"/>
          <w:sz w:val="28"/>
          <w:szCs w:val="20"/>
        </w:rPr>
        <w:t>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AB2B7D" w:rsidRPr="00C04C48" w:rsidRDefault="00AB2B7D" w:rsidP="00AB2B7D">
      <w:pPr>
        <w:pStyle w:val="a9"/>
        <w:rPr>
          <w:sz w:val="28"/>
          <w:szCs w:val="20"/>
        </w:rPr>
      </w:pPr>
      <w:r w:rsidRPr="007760FA">
        <w:rPr>
          <w:sz w:val="28"/>
          <w:szCs w:val="20"/>
        </w:rPr>
        <w:lastRenderedPageBreak/>
        <w:t xml:space="preserve">- </w:t>
      </w:r>
      <w:r w:rsidR="00CE77FB">
        <w:rPr>
          <w:sz w:val="28"/>
          <w:szCs w:val="20"/>
        </w:rPr>
        <w:t>сведения об участнике</w:t>
      </w:r>
      <w:r w:rsidRPr="007760FA">
        <w:rPr>
          <w:i/>
          <w:sz w:val="28"/>
          <w:szCs w:val="20"/>
        </w:rPr>
        <w:t xml:space="preserve"> </w:t>
      </w:r>
      <w:r w:rsidRPr="007760FA">
        <w:rPr>
          <w:sz w:val="28"/>
          <w:szCs w:val="20"/>
        </w:rPr>
        <w:t>отсутствуют в реестрах недобросовестных поставщиков, предусмотренных частью 7 статьи 3 Федерального закона от 18 июля 2011 г. №</w:t>
      </w:r>
      <w:r w:rsidR="00CE77FB">
        <w:rPr>
          <w:sz w:val="28"/>
          <w:szCs w:val="20"/>
        </w:rPr>
        <w:t> </w:t>
      </w:r>
      <w:r w:rsidRPr="007760FA">
        <w:rPr>
          <w:sz w:val="28"/>
          <w:szCs w:val="20"/>
        </w:rPr>
        <w:t>223-ФЗ «О закупках товаров, работ, услуг отдельными видами юридических лиц»;</w:t>
      </w:r>
    </w:p>
    <w:p w:rsidR="00AB2B7D" w:rsidRDefault="00AB2B7D" w:rsidP="00AB2B7D">
      <w:pPr>
        <w:pStyle w:val="11"/>
        <w:ind w:firstLine="709"/>
      </w:pPr>
      <w:r w:rsidRPr="007760FA">
        <w:t xml:space="preserve">- </w:t>
      </w:r>
      <w:r w:rsidR="00CE77FB">
        <w:rPr>
          <w:color w:val="000000"/>
        </w:rPr>
        <w:t>участник</w:t>
      </w:r>
      <w:r w:rsidRPr="007760FA">
        <w:rPr>
          <w:i/>
        </w:rPr>
        <w:t xml:space="preserve"> </w:t>
      </w:r>
      <w:r w:rsidRPr="007760FA">
        <w:t xml:space="preserve">извещен </w:t>
      </w:r>
      <w:proofErr w:type="gramStart"/>
      <w:r w:rsidRPr="007760FA">
        <w:t>о включении сведений о</w:t>
      </w:r>
      <w:r w:rsidR="00CE77FB">
        <w:t>б</w:t>
      </w:r>
      <w:r w:rsidRPr="007760FA">
        <w:t xml:space="preserve"> </w:t>
      </w:r>
      <w:r w:rsidR="00CE77FB">
        <w:rPr>
          <w:color w:val="000000"/>
        </w:rPr>
        <w:t>участнике</w:t>
      </w:r>
      <w:r w:rsidRPr="007760FA">
        <w:t xml:space="preserve"> в Реестр недобросовестных поставщиков в случае уклонения </w:t>
      </w:r>
      <w:r w:rsidR="00CE77FB">
        <w:rPr>
          <w:color w:val="000000"/>
        </w:rPr>
        <w:t xml:space="preserve">участника </w:t>
      </w:r>
      <w:r w:rsidRPr="007760FA">
        <w:t>от заключения</w:t>
      </w:r>
      <w:proofErr w:type="gramEnd"/>
      <w:r w:rsidRPr="007760FA">
        <w:t xml:space="preserve"> договора</w:t>
      </w:r>
      <w:r>
        <w:t>;</w:t>
      </w:r>
    </w:p>
    <w:p w:rsidR="00EE2588" w:rsidRPr="00E95D6F" w:rsidRDefault="00EE2588" w:rsidP="00EE2588">
      <w:pPr>
        <w:pStyle w:val="11"/>
        <w:ind w:firstLine="709"/>
      </w:pPr>
      <w:r w:rsidRPr="00012B02">
        <w:t>- участнику известно, что за подделку, изготовление официального документа, а также штампов, печатей и бланков, а равно за использование заведомо подложного документа, поддельных  штампов, печатей и бланков предусмотрена уголовная или административная ответственность</w:t>
      </w:r>
      <w:r>
        <w:t>.</w:t>
      </w:r>
    </w:p>
    <w:p w:rsidR="00AB2B7D" w:rsidRPr="008A25F2" w:rsidRDefault="00CE77FB" w:rsidP="00AB2B7D">
      <w:pPr>
        <w:pStyle w:val="11"/>
        <w:rPr>
          <w:szCs w:val="28"/>
        </w:rPr>
      </w:pPr>
      <w:proofErr w:type="gramStart"/>
      <w:r>
        <w:rPr>
          <w:color w:val="000000"/>
        </w:rPr>
        <w:t xml:space="preserve">Участник </w:t>
      </w:r>
      <w:r w:rsidR="00AB2B7D" w:rsidRPr="0065535E">
        <w:t>подтвержда</w:t>
      </w:r>
      <w:r>
        <w:t>ет</w:t>
      </w:r>
      <w:r w:rsidR="00AB2B7D" w:rsidRPr="0065535E">
        <w:t>,</w:t>
      </w:r>
      <w:r w:rsidR="00AB2B7D">
        <w:t xml:space="preserve"> что на момент подачи заявки </w:t>
      </w:r>
      <w:r w:rsidR="00AB2B7D">
        <w:rPr>
          <w:szCs w:val="28"/>
        </w:rPr>
        <w:t xml:space="preserve">совокупный размер неисполненных обязательств, принятых на себя </w:t>
      </w:r>
      <w:r>
        <w:rPr>
          <w:color w:val="000000"/>
        </w:rPr>
        <w:t xml:space="preserve">участником </w:t>
      </w:r>
      <w:r w:rsidR="00AB2B7D">
        <w:rPr>
          <w:szCs w:val="28"/>
        </w:rPr>
        <w:t xml:space="preserve">по </w:t>
      </w:r>
      <w:r w:rsidR="00AB2B7D"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AB2B7D">
        <w:rPr>
          <w:szCs w:val="28"/>
        </w:rPr>
        <w:t xml:space="preserve">, </w:t>
      </w:r>
      <w:r w:rsidR="00AB2B7D" w:rsidRPr="00A413A7">
        <w:rPr>
          <w:szCs w:val="28"/>
        </w:rPr>
        <w:t>заключаемым</w:t>
      </w:r>
      <w:r w:rsidR="00AB2B7D">
        <w:rPr>
          <w:szCs w:val="28"/>
        </w:rPr>
        <w:t xml:space="preserve"> с использованием конкурентных способов заключения договоров, </w:t>
      </w:r>
      <w:r w:rsidR="00AB2B7D">
        <w:t xml:space="preserve"> </w:t>
      </w:r>
      <w:r w:rsidR="00AB2B7D">
        <w:rPr>
          <w:szCs w:val="28"/>
        </w:rPr>
        <w:t xml:space="preserve">не превышает предельный размер обязательств, исходя из которого </w:t>
      </w:r>
      <w:r>
        <w:rPr>
          <w:color w:val="000000"/>
        </w:rPr>
        <w:t>участником</w:t>
      </w:r>
      <w:r w:rsidR="00AB2B7D" w:rsidRPr="0065535E">
        <w:rPr>
          <w:i/>
        </w:rPr>
        <w:t xml:space="preserve"> </w:t>
      </w:r>
      <w:r w:rsidR="00AB2B7D">
        <w:rPr>
          <w:szCs w:val="28"/>
        </w:rPr>
        <w:t>был внесен взнос в компенсационный фонд обеспечения договорных обязательств</w:t>
      </w:r>
      <w:proofErr w:type="gramEnd"/>
      <w:r w:rsidR="00AB2B7D">
        <w:rPr>
          <w:szCs w:val="28"/>
        </w:rPr>
        <w:t xml:space="preserve"> в соответствии </w:t>
      </w:r>
      <w:r w:rsidR="00AB2B7D" w:rsidRPr="007D6655">
        <w:rPr>
          <w:i/>
          <w:szCs w:val="28"/>
        </w:rPr>
        <w:t>с частью 11 (указывается</w:t>
      </w:r>
      <w:r w:rsidR="00AB2B7D">
        <w:rPr>
          <w:i/>
          <w:szCs w:val="28"/>
        </w:rPr>
        <w:t>,</w:t>
      </w:r>
      <w:r w:rsidR="00AB2B7D"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AB2B7D">
        <w:rPr>
          <w:i/>
          <w:szCs w:val="28"/>
        </w:rPr>
        <w:t>,</w:t>
      </w:r>
      <w:r w:rsidR="00AB2B7D" w:rsidRPr="007D6655">
        <w:rPr>
          <w:i/>
          <w:szCs w:val="28"/>
        </w:rPr>
        <w:t xml:space="preserve"> если предметом договора является </w:t>
      </w:r>
      <w:r w:rsidR="00AB2B7D" w:rsidRPr="00620B3D">
        <w:rPr>
          <w:i/>
          <w:szCs w:val="28"/>
        </w:rPr>
        <w:t>строительств</w:t>
      </w:r>
      <w:r w:rsidR="00AB2B7D">
        <w:rPr>
          <w:i/>
          <w:szCs w:val="28"/>
        </w:rPr>
        <w:t>о</w:t>
      </w:r>
      <w:r w:rsidR="00AB2B7D" w:rsidRPr="00620B3D">
        <w:rPr>
          <w:i/>
          <w:szCs w:val="28"/>
        </w:rPr>
        <w:t>, реконструкци</w:t>
      </w:r>
      <w:r w:rsidR="00AB2B7D">
        <w:rPr>
          <w:i/>
          <w:szCs w:val="28"/>
        </w:rPr>
        <w:t>я</w:t>
      </w:r>
      <w:r w:rsidR="00AB2B7D" w:rsidRPr="00620B3D">
        <w:rPr>
          <w:i/>
          <w:szCs w:val="28"/>
        </w:rPr>
        <w:t xml:space="preserve">, </w:t>
      </w:r>
      <w:r w:rsidR="00AB2B7D">
        <w:rPr>
          <w:i/>
          <w:szCs w:val="28"/>
        </w:rPr>
        <w:t>капитальный</w:t>
      </w:r>
      <w:r w:rsidR="00AB2B7D" w:rsidRPr="00620B3D">
        <w:rPr>
          <w:i/>
          <w:szCs w:val="28"/>
        </w:rPr>
        <w:t xml:space="preserve"> ремонт объектов капитального строительства</w:t>
      </w:r>
      <w:r w:rsidR="00AB2B7D" w:rsidRPr="007D6655">
        <w:rPr>
          <w:i/>
          <w:szCs w:val="28"/>
        </w:rPr>
        <w:t>)</w:t>
      </w:r>
      <w:r w:rsidR="00AB2B7D">
        <w:rPr>
          <w:i/>
          <w:szCs w:val="28"/>
        </w:rPr>
        <w:t xml:space="preserve"> </w:t>
      </w:r>
      <w:r w:rsidR="00AB2B7D" w:rsidRPr="00A1260E">
        <w:rPr>
          <w:szCs w:val="28"/>
        </w:rPr>
        <w:t>статьи</w:t>
      </w:r>
      <w:r w:rsidR="00AB2B7D">
        <w:rPr>
          <w:szCs w:val="28"/>
        </w:rPr>
        <w:t xml:space="preserve"> 55.16 Градостроительного кодекса Российской Федерации </w:t>
      </w:r>
      <w:r w:rsidR="00AB2B7D" w:rsidRPr="000A5C83">
        <w:rPr>
          <w:szCs w:val="28"/>
        </w:rPr>
        <w:t>(</w:t>
      </w:r>
      <w:proofErr w:type="gramStart"/>
      <w:r w:rsidR="00AB2B7D" w:rsidRPr="000A5C83">
        <w:rPr>
          <w:szCs w:val="28"/>
        </w:rPr>
        <w:t>применимо</w:t>
      </w:r>
      <w:proofErr w:type="gramEnd"/>
      <w:r w:rsidR="00AB2B7D"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AB2B7D">
        <w:rPr>
          <w:szCs w:val="28"/>
        </w:rPr>
        <w:t>.</w:t>
      </w:r>
    </w:p>
    <w:p w:rsidR="004C25D7" w:rsidRDefault="004C25D7" w:rsidP="004C25D7">
      <w:pPr>
        <w:pStyle w:val="a9"/>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4C25D7" w:rsidRDefault="004C25D7" w:rsidP="004C25D7">
      <w:pPr>
        <w:pStyle w:val="a9"/>
        <w:spacing w:line="240" w:lineRule="atLeast"/>
        <w:contextualSpacing/>
        <w:jc w:val="center"/>
        <w:rPr>
          <w:rFonts w:eastAsia="Times New Roman"/>
          <w:sz w:val="28"/>
          <w:szCs w:val="20"/>
        </w:rPr>
      </w:pPr>
      <w:r>
        <w:rPr>
          <w:rFonts w:eastAsia="Times New Roman"/>
          <w:i/>
          <w:sz w:val="20"/>
          <w:szCs w:val="20"/>
        </w:rPr>
        <w:t xml:space="preserve"> </w:t>
      </w:r>
      <w:r w:rsidRPr="00F5020D">
        <w:rPr>
          <w:rFonts w:eastAsia="Times New Roman"/>
          <w:i/>
          <w:sz w:val="20"/>
          <w:szCs w:val="20"/>
        </w:rPr>
        <w:t>(указать наименование участника, ли</w:t>
      </w:r>
      <w:proofErr w:type="gramStart"/>
      <w:r w:rsidRPr="00F5020D">
        <w:rPr>
          <w:rFonts w:eastAsia="Times New Roman"/>
          <w:i/>
          <w:sz w:val="20"/>
          <w:szCs w:val="20"/>
        </w:rPr>
        <w:t>ц(</w:t>
      </w:r>
      <w:proofErr w:type="gramEnd"/>
      <w:r w:rsidRPr="00F5020D">
        <w:rPr>
          <w:rFonts w:eastAsia="Times New Roman"/>
          <w:i/>
          <w:sz w:val="20"/>
          <w:szCs w:val="20"/>
        </w:rPr>
        <w:t>а), выступающих(его) на стороне участника)</w:t>
      </w:r>
    </w:p>
    <w:p w:rsidR="004C25D7" w:rsidRDefault="004C25D7" w:rsidP="004C25D7">
      <w:pPr>
        <w:pStyle w:val="a9"/>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w:t>
      </w:r>
      <w:r>
        <w:rPr>
          <w:rFonts w:eastAsia="Times New Roman"/>
          <w:sz w:val="28"/>
          <w:szCs w:val="20"/>
        </w:rPr>
        <w:t>____________________________________________________________,</w:t>
      </w:r>
    </w:p>
    <w:p w:rsidR="004C25D7" w:rsidRPr="00F5020D" w:rsidRDefault="004C25D7" w:rsidP="004C25D7">
      <w:pPr>
        <w:pStyle w:val="a9"/>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 саморегулируемой организации</w:t>
      </w:r>
      <w:r>
        <w:rPr>
          <w:rFonts w:eastAsia="Times New Roman"/>
          <w:i/>
          <w:sz w:val="20"/>
          <w:szCs w:val="20"/>
        </w:rPr>
        <w:t>, ИНН</w:t>
      </w:r>
      <w:r w:rsidRPr="00F5020D">
        <w:rPr>
          <w:rFonts w:eastAsia="Times New Roman"/>
          <w:i/>
          <w:sz w:val="20"/>
          <w:szCs w:val="20"/>
        </w:rPr>
        <w:t>)</w:t>
      </w:r>
    </w:p>
    <w:p w:rsidR="004C25D7" w:rsidRDefault="004C25D7" w:rsidP="004C25D7">
      <w:pPr>
        <w:pStyle w:val="11"/>
        <w:ind w:firstLine="0"/>
      </w:pPr>
      <w:r w:rsidRPr="00EF1B82">
        <w:t xml:space="preserve">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w:t>
      </w:r>
      <w:r w:rsidRPr="00EF1B82">
        <w:lastRenderedPageBreak/>
        <w:t>реконструкцию или капитальный ремонт объектов капитального строительства)</w:t>
      </w:r>
      <w:r w:rsidRPr="00EF1B82">
        <w:rPr>
          <w:szCs w:val="28"/>
        </w:rPr>
        <w:t>.</w:t>
      </w:r>
    </w:p>
    <w:p w:rsidR="00AB2B7D" w:rsidRPr="00C04C48" w:rsidRDefault="004C25D7" w:rsidP="00AB2B7D">
      <w:pPr>
        <w:pStyle w:val="11"/>
      </w:pPr>
      <w:proofErr w:type="gramStart"/>
      <w:r>
        <w:t>Участник</w:t>
      </w:r>
      <w:r w:rsidR="00AB2B7D" w:rsidRPr="007760FA">
        <w:rPr>
          <w:i/>
        </w:rPr>
        <w:t xml:space="preserve"> </w:t>
      </w:r>
      <w:r w:rsidR="00AB2B7D" w:rsidRPr="007760FA">
        <w:t>подтверждае</w:t>
      </w:r>
      <w:r>
        <w:t>т</w:t>
      </w:r>
      <w:r w:rsidR="00AB2B7D" w:rsidRPr="007760FA">
        <w:t xml:space="preserve">, что при подготовке заявки на участие в аукционе </w:t>
      </w:r>
      <w:r>
        <w:t>обеспечено</w:t>
      </w:r>
      <w:r w:rsidRPr="007760FA">
        <w:t xml:space="preserve"> </w:t>
      </w:r>
      <w:r w:rsidR="00AB2B7D" w:rsidRPr="007760FA">
        <w:t>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AB2B7D" w:rsidRDefault="004C25D7" w:rsidP="00AB2B7D">
      <w:pPr>
        <w:pStyle w:val="a9"/>
        <w:rPr>
          <w:rFonts w:eastAsia="Times New Roman"/>
          <w:sz w:val="28"/>
          <w:szCs w:val="20"/>
        </w:rPr>
      </w:pPr>
      <w:r w:rsidRPr="004C25D7">
        <w:rPr>
          <w:rFonts w:eastAsia="Times New Roman"/>
          <w:sz w:val="28"/>
          <w:szCs w:val="20"/>
        </w:rPr>
        <w:t>Участник</w:t>
      </w:r>
      <w:r>
        <w:rPr>
          <w:rFonts w:eastAsia="Times New Roman"/>
          <w:sz w:val="28"/>
          <w:szCs w:val="20"/>
        </w:rPr>
        <w:t xml:space="preserve"> </w:t>
      </w:r>
      <w:r w:rsidR="00AB2B7D" w:rsidRPr="007760FA">
        <w:rPr>
          <w:rFonts w:eastAsia="Times New Roman"/>
          <w:sz w:val="28"/>
          <w:szCs w:val="20"/>
        </w:rPr>
        <w:t xml:space="preserve"> подтверждает и гарантирует подлинность всех документов, представленных в составе аукционной заявки</w:t>
      </w:r>
      <w:r w:rsidR="00AB2B7D">
        <w:rPr>
          <w:rFonts w:eastAsia="Times New Roman"/>
          <w:sz w:val="28"/>
          <w:szCs w:val="20"/>
        </w:rPr>
        <w:t>.</w:t>
      </w:r>
    </w:p>
    <w:p w:rsidR="00AB2B7D" w:rsidRDefault="00AB2B7D" w:rsidP="00AB2B7D">
      <w:pPr>
        <w:pStyle w:val="11"/>
        <w:ind w:firstLine="709"/>
      </w:pPr>
    </w:p>
    <w:p w:rsidR="00AB2B7D" w:rsidRPr="00C04C48" w:rsidRDefault="00A46192" w:rsidP="00AB2B7D">
      <w:pPr>
        <w:pStyle w:val="11"/>
        <w:ind w:firstLine="709"/>
      </w:pPr>
      <w:r>
        <w:t>С</w:t>
      </w:r>
      <w:r w:rsidR="00AB2B7D" w:rsidRPr="007760FA">
        <w:t>деланные заявления и сведения, представленные в настоящей заявке, являются полными, точными и верными.</w:t>
      </w:r>
    </w:p>
    <w:p w:rsidR="00AB2B7D" w:rsidRPr="00C04C48" w:rsidRDefault="00AB2B7D" w:rsidP="00AB2B7D">
      <w:pPr>
        <w:pStyle w:val="11"/>
        <w:ind w:firstLine="709"/>
      </w:pPr>
      <w:r w:rsidRPr="007760FA">
        <w:t xml:space="preserve">В подтверждение этого </w:t>
      </w:r>
      <w:r w:rsidR="004C25D7">
        <w:t xml:space="preserve">участник </w:t>
      </w:r>
      <w:proofErr w:type="gramStart"/>
      <w:r w:rsidR="004C25D7">
        <w:t xml:space="preserve">предоставляет </w:t>
      </w:r>
      <w:r w:rsidRPr="007760FA">
        <w:t>необходимые документы</w:t>
      </w:r>
      <w:proofErr w:type="gramEnd"/>
      <w:r w:rsidRPr="007760FA">
        <w:t>.</w:t>
      </w:r>
    </w:p>
    <w:p w:rsidR="00AB2B7D" w:rsidRDefault="00AB2B7D" w:rsidP="001C7BB8">
      <w:pPr>
        <w:spacing w:after="200" w:line="276" w:lineRule="auto"/>
        <w:rPr>
          <w:i/>
          <w:color w:val="000000"/>
          <w:sz w:val="28"/>
          <w:szCs w:val="28"/>
        </w:rPr>
      </w:pPr>
    </w:p>
    <w:p w:rsidR="004C25D7" w:rsidRDefault="004C25D7" w:rsidP="001C7BB8">
      <w:pPr>
        <w:spacing w:after="200" w:line="276" w:lineRule="auto"/>
        <w:rPr>
          <w:i/>
          <w:color w:val="000000"/>
          <w:sz w:val="28"/>
          <w:szCs w:val="28"/>
        </w:rPr>
      </w:pPr>
    </w:p>
    <w:p w:rsidR="004C25D7" w:rsidRPr="006A31E7" w:rsidRDefault="004C25D7" w:rsidP="004C25D7">
      <w:pPr>
        <w:pStyle w:val="11"/>
        <w:rPr>
          <w:i/>
        </w:rPr>
      </w:pPr>
      <w:r w:rsidRPr="00C46566">
        <w:t>Сведения об участнике:</w:t>
      </w:r>
      <w:r>
        <w:rPr>
          <w:i/>
        </w:rPr>
        <w:t xml:space="preserve"> </w:t>
      </w:r>
    </w:p>
    <w:tbl>
      <w:tblPr>
        <w:tblW w:w="956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730"/>
        <w:gridCol w:w="426"/>
        <w:gridCol w:w="5816"/>
      </w:tblGrid>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 xml:space="preserve">№ </w:t>
            </w:r>
            <w:proofErr w:type="gramStart"/>
            <w:r>
              <w:rPr>
                <w:sz w:val="28"/>
                <w:szCs w:val="20"/>
              </w:rPr>
              <w:t>п</w:t>
            </w:r>
            <w:proofErr w:type="gramEnd"/>
            <w:r>
              <w:rPr>
                <w:sz w:val="28"/>
                <w:szCs w:val="20"/>
              </w:rPr>
              <w:t>/п</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Требуемая информация</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Сведения об участнике</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1</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Является ли участник производителем (лицом, изготавливающим товары, продукции, выполняющим работы, оказывающим услуги)</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832F49">
            <w:pPr>
              <w:pStyle w:val="a9"/>
              <w:ind w:firstLine="0"/>
              <w:rPr>
                <w:sz w:val="28"/>
                <w:szCs w:val="20"/>
              </w:rPr>
            </w:pPr>
          </w:p>
          <w:p w:rsidR="004C25D7" w:rsidRDefault="0039456C" w:rsidP="00832F49">
            <w:pPr>
              <w:pStyle w:val="a9"/>
              <w:ind w:firstLine="0"/>
              <w:rPr>
                <w:sz w:val="28"/>
                <w:szCs w:val="20"/>
              </w:rPr>
            </w:pPr>
            <w:r w:rsidRPr="0039456C">
              <w:rPr>
                <w:sz w:val="28"/>
                <w:szCs w:val="20"/>
              </w:rPr>
              <w:fldChar w:fldCharType="begin">
                <w:ffData>
                  <w:name w:val="Флажок5"/>
                  <w:enabled/>
                  <w:calcOnExit w:val="0"/>
                  <w:checkBox>
                    <w:sizeAuto/>
                    <w:default w:val="0"/>
                  </w:checkBox>
                </w:ffData>
              </w:fldChar>
            </w:r>
            <w:bookmarkStart w:id="18" w:name="Флажок5"/>
            <w:r w:rsidR="004C25D7">
              <w:rPr>
                <w:sz w:val="28"/>
                <w:szCs w:val="20"/>
              </w:rPr>
              <w:instrText xml:space="preserve"> FORMCHECKBOX </w:instrText>
            </w:r>
            <w:r>
              <w:rPr>
                <w:sz w:val="28"/>
                <w:szCs w:val="20"/>
              </w:rPr>
            </w:r>
            <w:r>
              <w:rPr>
                <w:sz w:val="28"/>
                <w:szCs w:val="20"/>
              </w:rPr>
              <w:fldChar w:fldCharType="separate"/>
            </w:r>
            <w:r>
              <w:fldChar w:fldCharType="end"/>
            </w:r>
            <w:bookmarkEnd w:id="18"/>
            <w:r w:rsidR="004C25D7">
              <w:rPr>
                <w:sz w:val="28"/>
                <w:szCs w:val="20"/>
              </w:rPr>
              <w:t xml:space="preserve"> Да</w:t>
            </w:r>
            <w:proofErr w:type="gramStart"/>
            <w:r w:rsidR="004C25D7">
              <w:rPr>
                <w:sz w:val="28"/>
                <w:szCs w:val="20"/>
              </w:rPr>
              <w:t xml:space="preserve">                  </w:t>
            </w:r>
            <w:r w:rsidRPr="0039456C">
              <w:rPr>
                <w:sz w:val="28"/>
                <w:szCs w:val="20"/>
              </w:rPr>
              <w:fldChar w:fldCharType="begin">
                <w:ffData>
                  <w:name w:val="Флажок6"/>
                  <w:enabled/>
                  <w:calcOnExit w:val="0"/>
                  <w:checkBox>
                    <w:sizeAuto/>
                    <w:default w:val="0"/>
                  </w:checkBox>
                </w:ffData>
              </w:fldChar>
            </w:r>
            <w:bookmarkStart w:id="19" w:name="Флажок6"/>
            <w:r w:rsidR="004C25D7">
              <w:rPr>
                <w:sz w:val="28"/>
                <w:szCs w:val="20"/>
              </w:rPr>
              <w:instrText xml:space="preserve"> FORMCHECKBOX </w:instrText>
            </w:r>
            <w:r>
              <w:rPr>
                <w:sz w:val="28"/>
                <w:szCs w:val="20"/>
              </w:rPr>
            </w:r>
            <w:r>
              <w:rPr>
                <w:sz w:val="28"/>
                <w:szCs w:val="20"/>
              </w:rPr>
              <w:fldChar w:fldCharType="separate"/>
            </w:r>
            <w:r>
              <w:fldChar w:fldCharType="end"/>
            </w:r>
            <w:bookmarkEnd w:id="19"/>
            <w:r w:rsidR="004C25D7">
              <w:rPr>
                <w:sz w:val="28"/>
                <w:szCs w:val="20"/>
              </w:rPr>
              <w:t xml:space="preserve"> Н</w:t>
            </w:r>
            <w:proofErr w:type="gramEnd"/>
            <w:r w:rsidR="004C25D7">
              <w:rPr>
                <w:sz w:val="28"/>
                <w:szCs w:val="20"/>
              </w:rPr>
              <w:t>ет</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2</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Контактные данные лица, с которым может связаться заказчик для получения дополнительной информации об участнике</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ФИО: _______________________________</w:t>
            </w:r>
          </w:p>
          <w:p w:rsidR="004C25D7" w:rsidRDefault="004C25D7" w:rsidP="00832F49">
            <w:pPr>
              <w:pStyle w:val="a9"/>
              <w:ind w:firstLine="0"/>
              <w:rPr>
                <w:sz w:val="28"/>
                <w:szCs w:val="20"/>
              </w:rPr>
            </w:pPr>
            <w:r>
              <w:rPr>
                <w:sz w:val="28"/>
                <w:szCs w:val="20"/>
              </w:rPr>
              <w:t>Должность: __________________________</w:t>
            </w:r>
          </w:p>
          <w:p w:rsidR="004C25D7" w:rsidRDefault="004C25D7" w:rsidP="00832F49">
            <w:pPr>
              <w:pStyle w:val="a9"/>
              <w:ind w:firstLine="0"/>
              <w:rPr>
                <w:sz w:val="28"/>
                <w:szCs w:val="20"/>
              </w:rPr>
            </w:pPr>
            <w:r>
              <w:rPr>
                <w:sz w:val="28"/>
                <w:szCs w:val="20"/>
              </w:rPr>
              <w:t>Телефон: _____________________________</w:t>
            </w:r>
          </w:p>
        </w:tc>
      </w:tr>
      <w:tr w:rsidR="004C25D7" w:rsidTr="004C25D7">
        <w:tc>
          <w:tcPr>
            <w:tcW w:w="594"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3</w:t>
            </w:r>
          </w:p>
        </w:tc>
        <w:tc>
          <w:tcPr>
            <w:tcW w:w="2730"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 xml:space="preserve">Контактные данные лица, ответственного за предоставление обеспечения </w:t>
            </w:r>
            <w:r>
              <w:rPr>
                <w:sz w:val="28"/>
                <w:szCs w:val="20"/>
              </w:rPr>
              <w:lastRenderedPageBreak/>
              <w:t>исполнения договора (заполняется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w:t>
            </w:r>
          </w:p>
        </w:tc>
        <w:tc>
          <w:tcPr>
            <w:tcW w:w="6242" w:type="dxa"/>
            <w:gridSpan w:val="2"/>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lastRenderedPageBreak/>
              <w:t>ФИО: _______________________________</w:t>
            </w:r>
          </w:p>
          <w:p w:rsidR="004C25D7" w:rsidRDefault="004C25D7" w:rsidP="00832F49">
            <w:pPr>
              <w:pStyle w:val="a9"/>
              <w:ind w:firstLine="0"/>
              <w:rPr>
                <w:sz w:val="28"/>
                <w:szCs w:val="20"/>
              </w:rPr>
            </w:pPr>
            <w:r>
              <w:rPr>
                <w:sz w:val="28"/>
                <w:szCs w:val="20"/>
              </w:rPr>
              <w:t>Должность: __________________________</w:t>
            </w:r>
          </w:p>
          <w:p w:rsidR="004C25D7" w:rsidRDefault="004C25D7" w:rsidP="00832F49">
            <w:pPr>
              <w:pStyle w:val="11"/>
              <w:ind w:firstLine="0"/>
            </w:pPr>
            <w:r>
              <w:t>Телефон: ____________________________</w:t>
            </w:r>
          </w:p>
          <w:p w:rsidR="004C25D7" w:rsidRDefault="004C25D7" w:rsidP="00832F49">
            <w:pPr>
              <w:pStyle w:val="11"/>
              <w:ind w:firstLine="0"/>
              <w:rPr>
                <w:i/>
              </w:rPr>
            </w:pPr>
            <w:r>
              <w:t>Адрес электронной почты: _______________</w:t>
            </w:r>
          </w:p>
        </w:tc>
      </w:tr>
      <w:tr w:rsidR="004C25D7" w:rsidTr="004C25D7">
        <w:trPr>
          <w:trHeight w:val="760"/>
        </w:trPr>
        <w:tc>
          <w:tcPr>
            <w:tcW w:w="594"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lastRenderedPageBreak/>
              <w:t>4</w:t>
            </w:r>
          </w:p>
        </w:tc>
        <w:tc>
          <w:tcPr>
            <w:tcW w:w="2730" w:type="dxa"/>
            <w:vMerge w:val="restart"/>
            <w:tcBorders>
              <w:top w:val="single" w:sz="4" w:space="0" w:color="auto"/>
              <w:left w:val="single" w:sz="4" w:space="0" w:color="auto"/>
              <w:bottom w:val="single" w:sz="4" w:space="0" w:color="auto"/>
              <w:right w:val="single" w:sz="4" w:space="0" w:color="auto"/>
            </w:tcBorders>
            <w:hideMark/>
          </w:tcPr>
          <w:p w:rsidR="004C25D7" w:rsidRDefault="004C25D7" w:rsidP="00832F49">
            <w:pPr>
              <w:pStyle w:val="a9"/>
              <w:ind w:firstLine="0"/>
              <w:rPr>
                <w:sz w:val="28"/>
                <w:szCs w:val="20"/>
              </w:rPr>
            </w:pPr>
            <w:r>
              <w:rPr>
                <w:sz w:val="28"/>
                <w:szCs w:val="20"/>
              </w:rPr>
              <w:t>Категория субъекта малого и среднего предпринимательства (выбрать один из предложенных вариантов)</w:t>
            </w: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832F49">
            <w:pPr>
              <w:pStyle w:val="a9"/>
              <w:ind w:firstLine="0"/>
              <w:rPr>
                <w:sz w:val="24"/>
              </w:rPr>
            </w:pPr>
          </w:p>
          <w:p w:rsidR="004C25D7" w:rsidRDefault="0039456C" w:rsidP="00832F49">
            <w:pPr>
              <w:pStyle w:val="a9"/>
              <w:ind w:firstLine="0"/>
            </w:pPr>
            <w:r>
              <w:fldChar w:fldCharType="begin">
                <w:ffData>
                  <w:name w:val="Флажок1"/>
                  <w:enabled/>
                  <w:calcOnExit w:val="0"/>
                  <w:checkBox>
                    <w:sizeAuto/>
                    <w:default w:val="0"/>
                  </w:checkBox>
                </w:ffData>
              </w:fldChar>
            </w:r>
            <w:bookmarkStart w:id="20" w:name="Флажок1"/>
            <w:r w:rsidR="004C25D7">
              <w:instrText xml:space="preserve"> FORMCHECKBOX </w:instrText>
            </w:r>
            <w:r>
              <w:fldChar w:fldCharType="separate"/>
            </w:r>
            <w:r>
              <w:fldChar w:fldCharType="end"/>
            </w:r>
            <w:bookmarkEnd w:id="20"/>
            <w:r w:rsidR="004C25D7">
              <w:t xml:space="preserve"> </w:t>
            </w:r>
            <w:proofErr w:type="spellStart"/>
            <w:r w:rsidR="004C25D7">
              <w:t>Микропредприятие</w:t>
            </w:r>
            <w:proofErr w:type="spellEnd"/>
          </w:p>
          <w:p w:rsidR="004C25D7" w:rsidRDefault="004C25D7" w:rsidP="00832F49">
            <w:pPr>
              <w:pStyle w:val="a9"/>
              <w:ind w:firstLine="0"/>
            </w:pPr>
          </w:p>
          <w:p w:rsidR="004C25D7" w:rsidRDefault="004C25D7" w:rsidP="00832F49">
            <w:pPr>
              <w:pStyle w:val="a9"/>
              <w:ind w:firstLine="0"/>
            </w:pPr>
            <w:r>
              <w:t>___________________________________________</w:t>
            </w:r>
          </w:p>
          <w:p w:rsidR="004C25D7" w:rsidRDefault="004C25D7" w:rsidP="00832F49">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C25D7" w:rsidTr="004C25D7">
        <w:trPr>
          <w:trHeight w:val="209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832F49">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832F49">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832F49">
            <w:pPr>
              <w:pStyle w:val="a9"/>
              <w:ind w:firstLine="0"/>
            </w:pPr>
          </w:p>
          <w:p w:rsidR="004C25D7" w:rsidRDefault="0039456C" w:rsidP="00832F49">
            <w:pPr>
              <w:pStyle w:val="a9"/>
              <w:ind w:firstLine="0"/>
            </w:pPr>
            <w:r>
              <w:fldChar w:fldCharType="begin">
                <w:ffData>
                  <w:name w:val="Флажок2"/>
                  <w:enabled/>
                  <w:calcOnExit w:val="0"/>
                  <w:checkBox>
                    <w:sizeAuto/>
                    <w:default w:val="0"/>
                  </w:checkBox>
                </w:ffData>
              </w:fldChar>
            </w:r>
            <w:bookmarkStart w:id="21" w:name="Флажок2"/>
            <w:r w:rsidR="004C25D7">
              <w:instrText xml:space="preserve"> FORMCHECKBOX </w:instrText>
            </w:r>
            <w:r>
              <w:fldChar w:fldCharType="separate"/>
            </w:r>
            <w:r>
              <w:fldChar w:fldCharType="end"/>
            </w:r>
            <w:bookmarkEnd w:id="21"/>
            <w:r w:rsidR="004C25D7">
              <w:t xml:space="preserve"> Малое предприятие</w:t>
            </w:r>
          </w:p>
          <w:p w:rsidR="004C25D7" w:rsidRDefault="004C25D7" w:rsidP="00832F49">
            <w:pPr>
              <w:pStyle w:val="a9"/>
              <w:ind w:firstLine="0"/>
            </w:pPr>
          </w:p>
          <w:p w:rsidR="004C25D7" w:rsidRDefault="004C25D7" w:rsidP="00832F49">
            <w:pPr>
              <w:pStyle w:val="a9"/>
              <w:ind w:firstLine="0"/>
            </w:pPr>
            <w:r>
              <w:t>_________________________________________</w:t>
            </w:r>
          </w:p>
          <w:p w:rsidR="004C25D7" w:rsidRDefault="004C25D7" w:rsidP="00832F49">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832F49">
            <w:pPr>
              <w:pStyle w:val="a9"/>
              <w:rPr>
                <w:sz w:val="24"/>
              </w:rPr>
            </w:pPr>
          </w:p>
        </w:tc>
      </w:tr>
      <w:tr w:rsidR="004C25D7" w:rsidTr="004C25D7">
        <w:trPr>
          <w:trHeight w:val="2299"/>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832F49">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832F49">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832F49">
            <w:pPr>
              <w:pStyle w:val="a9"/>
              <w:ind w:firstLine="0"/>
            </w:pPr>
          </w:p>
          <w:p w:rsidR="004C25D7" w:rsidRDefault="0039456C" w:rsidP="00832F49">
            <w:pPr>
              <w:pStyle w:val="a9"/>
              <w:ind w:firstLine="0"/>
            </w:pPr>
            <w:r>
              <w:fldChar w:fldCharType="begin">
                <w:ffData>
                  <w:name w:val="Флажок3"/>
                  <w:enabled/>
                  <w:calcOnExit w:val="0"/>
                  <w:checkBox>
                    <w:sizeAuto/>
                    <w:default w:val="0"/>
                  </w:checkBox>
                </w:ffData>
              </w:fldChar>
            </w:r>
            <w:bookmarkStart w:id="22" w:name="Флажок3"/>
            <w:r w:rsidR="004C25D7">
              <w:instrText xml:space="preserve"> FORMCHECKBOX </w:instrText>
            </w:r>
            <w:r>
              <w:fldChar w:fldCharType="separate"/>
            </w:r>
            <w:r>
              <w:fldChar w:fldCharType="end"/>
            </w:r>
            <w:bookmarkEnd w:id="22"/>
            <w:r w:rsidR="004C25D7">
              <w:t xml:space="preserve"> Среднее предприятие</w:t>
            </w:r>
          </w:p>
          <w:p w:rsidR="004C25D7" w:rsidRDefault="004C25D7" w:rsidP="00832F49">
            <w:pPr>
              <w:pStyle w:val="a9"/>
              <w:ind w:firstLine="0"/>
            </w:pPr>
          </w:p>
          <w:p w:rsidR="004C25D7" w:rsidRDefault="004C25D7" w:rsidP="00832F49">
            <w:pPr>
              <w:pStyle w:val="a9"/>
              <w:ind w:firstLine="0"/>
            </w:pPr>
            <w:r>
              <w:t>_________________________________________</w:t>
            </w:r>
          </w:p>
          <w:p w:rsidR="004C25D7" w:rsidRDefault="004C25D7" w:rsidP="00832F49">
            <w:pPr>
              <w:pStyle w:val="a9"/>
              <w:ind w:firstLine="0"/>
            </w:pPr>
            <w:r>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C25D7" w:rsidRDefault="004C25D7" w:rsidP="00832F49">
            <w:pPr>
              <w:pStyle w:val="a9"/>
              <w:ind w:firstLine="0"/>
            </w:pPr>
          </w:p>
        </w:tc>
      </w:tr>
      <w:tr w:rsidR="004C25D7" w:rsidTr="004C25D7">
        <w:trPr>
          <w:trHeight w:val="2926"/>
        </w:trPr>
        <w:tc>
          <w:tcPr>
            <w:tcW w:w="594"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832F49">
            <w:pPr>
              <w:rPr>
                <w:rFonts w:eastAsia="MS Mincho"/>
                <w:sz w:val="28"/>
                <w:szCs w:val="20"/>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4C25D7" w:rsidRDefault="004C25D7" w:rsidP="00832F49">
            <w:pPr>
              <w:rPr>
                <w:rFonts w:eastAsia="MS Mincho"/>
                <w:sz w:val="28"/>
                <w:szCs w:val="20"/>
              </w:rPr>
            </w:pPr>
          </w:p>
        </w:tc>
        <w:tc>
          <w:tcPr>
            <w:tcW w:w="6242" w:type="dxa"/>
            <w:gridSpan w:val="2"/>
            <w:tcBorders>
              <w:top w:val="single" w:sz="4" w:space="0" w:color="auto"/>
              <w:left w:val="single" w:sz="4" w:space="0" w:color="auto"/>
              <w:bottom w:val="single" w:sz="4" w:space="0" w:color="auto"/>
              <w:right w:val="single" w:sz="4" w:space="0" w:color="auto"/>
            </w:tcBorders>
          </w:tcPr>
          <w:p w:rsidR="004C25D7" w:rsidRDefault="004C25D7" w:rsidP="00832F49">
            <w:pPr>
              <w:pStyle w:val="a9"/>
              <w:ind w:firstLine="0"/>
            </w:pPr>
          </w:p>
          <w:p w:rsidR="004C25D7" w:rsidRDefault="0039456C" w:rsidP="00832F49">
            <w:pPr>
              <w:pStyle w:val="a9"/>
              <w:ind w:firstLine="0"/>
            </w:pPr>
            <w:r>
              <w:fldChar w:fldCharType="begin">
                <w:ffData>
                  <w:name w:val="Флажок4"/>
                  <w:enabled/>
                  <w:calcOnExit w:val="0"/>
                  <w:checkBox>
                    <w:sizeAuto/>
                    <w:default w:val="0"/>
                  </w:checkBox>
                </w:ffData>
              </w:fldChar>
            </w:r>
            <w:bookmarkStart w:id="23" w:name="Флажок4"/>
            <w:r w:rsidR="004C25D7">
              <w:instrText xml:space="preserve"> FORMCHECKBOX </w:instrText>
            </w:r>
            <w:r>
              <w:fldChar w:fldCharType="separate"/>
            </w:r>
            <w:r>
              <w:fldChar w:fldCharType="end"/>
            </w:r>
            <w:bookmarkEnd w:id="23"/>
            <w:r w:rsidR="004C25D7">
              <w:t xml:space="preserve"> Не является субъектом малого и среднего предпринимательства</w:t>
            </w:r>
          </w:p>
          <w:p w:rsidR="004C25D7" w:rsidRDefault="004C25D7" w:rsidP="00832F49">
            <w:pPr>
              <w:pStyle w:val="a9"/>
              <w:ind w:firstLine="0"/>
            </w:pPr>
          </w:p>
          <w:p w:rsidR="004C25D7" w:rsidRDefault="004C25D7" w:rsidP="00832F49">
            <w:pPr>
              <w:pStyle w:val="a9"/>
              <w:ind w:firstLine="0"/>
            </w:pPr>
            <w:r>
              <w:t>_________________________________________</w:t>
            </w:r>
          </w:p>
          <w:p w:rsidR="004C25D7" w:rsidRDefault="004C25D7" w:rsidP="00832F49">
            <w:pPr>
              <w:pStyle w:val="a9"/>
              <w:ind w:firstLine="0"/>
            </w:pPr>
            <w:r>
              <w:rPr>
                <w:sz w:val="20"/>
              </w:rPr>
              <w:t xml:space="preserve">указать наименование каждого юридического лица, выступающего на стороне участника, не </w:t>
            </w:r>
            <w:proofErr w:type="gramStart"/>
            <w:r>
              <w:rPr>
                <w:sz w:val="20"/>
              </w:rPr>
              <w:t>являющихся</w:t>
            </w:r>
            <w:proofErr w:type="gramEnd"/>
            <w:r>
              <w:rPr>
                <w:sz w:val="20"/>
              </w:rPr>
              <w:t xml:space="preserve"> субъектами малого и среднего предпринимательства</w:t>
            </w:r>
          </w:p>
          <w:p w:rsidR="004C25D7" w:rsidRDefault="004C25D7" w:rsidP="00832F49">
            <w:pPr>
              <w:pStyle w:val="a9"/>
              <w:ind w:firstLine="0"/>
            </w:pPr>
          </w:p>
          <w:p w:rsidR="004C25D7" w:rsidRDefault="004C25D7" w:rsidP="00832F49">
            <w:pPr>
              <w:pStyle w:val="a9"/>
              <w:ind w:firstLine="0"/>
            </w:pPr>
            <w:r>
              <w:rPr>
                <w:i/>
                <w:u w:val="single"/>
              </w:rPr>
              <w:t xml:space="preserve">При участии нескольких лиц на стороне участника сведения указываются в отношении каждого лица, </w:t>
            </w:r>
            <w:r>
              <w:rPr>
                <w:i/>
                <w:u w:val="single"/>
              </w:rPr>
              <w:lastRenderedPageBreak/>
              <w:t>выступающего на стороне участника</w:t>
            </w:r>
          </w:p>
        </w:tc>
      </w:tr>
      <w:tr w:rsidR="004C25D7" w:rsidTr="004C25D7">
        <w:trPr>
          <w:trHeight w:val="2350"/>
        </w:trPr>
        <w:tc>
          <w:tcPr>
            <w:tcW w:w="594" w:type="dxa"/>
            <w:tcBorders>
              <w:top w:val="single" w:sz="4" w:space="0" w:color="auto"/>
              <w:left w:val="single" w:sz="4" w:space="0" w:color="auto"/>
              <w:bottom w:val="nil"/>
              <w:right w:val="single" w:sz="4" w:space="0" w:color="auto"/>
            </w:tcBorders>
            <w:hideMark/>
          </w:tcPr>
          <w:p w:rsidR="004C25D7" w:rsidRDefault="004C25D7" w:rsidP="00832F49">
            <w:pPr>
              <w:pStyle w:val="a9"/>
              <w:ind w:firstLine="0"/>
              <w:rPr>
                <w:sz w:val="28"/>
                <w:szCs w:val="20"/>
              </w:rPr>
            </w:pPr>
            <w:r>
              <w:rPr>
                <w:sz w:val="28"/>
                <w:szCs w:val="20"/>
              </w:rPr>
              <w:lastRenderedPageBreak/>
              <w:t>5.</w:t>
            </w:r>
          </w:p>
        </w:tc>
        <w:tc>
          <w:tcPr>
            <w:tcW w:w="2730" w:type="dxa"/>
            <w:tcBorders>
              <w:top w:val="single" w:sz="4" w:space="0" w:color="auto"/>
              <w:left w:val="single" w:sz="4" w:space="0" w:color="auto"/>
              <w:bottom w:val="nil"/>
              <w:right w:val="single" w:sz="4" w:space="0" w:color="auto"/>
            </w:tcBorders>
            <w:hideMark/>
          </w:tcPr>
          <w:p w:rsidR="004C25D7" w:rsidRDefault="004C25D7" w:rsidP="00832F49">
            <w:pPr>
              <w:pStyle w:val="a9"/>
              <w:ind w:firstLine="0"/>
              <w:rPr>
                <w:sz w:val="28"/>
                <w:szCs w:val="20"/>
              </w:rPr>
            </w:pPr>
            <w:r>
              <w:t xml:space="preserve">Сведения </w:t>
            </w:r>
            <w:r w:rsidR="00EE2588">
              <w:t xml:space="preserve">об участнике, а также </w:t>
            </w:r>
            <w:r>
              <w:t>о лицах, выступающих на стороне участника (указать сведения в отношении каждого лица, выступающего на стороне участника):</w:t>
            </w: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11"/>
              <w:ind w:firstLine="0"/>
            </w:pPr>
            <w:r>
              <w:t>1.</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11"/>
              <w:ind w:firstLine="0"/>
              <w:rPr>
                <w:i/>
              </w:rPr>
            </w:pPr>
            <w:proofErr w:type="gramStart"/>
            <w:r>
              <w:t>Наименование и организационно-правовая форма: ______________________ (</w:t>
            </w:r>
            <w:r>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roofErr w:type="gramEnd"/>
          </w:p>
          <w:p w:rsidR="004C25D7" w:rsidRDefault="004C25D7" w:rsidP="00832F49">
            <w:pPr>
              <w:pStyle w:val="11"/>
              <w:ind w:firstLine="0"/>
              <w:rPr>
                <w:i/>
              </w:rPr>
            </w:pPr>
            <w:r>
              <w:t>Адрес: _______________________________ (</w:t>
            </w:r>
            <w:r>
              <w:rPr>
                <w:i/>
              </w:rPr>
              <w:t>указать адрес каждого лица, выступающего на стороне участника)</w:t>
            </w:r>
          </w:p>
          <w:p w:rsidR="004C25D7" w:rsidRDefault="004C25D7" w:rsidP="00832F49">
            <w:pPr>
              <w:pStyle w:val="11"/>
              <w:ind w:firstLine="0"/>
            </w:pPr>
            <w:r>
              <w:t>Фактическое местонахождение: ________________________________________ (</w:t>
            </w:r>
            <w:r>
              <w:rPr>
                <w:i/>
              </w:rPr>
              <w:t>указать местонахождения каждого лица, выступающего на стороне участника)</w:t>
            </w:r>
          </w:p>
          <w:p w:rsidR="004C25D7" w:rsidRDefault="004C25D7" w:rsidP="00832F49">
            <w:pPr>
              <w:pStyle w:val="11"/>
              <w:ind w:firstLine="0"/>
            </w:pPr>
            <w:r>
              <w:t>Телефон: ____________________________</w:t>
            </w:r>
          </w:p>
          <w:p w:rsidR="004C25D7" w:rsidRDefault="004C25D7" w:rsidP="00832F49">
            <w:pPr>
              <w:pStyle w:val="11"/>
              <w:ind w:firstLine="0"/>
              <w:rPr>
                <w:i/>
              </w:rPr>
            </w:pPr>
            <w:r>
              <w:t>(</w:t>
            </w:r>
            <w:r>
              <w:rPr>
                <w:i/>
              </w:rPr>
              <w:t>указать телефон каждого лица, выступающего на стороне участника)</w:t>
            </w:r>
          </w:p>
          <w:p w:rsidR="004C25D7" w:rsidRDefault="004C25D7" w:rsidP="00832F49">
            <w:pPr>
              <w:pStyle w:val="11"/>
              <w:ind w:firstLine="0"/>
            </w:pPr>
            <w:r>
              <w:t xml:space="preserve">Факс: __________________________ </w:t>
            </w:r>
          </w:p>
          <w:p w:rsidR="004C25D7" w:rsidRDefault="004C25D7" w:rsidP="00832F49">
            <w:pPr>
              <w:pStyle w:val="11"/>
              <w:ind w:firstLine="0"/>
            </w:pPr>
            <w:r>
              <w:t>(</w:t>
            </w:r>
            <w:r>
              <w:rPr>
                <w:i/>
              </w:rPr>
              <w:t>указать факс каждого лица, выступающего на стороне участника)</w:t>
            </w:r>
          </w:p>
          <w:p w:rsidR="004C25D7" w:rsidRDefault="004C25D7" w:rsidP="00832F49">
            <w:pPr>
              <w:pStyle w:val="11"/>
              <w:ind w:firstLine="0"/>
            </w:pPr>
            <w:proofErr w:type="gramStart"/>
            <w:r>
              <w:t>Адрес электронной почты: ________________ (</w:t>
            </w:r>
            <w:r>
              <w:rPr>
                <w:i/>
              </w:rPr>
              <w:t>указать адрес электронной почты каждого лица, выступающего на стороне участника</w:t>
            </w:r>
            <w:proofErr w:type="gramEnd"/>
          </w:p>
          <w:p w:rsidR="004C25D7" w:rsidRDefault="004C25D7" w:rsidP="00832F49">
            <w:pPr>
              <w:pStyle w:val="11"/>
              <w:ind w:firstLine="0"/>
            </w:pPr>
            <w:r>
              <w:t>ИНН: ________________________________ (</w:t>
            </w:r>
            <w:r>
              <w:rPr>
                <w:i/>
              </w:rPr>
              <w:t>указать ИНН каждого лица, выступающего на стороне участника)</w:t>
            </w:r>
          </w:p>
        </w:tc>
      </w:tr>
      <w:tr w:rsidR="004C25D7" w:rsidTr="004C25D7">
        <w:trPr>
          <w:trHeight w:val="150"/>
        </w:trPr>
        <w:tc>
          <w:tcPr>
            <w:tcW w:w="594" w:type="dxa"/>
            <w:vMerge w:val="restart"/>
            <w:tcBorders>
              <w:top w:val="nil"/>
              <w:left w:val="single" w:sz="4" w:space="0" w:color="auto"/>
              <w:bottom w:val="single" w:sz="4" w:space="0" w:color="auto"/>
              <w:right w:val="single" w:sz="4" w:space="0" w:color="auto"/>
            </w:tcBorders>
          </w:tcPr>
          <w:p w:rsidR="004C25D7" w:rsidRDefault="004C25D7" w:rsidP="00832F49">
            <w:pPr>
              <w:pStyle w:val="a9"/>
              <w:ind w:firstLine="0"/>
              <w:rPr>
                <w:sz w:val="28"/>
                <w:szCs w:val="20"/>
              </w:rPr>
            </w:pPr>
          </w:p>
        </w:tc>
        <w:tc>
          <w:tcPr>
            <w:tcW w:w="2730" w:type="dxa"/>
            <w:vMerge w:val="restart"/>
            <w:tcBorders>
              <w:top w:val="nil"/>
              <w:left w:val="single" w:sz="4" w:space="0" w:color="auto"/>
              <w:bottom w:val="single" w:sz="4" w:space="0" w:color="auto"/>
              <w:right w:val="single" w:sz="4" w:space="0" w:color="auto"/>
            </w:tcBorders>
          </w:tcPr>
          <w:p w:rsidR="004C25D7" w:rsidRDefault="004C25D7" w:rsidP="00832F49">
            <w:pPr>
              <w:pStyle w:val="a9"/>
              <w:ind w:firstLine="0"/>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11"/>
              <w:ind w:firstLine="0"/>
            </w:pPr>
            <w:r>
              <w:t>2.</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832F49">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832F49">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11"/>
              <w:ind w:firstLine="0"/>
            </w:pPr>
            <w:r>
              <w:t>3.</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11"/>
              <w:ind w:firstLine="0"/>
            </w:pPr>
            <w:r>
              <w:t>……</w:t>
            </w:r>
          </w:p>
        </w:tc>
      </w:tr>
      <w:tr w:rsidR="004C25D7" w:rsidTr="004C25D7">
        <w:trPr>
          <w:trHeight w:val="150"/>
        </w:trPr>
        <w:tc>
          <w:tcPr>
            <w:tcW w:w="594" w:type="dxa"/>
            <w:vMerge/>
            <w:tcBorders>
              <w:top w:val="nil"/>
              <w:left w:val="single" w:sz="4" w:space="0" w:color="auto"/>
              <w:bottom w:val="single" w:sz="4" w:space="0" w:color="auto"/>
              <w:right w:val="single" w:sz="4" w:space="0" w:color="auto"/>
            </w:tcBorders>
            <w:vAlign w:val="center"/>
            <w:hideMark/>
          </w:tcPr>
          <w:p w:rsidR="004C25D7" w:rsidRDefault="004C25D7" w:rsidP="00832F49">
            <w:pPr>
              <w:rPr>
                <w:rFonts w:eastAsia="MS Mincho"/>
                <w:sz w:val="28"/>
                <w:szCs w:val="20"/>
              </w:rPr>
            </w:pPr>
          </w:p>
        </w:tc>
        <w:tc>
          <w:tcPr>
            <w:tcW w:w="2730" w:type="dxa"/>
            <w:vMerge/>
            <w:tcBorders>
              <w:top w:val="nil"/>
              <w:left w:val="single" w:sz="4" w:space="0" w:color="auto"/>
              <w:bottom w:val="single" w:sz="4" w:space="0" w:color="auto"/>
              <w:right w:val="single" w:sz="4" w:space="0" w:color="auto"/>
            </w:tcBorders>
            <w:vAlign w:val="center"/>
            <w:hideMark/>
          </w:tcPr>
          <w:p w:rsidR="004C25D7" w:rsidRDefault="004C25D7" w:rsidP="00832F49">
            <w:pPr>
              <w:rPr>
                <w:rFonts w:eastAsia="MS Mincho"/>
                <w:sz w:val="26"/>
              </w:rPr>
            </w:pPr>
          </w:p>
        </w:tc>
        <w:tc>
          <w:tcPr>
            <w:tcW w:w="426"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11"/>
              <w:ind w:firstLine="0"/>
            </w:pPr>
            <w:r>
              <w:t>4.</w:t>
            </w:r>
          </w:p>
        </w:tc>
        <w:tc>
          <w:tcPr>
            <w:tcW w:w="5816" w:type="dxa"/>
            <w:tcBorders>
              <w:top w:val="single" w:sz="4" w:space="0" w:color="auto"/>
              <w:left w:val="single" w:sz="4" w:space="0" w:color="auto"/>
              <w:bottom w:val="single" w:sz="4" w:space="0" w:color="auto"/>
              <w:right w:val="single" w:sz="4" w:space="0" w:color="auto"/>
            </w:tcBorders>
            <w:hideMark/>
          </w:tcPr>
          <w:p w:rsidR="004C25D7" w:rsidRDefault="004C25D7" w:rsidP="00832F49">
            <w:pPr>
              <w:pStyle w:val="11"/>
              <w:ind w:firstLine="0"/>
            </w:pPr>
            <w:r>
              <w:t>……</w:t>
            </w:r>
          </w:p>
        </w:tc>
      </w:tr>
    </w:tbl>
    <w:p w:rsidR="004C25D7" w:rsidRDefault="004C25D7" w:rsidP="004C25D7">
      <w:pPr>
        <w:pStyle w:val="11"/>
        <w:ind w:firstLine="709"/>
        <w:rPr>
          <w:bCs/>
          <w:szCs w:val="28"/>
        </w:rPr>
      </w:pPr>
    </w:p>
    <w:p w:rsidR="004C25D7" w:rsidRDefault="004C25D7" w:rsidP="004C25D7">
      <w:pPr>
        <w:pStyle w:val="11"/>
        <w:ind w:firstLine="709"/>
        <w:rPr>
          <w:bCs/>
          <w:szCs w:val="28"/>
        </w:rPr>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p w:rsidR="00AA2948" w:rsidRPr="00E95D6F" w:rsidRDefault="00AA2948" w:rsidP="004C25D7">
      <w:pPr>
        <w:pStyle w:val="11"/>
        <w:ind w:firstLine="709"/>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1"/>
        <w:gridCol w:w="3149"/>
      </w:tblGrid>
      <w:tr w:rsidR="00AA2948" w:rsidRPr="00750B3C" w:rsidTr="00AA2948">
        <w:trPr>
          <w:trHeight w:val="324"/>
        </w:trPr>
        <w:tc>
          <w:tcPr>
            <w:tcW w:w="3355" w:type="pct"/>
            <w:vMerge w:val="restart"/>
          </w:tcPr>
          <w:p w:rsidR="00AA2948" w:rsidRPr="00AA2948" w:rsidRDefault="00AA2948" w:rsidP="00832F49">
            <w:pPr>
              <w:jc w:val="both"/>
              <w:rPr>
                <w:sz w:val="28"/>
                <w:szCs w:val="28"/>
                <w:highlight w:val="yellow"/>
              </w:rPr>
            </w:pPr>
            <w:r w:rsidRPr="00AA2948">
              <w:rPr>
                <w:sz w:val="22"/>
                <w:szCs w:val="22"/>
              </w:rPr>
              <w:lastRenderedPageBreak/>
              <w:t>Наименование показателя</w:t>
            </w:r>
          </w:p>
        </w:tc>
        <w:tc>
          <w:tcPr>
            <w:tcW w:w="1645" w:type="pct"/>
            <w:vMerge w:val="restart"/>
          </w:tcPr>
          <w:p w:rsidR="00AA2948" w:rsidRPr="00AA2948" w:rsidRDefault="00AA2948" w:rsidP="00832F49">
            <w:pPr>
              <w:jc w:val="both"/>
              <w:rPr>
                <w:sz w:val="28"/>
                <w:szCs w:val="28"/>
                <w:highlight w:val="yellow"/>
              </w:rPr>
            </w:pPr>
            <w:r w:rsidRPr="00AA2948">
              <w:rPr>
                <w:sz w:val="22"/>
                <w:szCs w:val="22"/>
              </w:rPr>
              <w:t>Общая доля</w:t>
            </w:r>
          </w:p>
        </w:tc>
      </w:tr>
      <w:tr w:rsidR="00AA2948" w:rsidRPr="00750B3C" w:rsidTr="00AA2948">
        <w:trPr>
          <w:trHeight w:val="322"/>
        </w:trPr>
        <w:tc>
          <w:tcPr>
            <w:tcW w:w="3355" w:type="pct"/>
            <w:vMerge/>
          </w:tcPr>
          <w:p w:rsidR="00AA2948" w:rsidRPr="00AA2948" w:rsidRDefault="00AA2948" w:rsidP="00832F49">
            <w:pPr>
              <w:jc w:val="both"/>
              <w:rPr>
                <w:sz w:val="28"/>
                <w:szCs w:val="28"/>
                <w:highlight w:val="yellow"/>
              </w:rPr>
            </w:pPr>
          </w:p>
        </w:tc>
        <w:tc>
          <w:tcPr>
            <w:tcW w:w="1645" w:type="pct"/>
            <w:vMerge/>
          </w:tcPr>
          <w:p w:rsidR="00AA2948" w:rsidRPr="00AA2948" w:rsidRDefault="00AA2948" w:rsidP="00832F49">
            <w:pPr>
              <w:jc w:val="both"/>
              <w:rPr>
                <w:sz w:val="28"/>
                <w:szCs w:val="28"/>
                <w:highlight w:val="yellow"/>
              </w:rPr>
            </w:pPr>
          </w:p>
        </w:tc>
      </w:tr>
      <w:tr w:rsidR="00AA2948" w:rsidRPr="00750B3C" w:rsidTr="00AA2948">
        <w:trPr>
          <w:trHeight w:val="878"/>
        </w:trPr>
        <w:tc>
          <w:tcPr>
            <w:tcW w:w="3355" w:type="pct"/>
          </w:tcPr>
          <w:p w:rsidR="00AA2948" w:rsidRPr="00AA2948" w:rsidRDefault="00AA2948" w:rsidP="00832F49">
            <w:pPr>
              <w:jc w:val="both"/>
              <w:rPr>
                <w:sz w:val="28"/>
                <w:szCs w:val="28"/>
                <w:highlight w:val="yellow"/>
              </w:rPr>
            </w:pPr>
            <w:r w:rsidRPr="00AA2948">
              <w:rPr>
                <w:sz w:val="22"/>
                <w:szCs w:val="22"/>
              </w:rPr>
              <w:t xml:space="preserve">Доля товаров, работ, услуг, являющихся инновационными и (или) высокотехнологичными из общего объема предлагаемых товаров, работ, услуг </w:t>
            </w:r>
            <w:proofErr w:type="gramStart"/>
            <w:r w:rsidRPr="00AA2948">
              <w:rPr>
                <w:sz w:val="22"/>
                <w:szCs w:val="22"/>
              </w:rPr>
              <w:t>в</w:t>
            </w:r>
            <w:proofErr w:type="gramEnd"/>
            <w:r w:rsidRPr="00AA2948">
              <w:rPr>
                <w:sz w:val="22"/>
                <w:szCs w:val="22"/>
              </w:rPr>
              <w:t xml:space="preserve"> %</w:t>
            </w:r>
            <w:r w:rsidRPr="00AA2948">
              <w:rPr>
                <w:rStyle w:val="ad"/>
                <w:sz w:val="22"/>
                <w:szCs w:val="22"/>
              </w:rPr>
              <w:footnoteReference w:id="2"/>
            </w:r>
          </w:p>
        </w:tc>
        <w:tc>
          <w:tcPr>
            <w:tcW w:w="1645" w:type="pct"/>
          </w:tcPr>
          <w:p w:rsidR="00AA2948" w:rsidRPr="00AA2948" w:rsidRDefault="00AA2948" w:rsidP="00832F49">
            <w:pPr>
              <w:jc w:val="both"/>
              <w:rPr>
                <w:sz w:val="28"/>
                <w:szCs w:val="28"/>
                <w:highlight w:val="yellow"/>
              </w:rPr>
            </w:pPr>
            <w:r w:rsidRPr="00AA2948">
              <w:rPr>
                <w:i/>
                <w:sz w:val="22"/>
                <w:szCs w:val="22"/>
              </w:rPr>
              <w:t xml:space="preserve">Указать долю </w:t>
            </w:r>
            <w:proofErr w:type="gramStart"/>
            <w:r w:rsidRPr="00AA2948">
              <w:rPr>
                <w:i/>
                <w:sz w:val="22"/>
                <w:szCs w:val="22"/>
              </w:rPr>
              <w:t>в</w:t>
            </w:r>
            <w:proofErr w:type="gramEnd"/>
            <w:r w:rsidRPr="00AA2948">
              <w:rPr>
                <w:i/>
                <w:sz w:val="22"/>
                <w:szCs w:val="22"/>
              </w:rPr>
              <w:t xml:space="preserve"> %</w:t>
            </w:r>
          </w:p>
        </w:tc>
      </w:tr>
      <w:tr w:rsidR="00AA2948" w:rsidRPr="00750B3C" w:rsidTr="00AA2948">
        <w:trPr>
          <w:trHeight w:val="751"/>
        </w:trPr>
        <w:tc>
          <w:tcPr>
            <w:tcW w:w="3355" w:type="pct"/>
          </w:tcPr>
          <w:p w:rsidR="00AA2948" w:rsidRPr="00AA2948" w:rsidRDefault="00AA2948" w:rsidP="00832F49">
            <w:pPr>
              <w:jc w:val="both"/>
              <w:rPr>
                <w:sz w:val="28"/>
                <w:szCs w:val="28"/>
                <w:highlight w:val="yellow"/>
              </w:rPr>
            </w:pPr>
            <w:r w:rsidRPr="00AA2948">
              <w:rPr>
                <w:sz w:val="22"/>
                <w:szCs w:val="22"/>
              </w:rPr>
              <w:t xml:space="preserve">Доля товаров, произведенных в Российской Федерации, из общего объема закупки </w:t>
            </w:r>
            <w:proofErr w:type="gramStart"/>
            <w:r w:rsidRPr="00AA2948">
              <w:rPr>
                <w:sz w:val="22"/>
                <w:szCs w:val="22"/>
              </w:rPr>
              <w:t>в</w:t>
            </w:r>
            <w:proofErr w:type="gramEnd"/>
            <w:r w:rsidRPr="00AA2948">
              <w:rPr>
                <w:sz w:val="22"/>
                <w:szCs w:val="22"/>
              </w:rPr>
              <w:t xml:space="preserve"> %</w:t>
            </w:r>
          </w:p>
        </w:tc>
        <w:tc>
          <w:tcPr>
            <w:tcW w:w="1645" w:type="pct"/>
          </w:tcPr>
          <w:p w:rsidR="00AA2948" w:rsidRPr="00AA2948" w:rsidRDefault="00AA2948" w:rsidP="00832F49">
            <w:pPr>
              <w:jc w:val="both"/>
              <w:rPr>
                <w:sz w:val="28"/>
                <w:szCs w:val="28"/>
                <w:highlight w:val="yellow"/>
              </w:rPr>
            </w:pPr>
            <w:r w:rsidRPr="00AA2948">
              <w:rPr>
                <w:i/>
                <w:sz w:val="22"/>
                <w:szCs w:val="22"/>
              </w:rPr>
              <w:t xml:space="preserve">Указать долю </w:t>
            </w:r>
            <w:proofErr w:type="gramStart"/>
            <w:r w:rsidRPr="00AA2948">
              <w:rPr>
                <w:i/>
                <w:sz w:val="22"/>
                <w:szCs w:val="22"/>
              </w:rPr>
              <w:t>в</w:t>
            </w:r>
            <w:proofErr w:type="gramEnd"/>
            <w:r w:rsidRPr="00AA2948">
              <w:rPr>
                <w:i/>
                <w:sz w:val="22"/>
                <w:szCs w:val="22"/>
              </w:rPr>
              <w:t xml:space="preserve"> %</w:t>
            </w:r>
          </w:p>
        </w:tc>
      </w:tr>
      <w:tr w:rsidR="00AA2948" w:rsidRPr="00750B3C" w:rsidTr="00AA2948">
        <w:trPr>
          <w:trHeight w:val="518"/>
        </w:trPr>
        <w:tc>
          <w:tcPr>
            <w:tcW w:w="3355" w:type="pct"/>
          </w:tcPr>
          <w:p w:rsidR="00AA2948" w:rsidRPr="00AA2948" w:rsidRDefault="00AA2948" w:rsidP="00832F49">
            <w:pPr>
              <w:jc w:val="both"/>
              <w:rPr>
                <w:sz w:val="28"/>
                <w:szCs w:val="28"/>
                <w:highlight w:val="yellow"/>
              </w:rPr>
            </w:pPr>
            <w:r w:rsidRPr="00AA2948">
              <w:rPr>
                <w:sz w:val="22"/>
                <w:szCs w:val="22"/>
              </w:rPr>
              <w:t xml:space="preserve">Доля товаров, по которым участник является производителем, из общего объема закупки </w:t>
            </w:r>
            <w:proofErr w:type="gramStart"/>
            <w:r w:rsidRPr="00AA2948">
              <w:rPr>
                <w:sz w:val="22"/>
                <w:szCs w:val="22"/>
              </w:rPr>
              <w:t>в</w:t>
            </w:r>
            <w:proofErr w:type="gramEnd"/>
            <w:r w:rsidRPr="00AA2948">
              <w:rPr>
                <w:sz w:val="22"/>
                <w:szCs w:val="22"/>
              </w:rPr>
              <w:t xml:space="preserve"> %</w:t>
            </w:r>
          </w:p>
        </w:tc>
        <w:tc>
          <w:tcPr>
            <w:tcW w:w="1645" w:type="pct"/>
          </w:tcPr>
          <w:p w:rsidR="00AA2948" w:rsidRPr="00AA2948" w:rsidRDefault="00AA2948" w:rsidP="00832F49">
            <w:pPr>
              <w:jc w:val="both"/>
              <w:rPr>
                <w:sz w:val="28"/>
                <w:szCs w:val="28"/>
                <w:highlight w:val="yellow"/>
              </w:rPr>
            </w:pPr>
            <w:r w:rsidRPr="00AA2948">
              <w:rPr>
                <w:i/>
                <w:sz w:val="22"/>
                <w:szCs w:val="22"/>
              </w:rPr>
              <w:t xml:space="preserve">Указать долю </w:t>
            </w:r>
            <w:proofErr w:type="gramStart"/>
            <w:r w:rsidRPr="00AA2948">
              <w:rPr>
                <w:i/>
                <w:sz w:val="22"/>
                <w:szCs w:val="22"/>
              </w:rPr>
              <w:t>в</w:t>
            </w:r>
            <w:proofErr w:type="gramEnd"/>
            <w:r w:rsidRPr="00AA2948">
              <w:rPr>
                <w:i/>
                <w:sz w:val="22"/>
                <w:szCs w:val="22"/>
              </w:rPr>
              <w:t xml:space="preserve"> %</w:t>
            </w:r>
          </w:p>
        </w:tc>
      </w:tr>
    </w:tbl>
    <w:p w:rsidR="004C25D7" w:rsidRDefault="004C25D7" w:rsidP="004C25D7">
      <w:pPr>
        <w:pStyle w:val="11"/>
        <w:ind w:firstLine="709"/>
      </w:pPr>
    </w:p>
    <w:p w:rsidR="004C25D7" w:rsidRDefault="004C25D7" w:rsidP="001C7BB8">
      <w:pPr>
        <w:spacing w:after="200" w:line="276" w:lineRule="auto"/>
        <w:rPr>
          <w:i/>
          <w:color w:val="000000"/>
          <w:sz w:val="28"/>
          <w:szCs w:val="28"/>
        </w:rPr>
        <w:sectPr w:rsidR="004C25D7" w:rsidSect="001C7BB8">
          <w:footerReference w:type="even" r:id="rId11"/>
          <w:footerReference w:type="default" r:id="rId12"/>
          <w:pgSz w:w="11906" w:h="16838"/>
          <w:pgMar w:top="1134" w:right="851" w:bottom="1134" w:left="1701" w:header="709" w:footer="709" w:gutter="0"/>
          <w:cols w:space="708"/>
          <w:docGrid w:linePitch="360"/>
        </w:sectPr>
      </w:pPr>
    </w:p>
    <w:tbl>
      <w:tblPr>
        <w:tblW w:w="0" w:type="auto"/>
        <w:tblLook w:val="0000"/>
      </w:tblPr>
      <w:tblGrid>
        <w:gridCol w:w="4785"/>
        <w:gridCol w:w="9924"/>
      </w:tblGrid>
      <w:tr w:rsidR="00AB2B7D" w:rsidRPr="000A09E7" w:rsidTr="00AB2B7D">
        <w:tc>
          <w:tcPr>
            <w:tcW w:w="4785" w:type="dxa"/>
          </w:tcPr>
          <w:p w:rsidR="00AB2B7D" w:rsidRPr="00C74C29" w:rsidRDefault="00AB2B7D" w:rsidP="002104AE">
            <w:pPr>
              <w:pStyle w:val="2"/>
              <w:suppressAutoHyphens/>
              <w:spacing w:before="0" w:after="0"/>
              <w:jc w:val="center"/>
              <w:rPr>
                <w:rFonts w:ascii="Times New Roman" w:eastAsia="MS Mincho" w:hAnsi="Times New Roman"/>
                <w:i w:val="0"/>
                <w:iCs w:val="0"/>
              </w:rPr>
            </w:pPr>
          </w:p>
        </w:tc>
        <w:tc>
          <w:tcPr>
            <w:tcW w:w="9924" w:type="dxa"/>
          </w:tcPr>
          <w:p w:rsidR="00AB2B7D" w:rsidRPr="00C74C29" w:rsidRDefault="00AB2B7D" w:rsidP="00AB2B7D">
            <w:pPr>
              <w:pStyle w:val="2"/>
              <w:suppressAutoHyphens/>
              <w:spacing w:before="0" w:after="0"/>
              <w:ind w:left="5988"/>
              <w:rPr>
                <w:rFonts w:ascii="Times New Roman" w:eastAsia="MS Mincho" w:hAnsi="Times New Roman"/>
                <w:b w:val="0"/>
                <w:bCs w:val="0"/>
                <w:i w:val="0"/>
                <w:iCs w:val="0"/>
                <w:sz w:val="24"/>
              </w:rPr>
            </w:pPr>
          </w:p>
        </w:tc>
      </w:tr>
    </w:tbl>
    <w:p w:rsidR="00AB2B7D" w:rsidRDefault="00AB2B7D" w:rsidP="00AB2B7D">
      <w:pPr>
        <w:jc w:val="center"/>
        <w:rPr>
          <w:b/>
          <w:sz w:val="28"/>
          <w:szCs w:val="28"/>
        </w:rPr>
      </w:pPr>
      <w:r w:rsidRPr="00242A9D">
        <w:rPr>
          <w:b/>
          <w:sz w:val="28"/>
          <w:szCs w:val="28"/>
        </w:rPr>
        <w:t>Форма технического предложения участника</w:t>
      </w:r>
    </w:p>
    <w:p w:rsidR="00AB2B7D" w:rsidRDefault="00AB2B7D" w:rsidP="00AB2B7D">
      <w:pPr>
        <w:jc w:val="center"/>
        <w:rPr>
          <w:bCs/>
          <w:sz w:val="28"/>
          <w:szCs w:val="28"/>
        </w:rPr>
      </w:pPr>
    </w:p>
    <w:p w:rsidR="004C25D7" w:rsidRPr="0068324C" w:rsidRDefault="004C25D7" w:rsidP="004C25D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C25D7" w:rsidRPr="000B59BB" w:rsidRDefault="004C25D7" w:rsidP="004C25D7">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4C25D7" w:rsidRPr="000B59BB" w:rsidRDefault="004C25D7" w:rsidP="004C25D7">
      <w:pPr>
        <w:jc w:val="both"/>
        <w:rPr>
          <w:bCs/>
          <w:i/>
          <w:sz w:val="28"/>
          <w:szCs w:val="28"/>
        </w:rPr>
      </w:pPr>
      <w:r w:rsidRPr="000B59BB">
        <w:rPr>
          <w:bCs/>
          <w:i/>
          <w:sz w:val="28"/>
          <w:szCs w:val="28"/>
        </w:rPr>
        <w:t>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w:t>
      </w:r>
      <w:r w:rsidR="001F12F3">
        <w:rPr>
          <w:bCs/>
          <w:i/>
          <w:sz w:val="28"/>
          <w:szCs w:val="28"/>
        </w:rPr>
        <w:t>, марка (при наличии), наименование производителя</w:t>
      </w:r>
      <w:r w:rsidRPr="000B59BB">
        <w:rPr>
          <w:bCs/>
          <w:i/>
          <w:sz w:val="28"/>
          <w:szCs w:val="28"/>
        </w:rPr>
        <w:t xml:space="preserve"> по каждой номенклатурной позиции.</w:t>
      </w:r>
    </w:p>
    <w:p w:rsidR="004C25D7" w:rsidRPr="0074213B" w:rsidRDefault="004C25D7" w:rsidP="004C25D7">
      <w:pPr>
        <w:jc w:val="both"/>
        <w:rPr>
          <w:bCs/>
          <w:sz w:val="28"/>
          <w:szCs w:val="28"/>
        </w:rPr>
      </w:pPr>
      <w:r w:rsidRPr="000B59BB">
        <w:rPr>
          <w:bCs/>
          <w:i/>
          <w:sz w:val="28"/>
          <w:szCs w:val="28"/>
        </w:rPr>
        <w:t>Техническое предложение предоставляется в составе открытой части заявки на участие в закупке</w:t>
      </w:r>
      <w:r>
        <w:rPr>
          <w:bCs/>
          <w:i/>
          <w:sz w:val="28"/>
          <w:szCs w:val="28"/>
        </w:rPr>
        <w:t>.</w:t>
      </w:r>
    </w:p>
    <w:p w:rsidR="004C25D7" w:rsidRDefault="004C25D7" w:rsidP="00AB2B7D">
      <w:pPr>
        <w:jc w:val="center"/>
        <w:rPr>
          <w:bCs/>
          <w:sz w:val="28"/>
          <w:szCs w:val="28"/>
        </w:rPr>
      </w:pPr>
    </w:p>
    <w:p w:rsidR="00AB2B7D" w:rsidRPr="00057E68" w:rsidRDefault="00AB2B7D" w:rsidP="00AB2B7D">
      <w:pPr>
        <w:jc w:val="center"/>
        <w:rPr>
          <w:bCs/>
          <w:sz w:val="28"/>
          <w:szCs w:val="28"/>
        </w:rPr>
      </w:pPr>
      <w:r>
        <w:rPr>
          <w:bCs/>
          <w:sz w:val="28"/>
          <w:szCs w:val="28"/>
        </w:rPr>
        <w:t>Техническое</w:t>
      </w:r>
      <w:r w:rsidRPr="00057E68">
        <w:rPr>
          <w:bCs/>
          <w:sz w:val="28"/>
          <w:szCs w:val="28"/>
        </w:rPr>
        <w:t xml:space="preserve"> предложение</w:t>
      </w:r>
    </w:p>
    <w:p w:rsidR="00AB2B7D" w:rsidRDefault="00AB2B7D" w:rsidP="00AB2B7D">
      <w:pPr>
        <w:ind w:firstLine="709"/>
        <w:jc w:val="both"/>
        <w:rPr>
          <w:b/>
        </w:rPr>
      </w:pPr>
    </w:p>
    <w:p w:rsidR="000211A5" w:rsidRPr="00957991" w:rsidRDefault="00AB2B7D" w:rsidP="000211A5">
      <w:pPr>
        <w:ind w:firstLine="709"/>
        <w:jc w:val="both"/>
      </w:pPr>
      <w:r w:rsidRPr="00E4514C">
        <w:rPr>
          <w:b/>
        </w:rPr>
        <w:t xml:space="preserve">Номер </w:t>
      </w:r>
      <w:r w:rsidRPr="00E84D31">
        <w:rPr>
          <w:b/>
        </w:rPr>
        <w:t>закупки</w:t>
      </w:r>
      <w:r>
        <w:rPr>
          <w:b/>
        </w:rPr>
        <w:t>, номер и предмет лота</w:t>
      </w:r>
      <w:r w:rsidR="000211A5">
        <w:rPr>
          <w:b/>
        </w:rPr>
        <w:t xml:space="preserve"> </w:t>
      </w:r>
      <w:r w:rsidR="000211A5" w:rsidRPr="00957991">
        <w:t>________________________________________________________________ (</w:t>
      </w:r>
      <w:r w:rsidR="000211A5" w:rsidRPr="000B59BB">
        <w:rPr>
          <w:i/>
        </w:rPr>
        <w:t xml:space="preserve">участник должен указать номер закупки, номер и предмет лота, соответствующие </w:t>
      </w:r>
      <w:proofErr w:type="gramStart"/>
      <w:r w:rsidR="000211A5" w:rsidRPr="000B59BB">
        <w:rPr>
          <w:i/>
        </w:rPr>
        <w:t>указанным</w:t>
      </w:r>
      <w:proofErr w:type="gramEnd"/>
      <w:r w:rsidR="000211A5" w:rsidRPr="000B59BB">
        <w:rPr>
          <w:i/>
        </w:rPr>
        <w:t xml:space="preserve"> в документации</w:t>
      </w:r>
      <w:r w:rsidR="000211A5" w:rsidRPr="00957991">
        <w:t>)</w:t>
      </w:r>
    </w:p>
    <w:p w:rsidR="000211A5" w:rsidRPr="00957991" w:rsidRDefault="000211A5" w:rsidP="000211A5">
      <w:pPr>
        <w:ind w:firstLine="709"/>
        <w:rPr>
          <w:sz w:val="22"/>
        </w:rPr>
      </w:pPr>
    </w:p>
    <w:p w:rsidR="000211A5" w:rsidRPr="00957991" w:rsidRDefault="000211A5" w:rsidP="000211A5">
      <w:pPr>
        <w:ind w:firstLine="709"/>
      </w:pPr>
      <w:r w:rsidRPr="00957991">
        <w:t>1. Подавая настоящее техническое предложение, обязуюсь:</w:t>
      </w:r>
    </w:p>
    <w:p w:rsidR="000211A5" w:rsidRPr="00957991" w:rsidRDefault="000211A5" w:rsidP="000211A5">
      <w:pPr>
        <w:ind w:firstLine="709"/>
      </w:pPr>
      <w:r w:rsidRPr="00957991">
        <w:t xml:space="preserve">а) поставить товары, предусмотренные настоящим техническим предложением, в полном соответствии </w:t>
      </w:r>
      <w:proofErr w:type="gramStart"/>
      <w:r w:rsidRPr="00957991">
        <w:t>с</w:t>
      </w:r>
      <w:proofErr w:type="gramEnd"/>
      <w:r w:rsidRPr="00957991">
        <w:t>:</w:t>
      </w:r>
    </w:p>
    <w:p w:rsidR="000211A5" w:rsidRPr="00957991" w:rsidRDefault="000211A5" w:rsidP="000211A5">
      <w:pPr>
        <w:pStyle w:val="a6"/>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0211A5" w:rsidRPr="00957991" w:rsidRDefault="000211A5" w:rsidP="000211A5">
      <w:pPr>
        <w:pStyle w:val="a6"/>
        <w:ind w:left="0" w:firstLine="709"/>
        <w:rPr>
          <w:bCs/>
        </w:rPr>
      </w:pPr>
      <w:r w:rsidRPr="00957991">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0211A5" w:rsidRPr="00957991" w:rsidRDefault="000211A5" w:rsidP="000211A5">
      <w:pPr>
        <w:pStyle w:val="a6"/>
        <w:ind w:left="0" w:firstLine="709"/>
        <w:rPr>
          <w:bCs/>
        </w:rPr>
      </w:pPr>
      <w:r w:rsidRPr="00957991">
        <w:rPr>
          <w:bCs/>
        </w:rPr>
        <w:t>в) поставить товары в мест</w:t>
      </w:r>
      <w:proofErr w:type="gramStart"/>
      <w:r w:rsidRPr="00957991">
        <w:rPr>
          <w:bCs/>
        </w:rPr>
        <w:t>е(</w:t>
      </w:r>
      <w:proofErr w:type="gramEnd"/>
      <w:r w:rsidRPr="00957991">
        <w:rPr>
          <w:bCs/>
        </w:rPr>
        <w:t>ах) поставки,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0211A5" w:rsidRPr="00957991" w:rsidRDefault="000211A5" w:rsidP="000211A5">
      <w:pPr>
        <w:pStyle w:val="a6"/>
        <w:ind w:left="0" w:firstLine="709"/>
        <w:rPr>
          <w:bCs/>
        </w:rPr>
      </w:pPr>
      <w:r w:rsidRPr="00957991">
        <w:rPr>
          <w:bCs/>
        </w:rPr>
        <w:t xml:space="preserve">г) поставить товар в соответствии с условиями </w:t>
      </w:r>
      <w:r>
        <w:rPr>
          <w:bCs/>
        </w:rPr>
        <w:t xml:space="preserve"> 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0211A5" w:rsidRPr="00957991" w:rsidRDefault="000211A5" w:rsidP="000211A5">
      <w:pPr>
        <w:pStyle w:val="a6"/>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 указанными в техническом задании</w:t>
      </w:r>
      <w:r>
        <w:rPr>
          <w:bCs/>
        </w:rPr>
        <w:t xml:space="preserve"> документации о закупке</w:t>
      </w:r>
      <w:r w:rsidRPr="00957991">
        <w:rPr>
          <w:bCs/>
        </w:rPr>
        <w:t>.</w:t>
      </w:r>
    </w:p>
    <w:p w:rsidR="000211A5" w:rsidRPr="00957991" w:rsidRDefault="000211A5" w:rsidP="000211A5">
      <w:pPr>
        <w:pStyle w:val="a6"/>
        <w:ind w:left="0" w:firstLine="709"/>
        <w:jc w:val="both"/>
        <w:rPr>
          <w:bCs/>
        </w:rPr>
      </w:pPr>
      <w:r w:rsidRPr="00957991">
        <w:rPr>
          <w:bCs/>
        </w:rPr>
        <w:lastRenderedPageBreak/>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AB2B7D" w:rsidRDefault="000211A5" w:rsidP="000211A5">
      <w:pPr>
        <w:ind w:firstLine="709"/>
        <w:jc w:val="both"/>
      </w:pPr>
      <w:r>
        <w:rPr>
          <w:sz w:val="22"/>
        </w:rPr>
        <w:t xml:space="preserve">4. </w:t>
      </w:r>
      <w:r w:rsidRPr="00957991">
        <w:rPr>
          <w:bCs/>
        </w:rPr>
        <w:t>Подавая настоящее техническое предложение, выражаю свое согласие с</w:t>
      </w:r>
      <w:r w:rsidRPr="00F91B36">
        <w:rPr>
          <w:bCs/>
        </w:rPr>
        <w:t xml:space="preserve"> условиями</w:t>
      </w:r>
      <w:r>
        <w:rPr>
          <w:bCs/>
        </w:rPr>
        <w:t xml:space="preserve"> и поряд</w:t>
      </w:r>
      <w:r w:rsidRPr="00F91B36">
        <w:rPr>
          <w:bCs/>
        </w:rPr>
        <w:t xml:space="preserve">ком поставки товаров, </w:t>
      </w:r>
      <w:r w:rsidRPr="00957991">
        <w:rPr>
          <w:bCs/>
        </w:rPr>
        <w:t>предусмотренны</w:t>
      </w:r>
      <w:r>
        <w:rPr>
          <w:bCs/>
        </w:rPr>
        <w:t>ми</w:t>
      </w:r>
      <w:r w:rsidRPr="00957991">
        <w:rPr>
          <w:bCs/>
        </w:rPr>
        <w:t xml:space="preserve"> в техническом задании</w:t>
      </w:r>
      <w:r>
        <w:rPr>
          <w:bCs/>
        </w:rPr>
        <w:t xml:space="preserve"> документации о закупке.</w:t>
      </w:r>
    </w:p>
    <w:p w:rsidR="00AB2B7D" w:rsidRPr="003A7250" w:rsidRDefault="00AB2B7D" w:rsidP="00AB2B7D">
      <w:pPr>
        <w:ind w:firstLine="709"/>
        <w:jc w:val="both"/>
        <w:rPr>
          <w:i/>
        </w:rPr>
      </w:pPr>
    </w:p>
    <w:p w:rsidR="00AB2B7D" w:rsidRDefault="00AB2B7D" w:rsidP="00AB2B7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3051"/>
        <w:gridCol w:w="2010"/>
        <w:gridCol w:w="6357"/>
      </w:tblGrid>
      <w:tr w:rsidR="00AB2B7D" w:rsidRPr="00E84D31" w:rsidTr="002104AE">
        <w:tc>
          <w:tcPr>
            <w:tcW w:w="5000" w:type="pct"/>
            <w:gridSpan w:val="4"/>
          </w:tcPr>
          <w:p w:rsidR="00AB2B7D" w:rsidRPr="00C34721" w:rsidRDefault="00AB2B7D" w:rsidP="00DB425F">
            <w:pPr>
              <w:jc w:val="both"/>
              <w:rPr>
                <w:b/>
              </w:rPr>
            </w:pPr>
            <w:r w:rsidRPr="00C34721">
              <w:rPr>
                <w:b/>
                <w:sz w:val="28"/>
                <w:szCs w:val="28"/>
              </w:rPr>
              <w:t>Наименование предложенных товаров</w:t>
            </w:r>
            <w:r w:rsidR="00DB425F">
              <w:rPr>
                <w:b/>
                <w:sz w:val="28"/>
                <w:szCs w:val="28"/>
              </w:rPr>
              <w:t>,</w:t>
            </w:r>
            <w:r w:rsidRPr="00C34721">
              <w:rPr>
                <w:b/>
                <w:sz w:val="28"/>
                <w:szCs w:val="28"/>
              </w:rPr>
              <w:t xml:space="preserve"> их количество </w:t>
            </w:r>
          </w:p>
        </w:tc>
      </w:tr>
      <w:tr w:rsidR="00AB2B7D" w:rsidRPr="00E84D31" w:rsidTr="002104AE">
        <w:tc>
          <w:tcPr>
            <w:tcW w:w="1142" w:type="pct"/>
          </w:tcPr>
          <w:p w:rsidR="00AB2B7D" w:rsidRPr="00C34721" w:rsidRDefault="00AB2B7D" w:rsidP="00DB425F">
            <w:pPr>
              <w:jc w:val="both"/>
              <w:rPr>
                <w:b/>
              </w:rPr>
            </w:pPr>
            <w:r w:rsidRPr="00C34721">
              <w:rPr>
                <w:b/>
              </w:rPr>
              <w:t>Наименование товара</w:t>
            </w:r>
          </w:p>
        </w:tc>
        <w:tc>
          <w:tcPr>
            <w:tcW w:w="1710" w:type="pct"/>
            <w:gridSpan w:val="2"/>
          </w:tcPr>
          <w:p w:rsidR="00AB2B7D" w:rsidRPr="00C34721" w:rsidRDefault="00AB2B7D" w:rsidP="002104AE">
            <w:pPr>
              <w:jc w:val="both"/>
              <w:rPr>
                <w:b/>
              </w:rPr>
            </w:pPr>
            <w:proofErr w:type="spellStart"/>
            <w:r w:rsidRPr="00C34721">
              <w:rPr>
                <w:b/>
              </w:rPr>
              <w:t>Ед</w:t>
            </w:r>
            <w:proofErr w:type="gramStart"/>
            <w:r w:rsidRPr="00C34721">
              <w:rPr>
                <w:b/>
              </w:rPr>
              <w:t>.и</w:t>
            </w:r>
            <w:proofErr w:type="gramEnd"/>
            <w:r w:rsidRPr="00C34721">
              <w:rPr>
                <w:b/>
              </w:rPr>
              <w:t>зм</w:t>
            </w:r>
            <w:proofErr w:type="spellEnd"/>
            <w:r w:rsidRPr="00C34721">
              <w:rPr>
                <w:b/>
              </w:rPr>
              <w:t>.</w:t>
            </w:r>
          </w:p>
        </w:tc>
        <w:tc>
          <w:tcPr>
            <w:tcW w:w="2148" w:type="pct"/>
          </w:tcPr>
          <w:p w:rsidR="00AB2B7D" w:rsidRPr="00C34721" w:rsidRDefault="00AB2B7D" w:rsidP="002104AE">
            <w:pPr>
              <w:jc w:val="both"/>
              <w:rPr>
                <w:b/>
              </w:rPr>
            </w:pPr>
            <w:r w:rsidRPr="00C34721">
              <w:rPr>
                <w:b/>
              </w:rPr>
              <w:t>Количество (объем)</w:t>
            </w:r>
          </w:p>
        </w:tc>
      </w:tr>
      <w:tr w:rsidR="00AB2B7D" w:rsidRPr="00E84D31" w:rsidTr="002104AE">
        <w:tc>
          <w:tcPr>
            <w:tcW w:w="1142" w:type="pct"/>
          </w:tcPr>
          <w:p w:rsidR="00AB2B7D" w:rsidRPr="00C34721" w:rsidRDefault="00DB425F" w:rsidP="00DB425F">
            <w:pPr>
              <w:jc w:val="both"/>
              <w:rPr>
                <w:i/>
              </w:rPr>
            </w:pPr>
            <w:r>
              <w:rPr>
                <w:i/>
              </w:rPr>
              <w:t>Указать наименование товара</w:t>
            </w:r>
            <w:r w:rsidR="00AB2B7D" w:rsidRPr="00C34721">
              <w:rPr>
                <w:i/>
              </w:rPr>
              <w:t xml:space="preserve"> с указанием марки</w:t>
            </w:r>
            <w:r w:rsidR="00EE2588">
              <w:rPr>
                <w:i/>
              </w:rPr>
              <w:t xml:space="preserve"> (при наличии)</w:t>
            </w:r>
            <w:r w:rsidR="00AB2B7D" w:rsidRPr="00C34721">
              <w:rPr>
                <w:i/>
              </w:rPr>
              <w:t>, модели, названия</w:t>
            </w:r>
          </w:p>
        </w:tc>
        <w:tc>
          <w:tcPr>
            <w:tcW w:w="1710" w:type="pct"/>
            <w:gridSpan w:val="2"/>
          </w:tcPr>
          <w:p w:rsidR="00AB2B7D" w:rsidRPr="00C34721" w:rsidRDefault="00AB2B7D" w:rsidP="002104AE">
            <w:pPr>
              <w:jc w:val="both"/>
              <w:rPr>
                <w:i/>
              </w:rPr>
            </w:pPr>
            <w:r w:rsidRPr="00C34721">
              <w:rPr>
                <w:i/>
              </w:rPr>
              <w:t>Указать ед. изм. согласно ОКЕИ</w:t>
            </w:r>
          </w:p>
        </w:tc>
        <w:tc>
          <w:tcPr>
            <w:tcW w:w="2148" w:type="pct"/>
          </w:tcPr>
          <w:p w:rsidR="00AB2B7D" w:rsidRPr="00C34721" w:rsidRDefault="00AB2B7D" w:rsidP="002104AE">
            <w:pPr>
              <w:jc w:val="both"/>
              <w:rPr>
                <w:i/>
              </w:rPr>
            </w:pPr>
            <w:r w:rsidRPr="00C34721">
              <w:rPr>
                <w:i/>
              </w:rPr>
              <w:t>Указать количество (объем) согласно единицам измерения</w:t>
            </w:r>
          </w:p>
        </w:tc>
      </w:tr>
      <w:tr w:rsidR="000211A5" w:rsidTr="002104AE">
        <w:tc>
          <w:tcPr>
            <w:tcW w:w="1142" w:type="pct"/>
          </w:tcPr>
          <w:p w:rsidR="000211A5" w:rsidRPr="00C34721" w:rsidRDefault="000211A5" w:rsidP="002104AE">
            <w:pPr>
              <w:ind w:left="-108"/>
              <w:jc w:val="both"/>
              <w:rPr>
                <w:b/>
              </w:rPr>
            </w:pPr>
            <w:r w:rsidRPr="00957991">
              <w:rPr>
                <w:b/>
                <w:bCs/>
              </w:rPr>
              <w:t>Применяемая ставка НДС</w:t>
            </w:r>
            <w:r w:rsidRPr="00C34721" w:rsidDel="000211A5">
              <w:rPr>
                <w:b/>
                <w:bCs/>
              </w:rPr>
              <w:t xml:space="preserve"> </w:t>
            </w:r>
          </w:p>
        </w:tc>
        <w:tc>
          <w:tcPr>
            <w:tcW w:w="3858" w:type="pct"/>
            <w:gridSpan w:val="3"/>
          </w:tcPr>
          <w:p w:rsidR="000211A5" w:rsidRPr="00C34721" w:rsidRDefault="000211A5" w:rsidP="00D24975">
            <w:pPr>
              <w:jc w:val="both"/>
              <w:rPr>
                <w:i/>
              </w:rPr>
            </w:pPr>
            <w:r w:rsidRPr="00957991">
              <w:rPr>
                <w:bCs/>
              </w:rPr>
              <w:t>Указать применяемую</w:t>
            </w:r>
            <w:r>
              <w:rPr>
                <w:bCs/>
              </w:rPr>
              <w:t xml:space="preserve"> участником</w:t>
            </w:r>
            <w:r w:rsidRPr="00957991">
              <w:rPr>
                <w:bCs/>
              </w:rPr>
              <w:t xml:space="preserve"> ставку Н</w:t>
            </w:r>
            <w:proofErr w:type="gramStart"/>
            <w:r w:rsidRPr="00957991">
              <w:rPr>
                <w:bCs/>
              </w:rPr>
              <w:t>ДС в пр</w:t>
            </w:r>
            <w:proofErr w:type="gramEnd"/>
            <w:r w:rsidRPr="00957991">
              <w:rPr>
                <w:bCs/>
              </w:rPr>
              <w:t>оцентах</w:t>
            </w:r>
          </w:p>
        </w:tc>
      </w:tr>
      <w:tr w:rsidR="00AB2B7D" w:rsidTr="002104AE">
        <w:tc>
          <w:tcPr>
            <w:tcW w:w="5000" w:type="pct"/>
            <w:gridSpan w:val="4"/>
          </w:tcPr>
          <w:p w:rsidR="00AB2B7D" w:rsidRPr="00C34721" w:rsidRDefault="00AB2B7D" w:rsidP="00DB425F">
            <w:pPr>
              <w:jc w:val="both"/>
              <w:rPr>
                <w:b/>
                <w:bCs/>
                <w:i/>
              </w:rPr>
            </w:pPr>
            <w:r w:rsidRPr="00C34721">
              <w:rPr>
                <w:b/>
                <w:bCs/>
                <w:sz w:val="28"/>
                <w:szCs w:val="28"/>
              </w:rPr>
              <w:t>Характеристики предлагаемых товаров</w:t>
            </w:r>
          </w:p>
        </w:tc>
      </w:tr>
      <w:tr w:rsidR="00D123DF" w:rsidRPr="00C34721" w:rsidTr="00D123DF">
        <w:trPr>
          <w:trHeight w:val="1314"/>
        </w:trPr>
        <w:tc>
          <w:tcPr>
            <w:tcW w:w="1142" w:type="pct"/>
          </w:tcPr>
          <w:p w:rsidR="00D123DF" w:rsidRDefault="00D123DF" w:rsidP="002104AE">
            <w:pPr>
              <w:jc w:val="both"/>
              <w:rPr>
                <w:i/>
              </w:rPr>
            </w:pPr>
            <w:r w:rsidRPr="00C34721">
              <w:rPr>
                <w:i/>
              </w:rPr>
              <w:t>Указать наименован</w:t>
            </w:r>
            <w:r>
              <w:rPr>
                <w:i/>
              </w:rPr>
              <w:t xml:space="preserve">ие товара </w:t>
            </w:r>
            <w:r w:rsidRPr="00C34721">
              <w:rPr>
                <w:i/>
              </w:rPr>
              <w:t>с указанием марки</w:t>
            </w:r>
            <w:r>
              <w:rPr>
                <w:i/>
              </w:rPr>
              <w:t xml:space="preserve"> (при наличии)</w:t>
            </w:r>
            <w:r w:rsidRPr="00C34721">
              <w:rPr>
                <w:i/>
              </w:rPr>
              <w:t>, модели, названия</w:t>
            </w:r>
            <w:r>
              <w:rPr>
                <w:i/>
              </w:rPr>
              <w:t>.</w:t>
            </w:r>
          </w:p>
          <w:p w:rsidR="00D123DF" w:rsidRPr="00C34721" w:rsidRDefault="00D123DF" w:rsidP="00EE2588">
            <w:pPr>
              <w:jc w:val="both"/>
              <w:rPr>
                <w:i/>
              </w:rPr>
            </w:pPr>
          </w:p>
        </w:tc>
        <w:tc>
          <w:tcPr>
            <w:tcW w:w="1031" w:type="pct"/>
          </w:tcPr>
          <w:p w:rsidR="00D123DF" w:rsidRPr="00127743" w:rsidRDefault="00D123DF" w:rsidP="00D123DF">
            <w:pPr>
              <w:jc w:val="both"/>
            </w:pPr>
            <w:r w:rsidRPr="00C34721">
              <w:rPr>
                <w:bCs/>
              </w:rPr>
              <w:t>Технические и функциональные характеристики товара</w:t>
            </w:r>
          </w:p>
        </w:tc>
        <w:tc>
          <w:tcPr>
            <w:tcW w:w="2827" w:type="pct"/>
            <w:gridSpan w:val="2"/>
          </w:tcPr>
          <w:p w:rsidR="00D123DF" w:rsidRPr="00D123DF" w:rsidRDefault="00D123DF" w:rsidP="00D123DF">
            <w:pPr>
              <w:jc w:val="both"/>
              <w:rPr>
                <w:bCs/>
                <w:i/>
              </w:rPr>
            </w:pPr>
            <w:r w:rsidRPr="00D123DF">
              <w:rPr>
                <w:bCs/>
                <w:i/>
              </w:rPr>
              <w:t>Участник должен перечислить характеристики товаров, работ, услуг в соответствии с требованиями технического задания документации и  указать их конкретные значения.</w:t>
            </w:r>
          </w:p>
        </w:tc>
      </w:tr>
    </w:tbl>
    <w:p w:rsidR="00AB2B7D" w:rsidRPr="000A09E7" w:rsidRDefault="00AB2B7D" w:rsidP="00AB2B7D">
      <w:pPr>
        <w:pStyle w:val="a9"/>
        <w:spacing w:line="360" w:lineRule="auto"/>
        <w:jc w:val="left"/>
        <w:rPr>
          <w:sz w:val="28"/>
          <w:szCs w:val="28"/>
        </w:rPr>
      </w:pPr>
    </w:p>
    <w:p w:rsidR="00AB2B7D" w:rsidRDefault="00AB2B7D" w:rsidP="00AB2B7D">
      <w:pPr>
        <w:spacing w:after="200" w:line="276" w:lineRule="auto"/>
        <w:rPr>
          <w:i/>
          <w:sz w:val="28"/>
          <w:szCs w:val="28"/>
        </w:rPr>
      </w:pPr>
      <w:r>
        <w:rPr>
          <w:i/>
          <w:sz w:val="28"/>
          <w:szCs w:val="28"/>
        </w:rPr>
        <w:br w:type="page"/>
      </w:r>
    </w:p>
    <w:p w:rsidR="00AB2B7D" w:rsidRPr="00453CDB" w:rsidRDefault="00AB2B7D" w:rsidP="00AB2B7D">
      <w:pPr>
        <w:pStyle w:val="a9"/>
        <w:ind w:left="4820"/>
        <w:rPr>
          <w:i/>
          <w:color w:val="000000"/>
          <w:sz w:val="28"/>
          <w:szCs w:val="28"/>
        </w:rPr>
        <w:sectPr w:rsidR="00AB2B7D" w:rsidRPr="00453CDB" w:rsidSect="00AB2B7D">
          <w:pgSz w:w="16838" w:h="11906" w:orient="landscape"/>
          <w:pgMar w:top="1701" w:right="1134" w:bottom="851" w:left="1134" w:header="709" w:footer="709" w:gutter="0"/>
          <w:cols w:space="708"/>
          <w:docGrid w:linePitch="360"/>
        </w:sectPr>
      </w:pPr>
    </w:p>
    <w:p w:rsidR="00AB2B7D" w:rsidRDefault="00AB2B7D" w:rsidP="00AB2B7D">
      <w:pPr>
        <w:pStyle w:val="a9"/>
        <w:suppressAutoHyphens/>
        <w:ind w:right="306"/>
        <w:jc w:val="center"/>
        <w:rPr>
          <w:b/>
          <w:color w:val="000000"/>
          <w:sz w:val="28"/>
          <w:szCs w:val="28"/>
        </w:rPr>
      </w:pPr>
      <w:r w:rsidRPr="00F812C6">
        <w:rPr>
          <w:b/>
          <w:color w:val="000000"/>
          <w:sz w:val="28"/>
          <w:szCs w:val="28"/>
        </w:rPr>
        <w:lastRenderedPageBreak/>
        <w:t>Форма сведений об опыте поставки товаров</w:t>
      </w:r>
    </w:p>
    <w:p w:rsidR="008C59D5" w:rsidRPr="005A6625" w:rsidRDefault="008C59D5" w:rsidP="008C59D5">
      <w:pPr>
        <w:pStyle w:val="a9"/>
        <w:suppressAutoHyphens/>
        <w:ind w:right="306"/>
        <w:jc w:val="center"/>
        <w:rPr>
          <w:i/>
          <w:sz w:val="28"/>
          <w:szCs w:val="28"/>
        </w:rPr>
      </w:pPr>
      <w:r w:rsidRPr="005A6625">
        <w:rPr>
          <w:i/>
          <w:sz w:val="28"/>
          <w:szCs w:val="28"/>
        </w:rPr>
        <w:t xml:space="preserve">Предоставляется в формате </w:t>
      </w:r>
      <w:r w:rsidRPr="005A6625">
        <w:rPr>
          <w:i/>
          <w:sz w:val="28"/>
          <w:szCs w:val="28"/>
          <w:lang w:val="en-US"/>
        </w:rPr>
        <w:t>Word</w:t>
      </w:r>
    </w:p>
    <w:p w:rsidR="00ED4386" w:rsidRDefault="00ED4386" w:rsidP="008C59D5">
      <w:pPr>
        <w:pStyle w:val="a9"/>
        <w:suppressAutoHyphens/>
        <w:ind w:right="306"/>
        <w:jc w:val="center"/>
        <w:rPr>
          <w:sz w:val="28"/>
          <w:szCs w:val="28"/>
        </w:rPr>
      </w:pPr>
    </w:p>
    <w:p w:rsidR="008C59D5" w:rsidRPr="00ED4386" w:rsidRDefault="008C59D5" w:rsidP="008C59D5">
      <w:pPr>
        <w:pStyle w:val="a9"/>
        <w:suppressAutoHyphens/>
        <w:ind w:right="306"/>
        <w:jc w:val="center"/>
        <w:rPr>
          <w:b/>
          <w:color w:val="000000"/>
          <w:sz w:val="28"/>
          <w:szCs w:val="28"/>
        </w:rPr>
      </w:pPr>
      <w:r w:rsidRPr="00ED4386">
        <w:rPr>
          <w:b/>
          <w:sz w:val="28"/>
          <w:szCs w:val="28"/>
        </w:rPr>
        <w:t>Сведения об опыте поставки товаров</w:t>
      </w:r>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5"/>
        <w:gridCol w:w="1526"/>
        <w:gridCol w:w="458"/>
        <w:gridCol w:w="1243"/>
        <w:gridCol w:w="1701"/>
        <w:gridCol w:w="1418"/>
        <w:gridCol w:w="1984"/>
        <w:gridCol w:w="1985"/>
        <w:gridCol w:w="1559"/>
        <w:gridCol w:w="2126"/>
      </w:tblGrid>
      <w:tr w:rsidR="008C59D5" w:rsidRPr="009863D8" w:rsidTr="002104AE">
        <w:trPr>
          <w:trHeight w:val="1023"/>
        </w:trPr>
        <w:tc>
          <w:tcPr>
            <w:tcW w:w="392" w:type="dxa"/>
            <w:tcBorders>
              <w:bottom w:val="single" w:sz="4" w:space="0" w:color="auto"/>
            </w:tcBorders>
          </w:tcPr>
          <w:p w:rsidR="008C59D5" w:rsidRPr="008C59D5" w:rsidRDefault="008C59D5" w:rsidP="008C59D5">
            <w:pPr>
              <w:pStyle w:val="a9"/>
              <w:suppressAutoHyphens/>
              <w:ind w:right="306" w:firstLine="0"/>
              <w:jc w:val="left"/>
              <w:rPr>
                <w:color w:val="000000"/>
                <w:sz w:val="24"/>
              </w:rPr>
            </w:pPr>
            <w:r w:rsidRPr="008C59D5">
              <w:rPr>
                <w:color w:val="000000"/>
                <w:sz w:val="24"/>
              </w:rPr>
              <w:t>год</w:t>
            </w:r>
          </w:p>
        </w:tc>
        <w:tc>
          <w:tcPr>
            <w:tcW w:w="1417" w:type="dxa"/>
            <w:tcBorders>
              <w:bottom w:val="single" w:sz="4" w:space="0" w:color="auto"/>
            </w:tcBorders>
          </w:tcPr>
          <w:p w:rsidR="008C59D5" w:rsidRPr="008C59D5" w:rsidRDefault="008C59D5" w:rsidP="008C59D5">
            <w:pPr>
              <w:pStyle w:val="a9"/>
              <w:suppressAutoHyphens/>
              <w:ind w:firstLine="0"/>
              <w:jc w:val="left"/>
              <w:rPr>
                <w:color w:val="000000"/>
                <w:sz w:val="24"/>
              </w:rPr>
            </w:pPr>
            <w:r w:rsidRPr="008C59D5">
              <w:rPr>
                <w:color w:val="000000"/>
                <w:sz w:val="24"/>
              </w:rPr>
              <w:t>Реквизиты договора</w:t>
            </w:r>
            <w:r w:rsidR="00ED4386">
              <w:rPr>
                <w:rStyle w:val="ad"/>
                <w:color w:val="000000"/>
                <w:sz w:val="24"/>
              </w:rPr>
              <w:footnoteReference w:id="3"/>
            </w:r>
          </w:p>
        </w:tc>
        <w:tc>
          <w:tcPr>
            <w:tcW w:w="1701" w:type="dxa"/>
            <w:gridSpan w:val="2"/>
            <w:tcBorders>
              <w:bottom w:val="single" w:sz="4" w:space="0" w:color="auto"/>
            </w:tcBorders>
          </w:tcPr>
          <w:p w:rsidR="008C59D5" w:rsidRPr="008C59D5" w:rsidRDefault="008C59D5" w:rsidP="008C59D5">
            <w:pPr>
              <w:pStyle w:val="a9"/>
              <w:suppressAutoHyphens/>
              <w:ind w:right="306" w:firstLine="0"/>
              <w:jc w:val="left"/>
              <w:rPr>
                <w:color w:val="000000"/>
                <w:sz w:val="24"/>
              </w:rPr>
            </w:pPr>
            <w:r w:rsidRPr="008C59D5">
              <w:rPr>
                <w:color w:val="000000"/>
                <w:sz w:val="24"/>
              </w:rPr>
              <w:t>Контрагент</w:t>
            </w:r>
          </w:p>
          <w:p w:rsidR="008C59D5" w:rsidRPr="008C59D5" w:rsidRDefault="008C59D5" w:rsidP="008C59D5">
            <w:pPr>
              <w:pStyle w:val="a9"/>
              <w:suppressAutoHyphens/>
              <w:ind w:right="34" w:firstLine="0"/>
              <w:jc w:val="left"/>
              <w:rPr>
                <w:color w:val="000000"/>
                <w:sz w:val="24"/>
              </w:rPr>
            </w:pPr>
            <w:r w:rsidRPr="008C59D5">
              <w:rPr>
                <w:color w:val="000000"/>
                <w:sz w:val="24"/>
              </w:rPr>
              <w:t>(с указанием филиала,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8C59D5" w:rsidRPr="008C59D5" w:rsidRDefault="008C59D5" w:rsidP="008C59D5">
            <w:pPr>
              <w:pStyle w:val="a9"/>
              <w:suppressAutoHyphens/>
              <w:ind w:firstLine="0"/>
              <w:jc w:val="left"/>
              <w:rPr>
                <w:color w:val="000000"/>
                <w:sz w:val="24"/>
              </w:rPr>
            </w:pPr>
            <w:r w:rsidRPr="008C59D5">
              <w:rPr>
                <w:color w:val="000000"/>
                <w:sz w:val="24"/>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8C59D5" w:rsidRPr="008C59D5" w:rsidRDefault="008C59D5" w:rsidP="008C59D5">
            <w:pPr>
              <w:pStyle w:val="a9"/>
              <w:suppressAutoHyphens/>
              <w:ind w:firstLine="0"/>
              <w:jc w:val="left"/>
              <w:rPr>
                <w:color w:val="000000"/>
                <w:sz w:val="24"/>
              </w:rPr>
            </w:pPr>
            <w:r w:rsidRPr="008C59D5">
              <w:rPr>
                <w:color w:val="000000"/>
                <w:sz w:val="24"/>
              </w:rPr>
              <w:t>Предмет договора (указываются только договоры о наличии требуемого опыта)</w:t>
            </w:r>
          </w:p>
        </w:tc>
        <w:tc>
          <w:tcPr>
            <w:tcW w:w="1418" w:type="dxa"/>
            <w:tcBorders>
              <w:bottom w:val="single" w:sz="4" w:space="0" w:color="auto"/>
            </w:tcBorders>
          </w:tcPr>
          <w:p w:rsidR="008C59D5" w:rsidRPr="008C59D5" w:rsidRDefault="008C59D5" w:rsidP="008C59D5">
            <w:pPr>
              <w:pStyle w:val="a9"/>
              <w:suppressAutoHyphens/>
              <w:ind w:firstLine="0"/>
              <w:jc w:val="left"/>
              <w:rPr>
                <w:color w:val="000000"/>
                <w:sz w:val="24"/>
              </w:rPr>
            </w:pPr>
            <w:r w:rsidRPr="008C59D5">
              <w:rPr>
                <w:color w:val="000000"/>
                <w:sz w:val="24"/>
              </w:rPr>
              <w:t xml:space="preserve">Сумма договора (в руб. </w:t>
            </w:r>
            <w:r w:rsidRPr="008C59D5">
              <w:rPr>
                <w:rFonts w:eastAsia="Times New Roman"/>
                <w:color w:val="000000"/>
                <w:sz w:val="24"/>
              </w:rPr>
              <w:t>без учета НДС и с учетом  НДС</w:t>
            </w:r>
            <w:r w:rsidRPr="008C59D5">
              <w:rPr>
                <w:color w:val="000000"/>
                <w:sz w:val="24"/>
              </w:rPr>
              <w:t>, с указанием стоимости в год либо иной отчетный период)</w:t>
            </w:r>
          </w:p>
        </w:tc>
        <w:tc>
          <w:tcPr>
            <w:tcW w:w="1984" w:type="dxa"/>
            <w:tcBorders>
              <w:bottom w:val="single" w:sz="4" w:space="0" w:color="auto"/>
            </w:tcBorders>
          </w:tcPr>
          <w:p w:rsidR="008C59D5" w:rsidRPr="008C59D5" w:rsidRDefault="008C59D5" w:rsidP="00D123DF">
            <w:pPr>
              <w:pStyle w:val="a9"/>
              <w:suppressAutoHyphens/>
              <w:ind w:right="-115" w:firstLine="0"/>
              <w:jc w:val="left"/>
              <w:rPr>
                <w:color w:val="000000"/>
                <w:sz w:val="24"/>
              </w:rPr>
            </w:pPr>
            <w:r w:rsidRPr="008C59D5">
              <w:rPr>
                <w:sz w:val="24"/>
              </w:rPr>
              <w:t>Стоимость фактически поставленного товара на основании надлежащим образом оформленных накладных о поставке товаров (в руб., без учета НДС с указанием стоимости по каждо</w:t>
            </w:r>
            <w:r w:rsidR="00D123DF">
              <w:rPr>
                <w:sz w:val="24"/>
              </w:rPr>
              <w:t>й наклад</w:t>
            </w:r>
            <w:r w:rsidRPr="008C59D5">
              <w:rPr>
                <w:sz w:val="24"/>
              </w:rPr>
              <w:t>ной)</w:t>
            </w:r>
          </w:p>
        </w:tc>
        <w:tc>
          <w:tcPr>
            <w:tcW w:w="1985" w:type="dxa"/>
            <w:tcBorders>
              <w:bottom w:val="single" w:sz="4" w:space="0" w:color="auto"/>
            </w:tcBorders>
          </w:tcPr>
          <w:p w:rsidR="008C59D5" w:rsidRPr="008C59D5" w:rsidRDefault="008C59D5" w:rsidP="00D123DF">
            <w:pPr>
              <w:pStyle w:val="a9"/>
              <w:suppressAutoHyphens/>
              <w:ind w:right="-115" w:firstLine="0"/>
              <w:jc w:val="left"/>
              <w:rPr>
                <w:color w:val="000000"/>
                <w:sz w:val="24"/>
              </w:rPr>
            </w:pPr>
            <w:r w:rsidRPr="008C59D5">
              <w:rPr>
                <w:sz w:val="24"/>
              </w:rPr>
              <w:t>Реквизит</w:t>
            </w:r>
            <w:r w:rsidR="00D123DF">
              <w:rPr>
                <w:sz w:val="24"/>
              </w:rPr>
              <w:t>ы накладной о поставке товаров</w:t>
            </w:r>
          </w:p>
        </w:tc>
        <w:tc>
          <w:tcPr>
            <w:tcW w:w="1559" w:type="dxa"/>
            <w:tcBorders>
              <w:bottom w:val="single" w:sz="4" w:space="0" w:color="auto"/>
            </w:tcBorders>
          </w:tcPr>
          <w:p w:rsidR="008C59D5" w:rsidRPr="008C59D5" w:rsidRDefault="008C59D5" w:rsidP="008C59D5">
            <w:pPr>
              <w:pStyle w:val="a9"/>
              <w:suppressAutoHyphens/>
              <w:ind w:right="-115" w:firstLine="0"/>
              <w:jc w:val="left"/>
              <w:rPr>
                <w:color w:val="000000"/>
                <w:sz w:val="24"/>
              </w:rPr>
            </w:pPr>
            <w:r w:rsidRPr="008C59D5">
              <w:rPr>
                <w:color w:val="000000"/>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8C59D5" w:rsidRPr="008C59D5" w:rsidRDefault="008C59D5" w:rsidP="008C59D5">
            <w:pPr>
              <w:pStyle w:val="a9"/>
              <w:suppressAutoHyphens/>
              <w:ind w:right="-30" w:firstLine="0"/>
              <w:jc w:val="left"/>
              <w:rPr>
                <w:color w:val="000000"/>
                <w:sz w:val="24"/>
              </w:rPr>
            </w:pPr>
            <w:r w:rsidRPr="008C59D5">
              <w:rPr>
                <w:color w:val="000000"/>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AD7621" w:rsidRPr="009863D8" w:rsidTr="002A13A3">
        <w:trPr>
          <w:trHeight w:val="84"/>
        </w:trPr>
        <w:tc>
          <w:tcPr>
            <w:tcW w:w="392" w:type="dxa"/>
            <w:tcBorders>
              <w:bottom w:val="single" w:sz="4" w:space="0" w:color="auto"/>
            </w:tcBorders>
          </w:tcPr>
          <w:p w:rsidR="00AD7621" w:rsidRPr="009863D8" w:rsidRDefault="00AD7621" w:rsidP="008C59D5">
            <w:pPr>
              <w:pStyle w:val="a9"/>
              <w:suppressAutoHyphens/>
              <w:ind w:right="306" w:firstLine="0"/>
              <w:jc w:val="left"/>
              <w:rPr>
                <w:color w:val="000000"/>
                <w:sz w:val="24"/>
              </w:rPr>
            </w:pPr>
          </w:p>
        </w:tc>
        <w:tc>
          <w:tcPr>
            <w:tcW w:w="15592" w:type="dxa"/>
            <w:gridSpan w:val="11"/>
            <w:tcBorders>
              <w:bottom w:val="single" w:sz="4" w:space="0" w:color="auto"/>
            </w:tcBorders>
          </w:tcPr>
          <w:p w:rsidR="00AD7621" w:rsidRPr="009863D8" w:rsidRDefault="00D123DF" w:rsidP="00AD7621">
            <w:pPr>
              <w:pStyle w:val="a9"/>
              <w:suppressAutoHyphens/>
              <w:ind w:right="306" w:firstLine="0"/>
              <w:jc w:val="left"/>
              <w:rPr>
                <w:color w:val="000000"/>
                <w:sz w:val="24"/>
              </w:rPr>
            </w:pPr>
            <w:r>
              <w:rPr>
                <w:i/>
                <w:sz w:val="28"/>
                <w:szCs w:val="28"/>
              </w:rPr>
              <w:t xml:space="preserve">Поставка железнодорожного подвижного состава </w:t>
            </w:r>
          </w:p>
        </w:tc>
      </w:tr>
      <w:tr w:rsidR="008C59D5" w:rsidRPr="009863D8" w:rsidTr="002104AE">
        <w:trPr>
          <w:trHeight w:val="84"/>
        </w:trPr>
        <w:tc>
          <w:tcPr>
            <w:tcW w:w="392"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417"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701" w:type="dxa"/>
            <w:gridSpan w:val="2"/>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701" w:type="dxa"/>
            <w:gridSpan w:val="2"/>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701"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418"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984" w:type="dxa"/>
            <w:tcBorders>
              <w:bottom w:val="single" w:sz="4" w:space="0" w:color="auto"/>
            </w:tcBorders>
          </w:tcPr>
          <w:p w:rsidR="008C59D5" w:rsidRPr="009863D8" w:rsidRDefault="008C59D5" w:rsidP="008C59D5">
            <w:pPr>
              <w:pStyle w:val="a9"/>
              <w:suppressAutoHyphens/>
              <w:ind w:right="306" w:firstLine="0"/>
              <w:jc w:val="left"/>
              <w:rPr>
                <w:color w:val="000000"/>
                <w:sz w:val="24"/>
              </w:rPr>
            </w:pPr>
            <w:r w:rsidRPr="00B50D7A">
              <w:rPr>
                <w:sz w:val="24"/>
              </w:rPr>
              <w:t xml:space="preserve">Итого по договору </w:t>
            </w:r>
            <w:r w:rsidRPr="00B50D7A">
              <w:rPr>
                <w:i/>
                <w:sz w:val="24"/>
              </w:rPr>
              <w:t>(указывается суммарная стоимость по каждому договору)</w:t>
            </w:r>
          </w:p>
        </w:tc>
        <w:tc>
          <w:tcPr>
            <w:tcW w:w="1985"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1559"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c>
          <w:tcPr>
            <w:tcW w:w="2126" w:type="dxa"/>
            <w:tcBorders>
              <w:bottom w:val="single" w:sz="4" w:space="0" w:color="auto"/>
            </w:tcBorders>
          </w:tcPr>
          <w:p w:rsidR="008C59D5" w:rsidRPr="009863D8" w:rsidRDefault="008C59D5" w:rsidP="008C59D5">
            <w:pPr>
              <w:pStyle w:val="a9"/>
              <w:suppressAutoHyphens/>
              <w:ind w:right="306" w:firstLine="0"/>
              <w:jc w:val="left"/>
              <w:rPr>
                <w:color w:val="000000"/>
                <w:sz w:val="24"/>
              </w:rPr>
            </w:pPr>
          </w:p>
        </w:tc>
      </w:tr>
      <w:tr w:rsidR="008C59D5" w:rsidRPr="009863D8" w:rsidTr="002104AE">
        <w:trPr>
          <w:trHeight w:val="84"/>
        </w:trPr>
        <w:tc>
          <w:tcPr>
            <w:tcW w:w="1984" w:type="dxa"/>
            <w:gridSpan w:val="3"/>
            <w:tcBorders>
              <w:top w:val="single" w:sz="4" w:space="0" w:color="auto"/>
              <w:left w:val="nil"/>
              <w:bottom w:val="nil"/>
              <w:right w:val="nil"/>
            </w:tcBorders>
          </w:tcPr>
          <w:p w:rsidR="008C59D5" w:rsidRPr="009863D8" w:rsidRDefault="008C59D5" w:rsidP="008C59D5">
            <w:pPr>
              <w:pStyle w:val="a9"/>
              <w:suppressAutoHyphens/>
              <w:ind w:right="306"/>
              <w:jc w:val="left"/>
              <w:rPr>
                <w:color w:val="000000"/>
                <w:sz w:val="28"/>
                <w:szCs w:val="28"/>
              </w:rPr>
            </w:pPr>
          </w:p>
        </w:tc>
        <w:tc>
          <w:tcPr>
            <w:tcW w:w="1984" w:type="dxa"/>
            <w:gridSpan w:val="2"/>
            <w:tcBorders>
              <w:top w:val="single" w:sz="4" w:space="0" w:color="auto"/>
              <w:left w:val="nil"/>
              <w:bottom w:val="nil"/>
              <w:right w:val="nil"/>
            </w:tcBorders>
          </w:tcPr>
          <w:p w:rsidR="008C59D5" w:rsidRPr="009863D8" w:rsidRDefault="008C59D5" w:rsidP="008C59D5">
            <w:pPr>
              <w:pStyle w:val="a9"/>
              <w:suppressAutoHyphens/>
              <w:ind w:right="306"/>
              <w:jc w:val="left"/>
              <w:rPr>
                <w:color w:val="000000"/>
                <w:sz w:val="28"/>
                <w:szCs w:val="28"/>
              </w:rPr>
            </w:pPr>
          </w:p>
        </w:tc>
        <w:tc>
          <w:tcPr>
            <w:tcW w:w="12016" w:type="dxa"/>
            <w:gridSpan w:val="7"/>
            <w:tcBorders>
              <w:top w:val="single" w:sz="4" w:space="0" w:color="auto"/>
              <w:left w:val="nil"/>
              <w:bottom w:val="nil"/>
              <w:right w:val="nil"/>
            </w:tcBorders>
          </w:tcPr>
          <w:p w:rsidR="008C59D5" w:rsidRPr="009863D8" w:rsidRDefault="008C59D5" w:rsidP="008C59D5">
            <w:pPr>
              <w:pStyle w:val="a9"/>
              <w:suppressAutoHyphens/>
              <w:ind w:left="1440" w:right="306" w:firstLine="0"/>
              <w:jc w:val="left"/>
              <w:rPr>
                <w:color w:val="000000"/>
                <w:sz w:val="28"/>
                <w:szCs w:val="28"/>
              </w:rPr>
            </w:pPr>
          </w:p>
        </w:tc>
      </w:tr>
    </w:tbl>
    <w:p w:rsidR="00AB2B7D" w:rsidRDefault="00AB2B7D" w:rsidP="00AB2B7D">
      <w:pPr>
        <w:spacing w:after="200" w:line="276" w:lineRule="auto"/>
        <w:rPr>
          <w:rFonts w:eastAsia="MS Mincho"/>
          <w:b/>
          <w:i/>
          <w:color w:val="000000"/>
          <w:sz w:val="28"/>
          <w:szCs w:val="28"/>
        </w:rPr>
      </w:pPr>
      <w:r>
        <w:rPr>
          <w:b/>
          <w:i/>
          <w:color w:val="000000"/>
          <w:sz w:val="28"/>
          <w:szCs w:val="28"/>
        </w:rPr>
        <w:lastRenderedPageBreak/>
        <w:br w:type="page"/>
      </w:r>
    </w:p>
    <w:p w:rsidR="00D123DF" w:rsidRPr="00D123DF" w:rsidRDefault="00D123DF" w:rsidP="00D123DF">
      <w:pPr>
        <w:spacing w:after="200" w:line="276" w:lineRule="auto"/>
        <w:rPr>
          <w:rFonts w:eastAsia="MS Mincho"/>
          <w:b/>
          <w:i/>
          <w:color w:val="000000"/>
          <w:sz w:val="28"/>
          <w:szCs w:val="28"/>
        </w:rPr>
      </w:pPr>
    </w:p>
    <w:p w:rsidR="00D123DF" w:rsidRPr="00D123DF" w:rsidRDefault="00D123DF" w:rsidP="00D123DF">
      <w:pPr>
        <w:keepNext/>
        <w:ind w:left="709"/>
        <w:jc w:val="center"/>
        <w:outlineLvl w:val="1"/>
        <w:rPr>
          <w:b/>
          <w:bCs/>
          <w:iCs/>
          <w:sz w:val="28"/>
          <w:szCs w:val="28"/>
        </w:rPr>
      </w:pPr>
      <w:r w:rsidRPr="00D123DF">
        <w:rPr>
          <w:b/>
          <w:bCs/>
          <w:iCs/>
          <w:sz w:val="28"/>
          <w:szCs w:val="28"/>
        </w:rPr>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37"/>
        <w:gridCol w:w="10032"/>
      </w:tblGrid>
      <w:tr w:rsidR="00D123DF" w:rsidRPr="00D123DF" w:rsidTr="00CA7316">
        <w:tc>
          <w:tcPr>
            <w:tcW w:w="817" w:type="dxa"/>
          </w:tcPr>
          <w:p w:rsidR="00D123DF" w:rsidRPr="00D123DF" w:rsidRDefault="00D123DF" w:rsidP="00D123DF">
            <w:pPr>
              <w:rPr>
                <w:b/>
              </w:rPr>
            </w:pPr>
            <w:r w:rsidRPr="00D123DF">
              <w:rPr>
                <w:b/>
              </w:rPr>
              <w:t>№</w:t>
            </w:r>
            <w:proofErr w:type="gramStart"/>
            <w:r w:rsidRPr="00D123DF">
              <w:rPr>
                <w:b/>
              </w:rPr>
              <w:t>п</w:t>
            </w:r>
            <w:proofErr w:type="gramEnd"/>
            <w:r w:rsidRPr="00D123DF">
              <w:rPr>
                <w:b/>
              </w:rPr>
              <w:t>/п</w:t>
            </w:r>
          </w:p>
        </w:tc>
        <w:tc>
          <w:tcPr>
            <w:tcW w:w="3937" w:type="dxa"/>
          </w:tcPr>
          <w:p w:rsidR="00D123DF" w:rsidRPr="00D123DF" w:rsidRDefault="00D123DF" w:rsidP="00D123DF">
            <w:pPr>
              <w:rPr>
                <w:b/>
              </w:rPr>
            </w:pPr>
            <w:r w:rsidRPr="00D123DF">
              <w:rPr>
                <w:b/>
              </w:rPr>
              <w:t>Параметры закупки</w:t>
            </w:r>
          </w:p>
        </w:tc>
        <w:tc>
          <w:tcPr>
            <w:tcW w:w="10032" w:type="dxa"/>
          </w:tcPr>
          <w:p w:rsidR="00D123DF" w:rsidRPr="00D123DF" w:rsidRDefault="00D123DF" w:rsidP="00D123DF">
            <w:pPr>
              <w:rPr>
                <w:b/>
              </w:rPr>
            </w:pPr>
            <w:r w:rsidRPr="00D123DF">
              <w:rPr>
                <w:b/>
              </w:rPr>
              <w:t>Сведения о закупке</w:t>
            </w:r>
          </w:p>
        </w:tc>
      </w:tr>
      <w:tr w:rsidR="00D123DF" w:rsidRPr="00D123DF" w:rsidTr="00CA7316">
        <w:tc>
          <w:tcPr>
            <w:tcW w:w="817" w:type="dxa"/>
          </w:tcPr>
          <w:p w:rsidR="00D123DF" w:rsidRPr="00D123DF" w:rsidRDefault="00D123DF" w:rsidP="00D123DF">
            <w:r w:rsidRPr="00D123DF">
              <w:t>2.1</w:t>
            </w:r>
          </w:p>
        </w:tc>
        <w:tc>
          <w:tcPr>
            <w:tcW w:w="3937" w:type="dxa"/>
          </w:tcPr>
          <w:p w:rsidR="00D123DF" w:rsidRPr="00D123DF" w:rsidRDefault="00D123DF" w:rsidP="00D123DF">
            <w:pPr>
              <w:rPr>
                <w:sz w:val="28"/>
                <w:szCs w:val="28"/>
              </w:rPr>
            </w:pPr>
            <w:r w:rsidRPr="00D123DF">
              <w:rPr>
                <w:sz w:val="28"/>
                <w:szCs w:val="28"/>
              </w:rPr>
              <w:t>Сведения о заказчике</w:t>
            </w:r>
          </w:p>
        </w:tc>
        <w:tc>
          <w:tcPr>
            <w:tcW w:w="10032" w:type="dxa"/>
          </w:tcPr>
          <w:p w:rsidR="00D123DF" w:rsidRPr="00D123DF" w:rsidRDefault="00D123DF" w:rsidP="00D123DF">
            <w:pPr>
              <w:jc w:val="both"/>
              <w:rPr>
                <w:bCs/>
                <w:sz w:val="28"/>
                <w:szCs w:val="28"/>
              </w:rPr>
            </w:pPr>
            <w:r w:rsidRPr="00D123DF">
              <w:rPr>
                <w:bCs/>
                <w:sz w:val="28"/>
                <w:szCs w:val="28"/>
              </w:rPr>
              <w:t>Заказчик – АО «Пассажирская компания «Сахалин».</w:t>
            </w:r>
          </w:p>
          <w:p w:rsidR="00D123DF" w:rsidRPr="00D123DF" w:rsidRDefault="00D123DF" w:rsidP="00D123DF">
            <w:pPr>
              <w:jc w:val="both"/>
              <w:rPr>
                <w:bCs/>
                <w:sz w:val="28"/>
                <w:szCs w:val="28"/>
              </w:rPr>
            </w:pPr>
            <w:proofErr w:type="gramStart"/>
            <w:r w:rsidRPr="00D123DF">
              <w:rPr>
                <w:bCs/>
                <w:sz w:val="28"/>
                <w:szCs w:val="28"/>
              </w:rPr>
              <w:t>Место нахождения: 693000, Россия, Сахалинская область, г. Южно-Сахалинск, ул. Вокзальная, 54-А.</w:t>
            </w:r>
            <w:proofErr w:type="gramEnd"/>
          </w:p>
          <w:p w:rsidR="00D123DF" w:rsidRPr="00D123DF" w:rsidRDefault="00D123DF" w:rsidP="00D123DF">
            <w:pPr>
              <w:jc w:val="both"/>
              <w:rPr>
                <w:bCs/>
                <w:sz w:val="28"/>
                <w:szCs w:val="28"/>
              </w:rPr>
            </w:pPr>
            <w:proofErr w:type="gramStart"/>
            <w:r w:rsidRPr="00D123DF">
              <w:rPr>
                <w:bCs/>
                <w:sz w:val="28"/>
                <w:szCs w:val="28"/>
              </w:rPr>
              <w:t xml:space="preserve">Почтовый адрес: 693000, Россия, Сахалинская область, г. Южно-Сахалинск, </w:t>
            </w:r>
            <w:r w:rsidRPr="00D123DF">
              <w:rPr>
                <w:bCs/>
                <w:sz w:val="28"/>
                <w:szCs w:val="28"/>
              </w:rPr>
              <w:br/>
              <w:t>ул. Вокзальная, 54-А.</w:t>
            </w:r>
            <w:proofErr w:type="gramEnd"/>
          </w:p>
          <w:p w:rsidR="00D123DF" w:rsidRPr="00D123DF" w:rsidRDefault="00D123DF" w:rsidP="00D123DF">
            <w:pPr>
              <w:jc w:val="both"/>
              <w:rPr>
                <w:bCs/>
                <w:sz w:val="28"/>
                <w:szCs w:val="28"/>
              </w:rPr>
            </w:pPr>
            <w:r w:rsidRPr="00D123DF">
              <w:rPr>
                <w:bCs/>
                <w:sz w:val="28"/>
                <w:szCs w:val="28"/>
              </w:rPr>
              <w:t>Адрес электронной почты: oao@pk-sakhalin.ru.</w:t>
            </w:r>
          </w:p>
          <w:p w:rsidR="00D123DF" w:rsidRPr="00D123DF" w:rsidRDefault="00D123DF" w:rsidP="00D123DF">
            <w:pPr>
              <w:jc w:val="both"/>
              <w:rPr>
                <w:bCs/>
                <w:sz w:val="28"/>
                <w:szCs w:val="28"/>
              </w:rPr>
            </w:pPr>
            <w:r w:rsidRPr="00D123DF">
              <w:rPr>
                <w:bCs/>
                <w:sz w:val="28"/>
                <w:szCs w:val="28"/>
              </w:rPr>
              <w:t>Номер телефона: 8 (4242) 71-32-52 (доб. 128, 129), 71-45-54 (доб.128,129).</w:t>
            </w:r>
          </w:p>
          <w:p w:rsidR="00D123DF" w:rsidRPr="00D123DF" w:rsidRDefault="00D123DF" w:rsidP="00D123DF">
            <w:pPr>
              <w:jc w:val="both"/>
              <w:rPr>
                <w:bCs/>
                <w:sz w:val="28"/>
                <w:szCs w:val="28"/>
              </w:rPr>
            </w:pPr>
            <w:r w:rsidRPr="00D123DF">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D123DF" w:rsidRPr="00D123DF" w:rsidRDefault="00D123DF" w:rsidP="00D123DF">
            <w:pPr>
              <w:jc w:val="both"/>
              <w:rPr>
                <w:bCs/>
                <w:sz w:val="28"/>
                <w:szCs w:val="28"/>
              </w:rPr>
            </w:pPr>
            <w:r w:rsidRPr="00D123DF">
              <w:rPr>
                <w:bCs/>
                <w:sz w:val="28"/>
                <w:szCs w:val="28"/>
              </w:rPr>
              <w:t>Контактные данные:</w:t>
            </w:r>
          </w:p>
          <w:p w:rsidR="00D123DF" w:rsidRPr="00D123DF" w:rsidRDefault="00D123DF" w:rsidP="00D123DF">
            <w:pPr>
              <w:jc w:val="both"/>
              <w:rPr>
                <w:bCs/>
                <w:sz w:val="28"/>
                <w:szCs w:val="28"/>
              </w:rPr>
            </w:pPr>
            <w:proofErr w:type="gramStart"/>
            <w:r w:rsidRPr="00D123DF">
              <w:rPr>
                <w:bCs/>
                <w:sz w:val="28"/>
                <w:szCs w:val="28"/>
              </w:rPr>
              <w:t xml:space="preserve">Место нахождения организатора: 680000, Россия, Хабаровский край, </w:t>
            </w:r>
            <w:r w:rsidRPr="00D123DF">
              <w:rPr>
                <w:bCs/>
                <w:sz w:val="28"/>
                <w:szCs w:val="28"/>
              </w:rPr>
              <w:br/>
              <w:t>г. Хабаровск, ул. Муравьева-Амурского, д. 20.</w:t>
            </w:r>
            <w:proofErr w:type="gramEnd"/>
          </w:p>
          <w:p w:rsidR="00D123DF" w:rsidRPr="00D123DF" w:rsidRDefault="00D123DF" w:rsidP="00D123DF">
            <w:pPr>
              <w:jc w:val="both"/>
              <w:rPr>
                <w:bCs/>
                <w:sz w:val="28"/>
                <w:szCs w:val="28"/>
              </w:rPr>
            </w:pPr>
            <w:proofErr w:type="gramStart"/>
            <w:r w:rsidRPr="00D123DF">
              <w:rPr>
                <w:bCs/>
                <w:sz w:val="28"/>
                <w:szCs w:val="28"/>
              </w:rPr>
              <w:t>Почтовый адрес организатора: 680000, Россия, Хабаровский край, г. Хабаровск, ул. Муравьева-Амурского, д. 20.</w:t>
            </w:r>
            <w:proofErr w:type="gramEnd"/>
          </w:p>
          <w:p w:rsidR="00D123DF" w:rsidRPr="00D123DF" w:rsidRDefault="00D123DF" w:rsidP="00D123DF">
            <w:pPr>
              <w:jc w:val="both"/>
              <w:rPr>
                <w:bCs/>
                <w:sz w:val="28"/>
                <w:szCs w:val="28"/>
              </w:rPr>
            </w:pPr>
            <w:r w:rsidRPr="00D123DF">
              <w:rPr>
                <w:bCs/>
                <w:sz w:val="28"/>
                <w:szCs w:val="28"/>
              </w:rPr>
              <w:t>Контактные данные:</w:t>
            </w:r>
          </w:p>
          <w:p w:rsidR="00D123DF" w:rsidRPr="00D123DF" w:rsidRDefault="00D123DF" w:rsidP="00D123DF">
            <w:pPr>
              <w:jc w:val="both"/>
              <w:rPr>
                <w:bCs/>
                <w:sz w:val="28"/>
                <w:szCs w:val="28"/>
              </w:rPr>
            </w:pPr>
            <w:r w:rsidRPr="00D123DF">
              <w:rPr>
                <w:bCs/>
                <w:sz w:val="28"/>
                <w:szCs w:val="28"/>
              </w:rPr>
              <w:t xml:space="preserve">Контактное лицо: ведущий специалист </w:t>
            </w:r>
            <w:r w:rsidRPr="00D123DF">
              <w:rPr>
                <w:sz w:val="28"/>
                <w:szCs w:val="28"/>
              </w:rPr>
              <w:t>Медведев Александр Викторович</w:t>
            </w:r>
            <w:r w:rsidRPr="00D123DF">
              <w:rPr>
                <w:bCs/>
                <w:sz w:val="28"/>
                <w:szCs w:val="28"/>
              </w:rPr>
              <w:t xml:space="preserve">. </w:t>
            </w:r>
          </w:p>
          <w:p w:rsidR="00D123DF" w:rsidRPr="00D123DF" w:rsidRDefault="00D123DF" w:rsidP="00D123DF">
            <w:pPr>
              <w:jc w:val="both"/>
              <w:rPr>
                <w:bCs/>
                <w:sz w:val="28"/>
                <w:szCs w:val="28"/>
              </w:rPr>
            </w:pPr>
            <w:r w:rsidRPr="00D123DF">
              <w:rPr>
                <w:bCs/>
                <w:sz w:val="28"/>
                <w:szCs w:val="28"/>
              </w:rPr>
              <w:t xml:space="preserve">Адрес электронной почты: </w:t>
            </w:r>
            <w:hyperlink r:id="rId13" w:history="1">
              <w:r w:rsidRPr="00D123DF">
                <w:rPr>
                  <w:color w:val="0000FF"/>
                  <w:spacing w:val="-4"/>
                  <w:sz w:val="28"/>
                  <w:szCs w:val="28"/>
                  <w:u w:val="single"/>
                  <w:lang w:val="en-US"/>
                </w:rPr>
                <w:t>RCKZ</w:t>
              </w:r>
              <w:r w:rsidRPr="00D123DF">
                <w:rPr>
                  <w:color w:val="0000FF"/>
                  <w:spacing w:val="-4"/>
                  <w:sz w:val="28"/>
                  <w:szCs w:val="28"/>
                  <w:u w:val="single"/>
                </w:rPr>
                <w:t>_</w:t>
              </w:r>
              <w:r w:rsidRPr="00D123DF">
                <w:rPr>
                  <w:color w:val="0000FF"/>
                  <w:spacing w:val="-4"/>
                  <w:sz w:val="28"/>
                  <w:szCs w:val="28"/>
                  <w:u w:val="single"/>
                  <w:lang w:val="en-US"/>
                </w:rPr>
                <w:t>MedvedevAV</w:t>
              </w:r>
              <w:r w:rsidRPr="00D123DF">
                <w:rPr>
                  <w:color w:val="0000FF"/>
                  <w:spacing w:val="-4"/>
                  <w:sz w:val="28"/>
                  <w:szCs w:val="28"/>
                  <w:u w:val="single"/>
                </w:rPr>
                <w:t>@</w:t>
              </w:r>
              <w:r w:rsidRPr="00D123DF">
                <w:rPr>
                  <w:color w:val="0000FF"/>
                  <w:spacing w:val="-4"/>
                  <w:sz w:val="28"/>
                  <w:szCs w:val="28"/>
                  <w:u w:val="single"/>
                  <w:lang w:val="en-US"/>
                </w:rPr>
                <w:t>dvgd</w:t>
              </w:r>
              <w:r w:rsidRPr="00D123DF">
                <w:rPr>
                  <w:color w:val="0000FF"/>
                  <w:spacing w:val="-4"/>
                  <w:sz w:val="28"/>
                  <w:szCs w:val="28"/>
                  <w:u w:val="single"/>
                </w:rPr>
                <w:t>.</w:t>
              </w:r>
              <w:r w:rsidRPr="00D123DF">
                <w:rPr>
                  <w:color w:val="0000FF"/>
                  <w:spacing w:val="-4"/>
                  <w:sz w:val="28"/>
                  <w:szCs w:val="28"/>
                  <w:u w:val="single"/>
                  <w:lang w:val="en-US"/>
                </w:rPr>
                <w:t>ru</w:t>
              </w:r>
            </w:hyperlink>
            <w:r w:rsidRPr="00D123DF">
              <w:rPr>
                <w:spacing w:val="-4"/>
                <w:sz w:val="28"/>
                <w:szCs w:val="28"/>
              </w:rPr>
              <w:t>.</w:t>
            </w:r>
            <w:r w:rsidRPr="00D123DF">
              <w:rPr>
                <w:bCs/>
                <w:sz w:val="28"/>
                <w:szCs w:val="28"/>
              </w:rPr>
              <w:t xml:space="preserve">  </w:t>
            </w:r>
          </w:p>
          <w:p w:rsidR="00D123DF" w:rsidRPr="00D123DF" w:rsidRDefault="00D123DF" w:rsidP="00D123DF">
            <w:pPr>
              <w:jc w:val="both"/>
              <w:rPr>
                <w:bCs/>
                <w:sz w:val="28"/>
                <w:szCs w:val="28"/>
              </w:rPr>
            </w:pPr>
            <w:r w:rsidRPr="00D123DF">
              <w:rPr>
                <w:bCs/>
                <w:sz w:val="28"/>
                <w:szCs w:val="28"/>
              </w:rPr>
              <w:t xml:space="preserve">Номер телефона: </w:t>
            </w:r>
            <w:r w:rsidRPr="00D123DF">
              <w:rPr>
                <w:sz w:val="28"/>
                <w:szCs w:val="28"/>
              </w:rPr>
              <w:t>8(4212)</w:t>
            </w:r>
            <w:r w:rsidRPr="00D123DF">
              <w:t xml:space="preserve"> </w:t>
            </w:r>
            <w:r w:rsidRPr="00D123DF">
              <w:rPr>
                <w:sz w:val="28"/>
                <w:szCs w:val="28"/>
              </w:rPr>
              <w:t>38-46-92</w:t>
            </w:r>
            <w:r w:rsidRPr="00D123DF">
              <w:rPr>
                <w:bCs/>
                <w:sz w:val="28"/>
                <w:szCs w:val="28"/>
              </w:rPr>
              <w:t xml:space="preserve">.  </w:t>
            </w:r>
          </w:p>
          <w:p w:rsidR="00D123DF" w:rsidRPr="00D123DF" w:rsidRDefault="00D123DF" w:rsidP="00D123DF">
            <w:pPr>
              <w:jc w:val="both"/>
              <w:rPr>
                <w:bCs/>
                <w:i/>
                <w:sz w:val="28"/>
                <w:szCs w:val="28"/>
              </w:rPr>
            </w:pPr>
            <w:r w:rsidRPr="00D123DF">
              <w:rPr>
                <w:bCs/>
                <w:sz w:val="28"/>
                <w:szCs w:val="28"/>
              </w:rPr>
              <w:t>Номер факса:</w:t>
            </w:r>
            <w:r w:rsidRPr="00D123DF">
              <w:rPr>
                <w:bCs/>
                <w:i/>
                <w:sz w:val="28"/>
                <w:szCs w:val="28"/>
              </w:rPr>
              <w:t xml:space="preserve"> </w:t>
            </w:r>
            <w:r w:rsidRPr="00D123DF">
              <w:rPr>
                <w:bCs/>
                <w:sz w:val="28"/>
                <w:szCs w:val="28"/>
              </w:rPr>
              <w:t>8(4212) 91-16-54, 8(4212) 38-42-93.</w:t>
            </w:r>
          </w:p>
        </w:tc>
      </w:tr>
      <w:tr w:rsidR="00D123DF" w:rsidRPr="00D123DF" w:rsidTr="00CA7316">
        <w:tc>
          <w:tcPr>
            <w:tcW w:w="817" w:type="dxa"/>
          </w:tcPr>
          <w:p w:rsidR="00D123DF" w:rsidRPr="00D123DF" w:rsidRDefault="00D123DF" w:rsidP="00D123DF">
            <w:r w:rsidRPr="00D123DF">
              <w:t>2.2</w:t>
            </w:r>
          </w:p>
        </w:tc>
        <w:tc>
          <w:tcPr>
            <w:tcW w:w="3937" w:type="dxa"/>
          </w:tcPr>
          <w:p w:rsidR="00D123DF" w:rsidRPr="00D123DF" w:rsidRDefault="00D123DF" w:rsidP="00D123DF">
            <w:r w:rsidRPr="00D123DF">
              <w:rPr>
                <w:sz w:val="28"/>
                <w:szCs w:val="28"/>
              </w:rPr>
              <w:t>Порядок, место, дата начала и окончания срока подачи заявок, вскрытие заявок</w:t>
            </w:r>
          </w:p>
        </w:tc>
        <w:tc>
          <w:tcPr>
            <w:tcW w:w="10032" w:type="dxa"/>
          </w:tcPr>
          <w:p w:rsidR="00D123DF" w:rsidRPr="00D123DF" w:rsidRDefault="00D123DF" w:rsidP="00D123DF">
            <w:pPr>
              <w:ind w:firstLine="709"/>
              <w:jc w:val="both"/>
              <w:rPr>
                <w:bCs/>
                <w:i/>
                <w:sz w:val="28"/>
                <w:szCs w:val="28"/>
              </w:rPr>
            </w:pPr>
            <w:r w:rsidRPr="00D123DF">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14" w:history="1">
              <w:r w:rsidRPr="00D123DF">
                <w:rPr>
                  <w:color w:val="0000FF"/>
                  <w:sz w:val="28"/>
                  <w:szCs w:val="28"/>
                  <w:u w:val="single"/>
                </w:rPr>
                <w:t>https://etp.comita.ru</w:t>
              </w:r>
            </w:hyperlink>
            <w:r w:rsidRPr="00D123DF">
              <w:rPr>
                <w:bCs/>
                <w:sz w:val="28"/>
                <w:szCs w:val="28"/>
              </w:rPr>
              <w:t xml:space="preserve"> (далее – электронная площадка, ЭТЗП, сайт ЭТЗП).</w:t>
            </w:r>
          </w:p>
          <w:p w:rsidR="00D123DF" w:rsidRPr="00D123DF" w:rsidRDefault="00D123DF" w:rsidP="00D123DF">
            <w:pPr>
              <w:ind w:firstLine="709"/>
              <w:jc w:val="both"/>
              <w:rPr>
                <w:bCs/>
                <w:sz w:val="28"/>
                <w:szCs w:val="28"/>
              </w:rPr>
            </w:pPr>
            <w:proofErr w:type="gramStart"/>
            <w:r w:rsidRPr="00D123DF">
              <w:rPr>
                <w:bCs/>
                <w:sz w:val="28"/>
                <w:szCs w:val="28"/>
              </w:rPr>
              <w:t xml:space="preserve">Дата начала подачи заявок – с момента опубликования извещения и </w:t>
            </w:r>
            <w:r w:rsidRPr="00D123DF">
              <w:rPr>
                <w:bCs/>
                <w:sz w:val="28"/>
                <w:szCs w:val="28"/>
              </w:rPr>
              <w:lastRenderedPageBreak/>
              <w:t>аукционной документации в Единой информационной системе в сфере закупок (</w:t>
            </w:r>
            <w:r w:rsidRPr="00D123DF">
              <w:rPr>
                <w:sz w:val="28"/>
                <w:szCs w:val="28"/>
              </w:rPr>
              <w:t>далее – единая информационная система, ЕИС</w:t>
            </w:r>
            <w:r w:rsidRPr="00D123DF">
              <w:rPr>
                <w:bCs/>
                <w:sz w:val="28"/>
                <w:szCs w:val="28"/>
              </w:rPr>
              <w:t>), на сайте www.rzd.ru (раздел «Тендеры»)</w:t>
            </w:r>
            <w:r w:rsidRPr="00D123DF">
              <w:t xml:space="preserve"> </w:t>
            </w:r>
            <w:r w:rsidRPr="00D123DF">
              <w:rPr>
                <w:bCs/>
                <w:sz w:val="28"/>
                <w:szCs w:val="28"/>
              </w:rPr>
              <w:t xml:space="preserve">и на сайте ЭТЗП, а также на официальном сайте Заказчика www.pk-sakhalin.ru (раздел «Сотрудничество») (далее – сайты)  </w:t>
            </w:r>
            <w:r w:rsidRPr="00D123DF">
              <w:rPr>
                <w:b/>
                <w:bCs/>
                <w:sz w:val="28"/>
                <w:szCs w:val="28"/>
              </w:rPr>
              <w:t>«</w:t>
            </w:r>
            <w:r w:rsidR="00C7232B">
              <w:rPr>
                <w:b/>
                <w:bCs/>
                <w:sz w:val="28"/>
                <w:szCs w:val="28"/>
              </w:rPr>
              <w:t>27</w:t>
            </w:r>
            <w:r w:rsidRPr="00D123DF">
              <w:rPr>
                <w:b/>
                <w:bCs/>
                <w:sz w:val="28"/>
                <w:szCs w:val="28"/>
              </w:rPr>
              <w:t xml:space="preserve">» </w:t>
            </w:r>
            <w:r>
              <w:rPr>
                <w:b/>
                <w:bCs/>
                <w:sz w:val="28"/>
                <w:szCs w:val="28"/>
              </w:rPr>
              <w:t xml:space="preserve">декабря </w:t>
            </w:r>
            <w:r w:rsidRPr="00D123DF">
              <w:rPr>
                <w:b/>
                <w:bCs/>
                <w:sz w:val="28"/>
                <w:szCs w:val="28"/>
              </w:rPr>
              <w:t>2019 года</w:t>
            </w:r>
            <w:r w:rsidRPr="00D123DF">
              <w:rPr>
                <w:bCs/>
                <w:sz w:val="28"/>
                <w:szCs w:val="28"/>
              </w:rPr>
              <w:t>.</w:t>
            </w:r>
            <w:proofErr w:type="gramEnd"/>
          </w:p>
          <w:p w:rsidR="00D123DF" w:rsidRPr="00D123DF" w:rsidRDefault="00D123DF" w:rsidP="00D123DF">
            <w:pPr>
              <w:ind w:firstLine="709"/>
              <w:jc w:val="both"/>
              <w:rPr>
                <w:bCs/>
                <w:i/>
                <w:sz w:val="28"/>
                <w:szCs w:val="28"/>
              </w:rPr>
            </w:pPr>
            <w:r w:rsidRPr="00D123DF">
              <w:rPr>
                <w:bCs/>
                <w:sz w:val="28"/>
                <w:szCs w:val="28"/>
              </w:rPr>
              <w:t xml:space="preserve">Дата окончания срока подачи аукционных заявок – </w:t>
            </w:r>
            <w:r w:rsidRPr="00D123DF">
              <w:rPr>
                <w:b/>
                <w:bCs/>
                <w:sz w:val="28"/>
                <w:szCs w:val="28"/>
              </w:rPr>
              <w:t>02:00 часов московского времени «</w:t>
            </w:r>
            <w:r w:rsidR="00A3767A">
              <w:rPr>
                <w:b/>
                <w:bCs/>
                <w:sz w:val="28"/>
                <w:szCs w:val="28"/>
              </w:rPr>
              <w:t>06</w:t>
            </w:r>
            <w:r w:rsidRPr="00D123DF">
              <w:rPr>
                <w:b/>
                <w:bCs/>
                <w:sz w:val="28"/>
                <w:szCs w:val="28"/>
              </w:rPr>
              <w:t xml:space="preserve">» </w:t>
            </w:r>
            <w:r w:rsidR="00A3767A">
              <w:rPr>
                <w:b/>
                <w:bCs/>
                <w:sz w:val="28"/>
                <w:szCs w:val="28"/>
              </w:rPr>
              <w:t>феврал</w:t>
            </w:r>
            <w:r>
              <w:rPr>
                <w:b/>
                <w:bCs/>
                <w:sz w:val="28"/>
                <w:szCs w:val="28"/>
              </w:rPr>
              <w:t xml:space="preserve">я </w:t>
            </w:r>
            <w:r w:rsidRPr="00D123DF">
              <w:rPr>
                <w:b/>
                <w:bCs/>
                <w:sz w:val="28"/>
                <w:szCs w:val="28"/>
              </w:rPr>
              <w:t>20</w:t>
            </w:r>
            <w:r>
              <w:rPr>
                <w:b/>
                <w:bCs/>
                <w:sz w:val="28"/>
                <w:szCs w:val="28"/>
              </w:rPr>
              <w:t>20</w:t>
            </w:r>
            <w:r w:rsidRPr="00D123DF">
              <w:rPr>
                <w:b/>
                <w:bCs/>
                <w:sz w:val="28"/>
                <w:szCs w:val="28"/>
              </w:rPr>
              <w:t xml:space="preserve"> года</w:t>
            </w:r>
            <w:r w:rsidRPr="00D123DF">
              <w:rPr>
                <w:bCs/>
                <w:i/>
                <w:sz w:val="28"/>
                <w:szCs w:val="28"/>
              </w:rPr>
              <w:t>.</w:t>
            </w:r>
          </w:p>
          <w:p w:rsidR="00D123DF" w:rsidRPr="00D123DF" w:rsidRDefault="00D123DF" w:rsidP="00A3767A">
            <w:pPr>
              <w:ind w:firstLine="709"/>
              <w:jc w:val="both"/>
              <w:rPr>
                <w:sz w:val="28"/>
                <w:szCs w:val="28"/>
              </w:rPr>
            </w:pPr>
            <w:r w:rsidRPr="00D123DF">
              <w:rPr>
                <w:sz w:val="28"/>
                <w:szCs w:val="28"/>
              </w:rPr>
              <w:t xml:space="preserve">Вскрытие аукционных заявок осуществляется по истечении срока подачи заявок </w:t>
            </w:r>
            <w:r w:rsidRPr="00D123DF">
              <w:rPr>
                <w:b/>
                <w:sz w:val="28"/>
                <w:szCs w:val="28"/>
              </w:rPr>
              <w:t>02:00 часов московского времени</w:t>
            </w:r>
            <w:r w:rsidRPr="00D123DF">
              <w:rPr>
                <w:sz w:val="28"/>
                <w:szCs w:val="28"/>
              </w:rPr>
              <w:t xml:space="preserve"> </w:t>
            </w:r>
            <w:r w:rsidRPr="00D123DF">
              <w:rPr>
                <w:b/>
                <w:bCs/>
                <w:sz w:val="28"/>
                <w:szCs w:val="28"/>
              </w:rPr>
              <w:t>«</w:t>
            </w:r>
            <w:r w:rsidR="00A3767A">
              <w:rPr>
                <w:b/>
                <w:bCs/>
                <w:sz w:val="28"/>
                <w:szCs w:val="28"/>
              </w:rPr>
              <w:t>06</w:t>
            </w:r>
            <w:r w:rsidRPr="00D123DF">
              <w:rPr>
                <w:b/>
                <w:bCs/>
                <w:sz w:val="28"/>
                <w:szCs w:val="28"/>
              </w:rPr>
              <w:t xml:space="preserve">» </w:t>
            </w:r>
            <w:r w:rsidR="00A3767A">
              <w:rPr>
                <w:b/>
                <w:bCs/>
                <w:sz w:val="28"/>
                <w:szCs w:val="28"/>
              </w:rPr>
              <w:t>феврал</w:t>
            </w:r>
            <w:r>
              <w:rPr>
                <w:b/>
                <w:bCs/>
                <w:sz w:val="28"/>
                <w:szCs w:val="28"/>
              </w:rPr>
              <w:t xml:space="preserve">я </w:t>
            </w:r>
            <w:r w:rsidRPr="00D123DF">
              <w:rPr>
                <w:b/>
                <w:bCs/>
                <w:sz w:val="28"/>
                <w:szCs w:val="28"/>
              </w:rPr>
              <w:t>20</w:t>
            </w:r>
            <w:r>
              <w:rPr>
                <w:b/>
                <w:bCs/>
                <w:sz w:val="28"/>
                <w:szCs w:val="28"/>
              </w:rPr>
              <w:t>20</w:t>
            </w:r>
            <w:r w:rsidRPr="00D123DF">
              <w:rPr>
                <w:b/>
                <w:bCs/>
                <w:sz w:val="28"/>
                <w:szCs w:val="28"/>
              </w:rPr>
              <w:t xml:space="preserve"> года </w:t>
            </w:r>
            <w:r w:rsidRPr="00D123DF">
              <w:rPr>
                <w:sz w:val="28"/>
                <w:szCs w:val="28"/>
              </w:rPr>
              <w:t>на ЭТЗП (на странице данного открытого аукциона на сайте ЭТЗП)</w:t>
            </w:r>
            <w:r w:rsidRPr="00D123DF">
              <w:rPr>
                <w:i/>
                <w:sz w:val="28"/>
                <w:szCs w:val="28"/>
              </w:rPr>
              <w:t>.</w:t>
            </w:r>
          </w:p>
        </w:tc>
      </w:tr>
      <w:tr w:rsidR="00D123DF" w:rsidRPr="00D123DF" w:rsidTr="00CA7316">
        <w:tc>
          <w:tcPr>
            <w:tcW w:w="817" w:type="dxa"/>
          </w:tcPr>
          <w:p w:rsidR="00D123DF" w:rsidRPr="00D123DF" w:rsidRDefault="00D123DF" w:rsidP="00D123DF">
            <w:r w:rsidRPr="00D123DF">
              <w:rPr>
                <w:sz w:val="28"/>
              </w:rPr>
              <w:lastRenderedPageBreak/>
              <w:t>2.3</w:t>
            </w:r>
          </w:p>
        </w:tc>
        <w:tc>
          <w:tcPr>
            <w:tcW w:w="3937" w:type="dxa"/>
          </w:tcPr>
          <w:p w:rsidR="00D123DF" w:rsidRPr="00D123DF" w:rsidRDefault="00D123DF" w:rsidP="00D123DF">
            <w:r w:rsidRPr="00D123DF">
              <w:rPr>
                <w:sz w:val="28"/>
                <w:szCs w:val="28"/>
              </w:rPr>
              <w:t>Дата рассмотрения заявок участников аукциона, проведения аукциона</w:t>
            </w:r>
            <w:r w:rsidRPr="00D123DF">
              <w:t xml:space="preserve"> </w:t>
            </w:r>
          </w:p>
        </w:tc>
        <w:tc>
          <w:tcPr>
            <w:tcW w:w="10032" w:type="dxa"/>
          </w:tcPr>
          <w:p w:rsidR="00D123DF" w:rsidRPr="00D123DF" w:rsidRDefault="00D123DF" w:rsidP="00D123DF">
            <w:pPr>
              <w:ind w:firstLine="709"/>
              <w:jc w:val="both"/>
              <w:rPr>
                <w:bCs/>
                <w:sz w:val="28"/>
                <w:szCs w:val="28"/>
              </w:rPr>
            </w:pPr>
            <w:r w:rsidRPr="00D123DF">
              <w:rPr>
                <w:bCs/>
                <w:sz w:val="28"/>
                <w:szCs w:val="28"/>
              </w:rPr>
              <w:t xml:space="preserve">Рассмотрение аукционных заявок осуществляется </w:t>
            </w:r>
            <w:r w:rsidRPr="00D123DF">
              <w:rPr>
                <w:b/>
                <w:bCs/>
                <w:sz w:val="28"/>
                <w:szCs w:val="28"/>
              </w:rPr>
              <w:t>«</w:t>
            </w:r>
            <w:r w:rsidR="00A3767A">
              <w:rPr>
                <w:b/>
                <w:bCs/>
                <w:sz w:val="28"/>
                <w:szCs w:val="28"/>
              </w:rPr>
              <w:t>1</w:t>
            </w:r>
            <w:r w:rsidR="00C7232B">
              <w:rPr>
                <w:b/>
                <w:bCs/>
                <w:sz w:val="28"/>
                <w:szCs w:val="28"/>
              </w:rPr>
              <w:t>3</w:t>
            </w:r>
            <w:r w:rsidRPr="00D123DF">
              <w:rPr>
                <w:b/>
                <w:bCs/>
                <w:sz w:val="28"/>
                <w:szCs w:val="28"/>
              </w:rPr>
              <w:t xml:space="preserve">» </w:t>
            </w:r>
            <w:r w:rsidR="003508EE">
              <w:rPr>
                <w:b/>
                <w:bCs/>
                <w:sz w:val="28"/>
                <w:szCs w:val="28"/>
              </w:rPr>
              <w:t>февраля</w:t>
            </w:r>
            <w:r w:rsidRPr="00D123DF">
              <w:rPr>
                <w:b/>
                <w:bCs/>
                <w:sz w:val="28"/>
                <w:szCs w:val="28"/>
              </w:rPr>
              <w:t xml:space="preserve"> 2020 года.</w:t>
            </w:r>
          </w:p>
          <w:p w:rsidR="00D123DF" w:rsidRPr="00D123DF" w:rsidRDefault="00D123DF" w:rsidP="00D123DF">
            <w:pPr>
              <w:ind w:firstLine="709"/>
              <w:jc w:val="both"/>
              <w:rPr>
                <w:bCs/>
                <w:sz w:val="28"/>
                <w:szCs w:val="28"/>
              </w:rPr>
            </w:pPr>
            <w:r w:rsidRPr="00D123DF">
              <w:rPr>
                <w:bCs/>
                <w:sz w:val="28"/>
                <w:szCs w:val="28"/>
              </w:rPr>
              <w:t xml:space="preserve">Проведение аукциона осуществляется: </w:t>
            </w:r>
          </w:p>
          <w:p w:rsidR="00D123DF" w:rsidRPr="00D123DF" w:rsidRDefault="00D123DF" w:rsidP="00AE7263">
            <w:pPr>
              <w:ind w:firstLine="709"/>
              <w:jc w:val="both"/>
              <w:rPr>
                <w:bCs/>
                <w:sz w:val="28"/>
                <w:szCs w:val="28"/>
              </w:rPr>
            </w:pPr>
            <w:r w:rsidRPr="00D123DF">
              <w:rPr>
                <w:b/>
                <w:bCs/>
                <w:sz w:val="28"/>
                <w:szCs w:val="28"/>
              </w:rPr>
              <w:t>09:00 часов московского времени</w:t>
            </w:r>
            <w:r w:rsidRPr="00D123DF">
              <w:rPr>
                <w:bCs/>
                <w:sz w:val="28"/>
                <w:szCs w:val="28"/>
              </w:rPr>
              <w:t xml:space="preserve"> </w:t>
            </w:r>
            <w:r w:rsidRPr="00D123DF">
              <w:rPr>
                <w:b/>
                <w:bCs/>
                <w:sz w:val="28"/>
                <w:szCs w:val="28"/>
              </w:rPr>
              <w:t>«</w:t>
            </w:r>
            <w:r w:rsidR="00A3767A">
              <w:rPr>
                <w:b/>
                <w:bCs/>
                <w:sz w:val="28"/>
                <w:szCs w:val="28"/>
              </w:rPr>
              <w:t>1</w:t>
            </w:r>
            <w:r w:rsidR="00AE7263">
              <w:rPr>
                <w:b/>
                <w:bCs/>
                <w:sz w:val="28"/>
                <w:szCs w:val="28"/>
              </w:rPr>
              <w:t>7</w:t>
            </w:r>
            <w:r w:rsidRPr="00D123DF">
              <w:rPr>
                <w:b/>
                <w:bCs/>
                <w:sz w:val="28"/>
                <w:szCs w:val="28"/>
              </w:rPr>
              <w:t xml:space="preserve">» </w:t>
            </w:r>
            <w:r w:rsidR="003508EE">
              <w:rPr>
                <w:b/>
                <w:bCs/>
                <w:sz w:val="28"/>
                <w:szCs w:val="28"/>
              </w:rPr>
              <w:t>февраля</w:t>
            </w:r>
            <w:r w:rsidRPr="00D123DF">
              <w:rPr>
                <w:b/>
                <w:bCs/>
                <w:sz w:val="28"/>
                <w:szCs w:val="28"/>
              </w:rPr>
              <w:t xml:space="preserve"> 2020 года</w:t>
            </w:r>
            <w:r w:rsidRPr="00D123DF">
              <w:rPr>
                <w:bCs/>
                <w:sz w:val="28"/>
                <w:szCs w:val="28"/>
              </w:rPr>
              <w:t xml:space="preserve"> на </w:t>
            </w:r>
            <w:r w:rsidRPr="00D123DF">
              <w:rPr>
                <w:sz w:val="28"/>
                <w:szCs w:val="28"/>
              </w:rPr>
              <w:t>ЭТЗП</w:t>
            </w:r>
            <w:r w:rsidRPr="00D123DF">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D123DF">
              <w:rPr>
                <w:bCs/>
                <w:i/>
                <w:sz w:val="28"/>
                <w:szCs w:val="28"/>
              </w:rPr>
              <w:t>.</w:t>
            </w:r>
          </w:p>
        </w:tc>
      </w:tr>
      <w:tr w:rsidR="00D123DF" w:rsidRPr="00D123DF" w:rsidTr="00CA7316">
        <w:tc>
          <w:tcPr>
            <w:tcW w:w="817" w:type="dxa"/>
          </w:tcPr>
          <w:p w:rsidR="00D123DF" w:rsidRPr="00D123DF" w:rsidRDefault="00D123DF" w:rsidP="00D123DF">
            <w:r w:rsidRPr="00D123DF">
              <w:rPr>
                <w:sz w:val="28"/>
              </w:rPr>
              <w:t>2.4</w:t>
            </w:r>
          </w:p>
        </w:tc>
        <w:tc>
          <w:tcPr>
            <w:tcW w:w="3937" w:type="dxa"/>
          </w:tcPr>
          <w:p w:rsidR="00D123DF" w:rsidRPr="00D123DF" w:rsidRDefault="00D123DF" w:rsidP="00D123DF">
            <w:pPr>
              <w:jc w:val="both"/>
              <w:rPr>
                <w:bCs/>
                <w:sz w:val="28"/>
                <w:szCs w:val="28"/>
              </w:rPr>
            </w:pPr>
            <w:r w:rsidRPr="00D123DF">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D123DF" w:rsidRPr="00D123DF" w:rsidRDefault="00D123DF" w:rsidP="00D123DF"/>
        </w:tc>
        <w:tc>
          <w:tcPr>
            <w:tcW w:w="10032" w:type="dxa"/>
          </w:tcPr>
          <w:p w:rsidR="00D123DF" w:rsidRPr="00D123DF" w:rsidRDefault="00D123DF" w:rsidP="00D123DF">
            <w:pPr>
              <w:ind w:firstLine="709"/>
              <w:jc w:val="both"/>
              <w:rPr>
                <w:bCs/>
                <w:sz w:val="28"/>
                <w:szCs w:val="28"/>
              </w:rPr>
            </w:pPr>
            <w:r w:rsidRPr="00D123DF">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D123DF" w:rsidRPr="00D123DF" w:rsidRDefault="00D123DF" w:rsidP="00D123DF">
            <w:pPr>
              <w:ind w:firstLine="709"/>
              <w:jc w:val="both"/>
              <w:rPr>
                <w:bCs/>
                <w:sz w:val="28"/>
                <w:szCs w:val="28"/>
              </w:rPr>
            </w:pPr>
            <w:r w:rsidRPr="00D123DF">
              <w:rPr>
                <w:bCs/>
                <w:sz w:val="28"/>
                <w:szCs w:val="28"/>
              </w:rPr>
              <w:t>Срок направления участниками запросов на разъяснение положений аукционной документации: с «</w:t>
            </w:r>
            <w:r w:rsidR="00C7232B">
              <w:rPr>
                <w:bCs/>
                <w:sz w:val="28"/>
                <w:szCs w:val="28"/>
              </w:rPr>
              <w:t>2</w:t>
            </w:r>
            <w:r w:rsidR="003508EE">
              <w:rPr>
                <w:bCs/>
                <w:sz w:val="28"/>
                <w:szCs w:val="28"/>
              </w:rPr>
              <w:t>7</w:t>
            </w:r>
            <w:r w:rsidRPr="00D123DF">
              <w:rPr>
                <w:bCs/>
                <w:sz w:val="28"/>
                <w:szCs w:val="28"/>
              </w:rPr>
              <w:t xml:space="preserve">» </w:t>
            </w:r>
            <w:r>
              <w:rPr>
                <w:bCs/>
                <w:sz w:val="28"/>
                <w:szCs w:val="28"/>
              </w:rPr>
              <w:t xml:space="preserve">декабря </w:t>
            </w:r>
            <w:r w:rsidRPr="00D123DF">
              <w:rPr>
                <w:bCs/>
                <w:sz w:val="28"/>
                <w:szCs w:val="28"/>
              </w:rPr>
              <w:t>2019г. по 09:00 часов московского времени «</w:t>
            </w:r>
            <w:r w:rsidR="00A3767A">
              <w:rPr>
                <w:bCs/>
                <w:sz w:val="28"/>
                <w:szCs w:val="28"/>
              </w:rPr>
              <w:t>3</w:t>
            </w:r>
            <w:r w:rsidR="003508EE">
              <w:rPr>
                <w:bCs/>
                <w:sz w:val="28"/>
                <w:szCs w:val="28"/>
              </w:rPr>
              <w:t>1</w:t>
            </w:r>
            <w:r>
              <w:rPr>
                <w:bCs/>
                <w:sz w:val="28"/>
                <w:szCs w:val="28"/>
              </w:rPr>
              <w:t>»</w:t>
            </w:r>
            <w:r w:rsidRPr="00D123DF">
              <w:rPr>
                <w:bCs/>
                <w:sz w:val="28"/>
                <w:szCs w:val="28"/>
              </w:rPr>
              <w:t xml:space="preserve"> </w:t>
            </w:r>
            <w:r>
              <w:rPr>
                <w:bCs/>
                <w:sz w:val="28"/>
                <w:szCs w:val="28"/>
              </w:rPr>
              <w:t xml:space="preserve">января </w:t>
            </w:r>
            <w:r w:rsidRPr="00D123DF">
              <w:rPr>
                <w:bCs/>
                <w:sz w:val="28"/>
                <w:szCs w:val="28"/>
              </w:rPr>
              <w:t>20</w:t>
            </w:r>
            <w:r>
              <w:rPr>
                <w:bCs/>
                <w:sz w:val="28"/>
                <w:szCs w:val="28"/>
              </w:rPr>
              <w:t>20</w:t>
            </w:r>
            <w:r w:rsidRPr="00D123DF">
              <w:rPr>
                <w:bCs/>
                <w:sz w:val="28"/>
                <w:szCs w:val="28"/>
              </w:rPr>
              <w:t>г. (включительно).</w:t>
            </w:r>
          </w:p>
          <w:p w:rsidR="00D123DF" w:rsidRPr="00D123DF" w:rsidRDefault="00D123DF" w:rsidP="00D123DF">
            <w:pPr>
              <w:ind w:firstLine="709"/>
              <w:jc w:val="both"/>
              <w:rPr>
                <w:bCs/>
                <w:sz w:val="28"/>
                <w:szCs w:val="28"/>
              </w:rPr>
            </w:pPr>
            <w:r w:rsidRPr="00D123DF">
              <w:rPr>
                <w:bCs/>
                <w:sz w:val="28"/>
                <w:szCs w:val="28"/>
              </w:rPr>
              <w:t>Дата начала срока предоставления участникам разъяснений положений аукционной документации: «</w:t>
            </w:r>
            <w:r w:rsidR="00C7232B">
              <w:rPr>
                <w:bCs/>
                <w:sz w:val="28"/>
                <w:szCs w:val="28"/>
              </w:rPr>
              <w:t>2</w:t>
            </w:r>
            <w:r w:rsidR="003508EE">
              <w:rPr>
                <w:bCs/>
                <w:sz w:val="28"/>
                <w:szCs w:val="28"/>
              </w:rPr>
              <w:t>7</w:t>
            </w:r>
            <w:r w:rsidRPr="00D123DF">
              <w:rPr>
                <w:bCs/>
                <w:sz w:val="28"/>
                <w:szCs w:val="28"/>
              </w:rPr>
              <w:t xml:space="preserve">» </w:t>
            </w:r>
            <w:r>
              <w:rPr>
                <w:bCs/>
                <w:sz w:val="28"/>
                <w:szCs w:val="28"/>
              </w:rPr>
              <w:t xml:space="preserve">декабря </w:t>
            </w:r>
            <w:r w:rsidRPr="00D123DF">
              <w:rPr>
                <w:bCs/>
                <w:sz w:val="28"/>
                <w:szCs w:val="28"/>
              </w:rPr>
              <w:t>2019г.</w:t>
            </w:r>
          </w:p>
          <w:p w:rsidR="00D123DF" w:rsidRPr="00D123DF" w:rsidRDefault="00D123DF" w:rsidP="00A3767A">
            <w:pPr>
              <w:ind w:firstLine="709"/>
              <w:jc w:val="both"/>
            </w:pPr>
            <w:r w:rsidRPr="00D123DF">
              <w:rPr>
                <w:bCs/>
                <w:sz w:val="28"/>
                <w:szCs w:val="28"/>
              </w:rPr>
              <w:t>Дата окончания срока предоставления участникам разъяснений положений аукционной документации: 16:59 часов московского времени «</w:t>
            </w:r>
            <w:r w:rsidR="00A3767A">
              <w:rPr>
                <w:bCs/>
                <w:sz w:val="28"/>
                <w:szCs w:val="28"/>
              </w:rPr>
              <w:t>05</w:t>
            </w:r>
            <w:r w:rsidRPr="00D123DF">
              <w:rPr>
                <w:bCs/>
                <w:sz w:val="28"/>
                <w:szCs w:val="28"/>
              </w:rPr>
              <w:t xml:space="preserve">» </w:t>
            </w:r>
            <w:r w:rsidR="00A3767A">
              <w:rPr>
                <w:bCs/>
                <w:sz w:val="28"/>
                <w:szCs w:val="28"/>
              </w:rPr>
              <w:t>феврал</w:t>
            </w:r>
            <w:r w:rsidRPr="00D123DF">
              <w:rPr>
                <w:bCs/>
                <w:sz w:val="28"/>
                <w:szCs w:val="28"/>
              </w:rPr>
              <w:t>я 20</w:t>
            </w:r>
            <w:r>
              <w:rPr>
                <w:bCs/>
                <w:sz w:val="28"/>
                <w:szCs w:val="28"/>
              </w:rPr>
              <w:t>20</w:t>
            </w:r>
            <w:r w:rsidRPr="00D123DF">
              <w:rPr>
                <w:bCs/>
                <w:sz w:val="28"/>
                <w:szCs w:val="28"/>
              </w:rPr>
              <w:t>г.</w:t>
            </w:r>
          </w:p>
        </w:tc>
      </w:tr>
    </w:tbl>
    <w:p w:rsidR="00D123DF" w:rsidRPr="00D123DF" w:rsidRDefault="00D123DF" w:rsidP="00D123DF">
      <w:pPr>
        <w:jc w:val="center"/>
        <w:rPr>
          <w:sz w:val="28"/>
          <w:szCs w:val="28"/>
        </w:rPr>
      </w:pPr>
    </w:p>
    <w:p w:rsidR="00896EBB" w:rsidRPr="00F702DF" w:rsidRDefault="00896EBB" w:rsidP="00D123DF">
      <w:pPr>
        <w:pStyle w:val="2"/>
        <w:spacing w:before="0" w:after="0"/>
        <w:ind w:left="709"/>
        <w:jc w:val="center"/>
      </w:pPr>
    </w:p>
    <w:sectPr w:rsidR="00896EBB" w:rsidRPr="00F702DF" w:rsidSect="00044C3D">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735" w:rsidRDefault="00366735" w:rsidP="00822DF7">
      <w:r>
        <w:separator/>
      </w:r>
    </w:p>
  </w:endnote>
  <w:endnote w:type="continuationSeparator" w:id="0">
    <w:p w:rsidR="00366735" w:rsidRDefault="00366735" w:rsidP="00822D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ranklin Gothic Heavy">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67A" w:rsidRDefault="0039456C" w:rsidP="00F418E2">
    <w:pPr>
      <w:pStyle w:val="af3"/>
      <w:framePr w:wrap="around" w:vAnchor="text" w:hAnchor="margin" w:xAlign="right" w:y="1"/>
      <w:rPr>
        <w:rStyle w:val="aff2"/>
      </w:rPr>
    </w:pPr>
    <w:r>
      <w:rPr>
        <w:rStyle w:val="aff2"/>
      </w:rPr>
      <w:fldChar w:fldCharType="begin"/>
    </w:r>
    <w:r w:rsidR="00A3767A">
      <w:rPr>
        <w:rStyle w:val="aff2"/>
      </w:rPr>
      <w:instrText xml:space="preserve">PAGE  </w:instrText>
    </w:r>
    <w:r>
      <w:rPr>
        <w:rStyle w:val="aff2"/>
      </w:rPr>
      <w:fldChar w:fldCharType="separate"/>
    </w:r>
    <w:r w:rsidR="00A3767A">
      <w:rPr>
        <w:rStyle w:val="aff2"/>
        <w:noProof/>
      </w:rPr>
      <w:t>1</w:t>
    </w:r>
    <w:r>
      <w:rPr>
        <w:rStyle w:val="aff2"/>
      </w:rPr>
      <w:fldChar w:fldCharType="end"/>
    </w:r>
  </w:p>
  <w:p w:rsidR="00A3767A" w:rsidRDefault="00A3767A" w:rsidP="00F418E2">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67A" w:rsidRDefault="0039456C" w:rsidP="00F418E2">
    <w:pPr>
      <w:pStyle w:val="af3"/>
      <w:framePr w:wrap="around" w:vAnchor="text" w:hAnchor="margin" w:xAlign="right" w:y="1"/>
      <w:rPr>
        <w:rStyle w:val="aff2"/>
      </w:rPr>
    </w:pPr>
    <w:r>
      <w:rPr>
        <w:rStyle w:val="aff2"/>
      </w:rPr>
      <w:fldChar w:fldCharType="begin"/>
    </w:r>
    <w:r w:rsidR="00A3767A">
      <w:rPr>
        <w:rStyle w:val="aff2"/>
      </w:rPr>
      <w:instrText xml:space="preserve">PAGE  </w:instrText>
    </w:r>
    <w:r>
      <w:rPr>
        <w:rStyle w:val="aff2"/>
      </w:rPr>
      <w:fldChar w:fldCharType="separate"/>
    </w:r>
    <w:r w:rsidR="002F7468">
      <w:rPr>
        <w:rStyle w:val="aff2"/>
        <w:noProof/>
      </w:rPr>
      <w:t>16</w:t>
    </w:r>
    <w:r>
      <w:rPr>
        <w:rStyle w:val="aff2"/>
      </w:rPr>
      <w:fldChar w:fldCharType="end"/>
    </w:r>
  </w:p>
  <w:p w:rsidR="00A3767A" w:rsidRDefault="00A3767A" w:rsidP="00F418E2">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67A" w:rsidRDefault="0039456C" w:rsidP="00DB425F">
    <w:pPr>
      <w:pStyle w:val="af3"/>
      <w:framePr w:wrap="around" w:vAnchor="text" w:hAnchor="margin" w:xAlign="right" w:y="1"/>
      <w:rPr>
        <w:rStyle w:val="aff2"/>
      </w:rPr>
    </w:pPr>
    <w:r>
      <w:rPr>
        <w:rStyle w:val="aff2"/>
      </w:rPr>
      <w:fldChar w:fldCharType="begin"/>
    </w:r>
    <w:r w:rsidR="00A3767A">
      <w:rPr>
        <w:rStyle w:val="aff2"/>
      </w:rPr>
      <w:instrText xml:space="preserve">PAGE  </w:instrText>
    </w:r>
    <w:r>
      <w:rPr>
        <w:rStyle w:val="aff2"/>
      </w:rPr>
      <w:fldChar w:fldCharType="separate"/>
    </w:r>
    <w:r w:rsidR="00A3767A">
      <w:rPr>
        <w:rStyle w:val="aff2"/>
        <w:noProof/>
      </w:rPr>
      <w:t>1</w:t>
    </w:r>
    <w:r>
      <w:rPr>
        <w:rStyle w:val="aff2"/>
      </w:rPr>
      <w:fldChar w:fldCharType="end"/>
    </w:r>
  </w:p>
  <w:p w:rsidR="00A3767A" w:rsidRDefault="00A3767A" w:rsidP="00DB425F">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67A" w:rsidRDefault="0039456C" w:rsidP="00DB425F">
    <w:pPr>
      <w:pStyle w:val="af3"/>
      <w:framePr w:wrap="around" w:vAnchor="text" w:hAnchor="margin" w:xAlign="right" w:y="1"/>
      <w:rPr>
        <w:rStyle w:val="aff2"/>
      </w:rPr>
    </w:pPr>
    <w:r>
      <w:rPr>
        <w:rStyle w:val="aff2"/>
      </w:rPr>
      <w:fldChar w:fldCharType="begin"/>
    </w:r>
    <w:r w:rsidR="00A3767A">
      <w:rPr>
        <w:rStyle w:val="aff2"/>
      </w:rPr>
      <w:instrText xml:space="preserve">PAGE  </w:instrText>
    </w:r>
    <w:r>
      <w:rPr>
        <w:rStyle w:val="aff2"/>
      </w:rPr>
      <w:fldChar w:fldCharType="separate"/>
    </w:r>
    <w:r w:rsidR="002F7468">
      <w:rPr>
        <w:rStyle w:val="aff2"/>
        <w:noProof/>
      </w:rPr>
      <w:t>64</w:t>
    </w:r>
    <w:r>
      <w:rPr>
        <w:rStyle w:val="aff2"/>
      </w:rPr>
      <w:fldChar w:fldCharType="end"/>
    </w:r>
  </w:p>
  <w:p w:rsidR="00A3767A" w:rsidRDefault="00A3767A" w:rsidP="00DB425F">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735" w:rsidRDefault="00366735" w:rsidP="00822DF7">
      <w:r>
        <w:separator/>
      </w:r>
    </w:p>
  </w:footnote>
  <w:footnote w:type="continuationSeparator" w:id="0">
    <w:p w:rsidR="00366735" w:rsidRDefault="00366735" w:rsidP="00822DF7">
      <w:r>
        <w:continuationSeparator/>
      </w:r>
    </w:p>
  </w:footnote>
  <w:footnote w:id="1">
    <w:p w:rsidR="00A3767A" w:rsidRPr="0061464E" w:rsidRDefault="00A3767A" w:rsidP="00B35D0A">
      <w:pPr>
        <w:pStyle w:val="ae"/>
        <w:jc w:val="both"/>
        <w:rPr>
          <w:sz w:val="16"/>
        </w:rPr>
      </w:pPr>
      <w:r w:rsidRPr="0061464E">
        <w:rPr>
          <w:rStyle w:val="ad"/>
        </w:rPr>
        <w:footnoteRef/>
      </w:r>
      <w:r w:rsidRPr="0061464E">
        <w:t xml:space="preserve"> </w:t>
      </w:r>
      <w:proofErr w:type="gramStart"/>
      <w:r w:rsidRPr="0061464E">
        <w:rPr>
          <w:szCs w:val="24"/>
        </w:rPr>
        <w:t>В соответствии с требованиями законодательства Российской Федерации договоры, заключенные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а также сведения об исполнении таких договоров, доступны для ознакомления всем участникам рынка в Единой информационной системе в сфере закупок</w:t>
      </w:r>
      <w:r>
        <w:rPr>
          <w:szCs w:val="24"/>
        </w:rPr>
        <w:t>.</w:t>
      </w:r>
      <w:proofErr w:type="gramEnd"/>
    </w:p>
  </w:footnote>
  <w:footnote w:id="2">
    <w:p w:rsidR="00A3767A" w:rsidRPr="004A0906" w:rsidRDefault="00A3767A" w:rsidP="004C25D7">
      <w:pPr>
        <w:pStyle w:val="ae"/>
        <w:spacing w:line="200" w:lineRule="exact"/>
        <w:ind w:left="-426"/>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A3767A" w:rsidRDefault="00A3767A">
      <w:pPr>
        <w:pStyle w:val="ae"/>
      </w:pPr>
      <w:r>
        <w:rPr>
          <w:rStyle w:val="ad"/>
        </w:rPr>
        <w:footnoteRef/>
      </w:r>
      <w:r>
        <w:t xml:space="preserve"> В случае если договор и документы, подтверждающие его исполнение, размещены в Единой информационной системе и являются доступными участникам рынка для ознакомления, участник также указывает реестровый номер договора в Единой информационной системе, дату его заключения.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B"/>
    <w:multiLevelType w:val="hybridMultilevel"/>
    <w:tmpl w:val="5E884A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1"/>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2"/>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3"/>
    <w:multiLevelType w:val="hybridMultilevel"/>
    <w:tmpl w:val="2A487C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4"/>
    <w:multiLevelType w:val="hybridMultilevel"/>
    <w:tmpl w:val="1D4ED4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7"/>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8"/>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9"/>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A"/>
    <w:multiLevelType w:val="hybridMultilevel"/>
    <w:tmpl w:val="542289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2"/>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3"/>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4"/>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5"/>
    <w:multiLevelType w:val="hybridMultilevel"/>
    <w:tmpl w:val="75C6C3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7"/>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8"/>
    <w:multiLevelType w:val="hybridMultilevel"/>
    <w:tmpl w:val="520EED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9"/>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C"/>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36"/>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57A08"/>
    <w:multiLevelType w:val="multilevel"/>
    <w:tmpl w:val="A3A46934"/>
    <w:lvl w:ilvl="0">
      <w:start w:val="1"/>
      <w:numFmt w:val="decimal"/>
      <w:lvlText w:val="%1"/>
      <w:lvlJc w:val="left"/>
      <w:pPr>
        <w:ind w:left="750" w:hanging="750"/>
      </w:pPr>
      <w:rPr>
        <w:rFonts w:hint="default"/>
      </w:rPr>
    </w:lvl>
    <w:lvl w:ilvl="1">
      <w:start w:val="15"/>
      <w:numFmt w:val="decimal"/>
      <w:lvlText w:val="%1.%2"/>
      <w:lvlJc w:val="left"/>
      <w:pPr>
        <w:ind w:left="1104" w:hanging="750"/>
      </w:pPr>
      <w:rPr>
        <w:rFonts w:hint="default"/>
      </w:rPr>
    </w:lvl>
    <w:lvl w:ilvl="2">
      <w:start w:val="3"/>
      <w:numFmt w:val="decimal"/>
      <w:lvlText w:val="%1.%2.%3"/>
      <w:lvlJc w:val="left"/>
      <w:pPr>
        <w:ind w:left="2310"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12422EA1"/>
    <w:multiLevelType w:val="multilevel"/>
    <w:tmpl w:val="9FC863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13195B4A"/>
    <w:multiLevelType w:val="multilevel"/>
    <w:tmpl w:val="E506A052"/>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17833306"/>
    <w:multiLevelType w:val="multilevel"/>
    <w:tmpl w:val="34E24A02"/>
    <w:lvl w:ilvl="0">
      <w:start w:val="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7"/>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1F4F6235"/>
    <w:multiLevelType w:val="multilevel"/>
    <w:tmpl w:val="BE0ED6FE"/>
    <w:lvl w:ilvl="0">
      <w:start w:val="1"/>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21113086"/>
    <w:multiLevelType w:val="singleLevel"/>
    <w:tmpl w:val="9006B866"/>
    <w:lvl w:ilvl="0">
      <w:numFmt w:val="bullet"/>
      <w:lvlText w:val="-"/>
      <w:lvlJc w:val="left"/>
      <w:pPr>
        <w:ind w:left="0" w:firstLine="0"/>
      </w:pPr>
    </w:lvl>
  </w:abstractNum>
  <w:abstractNum w:abstractNumId="34">
    <w:nsid w:val="363433F0"/>
    <w:multiLevelType w:val="hybridMultilevel"/>
    <w:tmpl w:val="5322D9DE"/>
    <w:lvl w:ilvl="0" w:tplc="FFFFFFFF">
      <w:start w:val="1"/>
      <w:numFmt w:val="decimal"/>
      <w:lvlText w:val="%1."/>
      <w:lvlJc w:val="left"/>
      <w:pPr>
        <w:tabs>
          <w:tab w:val="num" w:pos="624"/>
        </w:tabs>
        <w:ind w:left="624"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36BC15BE"/>
    <w:multiLevelType w:val="multilevel"/>
    <w:tmpl w:val="357AE47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8275434"/>
    <w:multiLevelType w:val="multilevel"/>
    <w:tmpl w:val="357AE47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0371E54"/>
    <w:multiLevelType w:val="multilevel"/>
    <w:tmpl w:val="9FC863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51D0719B"/>
    <w:multiLevelType w:val="hybridMultilevel"/>
    <w:tmpl w:val="64E4F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E1679C"/>
    <w:multiLevelType w:val="multilevel"/>
    <w:tmpl w:val="27368810"/>
    <w:lvl w:ilvl="0">
      <w:start w:val="1"/>
      <w:numFmt w:val="bullet"/>
      <w:lvlText w:val="-"/>
      <w:lvlJc w:val="left"/>
      <w:pPr>
        <w:ind w:left="600" w:hanging="600"/>
      </w:pPr>
      <w:rPr>
        <w:rFonts w:hint="default"/>
      </w:rPr>
    </w:lvl>
    <w:lvl w:ilvl="1">
      <w:start w:val="5"/>
      <w:numFmt w:val="decimal"/>
      <w:lvlText w:val="%1.%2"/>
      <w:lvlJc w:val="left"/>
      <w:pPr>
        <w:ind w:left="600" w:hanging="600"/>
      </w:pPr>
      <w:rPr>
        <w:rFonts w:hint="default"/>
      </w:rPr>
    </w:lvl>
    <w:lvl w:ilvl="2">
      <w:start w:val="7"/>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5B063488"/>
    <w:multiLevelType w:val="multilevel"/>
    <w:tmpl w:val="E3526CFA"/>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2">
    <w:nsid w:val="65B4014B"/>
    <w:multiLevelType w:val="multilevel"/>
    <w:tmpl w:val="BE0ED6FE"/>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69A002D"/>
    <w:multiLevelType w:val="multilevel"/>
    <w:tmpl w:val="BE0ED6FE"/>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7D1104C"/>
    <w:multiLevelType w:val="hybridMultilevel"/>
    <w:tmpl w:val="C02E5B8C"/>
    <w:lvl w:ilvl="0" w:tplc="A910531C">
      <w:start w:val="1"/>
      <w:numFmt w:val="bullet"/>
      <w:suff w:val="nothing"/>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5771B41"/>
    <w:multiLevelType w:val="multilevel"/>
    <w:tmpl w:val="357AE476"/>
    <w:lvl w:ilvl="0">
      <w:start w:val="1"/>
      <w:numFmt w:val="decimal"/>
      <w:lvlText w:val="%1"/>
      <w:lvlJc w:val="left"/>
      <w:pPr>
        <w:ind w:left="600" w:hanging="600"/>
      </w:pPr>
      <w:rPr>
        <w:rFonts w:hint="default"/>
      </w:rPr>
    </w:lvl>
    <w:lvl w:ilvl="1">
      <w:start w:val="6"/>
      <w:numFmt w:val="decimal"/>
      <w:lvlText w:val="%1.%2"/>
      <w:lvlJc w:val="left"/>
      <w:pPr>
        <w:ind w:left="457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1"/>
  </w:num>
  <w:num w:numId="2">
    <w:abstractNumId w:val="46"/>
  </w:num>
  <w:num w:numId="3">
    <w:abstractNumId w:val="38"/>
  </w:num>
  <w:num w:numId="4">
    <w:abstractNumId w:val="37"/>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43"/>
  </w:num>
  <w:num w:numId="36">
    <w:abstractNumId w:val="31"/>
  </w:num>
  <w:num w:numId="37">
    <w:abstractNumId w:val="30"/>
  </w:num>
  <w:num w:numId="38">
    <w:abstractNumId w:val="45"/>
  </w:num>
  <w:num w:numId="39">
    <w:abstractNumId w:val="44"/>
  </w:num>
  <w:num w:numId="40">
    <w:abstractNumId w:val="39"/>
  </w:num>
  <w:num w:numId="41">
    <w:abstractNumId w:val="28"/>
  </w:num>
  <w:num w:numId="42">
    <w:abstractNumId w:val="33"/>
  </w:num>
  <w:num w:numId="43">
    <w:abstractNumId w:val="29"/>
  </w:num>
  <w:num w:numId="44">
    <w:abstractNumId w:val="35"/>
  </w:num>
  <w:num w:numId="45">
    <w:abstractNumId w:val="42"/>
  </w:num>
  <w:num w:numId="46">
    <w:abstractNumId w:val="32"/>
  </w:num>
  <w:num w:numId="47">
    <w:abstractNumId w:val="40"/>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22DF7"/>
    <w:rsid w:val="00000D57"/>
    <w:rsid w:val="0000128D"/>
    <w:rsid w:val="00002D97"/>
    <w:rsid w:val="000032AF"/>
    <w:rsid w:val="000033B3"/>
    <w:rsid w:val="00003FFC"/>
    <w:rsid w:val="00006732"/>
    <w:rsid w:val="0000685A"/>
    <w:rsid w:val="0001140D"/>
    <w:rsid w:val="000117E0"/>
    <w:rsid w:val="000136E6"/>
    <w:rsid w:val="00013A57"/>
    <w:rsid w:val="0001685E"/>
    <w:rsid w:val="00016C12"/>
    <w:rsid w:val="000211A5"/>
    <w:rsid w:val="00021B48"/>
    <w:rsid w:val="00023857"/>
    <w:rsid w:val="00023EB2"/>
    <w:rsid w:val="00030A2E"/>
    <w:rsid w:val="00044C3D"/>
    <w:rsid w:val="00051B55"/>
    <w:rsid w:val="00051FF0"/>
    <w:rsid w:val="00054231"/>
    <w:rsid w:val="00057565"/>
    <w:rsid w:val="00057FB2"/>
    <w:rsid w:val="000662AA"/>
    <w:rsid w:val="00066DF9"/>
    <w:rsid w:val="00073F9C"/>
    <w:rsid w:val="00075216"/>
    <w:rsid w:val="00080D48"/>
    <w:rsid w:val="000815A8"/>
    <w:rsid w:val="00082879"/>
    <w:rsid w:val="000844FC"/>
    <w:rsid w:val="00095D12"/>
    <w:rsid w:val="000A0EFE"/>
    <w:rsid w:val="000A3DE7"/>
    <w:rsid w:val="000A4501"/>
    <w:rsid w:val="000B0B6B"/>
    <w:rsid w:val="000B0F5E"/>
    <w:rsid w:val="000B1729"/>
    <w:rsid w:val="000B4D71"/>
    <w:rsid w:val="000B7E42"/>
    <w:rsid w:val="000C01CB"/>
    <w:rsid w:val="000D058E"/>
    <w:rsid w:val="000D4266"/>
    <w:rsid w:val="000D4985"/>
    <w:rsid w:val="000D5048"/>
    <w:rsid w:val="000D7D2F"/>
    <w:rsid w:val="000E1838"/>
    <w:rsid w:val="000E1B84"/>
    <w:rsid w:val="000E1EB3"/>
    <w:rsid w:val="000E3DFD"/>
    <w:rsid w:val="000E56BD"/>
    <w:rsid w:val="000E5F5D"/>
    <w:rsid w:val="000F315E"/>
    <w:rsid w:val="000F31D7"/>
    <w:rsid w:val="000F40F2"/>
    <w:rsid w:val="00103356"/>
    <w:rsid w:val="001115B8"/>
    <w:rsid w:val="0012052B"/>
    <w:rsid w:val="00131192"/>
    <w:rsid w:val="001314F5"/>
    <w:rsid w:val="0014106F"/>
    <w:rsid w:val="00142969"/>
    <w:rsid w:val="00143335"/>
    <w:rsid w:val="00146B9E"/>
    <w:rsid w:val="00150BFC"/>
    <w:rsid w:val="00154923"/>
    <w:rsid w:val="00157EEF"/>
    <w:rsid w:val="0016032D"/>
    <w:rsid w:val="00160A79"/>
    <w:rsid w:val="001632F2"/>
    <w:rsid w:val="00164499"/>
    <w:rsid w:val="00164B68"/>
    <w:rsid w:val="00166288"/>
    <w:rsid w:val="001675C4"/>
    <w:rsid w:val="00167A50"/>
    <w:rsid w:val="00173287"/>
    <w:rsid w:val="00173E0B"/>
    <w:rsid w:val="00177F24"/>
    <w:rsid w:val="00181B8B"/>
    <w:rsid w:val="00181CDE"/>
    <w:rsid w:val="00183697"/>
    <w:rsid w:val="00183BB4"/>
    <w:rsid w:val="0018549B"/>
    <w:rsid w:val="001905E7"/>
    <w:rsid w:val="001929D1"/>
    <w:rsid w:val="001955DD"/>
    <w:rsid w:val="00196048"/>
    <w:rsid w:val="001973EF"/>
    <w:rsid w:val="00197501"/>
    <w:rsid w:val="00197E10"/>
    <w:rsid w:val="001A607F"/>
    <w:rsid w:val="001A61C3"/>
    <w:rsid w:val="001A69F2"/>
    <w:rsid w:val="001C2E6D"/>
    <w:rsid w:val="001C31DF"/>
    <w:rsid w:val="001C3EAB"/>
    <w:rsid w:val="001C4141"/>
    <w:rsid w:val="001C5B76"/>
    <w:rsid w:val="001C7BB8"/>
    <w:rsid w:val="001D0151"/>
    <w:rsid w:val="001D725D"/>
    <w:rsid w:val="001E2CAD"/>
    <w:rsid w:val="001E6645"/>
    <w:rsid w:val="001F12F3"/>
    <w:rsid w:val="00200337"/>
    <w:rsid w:val="002013D2"/>
    <w:rsid w:val="00201F3E"/>
    <w:rsid w:val="00203420"/>
    <w:rsid w:val="0020442B"/>
    <w:rsid w:val="0020651B"/>
    <w:rsid w:val="00206D72"/>
    <w:rsid w:val="002073D1"/>
    <w:rsid w:val="002104AE"/>
    <w:rsid w:val="0021196C"/>
    <w:rsid w:val="00214B70"/>
    <w:rsid w:val="00215A96"/>
    <w:rsid w:val="00222DDC"/>
    <w:rsid w:val="0022584C"/>
    <w:rsid w:val="00227F0A"/>
    <w:rsid w:val="00230349"/>
    <w:rsid w:val="00241B89"/>
    <w:rsid w:val="002450F8"/>
    <w:rsid w:val="00245949"/>
    <w:rsid w:val="00253FF6"/>
    <w:rsid w:val="00257C6D"/>
    <w:rsid w:val="00257E89"/>
    <w:rsid w:val="00270DE7"/>
    <w:rsid w:val="00272D6C"/>
    <w:rsid w:val="002747C6"/>
    <w:rsid w:val="0028078B"/>
    <w:rsid w:val="00282710"/>
    <w:rsid w:val="00285920"/>
    <w:rsid w:val="00291844"/>
    <w:rsid w:val="00292D1A"/>
    <w:rsid w:val="00294FD5"/>
    <w:rsid w:val="00297F31"/>
    <w:rsid w:val="002A0618"/>
    <w:rsid w:val="002A13A3"/>
    <w:rsid w:val="002A38DD"/>
    <w:rsid w:val="002A7A36"/>
    <w:rsid w:val="002B1721"/>
    <w:rsid w:val="002B37C6"/>
    <w:rsid w:val="002C08D3"/>
    <w:rsid w:val="002C5149"/>
    <w:rsid w:val="002C55E8"/>
    <w:rsid w:val="002C6110"/>
    <w:rsid w:val="002C6D21"/>
    <w:rsid w:val="002C72B5"/>
    <w:rsid w:val="002D0892"/>
    <w:rsid w:val="002D44F5"/>
    <w:rsid w:val="002E2A7A"/>
    <w:rsid w:val="002F7468"/>
    <w:rsid w:val="00300C1F"/>
    <w:rsid w:val="00302B99"/>
    <w:rsid w:val="00302E29"/>
    <w:rsid w:val="0030691C"/>
    <w:rsid w:val="00316605"/>
    <w:rsid w:val="003176CB"/>
    <w:rsid w:val="0032021D"/>
    <w:rsid w:val="0032042F"/>
    <w:rsid w:val="00321E07"/>
    <w:rsid w:val="00324F37"/>
    <w:rsid w:val="00325FF2"/>
    <w:rsid w:val="003376AF"/>
    <w:rsid w:val="00340195"/>
    <w:rsid w:val="0034061E"/>
    <w:rsid w:val="003410F8"/>
    <w:rsid w:val="00342609"/>
    <w:rsid w:val="003508EE"/>
    <w:rsid w:val="003523F1"/>
    <w:rsid w:val="00352483"/>
    <w:rsid w:val="00352863"/>
    <w:rsid w:val="00353DBD"/>
    <w:rsid w:val="00366735"/>
    <w:rsid w:val="00371F48"/>
    <w:rsid w:val="003723AC"/>
    <w:rsid w:val="003807EB"/>
    <w:rsid w:val="00383A27"/>
    <w:rsid w:val="0039031B"/>
    <w:rsid w:val="00391E72"/>
    <w:rsid w:val="0039456C"/>
    <w:rsid w:val="0039559A"/>
    <w:rsid w:val="00397227"/>
    <w:rsid w:val="003A2367"/>
    <w:rsid w:val="003A50B6"/>
    <w:rsid w:val="003A7250"/>
    <w:rsid w:val="003B3311"/>
    <w:rsid w:val="003B3F6C"/>
    <w:rsid w:val="003B4CF1"/>
    <w:rsid w:val="003B5982"/>
    <w:rsid w:val="003C0806"/>
    <w:rsid w:val="003C1439"/>
    <w:rsid w:val="003C5326"/>
    <w:rsid w:val="003C72E8"/>
    <w:rsid w:val="003D0C44"/>
    <w:rsid w:val="003D3CD4"/>
    <w:rsid w:val="003D543B"/>
    <w:rsid w:val="003D5662"/>
    <w:rsid w:val="003D5714"/>
    <w:rsid w:val="003D5B39"/>
    <w:rsid w:val="003D7357"/>
    <w:rsid w:val="003E1111"/>
    <w:rsid w:val="003E1CF5"/>
    <w:rsid w:val="003E379D"/>
    <w:rsid w:val="003F631B"/>
    <w:rsid w:val="003F71B6"/>
    <w:rsid w:val="004019BF"/>
    <w:rsid w:val="004053D5"/>
    <w:rsid w:val="00411C76"/>
    <w:rsid w:val="0041375E"/>
    <w:rsid w:val="004200CF"/>
    <w:rsid w:val="00421D46"/>
    <w:rsid w:val="00431AF9"/>
    <w:rsid w:val="00432365"/>
    <w:rsid w:val="0043480D"/>
    <w:rsid w:val="0044509A"/>
    <w:rsid w:val="004461B8"/>
    <w:rsid w:val="0045341F"/>
    <w:rsid w:val="00453CDB"/>
    <w:rsid w:val="00455BFF"/>
    <w:rsid w:val="00457B2D"/>
    <w:rsid w:val="004641E6"/>
    <w:rsid w:val="00475EEA"/>
    <w:rsid w:val="004835AA"/>
    <w:rsid w:val="0048677D"/>
    <w:rsid w:val="0048757F"/>
    <w:rsid w:val="00497100"/>
    <w:rsid w:val="004A00AB"/>
    <w:rsid w:val="004A75AD"/>
    <w:rsid w:val="004A76E3"/>
    <w:rsid w:val="004A7BFC"/>
    <w:rsid w:val="004B1FDF"/>
    <w:rsid w:val="004B49B0"/>
    <w:rsid w:val="004B6416"/>
    <w:rsid w:val="004C110B"/>
    <w:rsid w:val="004C25D7"/>
    <w:rsid w:val="004C7440"/>
    <w:rsid w:val="004D2AF2"/>
    <w:rsid w:val="004D33D2"/>
    <w:rsid w:val="004D5DD3"/>
    <w:rsid w:val="004E243F"/>
    <w:rsid w:val="004F07BE"/>
    <w:rsid w:val="004F3E5B"/>
    <w:rsid w:val="004F6619"/>
    <w:rsid w:val="00510D8E"/>
    <w:rsid w:val="00520029"/>
    <w:rsid w:val="005215D5"/>
    <w:rsid w:val="00523CF5"/>
    <w:rsid w:val="00525AC0"/>
    <w:rsid w:val="00533577"/>
    <w:rsid w:val="005416AF"/>
    <w:rsid w:val="00541DBB"/>
    <w:rsid w:val="00541E36"/>
    <w:rsid w:val="005429CC"/>
    <w:rsid w:val="00543F35"/>
    <w:rsid w:val="00545B38"/>
    <w:rsid w:val="00550CFA"/>
    <w:rsid w:val="005516AC"/>
    <w:rsid w:val="005536AB"/>
    <w:rsid w:val="00553BB0"/>
    <w:rsid w:val="00553F05"/>
    <w:rsid w:val="0056033D"/>
    <w:rsid w:val="0056310E"/>
    <w:rsid w:val="0056497F"/>
    <w:rsid w:val="00564AB9"/>
    <w:rsid w:val="00564F3F"/>
    <w:rsid w:val="00571164"/>
    <w:rsid w:val="00572031"/>
    <w:rsid w:val="00572EB7"/>
    <w:rsid w:val="0059034E"/>
    <w:rsid w:val="00590C25"/>
    <w:rsid w:val="00595160"/>
    <w:rsid w:val="005954A6"/>
    <w:rsid w:val="00595966"/>
    <w:rsid w:val="005A30D4"/>
    <w:rsid w:val="005A4B9F"/>
    <w:rsid w:val="005A5FE4"/>
    <w:rsid w:val="005B4897"/>
    <w:rsid w:val="005C0D99"/>
    <w:rsid w:val="005C2165"/>
    <w:rsid w:val="005C36F7"/>
    <w:rsid w:val="005C52E3"/>
    <w:rsid w:val="005C6799"/>
    <w:rsid w:val="005C778C"/>
    <w:rsid w:val="005D0E61"/>
    <w:rsid w:val="005D4931"/>
    <w:rsid w:val="005E0372"/>
    <w:rsid w:val="005E22CE"/>
    <w:rsid w:val="005E51BB"/>
    <w:rsid w:val="005F4386"/>
    <w:rsid w:val="005F7DA9"/>
    <w:rsid w:val="00601C9C"/>
    <w:rsid w:val="00602077"/>
    <w:rsid w:val="006101F3"/>
    <w:rsid w:val="006268CF"/>
    <w:rsid w:val="00631403"/>
    <w:rsid w:val="0063308F"/>
    <w:rsid w:val="006351DA"/>
    <w:rsid w:val="00637AE9"/>
    <w:rsid w:val="00637D88"/>
    <w:rsid w:val="006411B5"/>
    <w:rsid w:val="00643089"/>
    <w:rsid w:val="00645558"/>
    <w:rsid w:val="00646857"/>
    <w:rsid w:val="00652BED"/>
    <w:rsid w:val="006537C3"/>
    <w:rsid w:val="006553C6"/>
    <w:rsid w:val="00655919"/>
    <w:rsid w:val="006642D5"/>
    <w:rsid w:val="00672BEB"/>
    <w:rsid w:val="006733B2"/>
    <w:rsid w:val="00674F75"/>
    <w:rsid w:val="00681DC0"/>
    <w:rsid w:val="00690ED0"/>
    <w:rsid w:val="00691E34"/>
    <w:rsid w:val="006956FC"/>
    <w:rsid w:val="00697C9F"/>
    <w:rsid w:val="006A2F69"/>
    <w:rsid w:val="006B005C"/>
    <w:rsid w:val="006B1C03"/>
    <w:rsid w:val="006B364B"/>
    <w:rsid w:val="006B4158"/>
    <w:rsid w:val="006B4495"/>
    <w:rsid w:val="006C0A77"/>
    <w:rsid w:val="006C2BE3"/>
    <w:rsid w:val="006D1A05"/>
    <w:rsid w:val="006D2B17"/>
    <w:rsid w:val="006E0B79"/>
    <w:rsid w:val="006E295E"/>
    <w:rsid w:val="006F21A1"/>
    <w:rsid w:val="006F4EFB"/>
    <w:rsid w:val="006F595B"/>
    <w:rsid w:val="0070409B"/>
    <w:rsid w:val="00705F23"/>
    <w:rsid w:val="00706211"/>
    <w:rsid w:val="00707703"/>
    <w:rsid w:val="00711B38"/>
    <w:rsid w:val="007135FC"/>
    <w:rsid w:val="00716C19"/>
    <w:rsid w:val="00717D5E"/>
    <w:rsid w:val="0073226F"/>
    <w:rsid w:val="00736F50"/>
    <w:rsid w:val="00756275"/>
    <w:rsid w:val="00756C9B"/>
    <w:rsid w:val="007574DB"/>
    <w:rsid w:val="007578EE"/>
    <w:rsid w:val="0076234C"/>
    <w:rsid w:val="007625D5"/>
    <w:rsid w:val="00764349"/>
    <w:rsid w:val="00764FA8"/>
    <w:rsid w:val="007654BB"/>
    <w:rsid w:val="00765D29"/>
    <w:rsid w:val="00767180"/>
    <w:rsid w:val="00767298"/>
    <w:rsid w:val="0078404E"/>
    <w:rsid w:val="00791A26"/>
    <w:rsid w:val="007A04F1"/>
    <w:rsid w:val="007A06C2"/>
    <w:rsid w:val="007A338B"/>
    <w:rsid w:val="007A47F2"/>
    <w:rsid w:val="007B090D"/>
    <w:rsid w:val="007B356F"/>
    <w:rsid w:val="007B5D32"/>
    <w:rsid w:val="007B640F"/>
    <w:rsid w:val="007C353F"/>
    <w:rsid w:val="007C4CB4"/>
    <w:rsid w:val="007C4FE3"/>
    <w:rsid w:val="007C662B"/>
    <w:rsid w:val="007D1441"/>
    <w:rsid w:val="007E1B55"/>
    <w:rsid w:val="007E7273"/>
    <w:rsid w:val="007E7B6B"/>
    <w:rsid w:val="007F0498"/>
    <w:rsid w:val="007F18AC"/>
    <w:rsid w:val="007F22AF"/>
    <w:rsid w:val="007F3821"/>
    <w:rsid w:val="007F3997"/>
    <w:rsid w:val="007F7084"/>
    <w:rsid w:val="007F7321"/>
    <w:rsid w:val="00813C7F"/>
    <w:rsid w:val="0081437C"/>
    <w:rsid w:val="008175C3"/>
    <w:rsid w:val="008209C3"/>
    <w:rsid w:val="00822DF7"/>
    <w:rsid w:val="0082322E"/>
    <w:rsid w:val="008240C0"/>
    <w:rsid w:val="00824145"/>
    <w:rsid w:val="008253F3"/>
    <w:rsid w:val="00827D13"/>
    <w:rsid w:val="008308FD"/>
    <w:rsid w:val="00831F2C"/>
    <w:rsid w:val="00832F49"/>
    <w:rsid w:val="008355CE"/>
    <w:rsid w:val="00837F3B"/>
    <w:rsid w:val="00841AA8"/>
    <w:rsid w:val="0084222A"/>
    <w:rsid w:val="00842300"/>
    <w:rsid w:val="00855DE5"/>
    <w:rsid w:val="008562B5"/>
    <w:rsid w:val="00857F9A"/>
    <w:rsid w:val="00860CD3"/>
    <w:rsid w:val="00871CA2"/>
    <w:rsid w:val="00873420"/>
    <w:rsid w:val="00876EBF"/>
    <w:rsid w:val="00886774"/>
    <w:rsid w:val="008953E3"/>
    <w:rsid w:val="00895FAE"/>
    <w:rsid w:val="00896EBB"/>
    <w:rsid w:val="008A5087"/>
    <w:rsid w:val="008B2274"/>
    <w:rsid w:val="008B412D"/>
    <w:rsid w:val="008B5E86"/>
    <w:rsid w:val="008B7D8A"/>
    <w:rsid w:val="008C2AAA"/>
    <w:rsid w:val="008C59D5"/>
    <w:rsid w:val="008C696D"/>
    <w:rsid w:val="008D2058"/>
    <w:rsid w:val="008D255B"/>
    <w:rsid w:val="008D2675"/>
    <w:rsid w:val="008E2C4A"/>
    <w:rsid w:val="008E5B2D"/>
    <w:rsid w:val="008E7226"/>
    <w:rsid w:val="008F0187"/>
    <w:rsid w:val="008F66F0"/>
    <w:rsid w:val="008F7271"/>
    <w:rsid w:val="009170F1"/>
    <w:rsid w:val="009208BB"/>
    <w:rsid w:val="00921200"/>
    <w:rsid w:val="009309DE"/>
    <w:rsid w:val="00931931"/>
    <w:rsid w:val="009319C5"/>
    <w:rsid w:val="00933151"/>
    <w:rsid w:val="009339A3"/>
    <w:rsid w:val="00934759"/>
    <w:rsid w:val="00935BB4"/>
    <w:rsid w:val="009363A6"/>
    <w:rsid w:val="0093682B"/>
    <w:rsid w:val="0094150D"/>
    <w:rsid w:val="00943B4F"/>
    <w:rsid w:val="00943E96"/>
    <w:rsid w:val="00946233"/>
    <w:rsid w:val="00947B50"/>
    <w:rsid w:val="00950C0E"/>
    <w:rsid w:val="00954E25"/>
    <w:rsid w:val="00957C4F"/>
    <w:rsid w:val="00961BF5"/>
    <w:rsid w:val="00964827"/>
    <w:rsid w:val="00973E14"/>
    <w:rsid w:val="00980739"/>
    <w:rsid w:val="0098556C"/>
    <w:rsid w:val="0098729E"/>
    <w:rsid w:val="00993A23"/>
    <w:rsid w:val="009961DE"/>
    <w:rsid w:val="00997811"/>
    <w:rsid w:val="009A22FC"/>
    <w:rsid w:val="009A2629"/>
    <w:rsid w:val="009A27C6"/>
    <w:rsid w:val="009A40FC"/>
    <w:rsid w:val="009A4C63"/>
    <w:rsid w:val="009A54BB"/>
    <w:rsid w:val="009A6879"/>
    <w:rsid w:val="009A7D2E"/>
    <w:rsid w:val="009B22E3"/>
    <w:rsid w:val="009B2E63"/>
    <w:rsid w:val="009B5547"/>
    <w:rsid w:val="009B60CF"/>
    <w:rsid w:val="009C41E8"/>
    <w:rsid w:val="009D06A3"/>
    <w:rsid w:val="009D0CC7"/>
    <w:rsid w:val="009D1FF8"/>
    <w:rsid w:val="009D4A0D"/>
    <w:rsid w:val="009D6D8E"/>
    <w:rsid w:val="009E0346"/>
    <w:rsid w:val="009E1A4E"/>
    <w:rsid w:val="009E504D"/>
    <w:rsid w:val="009E7A41"/>
    <w:rsid w:val="009F358C"/>
    <w:rsid w:val="009F3A2B"/>
    <w:rsid w:val="009F4426"/>
    <w:rsid w:val="009F7DC2"/>
    <w:rsid w:val="00A019F6"/>
    <w:rsid w:val="00A01FE6"/>
    <w:rsid w:val="00A16046"/>
    <w:rsid w:val="00A16A2D"/>
    <w:rsid w:val="00A22045"/>
    <w:rsid w:val="00A23EC9"/>
    <w:rsid w:val="00A25EC8"/>
    <w:rsid w:val="00A328F8"/>
    <w:rsid w:val="00A33262"/>
    <w:rsid w:val="00A35208"/>
    <w:rsid w:val="00A3767A"/>
    <w:rsid w:val="00A37AAB"/>
    <w:rsid w:val="00A46192"/>
    <w:rsid w:val="00A52C6C"/>
    <w:rsid w:val="00A619BE"/>
    <w:rsid w:val="00A63A9E"/>
    <w:rsid w:val="00A67F80"/>
    <w:rsid w:val="00A72EA9"/>
    <w:rsid w:val="00A764BD"/>
    <w:rsid w:val="00A76F58"/>
    <w:rsid w:val="00A7712E"/>
    <w:rsid w:val="00A7738B"/>
    <w:rsid w:val="00A8454F"/>
    <w:rsid w:val="00A8646A"/>
    <w:rsid w:val="00A90AC1"/>
    <w:rsid w:val="00A917F6"/>
    <w:rsid w:val="00A91BE7"/>
    <w:rsid w:val="00A942F3"/>
    <w:rsid w:val="00A9460E"/>
    <w:rsid w:val="00AA000F"/>
    <w:rsid w:val="00AA08B9"/>
    <w:rsid w:val="00AA2948"/>
    <w:rsid w:val="00AA530A"/>
    <w:rsid w:val="00AB2B7D"/>
    <w:rsid w:val="00AB473C"/>
    <w:rsid w:val="00AB4DE5"/>
    <w:rsid w:val="00AC3C2C"/>
    <w:rsid w:val="00AC6EC0"/>
    <w:rsid w:val="00AD36B4"/>
    <w:rsid w:val="00AD7621"/>
    <w:rsid w:val="00AE150B"/>
    <w:rsid w:val="00AE2432"/>
    <w:rsid w:val="00AE7263"/>
    <w:rsid w:val="00AF2E14"/>
    <w:rsid w:val="00AF6875"/>
    <w:rsid w:val="00B021C4"/>
    <w:rsid w:val="00B04875"/>
    <w:rsid w:val="00B06DC8"/>
    <w:rsid w:val="00B079F9"/>
    <w:rsid w:val="00B13059"/>
    <w:rsid w:val="00B146CE"/>
    <w:rsid w:val="00B23D25"/>
    <w:rsid w:val="00B31893"/>
    <w:rsid w:val="00B335E2"/>
    <w:rsid w:val="00B33AFA"/>
    <w:rsid w:val="00B34D24"/>
    <w:rsid w:val="00B35D0A"/>
    <w:rsid w:val="00B36A8A"/>
    <w:rsid w:val="00B40CA4"/>
    <w:rsid w:val="00B42440"/>
    <w:rsid w:val="00B43C12"/>
    <w:rsid w:val="00B47BEB"/>
    <w:rsid w:val="00B51CC1"/>
    <w:rsid w:val="00B62A05"/>
    <w:rsid w:val="00B67A17"/>
    <w:rsid w:val="00B70D68"/>
    <w:rsid w:val="00B7568D"/>
    <w:rsid w:val="00B75C46"/>
    <w:rsid w:val="00B80954"/>
    <w:rsid w:val="00B8754D"/>
    <w:rsid w:val="00B911A2"/>
    <w:rsid w:val="00B915FA"/>
    <w:rsid w:val="00B92641"/>
    <w:rsid w:val="00BA01A5"/>
    <w:rsid w:val="00BA3873"/>
    <w:rsid w:val="00BA3DAE"/>
    <w:rsid w:val="00BA5141"/>
    <w:rsid w:val="00BA552C"/>
    <w:rsid w:val="00BA6706"/>
    <w:rsid w:val="00BB3822"/>
    <w:rsid w:val="00BB5AFC"/>
    <w:rsid w:val="00BB7272"/>
    <w:rsid w:val="00BB7365"/>
    <w:rsid w:val="00BC2601"/>
    <w:rsid w:val="00BC382B"/>
    <w:rsid w:val="00BC49AA"/>
    <w:rsid w:val="00BC64C0"/>
    <w:rsid w:val="00BC6888"/>
    <w:rsid w:val="00BD68B0"/>
    <w:rsid w:val="00BE21CF"/>
    <w:rsid w:val="00BF261C"/>
    <w:rsid w:val="00BF2E83"/>
    <w:rsid w:val="00BF5403"/>
    <w:rsid w:val="00C03995"/>
    <w:rsid w:val="00C03EB4"/>
    <w:rsid w:val="00C06367"/>
    <w:rsid w:val="00C07442"/>
    <w:rsid w:val="00C07992"/>
    <w:rsid w:val="00C13216"/>
    <w:rsid w:val="00C142D3"/>
    <w:rsid w:val="00C24455"/>
    <w:rsid w:val="00C25215"/>
    <w:rsid w:val="00C2666F"/>
    <w:rsid w:val="00C322C9"/>
    <w:rsid w:val="00C3280D"/>
    <w:rsid w:val="00C35D9B"/>
    <w:rsid w:val="00C46D62"/>
    <w:rsid w:val="00C55F02"/>
    <w:rsid w:val="00C61273"/>
    <w:rsid w:val="00C61CA9"/>
    <w:rsid w:val="00C62696"/>
    <w:rsid w:val="00C7232B"/>
    <w:rsid w:val="00C7292A"/>
    <w:rsid w:val="00C742DD"/>
    <w:rsid w:val="00C771BC"/>
    <w:rsid w:val="00C80710"/>
    <w:rsid w:val="00C8275D"/>
    <w:rsid w:val="00C83B31"/>
    <w:rsid w:val="00C84593"/>
    <w:rsid w:val="00C86E4F"/>
    <w:rsid w:val="00C87F64"/>
    <w:rsid w:val="00C90208"/>
    <w:rsid w:val="00C90FB8"/>
    <w:rsid w:val="00C918BD"/>
    <w:rsid w:val="00CA1759"/>
    <w:rsid w:val="00CA1878"/>
    <w:rsid w:val="00CA1A54"/>
    <w:rsid w:val="00CA722D"/>
    <w:rsid w:val="00CA7316"/>
    <w:rsid w:val="00CB3071"/>
    <w:rsid w:val="00CB574E"/>
    <w:rsid w:val="00CB5947"/>
    <w:rsid w:val="00CB7F9C"/>
    <w:rsid w:val="00CC110E"/>
    <w:rsid w:val="00CC2A96"/>
    <w:rsid w:val="00CD263D"/>
    <w:rsid w:val="00CE2575"/>
    <w:rsid w:val="00CE2B30"/>
    <w:rsid w:val="00CE77FB"/>
    <w:rsid w:val="00CF00D1"/>
    <w:rsid w:val="00CF028D"/>
    <w:rsid w:val="00CF3101"/>
    <w:rsid w:val="00D0599F"/>
    <w:rsid w:val="00D1206E"/>
    <w:rsid w:val="00D123DF"/>
    <w:rsid w:val="00D15DCB"/>
    <w:rsid w:val="00D1747F"/>
    <w:rsid w:val="00D21606"/>
    <w:rsid w:val="00D218CD"/>
    <w:rsid w:val="00D22C3A"/>
    <w:rsid w:val="00D24975"/>
    <w:rsid w:val="00D25F96"/>
    <w:rsid w:val="00D26C4F"/>
    <w:rsid w:val="00D34B4B"/>
    <w:rsid w:val="00D3764C"/>
    <w:rsid w:val="00D37A44"/>
    <w:rsid w:val="00D4030F"/>
    <w:rsid w:val="00D414CA"/>
    <w:rsid w:val="00D45109"/>
    <w:rsid w:val="00D4593C"/>
    <w:rsid w:val="00D45C71"/>
    <w:rsid w:val="00D47A18"/>
    <w:rsid w:val="00D5014C"/>
    <w:rsid w:val="00D50C5B"/>
    <w:rsid w:val="00D51497"/>
    <w:rsid w:val="00D5325A"/>
    <w:rsid w:val="00D5474F"/>
    <w:rsid w:val="00D609F5"/>
    <w:rsid w:val="00D63907"/>
    <w:rsid w:val="00D67238"/>
    <w:rsid w:val="00D72668"/>
    <w:rsid w:val="00D7627A"/>
    <w:rsid w:val="00D76586"/>
    <w:rsid w:val="00D769EF"/>
    <w:rsid w:val="00D8040E"/>
    <w:rsid w:val="00D96802"/>
    <w:rsid w:val="00DB06B0"/>
    <w:rsid w:val="00DB425F"/>
    <w:rsid w:val="00DB5893"/>
    <w:rsid w:val="00DB6C59"/>
    <w:rsid w:val="00DB7F59"/>
    <w:rsid w:val="00DC0943"/>
    <w:rsid w:val="00DC2F1A"/>
    <w:rsid w:val="00DC3096"/>
    <w:rsid w:val="00DD048A"/>
    <w:rsid w:val="00DD245A"/>
    <w:rsid w:val="00DD74D8"/>
    <w:rsid w:val="00DF2ADB"/>
    <w:rsid w:val="00DF3275"/>
    <w:rsid w:val="00DF4E27"/>
    <w:rsid w:val="00DF51FD"/>
    <w:rsid w:val="00E0156E"/>
    <w:rsid w:val="00E072F8"/>
    <w:rsid w:val="00E14357"/>
    <w:rsid w:val="00E16411"/>
    <w:rsid w:val="00E22260"/>
    <w:rsid w:val="00E24BC9"/>
    <w:rsid w:val="00E31080"/>
    <w:rsid w:val="00E3741D"/>
    <w:rsid w:val="00E42589"/>
    <w:rsid w:val="00E42649"/>
    <w:rsid w:val="00E42B8C"/>
    <w:rsid w:val="00E46DD3"/>
    <w:rsid w:val="00E502AA"/>
    <w:rsid w:val="00E5318A"/>
    <w:rsid w:val="00E53417"/>
    <w:rsid w:val="00E57114"/>
    <w:rsid w:val="00E5731A"/>
    <w:rsid w:val="00E61881"/>
    <w:rsid w:val="00E62D81"/>
    <w:rsid w:val="00E75183"/>
    <w:rsid w:val="00E77706"/>
    <w:rsid w:val="00E804E9"/>
    <w:rsid w:val="00E84035"/>
    <w:rsid w:val="00E84EF4"/>
    <w:rsid w:val="00E86D5C"/>
    <w:rsid w:val="00E900B7"/>
    <w:rsid w:val="00E917AB"/>
    <w:rsid w:val="00E96DFC"/>
    <w:rsid w:val="00EA036C"/>
    <w:rsid w:val="00EA08BB"/>
    <w:rsid w:val="00EA350E"/>
    <w:rsid w:val="00EB007F"/>
    <w:rsid w:val="00EB1267"/>
    <w:rsid w:val="00EB425C"/>
    <w:rsid w:val="00EC0332"/>
    <w:rsid w:val="00EC0B7A"/>
    <w:rsid w:val="00EC2552"/>
    <w:rsid w:val="00ED204C"/>
    <w:rsid w:val="00ED4386"/>
    <w:rsid w:val="00EE009C"/>
    <w:rsid w:val="00EE1CAC"/>
    <w:rsid w:val="00EE2588"/>
    <w:rsid w:val="00EE26CB"/>
    <w:rsid w:val="00EE3C85"/>
    <w:rsid w:val="00EE4DA1"/>
    <w:rsid w:val="00EF5502"/>
    <w:rsid w:val="00EF6A0D"/>
    <w:rsid w:val="00EF6A15"/>
    <w:rsid w:val="00EF7D11"/>
    <w:rsid w:val="00F03806"/>
    <w:rsid w:val="00F10C3F"/>
    <w:rsid w:val="00F167E8"/>
    <w:rsid w:val="00F16B4C"/>
    <w:rsid w:val="00F26205"/>
    <w:rsid w:val="00F30552"/>
    <w:rsid w:val="00F31089"/>
    <w:rsid w:val="00F33960"/>
    <w:rsid w:val="00F33C77"/>
    <w:rsid w:val="00F35FD6"/>
    <w:rsid w:val="00F4055B"/>
    <w:rsid w:val="00F418E2"/>
    <w:rsid w:val="00F43EE2"/>
    <w:rsid w:val="00F50276"/>
    <w:rsid w:val="00F5246B"/>
    <w:rsid w:val="00F55852"/>
    <w:rsid w:val="00F56012"/>
    <w:rsid w:val="00F57104"/>
    <w:rsid w:val="00F67981"/>
    <w:rsid w:val="00F67B25"/>
    <w:rsid w:val="00F77A4C"/>
    <w:rsid w:val="00F812C6"/>
    <w:rsid w:val="00F8276E"/>
    <w:rsid w:val="00F8308E"/>
    <w:rsid w:val="00F92CB0"/>
    <w:rsid w:val="00F96339"/>
    <w:rsid w:val="00F97192"/>
    <w:rsid w:val="00FA4DEF"/>
    <w:rsid w:val="00FC42BA"/>
    <w:rsid w:val="00FD03CC"/>
    <w:rsid w:val="00FD2F29"/>
    <w:rsid w:val="00FD55DB"/>
    <w:rsid w:val="00FD6D13"/>
    <w:rsid w:val="00FE0B10"/>
    <w:rsid w:val="00FE24D4"/>
    <w:rsid w:val="00FE27BD"/>
    <w:rsid w:val="00FE5624"/>
    <w:rsid w:val="00FE7D4F"/>
    <w:rsid w:val="00FF0D82"/>
    <w:rsid w:val="00FF1BC9"/>
    <w:rsid w:val="00FF4902"/>
    <w:rsid w:val="00FF5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D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D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22DF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822DF7"/>
    <w:pPr>
      <w:keepNext/>
      <w:spacing w:before="240" w:after="60"/>
      <w:outlineLvl w:val="2"/>
    </w:pPr>
    <w:rPr>
      <w:rFonts w:ascii="Arial" w:hAnsi="Arial" w:cs="Arial"/>
      <w:b/>
      <w:bCs/>
      <w:sz w:val="26"/>
      <w:szCs w:val="26"/>
    </w:rPr>
  </w:style>
  <w:style w:type="paragraph" w:styleId="4">
    <w:name w:val="heading 4"/>
    <w:basedOn w:val="a"/>
    <w:next w:val="a"/>
    <w:link w:val="40"/>
    <w:qFormat/>
    <w:rsid w:val="00822DF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22DF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22DF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22DF7"/>
    <w:pPr>
      <w:tabs>
        <w:tab w:val="num" w:pos="1296"/>
      </w:tabs>
      <w:spacing w:before="240" w:after="60"/>
      <w:ind w:left="1296" w:hanging="1296"/>
      <w:outlineLvl w:val="6"/>
    </w:pPr>
  </w:style>
  <w:style w:type="paragraph" w:styleId="8">
    <w:name w:val="heading 8"/>
    <w:basedOn w:val="a"/>
    <w:next w:val="a"/>
    <w:link w:val="80"/>
    <w:qFormat/>
    <w:rsid w:val="00822DF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22DF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DF7"/>
    <w:rPr>
      <w:rFonts w:ascii="Arial" w:eastAsia="Times New Roman" w:hAnsi="Arial" w:cs="Arial"/>
      <w:b/>
      <w:bCs/>
      <w:kern w:val="32"/>
      <w:sz w:val="32"/>
      <w:szCs w:val="32"/>
      <w:lang w:eastAsia="ru-RU"/>
    </w:rPr>
  </w:style>
  <w:style w:type="character" w:customStyle="1" w:styleId="20">
    <w:name w:val="Заголовок 2 Знак"/>
    <w:basedOn w:val="a0"/>
    <w:link w:val="2"/>
    <w:rsid w:val="00822DF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822DF7"/>
    <w:rPr>
      <w:rFonts w:ascii="Arial" w:eastAsia="Times New Roman" w:hAnsi="Arial" w:cs="Arial"/>
      <w:b/>
      <w:bCs/>
      <w:sz w:val="26"/>
      <w:szCs w:val="26"/>
      <w:lang w:eastAsia="ru-RU"/>
    </w:rPr>
  </w:style>
  <w:style w:type="character" w:customStyle="1" w:styleId="40">
    <w:name w:val="Заголовок 4 Знак"/>
    <w:basedOn w:val="a0"/>
    <w:link w:val="4"/>
    <w:rsid w:val="00822DF7"/>
    <w:rPr>
      <w:rFonts w:ascii="Calibri" w:eastAsia="Times New Roman" w:hAnsi="Calibri" w:cs="Calibri"/>
      <w:b/>
      <w:bCs/>
      <w:sz w:val="28"/>
      <w:szCs w:val="28"/>
      <w:lang w:eastAsia="ru-RU"/>
    </w:rPr>
  </w:style>
  <w:style w:type="character" w:customStyle="1" w:styleId="50">
    <w:name w:val="Заголовок 5 Знак"/>
    <w:basedOn w:val="a0"/>
    <w:link w:val="5"/>
    <w:rsid w:val="00822DF7"/>
    <w:rPr>
      <w:rFonts w:ascii="Calibri" w:eastAsia="Times New Roman" w:hAnsi="Calibri" w:cs="Calibri"/>
      <w:b/>
      <w:bCs/>
      <w:i/>
      <w:iCs/>
      <w:sz w:val="26"/>
      <w:szCs w:val="26"/>
      <w:lang w:eastAsia="ru-RU"/>
    </w:rPr>
  </w:style>
  <w:style w:type="character" w:customStyle="1" w:styleId="60">
    <w:name w:val="Заголовок 6 Знак"/>
    <w:basedOn w:val="a0"/>
    <w:link w:val="6"/>
    <w:rsid w:val="00822DF7"/>
    <w:rPr>
      <w:rFonts w:ascii="Times New Roman" w:eastAsia="Times New Roman" w:hAnsi="Times New Roman" w:cs="Times New Roman"/>
      <w:b/>
      <w:bCs/>
      <w:lang w:eastAsia="ru-RU"/>
    </w:rPr>
  </w:style>
  <w:style w:type="character" w:customStyle="1" w:styleId="70">
    <w:name w:val="Заголовок 7 Знак"/>
    <w:basedOn w:val="a0"/>
    <w:link w:val="7"/>
    <w:rsid w:val="00822DF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DF7"/>
    <w:rPr>
      <w:rFonts w:ascii="Calibri" w:eastAsia="Times New Roman" w:hAnsi="Calibri" w:cs="Calibri"/>
      <w:i/>
      <w:iCs/>
      <w:sz w:val="24"/>
      <w:szCs w:val="24"/>
      <w:lang w:eastAsia="ru-RU"/>
    </w:rPr>
  </w:style>
  <w:style w:type="character" w:customStyle="1" w:styleId="90">
    <w:name w:val="Заголовок 9 Знак"/>
    <w:basedOn w:val="a0"/>
    <w:link w:val="9"/>
    <w:rsid w:val="00822DF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822DF7"/>
    <w:rPr>
      <w:rFonts w:ascii="Cambria" w:hAnsi="Cambria" w:cs="Cambria"/>
      <w:b/>
      <w:bCs/>
      <w:i/>
      <w:iCs/>
      <w:sz w:val="28"/>
      <w:szCs w:val="28"/>
      <w:lang w:val="ru-RU" w:eastAsia="ru-RU" w:bidi="ar-SA"/>
    </w:rPr>
  </w:style>
  <w:style w:type="paragraph" w:styleId="a3">
    <w:name w:val="Title"/>
    <w:basedOn w:val="a"/>
    <w:link w:val="a4"/>
    <w:uiPriority w:val="10"/>
    <w:qFormat/>
    <w:rsid w:val="00822DF7"/>
    <w:pPr>
      <w:jc w:val="center"/>
    </w:pPr>
    <w:rPr>
      <w:b/>
      <w:bCs/>
      <w:sz w:val="28"/>
      <w:szCs w:val="28"/>
      <w:lang w:val="en-US"/>
    </w:rPr>
  </w:style>
  <w:style w:type="character" w:customStyle="1" w:styleId="a4">
    <w:name w:val="Название Знак"/>
    <w:basedOn w:val="a0"/>
    <w:link w:val="a3"/>
    <w:uiPriority w:val="10"/>
    <w:rsid w:val="00822DF7"/>
    <w:rPr>
      <w:rFonts w:ascii="Times New Roman" w:eastAsia="Times New Roman" w:hAnsi="Times New Roman" w:cs="Times New Roman"/>
      <w:b/>
      <w:bCs/>
      <w:sz w:val="28"/>
      <w:szCs w:val="28"/>
      <w:lang w:val="en-US" w:eastAsia="ru-RU"/>
    </w:rPr>
  </w:style>
  <w:style w:type="character" w:styleId="a5">
    <w:name w:val="Strong"/>
    <w:basedOn w:val="a0"/>
    <w:qFormat/>
    <w:rsid w:val="00822DF7"/>
    <w:rPr>
      <w:b/>
      <w:bCs/>
    </w:rPr>
  </w:style>
  <w:style w:type="paragraph" w:styleId="a6">
    <w:name w:val="List Paragraph"/>
    <w:aliases w:val="Маркер,Bullet Number,Нумерованый список,List Paragraph1,Bullet List,FooterText,numbered,lp1,List Paragraph,название,Абзац списка3,SL_Абзац списка,f_Абзац 1,Абзац списка2,Абзац списка4,ПАРАГРАФ,Абзац списка11,Paragraphe de liste1"/>
    <w:basedOn w:val="a"/>
    <w:link w:val="a7"/>
    <w:uiPriority w:val="34"/>
    <w:qFormat/>
    <w:rsid w:val="00822DF7"/>
    <w:pPr>
      <w:ind w:left="708"/>
    </w:pPr>
  </w:style>
  <w:style w:type="paragraph" w:customStyle="1" w:styleId="11">
    <w:name w:val="Обычный1"/>
    <w:link w:val="Normal"/>
    <w:rsid w:val="00822DF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22DF7"/>
    <w:rPr>
      <w:rFonts w:ascii="Times New Roman" w:eastAsia="Times New Roman" w:hAnsi="Times New Roman" w:cs="Times New Roman"/>
      <w:sz w:val="28"/>
      <w:szCs w:val="20"/>
      <w:lang w:eastAsia="ru-RU"/>
    </w:rPr>
  </w:style>
  <w:style w:type="character" w:styleId="a8">
    <w:name w:val="Hyperlink"/>
    <w:rsid w:val="00822DF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822DF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822DF7"/>
    <w:rPr>
      <w:rFonts w:ascii="Times New Roman" w:eastAsia="MS Mincho" w:hAnsi="Times New Roman" w:cs="Times New Roman"/>
      <w:sz w:val="26"/>
      <w:szCs w:val="24"/>
      <w:lang w:eastAsia="ru-RU"/>
    </w:rPr>
  </w:style>
  <w:style w:type="paragraph" w:styleId="ab">
    <w:name w:val="Plain Text"/>
    <w:basedOn w:val="a"/>
    <w:link w:val="ac"/>
    <w:uiPriority w:val="99"/>
    <w:rsid w:val="00822DF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22DF7"/>
    <w:rPr>
      <w:rFonts w:ascii="Times New Roman" w:eastAsia="MS Mincho" w:hAnsi="Times New Roman" w:cs="Times New Roman"/>
      <w:spacing w:val="-2"/>
      <w:sz w:val="26"/>
      <w:szCs w:val="20"/>
      <w:lang w:eastAsia="ru-RU"/>
    </w:rPr>
  </w:style>
  <w:style w:type="character" w:styleId="ad">
    <w:name w:val="footnote reference"/>
    <w:semiHidden/>
    <w:rsid w:val="00822DF7"/>
    <w:rPr>
      <w:vertAlign w:val="superscript"/>
    </w:rPr>
  </w:style>
  <w:style w:type="paragraph" w:styleId="ae">
    <w:name w:val="footnote text"/>
    <w:basedOn w:val="a"/>
    <w:link w:val="af"/>
    <w:uiPriority w:val="99"/>
    <w:semiHidden/>
    <w:rsid w:val="00822DF7"/>
    <w:pPr>
      <w:widowControl w:val="0"/>
      <w:autoSpaceDE w:val="0"/>
      <w:autoSpaceDN w:val="0"/>
    </w:pPr>
    <w:rPr>
      <w:sz w:val="20"/>
      <w:szCs w:val="20"/>
    </w:rPr>
  </w:style>
  <w:style w:type="character" w:customStyle="1" w:styleId="af">
    <w:name w:val="Текст сноски Знак"/>
    <w:basedOn w:val="a0"/>
    <w:link w:val="ae"/>
    <w:uiPriority w:val="99"/>
    <w:semiHidden/>
    <w:rsid w:val="00822DF7"/>
    <w:rPr>
      <w:rFonts w:ascii="Times New Roman" w:eastAsia="Times New Roman" w:hAnsi="Times New Roman" w:cs="Times New Roman"/>
      <w:sz w:val="20"/>
      <w:szCs w:val="20"/>
      <w:lang w:eastAsia="ru-RU"/>
    </w:rPr>
  </w:style>
  <w:style w:type="paragraph" w:styleId="31">
    <w:name w:val="Body Text Indent 3"/>
    <w:basedOn w:val="a"/>
    <w:link w:val="32"/>
    <w:rsid w:val="00822DF7"/>
    <w:pPr>
      <w:spacing w:after="120"/>
      <w:ind w:left="283"/>
    </w:pPr>
    <w:rPr>
      <w:sz w:val="16"/>
      <w:szCs w:val="16"/>
    </w:rPr>
  </w:style>
  <w:style w:type="character" w:customStyle="1" w:styleId="32">
    <w:name w:val="Основной текст с отступом 3 Знак"/>
    <w:basedOn w:val="a0"/>
    <w:link w:val="31"/>
    <w:rsid w:val="00822DF7"/>
    <w:rPr>
      <w:rFonts w:ascii="Times New Roman" w:eastAsia="Times New Roman" w:hAnsi="Times New Roman" w:cs="Times New Roman"/>
      <w:sz w:val="16"/>
      <w:szCs w:val="16"/>
      <w:lang w:eastAsia="ru-RU"/>
    </w:rPr>
  </w:style>
  <w:style w:type="paragraph" w:styleId="af0">
    <w:name w:val="List Bullet"/>
    <w:basedOn w:val="a"/>
    <w:autoRedefine/>
    <w:rsid w:val="00822DF7"/>
    <w:pPr>
      <w:autoSpaceDE w:val="0"/>
      <w:autoSpaceDN w:val="0"/>
      <w:adjustRightInd w:val="0"/>
      <w:ind w:firstLine="720"/>
      <w:jc w:val="both"/>
    </w:pPr>
    <w:rPr>
      <w:b/>
      <w:bCs/>
      <w:i/>
      <w:sz w:val="28"/>
      <w:szCs w:val="28"/>
    </w:rPr>
  </w:style>
  <w:style w:type="paragraph" w:customStyle="1" w:styleId="22">
    <w:name w:val="Обычный2"/>
    <w:rsid w:val="00822DF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22DF7"/>
    <w:pPr>
      <w:tabs>
        <w:tab w:val="center" w:pos="4677"/>
        <w:tab w:val="right" w:pos="9355"/>
      </w:tabs>
    </w:pPr>
  </w:style>
  <w:style w:type="character" w:customStyle="1" w:styleId="af2">
    <w:name w:val="Верхний колонтитул Знак"/>
    <w:basedOn w:val="a0"/>
    <w:link w:val="af1"/>
    <w:uiPriority w:val="99"/>
    <w:rsid w:val="00822DF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822DF7"/>
    <w:pPr>
      <w:tabs>
        <w:tab w:val="center" w:pos="4677"/>
        <w:tab w:val="right" w:pos="9355"/>
      </w:tabs>
    </w:pPr>
  </w:style>
  <w:style w:type="character" w:customStyle="1" w:styleId="af4">
    <w:name w:val="Нижний колонтитул Знак"/>
    <w:basedOn w:val="a0"/>
    <w:link w:val="af3"/>
    <w:uiPriority w:val="99"/>
    <w:rsid w:val="00822DF7"/>
    <w:rPr>
      <w:rFonts w:ascii="Times New Roman" w:eastAsia="Times New Roman" w:hAnsi="Times New Roman" w:cs="Times New Roman"/>
      <w:sz w:val="24"/>
      <w:szCs w:val="24"/>
      <w:lang w:eastAsia="ru-RU"/>
    </w:rPr>
  </w:style>
  <w:style w:type="paragraph" w:styleId="af5">
    <w:name w:val="Body Text Indent"/>
    <w:basedOn w:val="a"/>
    <w:link w:val="af6"/>
    <w:rsid w:val="00822DF7"/>
    <w:pPr>
      <w:spacing w:after="120"/>
      <w:ind w:left="283"/>
    </w:pPr>
  </w:style>
  <w:style w:type="character" w:customStyle="1" w:styleId="af6">
    <w:name w:val="Основной текст с отступом Знак"/>
    <w:basedOn w:val="a0"/>
    <w:link w:val="af5"/>
    <w:rsid w:val="00822DF7"/>
    <w:rPr>
      <w:rFonts w:ascii="Times New Roman" w:eastAsia="Times New Roman" w:hAnsi="Times New Roman" w:cs="Times New Roman"/>
      <w:sz w:val="24"/>
      <w:szCs w:val="24"/>
      <w:lang w:eastAsia="ru-RU"/>
    </w:rPr>
  </w:style>
  <w:style w:type="paragraph" w:styleId="33">
    <w:name w:val="Body Text 3"/>
    <w:basedOn w:val="a"/>
    <w:link w:val="34"/>
    <w:rsid w:val="00822DF7"/>
    <w:pPr>
      <w:spacing w:after="120"/>
    </w:pPr>
    <w:rPr>
      <w:sz w:val="16"/>
      <w:szCs w:val="16"/>
    </w:rPr>
  </w:style>
  <w:style w:type="character" w:customStyle="1" w:styleId="34">
    <w:name w:val="Основной текст 3 Знак"/>
    <w:basedOn w:val="a0"/>
    <w:link w:val="33"/>
    <w:rsid w:val="00822DF7"/>
    <w:rPr>
      <w:rFonts w:ascii="Times New Roman" w:eastAsia="Times New Roman" w:hAnsi="Times New Roman" w:cs="Times New Roman"/>
      <w:sz w:val="16"/>
      <w:szCs w:val="16"/>
      <w:lang w:eastAsia="ru-RU"/>
    </w:rPr>
  </w:style>
  <w:style w:type="paragraph" w:customStyle="1" w:styleId="110">
    <w:name w:val="Заголовок 11"/>
    <w:basedOn w:val="a"/>
    <w:next w:val="a"/>
    <w:rsid w:val="00822DF7"/>
    <w:pPr>
      <w:keepNext/>
      <w:spacing w:before="240" w:after="60"/>
      <w:jc w:val="center"/>
    </w:pPr>
    <w:rPr>
      <w:b/>
      <w:kern w:val="28"/>
      <w:sz w:val="28"/>
      <w:szCs w:val="20"/>
    </w:rPr>
  </w:style>
  <w:style w:type="paragraph" w:styleId="af7">
    <w:name w:val="Subtitle"/>
    <w:basedOn w:val="a"/>
    <w:link w:val="af8"/>
    <w:qFormat/>
    <w:rsid w:val="00822DF7"/>
    <w:rPr>
      <w:b/>
      <w:bCs/>
    </w:rPr>
  </w:style>
  <w:style w:type="character" w:customStyle="1" w:styleId="af8">
    <w:name w:val="Подзаголовок Знак"/>
    <w:basedOn w:val="a0"/>
    <w:link w:val="af7"/>
    <w:rsid w:val="00822DF7"/>
    <w:rPr>
      <w:rFonts w:ascii="Times New Roman" w:eastAsia="Times New Roman" w:hAnsi="Times New Roman" w:cs="Times New Roman"/>
      <w:b/>
      <w:bCs/>
      <w:sz w:val="24"/>
      <w:szCs w:val="24"/>
      <w:lang w:eastAsia="ru-RU"/>
    </w:rPr>
  </w:style>
  <w:style w:type="character" w:styleId="af9">
    <w:name w:val="annotation reference"/>
    <w:basedOn w:val="a0"/>
    <w:uiPriority w:val="99"/>
    <w:unhideWhenUsed/>
    <w:rsid w:val="00822DF7"/>
    <w:rPr>
      <w:sz w:val="16"/>
      <w:szCs w:val="16"/>
    </w:rPr>
  </w:style>
  <w:style w:type="paragraph" w:styleId="afa">
    <w:name w:val="annotation text"/>
    <w:basedOn w:val="a"/>
    <w:link w:val="afb"/>
    <w:uiPriority w:val="99"/>
    <w:unhideWhenUsed/>
    <w:rsid w:val="00822DF7"/>
    <w:rPr>
      <w:sz w:val="20"/>
      <w:szCs w:val="20"/>
    </w:rPr>
  </w:style>
  <w:style w:type="character" w:customStyle="1" w:styleId="afb">
    <w:name w:val="Текст примечания Знак"/>
    <w:basedOn w:val="a0"/>
    <w:link w:val="afa"/>
    <w:uiPriority w:val="99"/>
    <w:rsid w:val="00822DF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822DF7"/>
    <w:rPr>
      <w:b/>
      <w:bCs/>
    </w:rPr>
  </w:style>
  <w:style w:type="character" w:customStyle="1" w:styleId="afd">
    <w:name w:val="Тема примечания Знак"/>
    <w:basedOn w:val="afb"/>
    <w:link w:val="afc"/>
    <w:uiPriority w:val="99"/>
    <w:rsid w:val="00822DF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822DF7"/>
    <w:rPr>
      <w:rFonts w:ascii="Tahoma" w:hAnsi="Tahoma" w:cs="Tahoma"/>
      <w:sz w:val="16"/>
      <w:szCs w:val="16"/>
    </w:rPr>
  </w:style>
  <w:style w:type="character" w:customStyle="1" w:styleId="aff">
    <w:name w:val="Текст выноски Знак"/>
    <w:basedOn w:val="a0"/>
    <w:link w:val="afe"/>
    <w:uiPriority w:val="99"/>
    <w:semiHidden/>
    <w:rsid w:val="00822DF7"/>
    <w:rPr>
      <w:rFonts w:ascii="Tahoma" w:eastAsia="Times New Roman" w:hAnsi="Tahoma" w:cs="Tahoma"/>
      <w:sz w:val="16"/>
      <w:szCs w:val="16"/>
      <w:lang w:eastAsia="ru-RU"/>
    </w:rPr>
  </w:style>
  <w:style w:type="paragraph" w:styleId="aff0">
    <w:name w:val="Revision"/>
    <w:hidden/>
    <w:uiPriority w:val="99"/>
    <w:semiHidden/>
    <w:rsid w:val="00822DF7"/>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822D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822DF7"/>
    <w:pPr>
      <w:widowControl w:val="0"/>
      <w:autoSpaceDE w:val="0"/>
      <w:autoSpaceDN w:val="0"/>
      <w:adjustRightInd w:val="0"/>
    </w:pPr>
  </w:style>
  <w:style w:type="paragraph" w:customStyle="1" w:styleId="Style14">
    <w:name w:val="Style14"/>
    <w:basedOn w:val="a"/>
    <w:uiPriority w:val="99"/>
    <w:rsid w:val="00822DF7"/>
    <w:pPr>
      <w:widowControl w:val="0"/>
      <w:autoSpaceDE w:val="0"/>
      <w:autoSpaceDN w:val="0"/>
      <w:adjustRightInd w:val="0"/>
    </w:pPr>
  </w:style>
  <w:style w:type="paragraph" w:customStyle="1" w:styleId="Style15">
    <w:name w:val="Style15"/>
    <w:basedOn w:val="a"/>
    <w:uiPriority w:val="99"/>
    <w:rsid w:val="00822DF7"/>
    <w:pPr>
      <w:widowControl w:val="0"/>
      <w:autoSpaceDE w:val="0"/>
      <w:autoSpaceDN w:val="0"/>
      <w:adjustRightInd w:val="0"/>
    </w:pPr>
  </w:style>
  <w:style w:type="character" w:customStyle="1" w:styleId="FontStyle21">
    <w:name w:val="Font Style21"/>
    <w:basedOn w:val="a0"/>
    <w:rsid w:val="00822DF7"/>
    <w:rPr>
      <w:rFonts w:ascii="Times New Roman" w:hAnsi="Times New Roman" w:cs="Times New Roman"/>
      <w:b/>
      <w:bCs/>
      <w:color w:val="000000"/>
      <w:sz w:val="26"/>
      <w:szCs w:val="26"/>
    </w:rPr>
  </w:style>
  <w:style w:type="character" w:customStyle="1" w:styleId="FontStyle22">
    <w:name w:val="Font Style22"/>
    <w:basedOn w:val="a0"/>
    <w:rsid w:val="00822DF7"/>
    <w:rPr>
      <w:rFonts w:ascii="Times New Roman" w:hAnsi="Times New Roman" w:cs="Times New Roman"/>
      <w:b/>
      <w:bCs/>
      <w:color w:val="000000"/>
      <w:sz w:val="28"/>
      <w:szCs w:val="28"/>
    </w:rPr>
  </w:style>
  <w:style w:type="character" w:customStyle="1" w:styleId="FontStyle23">
    <w:name w:val="Font Style23"/>
    <w:basedOn w:val="a0"/>
    <w:rsid w:val="00822DF7"/>
    <w:rPr>
      <w:rFonts w:ascii="Times New Roman" w:hAnsi="Times New Roman" w:cs="Times New Roman"/>
      <w:color w:val="000000"/>
      <w:sz w:val="26"/>
      <w:szCs w:val="26"/>
    </w:rPr>
  </w:style>
  <w:style w:type="paragraph" w:customStyle="1" w:styleId="ConsPlusNormal">
    <w:name w:val="ConsPlusNormal"/>
    <w:rsid w:val="00822DF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6C2BE3"/>
  </w:style>
  <w:style w:type="paragraph" w:styleId="23">
    <w:name w:val="toc 2"/>
    <w:basedOn w:val="a"/>
    <w:next w:val="a"/>
    <w:autoRedefine/>
    <w:uiPriority w:val="39"/>
    <w:unhideWhenUsed/>
    <w:rsid w:val="006C2BE3"/>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6C2BE3"/>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Абзац списка3 Знак,SL_Абзац списка Знак,f_Абзац 1 Знак,ПАРАГРАФ Знак"/>
    <w:link w:val="a6"/>
    <w:uiPriority w:val="34"/>
    <w:qFormat/>
    <w:locked/>
    <w:rsid w:val="000211A5"/>
    <w:rPr>
      <w:rFonts w:ascii="Times New Roman" w:eastAsia="Times New Roman" w:hAnsi="Times New Roman" w:cs="Times New Roman"/>
      <w:sz w:val="24"/>
      <w:szCs w:val="24"/>
      <w:lang w:eastAsia="ru-RU"/>
    </w:rPr>
  </w:style>
  <w:style w:type="table" w:customStyle="1" w:styleId="13">
    <w:name w:val="Сетка таблицы1"/>
    <w:basedOn w:val="a1"/>
    <w:next w:val="aff1"/>
    <w:uiPriority w:val="59"/>
    <w:rsid w:val="00943E9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uiPriority w:val="99"/>
    <w:rsid w:val="00DB425F"/>
  </w:style>
  <w:style w:type="paragraph" w:customStyle="1" w:styleId="aff3">
    <w:name w:val="áû÷íûé"/>
    <w:rsid w:val="00DB42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6">
    <w:name w:val="Обычный3"/>
    <w:rsid w:val="00DB425F"/>
    <w:pPr>
      <w:widowControl w:val="0"/>
      <w:spacing w:after="0" w:line="240" w:lineRule="auto"/>
    </w:pPr>
    <w:rPr>
      <w:rFonts w:ascii="Arial" w:eastAsia="Times New Roman" w:hAnsi="Arial" w:cs="Times New Roman"/>
      <w:snapToGrid w:val="0"/>
      <w:sz w:val="20"/>
      <w:szCs w:val="20"/>
      <w:lang w:eastAsia="ru-RU"/>
    </w:rPr>
  </w:style>
  <w:style w:type="paragraph" w:customStyle="1" w:styleId="ConsNormal">
    <w:name w:val="ConsNormal"/>
    <w:rsid w:val="00DB42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3">
    <w:name w:val="Style23"/>
    <w:basedOn w:val="a"/>
    <w:rsid w:val="00DB425F"/>
    <w:pPr>
      <w:spacing w:line="307" w:lineRule="exact"/>
      <w:ind w:firstLine="706"/>
      <w:jc w:val="both"/>
    </w:pPr>
    <w:rPr>
      <w:sz w:val="20"/>
      <w:szCs w:val="20"/>
    </w:rPr>
  </w:style>
  <w:style w:type="character" w:customStyle="1" w:styleId="CharStyle21">
    <w:name w:val="CharStyle21"/>
    <w:rsid w:val="00DB425F"/>
    <w:rPr>
      <w:rFonts w:ascii="Times New Roman" w:eastAsia="Times New Roman" w:hAnsi="Times New Roman" w:cs="Times New Roman" w:hint="default"/>
      <w:b w:val="0"/>
      <w:bCs w:val="0"/>
      <w:i w:val="0"/>
      <w:iCs w:val="0"/>
      <w:smallCaps w:val="0"/>
      <w:sz w:val="26"/>
      <w:szCs w:val="26"/>
    </w:rPr>
  </w:style>
  <w:style w:type="character" w:customStyle="1" w:styleId="aff4">
    <w:name w:val="Основной текст_"/>
    <w:link w:val="24"/>
    <w:rsid w:val="00DB425F"/>
    <w:rPr>
      <w:sz w:val="28"/>
      <w:szCs w:val="28"/>
      <w:shd w:val="clear" w:color="auto" w:fill="FFFFFF"/>
    </w:rPr>
  </w:style>
  <w:style w:type="paragraph" w:customStyle="1" w:styleId="24">
    <w:name w:val="Основной текст2"/>
    <w:basedOn w:val="a"/>
    <w:link w:val="aff4"/>
    <w:rsid w:val="00DB425F"/>
    <w:pPr>
      <w:shd w:val="clear" w:color="auto" w:fill="FFFFFF"/>
      <w:spacing w:line="0" w:lineRule="atLeast"/>
    </w:pPr>
    <w:rPr>
      <w:rFonts w:asciiTheme="minorHAnsi" w:eastAsiaTheme="minorHAnsi" w:hAnsiTheme="minorHAnsi" w:cstheme="minorBidi"/>
      <w:sz w:val="28"/>
      <w:szCs w:val="28"/>
      <w:lang w:eastAsia="en-US"/>
    </w:rPr>
  </w:style>
  <w:style w:type="numbering" w:customStyle="1" w:styleId="14">
    <w:name w:val="Нет списка1"/>
    <w:next w:val="a2"/>
    <w:uiPriority w:val="99"/>
    <w:semiHidden/>
    <w:unhideWhenUsed/>
    <w:rsid w:val="00DB425F"/>
  </w:style>
  <w:style w:type="paragraph" w:styleId="aff5">
    <w:name w:val="Normal (Web)"/>
    <w:basedOn w:val="a"/>
    <w:uiPriority w:val="99"/>
    <w:rsid w:val="00DB425F"/>
    <w:pPr>
      <w:spacing w:before="100" w:beforeAutospacing="1" w:after="100" w:afterAutospacing="1"/>
    </w:pPr>
  </w:style>
  <w:style w:type="character" w:customStyle="1" w:styleId="15">
    <w:name w:val="Заголовок №1"/>
    <w:rsid w:val="00DB425F"/>
    <w:rPr>
      <w:rFonts w:ascii="Franklin Gothic Heavy" w:eastAsia="Franklin Gothic Heavy" w:hAnsi="Franklin Gothic Heavy" w:cs="Franklin Gothic Heavy"/>
      <w:b w:val="0"/>
      <w:bCs w:val="0"/>
      <w:i w:val="0"/>
      <w:iCs w:val="0"/>
      <w:smallCaps w:val="0"/>
      <w:strike w:val="0"/>
      <w:color w:val="000000"/>
      <w:spacing w:val="-80"/>
      <w:w w:val="150"/>
      <w:position w:val="0"/>
      <w:sz w:val="82"/>
      <w:szCs w:val="82"/>
      <w:u w:val="none"/>
      <w:lang w:val="en-US" w:eastAsia="en-US" w:bidi="en-US"/>
    </w:rPr>
  </w:style>
  <w:style w:type="character" w:customStyle="1" w:styleId="16">
    <w:name w:val="Заголовок №1_"/>
    <w:link w:val="111"/>
    <w:rsid w:val="00DB425F"/>
    <w:rPr>
      <w:rFonts w:ascii="Franklin Gothic Heavy" w:eastAsia="Franklin Gothic Heavy" w:hAnsi="Franklin Gothic Heavy" w:cs="Franklin Gothic Heavy"/>
      <w:spacing w:val="-80"/>
      <w:w w:val="150"/>
      <w:sz w:val="82"/>
      <w:szCs w:val="82"/>
      <w:shd w:val="clear" w:color="auto" w:fill="FFFFFF"/>
      <w:lang w:val="en-US" w:bidi="en-US"/>
    </w:rPr>
  </w:style>
  <w:style w:type="character" w:customStyle="1" w:styleId="25">
    <w:name w:val="Основной текст (2)_"/>
    <w:link w:val="210"/>
    <w:rsid w:val="00DB425F"/>
    <w:rPr>
      <w:rFonts w:ascii="Calibri" w:eastAsia="Calibri" w:hAnsi="Calibri" w:cs="Calibri"/>
      <w:b/>
      <w:bCs/>
      <w:spacing w:val="3"/>
      <w:sz w:val="21"/>
      <w:szCs w:val="21"/>
      <w:shd w:val="clear" w:color="auto" w:fill="FFFFFF"/>
    </w:rPr>
  </w:style>
  <w:style w:type="character" w:customStyle="1" w:styleId="26">
    <w:name w:val="Основной текст (2)"/>
    <w:rsid w:val="00DB425F"/>
    <w:rPr>
      <w:rFonts w:ascii="Calibri" w:eastAsia="Calibri" w:hAnsi="Calibri" w:cs="Calibri"/>
      <w:b/>
      <w:bCs/>
      <w:color w:val="000000"/>
      <w:spacing w:val="3"/>
      <w:w w:val="100"/>
      <w:position w:val="0"/>
      <w:sz w:val="21"/>
      <w:szCs w:val="21"/>
      <w:shd w:val="clear" w:color="auto" w:fill="FFFFFF"/>
      <w:lang w:val="ru-RU" w:eastAsia="ru-RU" w:bidi="ru-RU"/>
    </w:rPr>
  </w:style>
  <w:style w:type="character" w:customStyle="1" w:styleId="37">
    <w:name w:val="Основной текст (3)_"/>
    <w:link w:val="38"/>
    <w:rsid w:val="00DB425F"/>
    <w:rPr>
      <w:rFonts w:ascii="Calibri" w:eastAsia="Calibri" w:hAnsi="Calibri" w:cs="Calibri"/>
      <w:b/>
      <w:bCs/>
      <w:spacing w:val="4"/>
      <w:sz w:val="17"/>
      <w:szCs w:val="17"/>
      <w:shd w:val="clear" w:color="auto" w:fill="FFFFFF"/>
    </w:rPr>
  </w:style>
  <w:style w:type="character" w:customStyle="1" w:styleId="3TimesNewRoman8pt0pt">
    <w:name w:val="Основной текст (3) + Times New Roman;8 pt;Не полужирный;Интервал 0 pt"/>
    <w:rsid w:val="00DB425F"/>
    <w:rPr>
      <w:rFonts w:ascii="Times New Roman" w:eastAsia="Times New Roman" w:hAnsi="Times New Roman" w:cs="Times New Roman"/>
      <w:b/>
      <w:bCs/>
      <w:color w:val="000000"/>
      <w:spacing w:val="7"/>
      <w:w w:val="100"/>
      <w:position w:val="0"/>
      <w:sz w:val="16"/>
      <w:szCs w:val="16"/>
      <w:shd w:val="clear" w:color="auto" w:fill="FFFFFF"/>
      <w:lang w:val="en-US" w:eastAsia="en-US" w:bidi="en-US"/>
    </w:rPr>
  </w:style>
  <w:style w:type="character" w:customStyle="1" w:styleId="27">
    <w:name w:val="Заголовок №2_"/>
    <w:link w:val="211"/>
    <w:rsid w:val="00DB425F"/>
    <w:rPr>
      <w:b/>
      <w:bCs/>
      <w:spacing w:val="15"/>
      <w:sz w:val="30"/>
      <w:szCs w:val="30"/>
      <w:shd w:val="clear" w:color="auto" w:fill="FFFFFF"/>
    </w:rPr>
  </w:style>
  <w:style w:type="character" w:customStyle="1" w:styleId="2FranklinGothicDemiCond18pt-1pt">
    <w:name w:val="Заголовок №2 + Franklin Gothic Demi Cond;18 pt;Не полужирный;Курсив;Интервал -1 pt"/>
    <w:rsid w:val="00DB425F"/>
    <w:rPr>
      <w:rFonts w:ascii="Franklin Gothic Demi Cond" w:eastAsia="Franklin Gothic Demi Cond" w:hAnsi="Franklin Gothic Demi Cond" w:cs="Franklin Gothic Demi Cond"/>
      <w:b/>
      <w:bCs/>
      <w:i/>
      <w:iCs/>
      <w:color w:val="000000"/>
      <w:spacing w:val="-31"/>
      <w:w w:val="100"/>
      <w:position w:val="0"/>
      <w:sz w:val="36"/>
      <w:szCs w:val="36"/>
      <w:u w:val="single"/>
      <w:shd w:val="clear" w:color="auto" w:fill="FFFFFF"/>
      <w:lang w:val="en-US" w:eastAsia="en-US" w:bidi="en-US"/>
    </w:rPr>
  </w:style>
  <w:style w:type="character" w:customStyle="1" w:styleId="28">
    <w:name w:val="Заголовок №2"/>
    <w:rsid w:val="00DB425F"/>
    <w:rPr>
      <w:rFonts w:ascii="Times New Roman" w:eastAsia="Times New Roman" w:hAnsi="Times New Roman" w:cs="Times New Roman"/>
      <w:b/>
      <w:bCs/>
      <w:color w:val="000000"/>
      <w:spacing w:val="15"/>
      <w:w w:val="100"/>
      <w:position w:val="0"/>
      <w:sz w:val="30"/>
      <w:szCs w:val="30"/>
      <w:shd w:val="clear" w:color="auto" w:fill="FFFFFF"/>
      <w:lang w:val="en-US" w:eastAsia="en-US" w:bidi="en-US"/>
    </w:rPr>
  </w:style>
  <w:style w:type="character" w:customStyle="1" w:styleId="220">
    <w:name w:val="Заголовок №22"/>
    <w:rsid w:val="00DB425F"/>
    <w:rPr>
      <w:rFonts w:ascii="Times New Roman" w:eastAsia="Times New Roman" w:hAnsi="Times New Roman" w:cs="Times New Roman"/>
      <w:b/>
      <w:bCs/>
      <w:color w:val="000000"/>
      <w:spacing w:val="15"/>
      <w:w w:val="100"/>
      <w:position w:val="0"/>
      <w:sz w:val="30"/>
      <w:szCs w:val="30"/>
      <w:u w:val="single"/>
      <w:shd w:val="clear" w:color="auto" w:fill="FFFFFF"/>
      <w:lang w:val="ru-RU" w:eastAsia="ru-RU" w:bidi="ru-RU"/>
    </w:rPr>
  </w:style>
  <w:style w:type="character" w:customStyle="1" w:styleId="aff6">
    <w:name w:val="Подпись к картинке_"/>
    <w:link w:val="aff7"/>
    <w:rsid w:val="00DB425F"/>
    <w:rPr>
      <w:shd w:val="clear" w:color="auto" w:fill="FFFFFF"/>
    </w:rPr>
  </w:style>
  <w:style w:type="character" w:customStyle="1" w:styleId="41">
    <w:name w:val="Основной текст (4)_"/>
    <w:link w:val="42"/>
    <w:rsid w:val="00DB425F"/>
    <w:rPr>
      <w:spacing w:val="7"/>
      <w:sz w:val="16"/>
      <w:szCs w:val="16"/>
      <w:shd w:val="clear" w:color="auto" w:fill="FFFFFF"/>
    </w:rPr>
  </w:style>
  <w:style w:type="character" w:customStyle="1" w:styleId="4Calibri85pt0pt">
    <w:name w:val="Основной текст (4) + Calibri;8;5 pt;Полужирный;Интервал 0 pt"/>
    <w:rsid w:val="00DB425F"/>
    <w:rPr>
      <w:rFonts w:ascii="Calibri" w:eastAsia="Calibri" w:hAnsi="Calibri" w:cs="Calibri"/>
      <w:b/>
      <w:bCs/>
      <w:color w:val="000000"/>
      <w:spacing w:val="4"/>
      <w:w w:val="100"/>
      <w:position w:val="0"/>
      <w:sz w:val="17"/>
      <w:szCs w:val="17"/>
      <w:shd w:val="clear" w:color="auto" w:fill="FFFFFF"/>
      <w:lang w:val="ru-RU" w:eastAsia="ru-RU" w:bidi="ru-RU"/>
    </w:rPr>
  </w:style>
  <w:style w:type="character" w:customStyle="1" w:styleId="51">
    <w:name w:val="Основной текст (5)_"/>
    <w:link w:val="52"/>
    <w:rsid w:val="00DB425F"/>
    <w:rPr>
      <w:b/>
      <w:bCs/>
      <w:spacing w:val="-1"/>
      <w:shd w:val="clear" w:color="auto" w:fill="FFFFFF"/>
    </w:rPr>
  </w:style>
  <w:style w:type="character" w:customStyle="1" w:styleId="0pt">
    <w:name w:val="Основной текст + Полужирный;Интервал 0 pt"/>
    <w:rsid w:val="00DB425F"/>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aff8">
    <w:name w:val="Колонтитул_"/>
    <w:link w:val="aff9"/>
    <w:rsid w:val="00DB425F"/>
    <w:rPr>
      <w:b/>
      <w:bCs/>
      <w:sz w:val="17"/>
      <w:szCs w:val="17"/>
      <w:shd w:val="clear" w:color="auto" w:fill="FFFFFF"/>
    </w:rPr>
  </w:style>
  <w:style w:type="character" w:customStyle="1" w:styleId="39">
    <w:name w:val="Заголовок №3_"/>
    <w:link w:val="3a"/>
    <w:rsid w:val="00DB425F"/>
    <w:rPr>
      <w:b/>
      <w:bCs/>
      <w:spacing w:val="-1"/>
      <w:shd w:val="clear" w:color="auto" w:fill="FFFFFF"/>
    </w:rPr>
  </w:style>
  <w:style w:type="character" w:customStyle="1" w:styleId="29">
    <w:name w:val="Колонтитул (2)_"/>
    <w:link w:val="2a"/>
    <w:rsid w:val="00DB425F"/>
    <w:rPr>
      <w:rFonts w:ascii="Arial Narrow" w:eastAsia="Arial Narrow" w:hAnsi="Arial Narrow" w:cs="Arial Narrow"/>
      <w:sz w:val="19"/>
      <w:szCs w:val="19"/>
      <w:shd w:val="clear" w:color="auto" w:fill="FFFFFF"/>
    </w:rPr>
  </w:style>
  <w:style w:type="character" w:customStyle="1" w:styleId="0pt1">
    <w:name w:val="Основной текст + Полужирный;Интервал 0 pt1"/>
    <w:rsid w:val="00DB425F"/>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Tahoma115pt0pt">
    <w:name w:val="Основной текст + Tahoma;11;5 pt;Интервал 0 pt"/>
    <w:rsid w:val="00DB425F"/>
    <w:rPr>
      <w:rFonts w:ascii="Tahoma" w:eastAsia="Tahoma" w:hAnsi="Tahoma" w:cs="Tahoma"/>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61">
    <w:name w:val="Основной текст (6)_"/>
    <w:link w:val="62"/>
    <w:rsid w:val="00DB425F"/>
    <w:rPr>
      <w:rFonts w:ascii="Franklin Gothic Heavy" w:eastAsia="Franklin Gothic Heavy" w:hAnsi="Franklin Gothic Heavy" w:cs="Franklin Gothic Heavy"/>
      <w:sz w:val="8"/>
      <w:szCs w:val="8"/>
      <w:shd w:val="clear" w:color="auto" w:fill="FFFFFF"/>
    </w:rPr>
  </w:style>
  <w:style w:type="character" w:customStyle="1" w:styleId="5Calibri13pt0pt">
    <w:name w:val="Основной текст (5) + Calibri;13 pt;Курсив;Интервал 0 pt"/>
    <w:rsid w:val="00DB425F"/>
    <w:rPr>
      <w:rFonts w:ascii="Calibri" w:eastAsia="Calibri" w:hAnsi="Calibri" w:cs="Calibri"/>
      <w:b/>
      <w:bCs/>
      <w:i/>
      <w:iCs/>
      <w:color w:val="000000"/>
      <w:spacing w:val="8"/>
      <w:w w:val="100"/>
      <w:position w:val="0"/>
      <w:sz w:val="26"/>
      <w:szCs w:val="26"/>
      <w:shd w:val="clear" w:color="auto" w:fill="FFFFFF"/>
      <w:lang w:val="ru-RU" w:eastAsia="ru-RU" w:bidi="ru-RU"/>
    </w:rPr>
  </w:style>
  <w:style w:type="character" w:customStyle="1" w:styleId="71">
    <w:name w:val="Основной текст (7)_"/>
    <w:link w:val="72"/>
    <w:rsid w:val="00DB425F"/>
    <w:rPr>
      <w:shd w:val="clear" w:color="auto" w:fill="FFFFFF"/>
    </w:rPr>
  </w:style>
  <w:style w:type="character" w:customStyle="1" w:styleId="affa">
    <w:name w:val="Оглавление_"/>
    <w:link w:val="17"/>
    <w:rsid w:val="00DB425F"/>
    <w:rPr>
      <w:shd w:val="clear" w:color="auto" w:fill="FFFFFF"/>
    </w:rPr>
  </w:style>
  <w:style w:type="character" w:customStyle="1" w:styleId="2b">
    <w:name w:val="Оглавление (2)_"/>
    <w:link w:val="2c"/>
    <w:rsid w:val="00DB425F"/>
    <w:rPr>
      <w:rFonts w:ascii="Tahoma" w:eastAsia="Tahoma" w:hAnsi="Tahoma" w:cs="Tahoma"/>
      <w:shd w:val="clear" w:color="auto" w:fill="FFFFFF"/>
    </w:rPr>
  </w:style>
  <w:style w:type="character" w:customStyle="1" w:styleId="105pt0pt">
    <w:name w:val="Оглавление + 10;5 pt;Полужирный;Интервал 0 pt"/>
    <w:rsid w:val="00DB425F"/>
    <w:rPr>
      <w:rFonts w:ascii="Times New Roman" w:eastAsia="Times New Roman" w:hAnsi="Times New Roman" w:cs="Times New Roman"/>
      <w:b/>
      <w:bCs/>
      <w:color w:val="000000"/>
      <w:spacing w:val="1"/>
      <w:w w:val="100"/>
      <w:position w:val="0"/>
      <w:sz w:val="21"/>
      <w:szCs w:val="21"/>
      <w:shd w:val="clear" w:color="auto" w:fill="FFFFFF"/>
      <w:lang w:val="ru-RU" w:eastAsia="ru-RU" w:bidi="ru-RU"/>
    </w:rPr>
  </w:style>
  <w:style w:type="character" w:customStyle="1" w:styleId="affb">
    <w:name w:val="Оглавление"/>
    <w:rsid w:val="00DB425F"/>
    <w:rPr>
      <w:rFonts w:ascii="Times New Roman" w:eastAsia="Times New Roman" w:hAnsi="Times New Roman" w:cs="Times New Roman"/>
      <w:color w:val="000000"/>
      <w:spacing w:val="0"/>
      <w:w w:val="100"/>
      <w:position w:val="0"/>
      <w:u w:val="single"/>
      <w:shd w:val="clear" w:color="auto" w:fill="FFFFFF"/>
      <w:lang w:val="ru-RU" w:eastAsia="ru-RU" w:bidi="ru-RU"/>
    </w:rPr>
  </w:style>
  <w:style w:type="character" w:customStyle="1" w:styleId="73">
    <w:name w:val="Основной текст (7) + Полужирный;Курсив"/>
    <w:rsid w:val="00DB425F"/>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81">
    <w:name w:val="Основной текст (8)_"/>
    <w:link w:val="82"/>
    <w:rsid w:val="00DB425F"/>
    <w:rPr>
      <w:rFonts w:ascii="Century Gothic" w:eastAsia="Century Gothic" w:hAnsi="Century Gothic" w:cs="Century Gothic"/>
      <w:b/>
      <w:bCs/>
      <w:sz w:val="21"/>
      <w:szCs w:val="21"/>
      <w:shd w:val="clear" w:color="auto" w:fill="FFFFFF"/>
    </w:rPr>
  </w:style>
  <w:style w:type="character" w:customStyle="1" w:styleId="91">
    <w:name w:val="Основной текст (9)_"/>
    <w:link w:val="92"/>
    <w:rsid w:val="00DB425F"/>
    <w:rPr>
      <w:rFonts w:ascii="Century Gothic" w:eastAsia="Century Gothic" w:hAnsi="Century Gothic" w:cs="Century Gothic"/>
      <w:b/>
      <w:bCs/>
      <w:sz w:val="21"/>
      <w:szCs w:val="21"/>
      <w:shd w:val="clear" w:color="auto" w:fill="FFFFFF"/>
    </w:rPr>
  </w:style>
  <w:style w:type="character" w:customStyle="1" w:styleId="100">
    <w:name w:val="Основной текст (10)_"/>
    <w:link w:val="101"/>
    <w:rsid w:val="00DB425F"/>
    <w:rPr>
      <w:rFonts w:ascii="Franklin Gothic Book" w:eastAsia="Franklin Gothic Book" w:hAnsi="Franklin Gothic Book" w:cs="Franklin Gothic Book"/>
      <w:sz w:val="28"/>
      <w:szCs w:val="28"/>
      <w:shd w:val="clear" w:color="auto" w:fill="FFFFFF"/>
    </w:rPr>
  </w:style>
  <w:style w:type="character" w:customStyle="1" w:styleId="18">
    <w:name w:val="Основной текст1"/>
    <w:rsid w:val="00DB425F"/>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3b">
    <w:name w:val="Оглавление (3)_"/>
    <w:link w:val="3c"/>
    <w:rsid w:val="00DB425F"/>
    <w:rPr>
      <w:shd w:val="clear" w:color="auto" w:fill="FFFFFF"/>
    </w:rPr>
  </w:style>
  <w:style w:type="character" w:customStyle="1" w:styleId="112">
    <w:name w:val="Основной текст (11)_"/>
    <w:link w:val="113"/>
    <w:rsid w:val="00DB425F"/>
    <w:rPr>
      <w:b/>
      <w:bCs/>
      <w:i/>
      <w:iCs/>
      <w:spacing w:val="3"/>
      <w:shd w:val="clear" w:color="auto" w:fill="FFFFFF"/>
    </w:rPr>
  </w:style>
  <w:style w:type="character" w:customStyle="1" w:styleId="43">
    <w:name w:val="Оглавление (4)_"/>
    <w:link w:val="44"/>
    <w:rsid w:val="00DB425F"/>
    <w:rPr>
      <w:rFonts w:ascii="Tahoma" w:eastAsia="Tahoma" w:hAnsi="Tahoma" w:cs="Tahoma"/>
      <w:shd w:val="clear" w:color="auto" w:fill="FFFFFF"/>
    </w:rPr>
  </w:style>
  <w:style w:type="character" w:customStyle="1" w:styleId="70pt">
    <w:name w:val="Основной текст (7) + Полужирный;Курсив;Интервал 0 pt"/>
    <w:rsid w:val="00DB425F"/>
    <w:rPr>
      <w:rFonts w:ascii="Times New Roman" w:eastAsia="Times New Roman" w:hAnsi="Times New Roman" w:cs="Times New Roman"/>
      <w:b/>
      <w:bCs/>
      <w:i/>
      <w:iCs/>
      <w:color w:val="000000"/>
      <w:spacing w:val="1"/>
      <w:w w:val="100"/>
      <w:position w:val="0"/>
      <w:shd w:val="clear" w:color="auto" w:fill="FFFFFF"/>
      <w:lang w:val="ru-RU" w:eastAsia="ru-RU" w:bidi="ru-RU"/>
    </w:rPr>
  </w:style>
  <w:style w:type="character" w:customStyle="1" w:styleId="120">
    <w:name w:val="Основной текст (12)_"/>
    <w:link w:val="121"/>
    <w:rsid w:val="00DB425F"/>
    <w:rPr>
      <w:rFonts w:ascii="Tahoma" w:eastAsia="Tahoma" w:hAnsi="Tahoma" w:cs="Tahoma"/>
      <w:shd w:val="clear" w:color="auto" w:fill="FFFFFF"/>
    </w:rPr>
  </w:style>
  <w:style w:type="character" w:customStyle="1" w:styleId="53">
    <w:name w:val="Оглавление (5)_"/>
    <w:link w:val="54"/>
    <w:rsid w:val="00DB425F"/>
    <w:rPr>
      <w:b/>
      <w:bCs/>
      <w:spacing w:val="1"/>
      <w:sz w:val="18"/>
      <w:szCs w:val="18"/>
      <w:shd w:val="clear" w:color="auto" w:fill="FFFFFF"/>
    </w:rPr>
  </w:style>
  <w:style w:type="character" w:customStyle="1" w:styleId="63">
    <w:name w:val="Оглавление (6)_"/>
    <w:link w:val="64"/>
    <w:rsid w:val="00DB425F"/>
    <w:rPr>
      <w:rFonts w:ascii="Segoe UI" w:eastAsia="Segoe UI" w:hAnsi="Segoe UI" w:cs="Segoe UI"/>
      <w:sz w:val="21"/>
      <w:szCs w:val="21"/>
      <w:shd w:val="clear" w:color="auto" w:fill="FFFFFF"/>
    </w:rPr>
  </w:style>
  <w:style w:type="character" w:customStyle="1" w:styleId="6TimesNewRoman11pt0pt">
    <w:name w:val="Оглавление (6) + Times New Roman;11 pt;Интервал 0 pt"/>
    <w:rsid w:val="00DB425F"/>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paragraph" w:customStyle="1" w:styleId="111">
    <w:name w:val="Заголовок №11"/>
    <w:basedOn w:val="a"/>
    <w:link w:val="16"/>
    <w:rsid w:val="00DB425F"/>
    <w:pPr>
      <w:widowControl w:val="0"/>
      <w:shd w:val="clear" w:color="auto" w:fill="FFFFFF"/>
      <w:spacing w:line="0" w:lineRule="atLeast"/>
      <w:outlineLvl w:val="0"/>
    </w:pPr>
    <w:rPr>
      <w:rFonts w:ascii="Franklin Gothic Heavy" w:eastAsia="Franklin Gothic Heavy" w:hAnsi="Franklin Gothic Heavy" w:cs="Franklin Gothic Heavy"/>
      <w:spacing w:val="-80"/>
      <w:w w:val="150"/>
      <w:sz w:val="82"/>
      <w:szCs w:val="82"/>
      <w:lang w:val="en-US" w:eastAsia="en-US" w:bidi="en-US"/>
    </w:rPr>
  </w:style>
  <w:style w:type="paragraph" w:customStyle="1" w:styleId="210">
    <w:name w:val="Основной текст (2)1"/>
    <w:basedOn w:val="a"/>
    <w:link w:val="25"/>
    <w:rsid w:val="00DB425F"/>
    <w:pPr>
      <w:widowControl w:val="0"/>
      <w:shd w:val="clear" w:color="auto" w:fill="FFFFFF"/>
      <w:spacing w:line="264" w:lineRule="exact"/>
      <w:jc w:val="center"/>
    </w:pPr>
    <w:rPr>
      <w:rFonts w:ascii="Calibri" w:eastAsia="Calibri" w:hAnsi="Calibri" w:cs="Calibri"/>
      <w:b/>
      <w:bCs/>
      <w:spacing w:val="3"/>
      <w:sz w:val="21"/>
      <w:szCs w:val="21"/>
      <w:lang w:eastAsia="en-US"/>
    </w:rPr>
  </w:style>
  <w:style w:type="paragraph" w:customStyle="1" w:styleId="38">
    <w:name w:val="Основной текст (3)"/>
    <w:basedOn w:val="a"/>
    <w:link w:val="37"/>
    <w:rsid w:val="00DB425F"/>
    <w:pPr>
      <w:widowControl w:val="0"/>
      <w:shd w:val="clear" w:color="auto" w:fill="FFFFFF"/>
      <w:spacing w:before="120" w:after="300" w:line="216" w:lineRule="exact"/>
      <w:jc w:val="center"/>
    </w:pPr>
    <w:rPr>
      <w:rFonts w:ascii="Calibri" w:eastAsia="Calibri" w:hAnsi="Calibri" w:cs="Calibri"/>
      <w:b/>
      <w:bCs/>
      <w:spacing w:val="4"/>
      <w:sz w:val="17"/>
      <w:szCs w:val="17"/>
      <w:lang w:eastAsia="en-US"/>
    </w:rPr>
  </w:style>
  <w:style w:type="paragraph" w:customStyle="1" w:styleId="211">
    <w:name w:val="Заголовок №21"/>
    <w:basedOn w:val="a"/>
    <w:link w:val="27"/>
    <w:rsid w:val="00DB425F"/>
    <w:pPr>
      <w:widowControl w:val="0"/>
      <w:shd w:val="clear" w:color="auto" w:fill="FFFFFF"/>
      <w:spacing w:before="300" w:after="120" w:line="0" w:lineRule="atLeast"/>
      <w:jc w:val="center"/>
      <w:outlineLvl w:val="1"/>
    </w:pPr>
    <w:rPr>
      <w:rFonts w:asciiTheme="minorHAnsi" w:eastAsiaTheme="minorHAnsi" w:hAnsiTheme="minorHAnsi" w:cstheme="minorBidi"/>
      <w:b/>
      <w:bCs/>
      <w:spacing w:val="15"/>
      <w:sz w:val="30"/>
      <w:szCs w:val="30"/>
      <w:lang w:eastAsia="en-US"/>
    </w:rPr>
  </w:style>
  <w:style w:type="paragraph" w:customStyle="1" w:styleId="aff7">
    <w:name w:val="Подпись к картинке"/>
    <w:basedOn w:val="a"/>
    <w:link w:val="aff6"/>
    <w:rsid w:val="00DB425F"/>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42">
    <w:name w:val="Основной текст (4)"/>
    <w:basedOn w:val="a"/>
    <w:link w:val="41"/>
    <w:rsid w:val="00DB425F"/>
    <w:pPr>
      <w:widowControl w:val="0"/>
      <w:shd w:val="clear" w:color="auto" w:fill="FFFFFF"/>
      <w:spacing w:before="120" w:line="226" w:lineRule="exact"/>
    </w:pPr>
    <w:rPr>
      <w:rFonts w:asciiTheme="minorHAnsi" w:eastAsiaTheme="minorHAnsi" w:hAnsiTheme="minorHAnsi" w:cstheme="minorBidi"/>
      <w:spacing w:val="7"/>
      <w:sz w:val="16"/>
      <w:szCs w:val="16"/>
      <w:lang w:eastAsia="en-US"/>
    </w:rPr>
  </w:style>
  <w:style w:type="paragraph" w:customStyle="1" w:styleId="52">
    <w:name w:val="Основной текст (5)"/>
    <w:basedOn w:val="a"/>
    <w:link w:val="51"/>
    <w:rsid w:val="00DB425F"/>
    <w:pPr>
      <w:widowControl w:val="0"/>
      <w:shd w:val="clear" w:color="auto" w:fill="FFFFFF"/>
      <w:spacing w:after="360" w:line="0" w:lineRule="atLeast"/>
      <w:jc w:val="center"/>
    </w:pPr>
    <w:rPr>
      <w:rFonts w:asciiTheme="minorHAnsi" w:eastAsiaTheme="minorHAnsi" w:hAnsiTheme="minorHAnsi" w:cstheme="minorBidi"/>
      <w:b/>
      <w:bCs/>
      <w:spacing w:val="-1"/>
      <w:sz w:val="22"/>
      <w:szCs w:val="22"/>
      <w:lang w:eastAsia="en-US"/>
    </w:rPr>
  </w:style>
  <w:style w:type="paragraph" w:customStyle="1" w:styleId="aff9">
    <w:name w:val="Колонтитул"/>
    <w:basedOn w:val="a"/>
    <w:link w:val="aff8"/>
    <w:rsid w:val="00DB425F"/>
    <w:pPr>
      <w:widowControl w:val="0"/>
      <w:shd w:val="clear" w:color="auto" w:fill="FFFFFF"/>
      <w:spacing w:line="0" w:lineRule="atLeast"/>
    </w:pPr>
    <w:rPr>
      <w:rFonts w:asciiTheme="minorHAnsi" w:eastAsiaTheme="minorHAnsi" w:hAnsiTheme="minorHAnsi" w:cstheme="minorBidi"/>
      <w:b/>
      <w:bCs/>
      <w:sz w:val="17"/>
      <w:szCs w:val="17"/>
      <w:lang w:eastAsia="en-US"/>
    </w:rPr>
  </w:style>
  <w:style w:type="paragraph" w:customStyle="1" w:styleId="3a">
    <w:name w:val="Заголовок №3"/>
    <w:basedOn w:val="a"/>
    <w:link w:val="39"/>
    <w:rsid w:val="00DB425F"/>
    <w:pPr>
      <w:widowControl w:val="0"/>
      <w:shd w:val="clear" w:color="auto" w:fill="FFFFFF"/>
      <w:spacing w:line="322" w:lineRule="exact"/>
      <w:ind w:firstLine="520"/>
      <w:jc w:val="both"/>
      <w:outlineLvl w:val="2"/>
    </w:pPr>
    <w:rPr>
      <w:rFonts w:asciiTheme="minorHAnsi" w:eastAsiaTheme="minorHAnsi" w:hAnsiTheme="minorHAnsi" w:cstheme="minorBidi"/>
      <w:b/>
      <w:bCs/>
      <w:spacing w:val="-1"/>
      <w:sz w:val="22"/>
      <w:szCs w:val="22"/>
      <w:lang w:eastAsia="en-US"/>
    </w:rPr>
  </w:style>
  <w:style w:type="paragraph" w:customStyle="1" w:styleId="2a">
    <w:name w:val="Колонтитул (2)"/>
    <w:basedOn w:val="a"/>
    <w:link w:val="29"/>
    <w:rsid w:val="00DB425F"/>
    <w:pPr>
      <w:widowControl w:val="0"/>
      <w:shd w:val="clear" w:color="auto" w:fill="FFFFFF"/>
      <w:spacing w:line="0" w:lineRule="atLeast"/>
    </w:pPr>
    <w:rPr>
      <w:rFonts w:ascii="Arial Narrow" w:eastAsia="Arial Narrow" w:hAnsi="Arial Narrow" w:cs="Arial Narrow"/>
      <w:sz w:val="19"/>
      <w:szCs w:val="19"/>
      <w:lang w:eastAsia="en-US"/>
    </w:rPr>
  </w:style>
  <w:style w:type="paragraph" w:customStyle="1" w:styleId="62">
    <w:name w:val="Основной текст (6)"/>
    <w:basedOn w:val="a"/>
    <w:link w:val="61"/>
    <w:rsid w:val="00DB425F"/>
    <w:pPr>
      <w:widowControl w:val="0"/>
      <w:shd w:val="clear" w:color="auto" w:fill="FFFFFF"/>
      <w:spacing w:line="0" w:lineRule="atLeast"/>
    </w:pPr>
    <w:rPr>
      <w:rFonts w:ascii="Franklin Gothic Heavy" w:eastAsia="Franklin Gothic Heavy" w:hAnsi="Franklin Gothic Heavy" w:cs="Franklin Gothic Heavy"/>
      <w:sz w:val="8"/>
      <w:szCs w:val="8"/>
      <w:lang w:eastAsia="en-US"/>
    </w:rPr>
  </w:style>
  <w:style w:type="paragraph" w:customStyle="1" w:styleId="72">
    <w:name w:val="Основной текст (7)"/>
    <w:basedOn w:val="a"/>
    <w:link w:val="71"/>
    <w:rsid w:val="00DB425F"/>
    <w:pPr>
      <w:widowControl w:val="0"/>
      <w:shd w:val="clear" w:color="auto" w:fill="FFFFFF"/>
      <w:spacing w:line="274" w:lineRule="exact"/>
      <w:ind w:hanging="540"/>
      <w:jc w:val="right"/>
    </w:pPr>
    <w:rPr>
      <w:rFonts w:asciiTheme="minorHAnsi" w:eastAsiaTheme="minorHAnsi" w:hAnsiTheme="minorHAnsi" w:cstheme="minorBidi"/>
      <w:sz w:val="22"/>
      <w:szCs w:val="22"/>
      <w:lang w:eastAsia="en-US"/>
    </w:rPr>
  </w:style>
  <w:style w:type="paragraph" w:customStyle="1" w:styleId="17">
    <w:name w:val="Оглавление1"/>
    <w:basedOn w:val="a"/>
    <w:link w:val="affa"/>
    <w:rsid w:val="00DB425F"/>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2c">
    <w:name w:val="Оглавление (2)"/>
    <w:basedOn w:val="a"/>
    <w:link w:val="2b"/>
    <w:rsid w:val="00DB425F"/>
    <w:pPr>
      <w:widowControl w:val="0"/>
      <w:shd w:val="clear" w:color="auto" w:fill="FFFFFF"/>
      <w:spacing w:after="480" w:line="274" w:lineRule="exact"/>
    </w:pPr>
    <w:rPr>
      <w:rFonts w:ascii="Tahoma" w:eastAsia="Tahoma" w:hAnsi="Tahoma" w:cs="Tahoma"/>
      <w:sz w:val="22"/>
      <w:szCs w:val="22"/>
      <w:lang w:eastAsia="en-US"/>
    </w:rPr>
  </w:style>
  <w:style w:type="paragraph" w:customStyle="1" w:styleId="82">
    <w:name w:val="Основной текст (8)"/>
    <w:basedOn w:val="a"/>
    <w:link w:val="81"/>
    <w:rsid w:val="00DB425F"/>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92">
    <w:name w:val="Основной текст (9)"/>
    <w:basedOn w:val="a"/>
    <w:link w:val="91"/>
    <w:rsid w:val="00DB425F"/>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101">
    <w:name w:val="Основной текст (10)"/>
    <w:basedOn w:val="a"/>
    <w:link w:val="100"/>
    <w:rsid w:val="00DB425F"/>
    <w:pPr>
      <w:widowControl w:val="0"/>
      <w:shd w:val="clear" w:color="auto" w:fill="FFFFFF"/>
      <w:spacing w:after="1140" w:line="370" w:lineRule="exact"/>
      <w:jc w:val="both"/>
    </w:pPr>
    <w:rPr>
      <w:rFonts w:ascii="Franklin Gothic Book" w:eastAsia="Franklin Gothic Book" w:hAnsi="Franklin Gothic Book" w:cs="Franklin Gothic Book"/>
      <w:sz w:val="28"/>
      <w:szCs w:val="28"/>
      <w:lang w:eastAsia="en-US"/>
    </w:rPr>
  </w:style>
  <w:style w:type="paragraph" w:customStyle="1" w:styleId="3c">
    <w:name w:val="Оглавление (3)"/>
    <w:basedOn w:val="a"/>
    <w:link w:val="3b"/>
    <w:rsid w:val="00DB425F"/>
    <w:pPr>
      <w:widowControl w:val="0"/>
      <w:shd w:val="clear" w:color="auto" w:fill="FFFFFF"/>
      <w:spacing w:line="322" w:lineRule="exact"/>
      <w:ind w:hanging="320"/>
    </w:pPr>
    <w:rPr>
      <w:rFonts w:asciiTheme="minorHAnsi" w:eastAsiaTheme="minorHAnsi" w:hAnsiTheme="minorHAnsi" w:cstheme="minorBidi"/>
      <w:sz w:val="22"/>
      <w:szCs w:val="22"/>
      <w:lang w:eastAsia="en-US"/>
    </w:rPr>
  </w:style>
  <w:style w:type="paragraph" w:customStyle="1" w:styleId="113">
    <w:name w:val="Основной текст (11)"/>
    <w:basedOn w:val="a"/>
    <w:link w:val="112"/>
    <w:rsid w:val="00DB425F"/>
    <w:pPr>
      <w:widowControl w:val="0"/>
      <w:shd w:val="clear" w:color="auto" w:fill="FFFFFF"/>
      <w:spacing w:before="180" w:after="360" w:line="0" w:lineRule="atLeast"/>
      <w:ind w:firstLine="740"/>
      <w:jc w:val="both"/>
    </w:pPr>
    <w:rPr>
      <w:rFonts w:asciiTheme="minorHAnsi" w:eastAsiaTheme="minorHAnsi" w:hAnsiTheme="minorHAnsi" w:cstheme="minorBidi"/>
      <w:b/>
      <w:bCs/>
      <w:i/>
      <w:iCs/>
      <w:spacing w:val="3"/>
      <w:sz w:val="22"/>
      <w:szCs w:val="22"/>
      <w:lang w:eastAsia="en-US"/>
    </w:rPr>
  </w:style>
  <w:style w:type="paragraph" w:customStyle="1" w:styleId="44">
    <w:name w:val="Оглавление (4)"/>
    <w:basedOn w:val="a"/>
    <w:link w:val="43"/>
    <w:rsid w:val="00DB425F"/>
    <w:pPr>
      <w:widowControl w:val="0"/>
      <w:shd w:val="clear" w:color="auto" w:fill="FFFFFF"/>
      <w:spacing w:before="120" w:after="300" w:line="0" w:lineRule="atLeast"/>
    </w:pPr>
    <w:rPr>
      <w:rFonts w:ascii="Tahoma" w:eastAsia="Tahoma" w:hAnsi="Tahoma" w:cs="Tahoma"/>
      <w:sz w:val="22"/>
      <w:szCs w:val="22"/>
      <w:lang w:eastAsia="en-US"/>
    </w:rPr>
  </w:style>
  <w:style w:type="paragraph" w:customStyle="1" w:styleId="121">
    <w:name w:val="Основной текст (12)"/>
    <w:basedOn w:val="a"/>
    <w:link w:val="120"/>
    <w:rsid w:val="00DB425F"/>
    <w:pPr>
      <w:widowControl w:val="0"/>
      <w:shd w:val="clear" w:color="auto" w:fill="FFFFFF"/>
      <w:spacing w:after="240" w:line="317" w:lineRule="exact"/>
      <w:jc w:val="both"/>
    </w:pPr>
    <w:rPr>
      <w:rFonts w:ascii="Tahoma" w:eastAsia="Tahoma" w:hAnsi="Tahoma" w:cs="Tahoma"/>
      <w:sz w:val="22"/>
      <w:szCs w:val="22"/>
      <w:lang w:eastAsia="en-US"/>
    </w:rPr>
  </w:style>
  <w:style w:type="paragraph" w:customStyle="1" w:styleId="54">
    <w:name w:val="Оглавление (5)"/>
    <w:basedOn w:val="a"/>
    <w:link w:val="53"/>
    <w:rsid w:val="00DB425F"/>
    <w:pPr>
      <w:widowControl w:val="0"/>
      <w:shd w:val="clear" w:color="auto" w:fill="FFFFFF"/>
      <w:spacing w:before="540" w:after="60" w:line="0" w:lineRule="atLeast"/>
      <w:jc w:val="both"/>
    </w:pPr>
    <w:rPr>
      <w:rFonts w:asciiTheme="minorHAnsi" w:eastAsiaTheme="minorHAnsi" w:hAnsiTheme="minorHAnsi" w:cstheme="minorBidi"/>
      <w:b/>
      <w:bCs/>
      <w:spacing w:val="1"/>
      <w:sz w:val="18"/>
      <w:szCs w:val="18"/>
      <w:lang w:eastAsia="en-US"/>
    </w:rPr>
  </w:style>
  <w:style w:type="paragraph" w:customStyle="1" w:styleId="64">
    <w:name w:val="Оглавление (6)"/>
    <w:basedOn w:val="a"/>
    <w:link w:val="63"/>
    <w:rsid w:val="00DB425F"/>
    <w:pPr>
      <w:widowControl w:val="0"/>
      <w:shd w:val="clear" w:color="auto" w:fill="FFFFFF"/>
      <w:spacing w:line="264" w:lineRule="exact"/>
      <w:jc w:val="both"/>
    </w:pPr>
    <w:rPr>
      <w:rFonts w:ascii="Segoe UI" w:eastAsia="Segoe UI" w:hAnsi="Segoe UI" w:cs="Segoe UI"/>
      <w:sz w:val="21"/>
      <w:szCs w:val="21"/>
      <w:lang w:eastAsia="en-US"/>
    </w:rPr>
  </w:style>
  <w:style w:type="character" w:customStyle="1" w:styleId="affc">
    <w:name w:val="Подпись к таблице_"/>
    <w:link w:val="affd"/>
    <w:rsid w:val="00DB425F"/>
    <w:rPr>
      <w:spacing w:val="-6"/>
      <w:sz w:val="26"/>
      <w:szCs w:val="26"/>
      <w:shd w:val="clear" w:color="auto" w:fill="FFFFFF"/>
    </w:rPr>
  </w:style>
  <w:style w:type="character" w:customStyle="1" w:styleId="0pt0">
    <w:name w:val="Основной текст + Курсив;Интервал 0 pt"/>
    <w:rsid w:val="00DB425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affd">
    <w:name w:val="Подпись к таблице"/>
    <w:basedOn w:val="a"/>
    <w:link w:val="affc"/>
    <w:rsid w:val="00DB425F"/>
    <w:pPr>
      <w:widowControl w:val="0"/>
      <w:shd w:val="clear" w:color="auto" w:fill="FFFFFF"/>
      <w:spacing w:line="0" w:lineRule="atLeast"/>
    </w:pPr>
    <w:rPr>
      <w:rFonts w:asciiTheme="minorHAnsi" w:eastAsiaTheme="minorHAnsi" w:hAnsiTheme="minorHAnsi" w:cstheme="minorBidi"/>
      <w:spacing w:val="-6"/>
      <w:sz w:val="26"/>
      <w:szCs w:val="26"/>
      <w:lang w:eastAsia="en-US"/>
    </w:rPr>
  </w:style>
  <w:style w:type="numbering" w:customStyle="1" w:styleId="2d">
    <w:name w:val="Нет списка2"/>
    <w:next w:val="a2"/>
    <w:semiHidden/>
    <w:rsid w:val="00F418E2"/>
  </w:style>
  <w:style w:type="table" w:customStyle="1" w:styleId="2e">
    <w:name w:val="Сетка таблицы2"/>
    <w:basedOn w:val="a1"/>
    <w:next w:val="aff1"/>
    <w:rsid w:val="00F418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F418E2"/>
    <w:pPr>
      <w:widowControl w:val="0"/>
      <w:spacing w:after="0" w:line="240" w:lineRule="auto"/>
    </w:pPr>
    <w:rPr>
      <w:rFonts w:ascii="Arial" w:eastAsia="Times New Roman" w:hAnsi="Arial" w:cs="Times New Roman"/>
      <w:snapToGrid w:val="0"/>
      <w:sz w:val="20"/>
      <w:szCs w:val="20"/>
      <w:lang w:eastAsia="ru-RU"/>
    </w:rPr>
  </w:style>
  <w:style w:type="numbering" w:customStyle="1" w:styleId="114">
    <w:name w:val="Нет списка11"/>
    <w:next w:val="a2"/>
    <w:uiPriority w:val="99"/>
    <w:semiHidden/>
    <w:unhideWhenUsed/>
    <w:rsid w:val="00F418E2"/>
  </w:style>
  <w:style w:type="table" w:customStyle="1" w:styleId="115">
    <w:name w:val="Сетка таблицы11"/>
    <w:basedOn w:val="a1"/>
    <w:next w:val="aff1"/>
    <w:uiPriority w:val="59"/>
    <w:rsid w:val="00F418E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2"/>
    <w:uiPriority w:val="99"/>
    <w:semiHidden/>
    <w:unhideWhenUsed/>
    <w:rsid w:val="005E22CE"/>
  </w:style>
  <w:style w:type="table" w:customStyle="1" w:styleId="3e">
    <w:name w:val="Сетка таблицы3"/>
    <w:basedOn w:val="a1"/>
    <w:next w:val="aff1"/>
    <w:uiPriority w:val="59"/>
    <w:rsid w:val="005E22C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D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2DF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22DF7"/>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822DF7"/>
    <w:pPr>
      <w:keepNext/>
      <w:spacing w:before="240" w:after="60"/>
      <w:outlineLvl w:val="2"/>
    </w:pPr>
    <w:rPr>
      <w:rFonts w:ascii="Arial" w:hAnsi="Arial" w:cs="Arial"/>
      <w:b/>
      <w:bCs/>
      <w:sz w:val="26"/>
      <w:szCs w:val="26"/>
    </w:rPr>
  </w:style>
  <w:style w:type="paragraph" w:styleId="4">
    <w:name w:val="heading 4"/>
    <w:basedOn w:val="a"/>
    <w:next w:val="a"/>
    <w:link w:val="40"/>
    <w:qFormat/>
    <w:rsid w:val="00822DF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822DF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822DF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822DF7"/>
    <w:pPr>
      <w:tabs>
        <w:tab w:val="num" w:pos="1296"/>
      </w:tabs>
      <w:spacing w:before="240" w:after="60"/>
      <w:ind w:left="1296" w:hanging="1296"/>
      <w:outlineLvl w:val="6"/>
    </w:pPr>
  </w:style>
  <w:style w:type="paragraph" w:styleId="8">
    <w:name w:val="heading 8"/>
    <w:basedOn w:val="a"/>
    <w:next w:val="a"/>
    <w:link w:val="80"/>
    <w:qFormat/>
    <w:rsid w:val="00822DF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822DF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DF7"/>
    <w:rPr>
      <w:rFonts w:ascii="Arial" w:eastAsia="Times New Roman" w:hAnsi="Arial" w:cs="Arial"/>
      <w:b/>
      <w:bCs/>
      <w:kern w:val="32"/>
      <w:sz w:val="32"/>
      <w:szCs w:val="32"/>
      <w:lang w:eastAsia="ru-RU"/>
    </w:rPr>
  </w:style>
  <w:style w:type="character" w:customStyle="1" w:styleId="20">
    <w:name w:val="Заголовок 2 Знак"/>
    <w:basedOn w:val="a0"/>
    <w:link w:val="2"/>
    <w:rsid w:val="00822DF7"/>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822DF7"/>
    <w:rPr>
      <w:rFonts w:ascii="Arial" w:eastAsia="Times New Roman" w:hAnsi="Arial" w:cs="Arial"/>
      <w:b/>
      <w:bCs/>
      <w:sz w:val="26"/>
      <w:szCs w:val="26"/>
      <w:lang w:eastAsia="ru-RU"/>
    </w:rPr>
  </w:style>
  <w:style w:type="character" w:customStyle="1" w:styleId="40">
    <w:name w:val="Заголовок 4 Знак"/>
    <w:basedOn w:val="a0"/>
    <w:link w:val="4"/>
    <w:rsid w:val="00822DF7"/>
    <w:rPr>
      <w:rFonts w:ascii="Calibri" w:eastAsia="Times New Roman" w:hAnsi="Calibri" w:cs="Calibri"/>
      <w:b/>
      <w:bCs/>
      <w:sz w:val="28"/>
      <w:szCs w:val="28"/>
      <w:lang w:eastAsia="ru-RU"/>
    </w:rPr>
  </w:style>
  <w:style w:type="character" w:customStyle="1" w:styleId="50">
    <w:name w:val="Заголовок 5 Знак"/>
    <w:basedOn w:val="a0"/>
    <w:link w:val="5"/>
    <w:rsid w:val="00822DF7"/>
    <w:rPr>
      <w:rFonts w:ascii="Calibri" w:eastAsia="Times New Roman" w:hAnsi="Calibri" w:cs="Calibri"/>
      <w:b/>
      <w:bCs/>
      <w:i/>
      <w:iCs/>
      <w:sz w:val="26"/>
      <w:szCs w:val="26"/>
      <w:lang w:eastAsia="ru-RU"/>
    </w:rPr>
  </w:style>
  <w:style w:type="character" w:customStyle="1" w:styleId="60">
    <w:name w:val="Заголовок 6 Знак"/>
    <w:basedOn w:val="a0"/>
    <w:link w:val="6"/>
    <w:rsid w:val="00822DF7"/>
    <w:rPr>
      <w:rFonts w:ascii="Times New Roman" w:eastAsia="Times New Roman" w:hAnsi="Times New Roman" w:cs="Times New Roman"/>
      <w:b/>
      <w:bCs/>
      <w:lang w:eastAsia="ru-RU"/>
    </w:rPr>
  </w:style>
  <w:style w:type="character" w:customStyle="1" w:styleId="70">
    <w:name w:val="Заголовок 7 Знак"/>
    <w:basedOn w:val="a0"/>
    <w:link w:val="7"/>
    <w:rsid w:val="00822DF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22DF7"/>
    <w:rPr>
      <w:rFonts w:ascii="Calibri" w:eastAsia="Times New Roman" w:hAnsi="Calibri" w:cs="Calibri"/>
      <w:i/>
      <w:iCs/>
      <w:sz w:val="24"/>
      <w:szCs w:val="24"/>
      <w:lang w:eastAsia="ru-RU"/>
    </w:rPr>
  </w:style>
  <w:style w:type="character" w:customStyle="1" w:styleId="90">
    <w:name w:val="Заголовок 9 Знак"/>
    <w:basedOn w:val="a0"/>
    <w:link w:val="9"/>
    <w:rsid w:val="00822DF7"/>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822DF7"/>
    <w:rPr>
      <w:rFonts w:ascii="Cambria" w:hAnsi="Cambria" w:cs="Cambria"/>
      <w:b/>
      <w:bCs/>
      <w:i/>
      <w:iCs/>
      <w:sz w:val="28"/>
      <w:szCs w:val="28"/>
      <w:lang w:val="ru-RU" w:eastAsia="ru-RU" w:bidi="ar-SA"/>
    </w:rPr>
  </w:style>
  <w:style w:type="paragraph" w:styleId="a3">
    <w:name w:val="Title"/>
    <w:basedOn w:val="a"/>
    <w:link w:val="a4"/>
    <w:uiPriority w:val="10"/>
    <w:qFormat/>
    <w:rsid w:val="00822DF7"/>
    <w:pPr>
      <w:jc w:val="center"/>
    </w:pPr>
    <w:rPr>
      <w:b/>
      <w:bCs/>
      <w:sz w:val="28"/>
      <w:szCs w:val="28"/>
      <w:lang w:val="en-US"/>
    </w:rPr>
  </w:style>
  <w:style w:type="character" w:customStyle="1" w:styleId="a4">
    <w:name w:val="Название Знак"/>
    <w:basedOn w:val="a0"/>
    <w:link w:val="a3"/>
    <w:uiPriority w:val="10"/>
    <w:rsid w:val="00822DF7"/>
    <w:rPr>
      <w:rFonts w:ascii="Times New Roman" w:eastAsia="Times New Roman" w:hAnsi="Times New Roman" w:cs="Times New Roman"/>
      <w:b/>
      <w:bCs/>
      <w:sz w:val="28"/>
      <w:szCs w:val="28"/>
      <w:lang w:val="en-US" w:eastAsia="ru-RU"/>
    </w:rPr>
  </w:style>
  <w:style w:type="character" w:styleId="a5">
    <w:name w:val="Strong"/>
    <w:basedOn w:val="a0"/>
    <w:qFormat/>
    <w:rsid w:val="00822DF7"/>
    <w:rPr>
      <w:b/>
      <w:bCs/>
    </w:rPr>
  </w:style>
  <w:style w:type="paragraph" w:styleId="a6">
    <w:name w:val="List Paragraph"/>
    <w:aliases w:val="Маркер,Bullet Number,Нумерованый список,List Paragraph1,Bullet List,FooterText,numbered,lp1,List Paragraph,название,Абзац списка3,SL_Абзац списка,f_Абзац 1,Абзац списка2,Абзац списка4,ПАРАГРАФ,Абзац списка11,Paragraphe de liste1"/>
    <w:basedOn w:val="a"/>
    <w:link w:val="a7"/>
    <w:uiPriority w:val="34"/>
    <w:qFormat/>
    <w:rsid w:val="00822DF7"/>
    <w:pPr>
      <w:ind w:left="708"/>
    </w:pPr>
  </w:style>
  <w:style w:type="paragraph" w:customStyle="1" w:styleId="11">
    <w:name w:val="Обычный1"/>
    <w:link w:val="Normal"/>
    <w:rsid w:val="00822DF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22DF7"/>
    <w:rPr>
      <w:rFonts w:ascii="Times New Roman" w:eastAsia="Times New Roman" w:hAnsi="Times New Roman" w:cs="Times New Roman"/>
      <w:sz w:val="28"/>
      <w:szCs w:val="20"/>
      <w:lang w:eastAsia="ru-RU"/>
    </w:rPr>
  </w:style>
  <w:style w:type="character" w:styleId="a8">
    <w:name w:val="Hyperlink"/>
    <w:rsid w:val="00822DF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822DF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822DF7"/>
    <w:rPr>
      <w:rFonts w:ascii="Times New Roman" w:eastAsia="MS Mincho" w:hAnsi="Times New Roman" w:cs="Times New Roman"/>
      <w:sz w:val="26"/>
      <w:szCs w:val="24"/>
      <w:lang w:eastAsia="ru-RU"/>
    </w:rPr>
  </w:style>
  <w:style w:type="paragraph" w:styleId="ab">
    <w:name w:val="Plain Text"/>
    <w:basedOn w:val="a"/>
    <w:link w:val="ac"/>
    <w:uiPriority w:val="99"/>
    <w:rsid w:val="00822DF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822DF7"/>
    <w:rPr>
      <w:rFonts w:ascii="Times New Roman" w:eastAsia="MS Mincho" w:hAnsi="Times New Roman" w:cs="Times New Roman"/>
      <w:spacing w:val="-2"/>
      <w:sz w:val="26"/>
      <w:szCs w:val="20"/>
      <w:lang w:eastAsia="ru-RU"/>
    </w:rPr>
  </w:style>
  <w:style w:type="character" w:styleId="ad">
    <w:name w:val="footnote reference"/>
    <w:semiHidden/>
    <w:rsid w:val="00822DF7"/>
    <w:rPr>
      <w:vertAlign w:val="superscript"/>
    </w:rPr>
  </w:style>
  <w:style w:type="paragraph" w:styleId="ae">
    <w:name w:val="footnote text"/>
    <w:basedOn w:val="a"/>
    <w:link w:val="af"/>
    <w:uiPriority w:val="99"/>
    <w:semiHidden/>
    <w:rsid w:val="00822DF7"/>
    <w:pPr>
      <w:widowControl w:val="0"/>
      <w:autoSpaceDE w:val="0"/>
      <w:autoSpaceDN w:val="0"/>
    </w:pPr>
    <w:rPr>
      <w:sz w:val="20"/>
      <w:szCs w:val="20"/>
    </w:rPr>
  </w:style>
  <w:style w:type="character" w:customStyle="1" w:styleId="af">
    <w:name w:val="Текст сноски Знак"/>
    <w:basedOn w:val="a0"/>
    <w:link w:val="ae"/>
    <w:uiPriority w:val="99"/>
    <w:semiHidden/>
    <w:rsid w:val="00822DF7"/>
    <w:rPr>
      <w:rFonts w:ascii="Times New Roman" w:eastAsia="Times New Roman" w:hAnsi="Times New Roman" w:cs="Times New Roman"/>
      <w:sz w:val="20"/>
      <w:szCs w:val="20"/>
      <w:lang w:eastAsia="ru-RU"/>
    </w:rPr>
  </w:style>
  <w:style w:type="paragraph" w:styleId="31">
    <w:name w:val="Body Text Indent 3"/>
    <w:basedOn w:val="a"/>
    <w:link w:val="32"/>
    <w:rsid w:val="00822DF7"/>
    <w:pPr>
      <w:spacing w:after="120"/>
      <w:ind w:left="283"/>
    </w:pPr>
    <w:rPr>
      <w:sz w:val="16"/>
      <w:szCs w:val="16"/>
    </w:rPr>
  </w:style>
  <w:style w:type="character" w:customStyle="1" w:styleId="32">
    <w:name w:val="Основной текст с отступом 3 Знак"/>
    <w:basedOn w:val="a0"/>
    <w:link w:val="31"/>
    <w:rsid w:val="00822DF7"/>
    <w:rPr>
      <w:rFonts w:ascii="Times New Roman" w:eastAsia="Times New Roman" w:hAnsi="Times New Roman" w:cs="Times New Roman"/>
      <w:sz w:val="16"/>
      <w:szCs w:val="16"/>
      <w:lang w:eastAsia="ru-RU"/>
    </w:rPr>
  </w:style>
  <w:style w:type="paragraph" w:styleId="af0">
    <w:name w:val="List Bullet"/>
    <w:basedOn w:val="a"/>
    <w:autoRedefine/>
    <w:rsid w:val="00822DF7"/>
    <w:pPr>
      <w:autoSpaceDE w:val="0"/>
      <w:autoSpaceDN w:val="0"/>
      <w:adjustRightInd w:val="0"/>
      <w:ind w:firstLine="720"/>
      <w:jc w:val="both"/>
    </w:pPr>
    <w:rPr>
      <w:b/>
      <w:bCs/>
      <w:i/>
      <w:sz w:val="28"/>
      <w:szCs w:val="28"/>
    </w:rPr>
  </w:style>
  <w:style w:type="paragraph" w:customStyle="1" w:styleId="22">
    <w:name w:val="Обычный2"/>
    <w:rsid w:val="00822DF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822DF7"/>
    <w:pPr>
      <w:tabs>
        <w:tab w:val="center" w:pos="4677"/>
        <w:tab w:val="right" w:pos="9355"/>
      </w:tabs>
    </w:pPr>
  </w:style>
  <w:style w:type="character" w:customStyle="1" w:styleId="af2">
    <w:name w:val="Верхний колонтитул Знак"/>
    <w:basedOn w:val="a0"/>
    <w:link w:val="af1"/>
    <w:uiPriority w:val="99"/>
    <w:rsid w:val="00822DF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822DF7"/>
    <w:pPr>
      <w:tabs>
        <w:tab w:val="center" w:pos="4677"/>
        <w:tab w:val="right" w:pos="9355"/>
      </w:tabs>
    </w:pPr>
  </w:style>
  <w:style w:type="character" w:customStyle="1" w:styleId="af4">
    <w:name w:val="Нижний колонтитул Знак"/>
    <w:basedOn w:val="a0"/>
    <w:link w:val="af3"/>
    <w:uiPriority w:val="99"/>
    <w:rsid w:val="00822DF7"/>
    <w:rPr>
      <w:rFonts w:ascii="Times New Roman" w:eastAsia="Times New Roman" w:hAnsi="Times New Roman" w:cs="Times New Roman"/>
      <w:sz w:val="24"/>
      <w:szCs w:val="24"/>
      <w:lang w:eastAsia="ru-RU"/>
    </w:rPr>
  </w:style>
  <w:style w:type="paragraph" w:styleId="af5">
    <w:name w:val="Body Text Indent"/>
    <w:basedOn w:val="a"/>
    <w:link w:val="af6"/>
    <w:rsid w:val="00822DF7"/>
    <w:pPr>
      <w:spacing w:after="120"/>
      <w:ind w:left="283"/>
    </w:pPr>
  </w:style>
  <w:style w:type="character" w:customStyle="1" w:styleId="af6">
    <w:name w:val="Основной текст с отступом Знак"/>
    <w:basedOn w:val="a0"/>
    <w:link w:val="af5"/>
    <w:rsid w:val="00822DF7"/>
    <w:rPr>
      <w:rFonts w:ascii="Times New Roman" w:eastAsia="Times New Roman" w:hAnsi="Times New Roman" w:cs="Times New Roman"/>
      <w:sz w:val="24"/>
      <w:szCs w:val="24"/>
      <w:lang w:eastAsia="ru-RU"/>
    </w:rPr>
  </w:style>
  <w:style w:type="paragraph" w:styleId="33">
    <w:name w:val="Body Text 3"/>
    <w:basedOn w:val="a"/>
    <w:link w:val="34"/>
    <w:rsid w:val="00822DF7"/>
    <w:pPr>
      <w:spacing w:after="120"/>
    </w:pPr>
    <w:rPr>
      <w:sz w:val="16"/>
      <w:szCs w:val="16"/>
    </w:rPr>
  </w:style>
  <w:style w:type="character" w:customStyle="1" w:styleId="34">
    <w:name w:val="Основной текст 3 Знак"/>
    <w:basedOn w:val="a0"/>
    <w:link w:val="33"/>
    <w:rsid w:val="00822DF7"/>
    <w:rPr>
      <w:rFonts w:ascii="Times New Roman" w:eastAsia="Times New Roman" w:hAnsi="Times New Roman" w:cs="Times New Roman"/>
      <w:sz w:val="16"/>
      <w:szCs w:val="16"/>
      <w:lang w:eastAsia="ru-RU"/>
    </w:rPr>
  </w:style>
  <w:style w:type="paragraph" w:customStyle="1" w:styleId="110">
    <w:name w:val="Заголовок 11"/>
    <w:basedOn w:val="a"/>
    <w:next w:val="a"/>
    <w:rsid w:val="00822DF7"/>
    <w:pPr>
      <w:keepNext/>
      <w:spacing w:before="240" w:after="60"/>
      <w:jc w:val="center"/>
    </w:pPr>
    <w:rPr>
      <w:b/>
      <w:kern w:val="28"/>
      <w:sz w:val="28"/>
      <w:szCs w:val="20"/>
    </w:rPr>
  </w:style>
  <w:style w:type="paragraph" w:styleId="af7">
    <w:name w:val="Subtitle"/>
    <w:basedOn w:val="a"/>
    <w:link w:val="af8"/>
    <w:qFormat/>
    <w:rsid w:val="00822DF7"/>
    <w:rPr>
      <w:b/>
      <w:bCs/>
    </w:rPr>
  </w:style>
  <w:style w:type="character" w:customStyle="1" w:styleId="af8">
    <w:name w:val="Подзаголовок Знак"/>
    <w:basedOn w:val="a0"/>
    <w:link w:val="af7"/>
    <w:rsid w:val="00822DF7"/>
    <w:rPr>
      <w:rFonts w:ascii="Times New Roman" w:eastAsia="Times New Roman" w:hAnsi="Times New Roman" w:cs="Times New Roman"/>
      <w:b/>
      <w:bCs/>
      <w:sz w:val="24"/>
      <w:szCs w:val="24"/>
      <w:lang w:eastAsia="ru-RU"/>
    </w:rPr>
  </w:style>
  <w:style w:type="character" w:styleId="af9">
    <w:name w:val="annotation reference"/>
    <w:basedOn w:val="a0"/>
    <w:uiPriority w:val="99"/>
    <w:unhideWhenUsed/>
    <w:rsid w:val="00822DF7"/>
    <w:rPr>
      <w:sz w:val="16"/>
      <w:szCs w:val="16"/>
    </w:rPr>
  </w:style>
  <w:style w:type="paragraph" w:styleId="afa">
    <w:name w:val="annotation text"/>
    <w:basedOn w:val="a"/>
    <w:link w:val="afb"/>
    <w:uiPriority w:val="99"/>
    <w:unhideWhenUsed/>
    <w:rsid w:val="00822DF7"/>
    <w:rPr>
      <w:sz w:val="20"/>
      <w:szCs w:val="20"/>
    </w:rPr>
  </w:style>
  <w:style w:type="character" w:customStyle="1" w:styleId="afb">
    <w:name w:val="Текст примечания Знак"/>
    <w:basedOn w:val="a0"/>
    <w:link w:val="afa"/>
    <w:uiPriority w:val="99"/>
    <w:rsid w:val="00822DF7"/>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822DF7"/>
    <w:rPr>
      <w:b/>
      <w:bCs/>
    </w:rPr>
  </w:style>
  <w:style w:type="character" w:customStyle="1" w:styleId="afd">
    <w:name w:val="Тема примечания Знак"/>
    <w:basedOn w:val="afb"/>
    <w:link w:val="afc"/>
    <w:uiPriority w:val="99"/>
    <w:rsid w:val="00822DF7"/>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822DF7"/>
    <w:rPr>
      <w:rFonts w:ascii="Tahoma" w:hAnsi="Tahoma" w:cs="Tahoma"/>
      <w:sz w:val="16"/>
      <w:szCs w:val="16"/>
    </w:rPr>
  </w:style>
  <w:style w:type="character" w:customStyle="1" w:styleId="aff">
    <w:name w:val="Текст выноски Знак"/>
    <w:basedOn w:val="a0"/>
    <w:link w:val="afe"/>
    <w:uiPriority w:val="99"/>
    <w:semiHidden/>
    <w:rsid w:val="00822DF7"/>
    <w:rPr>
      <w:rFonts w:ascii="Tahoma" w:eastAsia="Times New Roman" w:hAnsi="Tahoma" w:cs="Tahoma"/>
      <w:sz w:val="16"/>
      <w:szCs w:val="16"/>
      <w:lang w:eastAsia="ru-RU"/>
    </w:rPr>
  </w:style>
  <w:style w:type="paragraph" w:styleId="aff0">
    <w:name w:val="Revision"/>
    <w:hidden/>
    <w:uiPriority w:val="99"/>
    <w:semiHidden/>
    <w:rsid w:val="00822DF7"/>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822D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822DF7"/>
    <w:pPr>
      <w:widowControl w:val="0"/>
      <w:autoSpaceDE w:val="0"/>
      <w:autoSpaceDN w:val="0"/>
      <w:adjustRightInd w:val="0"/>
    </w:pPr>
  </w:style>
  <w:style w:type="paragraph" w:customStyle="1" w:styleId="Style14">
    <w:name w:val="Style14"/>
    <w:basedOn w:val="a"/>
    <w:uiPriority w:val="99"/>
    <w:rsid w:val="00822DF7"/>
    <w:pPr>
      <w:widowControl w:val="0"/>
      <w:autoSpaceDE w:val="0"/>
      <w:autoSpaceDN w:val="0"/>
      <w:adjustRightInd w:val="0"/>
    </w:pPr>
  </w:style>
  <w:style w:type="paragraph" w:customStyle="1" w:styleId="Style15">
    <w:name w:val="Style15"/>
    <w:basedOn w:val="a"/>
    <w:uiPriority w:val="99"/>
    <w:rsid w:val="00822DF7"/>
    <w:pPr>
      <w:widowControl w:val="0"/>
      <w:autoSpaceDE w:val="0"/>
      <w:autoSpaceDN w:val="0"/>
      <w:adjustRightInd w:val="0"/>
    </w:pPr>
  </w:style>
  <w:style w:type="character" w:customStyle="1" w:styleId="FontStyle21">
    <w:name w:val="Font Style21"/>
    <w:basedOn w:val="a0"/>
    <w:rsid w:val="00822DF7"/>
    <w:rPr>
      <w:rFonts w:ascii="Times New Roman" w:hAnsi="Times New Roman" w:cs="Times New Roman"/>
      <w:b/>
      <w:bCs/>
      <w:color w:val="000000"/>
      <w:sz w:val="26"/>
      <w:szCs w:val="26"/>
    </w:rPr>
  </w:style>
  <w:style w:type="character" w:customStyle="1" w:styleId="FontStyle22">
    <w:name w:val="Font Style22"/>
    <w:basedOn w:val="a0"/>
    <w:rsid w:val="00822DF7"/>
    <w:rPr>
      <w:rFonts w:ascii="Times New Roman" w:hAnsi="Times New Roman" w:cs="Times New Roman"/>
      <w:b/>
      <w:bCs/>
      <w:color w:val="000000"/>
      <w:sz w:val="28"/>
      <w:szCs w:val="28"/>
    </w:rPr>
  </w:style>
  <w:style w:type="character" w:customStyle="1" w:styleId="FontStyle23">
    <w:name w:val="Font Style23"/>
    <w:basedOn w:val="a0"/>
    <w:rsid w:val="00822DF7"/>
    <w:rPr>
      <w:rFonts w:ascii="Times New Roman" w:hAnsi="Times New Roman" w:cs="Times New Roman"/>
      <w:color w:val="000000"/>
      <w:sz w:val="26"/>
      <w:szCs w:val="26"/>
    </w:rPr>
  </w:style>
  <w:style w:type="paragraph" w:customStyle="1" w:styleId="ConsPlusNormal">
    <w:name w:val="ConsPlusNormal"/>
    <w:rsid w:val="00822DF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
    <w:next w:val="a"/>
    <w:autoRedefine/>
    <w:uiPriority w:val="39"/>
    <w:unhideWhenUsed/>
    <w:rsid w:val="006C2BE3"/>
  </w:style>
  <w:style w:type="paragraph" w:styleId="23">
    <w:name w:val="toc 2"/>
    <w:basedOn w:val="a"/>
    <w:next w:val="a"/>
    <w:autoRedefine/>
    <w:uiPriority w:val="39"/>
    <w:unhideWhenUsed/>
    <w:rsid w:val="006C2BE3"/>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6C2BE3"/>
    <w:pPr>
      <w:tabs>
        <w:tab w:val="left" w:pos="1100"/>
        <w:tab w:val="right" w:leader="dot" w:pos="9627"/>
      </w:tabs>
      <w:ind w:firstLine="567"/>
      <w:jc w:val="both"/>
    </w:pPr>
    <w:rPr>
      <w:noProof/>
      <w:sz w:val="28"/>
      <w:szCs w:val="28"/>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Абзац списка3 Знак,SL_Абзац списка Знак,f_Абзац 1 Знак,ПАРАГРАФ Знак"/>
    <w:link w:val="a6"/>
    <w:uiPriority w:val="34"/>
    <w:qFormat/>
    <w:locked/>
    <w:rsid w:val="000211A5"/>
    <w:rPr>
      <w:rFonts w:ascii="Times New Roman" w:eastAsia="Times New Roman" w:hAnsi="Times New Roman" w:cs="Times New Roman"/>
      <w:sz w:val="24"/>
      <w:szCs w:val="24"/>
      <w:lang w:eastAsia="ru-RU"/>
    </w:rPr>
  </w:style>
  <w:style w:type="table" w:customStyle="1" w:styleId="13">
    <w:name w:val="Сетка таблицы1"/>
    <w:basedOn w:val="a1"/>
    <w:next w:val="aff1"/>
    <w:uiPriority w:val="59"/>
    <w:rsid w:val="00943E96"/>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0"/>
    <w:uiPriority w:val="99"/>
    <w:rsid w:val="00DB425F"/>
  </w:style>
  <w:style w:type="paragraph" w:customStyle="1" w:styleId="aff3">
    <w:name w:val="áû÷íûé"/>
    <w:rsid w:val="00DB425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6">
    <w:name w:val="Обычный3"/>
    <w:rsid w:val="00DB425F"/>
    <w:pPr>
      <w:widowControl w:val="0"/>
      <w:spacing w:after="0" w:line="240" w:lineRule="auto"/>
    </w:pPr>
    <w:rPr>
      <w:rFonts w:ascii="Arial" w:eastAsia="Times New Roman" w:hAnsi="Arial" w:cs="Times New Roman"/>
      <w:snapToGrid w:val="0"/>
      <w:sz w:val="20"/>
      <w:szCs w:val="20"/>
      <w:lang w:eastAsia="ru-RU"/>
    </w:rPr>
  </w:style>
  <w:style w:type="paragraph" w:customStyle="1" w:styleId="ConsNormal">
    <w:name w:val="ConsNormal"/>
    <w:rsid w:val="00DB42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3">
    <w:name w:val="Style23"/>
    <w:basedOn w:val="a"/>
    <w:rsid w:val="00DB425F"/>
    <w:pPr>
      <w:spacing w:line="307" w:lineRule="exact"/>
      <w:ind w:firstLine="706"/>
      <w:jc w:val="both"/>
    </w:pPr>
    <w:rPr>
      <w:sz w:val="20"/>
      <w:szCs w:val="20"/>
    </w:rPr>
  </w:style>
  <w:style w:type="character" w:customStyle="1" w:styleId="CharStyle21">
    <w:name w:val="CharStyle21"/>
    <w:rsid w:val="00DB425F"/>
    <w:rPr>
      <w:rFonts w:ascii="Times New Roman" w:eastAsia="Times New Roman" w:hAnsi="Times New Roman" w:cs="Times New Roman" w:hint="default"/>
      <w:b w:val="0"/>
      <w:bCs w:val="0"/>
      <w:i w:val="0"/>
      <w:iCs w:val="0"/>
      <w:smallCaps w:val="0"/>
      <w:sz w:val="26"/>
      <w:szCs w:val="26"/>
    </w:rPr>
  </w:style>
  <w:style w:type="character" w:customStyle="1" w:styleId="aff4">
    <w:name w:val="Основной текст_"/>
    <w:link w:val="24"/>
    <w:rsid w:val="00DB425F"/>
    <w:rPr>
      <w:sz w:val="28"/>
      <w:szCs w:val="28"/>
      <w:shd w:val="clear" w:color="auto" w:fill="FFFFFF"/>
    </w:rPr>
  </w:style>
  <w:style w:type="paragraph" w:customStyle="1" w:styleId="24">
    <w:name w:val="Основной текст2"/>
    <w:basedOn w:val="a"/>
    <w:link w:val="aff4"/>
    <w:rsid w:val="00DB425F"/>
    <w:pPr>
      <w:shd w:val="clear" w:color="auto" w:fill="FFFFFF"/>
      <w:spacing w:line="0" w:lineRule="atLeast"/>
    </w:pPr>
    <w:rPr>
      <w:rFonts w:asciiTheme="minorHAnsi" w:eastAsiaTheme="minorHAnsi" w:hAnsiTheme="minorHAnsi" w:cstheme="minorBidi"/>
      <w:sz w:val="28"/>
      <w:szCs w:val="28"/>
      <w:lang w:eastAsia="en-US"/>
    </w:rPr>
  </w:style>
  <w:style w:type="numbering" w:customStyle="1" w:styleId="14">
    <w:name w:val="Нет списка1"/>
    <w:next w:val="a2"/>
    <w:uiPriority w:val="99"/>
    <w:semiHidden/>
    <w:unhideWhenUsed/>
    <w:rsid w:val="00DB425F"/>
  </w:style>
  <w:style w:type="paragraph" w:styleId="aff5">
    <w:name w:val="Normal (Web)"/>
    <w:basedOn w:val="a"/>
    <w:uiPriority w:val="99"/>
    <w:rsid w:val="00DB425F"/>
    <w:pPr>
      <w:spacing w:before="100" w:beforeAutospacing="1" w:after="100" w:afterAutospacing="1"/>
    </w:pPr>
  </w:style>
  <w:style w:type="character" w:customStyle="1" w:styleId="15">
    <w:name w:val="Заголовок №1"/>
    <w:rsid w:val="00DB425F"/>
    <w:rPr>
      <w:rFonts w:ascii="Franklin Gothic Heavy" w:eastAsia="Franklin Gothic Heavy" w:hAnsi="Franklin Gothic Heavy" w:cs="Franklin Gothic Heavy"/>
      <w:b w:val="0"/>
      <w:bCs w:val="0"/>
      <w:i w:val="0"/>
      <w:iCs w:val="0"/>
      <w:smallCaps w:val="0"/>
      <w:strike w:val="0"/>
      <w:color w:val="000000"/>
      <w:spacing w:val="-80"/>
      <w:w w:val="150"/>
      <w:position w:val="0"/>
      <w:sz w:val="82"/>
      <w:szCs w:val="82"/>
      <w:u w:val="none"/>
      <w:lang w:val="en-US" w:eastAsia="en-US" w:bidi="en-US"/>
    </w:rPr>
  </w:style>
  <w:style w:type="character" w:customStyle="1" w:styleId="16">
    <w:name w:val="Заголовок №1_"/>
    <w:link w:val="111"/>
    <w:rsid w:val="00DB425F"/>
    <w:rPr>
      <w:rFonts w:ascii="Franklin Gothic Heavy" w:eastAsia="Franklin Gothic Heavy" w:hAnsi="Franklin Gothic Heavy" w:cs="Franklin Gothic Heavy"/>
      <w:spacing w:val="-80"/>
      <w:w w:val="150"/>
      <w:sz w:val="82"/>
      <w:szCs w:val="82"/>
      <w:shd w:val="clear" w:color="auto" w:fill="FFFFFF"/>
      <w:lang w:val="en-US" w:bidi="en-US"/>
    </w:rPr>
  </w:style>
  <w:style w:type="character" w:customStyle="1" w:styleId="25">
    <w:name w:val="Основной текст (2)_"/>
    <w:link w:val="210"/>
    <w:rsid w:val="00DB425F"/>
    <w:rPr>
      <w:rFonts w:ascii="Calibri" w:eastAsia="Calibri" w:hAnsi="Calibri" w:cs="Calibri"/>
      <w:b/>
      <w:bCs/>
      <w:spacing w:val="3"/>
      <w:sz w:val="21"/>
      <w:szCs w:val="21"/>
      <w:shd w:val="clear" w:color="auto" w:fill="FFFFFF"/>
    </w:rPr>
  </w:style>
  <w:style w:type="character" w:customStyle="1" w:styleId="26">
    <w:name w:val="Основной текст (2)"/>
    <w:rsid w:val="00DB425F"/>
    <w:rPr>
      <w:rFonts w:ascii="Calibri" w:eastAsia="Calibri" w:hAnsi="Calibri" w:cs="Calibri"/>
      <w:b/>
      <w:bCs/>
      <w:color w:val="000000"/>
      <w:spacing w:val="3"/>
      <w:w w:val="100"/>
      <w:position w:val="0"/>
      <w:sz w:val="21"/>
      <w:szCs w:val="21"/>
      <w:shd w:val="clear" w:color="auto" w:fill="FFFFFF"/>
      <w:lang w:val="ru-RU" w:eastAsia="ru-RU" w:bidi="ru-RU"/>
    </w:rPr>
  </w:style>
  <w:style w:type="character" w:customStyle="1" w:styleId="37">
    <w:name w:val="Основной текст (3)_"/>
    <w:link w:val="38"/>
    <w:rsid w:val="00DB425F"/>
    <w:rPr>
      <w:rFonts w:ascii="Calibri" w:eastAsia="Calibri" w:hAnsi="Calibri" w:cs="Calibri"/>
      <w:b/>
      <w:bCs/>
      <w:spacing w:val="4"/>
      <w:sz w:val="17"/>
      <w:szCs w:val="17"/>
      <w:shd w:val="clear" w:color="auto" w:fill="FFFFFF"/>
    </w:rPr>
  </w:style>
  <w:style w:type="character" w:customStyle="1" w:styleId="3TimesNewRoman8pt0pt">
    <w:name w:val="Основной текст (3) + Times New Roman;8 pt;Не полужирный;Интервал 0 pt"/>
    <w:rsid w:val="00DB425F"/>
    <w:rPr>
      <w:rFonts w:ascii="Times New Roman" w:eastAsia="Times New Roman" w:hAnsi="Times New Roman" w:cs="Times New Roman"/>
      <w:b/>
      <w:bCs/>
      <w:color w:val="000000"/>
      <w:spacing w:val="7"/>
      <w:w w:val="100"/>
      <w:position w:val="0"/>
      <w:sz w:val="16"/>
      <w:szCs w:val="16"/>
      <w:shd w:val="clear" w:color="auto" w:fill="FFFFFF"/>
      <w:lang w:val="en-US" w:eastAsia="en-US" w:bidi="en-US"/>
    </w:rPr>
  </w:style>
  <w:style w:type="character" w:customStyle="1" w:styleId="27">
    <w:name w:val="Заголовок №2_"/>
    <w:link w:val="211"/>
    <w:rsid w:val="00DB425F"/>
    <w:rPr>
      <w:b/>
      <w:bCs/>
      <w:spacing w:val="15"/>
      <w:sz w:val="30"/>
      <w:szCs w:val="30"/>
      <w:shd w:val="clear" w:color="auto" w:fill="FFFFFF"/>
    </w:rPr>
  </w:style>
  <w:style w:type="character" w:customStyle="1" w:styleId="2FranklinGothicDemiCond18pt-1pt">
    <w:name w:val="Заголовок №2 + Franklin Gothic Demi Cond;18 pt;Не полужирный;Курсив;Интервал -1 pt"/>
    <w:rsid w:val="00DB425F"/>
    <w:rPr>
      <w:rFonts w:ascii="Franklin Gothic Demi Cond" w:eastAsia="Franklin Gothic Demi Cond" w:hAnsi="Franklin Gothic Demi Cond" w:cs="Franklin Gothic Demi Cond"/>
      <w:b/>
      <w:bCs/>
      <w:i/>
      <w:iCs/>
      <w:color w:val="000000"/>
      <w:spacing w:val="-31"/>
      <w:w w:val="100"/>
      <w:position w:val="0"/>
      <w:sz w:val="36"/>
      <w:szCs w:val="36"/>
      <w:u w:val="single"/>
      <w:shd w:val="clear" w:color="auto" w:fill="FFFFFF"/>
      <w:lang w:val="en-US" w:eastAsia="en-US" w:bidi="en-US"/>
    </w:rPr>
  </w:style>
  <w:style w:type="character" w:customStyle="1" w:styleId="28">
    <w:name w:val="Заголовок №2"/>
    <w:rsid w:val="00DB425F"/>
    <w:rPr>
      <w:rFonts w:ascii="Times New Roman" w:eastAsia="Times New Roman" w:hAnsi="Times New Roman" w:cs="Times New Roman"/>
      <w:b/>
      <w:bCs/>
      <w:color w:val="000000"/>
      <w:spacing w:val="15"/>
      <w:w w:val="100"/>
      <w:position w:val="0"/>
      <w:sz w:val="30"/>
      <w:szCs w:val="30"/>
      <w:shd w:val="clear" w:color="auto" w:fill="FFFFFF"/>
      <w:lang w:val="en-US" w:eastAsia="en-US" w:bidi="en-US"/>
    </w:rPr>
  </w:style>
  <w:style w:type="character" w:customStyle="1" w:styleId="220">
    <w:name w:val="Заголовок №22"/>
    <w:rsid w:val="00DB425F"/>
    <w:rPr>
      <w:rFonts w:ascii="Times New Roman" w:eastAsia="Times New Roman" w:hAnsi="Times New Roman" w:cs="Times New Roman"/>
      <w:b/>
      <w:bCs/>
      <w:color w:val="000000"/>
      <w:spacing w:val="15"/>
      <w:w w:val="100"/>
      <w:position w:val="0"/>
      <w:sz w:val="30"/>
      <w:szCs w:val="30"/>
      <w:u w:val="single"/>
      <w:shd w:val="clear" w:color="auto" w:fill="FFFFFF"/>
      <w:lang w:val="ru-RU" w:eastAsia="ru-RU" w:bidi="ru-RU"/>
    </w:rPr>
  </w:style>
  <w:style w:type="character" w:customStyle="1" w:styleId="aff6">
    <w:name w:val="Подпись к картинке_"/>
    <w:link w:val="aff7"/>
    <w:rsid w:val="00DB425F"/>
    <w:rPr>
      <w:shd w:val="clear" w:color="auto" w:fill="FFFFFF"/>
    </w:rPr>
  </w:style>
  <w:style w:type="character" w:customStyle="1" w:styleId="41">
    <w:name w:val="Основной текст (4)_"/>
    <w:link w:val="42"/>
    <w:rsid w:val="00DB425F"/>
    <w:rPr>
      <w:spacing w:val="7"/>
      <w:sz w:val="16"/>
      <w:szCs w:val="16"/>
      <w:shd w:val="clear" w:color="auto" w:fill="FFFFFF"/>
    </w:rPr>
  </w:style>
  <w:style w:type="character" w:customStyle="1" w:styleId="4Calibri85pt0pt">
    <w:name w:val="Основной текст (4) + Calibri;8;5 pt;Полужирный;Интервал 0 pt"/>
    <w:rsid w:val="00DB425F"/>
    <w:rPr>
      <w:rFonts w:ascii="Calibri" w:eastAsia="Calibri" w:hAnsi="Calibri" w:cs="Calibri"/>
      <w:b/>
      <w:bCs/>
      <w:color w:val="000000"/>
      <w:spacing w:val="4"/>
      <w:w w:val="100"/>
      <w:position w:val="0"/>
      <w:sz w:val="17"/>
      <w:szCs w:val="17"/>
      <w:shd w:val="clear" w:color="auto" w:fill="FFFFFF"/>
      <w:lang w:val="ru-RU" w:eastAsia="ru-RU" w:bidi="ru-RU"/>
    </w:rPr>
  </w:style>
  <w:style w:type="character" w:customStyle="1" w:styleId="51">
    <w:name w:val="Основной текст (5)_"/>
    <w:link w:val="52"/>
    <w:rsid w:val="00DB425F"/>
    <w:rPr>
      <w:b/>
      <w:bCs/>
      <w:spacing w:val="-1"/>
      <w:shd w:val="clear" w:color="auto" w:fill="FFFFFF"/>
    </w:rPr>
  </w:style>
  <w:style w:type="character" w:customStyle="1" w:styleId="0pt">
    <w:name w:val="Основной текст + Полужирный;Интервал 0 pt"/>
    <w:rsid w:val="00DB425F"/>
    <w:rPr>
      <w:rFonts w:ascii="Times New Roman" w:eastAsia="Times New Roman" w:hAnsi="Times New Roman" w:cs="Times New Roman"/>
      <w:b/>
      <w:bCs/>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aff8">
    <w:name w:val="Колонтитул_"/>
    <w:link w:val="aff9"/>
    <w:rsid w:val="00DB425F"/>
    <w:rPr>
      <w:b/>
      <w:bCs/>
      <w:sz w:val="17"/>
      <w:szCs w:val="17"/>
      <w:shd w:val="clear" w:color="auto" w:fill="FFFFFF"/>
    </w:rPr>
  </w:style>
  <w:style w:type="character" w:customStyle="1" w:styleId="39">
    <w:name w:val="Заголовок №3_"/>
    <w:link w:val="3a"/>
    <w:rsid w:val="00DB425F"/>
    <w:rPr>
      <w:b/>
      <w:bCs/>
      <w:spacing w:val="-1"/>
      <w:shd w:val="clear" w:color="auto" w:fill="FFFFFF"/>
    </w:rPr>
  </w:style>
  <w:style w:type="character" w:customStyle="1" w:styleId="29">
    <w:name w:val="Колонтитул (2)_"/>
    <w:link w:val="2a"/>
    <w:rsid w:val="00DB425F"/>
    <w:rPr>
      <w:rFonts w:ascii="Arial Narrow" w:eastAsia="Arial Narrow" w:hAnsi="Arial Narrow" w:cs="Arial Narrow"/>
      <w:sz w:val="19"/>
      <w:szCs w:val="19"/>
      <w:shd w:val="clear" w:color="auto" w:fill="FFFFFF"/>
    </w:rPr>
  </w:style>
  <w:style w:type="character" w:customStyle="1" w:styleId="0pt1">
    <w:name w:val="Основной текст + Полужирный;Интервал 0 pt1"/>
    <w:rsid w:val="00DB425F"/>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character" w:customStyle="1" w:styleId="Tahoma115pt0pt">
    <w:name w:val="Основной текст + Tahoma;11;5 pt;Интервал 0 pt"/>
    <w:rsid w:val="00DB425F"/>
    <w:rPr>
      <w:rFonts w:ascii="Tahoma" w:eastAsia="Tahoma" w:hAnsi="Tahoma" w:cs="Tahoma"/>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61">
    <w:name w:val="Основной текст (6)_"/>
    <w:link w:val="62"/>
    <w:rsid w:val="00DB425F"/>
    <w:rPr>
      <w:rFonts w:ascii="Franklin Gothic Heavy" w:eastAsia="Franklin Gothic Heavy" w:hAnsi="Franklin Gothic Heavy" w:cs="Franklin Gothic Heavy"/>
      <w:sz w:val="8"/>
      <w:szCs w:val="8"/>
      <w:shd w:val="clear" w:color="auto" w:fill="FFFFFF"/>
    </w:rPr>
  </w:style>
  <w:style w:type="character" w:customStyle="1" w:styleId="5Calibri13pt0pt">
    <w:name w:val="Основной текст (5) + Calibri;13 pt;Курсив;Интервал 0 pt"/>
    <w:rsid w:val="00DB425F"/>
    <w:rPr>
      <w:rFonts w:ascii="Calibri" w:eastAsia="Calibri" w:hAnsi="Calibri" w:cs="Calibri"/>
      <w:b/>
      <w:bCs/>
      <w:i/>
      <w:iCs/>
      <w:color w:val="000000"/>
      <w:spacing w:val="8"/>
      <w:w w:val="100"/>
      <w:position w:val="0"/>
      <w:sz w:val="26"/>
      <w:szCs w:val="26"/>
      <w:shd w:val="clear" w:color="auto" w:fill="FFFFFF"/>
      <w:lang w:val="ru-RU" w:eastAsia="ru-RU" w:bidi="ru-RU"/>
    </w:rPr>
  </w:style>
  <w:style w:type="character" w:customStyle="1" w:styleId="71">
    <w:name w:val="Основной текст (7)_"/>
    <w:link w:val="72"/>
    <w:rsid w:val="00DB425F"/>
    <w:rPr>
      <w:shd w:val="clear" w:color="auto" w:fill="FFFFFF"/>
    </w:rPr>
  </w:style>
  <w:style w:type="character" w:customStyle="1" w:styleId="affa">
    <w:name w:val="Оглавление_"/>
    <w:link w:val="17"/>
    <w:rsid w:val="00DB425F"/>
    <w:rPr>
      <w:shd w:val="clear" w:color="auto" w:fill="FFFFFF"/>
    </w:rPr>
  </w:style>
  <w:style w:type="character" w:customStyle="1" w:styleId="2b">
    <w:name w:val="Оглавление (2)_"/>
    <w:link w:val="2c"/>
    <w:rsid w:val="00DB425F"/>
    <w:rPr>
      <w:rFonts w:ascii="Tahoma" w:eastAsia="Tahoma" w:hAnsi="Tahoma" w:cs="Tahoma"/>
      <w:shd w:val="clear" w:color="auto" w:fill="FFFFFF"/>
    </w:rPr>
  </w:style>
  <w:style w:type="character" w:customStyle="1" w:styleId="105pt0pt">
    <w:name w:val="Оглавление + 10;5 pt;Полужирный;Интервал 0 pt"/>
    <w:rsid w:val="00DB425F"/>
    <w:rPr>
      <w:rFonts w:ascii="Times New Roman" w:eastAsia="Times New Roman" w:hAnsi="Times New Roman" w:cs="Times New Roman"/>
      <w:b/>
      <w:bCs/>
      <w:color w:val="000000"/>
      <w:spacing w:val="1"/>
      <w:w w:val="100"/>
      <w:position w:val="0"/>
      <w:sz w:val="21"/>
      <w:szCs w:val="21"/>
      <w:shd w:val="clear" w:color="auto" w:fill="FFFFFF"/>
      <w:lang w:val="ru-RU" w:eastAsia="ru-RU" w:bidi="ru-RU"/>
    </w:rPr>
  </w:style>
  <w:style w:type="character" w:customStyle="1" w:styleId="affb">
    <w:name w:val="Оглавление"/>
    <w:rsid w:val="00DB425F"/>
    <w:rPr>
      <w:rFonts w:ascii="Times New Roman" w:eastAsia="Times New Roman" w:hAnsi="Times New Roman" w:cs="Times New Roman"/>
      <w:color w:val="000000"/>
      <w:spacing w:val="0"/>
      <w:w w:val="100"/>
      <w:position w:val="0"/>
      <w:u w:val="single"/>
      <w:shd w:val="clear" w:color="auto" w:fill="FFFFFF"/>
      <w:lang w:val="ru-RU" w:eastAsia="ru-RU" w:bidi="ru-RU"/>
    </w:rPr>
  </w:style>
  <w:style w:type="character" w:customStyle="1" w:styleId="73">
    <w:name w:val="Основной текст (7) + Полужирный;Курсив"/>
    <w:rsid w:val="00DB425F"/>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81">
    <w:name w:val="Основной текст (8)_"/>
    <w:link w:val="82"/>
    <w:rsid w:val="00DB425F"/>
    <w:rPr>
      <w:rFonts w:ascii="Century Gothic" w:eastAsia="Century Gothic" w:hAnsi="Century Gothic" w:cs="Century Gothic"/>
      <w:b/>
      <w:bCs/>
      <w:sz w:val="21"/>
      <w:szCs w:val="21"/>
      <w:shd w:val="clear" w:color="auto" w:fill="FFFFFF"/>
    </w:rPr>
  </w:style>
  <w:style w:type="character" w:customStyle="1" w:styleId="91">
    <w:name w:val="Основной текст (9)_"/>
    <w:link w:val="92"/>
    <w:rsid w:val="00DB425F"/>
    <w:rPr>
      <w:rFonts w:ascii="Century Gothic" w:eastAsia="Century Gothic" w:hAnsi="Century Gothic" w:cs="Century Gothic"/>
      <w:b/>
      <w:bCs/>
      <w:sz w:val="21"/>
      <w:szCs w:val="21"/>
      <w:shd w:val="clear" w:color="auto" w:fill="FFFFFF"/>
    </w:rPr>
  </w:style>
  <w:style w:type="character" w:customStyle="1" w:styleId="100">
    <w:name w:val="Основной текст (10)_"/>
    <w:link w:val="101"/>
    <w:rsid w:val="00DB425F"/>
    <w:rPr>
      <w:rFonts w:ascii="Franklin Gothic Book" w:eastAsia="Franklin Gothic Book" w:hAnsi="Franklin Gothic Book" w:cs="Franklin Gothic Book"/>
      <w:sz w:val="28"/>
      <w:szCs w:val="28"/>
      <w:shd w:val="clear" w:color="auto" w:fill="FFFFFF"/>
    </w:rPr>
  </w:style>
  <w:style w:type="character" w:customStyle="1" w:styleId="18">
    <w:name w:val="Основной текст1"/>
    <w:rsid w:val="00DB425F"/>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3b">
    <w:name w:val="Оглавление (3)_"/>
    <w:link w:val="3c"/>
    <w:rsid w:val="00DB425F"/>
    <w:rPr>
      <w:shd w:val="clear" w:color="auto" w:fill="FFFFFF"/>
    </w:rPr>
  </w:style>
  <w:style w:type="character" w:customStyle="1" w:styleId="112">
    <w:name w:val="Основной текст (11)_"/>
    <w:link w:val="113"/>
    <w:rsid w:val="00DB425F"/>
    <w:rPr>
      <w:b/>
      <w:bCs/>
      <w:i/>
      <w:iCs/>
      <w:spacing w:val="3"/>
      <w:shd w:val="clear" w:color="auto" w:fill="FFFFFF"/>
    </w:rPr>
  </w:style>
  <w:style w:type="character" w:customStyle="1" w:styleId="43">
    <w:name w:val="Оглавление (4)_"/>
    <w:link w:val="44"/>
    <w:rsid w:val="00DB425F"/>
    <w:rPr>
      <w:rFonts w:ascii="Tahoma" w:eastAsia="Tahoma" w:hAnsi="Tahoma" w:cs="Tahoma"/>
      <w:shd w:val="clear" w:color="auto" w:fill="FFFFFF"/>
    </w:rPr>
  </w:style>
  <w:style w:type="character" w:customStyle="1" w:styleId="70pt">
    <w:name w:val="Основной текст (7) + Полужирный;Курсив;Интервал 0 pt"/>
    <w:rsid w:val="00DB425F"/>
    <w:rPr>
      <w:rFonts w:ascii="Times New Roman" w:eastAsia="Times New Roman" w:hAnsi="Times New Roman" w:cs="Times New Roman"/>
      <w:b/>
      <w:bCs/>
      <w:i/>
      <w:iCs/>
      <w:color w:val="000000"/>
      <w:spacing w:val="1"/>
      <w:w w:val="100"/>
      <w:position w:val="0"/>
      <w:shd w:val="clear" w:color="auto" w:fill="FFFFFF"/>
      <w:lang w:val="ru-RU" w:eastAsia="ru-RU" w:bidi="ru-RU"/>
    </w:rPr>
  </w:style>
  <w:style w:type="character" w:customStyle="1" w:styleId="120">
    <w:name w:val="Основной текст (12)_"/>
    <w:link w:val="121"/>
    <w:rsid w:val="00DB425F"/>
    <w:rPr>
      <w:rFonts w:ascii="Tahoma" w:eastAsia="Tahoma" w:hAnsi="Tahoma" w:cs="Tahoma"/>
      <w:shd w:val="clear" w:color="auto" w:fill="FFFFFF"/>
    </w:rPr>
  </w:style>
  <w:style w:type="character" w:customStyle="1" w:styleId="53">
    <w:name w:val="Оглавление (5)_"/>
    <w:link w:val="54"/>
    <w:rsid w:val="00DB425F"/>
    <w:rPr>
      <w:b/>
      <w:bCs/>
      <w:spacing w:val="1"/>
      <w:sz w:val="18"/>
      <w:szCs w:val="18"/>
      <w:shd w:val="clear" w:color="auto" w:fill="FFFFFF"/>
    </w:rPr>
  </w:style>
  <w:style w:type="character" w:customStyle="1" w:styleId="63">
    <w:name w:val="Оглавление (6)_"/>
    <w:link w:val="64"/>
    <w:rsid w:val="00DB425F"/>
    <w:rPr>
      <w:rFonts w:ascii="Segoe UI" w:eastAsia="Segoe UI" w:hAnsi="Segoe UI" w:cs="Segoe UI"/>
      <w:sz w:val="21"/>
      <w:szCs w:val="21"/>
      <w:shd w:val="clear" w:color="auto" w:fill="FFFFFF"/>
    </w:rPr>
  </w:style>
  <w:style w:type="character" w:customStyle="1" w:styleId="6TimesNewRoman11pt0pt">
    <w:name w:val="Оглавление (6) + Times New Roman;11 pt;Интервал 0 pt"/>
    <w:rsid w:val="00DB425F"/>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paragraph" w:customStyle="1" w:styleId="111">
    <w:name w:val="Заголовок №11"/>
    <w:basedOn w:val="a"/>
    <w:link w:val="16"/>
    <w:rsid w:val="00DB425F"/>
    <w:pPr>
      <w:widowControl w:val="0"/>
      <w:shd w:val="clear" w:color="auto" w:fill="FFFFFF"/>
      <w:spacing w:line="0" w:lineRule="atLeast"/>
      <w:outlineLvl w:val="0"/>
    </w:pPr>
    <w:rPr>
      <w:rFonts w:ascii="Franklin Gothic Heavy" w:eastAsia="Franklin Gothic Heavy" w:hAnsi="Franklin Gothic Heavy" w:cs="Franklin Gothic Heavy"/>
      <w:spacing w:val="-80"/>
      <w:w w:val="150"/>
      <w:sz w:val="82"/>
      <w:szCs w:val="82"/>
      <w:lang w:val="en-US" w:eastAsia="en-US" w:bidi="en-US"/>
    </w:rPr>
  </w:style>
  <w:style w:type="paragraph" w:customStyle="1" w:styleId="210">
    <w:name w:val="Основной текст (2)1"/>
    <w:basedOn w:val="a"/>
    <w:link w:val="25"/>
    <w:rsid w:val="00DB425F"/>
    <w:pPr>
      <w:widowControl w:val="0"/>
      <w:shd w:val="clear" w:color="auto" w:fill="FFFFFF"/>
      <w:spacing w:line="264" w:lineRule="exact"/>
      <w:jc w:val="center"/>
    </w:pPr>
    <w:rPr>
      <w:rFonts w:ascii="Calibri" w:eastAsia="Calibri" w:hAnsi="Calibri" w:cs="Calibri"/>
      <w:b/>
      <w:bCs/>
      <w:spacing w:val="3"/>
      <w:sz w:val="21"/>
      <w:szCs w:val="21"/>
      <w:lang w:eastAsia="en-US"/>
    </w:rPr>
  </w:style>
  <w:style w:type="paragraph" w:customStyle="1" w:styleId="38">
    <w:name w:val="Основной текст (3)"/>
    <w:basedOn w:val="a"/>
    <w:link w:val="37"/>
    <w:rsid w:val="00DB425F"/>
    <w:pPr>
      <w:widowControl w:val="0"/>
      <w:shd w:val="clear" w:color="auto" w:fill="FFFFFF"/>
      <w:spacing w:before="120" w:after="300" w:line="216" w:lineRule="exact"/>
      <w:jc w:val="center"/>
    </w:pPr>
    <w:rPr>
      <w:rFonts w:ascii="Calibri" w:eastAsia="Calibri" w:hAnsi="Calibri" w:cs="Calibri"/>
      <w:b/>
      <w:bCs/>
      <w:spacing w:val="4"/>
      <w:sz w:val="17"/>
      <w:szCs w:val="17"/>
      <w:lang w:eastAsia="en-US"/>
    </w:rPr>
  </w:style>
  <w:style w:type="paragraph" w:customStyle="1" w:styleId="211">
    <w:name w:val="Заголовок №21"/>
    <w:basedOn w:val="a"/>
    <w:link w:val="27"/>
    <w:rsid w:val="00DB425F"/>
    <w:pPr>
      <w:widowControl w:val="0"/>
      <w:shd w:val="clear" w:color="auto" w:fill="FFFFFF"/>
      <w:spacing w:before="300" w:after="120" w:line="0" w:lineRule="atLeast"/>
      <w:jc w:val="center"/>
      <w:outlineLvl w:val="1"/>
    </w:pPr>
    <w:rPr>
      <w:rFonts w:asciiTheme="minorHAnsi" w:eastAsiaTheme="minorHAnsi" w:hAnsiTheme="minorHAnsi" w:cstheme="minorBidi"/>
      <w:b/>
      <w:bCs/>
      <w:spacing w:val="15"/>
      <w:sz w:val="30"/>
      <w:szCs w:val="30"/>
      <w:lang w:eastAsia="en-US"/>
    </w:rPr>
  </w:style>
  <w:style w:type="paragraph" w:customStyle="1" w:styleId="aff7">
    <w:name w:val="Подпись к картинке"/>
    <w:basedOn w:val="a"/>
    <w:link w:val="aff6"/>
    <w:rsid w:val="00DB425F"/>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42">
    <w:name w:val="Основной текст (4)"/>
    <w:basedOn w:val="a"/>
    <w:link w:val="41"/>
    <w:rsid w:val="00DB425F"/>
    <w:pPr>
      <w:widowControl w:val="0"/>
      <w:shd w:val="clear" w:color="auto" w:fill="FFFFFF"/>
      <w:spacing w:before="120" w:line="226" w:lineRule="exact"/>
    </w:pPr>
    <w:rPr>
      <w:rFonts w:asciiTheme="minorHAnsi" w:eastAsiaTheme="minorHAnsi" w:hAnsiTheme="minorHAnsi" w:cstheme="minorBidi"/>
      <w:spacing w:val="7"/>
      <w:sz w:val="16"/>
      <w:szCs w:val="16"/>
      <w:lang w:eastAsia="en-US"/>
    </w:rPr>
  </w:style>
  <w:style w:type="paragraph" w:customStyle="1" w:styleId="52">
    <w:name w:val="Основной текст (5)"/>
    <w:basedOn w:val="a"/>
    <w:link w:val="51"/>
    <w:rsid w:val="00DB425F"/>
    <w:pPr>
      <w:widowControl w:val="0"/>
      <w:shd w:val="clear" w:color="auto" w:fill="FFFFFF"/>
      <w:spacing w:after="360" w:line="0" w:lineRule="atLeast"/>
      <w:jc w:val="center"/>
    </w:pPr>
    <w:rPr>
      <w:rFonts w:asciiTheme="minorHAnsi" w:eastAsiaTheme="minorHAnsi" w:hAnsiTheme="minorHAnsi" w:cstheme="minorBidi"/>
      <w:b/>
      <w:bCs/>
      <w:spacing w:val="-1"/>
      <w:sz w:val="22"/>
      <w:szCs w:val="22"/>
      <w:lang w:eastAsia="en-US"/>
    </w:rPr>
  </w:style>
  <w:style w:type="paragraph" w:customStyle="1" w:styleId="aff9">
    <w:name w:val="Колонтитул"/>
    <w:basedOn w:val="a"/>
    <w:link w:val="aff8"/>
    <w:rsid w:val="00DB425F"/>
    <w:pPr>
      <w:widowControl w:val="0"/>
      <w:shd w:val="clear" w:color="auto" w:fill="FFFFFF"/>
      <w:spacing w:line="0" w:lineRule="atLeast"/>
    </w:pPr>
    <w:rPr>
      <w:rFonts w:asciiTheme="minorHAnsi" w:eastAsiaTheme="minorHAnsi" w:hAnsiTheme="minorHAnsi" w:cstheme="minorBidi"/>
      <w:b/>
      <w:bCs/>
      <w:sz w:val="17"/>
      <w:szCs w:val="17"/>
      <w:lang w:eastAsia="en-US"/>
    </w:rPr>
  </w:style>
  <w:style w:type="paragraph" w:customStyle="1" w:styleId="3a">
    <w:name w:val="Заголовок №3"/>
    <w:basedOn w:val="a"/>
    <w:link w:val="39"/>
    <w:rsid w:val="00DB425F"/>
    <w:pPr>
      <w:widowControl w:val="0"/>
      <w:shd w:val="clear" w:color="auto" w:fill="FFFFFF"/>
      <w:spacing w:line="322" w:lineRule="exact"/>
      <w:ind w:firstLine="520"/>
      <w:jc w:val="both"/>
      <w:outlineLvl w:val="2"/>
    </w:pPr>
    <w:rPr>
      <w:rFonts w:asciiTheme="minorHAnsi" w:eastAsiaTheme="minorHAnsi" w:hAnsiTheme="minorHAnsi" w:cstheme="minorBidi"/>
      <w:b/>
      <w:bCs/>
      <w:spacing w:val="-1"/>
      <w:sz w:val="22"/>
      <w:szCs w:val="22"/>
      <w:lang w:eastAsia="en-US"/>
    </w:rPr>
  </w:style>
  <w:style w:type="paragraph" w:customStyle="1" w:styleId="2a">
    <w:name w:val="Колонтитул (2)"/>
    <w:basedOn w:val="a"/>
    <w:link w:val="29"/>
    <w:rsid w:val="00DB425F"/>
    <w:pPr>
      <w:widowControl w:val="0"/>
      <w:shd w:val="clear" w:color="auto" w:fill="FFFFFF"/>
      <w:spacing w:line="0" w:lineRule="atLeast"/>
    </w:pPr>
    <w:rPr>
      <w:rFonts w:ascii="Arial Narrow" w:eastAsia="Arial Narrow" w:hAnsi="Arial Narrow" w:cs="Arial Narrow"/>
      <w:sz w:val="19"/>
      <w:szCs w:val="19"/>
      <w:lang w:eastAsia="en-US"/>
    </w:rPr>
  </w:style>
  <w:style w:type="paragraph" w:customStyle="1" w:styleId="62">
    <w:name w:val="Основной текст (6)"/>
    <w:basedOn w:val="a"/>
    <w:link w:val="61"/>
    <w:rsid w:val="00DB425F"/>
    <w:pPr>
      <w:widowControl w:val="0"/>
      <w:shd w:val="clear" w:color="auto" w:fill="FFFFFF"/>
      <w:spacing w:line="0" w:lineRule="atLeast"/>
    </w:pPr>
    <w:rPr>
      <w:rFonts w:ascii="Franklin Gothic Heavy" w:eastAsia="Franklin Gothic Heavy" w:hAnsi="Franklin Gothic Heavy" w:cs="Franklin Gothic Heavy"/>
      <w:sz w:val="8"/>
      <w:szCs w:val="8"/>
      <w:lang w:eastAsia="en-US"/>
    </w:rPr>
  </w:style>
  <w:style w:type="paragraph" w:customStyle="1" w:styleId="72">
    <w:name w:val="Основной текст (7)"/>
    <w:basedOn w:val="a"/>
    <w:link w:val="71"/>
    <w:rsid w:val="00DB425F"/>
    <w:pPr>
      <w:widowControl w:val="0"/>
      <w:shd w:val="clear" w:color="auto" w:fill="FFFFFF"/>
      <w:spacing w:line="274" w:lineRule="exact"/>
      <w:ind w:hanging="540"/>
      <w:jc w:val="right"/>
    </w:pPr>
    <w:rPr>
      <w:rFonts w:asciiTheme="minorHAnsi" w:eastAsiaTheme="minorHAnsi" w:hAnsiTheme="minorHAnsi" w:cstheme="minorBidi"/>
      <w:sz w:val="22"/>
      <w:szCs w:val="22"/>
      <w:lang w:eastAsia="en-US"/>
    </w:rPr>
  </w:style>
  <w:style w:type="paragraph" w:customStyle="1" w:styleId="17">
    <w:name w:val="Оглавление1"/>
    <w:basedOn w:val="a"/>
    <w:link w:val="affa"/>
    <w:rsid w:val="00DB425F"/>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customStyle="1" w:styleId="2c">
    <w:name w:val="Оглавление (2)"/>
    <w:basedOn w:val="a"/>
    <w:link w:val="2b"/>
    <w:rsid w:val="00DB425F"/>
    <w:pPr>
      <w:widowControl w:val="0"/>
      <w:shd w:val="clear" w:color="auto" w:fill="FFFFFF"/>
      <w:spacing w:after="480" w:line="274" w:lineRule="exact"/>
    </w:pPr>
    <w:rPr>
      <w:rFonts w:ascii="Tahoma" w:eastAsia="Tahoma" w:hAnsi="Tahoma" w:cs="Tahoma"/>
      <w:sz w:val="22"/>
      <w:szCs w:val="22"/>
      <w:lang w:eastAsia="en-US"/>
    </w:rPr>
  </w:style>
  <w:style w:type="paragraph" w:customStyle="1" w:styleId="82">
    <w:name w:val="Основной текст (8)"/>
    <w:basedOn w:val="a"/>
    <w:link w:val="81"/>
    <w:rsid w:val="00DB425F"/>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92">
    <w:name w:val="Основной текст (9)"/>
    <w:basedOn w:val="a"/>
    <w:link w:val="91"/>
    <w:rsid w:val="00DB425F"/>
    <w:pPr>
      <w:widowControl w:val="0"/>
      <w:shd w:val="clear" w:color="auto" w:fill="FFFFFF"/>
      <w:spacing w:line="0" w:lineRule="atLeast"/>
    </w:pPr>
    <w:rPr>
      <w:rFonts w:ascii="Century Gothic" w:eastAsia="Century Gothic" w:hAnsi="Century Gothic" w:cs="Century Gothic"/>
      <w:b/>
      <w:bCs/>
      <w:sz w:val="21"/>
      <w:szCs w:val="21"/>
      <w:lang w:eastAsia="en-US"/>
    </w:rPr>
  </w:style>
  <w:style w:type="paragraph" w:customStyle="1" w:styleId="101">
    <w:name w:val="Основной текст (10)"/>
    <w:basedOn w:val="a"/>
    <w:link w:val="100"/>
    <w:rsid w:val="00DB425F"/>
    <w:pPr>
      <w:widowControl w:val="0"/>
      <w:shd w:val="clear" w:color="auto" w:fill="FFFFFF"/>
      <w:spacing w:after="1140" w:line="370" w:lineRule="exact"/>
      <w:jc w:val="both"/>
    </w:pPr>
    <w:rPr>
      <w:rFonts w:ascii="Franklin Gothic Book" w:eastAsia="Franklin Gothic Book" w:hAnsi="Franklin Gothic Book" w:cs="Franklin Gothic Book"/>
      <w:sz w:val="28"/>
      <w:szCs w:val="28"/>
      <w:lang w:eastAsia="en-US"/>
    </w:rPr>
  </w:style>
  <w:style w:type="paragraph" w:customStyle="1" w:styleId="3c">
    <w:name w:val="Оглавление (3)"/>
    <w:basedOn w:val="a"/>
    <w:link w:val="3b"/>
    <w:rsid w:val="00DB425F"/>
    <w:pPr>
      <w:widowControl w:val="0"/>
      <w:shd w:val="clear" w:color="auto" w:fill="FFFFFF"/>
      <w:spacing w:line="322" w:lineRule="exact"/>
      <w:ind w:hanging="320"/>
    </w:pPr>
    <w:rPr>
      <w:rFonts w:asciiTheme="minorHAnsi" w:eastAsiaTheme="minorHAnsi" w:hAnsiTheme="minorHAnsi" w:cstheme="minorBidi"/>
      <w:sz w:val="22"/>
      <w:szCs w:val="22"/>
      <w:lang w:eastAsia="en-US"/>
    </w:rPr>
  </w:style>
  <w:style w:type="paragraph" w:customStyle="1" w:styleId="113">
    <w:name w:val="Основной текст (11)"/>
    <w:basedOn w:val="a"/>
    <w:link w:val="112"/>
    <w:rsid w:val="00DB425F"/>
    <w:pPr>
      <w:widowControl w:val="0"/>
      <w:shd w:val="clear" w:color="auto" w:fill="FFFFFF"/>
      <w:spacing w:before="180" w:after="360" w:line="0" w:lineRule="atLeast"/>
      <w:ind w:firstLine="740"/>
      <w:jc w:val="both"/>
    </w:pPr>
    <w:rPr>
      <w:rFonts w:asciiTheme="minorHAnsi" w:eastAsiaTheme="minorHAnsi" w:hAnsiTheme="minorHAnsi" w:cstheme="minorBidi"/>
      <w:b/>
      <w:bCs/>
      <w:i/>
      <w:iCs/>
      <w:spacing w:val="3"/>
      <w:sz w:val="22"/>
      <w:szCs w:val="22"/>
      <w:lang w:eastAsia="en-US"/>
    </w:rPr>
  </w:style>
  <w:style w:type="paragraph" w:customStyle="1" w:styleId="44">
    <w:name w:val="Оглавление (4)"/>
    <w:basedOn w:val="a"/>
    <w:link w:val="43"/>
    <w:rsid w:val="00DB425F"/>
    <w:pPr>
      <w:widowControl w:val="0"/>
      <w:shd w:val="clear" w:color="auto" w:fill="FFFFFF"/>
      <w:spacing w:before="120" w:after="300" w:line="0" w:lineRule="atLeast"/>
    </w:pPr>
    <w:rPr>
      <w:rFonts w:ascii="Tahoma" w:eastAsia="Tahoma" w:hAnsi="Tahoma" w:cs="Tahoma"/>
      <w:sz w:val="22"/>
      <w:szCs w:val="22"/>
      <w:lang w:eastAsia="en-US"/>
    </w:rPr>
  </w:style>
  <w:style w:type="paragraph" w:customStyle="1" w:styleId="121">
    <w:name w:val="Основной текст (12)"/>
    <w:basedOn w:val="a"/>
    <w:link w:val="120"/>
    <w:rsid w:val="00DB425F"/>
    <w:pPr>
      <w:widowControl w:val="0"/>
      <w:shd w:val="clear" w:color="auto" w:fill="FFFFFF"/>
      <w:spacing w:after="240" w:line="317" w:lineRule="exact"/>
      <w:jc w:val="both"/>
    </w:pPr>
    <w:rPr>
      <w:rFonts w:ascii="Tahoma" w:eastAsia="Tahoma" w:hAnsi="Tahoma" w:cs="Tahoma"/>
      <w:sz w:val="22"/>
      <w:szCs w:val="22"/>
      <w:lang w:eastAsia="en-US"/>
    </w:rPr>
  </w:style>
  <w:style w:type="paragraph" w:customStyle="1" w:styleId="54">
    <w:name w:val="Оглавление (5)"/>
    <w:basedOn w:val="a"/>
    <w:link w:val="53"/>
    <w:rsid w:val="00DB425F"/>
    <w:pPr>
      <w:widowControl w:val="0"/>
      <w:shd w:val="clear" w:color="auto" w:fill="FFFFFF"/>
      <w:spacing w:before="540" w:after="60" w:line="0" w:lineRule="atLeast"/>
      <w:jc w:val="both"/>
    </w:pPr>
    <w:rPr>
      <w:rFonts w:asciiTheme="minorHAnsi" w:eastAsiaTheme="minorHAnsi" w:hAnsiTheme="minorHAnsi" w:cstheme="minorBidi"/>
      <w:b/>
      <w:bCs/>
      <w:spacing w:val="1"/>
      <w:sz w:val="18"/>
      <w:szCs w:val="18"/>
      <w:lang w:eastAsia="en-US"/>
    </w:rPr>
  </w:style>
  <w:style w:type="paragraph" w:customStyle="1" w:styleId="64">
    <w:name w:val="Оглавление (6)"/>
    <w:basedOn w:val="a"/>
    <w:link w:val="63"/>
    <w:rsid w:val="00DB425F"/>
    <w:pPr>
      <w:widowControl w:val="0"/>
      <w:shd w:val="clear" w:color="auto" w:fill="FFFFFF"/>
      <w:spacing w:line="264" w:lineRule="exact"/>
      <w:jc w:val="both"/>
    </w:pPr>
    <w:rPr>
      <w:rFonts w:ascii="Segoe UI" w:eastAsia="Segoe UI" w:hAnsi="Segoe UI" w:cs="Segoe UI"/>
      <w:sz w:val="21"/>
      <w:szCs w:val="21"/>
      <w:lang w:eastAsia="en-US"/>
    </w:rPr>
  </w:style>
  <w:style w:type="character" w:customStyle="1" w:styleId="affc">
    <w:name w:val="Подпись к таблице_"/>
    <w:link w:val="affd"/>
    <w:rsid w:val="00DB425F"/>
    <w:rPr>
      <w:spacing w:val="-6"/>
      <w:sz w:val="26"/>
      <w:szCs w:val="26"/>
      <w:shd w:val="clear" w:color="auto" w:fill="FFFFFF"/>
    </w:rPr>
  </w:style>
  <w:style w:type="character" w:customStyle="1" w:styleId="0pt0">
    <w:name w:val="Основной текст + Курсив;Интервал 0 pt"/>
    <w:rsid w:val="00DB425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affd">
    <w:name w:val="Подпись к таблице"/>
    <w:basedOn w:val="a"/>
    <w:link w:val="affc"/>
    <w:rsid w:val="00DB425F"/>
    <w:pPr>
      <w:widowControl w:val="0"/>
      <w:shd w:val="clear" w:color="auto" w:fill="FFFFFF"/>
      <w:spacing w:line="0" w:lineRule="atLeast"/>
    </w:pPr>
    <w:rPr>
      <w:rFonts w:asciiTheme="minorHAnsi" w:eastAsiaTheme="minorHAnsi" w:hAnsiTheme="minorHAnsi" w:cstheme="minorBidi"/>
      <w:spacing w:val="-6"/>
      <w:sz w:val="26"/>
      <w:szCs w:val="26"/>
      <w:lang w:eastAsia="en-US"/>
    </w:rPr>
  </w:style>
  <w:style w:type="numbering" w:customStyle="1" w:styleId="2d">
    <w:name w:val="Нет списка2"/>
    <w:next w:val="a2"/>
    <w:semiHidden/>
    <w:rsid w:val="00F418E2"/>
  </w:style>
  <w:style w:type="table" w:customStyle="1" w:styleId="2e">
    <w:name w:val="Сетка таблицы2"/>
    <w:basedOn w:val="a1"/>
    <w:next w:val="aff1"/>
    <w:rsid w:val="00F418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rsid w:val="00F418E2"/>
    <w:pPr>
      <w:widowControl w:val="0"/>
      <w:spacing w:after="0" w:line="240" w:lineRule="auto"/>
    </w:pPr>
    <w:rPr>
      <w:rFonts w:ascii="Arial" w:eastAsia="Times New Roman" w:hAnsi="Arial" w:cs="Times New Roman"/>
      <w:snapToGrid w:val="0"/>
      <w:sz w:val="20"/>
      <w:szCs w:val="20"/>
      <w:lang w:eastAsia="ru-RU"/>
    </w:rPr>
  </w:style>
  <w:style w:type="numbering" w:customStyle="1" w:styleId="114">
    <w:name w:val="Нет списка11"/>
    <w:next w:val="a2"/>
    <w:uiPriority w:val="99"/>
    <w:semiHidden/>
    <w:unhideWhenUsed/>
    <w:rsid w:val="00F418E2"/>
  </w:style>
  <w:style w:type="table" w:customStyle="1" w:styleId="115">
    <w:name w:val="Сетка таблицы11"/>
    <w:basedOn w:val="a1"/>
    <w:next w:val="aff1"/>
    <w:uiPriority w:val="59"/>
    <w:rsid w:val="00F418E2"/>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uiPriority w:val="99"/>
    <w:semiHidden/>
    <w:unhideWhenUsed/>
    <w:rsid w:val="005E22CE"/>
  </w:style>
  <w:style w:type="table" w:customStyle="1" w:styleId="3e">
    <w:name w:val="Сетка таблицы3"/>
    <w:basedOn w:val="a1"/>
    <w:next w:val="aff1"/>
    <w:uiPriority w:val="59"/>
    <w:rsid w:val="005E22C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921433">
      <w:bodyDiv w:val="1"/>
      <w:marLeft w:val="0"/>
      <w:marRight w:val="0"/>
      <w:marTop w:val="0"/>
      <w:marBottom w:val="0"/>
      <w:divBdr>
        <w:top w:val="none" w:sz="0" w:space="0" w:color="auto"/>
        <w:left w:val="none" w:sz="0" w:space="0" w:color="auto"/>
        <w:bottom w:val="none" w:sz="0" w:space="0" w:color="auto"/>
        <w:right w:val="none" w:sz="0" w:space="0" w:color="auto"/>
      </w:divBdr>
    </w:div>
    <w:div w:id="30888637">
      <w:bodyDiv w:val="1"/>
      <w:marLeft w:val="0"/>
      <w:marRight w:val="0"/>
      <w:marTop w:val="0"/>
      <w:marBottom w:val="0"/>
      <w:divBdr>
        <w:top w:val="none" w:sz="0" w:space="0" w:color="auto"/>
        <w:left w:val="none" w:sz="0" w:space="0" w:color="auto"/>
        <w:bottom w:val="none" w:sz="0" w:space="0" w:color="auto"/>
        <w:right w:val="none" w:sz="0" w:space="0" w:color="auto"/>
      </w:divBdr>
    </w:div>
    <w:div w:id="251163677">
      <w:bodyDiv w:val="1"/>
      <w:marLeft w:val="0"/>
      <w:marRight w:val="0"/>
      <w:marTop w:val="0"/>
      <w:marBottom w:val="0"/>
      <w:divBdr>
        <w:top w:val="none" w:sz="0" w:space="0" w:color="auto"/>
        <w:left w:val="none" w:sz="0" w:space="0" w:color="auto"/>
        <w:bottom w:val="none" w:sz="0" w:space="0" w:color="auto"/>
        <w:right w:val="none" w:sz="0" w:space="0" w:color="auto"/>
      </w:divBdr>
    </w:div>
    <w:div w:id="334891479">
      <w:bodyDiv w:val="1"/>
      <w:marLeft w:val="0"/>
      <w:marRight w:val="0"/>
      <w:marTop w:val="0"/>
      <w:marBottom w:val="0"/>
      <w:divBdr>
        <w:top w:val="none" w:sz="0" w:space="0" w:color="auto"/>
        <w:left w:val="none" w:sz="0" w:space="0" w:color="auto"/>
        <w:bottom w:val="none" w:sz="0" w:space="0" w:color="auto"/>
        <w:right w:val="none" w:sz="0" w:space="0" w:color="auto"/>
      </w:divBdr>
    </w:div>
    <w:div w:id="17049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tskovaas@pk-sakhalin.ru" TargetMode="External"/><Relationship Id="rId13" Type="http://schemas.openxmlformats.org/officeDocument/2006/relationships/hyperlink" Target="mailto:RCKZ_MedvedevAV@dvg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tp.com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C785B-BF4E-4517-8D02-32013C0B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28374</Words>
  <Characters>161738</Characters>
  <Application>Microsoft Office Word</Application>
  <DocSecurity>0</DocSecurity>
  <Lines>1347</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2</cp:revision>
  <cp:lastPrinted>2019-12-26T05:04:00Z</cp:lastPrinted>
  <dcterms:created xsi:type="dcterms:W3CDTF">2020-01-23T23:18:00Z</dcterms:created>
  <dcterms:modified xsi:type="dcterms:W3CDTF">2020-01-23T23:18:00Z</dcterms:modified>
</cp:coreProperties>
</file>