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554BC4" w:rsidRDefault="00554BC4" w:rsidP="007F0D1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554BC4">
        <w:rPr>
          <w:rFonts w:eastAsia="MS Mincho"/>
          <w:b/>
          <w:color w:val="000000"/>
          <w:sz w:val="28"/>
          <w:szCs w:val="28"/>
        </w:rPr>
        <w:t xml:space="preserve">№ </w:t>
      </w:r>
      <w:r w:rsidRPr="00554BC4">
        <w:rPr>
          <w:rFonts w:eastAsia="MS Mincho"/>
          <w:b/>
          <w:sz w:val="28"/>
          <w:szCs w:val="28"/>
        </w:rPr>
        <w:t>6/ОАЭ-ПКС/Т</w:t>
      </w: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lastRenderedPageBreak/>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gramEnd"/>
      <w:r w:rsidRPr="008B732A">
        <w:rPr>
          <w:sz w:val="28"/>
          <w:szCs w:val="28"/>
        </w:rPr>
        <w:t>ы) договора(</w:t>
      </w:r>
      <w:proofErr w:type="spellStart"/>
      <w:r w:rsidRPr="008B732A">
        <w:rPr>
          <w:sz w:val="28"/>
          <w:szCs w:val="28"/>
        </w:rPr>
        <w:t>ов</w:t>
      </w:r>
      <w:proofErr w:type="spellEnd"/>
      <w:r w:rsidRPr="008B732A">
        <w:rPr>
          <w:sz w:val="28"/>
          <w:szCs w:val="28"/>
        </w:rPr>
        <w:t>)</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6C3B44">
      <w:pPr>
        <w:numPr>
          <w:ilvl w:val="1"/>
          <w:numId w:val="6"/>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Default="000128D8" w:rsidP="006C3B44">
      <w:pPr>
        <w:numPr>
          <w:ilvl w:val="1"/>
          <w:numId w:val="6"/>
        </w:numPr>
        <w:tabs>
          <w:tab w:val="left" w:pos="567"/>
        </w:tabs>
        <w:ind w:left="0" w:firstLine="0"/>
        <w:jc w:val="both"/>
        <w:rPr>
          <w:sz w:val="28"/>
          <w:szCs w:val="28"/>
        </w:rPr>
      </w:pPr>
      <w:r w:rsidRPr="008B732A">
        <w:rPr>
          <w:sz w:val="28"/>
          <w:szCs w:val="28"/>
        </w:rPr>
        <w:t>Форма сведений об опыте оказания услуг</w:t>
      </w:r>
      <w:r w:rsidR="008B732A" w:rsidRPr="008B732A">
        <w:rPr>
          <w:sz w:val="28"/>
          <w:szCs w:val="28"/>
        </w:rPr>
        <w:t xml:space="preserve"> </w:t>
      </w:r>
    </w:p>
    <w:p w:rsidR="00CD6510" w:rsidRDefault="00CD6510" w:rsidP="00CD6510">
      <w:pPr>
        <w:rPr>
          <w:sz w:val="28"/>
          <w:szCs w:val="28"/>
        </w:rPr>
      </w:pPr>
      <w:r>
        <w:rPr>
          <w:sz w:val="28"/>
          <w:szCs w:val="28"/>
        </w:rPr>
        <w:t>5.7.  Форма сведений о наличии филиалов, обособленных подразделений</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554BC4">
          <w:pgSz w:w="11906" w:h="16838"/>
          <w:pgMar w:top="1134" w:right="850" w:bottom="1134" w:left="1134" w:header="708" w:footer="708" w:gutter="0"/>
          <w:cols w:space="708"/>
          <w:titlePg/>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C575C3" w:rsidP="00E12AAB">
      <w:pPr>
        <w:ind w:left="8505"/>
        <w:rPr>
          <w:bCs/>
          <w:sz w:val="28"/>
          <w:szCs w:val="28"/>
        </w:rPr>
      </w:pPr>
      <w:r>
        <w:rPr>
          <w:bCs/>
          <w:sz w:val="28"/>
          <w:szCs w:val="28"/>
        </w:rPr>
        <w:t>П</w:t>
      </w:r>
      <w:r w:rsidR="00E12AAB" w:rsidRPr="00F812C6">
        <w:rPr>
          <w:bCs/>
          <w:sz w:val="28"/>
          <w:szCs w:val="28"/>
        </w:rPr>
        <w:t>редседател</w:t>
      </w:r>
      <w:r>
        <w:rPr>
          <w:bCs/>
          <w:sz w:val="28"/>
          <w:szCs w:val="28"/>
        </w:rPr>
        <w:t>ь</w:t>
      </w:r>
      <w:r w:rsidR="00E12AAB" w:rsidRPr="00F812C6">
        <w:rPr>
          <w:bCs/>
          <w:sz w:val="28"/>
          <w:szCs w:val="28"/>
        </w:rPr>
        <w:t xml:space="preserve"> комиссии по осуществлению закупок </w:t>
      </w:r>
      <w:r w:rsidR="00E12AAB">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r w:rsidR="00C575C3">
        <w:rPr>
          <w:bCs/>
          <w:sz w:val="28"/>
          <w:szCs w:val="28"/>
        </w:rPr>
        <w:t>Д.В.Акжигитов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4C6113" w:rsidP="007E58E4">
            <w:pPr>
              <w:spacing w:line="360" w:lineRule="exact"/>
              <w:jc w:val="both"/>
              <w:rPr>
                <w:sz w:val="28"/>
                <w:szCs w:val="28"/>
              </w:rPr>
            </w:pPr>
            <w:r w:rsidRPr="00DB66E4">
              <w:rPr>
                <w:bCs/>
                <w:sz w:val="28"/>
                <w:szCs w:val="28"/>
              </w:rPr>
              <w:t xml:space="preserve">Открытый аукцион </w:t>
            </w:r>
            <w:r w:rsidRPr="008C5D19">
              <w:rPr>
                <w:bCs/>
                <w:sz w:val="28"/>
                <w:szCs w:val="28"/>
              </w:rPr>
              <w:t>среди субъектов малого и среднего предпринимательства</w:t>
            </w:r>
            <w:r>
              <w:rPr>
                <w:bCs/>
                <w:sz w:val="28"/>
                <w:szCs w:val="28"/>
              </w:rPr>
              <w:t xml:space="preserve"> </w:t>
            </w:r>
            <w:r w:rsidRPr="00DB66E4">
              <w:rPr>
                <w:bCs/>
                <w:sz w:val="28"/>
                <w:szCs w:val="28"/>
              </w:rPr>
              <w:t xml:space="preserve">в электронной форме </w:t>
            </w:r>
            <w:r w:rsidRPr="00FC21CC">
              <w:rPr>
                <w:rFonts w:eastAsia="MS Mincho"/>
                <w:b/>
                <w:color w:val="000000"/>
                <w:sz w:val="28"/>
                <w:szCs w:val="28"/>
              </w:rPr>
              <w:t xml:space="preserve">№ </w:t>
            </w:r>
            <w:r>
              <w:rPr>
                <w:rFonts w:eastAsia="MS Mincho"/>
                <w:b/>
                <w:sz w:val="28"/>
                <w:szCs w:val="28"/>
              </w:rPr>
              <w:t>6/ОАЭ-ПКС/Т</w:t>
            </w:r>
            <w:r w:rsidRPr="004C6113">
              <w:rPr>
                <w:rFonts w:eastAsia="MS Mincho"/>
                <w:sz w:val="28"/>
                <w:szCs w:val="28"/>
              </w:rPr>
              <w:t>.</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7E58E4" w:rsidRDefault="00303ED4" w:rsidP="00215646">
            <w:pPr>
              <w:spacing w:line="360" w:lineRule="exact"/>
              <w:jc w:val="both"/>
              <w:rPr>
                <w:bCs/>
                <w:sz w:val="28"/>
                <w:szCs w:val="28"/>
              </w:rPr>
            </w:pPr>
            <w:r w:rsidRPr="007E58E4">
              <w:rPr>
                <w:sz w:val="28"/>
                <w:szCs w:val="28"/>
              </w:rPr>
              <w:t xml:space="preserve">Оказание </w:t>
            </w:r>
            <w:r w:rsidRPr="007E58E4">
              <w:rPr>
                <w:bCs/>
                <w:sz w:val="28"/>
                <w:szCs w:val="28"/>
              </w:rPr>
              <w:t xml:space="preserve">услуг </w:t>
            </w:r>
            <w:r w:rsidR="007E58E4" w:rsidRPr="007E58E4">
              <w:rPr>
                <w:bCs/>
                <w:sz w:val="28"/>
                <w:szCs w:val="28"/>
              </w:rPr>
              <w:t>по химчистке ковровых изделий</w:t>
            </w:r>
            <w:r w:rsidRPr="007E58E4">
              <w:rPr>
                <w:bCs/>
                <w:sz w:val="28"/>
                <w:szCs w:val="28"/>
              </w:rPr>
              <w:t>.</w:t>
            </w:r>
            <w:r w:rsidR="000541C6" w:rsidRPr="007E58E4">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 xml:space="preserve">Квалификационные </w:t>
            </w:r>
            <w:r w:rsidRPr="00FC30F8">
              <w:rPr>
                <w:sz w:val="28"/>
                <w:szCs w:val="28"/>
              </w:rPr>
              <w:lastRenderedPageBreak/>
              <w:t>требования к участникам закупки</w:t>
            </w:r>
          </w:p>
        </w:tc>
        <w:tc>
          <w:tcPr>
            <w:tcW w:w="10499" w:type="dxa"/>
          </w:tcPr>
          <w:p w:rsidR="002268D8" w:rsidRPr="00FE446A" w:rsidRDefault="00FC30F8" w:rsidP="00281E3A">
            <w:pPr>
              <w:pStyle w:val="a9"/>
              <w:tabs>
                <w:tab w:val="left" w:pos="1080"/>
              </w:tabs>
              <w:ind w:firstLine="0"/>
              <w:rPr>
                <w:sz w:val="28"/>
                <w:szCs w:val="28"/>
              </w:rPr>
            </w:pPr>
            <w:r w:rsidRPr="00FE446A">
              <w:rPr>
                <w:sz w:val="28"/>
                <w:szCs w:val="28"/>
              </w:rPr>
              <w:lastRenderedPageBreak/>
              <w:t xml:space="preserve">Участник должен иметь </w:t>
            </w:r>
            <w:r w:rsidR="009D20FF" w:rsidRPr="00FE446A">
              <w:rPr>
                <w:sz w:val="28"/>
                <w:szCs w:val="28"/>
              </w:rPr>
              <w:t xml:space="preserve">опыт оказания услуг по </w:t>
            </w:r>
            <w:r w:rsidR="00FE446A" w:rsidRPr="00FE446A">
              <w:rPr>
                <w:sz w:val="28"/>
                <w:szCs w:val="28"/>
              </w:rPr>
              <w:t>химчистке</w:t>
            </w:r>
            <w:r w:rsidR="002268D8" w:rsidRPr="00FE446A">
              <w:rPr>
                <w:sz w:val="28"/>
                <w:szCs w:val="28"/>
              </w:rPr>
              <w:t xml:space="preserve">, стоимость которых </w:t>
            </w:r>
            <w:r w:rsidR="002268D8" w:rsidRPr="00FE446A">
              <w:rPr>
                <w:sz w:val="28"/>
                <w:szCs w:val="28"/>
              </w:rPr>
              <w:lastRenderedPageBreak/>
              <w:t xml:space="preserve">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по </w:t>
            </w:r>
            <w:r w:rsidRPr="00FE446A">
              <w:rPr>
                <w:sz w:val="28"/>
                <w:szCs w:val="28"/>
              </w:rPr>
              <w:t xml:space="preserve">оказанию </w:t>
            </w:r>
            <w:r w:rsidR="00A30A4A" w:rsidRPr="00FE446A">
              <w:rPr>
                <w:sz w:val="28"/>
                <w:szCs w:val="28"/>
              </w:rPr>
              <w:t xml:space="preserve">услуг </w:t>
            </w:r>
            <w:r w:rsidR="009D20FF" w:rsidRPr="00FE446A">
              <w:rPr>
                <w:sz w:val="28"/>
                <w:szCs w:val="28"/>
              </w:rPr>
              <w:t xml:space="preserve">по </w:t>
            </w:r>
            <w:r w:rsidR="00FE446A" w:rsidRPr="00FE446A">
              <w:rPr>
                <w:sz w:val="28"/>
                <w:szCs w:val="28"/>
              </w:rPr>
              <w:t>химчистке</w:t>
            </w:r>
            <w:r w:rsidR="002268D8" w:rsidRPr="00FE446A">
              <w:rPr>
                <w:sz w:val="28"/>
                <w:szCs w:val="28"/>
              </w:rPr>
              <w:t>.</w:t>
            </w:r>
          </w:p>
          <w:p w:rsidR="002268D8" w:rsidRPr="00FE446A" w:rsidRDefault="002268D8" w:rsidP="00281E3A">
            <w:pPr>
              <w:pStyle w:val="a9"/>
              <w:tabs>
                <w:tab w:val="left" w:pos="1080"/>
              </w:tabs>
              <w:ind w:firstLine="0"/>
              <w:rPr>
                <w:sz w:val="28"/>
                <w:szCs w:val="28"/>
              </w:rPr>
            </w:pPr>
            <w:r w:rsidRPr="00FE446A">
              <w:rPr>
                <w:sz w:val="28"/>
                <w:szCs w:val="28"/>
              </w:rPr>
              <w:t>В под</w:t>
            </w:r>
            <w:r w:rsidR="00FC30F8" w:rsidRPr="00FE446A">
              <w:rPr>
                <w:sz w:val="28"/>
                <w:szCs w:val="28"/>
              </w:rPr>
              <w:t>тверждение опыта оказания услуг</w:t>
            </w:r>
            <w:r w:rsidRPr="00FE446A">
              <w:rPr>
                <w:sz w:val="28"/>
                <w:szCs w:val="28"/>
              </w:rPr>
              <w:t xml:space="preserve"> участник в составе заявки представляет:</w:t>
            </w:r>
          </w:p>
          <w:p w:rsidR="002268D8" w:rsidRPr="00FE446A" w:rsidRDefault="002268D8" w:rsidP="00281E3A">
            <w:pPr>
              <w:pStyle w:val="a9"/>
              <w:suppressAutoHyphens/>
              <w:ind w:firstLine="0"/>
              <w:rPr>
                <w:sz w:val="28"/>
                <w:szCs w:val="28"/>
              </w:rPr>
            </w:pPr>
            <w:r w:rsidRPr="00FE446A">
              <w:rPr>
                <w:sz w:val="28"/>
                <w:szCs w:val="28"/>
              </w:rPr>
              <w:t>- документ по форме 5.6 приложения № 5 к аукционной документации о наличии требуемого опыта;</w:t>
            </w:r>
          </w:p>
          <w:p w:rsidR="002268D8" w:rsidRPr="00FE446A" w:rsidRDefault="002268D8" w:rsidP="00281E3A">
            <w:pPr>
              <w:pStyle w:val="a9"/>
              <w:suppressAutoHyphens/>
              <w:ind w:firstLine="0"/>
              <w:rPr>
                <w:sz w:val="28"/>
                <w:szCs w:val="28"/>
              </w:rPr>
            </w:pPr>
            <w:r w:rsidRPr="00FE446A">
              <w:rPr>
                <w:sz w:val="28"/>
                <w:szCs w:val="28"/>
              </w:rPr>
              <w:t>и</w:t>
            </w:r>
          </w:p>
          <w:p w:rsidR="002268D8" w:rsidRPr="00FE446A" w:rsidRDefault="00FC30F8" w:rsidP="00281E3A">
            <w:pPr>
              <w:pStyle w:val="a9"/>
              <w:suppressAutoHyphens/>
              <w:ind w:firstLine="0"/>
              <w:rPr>
                <w:sz w:val="28"/>
                <w:szCs w:val="28"/>
              </w:rPr>
            </w:pPr>
            <w:r w:rsidRPr="00FE446A">
              <w:rPr>
                <w:sz w:val="28"/>
                <w:szCs w:val="28"/>
              </w:rPr>
              <w:t>- акты об</w:t>
            </w:r>
            <w:r w:rsidR="002268D8" w:rsidRPr="00FE446A">
              <w:rPr>
                <w:sz w:val="28"/>
                <w:szCs w:val="28"/>
              </w:rPr>
              <w:t xml:space="preserve"> оказании услуг;</w:t>
            </w:r>
          </w:p>
          <w:p w:rsidR="002268D8" w:rsidRPr="00FE446A" w:rsidRDefault="002268D8" w:rsidP="00281E3A">
            <w:pPr>
              <w:pStyle w:val="a9"/>
              <w:suppressAutoHyphens/>
              <w:ind w:firstLine="0"/>
              <w:rPr>
                <w:sz w:val="28"/>
                <w:szCs w:val="28"/>
              </w:rPr>
            </w:pPr>
            <w:r w:rsidRPr="00FE446A">
              <w:rPr>
                <w:sz w:val="28"/>
                <w:szCs w:val="28"/>
              </w:rPr>
              <w:t>и</w:t>
            </w:r>
          </w:p>
          <w:p w:rsidR="002268D8" w:rsidRPr="00FE446A" w:rsidRDefault="002268D8" w:rsidP="00281E3A">
            <w:pPr>
              <w:pStyle w:val="a9"/>
              <w:suppressAutoHyphens/>
              <w:ind w:firstLine="0"/>
              <w:rPr>
                <w:sz w:val="28"/>
                <w:szCs w:val="28"/>
              </w:rPr>
            </w:pPr>
            <w:r w:rsidRPr="00FE446A">
              <w:rPr>
                <w:sz w:val="28"/>
                <w:szCs w:val="28"/>
              </w:rPr>
              <w:t>- договоры оказания услуг (представляются все листы договоров со всеми приложениями);</w:t>
            </w:r>
          </w:p>
          <w:p w:rsidR="002268D8" w:rsidRPr="00FE446A" w:rsidRDefault="002268D8" w:rsidP="00281E3A">
            <w:pPr>
              <w:jc w:val="both"/>
              <w:rPr>
                <w:rFonts w:eastAsia="MS Mincho"/>
                <w:sz w:val="28"/>
                <w:szCs w:val="28"/>
              </w:rPr>
            </w:pPr>
            <w:r w:rsidRPr="00FE446A">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268D8" w:rsidRPr="00FE446A" w:rsidRDefault="002268D8" w:rsidP="00281E3A">
            <w:pPr>
              <w:jc w:val="both"/>
              <w:rPr>
                <w:sz w:val="28"/>
                <w:szCs w:val="28"/>
              </w:rPr>
            </w:pPr>
            <w:r w:rsidRPr="00FE446A">
              <w:rPr>
                <w:sz w:val="28"/>
                <w:szCs w:val="28"/>
              </w:rPr>
              <w:t xml:space="preserve">Документы </w:t>
            </w:r>
            <w:r w:rsidR="001F4DEB" w:rsidRPr="00FE446A">
              <w:rPr>
                <w:sz w:val="28"/>
                <w:szCs w:val="28"/>
              </w:rPr>
              <w:t xml:space="preserve">предоставляются в электронной форме и </w:t>
            </w:r>
            <w:r w:rsidRPr="00FE446A">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p w:rsidR="00FE446A" w:rsidRPr="00FE446A" w:rsidRDefault="00FE446A" w:rsidP="00FE446A">
            <w:pPr>
              <w:pStyle w:val="a9"/>
              <w:suppressAutoHyphens/>
              <w:rPr>
                <w:sz w:val="28"/>
                <w:szCs w:val="28"/>
              </w:rPr>
            </w:pPr>
          </w:p>
          <w:p w:rsidR="00FE446A" w:rsidRPr="00FE446A" w:rsidRDefault="00FE446A" w:rsidP="00FE446A">
            <w:pPr>
              <w:pStyle w:val="a9"/>
              <w:suppressAutoHyphens/>
              <w:ind w:firstLine="0"/>
              <w:rPr>
                <w:i/>
                <w:sz w:val="28"/>
                <w:szCs w:val="28"/>
              </w:rPr>
            </w:pPr>
            <w:r w:rsidRPr="00FE446A">
              <w:rPr>
                <w:sz w:val="28"/>
                <w:szCs w:val="28"/>
              </w:rPr>
              <w:t>Участник должен иметь филиалы, представительства, иные обособленные подразделения в городе Южно-Сахалинске</w:t>
            </w:r>
            <w:r w:rsidRPr="00FE446A">
              <w:rPr>
                <w:i/>
                <w:sz w:val="28"/>
                <w:szCs w:val="28"/>
              </w:rPr>
              <w:t>.</w:t>
            </w:r>
          </w:p>
          <w:p w:rsidR="00FE446A" w:rsidRPr="00FE446A" w:rsidRDefault="00FE446A" w:rsidP="00FE446A">
            <w:pPr>
              <w:pStyle w:val="a9"/>
              <w:suppressAutoHyphens/>
              <w:ind w:firstLine="0"/>
              <w:rPr>
                <w:sz w:val="28"/>
                <w:szCs w:val="28"/>
              </w:rPr>
            </w:pPr>
            <w:r w:rsidRPr="00FE446A">
              <w:rPr>
                <w:sz w:val="28"/>
                <w:szCs w:val="28"/>
              </w:rPr>
              <w:t>В подтверждение того, что участник имеет филиалы, представительства, иные обособленные подразделения, участник в составе заявки должен представить:</w:t>
            </w:r>
          </w:p>
          <w:p w:rsidR="00FE446A" w:rsidRPr="00FE446A" w:rsidRDefault="00FE446A" w:rsidP="00FE446A">
            <w:pPr>
              <w:pStyle w:val="a9"/>
              <w:suppressAutoHyphens/>
              <w:ind w:firstLine="0"/>
              <w:rPr>
                <w:sz w:val="28"/>
                <w:szCs w:val="28"/>
              </w:rPr>
            </w:pPr>
            <w:r w:rsidRPr="00FE446A">
              <w:rPr>
                <w:sz w:val="28"/>
                <w:szCs w:val="28"/>
              </w:rPr>
              <w:t>- документ по форме 5.7 приложения № 5 к аукционной документации;</w:t>
            </w:r>
          </w:p>
          <w:p w:rsidR="00FE446A" w:rsidRPr="00FE446A" w:rsidRDefault="00FE446A" w:rsidP="00FE446A">
            <w:pPr>
              <w:pStyle w:val="a9"/>
              <w:suppressAutoHyphens/>
              <w:ind w:firstLine="0"/>
              <w:rPr>
                <w:sz w:val="28"/>
                <w:szCs w:val="28"/>
              </w:rPr>
            </w:pPr>
            <w:proofErr w:type="gramStart"/>
            <w:r w:rsidRPr="00FE446A">
              <w:rPr>
                <w:sz w:val="28"/>
                <w:szCs w:val="28"/>
              </w:rPr>
              <w:t xml:space="preserve">- сообщение о создании на территории Российской Федерации обособленных подразделений (за исключением филиалов и представительств) российской организации и об изменениях в ранее сообщенные сведения о таких обособленных подразделениях по форме приложения № 3 к приказу ФНС России от 9 июня 2011 г. </w:t>
            </w:r>
            <w:r w:rsidRPr="00FE446A">
              <w:rPr>
                <w:sz w:val="28"/>
                <w:szCs w:val="28"/>
              </w:rPr>
              <w:lastRenderedPageBreak/>
              <w:t>№ ММВ-7-6/362@ (с отметкой инспекции Федеральной налоговой службы либо с приложением документа, подтверждающего получение ИФНС/отправку в ИФНС указанного сообщения</w:t>
            </w:r>
            <w:proofErr w:type="gramEnd"/>
            <w:r w:rsidRPr="00FE446A">
              <w:rPr>
                <w:sz w:val="28"/>
                <w:szCs w:val="28"/>
              </w:rPr>
              <w:t>)</w:t>
            </w:r>
            <w:r w:rsidRPr="00FE446A">
              <w:rPr>
                <w:rFonts w:eastAsia="Times New Roman"/>
                <w:sz w:val="28"/>
                <w:szCs w:val="28"/>
              </w:rPr>
              <w:t xml:space="preserve"> </w:t>
            </w:r>
            <w:proofErr w:type="gramStart"/>
            <w:r w:rsidRPr="00FE446A">
              <w:rPr>
                <w:sz w:val="28"/>
                <w:szCs w:val="28"/>
              </w:rPr>
              <w:t>либо уведомление о постановке на учет российской организации в налоговом органе по месту нахождения обособленного подразделения (за исключением филиалов и представительств) по форме приложения № 2, утвержденного приказом ФНС России от 11 августа 2011 г. № ЯК-7-6/488@, либо уведомление о выборе налогового органа для постановки на учет российской организации по месту нахождения одного из ее подразделений, находящихся в одном муниципальном образовании</w:t>
            </w:r>
            <w:proofErr w:type="gramEnd"/>
            <w:r w:rsidRPr="00FE446A">
              <w:rPr>
                <w:sz w:val="28"/>
                <w:szCs w:val="28"/>
              </w:rPr>
              <w:t xml:space="preserve">, </w:t>
            </w:r>
            <w:proofErr w:type="gramStart"/>
            <w:r w:rsidRPr="00FE446A">
              <w:rPr>
                <w:sz w:val="28"/>
                <w:szCs w:val="28"/>
              </w:rPr>
              <w:t xml:space="preserve">городах федерального значения Москве и </w:t>
            </w:r>
            <w:r w:rsidRPr="00FE446A">
              <w:rPr>
                <w:sz w:val="28"/>
                <w:szCs w:val="28"/>
              </w:rPr>
              <w:br/>
              <w:t>Санкт-Петербурге на территориях, подведомственных разным налоговым органам с приложением (для обособленных подразделений за исключением филиалов и представительств), по форме приложения № 4, утвержденного приказом ФНС России от 11 августа 2011 г. № ЯК-7-6/488@. Наличие филиалов и представительств подтверждается на основании выписки из единого государственного реестра юридических лиц.</w:t>
            </w:r>
            <w:proofErr w:type="gramEnd"/>
            <w:r w:rsidRPr="00FE446A">
              <w:rPr>
                <w:sz w:val="28"/>
                <w:szCs w:val="28"/>
              </w:rPr>
              <w:t xml:space="preserve"> </w:t>
            </w:r>
            <w:proofErr w:type="gramStart"/>
            <w:r w:rsidRPr="00FE446A">
              <w:rPr>
                <w:sz w:val="28"/>
                <w:szCs w:val="28"/>
              </w:rPr>
              <w:t>Соответствующую информацию проверяет заказчик на основании выписки из единого государственного реестра юридических лиц, размещенной на сайте https://egrul.nalog.ru/. В случае если на момент подачи заявки на сайте https://egrul.nalog.ru/ не отражена достоверная информация о внесении записи в единый государственный реестр юридических лиц о наличии филиалов и представительств, участник в составе заявки вправе предоставить выписку из единого</w:t>
            </w:r>
            <w:proofErr w:type="gramEnd"/>
            <w:r w:rsidRPr="00FE446A">
              <w:rPr>
                <w:sz w:val="28"/>
                <w:szCs w:val="28"/>
              </w:rPr>
              <w:t xml:space="preserve"> государственного реестра юридических лиц. </w:t>
            </w:r>
          </w:p>
          <w:p w:rsidR="00FE446A" w:rsidRPr="00FE446A" w:rsidRDefault="00FE446A" w:rsidP="00FE446A">
            <w:pPr>
              <w:pStyle w:val="a9"/>
              <w:suppressAutoHyphens/>
              <w:ind w:firstLine="0"/>
              <w:rPr>
                <w:sz w:val="28"/>
                <w:szCs w:val="28"/>
              </w:rPr>
            </w:pPr>
            <w:r w:rsidRPr="00FE446A">
              <w:rPr>
                <w:sz w:val="28"/>
                <w:szCs w:val="28"/>
              </w:rPr>
              <w:t>Документы предоставляются в электронной форме и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826153">
        <w:trPr>
          <w:trHeight w:val="430"/>
        </w:trPr>
        <w:tc>
          <w:tcPr>
            <w:tcW w:w="0" w:type="auto"/>
          </w:tcPr>
          <w:p w:rsidR="002268D8" w:rsidRPr="007F0D1E" w:rsidRDefault="002268D8" w:rsidP="00015229">
            <w:pPr>
              <w:spacing w:line="360" w:lineRule="exact"/>
              <w:rPr>
                <w:sz w:val="28"/>
                <w:szCs w:val="28"/>
              </w:rPr>
            </w:pPr>
            <w:r w:rsidRPr="007F0D1E">
              <w:rPr>
                <w:sz w:val="28"/>
                <w:szCs w:val="28"/>
              </w:rPr>
              <w:lastRenderedPageBreak/>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C70A42" w:rsidRPr="00C70A42" w:rsidRDefault="00C70A42" w:rsidP="00C70A42">
            <w:pPr>
              <w:jc w:val="both"/>
              <w:rPr>
                <w:bCs/>
                <w:sz w:val="28"/>
                <w:szCs w:val="28"/>
              </w:rPr>
            </w:pPr>
            <w:r w:rsidRPr="00C70A42">
              <w:rPr>
                <w:sz w:val="28"/>
                <w:szCs w:val="28"/>
              </w:rPr>
              <w:t xml:space="preserve">Сведения о наименовании закупаемых услуг, их количестве (объеме), </w:t>
            </w:r>
            <w:r w:rsidRPr="00C70A42">
              <w:rPr>
                <w:bCs/>
                <w:sz w:val="28"/>
                <w:szCs w:val="28"/>
              </w:rPr>
              <w:t>единичных расценках</w:t>
            </w:r>
            <w:r w:rsidRPr="00C70A42">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C70A42">
              <w:rPr>
                <w:bCs/>
                <w:sz w:val="28"/>
                <w:szCs w:val="28"/>
              </w:rPr>
              <w:t xml:space="preserve">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w:t>
            </w:r>
            <w:r w:rsidRPr="00C70A42">
              <w:rPr>
                <w:bCs/>
                <w:sz w:val="28"/>
                <w:szCs w:val="28"/>
              </w:rPr>
              <w:lastRenderedPageBreak/>
              <w:t>и порядок оплаты изложены в техническом задании, являющемся приложением № 1 к аукционной документации.</w:t>
            </w:r>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lastRenderedPageBreak/>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A97962" w:rsidRDefault="002268D8"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4C65D2" w:rsidRPr="007F0D1E" w:rsidTr="00341FEA">
        <w:tc>
          <w:tcPr>
            <w:tcW w:w="898" w:type="dxa"/>
          </w:tcPr>
          <w:p w:rsidR="004C65D2" w:rsidRPr="007F0D1E" w:rsidRDefault="004C65D2" w:rsidP="00701A14">
            <w:pPr>
              <w:rPr>
                <w:sz w:val="28"/>
                <w:szCs w:val="28"/>
              </w:rPr>
            </w:pPr>
            <w:r w:rsidRPr="007F0D1E">
              <w:rPr>
                <w:sz w:val="28"/>
                <w:szCs w:val="28"/>
              </w:rPr>
              <w:t>2.1</w:t>
            </w:r>
            <w:r>
              <w:rPr>
                <w:sz w:val="28"/>
                <w:szCs w:val="28"/>
              </w:rPr>
              <w:t>.</w:t>
            </w:r>
          </w:p>
        </w:tc>
        <w:tc>
          <w:tcPr>
            <w:tcW w:w="3913" w:type="dxa"/>
          </w:tcPr>
          <w:p w:rsidR="004C65D2" w:rsidRPr="007F0D1E" w:rsidRDefault="004C65D2" w:rsidP="00701A14">
            <w:pPr>
              <w:rPr>
                <w:sz w:val="28"/>
                <w:szCs w:val="28"/>
              </w:rPr>
            </w:pPr>
            <w:r w:rsidRPr="007F0D1E">
              <w:rPr>
                <w:sz w:val="28"/>
                <w:szCs w:val="28"/>
              </w:rPr>
              <w:t>Сведения о заказчике</w:t>
            </w:r>
          </w:p>
        </w:tc>
        <w:tc>
          <w:tcPr>
            <w:tcW w:w="10465" w:type="dxa"/>
            <w:gridSpan w:val="2"/>
          </w:tcPr>
          <w:p w:rsidR="004C65D2" w:rsidRPr="004C65D2" w:rsidRDefault="004C65D2" w:rsidP="0093097C">
            <w:pPr>
              <w:rPr>
                <w:bCs/>
                <w:sz w:val="28"/>
                <w:szCs w:val="28"/>
              </w:rPr>
            </w:pPr>
            <w:r w:rsidRPr="004C65D2">
              <w:rPr>
                <w:bCs/>
                <w:sz w:val="28"/>
                <w:szCs w:val="28"/>
              </w:rPr>
              <w:t>Заказчик – АО «Пассажирская компания «Сахалин».</w:t>
            </w:r>
          </w:p>
          <w:p w:rsidR="004C65D2" w:rsidRPr="004C65D2" w:rsidRDefault="004C65D2" w:rsidP="0093097C">
            <w:pPr>
              <w:ind w:firstLine="33"/>
              <w:jc w:val="both"/>
              <w:rPr>
                <w:bCs/>
                <w:sz w:val="28"/>
                <w:szCs w:val="28"/>
              </w:rPr>
            </w:pPr>
            <w:proofErr w:type="gramStart"/>
            <w:r w:rsidRPr="004C65D2">
              <w:rPr>
                <w:bCs/>
                <w:sz w:val="28"/>
                <w:szCs w:val="28"/>
              </w:rPr>
              <w:t>Место нахождения: 693000, Россия, Сахалинская область, г. Южно-Сахалинск, ул. Вокзальная, 54-А.</w:t>
            </w:r>
            <w:proofErr w:type="gramEnd"/>
          </w:p>
          <w:p w:rsidR="004C65D2" w:rsidRPr="004C65D2" w:rsidRDefault="004C65D2" w:rsidP="0093097C">
            <w:pPr>
              <w:ind w:firstLine="33"/>
              <w:jc w:val="both"/>
              <w:rPr>
                <w:bCs/>
                <w:sz w:val="28"/>
                <w:szCs w:val="28"/>
              </w:rPr>
            </w:pPr>
            <w:proofErr w:type="gramStart"/>
            <w:r w:rsidRPr="004C65D2">
              <w:rPr>
                <w:bCs/>
                <w:sz w:val="28"/>
                <w:szCs w:val="28"/>
              </w:rPr>
              <w:t>Почтовый адрес: 693000, Россия, Сахалинская область, г. Южно-Сахалинск, ул. Вокзальная, 54-А.</w:t>
            </w:r>
            <w:proofErr w:type="gramEnd"/>
          </w:p>
          <w:p w:rsidR="004C65D2" w:rsidRPr="004C65D2" w:rsidRDefault="004C65D2" w:rsidP="0093097C">
            <w:pPr>
              <w:jc w:val="both"/>
              <w:rPr>
                <w:bCs/>
                <w:i/>
                <w:sz w:val="28"/>
                <w:szCs w:val="28"/>
              </w:rPr>
            </w:pPr>
            <w:r w:rsidRPr="004C65D2">
              <w:rPr>
                <w:bCs/>
                <w:sz w:val="28"/>
                <w:szCs w:val="28"/>
              </w:rPr>
              <w:t>Адрес электронной почты:</w:t>
            </w:r>
            <w:r w:rsidRPr="004C65D2">
              <w:rPr>
                <w:sz w:val="28"/>
                <w:szCs w:val="28"/>
              </w:rPr>
              <w:t xml:space="preserve"> </w:t>
            </w:r>
            <w:hyperlink r:id="rId9" w:history="1">
              <w:r w:rsidRPr="004C65D2">
                <w:rPr>
                  <w:rStyle w:val="a8"/>
                  <w:color w:val="auto"/>
                  <w:sz w:val="28"/>
                  <w:szCs w:val="28"/>
                </w:rPr>
                <w:t>oao@pk-sakhalin.ru</w:t>
              </w:r>
            </w:hyperlink>
            <w:r w:rsidRPr="004C65D2">
              <w:rPr>
                <w:sz w:val="28"/>
                <w:szCs w:val="28"/>
              </w:rPr>
              <w:t>.</w:t>
            </w:r>
          </w:p>
          <w:p w:rsidR="004C65D2" w:rsidRPr="004C65D2" w:rsidRDefault="004C65D2" w:rsidP="0093097C">
            <w:pPr>
              <w:pStyle w:val="120"/>
              <w:ind w:firstLine="0"/>
              <w:rPr>
                <w:szCs w:val="28"/>
              </w:rPr>
            </w:pPr>
            <w:r w:rsidRPr="004C65D2">
              <w:rPr>
                <w:bCs/>
                <w:szCs w:val="28"/>
              </w:rPr>
              <w:t xml:space="preserve">Номер телефона: 8 </w:t>
            </w:r>
            <w:r w:rsidRPr="004C65D2">
              <w:rPr>
                <w:szCs w:val="28"/>
              </w:rPr>
              <w:t>(4242) 71-32-52 (доб.128), 71-45-54 (доб.128), 71-45-55 (доб.128).</w:t>
            </w:r>
          </w:p>
          <w:p w:rsidR="004C65D2" w:rsidRPr="004C65D2" w:rsidRDefault="004C65D2" w:rsidP="0093097C">
            <w:pPr>
              <w:jc w:val="both"/>
              <w:rPr>
                <w:bCs/>
                <w:sz w:val="28"/>
                <w:szCs w:val="28"/>
              </w:rPr>
            </w:pPr>
            <w:r w:rsidRPr="004C65D2">
              <w:rPr>
                <w:bCs/>
                <w:sz w:val="28"/>
                <w:szCs w:val="28"/>
              </w:rPr>
              <w:t xml:space="preserve">Контактное лицо: Сурженко Евгений Михайлович. </w:t>
            </w:r>
          </w:p>
          <w:p w:rsidR="004C65D2" w:rsidRPr="004C65D2" w:rsidRDefault="004C65D2" w:rsidP="0093097C">
            <w:pPr>
              <w:jc w:val="both"/>
              <w:rPr>
                <w:bCs/>
                <w:sz w:val="28"/>
                <w:szCs w:val="28"/>
              </w:rPr>
            </w:pPr>
            <w:r w:rsidRPr="004C65D2">
              <w:rPr>
                <w:bCs/>
                <w:sz w:val="28"/>
                <w:szCs w:val="28"/>
              </w:rPr>
              <w:t xml:space="preserve">Адрес электронной почты: </w:t>
            </w:r>
            <w:proofErr w:type="spellStart"/>
            <w:r w:rsidRPr="004C65D2">
              <w:rPr>
                <w:spacing w:val="-4"/>
                <w:sz w:val="28"/>
                <w:szCs w:val="28"/>
                <w:lang w:val="en-US"/>
              </w:rPr>
              <w:t>SurzhenkoEM</w:t>
            </w:r>
            <w:proofErr w:type="spellEnd"/>
            <w:r w:rsidRPr="004C65D2">
              <w:rPr>
                <w:spacing w:val="-4"/>
                <w:sz w:val="28"/>
                <w:szCs w:val="28"/>
              </w:rPr>
              <w:t>@</w:t>
            </w:r>
            <w:proofErr w:type="spellStart"/>
            <w:r w:rsidRPr="004C65D2">
              <w:rPr>
                <w:spacing w:val="-4"/>
                <w:sz w:val="28"/>
                <w:szCs w:val="28"/>
                <w:lang w:val="en-US"/>
              </w:rPr>
              <w:t>pk</w:t>
            </w:r>
            <w:proofErr w:type="spellEnd"/>
            <w:r w:rsidRPr="004C65D2">
              <w:rPr>
                <w:spacing w:val="-4"/>
                <w:sz w:val="28"/>
                <w:szCs w:val="28"/>
              </w:rPr>
              <w:t>-</w:t>
            </w:r>
            <w:proofErr w:type="spellStart"/>
            <w:r w:rsidRPr="004C65D2">
              <w:rPr>
                <w:spacing w:val="-4"/>
                <w:sz w:val="28"/>
                <w:szCs w:val="28"/>
                <w:lang w:val="en-US"/>
              </w:rPr>
              <w:t>sakhalin</w:t>
            </w:r>
            <w:proofErr w:type="spellEnd"/>
            <w:r w:rsidRPr="004C65D2">
              <w:rPr>
                <w:spacing w:val="-4"/>
                <w:sz w:val="28"/>
                <w:szCs w:val="28"/>
              </w:rPr>
              <w:t>.</w:t>
            </w:r>
            <w:proofErr w:type="spellStart"/>
            <w:r w:rsidRPr="004C65D2">
              <w:rPr>
                <w:spacing w:val="-4"/>
                <w:sz w:val="28"/>
                <w:szCs w:val="28"/>
                <w:lang w:val="en-US"/>
              </w:rPr>
              <w:t>ru</w:t>
            </w:r>
            <w:proofErr w:type="spellEnd"/>
            <w:r w:rsidRPr="004C65D2">
              <w:rPr>
                <w:spacing w:val="-4"/>
                <w:sz w:val="28"/>
                <w:szCs w:val="28"/>
              </w:rPr>
              <w:t>.</w:t>
            </w:r>
            <w:r w:rsidRPr="004C65D2">
              <w:rPr>
                <w:bCs/>
                <w:sz w:val="28"/>
                <w:szCs w:val="28"/>
              </w:rPr>
              <w:t xml:space="preserve">  </w:t>
            </w:r>
          </w:p>
          <w:p w:rsidR="004C65D2" w:rsidRPr="004C65D2" w:rsidRDefault="004C65D2" w:rsidP="0093097C">
            <w:pPr>
              <w:pStyle w:val="a6"/>
              <w:ind w:left="33"/>
              <w:jc w:val="both"/>
              <w:rPr>
                <w:bCs/>
                <w:sz w:val="28"/>
                <w:szCs w:val="28"/>
              </w:rPr>
            </w:pPr>
            <w:r w:rsidRPr="004C65D2">
              <w:rPr>
                <w:bCs/>
                <w:sz w:val="28"/>
                <w:szCs w:val="28"/>
              </w:rPr>
              <w:t xml:space="preserve">Номер телефона: </w:t>
            </w:r>
            <w:r w:rsidRPr="004C65D2">
              <w:rPr>
                <w:sz w:val="28"/>
                <w:szCs w:val="28"/>
              </w:rPr>
              <w:t>8 (4242) 71-32-52 (доб. 128)</w:t>
            </w:r>
            <w:r w:rsidRPr="004C65D2">
              <w:rPr>
                <w:bCs/>
                <w:sz w:val="28"/>
                <w:szCs w:val="28"/>
              </w:rPr>
              <w:t>.</w:t>
            </w:r>
          </w:p>
        </w:tc>
      </w:tr>
      <w:tr w:rsidR="00015229" w:rsidRPr="007F0D1E" w:rsidTr="000D797E">
        <w:trPr>
          <w:trHeight w:val="4258"/>
        </w:trPr>
        <w:tc>
          <w:tcPr>
            <w:tcW w:w="898" w:type="dxa"/>
          </w:tcPr>
          <w:p w:rsidR="00015229" w:rsidRPr="007F0D1E" w:rsidRDefault="00015229" w:rsidP="00701A14">
            <w:pPr>
              <w:rPr>
                <w:sz w:val="28"/>
                <w:szCs w:val="28"/>
              </w:rPr>
            </w:pPr>
            <w:r w:rsidRPr="007F0D1E">
              <w:rPr>
                <w:sz w:val="28"/>
                <w:szCs w:val="28"/>
              </w:rPr>
              <w:lastRenderedPageBreak/>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0D797E"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на сайте </w:t>
            </w:r>
            <w:r w:rsidR="000D797E" w:rsidRPr="00B33A02">
              <w:rPr>
                <w:color w:val="000000"/>
                <w:sz w:val="28"/>
                <w:szCs w:val="28"/>
                <w:u w:val="single"/>
              </w:rPr>
              <w:t>www.rts-tender.ru</w:t>
            </w:r>
            <w:r w:rsidRPr="005B7997">
              <w:rPr>
                <w:bCs/>
                <w:sz w:val="28"/>
                <w:szCs w:val="28"/>
              </w:rPr>
              <w:t xml:space="preserve">, </w:t>
            </w:r>
            <w:r w:rsidRPr="005B7997">
              <w:rPr>
                <w:sz w:val="28"/>
                <w:szCs w:val="28"/>
              </w:rPr>
              <w:t xml:space="preserve">а также на официальном сайте </w:t>
            </w:r>
            <w:r w:rsidRPr="000D797E">
              <w:rPr>
                <w:sz w:val="28"/>
                <w:szCs w:val="28"/>
              </w:rPr>
              <w:t>Заказчика</w:t>
            </w:r>
            <w:r w:rsidRPr="000D797E">
              <w:rPr>
                <w:i/>
                <w:sz w:val="28"/>
                <w:szCs w:val="28"/>
              </w:rPr>
              <w:t xml:space="preserve"> </w:t>
            </w:r>
            <w:hyperlink r:id="rId10" w:history="1">
              <w:r w:rsidRPr="000D797E">
                <w:rPr>
                  <w:rStyle w:val="a8"/>
                  <w:color w:val="auto"/>
                  <w:sz w:val="28"/>
                  <w:szCs w:val="28"/>
                  <w:lang w:val="en-US"/>
                </w:rPr>
                <w:t>www</w:t>
              </w:r>
              <w:r w:rsidRPr="000D797E">
                <w:rPr>
                  <w:rStyle w:val="a8"/>
                  <w:color w:val="auto"/>
                  <w:sz w:val="28"/>
                  <w:szCs w:val="28"/>
                </w:rPr>
                <w:t>.</w:t>
              </w:r>
              <w:proofErr w:type="spellStart"/>
              <w:r w:rsidRPr="000D797E">
                <w:rPr>
                  <w:rStyle w:val="a8"/>
                  <w:color w:val="auto"/>
                  <w:sz w:val="28"/>
                  <w:szCs w:val="28"/>
                  <w:lang w:val="en-US"/>
                </w:rPr>
                <w:t>pk</w:t>
              </w:r>
              <w:proofErr w:type="spellEnd"/>
              <w:r w:rsidRPr="000D797E">
                <w:rPr>
                  <w:rStyle w:val="a8"/>
                  <w:color w:val="auto"/>
                  <w:sz w:val="28"/>
                  <w:szCs w:val="28"/>
                </w:rPr>
                <w:t>-</w:t>
              </w:r>
              <w:proofErr w:type="spellStart"/>
              <w:r w:rsidRPr="000D797E">
                <w:rPr>
                  <w:rStyle w:val="a8"/>
                  <w:color w:val="auto"/>
                  <w:sz w:val="28"/>
                  <w:szCs w:val="28"/>
                  <w:lang w:val="en-US"/>
                </w:rPr>
                <w:t>sakhalin</w:t>
              </w:r>
              <w:proofErr w:type="spellEnd"/>
              <w:r w:rsidRPr="000D797E">
                <w:rPr>
                  <w:rStyle w:val="a8"/>
                  <w:color w:val="auto"/>
                  <w:sz w:val="28"/>
                  <w:szCs w:val="28"/>
                </w:rPr>
                <w:t>.</w:t>
              </w:r>
              <w:proofErr w:type="spellStart"/>
              <w:r w:rsidRPr="000D797E">
                <w:rPr>
                  <w:rStyle w:val="a8"/>
                  <w:color w:val="auto"/>
                  <w:sz w:val="28"/>
                  <w:szCs w:val="28"/>
                  <w:lang w:val="en-US"/>
                </w:rPr>
                <w:t>ru</w:t>
              </w:r>
              <w:proofErr w:type="spellEnd"/>
            </w:hyperlink>
            <w:r w:rsidRPr="000D797E">
              <w:rPr>
                <w:sz w:val="28"/>
                <w:szCs w:val="28"/>
              </w:rPr>
              <w:t xml:space="preserve"> (раздел «Сотрудничество»)</w:t>
            </w:r>
            <w:r w:rsidRPr="000D797E">
              <w:rPr>
                <w:bCs/>
                <w:sz w:val="28"/>
                <w:szCs w:val="28"/>
              </w:rPr>
              <w:t xml:space="preserve"> </w:t>
            </w:r>
            <w:r w:rsidRPr="000D797E">
              <w:rPr>
                <w:bCs/>
                <w:i/>
                <w:sz w:val="28"/>
                <w:szCs w:val="28"/>
              </w:rPr>
              <w:t xml:space="preserve">– </w:t>
            </w:r>
            <w:r w:rsidRPr="000D797E">
              <w:rPr>
                <w:b/>
                <w:bCs/>
                <w:sz w:val="28"/>
                <w:szCs w:val="28"/>
              </w:rPr>
              <w:t>«</w:t>
            </w:r>
            <w:r w:rsidR="00AE0085">
              <w:rPr>
                <w:b/>
                <w:bCs/>
                <w:sz w:val="28"/>
                <w:szCs w:val="28"/>
              </w:rPr>
              <w:t>25</w:t>
            </w:r>
            <w:r w:rsidRPr="000D797E">
              <w:rPr>
                <w:b/>
                <w:bCs/>
                <w:sz w:val="28"/>
                <w:szCs w:val="28"/>
              </w:rPr>
              <w:t xml:space="preserve">» </w:t>
            </w:r>
            <w:r w:rsidR="0050672F" w:rsidRPr="000D797E">
              <w:rPr>
                <w:b/>
                <w:bCs/>
                <w:sz w:val="28"/>
                <w:szCs w:val="28"/>
              </w:rPr>
              <w:t>февраля</w:t>
            </w:r>
            <w:r w:rsidRPr="000D797E">
              <w:rPr>
                <w:b/>
                <w:bCs/>
                <w:sz w:val="28"/>
                <w:szCs w:val="28"/>
              </w:rPr>
              <w:t xml:space="preserve"> 201</w:t>
            </w:r>
            <w:r w:rsidR="00517ACD" w:rsidRPr="000D797E">
              <w:rPr>
                <w:b/>
                <w:bCs/>
                <w:sz w:val="28"/>
                <w:szCs w:val="28"/>
              </w:rPr>
              <w:t>9</w:t>
            </w:r>
            <w:r w:rsidRPr="000D797E">
              <w:rPr>
                <w:b/>
                <w:bCs/>
                <w:sz w:val="28"/>
                <w:szCs w:val="28"/>
              </w:rPr>
              <w:t xml:space="preserve"> года</w:t>
            </w:r>
            <w:r w:rsidRPr="000D797E">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AE0085">
              <w:rPr>
                <w:b/>
                <w:bCs/>
                <w:sz w:val="28"/>
                <w:szCs w:val="28"/>
              </w:rPr>
              <w:t>11</w:t>
            </w:r>
            <w:r w:rsidRPr="005B7997">
              <w:rPr>
                <w:b/>
                <w:bCs/>
                <w:sz w:val="28"/>
                <w:szCs w:val="28"/>
              </w:rPr>
              <w:t xml:space="preserve">» </w:t>
            </w:r>
            <w:r w:rsidR="0050672F">
              <w:rPr>
                <w:b/>
                <w:bCs/>
                <w:sz w:val="28"/>
                <w:szCs w:val="28"/>
              </w:rPr>
              <w:t>марта</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4E3C9E">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r w:rsidR="000D797E" w:rsidRPr="00B33A02">
              <w:rPr>
                <w:color w:val="000000"/>
                <w:sz w:val="28"/>
                <w:szCs w:val="28"/>
                <w:u w:val="single"/>
              </w:rPr>
              <w:t>www.rts-tender.ru</w:t>
            </w:r>
            <w:r w:rsidRPr="005B7997">
              <w:rPr>
                <w:sz w:val="28"/>
                <w:szCs w:val="28"/>
              </w:rPr>
              <w:t>)</w:t>
            </w:r>
            <w:r w:rsidRPr="005B7997">
              <w:rPr>
                <w:b/>
                <w:bCs/>
                <w:i/>
                <w:sz w:val="28"/>
                <w:szCs w:val="28"/>
              </w:rPr>
              <w:t xml:space="preserve"> </w:t>
            </w:r>
            <w:r w:rsidRPr="005B7997">
              <w:rPr>
                <w:b/>
                <w:bCs/>
                <w:sz w:val="28"/>
                <w:szCs w:val="28"/>
              </w:rPr>
              <w:t>«</w:t>
            </w:r>
            <w:r w:rsidR="004E3C9E">
              <w:rPr>
                <w:b/>
                <w:bCs/>
                <w:sz w:val="28"/>
                <w:szCs w:val="28"/>
              </w:rPr>
              <w:t>11</w:t>
            </w:r>
            <w:r w:rsidRPr="005B7997">
              <w:rPr>
                <w:b/>
                <w:bCs/>
                <w:sz w:val="28"/>
                <w:szCs w:val="28"/>
              </w:rPr>
              <w:t xml:space="preserve">» </w:t>
            </w:r>
            <w:r w:rsidR="0050672F">
              <w:rPr>
                <w:b/>
                <w:bCs/>
                <w:sz w:val="28"/>
                <w:szCs w:val="28"/>
              </w:rPr>
              <w:t>марта</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0D797E">
        <w:trPr>
          <w:trHeight w:val="2011"/>
        </w:trPr>
        <w:tc>
          <w:tcPr>
            <w:tcW w:w="898" w:type="dxa"/>
          </w:tcPr>
          <w:p w:rsidR="00015229" w:rsidRPr="007F0D1E" w:rsidRDefault="00015229" w:rsidP="00701A14">
            <w:pPr>
              <w:rPr>
                <w:sz w:val="28"/>
                <w:szCs w:val="28"/>
              </w:rPr>
            </w:pPr>
            <w:r w:rsidRPr="007F0D1E">
              <w:rPr>
                <w:sz w:val="28"/>
                <w:szCs w:val="28"/>
              </w:rPr>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1026B0">
              <w:rPr>
                <w:b/>
                <w:bCs/>
                <w:sz w:val="28"/>
                <w:szCs w:val="28"/>
              </w:rPr>
              <w:t>18</w:t>
            </w:r>
            <w:r w:rsidRPr="005B7997">
              <w:rPr>
                <w:b/>
                <w:bCs/>
                <w:sz w:val="28"/>
                <w:szCs w:val="28"/>
              </w:rPr>
              <w:t xml:space="preserve">» </w:t>
            </w:r>
            <w:r w:rsidR="0050672F">
              <w:rPr>
                <w:b/>
                <w:bCs/>
                <w:sz w:val="28"/>
                <w:szCs w:val="28"/>
              </w:rPr>
              <w:t>марта</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г. Южно-Сахалинск, ул. Вокзальная 54-А.</w:t>
            </w:r>
          </w:p>
          <w:p w:rsidR="00241C3B" w:rsidRPr="00E12AAB" w:rsidRDefault="005B7997" w:rsidP="001026B0">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1026B0">
              <w:rPr>
                <w:b/>
                <w:bCs/>
                <w:sz w:val="28"/>
                <w:szCs w:val="28"/>
              </w:rPr>
              <w:t>21</w:t>
            </w:r>
            <w:r w:rsidRPr="005B7997">
              <w:rPr>
                <w:b/>
                <w:bCs/>
                <w:sz w:val="28"/>
                <w:szCs w:val="28"/>
              </w:rPr>
              <w:t xml:space="preserve">» </w:t>
            </w:r>
            <w:r w:rsidR="0050672F">
              <w:rPr>
                <w:b/>
                <w:bCs/>
                <w:sz w:val="28"/>
                <w:szCs w:val="28"/>
              </w:rPr>
              <w:t>марта</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r w:rsidR="000D797E" w:rsidRPr="00B33A02">
              <w:rPr>
                <w:color w:val="000000"/>
                <w:sz w:val="28"/>
                <w:szCs w:val="28"/>
                <w:u w:val="single"/>
              </w:rPr>
              <w:t>www.rts-tender.ru</w:t>
            </w:r>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6861BB">
        <w:trPr>
          <w:trHeight w:val="2982"/>
        </w:trPr>
        <w:tc>
          <w:tcPr>
            <w:tcW w:w="898" w:type="dxa"/>
          </w:tcPr>
          <w:p w:rsidR="00A76953" w:rsidRPr="007F0D1E" w:rsidRDefault="00A76953" w:rsidP="000541C6">
            <w:pPr>
              <w:rPr>
                <w:sz w:val="28"/>
                <w:szCs w:val="28"/>
              </w:rPr>
            </w:pPr>
            <w:r w:rsidRPr="007F0D1E">
              <w:rPr>
                <w:sz w:val="28"/>
                <w:szCs w:val="28"/>
              </w:rPr>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w:t>
            </w:r>
            <w:bookmarkStart w:id="0" w:name="_GoBack"/>
            <w:bookmarkEnd w:id="0"/>
            <w:r w:rsidRPr="005B7997">
              <w:rPr>
                <w:bCs/>
                <w:sz w:val="28"/>
                <w:szCs w:val="28"/>
              </w:rPr>
              <w:t>ожений аукционной документации: с «</w:t>
            </w:r>
            <w:r w:rsidR="002903A2">
              <w:rPr>
                <w:bCs/>
                <w:sz w:val="28"/>
                <w:szCs w:val="28"/>
              </w:rPr>
              <w:t>25</w:t>
            </w:r>
            <w:r w:rsidRPr="005B7997">
              <w:rPr>
                <w:bCs/>
                <w:sz w:val="28"/>
                <w:szCs w:val="28"/>
              </w:rPr>
              <w:t xml:space="preserve">» </w:t>
            </w:r>
            <w:r w:rsidR="000017B5">
              <w:rPr>
                <w:bCs/>
                <w:sz w:val="28"/>
                <w:szCs w:val="28"/>
              </w:rPr>
              <w:t>февраля</w:t>
            </w:r>
            <w:r w:rsidRPr="005B7997">
              <w:rPr>
                <w:bCs/>
                <w:sz w:val="28"/>
                <w:szCs w:val="28"/>
              </w:rPr>
              <w:t xml:space="preserve"> 201</w:t>
            </w:r>
            <w:r w:rsidR="00517ACD">
              <w:rPr>
                <w:bCs/>
                <w:sz w:val="28"/>
                <w:szCs w:val="28"/>
              </w:rPr>
              <w:t>9</w:t>
            </w:r>
            <w:r w:rsidRPr="005B7997">
              <w:rPr>
                <w:bCs/>
                <w:sz w:val="28"/>
                <w:szCs w:val="28"/>
              </w:rPr>
              <w:t xml:space="preserve"> г. по «</w:t>
            </w:r>
            <w:r w:rsidR="00B422AA">
              <w:rPr>
                <w:bCs/>
                <w:sz w:val="28"/>
                <w:szCs w:val="28"/>
              </w:rPr>
              <w:t>05</w:t>
            </w:r>
            <w:r w:rsidRPr="005B7997">
              <w:rPr>
                <w:bCs/>
                <w:sz w:val="28"/>
                <w:szCs w:val="28"/>
              </w:rPr>
              <w:t xml:space="preserve">» </w:t>
            </w:r>
            <w:r w:rsidR="000017B5">
              <w:rPr>
                <w:bCs/>
                <w:sz w:val="28"/>
                <w:szCs w:val="28"/>
              </w:rPr>
              <w:t>марта</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2903A2">
              <w:rPr>
                <w:bCs/>
                <w:sz w:val="28"/>
                <w:szCs w:val="28"/>
              </w:rPr>
              <w:t>25</w:t>
            </w:r>
            <w:r w:rsidRPr="005B7997">
              <w:rPr>
                <w:bCs/>
                <w:sz w:val="28"/>
                <w:szCs w:val="28"/>
              </w:rPr>
              <w:t xml:space="preserve">» </w:t>
            </w:r>
            <w:r w:rsidR="000017B5">
              <w:rPr>
                <w:bCs/>
                <w:sz w:val="28"/>
                <w:szCs w:val="28"/>
              </w:rPr>
              <w:t>февраля</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E246C1">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E246C1">
              <w:rPr>
                <w:bCs/>
                <w:sz w:val="28"/>
                <w:szCs w:val="28"/>
              </w:rPr>
              <w:t>07</w:t>
            </w:r>
            <w:r w:rsidRPr="005B7997">
              <w:rPr>
                <w:bCs/>
                <w:sz w:val="28"/>
                <w:szCs w:val="28"/>
              </w:rPr>
              <w:t xml:space="preserve">» </w:t>
            </w:r>
            <w:r w:rsidR="000017B5">
              <w:rPr>
                <w:bCs/>
                <w:sz w:val="28"/>
                <w:szCs w:val="28"/>
              </w:rPr>
              <w:t xml:space="preserve">марта </w:t>
            </w:r>
            <w:r w:rsidRPr="005B7997">
              <w:rPr>
                <w:bCs/>
                <w:sz w:val="28"/>
                <w:szCs w:val="28"/>
              </w:rPr>
              <w:t>201</w:t>
            </w:r>
            <w:r w:rsidR="00DA59FA">
              <w:rPr>
                <w:bCs/>
                <w:sz w:val="28"/>
                <w:szCs w:val="28"/>
              </w:rPr>
              <w:t>9</w:t>
            </w:r>
            <w:r w:rsidRPr="005B7997">
              <w:rPr>
                <w:bCs/>
                <w:sz w:val="28"/>
                <w:szCs w:val="28"/>
              </w:rPr>
              <w:t xml:space="preserve"> г.</w:t>
            </w:r>
          </w:p>
        </w:tc>
      </w:tr>
    </w:tbl>
    <w:p w:rsidR="00E61077" w:rsidRPr="007F0D1E" w:rsidRDefault="00E61077" w:rsidP="00015229">
      <w:pPr>
        <w:rPr>
          <w:sz w:val="28"/>
          <w:szCs w:val="28"/>
        </w:rPr>
        <w:sectPr w:rsidR="00E61077" w:rsidRPr="007F0D1E" w:rsidSect="007F0D1E">
          <w:pgSz w:w="16838" w:h="11906" w:orient="landscape"/>
          <w:pgMar w:top="1134" w:right="1134" w:bottom="851" w:left="1134" w:header="709" w:footer="709" w:gutter="0"/>
          <w:cols w:space="708"/>
          <w:docGrid w:linePitch="360"/>
        </w:sectPr>
      </w:pPr>
    </w:p>
    <w:p w:rsidR="009322C3" w:rsidRDefault="009322C3" w:rsidP="009322C3">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lastRenderedPageBreak/>
        <w:t xml:space="preserve">Часть 3. </w:t>
      </w:r>
      <w:r w:rsidRPr="00C04C48">
        <w:rPr>
          <w:rFonts w:ascii="Times New Roman" w:hAnsi="Times New Roman" w:cs="Times New Roman"/>
          <w:sz w:val="28"/>
          <w:szCs w:val="28"/>
        </w:rPr>
        <w:t>Порядок проведения аукциона</w:t>
      </w:r>
    </w:p>
    <w:p w:rsidR="009322C3" w:rsidRPr="00C04C48" w:rsidRDefault="009322C3" w:rsidP="009322C3"/>
    <w:p w:rsidR="009322C3" w:rsidRPr="00C04C48" w:rsidRDefault="009322C3" w:rsidP="006C3B44">
      <w:pPr>
        <w:pStyle w:val="3"/>
        <w:numPr>
          <w:ilvl w:val="1"/>
          <w:numId w:val="4"/>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9322C3" w:rsidRPr="00C04C48" w:rsidRDefault="009322C3" w:rsidP="009322C3">
      <w:pPr>
        <w:rPr>
          <w:sz w:val="28"/>
          <w:szCs w:val="28"/>
        </w:rPr>
      </w:pPr>
    </w:p>
    <w:p w:rsidR="009322C3" w:rsidRPr="00C04C48" w:rsidRDefault="009322C3" w:rsidP="006C3B44">
      <w:pPr>
        <w:pStyle w:val="12"/>
        <w:numPr>
          <w:ilvl w:val="2"/>
          <w:numId w:val="4"/>
        </w:numPr>
        <w:ind w:left="0" w:firstLine="709"/>
        <w:rPr>
          <w:szCs w:val="28"/>
        </w:rPr>
      </w:pPr>
      <w:proofErr w:type="gramStart"/>
      <w:r w:rsidRPr="00C04C48">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9322C3" w:rsidRPr="00C04C48" w:rsidRDefault="009322C3" w:rsidP="006C3B44">
      <w:pPr>
        <w:pStyle w:val="12"/>
        <w:numPr>
          <w:ilvl w:val="2"/>
          <w:numId w:val="4"/>
        </w:numPr>
        <w:ind w:left="0" w:firstLine="709"/>
        <w:rPr>
          <w:szCs w:val="28"/>
        </w:rPr>
      </w:pPr>
      <w:r w:rsidRPr="00C04C48">
        <w:rPr>
          <w:szCs w:val="28"/>
        </w:rPr>
        <w:t>Если проводится аукцион с ограниченным участием, участником аукциона является лицо, признанное на момент размещения информации о проведен</w:t>
      </w:r>
      <w:proofErr w:type="gramStart"/>
      <w:r w:rsidRPr="00C04C48">
        <w:rPr>
          <w:szCs w:val="28"/>
        </w:rPr>
        <w:t>ии ау</w:t>
      </w:r>
      <w:proofErr w:type="gramEnd"/>
      <w:r w:rsidRPr="00C04C48">
        <w:rPr>
          <w:szCs w:val="28"/>
        </w:rPr>
        <w:t xml:space="preserve">кциона на сайтах прошедшим предварительный квалификационный отбор, указанный в </w:t>
      </w:r>
      <w:r w:rsidRPr="006823AD">
        <w:rPr>
          <w:szCs w:val="28"/>
        </w:rPr>
        <w:t>пункте 1.3</w:t>
      </w:r>
      <w:r>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9322C3" w:rsidRPr="00C04C48" w:rsidRDefault="009322C3" w:rsidP="006C3B44">
      <w:pPr>
        <w:pStyle w:val="12"/>
        <w:numPr>
          <w:ilvl w:val="2"/>
          <w:numId w:val="4"/>
        </w:numPr>
        <w:ind w:left="0" w:firstLine="709"/>
        <w:rPr>
          <w:szCs w:val="28"/>
        </w:rPr>
      </w:pPr>
      <w:proofErr w:type="gramStart"/>
      <w:r w:rsidRPr="00C04C48">
        <w:rPr>
          <w:szCs w:val="28"/>
        </w:rPr>
        <w:t xml:space="preserve">К участию в аукционе допускаются участники, соответствующие требованиям пунктов </w:t>
      </w:r>
      <w:r w:rsidRPr="006823AD">
        <w:rPr>
          <w:szCs w:val="28"/>
        </w:rPr>
        <w:t>3.1.1-</w:t>
      </w:r>
      <w:r>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roofErr w:type="gramEnd"/>
    </w:p>
    <w:p w:rsidR="009322C3" w:rsidRPr="00C04C48" w:rsidRDefault="009322C3" w:rsidP="006C3B44">
      <w:pPr>
        <w:pStyle w:val="12"/>
        <w:numPr>
          <w:ilvl w:val="2"/>
          <w:numId w:val="4"/>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9322C3" w:rsidRPr="00C04C48" w:rsidRDefault="009322C3" w:rsidP="006C3B44">
      <w:pPr>
        <w:pStyle w:val="12"/>
        <w:numPr>
          <w:ilvl w:val="2"/>
          <w:numId w:val="4"/>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9322C3" w:rsidRPr="00C04C48" w:rsidRDefault="009322C3" w:rsidP="006C3B44">
      <w:pPr>
        <w:pStyle w:val="12"/>
        <w:numPr>
          <w:ilvl w:val="2"/>
          <w:numId w:val="4"/>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9322C3" w:rsidRPr="00C04C48" w:rsidRDefault="009322C3" w:rsidP="009322C3">
      <w:pPr>
        <w:pStyle w:val="12"/>
        <w:ind w:left="709" w:firstLine="0"/>
        <w:rPr>
          <w:szCs w:val="28"/>
        </w:rPr>
      </w:pPr>
    </w:p>
    <w:p w:rsidR="009322C3" w:rsidRPr="00C04C48" w:rsidRDefault="009322C3" w:rsidP="006C3B44">
      <w:pPr>
        <w:pStyle w:val="3"/>
        <w:numPr>
          <w:ilvl w:val="1"/>
          <w:numId w:val="4"/>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9322C3" w:rsidRPr="00C04C48" w:rsidRDefault="009322C3" w:rsidP="009322C3">
      <w:pPr>
        <w:rPr>
          <w:sz w:val="28"/>
          <w:szCs w:val="28"/>
        </w:rPr>
      </w:pPr>
    </w:p>
    <w:p w:rsidR="009322C3" w:rsidRPr="00C04C48" w:rsidRDefault="009322C3" w:rsidP="006C3B44">
      <w:pPr>
        <w:pStyle w:val="12"/>
        <w:numPr>
          <w:ilvl w:val="2"/>
          <w:numId w:val="4"/>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Pr>
          <w:szCs w:val="28"/>
        </w:rPr>
        <w:t xml:space="preserve">формой 5.1 </w:t>
      </w:r>
      <w:r w:rsidRPr="00C04C48">
        <w:rPr>
          <w:szCs w:val="28"/>
        </w:rPr>
        <w:t>приложени</w:t>
      </w:r>
      <w:r>
        <w:rPr>
          <w:szCs w:val="28"/>
        </w:rPr>
        <w:t>я</w:t>
      </w:r>
      <w:r w:rsidRPr="00C04C48">
        <w:rPr>
          <w:szCs w:val="28"/>
        </w:rPr>
        <w:t xml:space="preserve"> </w:t>
      </w:r>
      <w:r w:rsidRPr="008838D5">
        <w:rPr>
          <w:szCs w:val="28"/>
        </w:rPr>
        <w:t xml:space="preserve">№ </w:t>
      </w:r>
      <w:r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9322C3" w:rsidRDefault="009322C3" w:rsidP="006C3B44">
      <w:pPr>
        <w:pStyle w:val="12"/>
        <w:numPr>
          <w:ilvl w:val="2"/>
          <w:numId w:val="4"/>
        </w:numPr>
        <w:ind w:left="0" w:firstLine="709"/>
        <w:rPr>
          <w:szCs w:val="28"/>
        </w:rPr>
      </w:pPr>
      <w:r w:rsidRPr="00054D25">
        <w:rPr>
          <w:szCs w:val="28"/>
        </w:rPr>
        <w:t xml:space="preserve">Лица, выступающие на стороне одного участника, не вправе участвовать в этой же закупке самостоятельно либо на стороне другого участника </w:t>
      </w:r>
      <w:r w:rsidRPr="00054D25">
        <w:rPr>
          <w:szCs w:val="28"/>
        </w:rPr>
        <w:lastRenderedPageBreak/>
        <w:t>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9322C3" w:rsidRDefault="009322C3" w:rsidP="006C3B44">
      <w:pPr>
        <w:pStyle w:val="12"/>
        <w:numPr>
          <w:ilvl w:val="2"/>
          <w:numId w:val="4"/>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Pr="006823AD">
        <w:rPr>
          <w:szCs w:val="28"/>
        </w:rPr>
        <w:t>3.3.2</w:t>
      </w:r>
      <w:r w:rsidRPr="00C41EF5">
        <w:rPr>
          <w:szCs w:val="28"/>
        </w:rPr>
        <w:t xml:space="preserve"> аукционной документации, а также документы, предусмотренные пунктом </w:t>
      </w:r>
      <w:r w:rsidRPr="0011430D">
        <w:rPr>
          <w:szCs w:val="28"/>
        </w:rPr>
        <w:t>3</w:t>
      </w:r>
      <w:r w:rsidRPr="006823AD">
        <w:rPr>
          <w:szCs w:val="28"/>
        </w:rPr>
        <w:t>.1</w:t>
      </w:r>
      <w:r w:rsidRPr="0011430D">
        <w:rPr>
          <w:szCs w:val="28"/>
        </w:rPr>
        <w:t>6</w:t>
      </w:r>
      <w:r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9322C3" w:rsidRDefault="009322C3" w:rsidP="006C3B44">
      <w:pPr>
        <w:pStyle w:val="12"/>
        <w:numPr>
          <w:ilvl w:val="2"/>
          <w:numId w:val="4"/>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саморегулируемой организации, иные разрешительные документы на право осуществления деятельности, предусмотренной </w:t>
      </w:r>
      <w:r>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w:t>
      </w:r>
      <w:proofErr w:type="gramStart"/>
      <w:r>
        <w:rPr>
          <w:szCs w:val="28"/>
        </w:rPr>
        <w:t>е(</w:t>
      </w:r>
      <w:proofErr w:type="spellStart"/>
      <w:proofErr w:type="gramEnd"/>
      <w:r>
        <w:rPr>
          <w:szCs w:val="28"/>
        </w:rPr>
        <w:t>ых</w:t>
      </w:r>
      <w:proofErr w:type="spellEnd"/>
      <w:r>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9322C3" w:rsidRDefault="009322C3" w:rsidP="009322C3">
      <w:pPr>
        <w:pStyle w:val="12"/>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Pr="00C04C48">
        <w:rPr>
          <w:szCs w:val="28"/>
        </w:rPr>
        <w:t xml:space="preserve"> </w:t>
      </w:r>
    </w:p>
    <w:p w:rsidR="009322C3" w:rsidRDefault="009322C3" w:rsidP="006C3B44">
      <w:pPr>
        <w:pStyle w:val="12"/>
        <w:numPr>
          <w:ilvl w:val="2"/>
          <w:numId w:val="4"/>
        </w:numPr>
        <w:ind w:left="0" w:firstLine="709"/>
        <w:rPr>
          <w:szCs w:val="28"/>
        </w:rPr>
      </w:pPr>
      <w:proofErr w:type="gramStart"/>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Pr>
          <w:szCs w:val="28"/>
        </w:rPr>
        <w:t>в совокупности, соразмерно вкладам товарищей, указанным в договоре простого товарищества (договоре о совместной деятельности)</w:t>
      </w:r>
      <w:r w:rsidRPr="00C04C48">
        <w:rPr>
          <w:szCs w:val="28"/>
        </w:rPr>
        <w:t>.</w:t>
      </w:r>
      <w:proofErr w:type="gramEnd"/>
    </w:p>
    <w:p w:rsidR="009322C3" w:rsidRDefault="009322C3" w:rsidP="009322C3">
      <w:pPr>
        <w:pStyle w:val="12"/>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9322C3" w:rsidRPr="00C04C48" w:rsidRDefault="009322C3" w:rsidP="006C3B44">
      <w:pPr>
        <w:pStyle w:val="12"/>
        <w:numPr>
          <w:ilvl w:val="2"/>
          <w:numId w:val="4"/>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Pr="006823AD">
        <w:rPr>
          <w:szCs w:val="28"/>
        </w:rPr>
        <w:t>3.2.1-</w:t>
      </w:r>
      <w:r>
        <w:rPr>
          <w:szCs w:val="28"/>
        </w:rPr>
        <w:t>3.2.5</w:t>
      </w:r>
      <w:r w:rsidRPr="00C04C48">
        <w:rPr>
          <w:szCs w:val="28"/>
        </w:rPr>
        <w:t xml:space="preserve"> аукционной документации.</w:t>
      </w:r>
    </w:p>
    <w:p w:rsidR="009322C3" w:rsidRPr="00C04C48" w:rsidRDefault="009322C3" w:rsidP="006C3B44">
      <w:pPr>
        <w:pStyle w:val="12"/>
        <w:numPr>
          <w:ilvl w:val="2"/>
          <w:numId w:val="4"/>
        </w:numPr>
        <w:ind w:left="0" w:firstLine="709"/>
        <w:rPr>
          <w:szCs w:val="28"/>
        </w:rPr>
      </w:pPr>
      <w:r w:rsidRPr="00C04C48">
        <w:rPr>
          <w:szCs w:val="28"/>
        </w:rPr>
        <w:lastRenderedPageBreak/>
        <w:t xml:space="preserve"> </w:t>
      </w:r>
      <w:proofErr w:type="gramStart"/>
      <w:r w:rsidRPr="00C04C48">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Pr>
          <w:szCs w:val="28"/>
        </w:rPr>
        <w:t>указанным в заявке участника и</w:t>
      </w:r>
      <w:r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Pr>
          <w:szCs w:val="28"/>
        </w:rPr>
        <w:t xml:space="preserve"> (договора</w:t>
      </w:r>
      <w:proofErr w:type="gramEnd"/>
      <w:r>
        <w:rPr>
          <w:szCs w:val="28"/>
        </w:rPr>
        <w:t xml:space="preserve"> о совместной деятельности)</w:t>
      </w:r>
      <w:r w:rsidRPr="00C04C48">
        <w:rPr>
          <w:szCs w:val="28"/>
        </w:rPr>
        <w:t>.</w:t>
      </w:r>
    </w:p>
    <w:p w:rsidR="009322C3" w:rsidRPr="00C04C48" w:rsidRDefault="009322C3" w:rsidP="009322C3">
      <w:pPr>
        <w:pStyle w:val="a6"/>
        <w:ind w:left="709"/>
        <w:jc w:val="both"/>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sz w:val="28"/>
          <w:szCs w:val="28"/>
        </w:rPr>
      </w:pPr>
      <w:r w:rsidRPr="00C04C48">
        <w:rPr>
          <w:sz w:val="28"/>
          <w:szCs w:val="28"/>
        </w:rPr>
        <w:t>Участник должен соответствовать обязательным</w:t>
      </w:r>
      <w:r>
        <w:rPr>
          <w:sz w:val="28"/>
          <w:szCs w:val="28"/>
        </w:rPr>
        <w:t xml:space="preserve">, указанным в пункте </w:t>
      </w:r>
      <w:r w:rsidRPr="006823AD">
        <w:rPr>
          <w:sz w:val="28"/>
          <w:szCs w:val="28"/>
        </w:rPr>
        <w:t>3.3.2</w:t>
      </w:r>
      <w:r>
        <w:rPr>
          <w:sz w:val="28"/>
          <w:szCs w:val="28"/>
        </w:rPr>
        <w:t xml:space="preserve"> аукционной документации,</w:t>
      </w:r>
      <w:r w:rsidRPr="00C04C48">
        <w:rPr>
          <w:sz w:val="28"/>
          <w:szCs w:val="28"/>
        </w:rPr>
        <w:t xml:space="preserve"> и квалификационным</w:t>
      </w:r>
      <w:r>
        <w:rPr>
          <w:sz w:val="28"/>
          <w:szCs w:val="28"/>
        </w:rPr>
        <w:t xml:space="preserve">, указанным в пункте </w:t>
      </w:r>
      <w:r w:rsidRPr="006823AD">
        <w:rPr>
          <w:sz w:val="28"/>
          <w:szCs w:val="28"/>
        </w:rPr>
        <w:t>1.8</w:t>
      </w:r>
      <w:r>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Pr>
          <w:sz w:val="28"/>
          <w:szCs w:val="28"/>
        </w:rPr>
        <w:t xml:space="preserve">, указанным в приложении </w:t>
      </w:r>
      <w:r w:rsidRPr="00B61768">
        <w:rPr>
          <w:sz w:val="28"/>
          <w:szCs w:val="28"/>
        </w:rPr>
        <w:t>№1</w:t>
      </w:r>
      <w:r>
        <w:rPr>
          <w:sz w:val="28"/>
          <w:szCs w:val="28"/>
        </w:rPr>
        <w:t xml:space="preserve"> к 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9322C3" w:rsidRPr="00C04C48" w:rsidRDefault="009322C3" w:rsidP="006C3B44">
      <w:pPr>
        <w:pStyle w:val="a9"/>
        <w:numPr>
          <w:ilvl w:val="2"/>
          <w:numId w:val="4"/>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gramStart"/>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9322C3" w:rsidRPr="00C04C48" w:rsidRDefault="009322C3" w:rsidP="006C3B44">
      <w:pPr>
        <w:pStyle w:val="a9"/>
        <w:numPr>
          <w:ilvl w:val="3"/>
          <w:numId w:val="4"/>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9322C3" w:rsidRPr="00C04C48" w:rsidRDefault="009322C3" w:rsidP="009322C3">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Pr="006823AD">
        <w:rPr>
          <w:sz w:val="28"/>
          <w:szCs w:val="28"/>
        </w:rPr>
        <w:t>3.3.</w:t>
      </w:r>
      <w:r>
        <w:rPr>
          <w:sz w:val="28"/>
          <w:szCs w:val="28"/>
        </w:rPr>
        <w:t>2.1</w:t>
      </w:r>
      <w:r>
        <w:rPr>
          <w:color w:val="000000"/>
          <w:sz w:val="28"/>
          <w:szCs w:val="28"/>
        </w:rPr>
        <w:t>-</w:t>
      </w:r>
      <w:r>
        <w:rPr>
          <w:sz w:val="28"/>
          <w:szCs w:val="28"/>
        </w:rPr>
        <w:t>3.3.2.4</w:t>
      </w:r>
      <w:r w:rsidRPr="00C04C48">
        <w:rPr>
          <w:sz w:val="28"/>
          <w:szCs w:val="28"/>
        </w:rPr>
        <w:t xml:space="preserve"> аукционной документации, подтверждается участником в декларативной форме в соответствии с </w:t>
      </w:r>
      <w:r>
        <w:rPr>
          <w:sz w:val="28"/>
          <w:szCs w:val="28"/>
        </w:rPr>
        <w:t xml:space="preserve">формой 5.1 </w:t>
      </w:r>
      <w:r w:rsidRPr="00C04C48">
        <w:rPr>
          <w:sz w:val="28"/>
          <w:szCs w:val="28"/>
        </w:rPr>
        <w:t>приложени</w:t>
      </w:r>
      <w:r>
        <w:rPr>
          <w:sz w:val="28"/>
          <w:szCs w:val="28"/>
        </w:rPr>
        <w:t>я</w:t>
      </w:r>
      <w:r w:rsidRPr="00C04C48">
        <w:rPr>
          <w:sz w:val="28"/>
          <w:szCs w:val="28"/>
        </w:rPr>
        <w:t xml:space="preserve"> </w:t>
      </w:r>
      <w:r w:rsidRPr="009C1FF1">
        <w:rPr>
          <w:sz w:val="28"/>
          <w:szCs w:val="28"/>
        </w:rPr>
        <w:t>№</w:t>
      </w:r>
      <w:r>
        <w:rPr>
          <w:sz w:val="28"/>
          <w:szCs w:val="28"/>
        </w:rPr>
        <w:t> </w:t>
      </w:r>
      <w:r w:rsidRPr="00B61768">
        <w:rPr>
          <w:sz w:val="28"/>
          <w:szCs w:val="28"/>
        </w:rPr>
        <w:t>5</w:t>
      </w:r>
      <w:r w:rsidRPr="00C04C48">
        <w:rPr>
          <w:sz w:val="28"/>
          <w:szCs w:val="28"/>
        </w:rPr>
        <w:t xml:space="preserve"> к аукционной документации. </w:t>
      </w:r>
    </w:p>
    <w:p w:rsidR="009322C3" w:rsidRPr="00C04C48" w:rsidRDefault="009322C3" w:rsidP="009322C3">
      <w:pPr>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lastRenderedPageBreak/>
        <w:t>Информационное сопровождение</w:t>
      </w:r>
    </w:p>
    <w:p w:rsidR="009322C3" w:rsidRPr="00C04C48" w:rsidRDefault="009322C3" w:rsidP="009322C3">
      <w:pPr>
        <w:rPr>
          <w:sz w:val="28"/>
          <w:szCs w:val="28"/>
        </w:rPr>
      </w:pPr>
    </w:p>
    <w:p w:rsidR="009322C3" w:rsidRPr="00C04C48" w:rsidRDefault="009322C3" w:rsidP="006C3B44">
      <w:pPr>
        <w:pStyle w:val="a6"/>
        <w:numPr>
          <w:ilvl w:val="2"/>
          <w:numId w:val="4"/>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9322C3" w:rsidRPr="00C04C48" w:rsidRDefault="009322C3" w:rsidP="006C3B44">
      <w:pPr>
        <w:pStyle w:val="12"/>
        <w:numPr>
          <w:ilvl w:val="2"/>
          <w:numId w:val="4"/>
        </w:numPr>
        <w:ind w:left="0" w:firstLine="709"/>
        <w:rPr>
          <w:szCs w:val="28"/>
        </w:rPr>
      </w:pPr>
      <w:r w:rsidRPr="00C04C48">
        <w:rPr>
          <w:szCs w:val="28"/>
        </w:rPr>
        <w:t>При проведен</w:t>
      </w:r>
      <w:proofErr w:type="gramStart"/>
      <w:r w:rsidRPr="00C04C48">
        <w:rPr>
          <w:szCs w:val="28"/>
        </w:rPr>
        <w:t>ии ау</w:t>
      </w:r>
      <w:proofErr w:type="gramEnd"/>
      <w:r w:rsidRPr="00C04C48">
        <w:rPr>
          <w:szCs w:val="28"/>
        </w:rPr>
        <w:t>кциона в электронной форме информация об аукционе размещается также на сайте электронной площадке (ЭТЗП).</w:t>
      </w:r>
    </w:p>
    <w:p w:rsidR="009322C3" w:rsidRPr="00C04C48" w:rsidRDefault="009322C3" w:rsidP="006C3B44">
      <w:pPr>
        <w:pStyle w:val="12"/>
        <w:numPr>
          <w:ilvl w:val="2"/>
          <w:numId w:val="4"/>
        </w:numPr>
        <w:ind w:left="0" w:firstLine="709"/>
        <w:rPr>
          <w:szCs w:val="28"/>
        </w:rPr>
      </w:pPr>
      <w:proofErr w:type="gramStart"/>
      <w:r w:rsidRPr="00C04C48">
        <w:rPr>
          <w:szCs w:val="28"/>
        </w:rPr>
        <w:t xml:space="preserve">В случае возникновения технических и иных неполадок при работе </w:t>
      </w:r>
      <w:r w:rsidR="008D7B82">
        <w:rPr>
          <w:szCs w:val="28"/>
        </w:rPr>
        <w:t>Е</w:t>
      </w:r>
      <w:r w:rsidRPr="00C04C48">
        <w:rPr>
          <w:szCs w:val="28"/>
        </w:rPr>
        <w:t xml:space="preserve">диной информационной системы, блокирующих доступ к </w:t>
      </w:r>
      <w:r w:rsidR="008D7B82">
        <w:rPr>
          <w:szCs w:val="28"/>
        </w:rPr>
        <w:t>Е</w:t>
      </w:r>
      <w:r w:rsidRPr="00C04C48">
        <w:rPr>
          <w:szCs w:val="28"/>
        </w:rPr>
        <w:t xml:space="preserve">диной информационной системе в течение более чем 1 (одного) рабочего дня, информация, подлежащая размещению в </w:t>
      </w:r>
      <w:r w:rsidR="00592ADC">
        <w:rPr>
          <w:szCs w:val="28"/>
        </w:rPr>
        <w:t>Е</w:t>
      </w:r>
      <w:r w:rsidRPr="00C04C48">
        <w:rPr>
          <w:szCs w:val="28"/>
        </w:rPr>
        <w:t xml:space="preserve">диной информационной системе, размещается </w:t>
      </w:r>
      <w:r w:rsidRPr="00C04C48">
        <w:rPr>
          <w:bCs/>
        </w:rPr>
        <w:t>на сайте ЭТЗП (в случае проведения аукциона в электронной форме)</w:t>
      </w:r>
      <w:r w:rsidRPr="00C04C48">
        <w:rPr>
          <w:szCs w:val="28"/>
        </w:rPr>
        <w:t xml:space="preserve"> с последующим размещением такой информации в </w:t>
      </w:r>
      <w:r w:rsidR="00592ADC">
        <w:rPr>
          <w:szCs w:val="28"/>
        </w:rPr>
        <w:t>Е</w:t>
      </w:r>
      <w:r w:rsidRPr="00C04C48">
        <w:rPr>
          <w:szCs w:val="28"/>
        </w:rPr>
        <w:t>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w:t>
      </w:r>
      <w:r w:rsidR="008D7B82">
        <w:rPr>
          <w:szCs w:val="28"/>
        </w:rPr>
        <w:t>Е</w:t>
      </w:r>
      <w:r w:rsidRPr="00C04C48">
        <w:rPr>
          <w:szCs w:val="28"/>
        </w:rPr>
        <w:t>диной информационной системе, и считается размещенной в установленном порядке.</w:t>
      </w:r>
    </w:p>
    <w:p w:rsidR="009322C3" w:rsidRDefault="009322C3" w:rsidP="006C3B44">
      <w:pPr>
        <w:pStyle w:val="12"/>
        <w:numPr>
          <w:ilvl w:val="2"/>
          <w:numId w:val="4"/>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Pr>
          <w:szCs w:val="28"/>
        </w:rPr>
        <w:t>, предусмотренную аукционной документацией</w:t>
      </w:r>
      <w:r w:rsidRPr="00C04C48">
        <w:rPr>
          <w:szCs w:val="28"/>
        </w:rPr>
        <w:t>.</w:t>
      </w:r>
    </w:p>
    <w:p w:rsidR="009322C3" w:rsidRPr="00C04C48" w:rsidRDefault="009322C3" w:rsidP="006C3B44">
      <w:pPr>
        <w:pStyle w:val="12"/>
        <w:numPr>
          <w:ilvl w:val="2"/>
          <w:numId w:val="4"/>
        </w:numPr>
        <w:ind w:left="0" w:firstLine="709"/>
        <w:rPr>
          <w:szCs w:val="28"/>
        </w:rPr>
      </w:pPr>
      <w:r>
        <w:rPr>
          <w:szCs w:val="28"/>
        </w:rPr>
        <w:t>В случае если при проведен</w:t>
      </w:r>
      <w:proofErr w:type="gramStart"/>
      <w:r>
        <w:rPr>
          <w:szCs w:val="28"/>
        </w:rPr>
        <w:t>ии ау</w:t>
      </w:r>
      <w:proofErr w:type="gramEnd"/>
      <w:r>
        <w:rPr>
          <w:szCs w:val="28"/>
        </w:rPr>
        <w:t xml:space="preserve">кциона последний день для размещения в </w:t>
      </w:r>
      <w:r w:rsidR="008D7B82">
        <w:rPr>
          <w:szCs w:val="28"/>
        </w:rPr>
        <w:t>Е</w:t>
      </w:r>
      <w:r>
        <w:rPr>
          <w:szCs w:val="28"/>
        </w:rPr>
        <w:t>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9322C3" w:rsidRDefault="009322C3" w:rsidP="006C3B44">
      <w:pPr>
        <w:pStyle w:val="12"/>
        <w:numPr>
          <w:ilvl w:val="2"/>
          <w:numId w:val="4"/>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9322C3" w:rsidRDefault="009322C3" w:rsidP="006C3B44">
      <w:pPr>
        <w:pStyle w:val="12"/>
        <w:numPr>
          <w:ilvl w:val="2"/>
          <w:numId w:val="4"/>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9322C3" w:rsidRDefault="009322C3" w:rsidP="009322C3">
      <w:pPr>
        <w:pStyle w:val="12"/>
        <w:ind w:firstLine="709"/>
        <w:rPr>
          <w:szCs w:val="28"/>
        </w:rPr>
      </w:pPr>
      <w:r>
        <w:rPr>
          <w:szCs w:val="28"/>
        </w:rPr>
        <w:t xml:space="preserve">- заказчик – </w:t>
      </w:r>
      <w:r w:rsidRPr="00C60689">
        <w:rPr>
          <w:szCs w:val="28"/>
        </w:rPr>
        <w:t>дочернее общество</w:t>
      </w:r>
      <w:r>
        <w:rPr>
          <w:szCs w:val="28"/>
        </w:rPr>
        <w:t xml:space="preserve"> ОАО «РЖД», для нужд которого осуществляется закупка;</w:t>
      </w:r>
    </w:p>
    <w:p w:rsidR="009322C3" w:rsidRPr="005B3203" w:rsidRDefault="009322C3" w:rsidP="009322C3">
      <w:pPr>
        <w:pStyle w:val="12"/>
        <w:ind w:firstLine="709"/>
        <w:rPr>
          <w:szCs w:val="28"/>
        </w:rPr>
      </w:pPr>
      <w:r>
        <w:rPr>
          <w:szCs w:val="28"/>
        </w:rPr>
        <w:t xml:space="preserve">- организатор – </w:t>
      </w:r>
      <w:r w:rsidRPr="0011430D">
        <w:rPr>
          <w:szCs w:val="28"/>
        </w:rPr>
        <w:t>юридическое лицо</w:t>
      </w:r>
      <w:r w:rsidRPr="005B3203">
        <w:rPr>
          <w:szCs w:val="28"/>
        </w:rPr>
        <w:t>, осуществляющее организацию и проведение закупки;</w:t>
      </w:r>
    </w:p>
    <w:p w:rsidR="009322C3" w:rsidRDefault="009322C3" w:rsidP="009322C3">
      <w:pPr>
        <w:pStyle w:val="12"/>
        <w:ind w:firstLine="709"/>
        <w:rPr>
          <w:szCs w:val="28"/>
        </w:rPr>
      </w:pPr>
      <w:r>
        <w:rPr>
          <w:szCs w:val="28"/>
        </w:rPr>
        <w:t xml:space="preserve">- </w:t>
      </w:r>
      <w:r w:rsidRPr="00C60689">
        <w:rPr>
          <w:szCs w:val="28"/>
        </w:rPr>
        <w:t xml:space="preserve">комиссия по осуществлению </w:t>
      </w:r>
      <w:r w:rsidRPr="00EA5EDC">
        <w:rPr>
          <w:szCs w:val="28"/>
        </w:rPr>
        <w:t>конкурентных</w:t>
      </w:r>
      <w:r>
        <w:rPr>
          <w:szCs w:val="28"/>
        </w:rPr>
        <w:t xml:space="preserve"> </w:t>
      </w:r>
      <w:r w:rsidRPr="00C60689">
        <w:rPr>
          <w:szCs w:val="28"/>
        </w:rPr>
        <w:t>закупок</w:t>
      </w:r>
      <w:r>
        <w:rPr>
          <w:szCs w:val="28"/>
        </w:rPr>
        <w:t xml:space="preserve"> – коллегиальный орган, образуемый по решению заказчика для проведения </w:t>
      </w:r>
      <w:r w:rsidRPr="00EA5EDC">
        <w:rPr>
          <w:szCs w:val="28"/>
        </w:rPr>
        <w:t>конкурентных</w:t>
      </w:r>
      <w:r>
        <w:rPr>
          <w:szCs w:val="28"/>
        </w:rPr>
        <w:t xml:space="preserve"> закупок </w:t>
      </w:r>
      <w:r w:rsidRPr="00EA5EDC">
        <w:rPr>
          <w:szCs w:val="28"/>
        </w:rPr>
        <w:t>(комиссия, экспертная группа).</w:t>
      </w:r>
    </w:p>
    <w:p w:rsidR="009322C3" w:rsidRDefault="009322C3" w:rsidP="009322C3">
      <w:pPr>
        <w:pStyle w:val="12"/>
        <w:ind w:firstLine="709"/>
        <w:rPr>
          <w:szCs w:val="28"/>
        </w:rPr>
      </w:pPr>
      <w:r>
        <w:rPr>
          <w:szCs w:val="28"/>
        </w:rPr>
        <w:t xml:space="preserve">- оператор электронной площадки (оператор ЭТЗП) – </w:t>
      </w:r>
      <w:r w:rsidRPr="00EA5EDC">
        <w:rPr>
          <w:szCs w:val="28"/>
        </w:rPr>
        <w:t>юридическое лицо,</w:t>
      </w:r>
      <w:r w:rsidRPr="00A60F96">
        <w:rPr>
          <w:szCs w:val="28"/>
        </w:rPr>
        <w:t xml:space="preserve"> </w:t>
      </w:r>
      <w:r>
        <w:rPr>
          <w:szCs w:val="28"/>
        </w:rPr>
        <w:t>обеспечива</w:t>
      </w:r>
      <w:r w:rsidRPr="00EA5EDC">
        <w:rPr>
          <w:szCs w:val="28"/>
        </w:rPr>
        <w:t>ющее</w:t>
      </w:r>
      <w:r>
        <w:rPr>
          <w:szCs w:val="28"/>
        </w:rPr>
        <w:t xml:space="preserve"> проведение конкурентных закупок в электронной форме.</w:t>
      </w:r>
    </w:p>
    <w:p w:rsidR="009322C3" w:rsidRPr="00C04C48" w:rsidRDefault="009322C3" w:rsidP="009322C3">
      <w:pPr>
        <w:pStyle w:val="12"/>
        <w:ind w:left="709" w:firstLine="0"/>
        <w:rPr>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 на сайтах</w:t>
      </w:r>
      <w:r>
        <w:rPr>
          <w:rFonts w:eastAsia="MS Mincho"/>
          <w:sz w:val="28"/>
          <w:szCs w:val="28"/>
        </w:rPr>
        <w:t>.</w:t>
      </w:r>
    </w:p>
    <w:p w:rsidR="009322C3"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lastRenderedPageBreak/>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w:t>
      </w:r>
      <w:r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фирменном бланке участника аукциона (при наличии), заверяется уполномоченным лицом участника. </w:t>
      </w: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Pr="006823AD">
        <w:rPr>
          <w:rFonts w:eastAsia="MS Mincho"/>
          <w:sz w:val="28"/>
          <w:szCs w:val="28"/>
        </w:rPr>
        <w:t>2.2</w:t>
      </w:r>
      <w:r>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Pr="006823AD">
        <w:rPr>
          <w:rFonts w:eastAsia="MS Mincho"/>
          <w:sz w:val="28"/>
          <w:szCs w:val="28"/>
        </w:rPr>
        <w:t>2.1</w:t>
      </w:r>
      <w:r>
        <w:rPr>
          <w:rFonts w:eastAsia="MS Mincho"/>
          <w:sz w:val="28"/>
          <w:szCs w:val="28"/>
        </w:rPr>
        <w:t xml:space="preserve"> </w:t>
      </w:r>
      <w:r w:rsidRPr="00C04C48">
        <w:rPr>
          <w:rFonts w:eastAsia="MS Mincho"/>
          <w:sz w:val="28"/>
          <w:szCs w:val="28"/>
        </w:rPr>
        <w:t>аукционной документации</w:t>
      </w:r>
      <w:r>
        <w:rPr>
          <w:rFonts w:eastAsia="MS Mincho"/>
          <w:sz w:val="28"/>
          <w:szCs w:val="28"/>
        </w:rPr>
        <w:t>.</w:t>
      </w:r>
      <w:r w:rsidRPr="00C04C48">
        <w:rPr>
          <w:rFonts w:eastAsia="MS Mincho"/>
          <w:sz w:val="28"/>
          <w:szCs w:val="28"/>
        </w:rPr>
        <w:t xml:space="preserve"> </w:t>
      </w:r>
      <w:r>
        <w:rPr>
          <w:rFonts w:eastAsia="MS Mincho"/>
          <w:sz w:val="28"/>
          <w:szCs w:val="28"/>
        </w:rPr>
        <w:t xml:space="preserve">Запрос не может быть направлен посредством </w:t>
      </w:r>
      <w:r w:rsidRPr="00C04C48">
        <w:rPr>
          <w:sz w:val="28"/>
          <w:szCs w:val="28"/>
        </w:rPr>
        <w:t>электронной почты</w:t>
      </w:r>
      <w:r w:rsidRPr="00C04C48">
        <w:rPr>
          <w:rFonts w:eastAsia="MS Mincho"/>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в электронной форме запрос </w:t>
      </w:r>
      <w:r>
        <w:rPr>
          <w:rFonts w:eastAsia="MS Mincho"/>
          <w:sz w:val="28"/>
          <w:szCs w:val="28"/>
        </w:rPr>
        <w:t>должен</w:t>
      </w:r>
      <w:r w:rsidRPr="00C04C48">
        <w:rPr>
          <w:rFonts w:eastAsia="MS Mincho"/>
          <w:sz w:val="28"/>
          <w:szCs w:val="28"/>
        </w:rPr>
        <w:t xml:space="preserve"> быть направлен посредством ЭТЗП с обязательным подписанием </w:t>
      </w:r>
      <w:r w:rsidRPr="002B25DC">
        <w:rPr>
          <w:rFonts w:eastAsia="MS Mincho"/>
          <w:sz w:val="28"/>
          <w:szCs w:val="28"/>
        </w:rPr>
        <w:t>усиленной квалифицированной</w:t>
      </w:r>
      <w:r w:rsidRPr="00C04C48">
        <w:rPr>
          <w:rFonts w:eastAsia="MS Mincho"/>
          <w:sz w:val="28"/>
          <w:szCs w:val="28"/>
        </w:rPr>
        <w:t xml:space="preserve"> электронной подписью участника аукциона.</w:t>
      </w:r>
    </w:p>
    <w:p w:rsidR="009322C3" w:rsidRPr="00750B3C" w:rsidRDefault="009322C3" w:rsidP="006C3B44">
      <w:pPr>
        <w:pStyle w:val="a6"/>
        <w:numPr>
          <w:ilvl w:val="2"/>
          <w:numId w:val="4"/>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9322C3" w:rsidRPr="00521D70" w:rsidRDefault="009322C3" w:rsidP="006C3B44">
      <w:pPr>
        <w:pStyle w:val="a6"/>
        <w:numPr>
          <w:ilvl w:val="2"/>
          <w:numId w:val="4"/>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9322C3" w:rsidRDefault="009322C3" w:rsidP="006C3B44">
      <w:pPr>
        <w:pStyle w:val="a6"/>
        <w:numPr>
          <w:ilvl w:val="2"/>
          <w:numId w:val="4"/>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9322C3" w:rsidRPr="00521D70" w:rsidRDefault="009322C3" w:rsidP="006C3B44">
      <w:pPr>
        <w:pStyle w:val="a6"/>
        <w:numPr>
          <w:ilvl w:val="2"/>
          <w:numId w:val="4"/>
        </w:numPr>
        <w:ind w:left="0" w:firstLine="709"/>
        <w:jc w:val="both"/>
        <w:rPr>
          <w:rFonts w:eastAsia="MS Mincho"/>
          <w:sz w:val="28"/>
          <w:szCs w:val="28"/>
        </w:rPr>
      </w:pPr>
      <w:proofErr w:type="gramStart"/>
      <w:r w:rsidRPr="002B25DC">
        <w:rPr>
          <w:sz w:val="28"/>
          <w:szCs w:val="28"/>
        </w:rPr>
        <w:t>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w:t>
      </w:r>
      <w:proofErr w:type="gramEnd"/>
      <w:r w:rsidRPr="002B25DC">
        <w:rPr>
          <w:sz w:val="28"/>
          <w:szCs w:val="28"/>
        </w:rPr>
        <w:t xml:space="preserve">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Pr>
          <w:sz w:val="28"/>
          <w:szCs w:val="28"/>
        </w:rPr>
        <w:t xml:space="preserve">же </w:t>
      </w:r>
      <w:r w:rsidRPr="002B25DC">
        <w:rPr>
          <w:sz w:val="28"/>
          <w:szCs w:val="28"/>
        </w:rPr>
        <w:t>образом.</w:t>
      </w:r>
    </w:p>
    <w:p w:rsidR="009322C3" w:rsidRPr="00C04C48" w:rsidRDefault="009322C3" w:rsidP="006C3B44">
      <w:pPr>
        <w:pStyle w:val="a6"/>
        <w:numPr>
          <w:ilvl w:val="2"/>
          <w:numId w:val="4"/>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9322C3" w:rsidRPr="00A970D8" w:rsidRDefault="009322C3" w:rsidP="006C3B44">
      <w:pPr>
        <w:pStyle w:val="a6"/>
        <w:numPr>
          <w:ilvl w:val="2"/>
          <w:numId w:val="4"/>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9322C3" w:rsidRPr="00521D70" w:rsidRDefault="009322C3" w:rsidP="006C3B44">
      <w:pPr>
        <w:pStyle w:val="a6"/>
        <w:numPr>
          <w:ilvl w:val="2"/>
          <w:numId w:val="4"/>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w:t>
      </w:r>
      <w:r w:rsidRPr="002B25DC">
        <w:rPr>
          <w:sz w:val="28"/>
          <w:szCs w:val="28"/>
        </w:rPr>
        <w:lastRenderedPageBreak/>
        <w:t>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9322C3" w:rsidRPr="00C04C48" w:rsidRDefault="009322C3" w:rsidP="006C3B44">
      <w:pPr>
        <w:pStyle w:val="a6"/>
        <w:numPr>
          <w:ilvl w:val="2"/>
          <w:numId w:val="4"/>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9322C3" w:rsidRPr="00C04C48" w:rsidRDefault="009322C3" w:rsidP="009322C3">
      <w:pPr>
        <w:pStyle w:val="a6"/>
        <w:ind w:left="709"/>
        <w:jc w:val="both"/>
        <w:rPr>
          <w:rFonts w:eastAsia="MS Mincho"/>
          <w:sz w:val="28"/>
          <w:szCs w:val="28"/>
        </w:rPr>
      </w:pPr>
    </w:p>
    <w:p w:rsidR="009322C3" w:rsidRPr="00C04C48" w:rsidRDefault="009322C3" w:rsidP="006C3B44">
      <w:pPr>
        <w:pStyle w:val="4"/>
        <w:numPr>
          <w:ilvl w:val="1"/>
          <w:numId w:val="4"/>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9322C3" w:rsidRDefault="009322C3" w:rsidP="006C3B44">
      <w:pPr>
        <w:pStyle w:val="12"/>
        <w:numPr>
          <w:ilvl w:val="2"/>
          <w:numId w:val="4"/>
        </w:numPr>
        <w:ind w:left="0" w:firstLine="709"/>
        <w:rPr>
          <w:szCs w:val="28"/>
        </w:rPr>
      </w:pPr>
      <w:r>
        <w:rPr>
          <w:szCs w:val="28"/>
        </w:rPr>
        <w:t xml:space="preserve">Условия пункта 3.6 аукционной документации применяются, если в пункте </w:t>
      </w:r>
      <w:r w:rsidRPr="00B75DE7">
        <w:rPr>
          <w:szCs w:val="28"/>
        </w:rPr>
        <w:t>1.1</w:t>
      </w:r>
      <w:r>
        <w:rPr>
          <w:szCs w:val="28"/>
        </w:rPr>
        <w:t xml:space="preserve"> аукционной документации предусмотрено проведение закупки в электронной форме.</w:t>
      </w:r>
    </w:p>
    <w:p w:rsidR="009322C3" w:rsidRDefault="009322C3" w:rsidP="006C3B44">
      <w:pPr>
        <w:pStyle w:val="12"/>
        <w:numPr>
          <w:ilvl w:val="2"/>
          <w:numId w:val="4"/>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9322C3" w:rsidRPr="00107EA9" w:rsidRDefault="009322C3" w:rsidP="006C3B44">
      <w:pPr>
        <w:pStyle w:val="12"/>
        <w:numPr>
          <w:ilvl w:val="2"/>
          <w:numId w:val="4"/>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9322C3" w:rsidRPr="00750B3C" w:rsidRDefault="009322C3" w:rsidP="006C3B44">
      <w:pPr>
        <w:pStyle w:val="12"/>
        <w:numPr>
          <w:ilvl w:val="2"/>
          <w:numId w:val="4"/>
        </w:numPr>
        <w:ind w:left="0" w:firstLine="709"/>
        <w:rPr>
          <w:szCs w:val="28"/>
        </w:rPr>
      </w:pPr>
      <w:r w:rsidRPr="00711C44">
        <w:t>При проведен</w:t>
      </w:r>
      <w:proofErr w:type="gramStart"/>
      <w:r w:rsidRPr="00711C44">
        <w:t xml:space="preserve">ии </w:t>
      </w:r>
      <w:r>
        <w:t>ау</w:t>
      </w:r>
      <w:proofErr w:type="gramEnd"/>
      <w:r>
        <w:t>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9322C3" w:rsidRPr="00750B3C" w:rsidRDefault="009322C3" w:rsidP="006C3B44">
      <w:pPr>
        <w:pStyle w:val="12"/>
        <w:numPr>
          <w:ilvl w:val="2"/>
          <w:numId w:val="4"/>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322C3" w:rsidRPr="00750B3C" w:rsidRDefault="009322C3" w:rsidP="006C3B44">
      <w:pPr>
        <w:pStyle w:val="12"/>
        <w:numPr>
          <w:ilvl w:val="2"/>
          <w:numId w:val="4"/>
        </w:numPr>
        <w:ind w:left="0" w:firstLine="709"/>
        <w:rPr>
          <w:szCs w:val="28"/>
        </w:rPr>
      </w:pPr>
      <w:r w:rsidRPr="00750B3C">
        <w:rPr>
          <w:szCs w:val="28"/>
        </w:rPr>
        <w:t>Если аукцион проводится в электронной форме на ЭТЗП, участник должен:</w:t>
      </w:r>
    </w:p>
    <w:p w:rsidR="009322C3" w:rsidRPr="00750B3C" w:rsidRDefault="009322C3" w:rsidP="009322C3">
      <w:pPr>
        <w:pStyle w:val="12"/>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9322C3" w:rsidRPr="00750B3C" w:rsidRDefault="009322C3" w:rsidP="009322C3">
      <w:pPr>
        <w:pStyle w:val="12"/>
        <w:ind w:firstLine="709"/>
        <w:rPr>
          <w:szCs w:val="28"/>
        </w:rPr>
      </w:pPr>
      <w:r w:rsidRPr="00750B3C">
        <w:rPr>
          <w:szCs w:val="28"/>
        </w:rPr>
        <w:t>зарегистрироваться на ЭТЗП.</w:t>
      </w:r>
    </w:p>
    <w:p w:rsidR="009322C3" w:rsidRPr="00750B3C" w:rsidRDefault="009322C3" w:rsidP="006C3B44">
      <w:pPr>
        <w:pStyle w:val="12"/>
        <w:numPr>
          <w:ilvl w:val="2"/>
          <w:numId w:val="4"/>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9322C3" w:rsidRPr="00750B3C" w:rsidRDefault="009322C3" w:rsidP="006C3B44">
      <w:pPr>
        <w:pStyle w:val="12"/>
        <w:numPr>
          <w:ilvl w:val="2"/>
          <w:numId w:val="4"/>
        </w:numPr>
        <w:ind w:left="0" w:firstLine="709"/>
        <w:rPr>
          <w:szCs w:val="28"/>
        </w:rPr>
      </w:pPr>
      <w:proofErr w:type="gramStart"/>
      <w:r w:rsidRPr="00750B3C">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322C3" w:rsidRPr="00750B3C" w:rsidRDefault="009322C3" w:rsidP="006C3B44">
      <w:pPr>
        <w:pStyle w:val="12"/>
        <w:numPr>
          <w:ilvl w:val="2"/>
          <w:numId w:val="4"/>
        </w:numPr>
        <w:ind w:left="0" w:firstLine="709"/>
        <w:rPr>
          <w:szCs w:val="28"/>
        </w:rPr>
      </w:pPr>
      <w:r w:rsidRPr="00750B3C">
        <w:rPr>
          <w:szCs w:val="28"/>
        </w:rPr>
        <w:lastRenderedPageBreak/>
        <w:t>Все действия, осуществляемые зарегистрированным лицом на ЭТЗП, а также время их совершения фиксируются автоматически.</w:t>
      </w:r>
    </w:p>
    <w:p w:rsidR="009322C3" w:rsidRPr="00750B3C" w:rsidRDefault="009322C3" w:rsidP="006C3B44">
      <w:pPr>
        <w:pStyle w:val="12"/>
        <w:numPr>
          <w:ilvl w:val="2"/>
          <w:numId w:val="4"/>
        </w:numPr>
        <w:ind w:left="0" w:firstLine="709"/>
        <w:rPr>
          <w:szCs w:val="28"/>
        </w:rPr>
      </w:pPr>
      <w:proofErr w:type="gramStart"/>
      <w:r w:rsidRPr="00750B3C">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w:t>
      </w:r>
      <w:proofErr w:type="gramEnd"/>
      <w:r w:rsidRPr="00750B3C">
        <w:rPr>
          <w:szCs w:val="28"/>
        </w:rPr>
        <w:t xml:space="preserve"> </w:t>
      </w:r>
      <w:proofErr w:type="gramStart"/>
      <w:r w:rsidRPr="00C54879">
        <w:rPr>
          <w:szCs w:val="28"/>
        </w:rPr>
        <w:t>сайте</w:t>
      </w:r>
      <w:proofErr w:type="gramEnd"/>
      <w:r w:rsidRPr="00C54879">
        <w:rPr>
          <w:szCs w:val="28"/>
        </w:rPr>
        <w:t xml:space="preserve"> </w:t>
      </w:r>
      <w:r w:rsidRPr="00592ADC">
        <w:rPr>
          <w:szCs w:val="28"/>
        </w:rPr>
        <w:t>ЭТЗП.</w:t>
      </w:r>
      <w:r w:rsidRPr="00C54879">
        <w:rPr>
          <w:szCs w:val="28"/>
        </w:rPr>
        <w:t xml:space="preserve">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9322C3" w:rsidRPr="00750B3C" w:rsidRDefault="009322C3" w:rsidP="006C3B44">
      <w:pPr>
        <w:pStyle w:val="12"/>
        <w:numPr>
          <w:ilvl w:val="2"/>
          <w:numId w:val="4"/>
        </w:numPr>
        <w:ind w:left="0" w:firstLine="709"/>
        <w:rPr>
          <w:szCs w:val="28"/>
        </w:rPr>
      </w:pPr>
      <w:r w:rsidRPr="00750B3C">
        <w:rPr>
          <w:szCs w:val="28"/>
        </w:rPr>
        <w:t xml:space="preserve">Заказчик рассматривает только те заявки </w:t>
      </w:r>
      <w:r>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Pr>
          <w:szCs w:val="28"/>
        </w:rPr>
        <w:t>поданы</w:t>
      </w:r>
      <w:r w:rsidRPr="00750B3C">
        <w:rPr>
          <w:szCs w:val="28"/>
        </w:rPr>
        <w:t xml:space="preserve"> до наступления срока окончания подачи заявок.</w:t>
      </w:r>
    </w:p>
    <w:p w:rsidR="009322C3" w:rsidRPr="00750B3C" w:rsidRDefault="009322C3" w:rsidP="006C3B44">
      <w:pPr>
        <w:pStyle w:val="12"/>
        <w:numPr>
          <w:ilvl w:val="2"/>
          <w:numId w:val="4"/>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322C3" w:rsidRPr="00750B3C" w:rsidRDefault="009322C3" w:rsidP="006C3B44">
      <w:pPr>
        <w:pStyle w:val="12"/>
        <w:numPr>
          <w:ilvl w:val="2"/>
          <w:numId w:val="4"/>
        </w:numPr>
        <w:ind w:left="0" w:firstLine="709"/>
        <w:rPr>
          <w:szCs w:val="28"/>
        </w:rPr>
      </w:pPr>
      <w:proofErr w:type="gramStart"/>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roofErr w:type="gramEnd"/>
    </w:p>
    <w:p w:rsidR="009322C3" w:rsidRPr="00750B3C" w:rsidRDefault="009322C3" w:rsidP="006C3B44">
      <w:pPr>
        <w:pStyle w:val="12"/>
        <w:numPr>
          <w:ilvl w:val="2"/>
          <w:numId w:val="4"/>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Pr>
          <w:szCs w:val="28"/>
        </w:rPr>
        <w:t xml:space="preserve">проверки электронной </w:t>
      </w:r>
      <w:r w:rsidRPr="00750B3C">
        <w:rPr>
          <w:szCs w:val="28"/>
        </w:rPr>
        <w:t>подписи.</w:t>
      </w:r>
    </w:p>
    <w:p w:rsidR="009322C3" w:rsidRDefault="009322C3" w:rsidP="009322C3">
      <w:pPr>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9322C3" w:rsidRPr="00C04C48" w:rsidRDefault="009322C3" w:rsidP="009322C3">
      <w:pPr>
        <w:rPr>
          <w:sz w:val="28"/>
          <w:szCs w:val="28"/>
        </w:rPr>
      </w:pPr>
    </w:p>
    <w:p w:rsidR="009322C3" w:rsidRDefault="009322C3" w:rsidP="006C3B44">
      <w:pPr>
        <w:pStyle w:val="a6"/>
        <w:numPr>
          <w:ilvl w:val="2"/>
          <w:numId w:val="4"/>
        </w:numPr>
        <w:ind w:left="0" w:firstLine="709"/>
        <w:jc w:val="both"/>
        <w:rPr>
          <w:sz w:val="28"/>
          <w:szCs w:val="28"/>
        </w:rPr>
      </w:pPr>
      <w:r>
        <w:rPr>
          <w:sz w:val="28"/>
          <w:szCs w:val="28"/>
        </w:rPr>
        <w:t xml:space="preserve">Условия пункта 3.7 аукционной документации применяются, если в пункте </w:t>
      </w:r>
      <w:r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9322C3" w:rsidRDefault="009322C3" w:rsidP="006C3B44">
      <w:pPr>
        <w:pStyle w:val="a6"/>
        <w:numPr>
          <w:ilvl w:val="2"/>
          <w:numId w:val="4"/>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9322C3" w:rsidRPr="00C04C48" w:rsidRDefault="009322C3" w:rsidP="006C3B44">
      <w:pPr>
        <w:pStyle w:val="a6"/>
        <w:numPr>
          <w:ilvl w:val="2"/>
          <w:numId w:val="4"/>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9322C3" w:rsidRPr="00C04C48" w:rsidRDefault="009322C3" w:rsidP="006C3B44">
      <w:pPr>
        <w:pStyle w:val="a6"/>
        <w:numPr>
          <w:ilvl w:val="2"/>
          <w:numId w:val="4"/>
        </w:numPr>
        <w:ind w:left="0" w:firstLine="709"/>
        <w:jc w:val="both"/>
        <w:rPr>
          <w:sz w:val="28"/>
          <w:szCs w:val="28"/>
        </w:rPr>
      </w:pPr>
      <w:r w:rsidRPr="00C04C48">
        <w:rPr>
          <w:sz w:val="28"/>
          <w:szCs w:val="28"/>
        </w:rPr>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9322C3" w:rsidRPr="00BC69B9" w:rsidRDefault="009322C3" w:rsidP="006C3B44">
      <w:pPr>
        <w:pStyle w:val="a6"/>
        <w:numPr>
          <w:ilvl w:val="2"/>
          <w:numId w:val="4"/>
        </w:numPr>
        <w:ind w:left="0" w:firstLine="709"/>
        <w:jc w:val="both"/>
        <w:rPr>
          <w:sz w:val="28"/>
          <w:szCs w:val="28"/>
        </w:rPr>
      </w:pPr>
      <w:proofErr w:type="gramStart"/>
      <w:r w:rsidRPr="00C04C48">
        <w:rPr>
          <w:sz w:val="28"/>
          <w:szCs w:val="28"/>
        </w:rPr>
        <w:lastRenderedPageBreak/>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одного и того же лота, </w:t>
      </w:r>
      <w:r>
        <w:rPr>
          <w:sz w:val="28"/>
          <w:szCs w:val="28"/>
        </w:rPr>
        <w:t xml:space="preserve">отклоняются </w:t>
      </w:r>
      <w:r w:rsidRPr="0011430D">
        <w:rPr>
          <w:sz w:val="28"/>
          <w:szCs w:val="28"/>
        </w:rPr>
        <w:t>и возвращаются этому участнику по его требованию</w:t>
      </w:r>
      <w:r w:rsidRPr="00BC69B9">
        <w:rPr>
          <w:sz w:val="28"/>
          <w:szCs w:val="28"/>
        </w:rPr>
        <w:t>.</w:t>
      </w:r>
      <w:proofErr w:type="gramEnd"/>
    </w:p>
    <w:p w:rsidR="009322C3" w:rsidRDefault="009322C3" w:rsidP="006C3B44">
      <w:pPr>
        <w:pStyle w:val="a6"/>
        <w:numPr>
          <w:ilvl w:val="2"/>
          <w:numId w:val="4"/>
        </w:numPr>
        <w:ind w:left="0" w:firstLine="709"/>
        <w:jc w:val="both"/>
        <w:rPr>
          <w:sz w:val="28"/>
          <w:szCs w:val="28"/>
        </w:rPr>
      </w:pPr>
      <w:r>
        <w:rPr>
          <w:sz w:val="28"/>
          <w:szCs w:val="28"/>
        </w:rPr>
        <w:t>Протокол вскрытия аукционных заявок не составляется.</w:t>
      </w:r>
    </w:p>
    <w:p w:rsidR="009322C3" w:rsidRDefault="009322C3" w:rsidP="006C3B44">
      <w:pPr>
        <w:pStyle w:val="a6"/>
        <w:numPr>
          <w:ilvl w:val="2"/>
          <w:numId w:val="4"/>
        </w:numPr>
        <w:ind w:left="0" w:firstLine="709"/>
        <w:jc w:val="both"/>
        <w:rPr>
          <w:rFonts w:eastAsiaTheme="minorHAnsi"/>
          <w:sz w:val="28"/>
          <w:szCs w:val="28"/>
          <w:lang w:eastAsia="en-US"/>
        </w:rPr>
      </w:pPr>
      <w:r w:rsidRPr="0084576D">
        <w:rPr>
          <w:rFonts w:eastAsiaTheme="minorHAnsi"/>
          <w:sz w:val="28"/>
          <w:szCs w:val="28"/>
          <w:lang w:eastAsia="en-US"/>
        </w:rPr>
        <w:t xml:space="preserve">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w:t>
      </w:r>
      <w:proofErr w:type="gramStart"/>
      <w:r w:rsidRPr="0084576D">
        <w:rPr>
          <w:rFonts w:eastAsiaTheme="minorHAnsi"/>
          <w:sz w:val="28"/>
          <w:szCs w:val="28"/>
          <w:lang w:eastAsia="en-US"/>
        </w:rPr>
        <w:t>несостоявшимся</w:t>
      </w:r>
      <w:proofErr w:type="gramEnd"/>
      <w:r w:rsidRPr="0084576D">
        <w:rPr>
          <w:rFonts w:eastAsiaTheme="minorHAnsi"/>
          <w:sz w:val="28"/>
          <w:szCs w:val="28"/>
          <w:lang w:eastAsia="en-US"/>
        </w:rPr>
        <w:t>.</w:t>
      </w:r>
    </w:p>
    <w:p w:rsidR="009322C3" w:rsidRPr="00C04C48" w:rsidRDefault="009322C3" w:rsidP="009322C3">
      <w:pPr>
        <w:pStyle w:val="a9"/>
        <w:suppressAutoHyphens/>
        <w:ind w:left="709" w:firstLine="0"/>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9322C3" w:rsidRDefault="009322C3" w:rsidP="009322C3">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непредставления определенных аукционной документацией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9322C3" w:rsidRPr="00C04C48" w:rsidRDefault="009322C3" w:rsidP="009322C3">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9322C3" w:rsidRDefault="009322C3" w:rsidP="009322C3">
      <w:pPr>
        <w:pStyle w:val="a6"/>
        <w:ind w:left="0" w:firstLine="709"/>
        <w:jc w:val="both"/>
        <w:rPr>
          <w:rFonts w:eastAsia="MS Mincho"/>
          <w:sz w:val="28"/>
          <w:szCs w:val="28"/>
        </w:rPr>
      </w:pPr>
      <w:r>
        <w:rPr>
          <w:rFonts w:eastAsia="MS Mincho"/>
          <w:sz w:val="28"/>
          <w:szCs w:val="28"/>
        </w:rPr>
        <w:t>документы не подписаны должным образом (в соответствии с требованиями аукционной документации);</w:t>
      </w:r>
    </w:p>
    <w:p w:rsidR="009322C3" w:rsidRPr="00C04C48" w:rsidRDefault="009322C3" w:rsidP="009322C3">
      <w:pPr>
        <w:pStyle w:val="a6"/>
        <w:ind w:left="0" w:firstLine="709"/>
        <w:jc w:val="both"/>
        <w:rPr>
          <w:rFonts w:eastAsia="MS Mincho"/>
          <w:sz w:val="28"/>
          <w:szCs w:val="28"/>
        </w:rPr>
      </w:pPr>
      <w:r w:rsidRPr="00FB6E4F">
        <w:rPr>
          <w:rFonts w:eastAsia="MS Mincho"/>
          <w:sz w:val="28"/>
          <w:szCs w:val="28"/>
        </w:rPr>
        <w:lastRenderedPageBreak/>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9322C3" w:rsidRPr="007606CF" w:rsidRDefault="009322C3" w:rsidP="006C3B44">
      <w:pPr>
        <w:pStyle w:val="a6"/>
        <w:numPr>
          <w:ilvl w:val="3"/>
          <w:numId w:val="4"/>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9322C3" w:rsidRPr="00C04C48" w:rsidRDefault="009322C3" w:rsidP="006C3B44">
      <w:pPr>
        <w:pStyle w:val="a6"/>
        <w:numPr>
          <w:ilvl w:val="3"/>
          <w:numId w:val="4"/>
        </w:numPr>
        <w:ind w:left="0" w:firstLine="709"/>
        <w:jc w:val="both"/>
        <w:rPr>
          <w:rFonts w:eastAsia="MS Mincho"/>
          <w:sz w:val="28"/>
          <w:szCs w:val="28"/>
        </w:rPr>
      </w:pPr>
      <w:proofErr w:type="gramStart"/>
      <w:r>
        <w:rPr>
          <w:sz w:val="28"/>
          <w:szCs w:val="28"/>
        </w:rPr>
        <w:t>отсутствия сведений о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1.3 аукционной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9322C3" w:rsidRPr="005F7728" w:rsidRDefault="009322C3" w:rsidP="006C3B44">
      <w:pPr>
        <w:pStyle w:val="a6"/>
        <w:numPr>
          <w:ilvl w:val="3"/>
          <w:numId w:val="4"/>
        </w:numPr>
        <w:ind w:left="0" w:firstLine="709"/>
        <w:jc w:val="both"/>
        <w:rPr>
          <w:rFonts w:eastAsia="MS Mincho"/>
          <w:sz w:val="28"/>
          <w:szCs w:val="28"/>
        </w:rPr>
      </w:pPr>
      <w:proofErr w:type="gramStart"/>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1" w:history="1">
        <w:r>
          <w:rPr>
            <w:sz w:val="28"/>
            <w:szCs w:val="28"/>
          </w:rPr>
          <w:t>статьей 4</w:t>
        </w:r>
      </w:hyperlink>
      <w:r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Pr="007606CF">
        <w:rPr>
          <w:sz w:val="28"/>
          <w:szCs w:val="28"/>
        </w:rPr>
        <w:t>1.3</w:t>
      </w:r>
      <w:r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9322C3" w:rsidRPr="005F7728" w:rsidRDefault="009322C3" w:rsidP="006C3B44">
      <w:pPr>
        <w:pStyle w:val="a6"/>
        <w:numPr>
          <w:ilvl w:val="3"/>
          <w:numId w:val="4"/>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Pr="0011430D">
        <w:rPr>
          <w:sz w:val="28"/>
          <w:szCs w:val="28"/>
        </w:rPr>
        <w:t xml:space="preserve">, если такое требование направлено в соответствии </w:t>
      </w:r>
      <w:r>
        <w:rPr>
          <w:sz w:val="28"/>
          <w:szCs w:val="28"/>
        </w:rPr>
        <w:t xml:space="preserve">с </w:t>
      </w:r>
      <w:r w:rsidRPr="0011430D">
        <w:rPr>
          <w:sz w:val="28"/>
          <w:szCs w:val="28"/>
        </w:rPr>
        <w:t>аукционной документацией)</w:t>
      </w:r>
      <w:r w:rsidRPr="005F7728">
        <w:rPr>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9322C3" w:rsidRPr="00C04C48" w:rsidRDefault="009322C3" w:rsidP="009322C3">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w:t>
      </w:r>
      <w:r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9322C3" w:rsidRPr="00916E13" w:rsidRDefault="009322C3" w:rsidP="006C3B44">
      <w:pPr>
        <w:pStyle w:val="a6"/>
        <w:numPr>
          <w:ilvl w:val="2"/>
          <w:numId w:val="4"/>
        </w:numPr>
        <w:ind w:left="0" w:firstLine="709"/>
        <w:jc w:val="both"/>
        <w:rPr>
          <w:rFonts w:eastAsia="MS Mincho"/>
          <w:sz w:val="28"/>
          <w:szCs w:val="28"/>
        </w:rPr>
      </w:pPr>
      <w:proofErr w:type="gramStart"/>
      <w:r>
        <w:rPr>
          <w:rFonts w:eastAsia="MS Mincho"/>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w:t>
      </w:r>
      <w:r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w:t>
      </w:r>
      <w:proofErr w:type="gramEnd"/>
      <w:r>
        <w:rPr>
          <w:rFonts w:eastAsia="MS Mincho"/>
          <w:sz w:val="28"/>
          <w:szCs w:val="28"/>
        </w:rPr>
        <w:t xml:space="preserve"> юридического/физического лица, полномочия должностного лица, которому выдан сертификат ключа подписи). Заказчик </w:t>
      </w:r>
      <w:r>
        <w:rPr>
          <w:rFonts w:eastAsia="MS Mincho"/>
          <w:sz w:val="28"/>
          <w:szCs w:val="28"/>
        </w:rPr>
        <w:lastRenderedPageBreak/>
        <w:t>вправе требовать подтверждения по полученным электронным документам в случае сомнения в подлинности усиленной квалифицированной электронной подписи и правомерности ее использования.</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 xml:space="preserve">До истечения срока действия аукционной заявки участнику может быть </w:t>
      </w:r>
      <w:proofErr w:type="gramStart"/>
      <w:r>
        <w:rPr>
          <w:rFonts w:eastAsia="MS Mincho"/>
          <w:sz w:val="28"/>
          <w:szCs w:val="28"/>
        </w:rPr>
        <w:t>предложено</w:t>
      </w:r>
      <w:proofErr w:type="gramEnd"/>
      <w:r>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w:t>
      </w:r>
      <w:proofErr w:type="gramStart"/>
      <w:r>
        <w:rPr>
          <w:rFonts w:eastAsia="MS Mincho"/>
          <w:sz w:val="28"/>
          <w:szCs w:val="28"/>
        </w:rPr>
        <w:t>ии и ау</w:t>
      </w:r>
      <w:proofErr w:type="gramEnd"/>
      <w:r>
        <w:rPr>
          <w:rFonts w:eastAsia="MS Mincho"/>
          <w:sz w:val="28"/>
          <w:szCs w:val="28"/>
        </w:rPr>
        <w:t xml:space="preserve">кционной документации содержится требование о предоставлении обеспечения заявки). </w:t>
      </w:r>
      <w:proofErr w:type="gramStart"/>
      <w:r>
        <w:rPr>
          <w:rFonts w:eastAsia="MS Mincho"/>
          <w:sz w:val="28"/>
          <w:szCs w:val="28"/>
        </w:rPr>
        <w:t>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roofErr w:type="gramEnd"/>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9322C3" w:rsidRPr="00C04C48" w:rsidRDefault="009322C3" w:rsidP="009322C3">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проверять соответствие участников, предлагаемых ими товаров, работ, услуг требованиям аукционной документации,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9322C3" w:rsidRPr="00E43188" w:rsidRDefault="009322C3" w:rsidP="006C3B44">
      <w:pPr>
        <w:pStyle w:val="a6"/>
        <w:numPr>
          <w:ilvl w:val="2"/>
          <w:numId w:val="4"/>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9322C3" w:rsidRPr="00C04C48" w:rsidRDefault="009322C3" w:rsidP="006C3B44">
      <w:pPr>
        <w:pStyle w:val="a6"/>
        <w:numPr>
          <w:ilvl w:val="2"/>
          <w:numId w:val="4"/>
        </w:numPr>
        <w:ind w:left="0" w:firstLine="709"/>
        <w:jc w:val="both"/>
        <w:rPr>
          <w:rFonts w:eastAsia="MS Mincho"/>
          <w:sz w:val="28"/>
          <w:szCs w:val="28"/>
        </w:rPr>
      </w:pPr>
      <w:r w:rsidRPr="004C2F3D">
        <w:rPr>
          <w:rFonts w:eastAsia="MS Mincho"/>
          <w:sz w:val="28"/>
          <w:szCs w:val="28"/>
        </w:rPr>
        <w:t xml:space="preserve">Если </w:t>
      </w:r>
      <w:r>
        <w:rPr>
          <w:rFonts w:eastAsia="MS Mincho"/>
          <w:sz w:val="28"/>
          <w:szCs w:val="28"/>
        </w:rPr>
        <w:t>по итогам</w:t>
      </w:r>
      <w:r w:rsidRPr="004C2F3D">
        <w:rPr>
          <w:rFonts w:eastAsia="MS Mincho"/>
          <w:sz w:val="28"/>
          <w:szCs w:val="28"/>
        </w:rPr>
        <w:t xml:space="preserve"> рассмотрени</w:t>
      </w:r>
      <w:r>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составляется итоговый протокол, в котором указывается информация о признан</w:t>
      </w:r>
      <w:proofErr w:type="gramStart"/>
      <w:r w:rsidRPr="004C2F3D">
        <w:rPr>
          <w:rFonts w:eastAsia="MS Mincho"/>
          <w:sz w:val="28"/>
          <w:szCs w:val="28"/>
        </w:rPr>
        <w:t xml:space="preserve">ии </w:t>
      </w:r>
      <w:r>
        <w:rPr>
          <w:rFonts w:eastAsia="MS Mincho"/>
          <w:sz w:val="28"/>
          <w:szCs w:val="28"/>
        </w:rPr>
        <w:t>ау</w:t>
      </w:r>
      <w:proofErr w:type="gramEnd"/>
      <w:r>
        <w:rPr>
          <w:rFonts w:eastAsia="MS Mincho"/>
          <w:sz w:val="28"/>
          <w:szCs w:val="28"/>
        </w:rPr>
        <w:t>кциона</w:t>
      </w:r>
      <w:r w:rsidRPr="004C2F3D">
        <w:rPr>
          <w:rFonts w:eastAsia="MS Mincho"/>
          <w:sz w:val="28"/>
          <w:szCs w:val="28"/>
        </w:rPr>
        <w:t xml:space="preserve"> несостоявшимся</w:t>
      </w:r>
      <w:r>
        <w:rPr>
          <w:rFonts w:eastAsia="MS Mincho"/>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lastRenderedPageBreak/>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9322C3" w:rsidRPr="003E3ACE" w:rsidRDefault="009322C3" w:rsidP="006C3B44">
      <w:pPr>
        <w:pStyle w:val="a6"/>
        <w:numPr>
          <w:ilvl w:val="2"/>
          <w:numId w:val="4"/>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9322C3" w:rsidRDefault="009322C3" w:rsidP="009322C3">
      <w:pPr>
        <w:pStyle w:val="a6"/>
        <w:ind w:left="0" w:firstLine="709"/>
        <w:jc w:val="both"/>
        <w:rPr>
          <w:sz w:val="28"/>
          <w:szCs w:val="28"/>
        </w:rPr>
      </w:pPr>
      <w:proofErr w:type="gramStart"/>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Pr="002F422C">
        <w:rPr>
          <w:sz w:val="28"/>
          <w:szCs w:val="28"/>
        </w:rPr>
        <w:t>, установленным законодательством Российской Федерации в сфере закупочной деятельности,</w:t>
      </w:r>
      <w:r>
        <w:rPr>
          <w:sz w:val="28"/>
          <w:szCs w:val="28"/>
        </w:rPr>
        <w:t xml:space="preserve"> </w:t>
      </w:r>
      <w:r w:rsidRPr="000863C3">
        <w:rPr>
          <w:sz w:val="28"/>
          <w:szCs w:val="28"/>
        </w:rPr>
        <w:t xml:space="preserve">а также </w:t>
      </w:r>
      <w:r>
        <w:rPr>
          <w:sz w:val="28"/>
          <w:szCs w:val="28"/>
        </w:rPr>
        <w:t>проверяет наличие и</w:t>
      </w:r>
      <w:r w:rsidRPr="000863C3">
        <w:rPr>
          <w:sz w:val="28"/>
          <w:szCs w:val="28"/>
        </w:rPr>
        <w:t xml:space="preserve"> 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 требований по обеспечению заявок).</w:t>
      </w:r>
      <w:proofErr w:type="gramEnd"/>
    </w:p>
    <w:p w:rsidR="009322C3" w:rsidRDefault="009322C3" w:rsidP="009322C3">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Pr>
          <w:sz w:val="28"/>
          <w:szCs w:val="28"/>
        </w:rPr>
        <w:t xml:space="preserve">на участие в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 требованиям по обеспечению заявок</w:t>
      </w:r>
      <w:r w:rsidRPr="000863C3">
        <w:rPr>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9322C3" w:rsidRPr="00C04C48" w:rsidRDefault="009322C3" w:rsidP="006C3B44">
      <w:pPr>
        <w:pStyle w:val="a6"/>
        <w:numPr>
          <w:ilvl w:val="2"/>
          <w:numId w:val="4"/>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9322C3" w:rsidRPr="003C0238" w:rsidRDefault="009322C3" w:rsidP="006C3B44">
      <w:pPr>
        <w:pStyle w:val="a6"/>
        <w:numPr>
          <w:ilvl w:val="2"/>
          <w:numId w:val="4"/>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9322C3" w:rsidRPr="003C0238" w:rsidRDefault="009322C3" w:rsidP="006C3B44">
      <w:pPr>
        <w:pStyle w:val="a6"/>
        <w:numPr>
          <w:ilvl w:val="2"/>
          <w:numId w:val="4"/>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Pr>
          <w:sz w:val="28"/>
        </w:rPr>
        <w:t>3.22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lastRenderedPageBreak/>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9322C3" w:rsidRDefault="009322C3" w:rsidP="009322C3">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По итогам рассмотрения аукционных заявок заказчик составляет протокол рассмотрения аукционных заявок, который</w:t>
      </w:r>
      <w:r w:rsidR="00592ADC">
        <w:rPr>
          <w:sz w:val="28"/>
          <w:szCs w:val="28"/>
        </w:rPr>
        <w:t xml:space="preserve"> </w:t>
      </w:r>
      <w:r>
        <w:rPr>
          <w:sz w:val="28"/>
          <w:szCs w:val="28"/>
        </w:rPr>
        <w:t>должен содержать следующие сведения:</w:t>
      </w:r>
    </w:p>
    <w:p w:rsidR="009322C3" w:rsidRPr="00646393" w:rsidRDefault="009322C3" w:rsidP="006C3B44">
      <w:pPr>
        <w:pStyle w:val="a6"/>
        <w:numPr>
          <w:ilvl w:val="3"/>
          <w:numId w:val="4"/>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Pr>
          <w:sz w:val="28"/>
          <w:szCs w:val="28"/>
        </w:rPr>
        <w:t>;</w:t>
      </w:r>
    </w:p>
    <w:p w:rsidR="009322C3" w:rsidRDefault="009322C3" w:rsidP="006C3B44">
      <w:pPr>
        <w:pStyle w:val="a6"/>
        <w:numPr>
          <w:ilvl w:val="3"/>
          <w:numId w:val="4"/>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9322C3" w:rsidRPr="00646393" w:rsidRDefault="009322C3" w:rsidP="006C3B44">
      <w:pPr>
        <w:pStyle w:val="a6"/>
        <w:numPr>
          <w:ilvl w:val="3"/>
          <w:numId w:val="4"/>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9322C3" w:rsidRDefault="009322C3" w:rsidP="009322C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9322C3" w:rsidRDefault="009322C3" w:rsidP="009322C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9322C3" w:rsidRPr="00646393" w:rsidRDefault="009322C3" w:rsidP="006C3B44">
      <w:pPr>
        <w:pStyle w:val="a6"/>
        <w:numPr>
          <w:ilvl w:val="3"/>
          <w:numId w:val="4"/>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9322C3" w:rsidRPr="00C04C48" w:rsidRDefault="009322C3" w:rsidP="006C3B44">
      <w:pPr>
        <w:pStyle w:val="a6"/>
        <w:numPr>
          <w:ilvl w:val="3"/>
          <w:numId w:val="4"/>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9322C3" w:rsidRDefault="009322C3" w:rsidP="006C3B44">
      <w:pPr>
        <w:pStyle w:val="a6"/>
        <w:numPr>
          <w:ilvl w:val="2"/>
          <w:numId w:val="4"/>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9322C3" w:rsidRPr="00C04C48" w:rsidRDefault="009322C3" w:rsidP="009322C3">
      <w:pPr>
        <w:pStyle w:val="a6"/>
        <w:jc w:val="both"/>
        <w:rPr>
          <w:rFonts w:eastAsia="MS Mincho"/>
          <w:sz w:val="28"/>
          <w:szCs w:val="28"/>
        </w:rPr>
      </w:pPr>
    </w:p>
    <w:p w:rsidR="009322C3" w:rsidRPr="00C04C48" w:rsidRDefault="009322C3" w:rsidP="006C3B44">
      <w:pPr>
        <w:pStyle w:val="a9"/>
        <w:numPr>
          <w:ilvl w:val="1"/>
          <w:numId w:val="4"/>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9322C3" w:rsidRPr="00C04C48" w:rsidRDefault="009322C3" w:rsidP="009322C3">
      <w:pPr>
        <w:pStyle w:val="a9"/>
        <w:suppressAutoHyphens/>
        <w:rPr>
          <w:sz w:val="28"/>
          <w:szCs w:val="28"/>
        </w:rPr>
      </w:pPr>
    </w:p>
    <w:p w:rsidR="009322C3" w:rsidRPr="00C04C48" w:rsidRDefault="009322C3" w:rsidP="006C3B44">
      <w:pPr>
        <w:pStyle w:val="a9"/>
        <w:numPr>
          <w:ilvl w:val="2"/>
          <w:numId w:val="4"/>
        </w:numPr>
        <w:suppressAutoHyphens/>
        <w:ind w:left="0" w:firstLine="709"/>
        <w:rPr>
          <w:color w:val="000000"/>
          <w:sz w:val="28"/>
          <w:szCs w:val="28"/>
        </w:rPr>
      </w:pPr>
      <w:proofErr w:type="gramStart"/>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Pr="006823AD">
        <w:rPr>
          <w:bCs/>
          <w:color w:val="000000"/>
          <w:sz w:val="28"/>
          <w:szCs w:val="28"/>
        </w:rPr>
        <w:t>2.3</w:t>
      </w:r>
      <w:r>
        <w:rPr>
          <w:bCs/>
          <w:color w:val="000000"/>
          <w:sz w:val="28"/>
          <w:szCs w:val="28"/>
        </w:rPr>
        <w:t xml:space="preserve"> аукционной документации.</w:t>
      </w:r>
      <w:proofErr w:type="gramEnd"/>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w:t>
      </w:r>
      <w:proofErr w:type="gramStart"/>
      <w:r>
        <w:rPr>
          <w:color w:val="000000"/>
          <w:sz w:val="28"/>
          <w:szCs w:val="28"/>
        </w:rPr>
        <w:t>ии и ау</w:t>
      </w:r>
      <w:proofErr w:type="gramEnd"/>
      <w:r>
        <w:rPr>
          <w:color w:val="000000"/>
          <w:sz w:val="28"/>
          <w:szCs w:val="28"/>
        </w:rPr>
        <w:t>кционной документации о проведении аукциона.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случае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w:t>
      </w:r>
      <w:proofErr w:type="gramStart"/>
      <w:r>
        <w:rPr>
          <w:color w:val="000000"/>
          <w:sz w:val="28"/>
          <w:szCs w:val="28"/>
        </w:rPr>
        <w:t>ии ау</w:t>
      </w:r>
      <w:proofErr w:type="gramEnd"/>
      <w:r>
        <w:rPr>
          <w:color w:val="000000"/>
          <w:sz w:val="28"/>
          <w:szCs w:val="28"/>
        </w:rPr>
        <w:t>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lastRenderedPageBreak/>
        <w:t>«Шаг аукциона» устанавливается в размере 5 процентов начальной (максимальной) цены договора (цены лота) без учета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9322C3" w:rsidRDefault="009322C3" w:rsidP="006C3B44">
      <w:pPr>
        <w:pStyle w:val="a9"/>
        <w:numPr>
          <w:ilvl w:val="2"/>
          <w:numId w:val="4"/>
        </w:numPr>
        <w:suppressAutoHyphens/>
        <w:ind w:left="0" w:firstLine="709"/>
        <w:rPr>
          <w:color w:val="000000"/>
          <w:sz w:val="28"/>
          <w:szCs w:val="28"/>
        </w:rPr>
      </w:pPr>
      <w:r>
        <w:rPr>
          <w:color w:val="000000"/>
          <w:sz w:val="28"/>
          <w:szCs w:val="28"/>
        </w:rPr>
        <w:t>Аукцион начинается в дату и время, указанные в извещен</w:t>
      </w:r>
      <w:proofErr w:type="gramStart"/>
      <w:r>
        <w:rPr>
          <w:color w:val="000000"/>
          <w:sz w:val="28"/>
          <w:szCs w:val="28"/>
        </w:rPr>
        <w:t>ии о е</w:t>
      </w:r>
      <w:proofErr w:type="gramEnd"/>
      <w:r>
        <w:rPr>
          <w:color w:val="000000"/>
          <w:sz w:val="28"/>
          <w:szCs w:val="28"/>
        </w:rPr>
        <w:t xml:space="preserve">го проведении и пункте </w:t>
      </w:r>
      <w:r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9322C3" w:rsidRPr="00C04C48" w:rsidRDefault="009322C3" w:rsidP="009322C3">
      <w:pPr>
        <w:pStyle w:val="a9"/>
        <w:suppressAutoHyphens/>
        <w:ind w:firstLine="720"/>
        <w:rPr>
          <w:color w:val="000000"/>
          <w:sz w:val="28"/>
          <w:szCs w:val="28"/>
        </w:rPr>
      </w:pPr>
      <w:r w:rsidRPr="00637D2D">
        <w:rPr>
          <w:color w:val="000000"/>
          <w:sz w:val="28"/>
          <w:szCs w:val="28"/>
        </w:rPr>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3.9.6 аукционной документации, поднимает карточку, если он согласен заключить договор по объявленной цене.</w:t>
      </w:r>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3.9.6 аукционной документации, и «шаг аукциона», в соответствии с которым снижается</w:t>
      </w:r>
      <w:proofErr w:type="gramEnd"/>
      <w:r>
        <w:rPr>
          <w:color w:val="000000"/>
          <w:sz w:val="28"/>
          <w:szCs w:val="28"/>
        </w:rPr>
        <w:t xml:space="preserve"> цена.</w:t>
      </w:r>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w:t>
      </w:r>
      <w:proofErr w:type="gramEnd"/>
      <w:r>
        <w:rPr>
          <w:color w:val="000000"/>
          <w:sz w:val="28"/>
          <w:szCs w:val="28"/>
        </w:rPr>
        <w:t xml:space="preserve">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 xml:space="preserve">кциона </w:t>
      </w:r>
      <w:r>
        <w:rPr>
          <w:color w:val="000000"/>
          <w:sz w:val="28"/>
          <w:szCs w:val="28"/>
        </w:rPr>
        <w:lastRenderedPageBreak/>
        <w:t>цена договора (цена лота) снижена до нуля и аукцион проводится на право заключить договор, наиболее высокую цену договора (цену лота).</w:t>
      </w:r>
    </w:p>
    <w:p w:rsidR="009322C3"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заказчик ведет протокол аукциона </w:t>
      </w:r>
      <w:r w:rsidRPr="002F422C">
        <w:rPr>
          <w:color w:val="000000"/>
          <w:sz w:val="28"/>
          <w:szCs w:val="28"/>
        </w:rPr>
        <w:t>(итоговый протокол)</w:t>
      </w:r>
      <w:r>
        <w:rPr>
          <w:color w:val="000000"/>
          <w:sz w:val="28"/>
          <w:szCs w:val="28"/>
        </w:rPr>
        <w:t>, в который вносятся:</w:t>
      </w:r>
    </w:p>
    <w:p w:rsidR="009322C3" w:rsidRPr="00750B3C" w:rsidRDefault="009322C3" w:rsidP="009322C3">
      <w:pPr>
        <w:pStyle w:val="a9"/>
        <w:suppressAutoHyphens/>
        <w:rPr>
          <w:sz w:val="28"/>
          <w:szCs w:val="28"/>
        </w:rPr>
      </w:pPr>
      <w:r>
        <w:rPr>
          <w:sz w:val="28"/>
          <w:szCs w:val="28"/>
        </w:rPr>
        <w:t>дата подписания протокола</w:t>
      </w:r>
      <w:r w:rsidRPr="00750B3C">
        <w:rPr>
          <w:sz w:val="28"/>
          <w:szCs w:val="28"/>
        </w:rPr>
        <w:t>;</w:t>
      </w:r>
    </w:p>
    <w:p w:rsidR="009322C3" w:rsidRDefault="009322C3" w:rsidP="009322C3">
      <w:pPr>
        <w:pStyle w:val="a9"/>
        <w:suppressAutoHyphens/>
        <w:rPr>
          <w:sz w:val="28"/>
          <w:szCs w:val="28"/>
        </w:rPr>
      </w:pPr>
      <w:r>
        <w:rPr>
          <w:sz w:val="28"/>
          <w:szCs w:val="28"/>
        </w:rPr>
        <w:t xml:space="preserve">количество поданных заявок на участие в закупке, </w:t>
      </w:r>
      <w:r w:rsidRPr="002F422C">
        <w:rPr>
          <w:sz w:val="28"/>
          <w:szCs w:val="28"/>
        </w:rPr>
        <w:t>а также дата и время регистрации каждой аукционной заявки</w:t>
      </w:r>
      <w:r>
        <w:rPr>
          <w:sz w:val="28"/>
          <w:szCs w:val="28"/>
        </w:rPr>
        <w:t>;</w:t>
      </w:r>
    </w:p>
    <w:p w:rsidR="009322C3" w:rsidRDefault="009322C3" w:rsidP="009322C3">
      <w:pPr>
        <w:pStyle w:val="a9"/>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Pr="0011430D">
        <w:rPr>
          <w:sz w:val="28"/>
          <w:szCs w:val="28"/>
        </w:rPr>
        <w:t>;</w:t>
      </w:r>
    </w:p>
    <w:p w:rsidR="009322C3" w:rsidRDefault="009322C3" w:rsidP="009322C3">
      <w:pPr>
        <w:pStyle w:val="a9"/>
        <w:suppressAutoHyphens/>
        <w:rPr>
          <w:sz w:val="28"/>
          <w:szCs w:val="28"/>
        </w:rPr>
      </w:pPr>
      <w:r>
        <w:rPr>
          <w:sz w:val="28"/>
          <w:szCs w:val="28"/>
        </w:rPr>
        <w:t>результаты рассмотрения заявок на участие в закупке с указанием в том числе:</w:t>
      </w:r>
    </w:p>
    <w:p w:rsidR="009322C3" w:rsidRDefault="009322C3" w:rsidP="009322C3">
      <w:pPr>
        <w:pStyle w:val="a9"/>
        <w:suppressAutoHyphens/>
        <w:rPr>
          <w:sz w:val="28"/>
          <w:szCs w:val="28"/>
        </w:rPr>
      </w:pPr>
      <w:r>
        <w:rPr>
          <w:sz w:val="28"/>
          <w:szCs w:val="28"/>
        </w:rPr>
        <w:t>а) количества аукционных</w:t>
      </w:r>
      <w:r w:rsidRPr="00E50958">
        <w:rPr>
          <w:sz w:val="28"/>
          <w:szCs w:val="28"/>
        </w:rPr>
        <w:t xml:space="preserve"> заявок, которые отклонены</w:t>
      </w:r>
      <w:r>
        <w:rPr>
          <w:sz w:val="28"/>
          <w:szCs w:val="28"/>
        </w:rPr>
        <w:t>;</w:t>
      </w:r>
    </w:p>
    <w:p w:rsidR="009322C3" w:rsidRDefault="009322C3" w:rsidP="009322C3">
      <w:pPr>
        <w:pStyle w:val="a9"/>
        <w:suppressAutoHyphens/>
        <w:rPr>
          <w:sz w:val="28"/>
          <w:szCs w:val="28"/>
        </w:rPr>
      </w:pPr>
      <w:r>
        <w:rPr>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r>
        <w:rPr>
          <w:sz w:val="28"/>
          <w:szCs w:val="28"/>
        </w:rPr>
        <w:t>;</w:t>
      </w:r>
    </w:p>
    <w:p w:rsidR="009322C3" w:rsidRPr="00750B3C" w:rsidRDefault="009322C3" w:rsidP="009322C3">
      <w:pPr>
        <w:pStyle w:val="a9"/>
        <w:suppressAutoHyphens/>
        <w:rPr>
          <w:sz w:val="28"/>
          <w:szCs w:val="28"/>
        </w:rPr>
      </w:pPr>
      <w:r w:rsidRPr="00564CE2">
        <w:rPr>
          <w:sz w:val="28"/>
          <w:szCs w:val="28"/>
        </w:rPr>
        <w:t>результаты аукциона;</w:t>
      </w:r>
    </w:p>
    <w:p w:rsidR="009322C3" w:rsidRPr="00C04C48" w:rsidRDefault="009322C3" w:rsidP="009322C3">
      <w:pPr>
        <w:pStyle w:val="a9"/>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9322C3" w:rsidRPr="00C04C48" w:rsidRDefault="009322C3" w:rsidP="009322C3">
      <w:pPr>
        <w:pStyle w:val="a9"/>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9322C3" w:rsidRPr="00C04C48" w:rsidRDefault="009322C3" w:rsidP="009322C3">
      <w:pPr>
        <w:pStyle w:val="a9"/>
        <w:suppressAutoHyphens/>
        <w:rPr>
          <w:color w:val="000000"/>
          <w:sz w:val="28"/>
          <w:szCs w:val="28"/>
        </w:rPr>
      </w:pPr>
      <w:r>
        <w:rPr>
          <w:color w:val="000000"/>
          <w:sz w:val="28"/>
          <w:szCs w:val="28"/>
        </w:rPr>
        <w:t xml:space="preserve">Протокол размещается на сайтах не позднее 3 (трех) дней </w:t>
      </w:r>
      <w:proofErr w:type="gramStart"/>
      <w:r>
        <w:rPr>
          <w:color w:val="000000"/>
          <w:sz w:val="28"/>
          <w:szCs w:val="28"/>
        </w:rPr>
        <w:t>с даты</w:t>
      </w:r>
      <w:proofErr w:type="gramEnd"/>
      <w:r>
        <w:rPr>
          <w:color w:val="000000"/>
          <w:sz w:val="28"/>
          <w:szCs w:val="28"/>
        </w:rPr>
        <w:t xml:space="preserve">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9322C3" w:rsidRDefault="009322C3" w:rsidP="006C3B44">
      <w:pPr>
        <w:pStyle w:val="a9"/>
        <w:numPr>
          <w:ilvl w:val="2"/>
          <w:numId w:val="4"/>
        </w:numPr>
        <w:suppressAutoHyphens/>
        <w:ind w:left="0" w:firstLine="709"/>
        <w:rPr>
          <w:color w:val="000000"/>
          <w:sz w:val="28"/>
          <w:szCs w:val="28"/>
        </w:rPr>
      </w:pPr>
      <w:r>
        <w:rPr>
          <w:sz w:val="28"/>
          <w:szCs w:val="28"/>
        </w:rPr>
        <w:t xml:space="preserve">Если пунктом </w:t>
      </w:r>
      <w:r w:rsidRPr="004C7200">
        <w:rPr>
          <w:sz w:val="28"/>
          <w:szCs w:val="28"/>
        </w:rPr>
        <w:t>1.</w:t>
      </w:r>
      <w:r>
        <w:rPr>
          <w:sz w:val="28"/>
          <w:szCs w:val="28"/>
        </w:rPr>
        <w:t xml:space="preserve">7 аукционной документации установлен приоритет товаров </w:t>
      </w:r>
      <w:r>
        <w:rPr>
          <w:bCs/>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3.15 аукционной документации.</w:t>
      </w:r>
    </w:p>
    <w:p w:rsidR="009322C3" w:rsidRPr="00C04C48" w:rsidRDefault="009322C3" w:rsidP="009322C3"/>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в пределах «шага аукциона» начальной (максимальной) цены договора (цены лота) без учета НДС. </w:t>
      </w:r>
      <w:r w:rsidRPr="00A60F96">
        <w:rPr>
          <w:sz w:val="28"/>
          <w:szCs w:val="28"/>
        </w:rPr>
        <w:t>При проведен</w:t>
      </w:r>
      <w:proofErr w:type="gramStart"/>
      <w:r w:rsidRPr="00A60F96">
        <w:rPr>
          <w:sz w:val="28"/>
          <w:szCs w:val="28"/>
        </w:rPr>
        <w:t>ии ау</w:t>
      </w:r>
      <w:proofErr w:type="gramEnd"/>
      <w:r w:rsidRPr="00A60F96">
        <w:rPr>
          <w:sz w:val="28"/>
          <w:szCs w:val="28"/>
        </w:rPr>
        <w:t xml:space="preserve">кциона в электронной форме </w:t>
      </w:r>
      <w:r>
        <w:rPr>
          <w:sz w:val="28"/>
          <w:szCs w:val="28"/>
        </w:rPr>
        <w:t>«</w:t>
      </w:r>
      <w:r w:rsidRPr="00A60F96">
        <w:rPr>
          <w:sz w:val="28"/>
          <w:szCs w:val="28"/>
        </w:rPr>
        <w:t>шаг аукциона</w:t>
      </w:r>
      <w:r>
        <w:rPr>
          <w:sz w:val="28"/>
          <w:szCs w:val="28"/>
        </w:rPr>
        <w:t>»</w:t>
      </w:r>
      <w:r w:rsidRPr="00A60F96">
        <w:rPr>
          <w:sz w:val="28"/>
          <w:szCs w:val="28"/>
        </w:rPr>
        <w:t xml:space="preserve"> составляет от 0,5 до 5</w:t>
      </w:r>
      <w:r>
        <w:rPr>
          <w:sz w:val="28"/>
          <w:szCs w:val="28"/>
        </w:rPr>
        <w:t xml:space="preserve"> процентов</w:t>
      </w:r>
      <w:r w:rsidRPr="00A60F96">
        <w:rPr>
          <w:sz w:val="28"/>
          <w:szCs w:val="28"/>
        </w:rPr>
        <w:t xml:space="preserve"> начальной (максимальной) цены договора</w:t>
      </w:r>
      <w:r>
        <w:rPr>
          <w:sz w:val="28"/>
          <w:szCs w:val="28"/>
        </w:rPr>
        <w:t xml:space="preserve"> (цены лота) без учета НДС</w:t>
      </w:r>
      <w:r w:rsidRPr="00A60F96">
        <w:rPr>
          <w:sz w:val="28"/>
          <w:szCs w:val="28"/>
        </w:rPr>
        <w:t>.</w:t>
      </w:r>
    </w:p>
    <w:p w:rsidR="009322C3" w:rsidRPr="000A286A" w:rsidRDefault="009322C3" w:rsidP="006C3B44">
      <w:pPr>
        <w:pStyle w:val="a6"/>
        <w:numPr>
          <w:ilvl w:val="2"/>
          <w:numId w:val="4"/>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9322C3" w:rsidRPr="00460AB2" w:rsidRDefault="009322C3" w:rsidP="009322C3">
      <w:pPr>
        <w:pStyle w:val="ConsPlusNormal"/>
        <w:spacing w:line="360" w:lineRule="exact"/>
        <w:ind w:firstLine="709"/>
        <w:jc w:val="both"/>
        <w:rPr>
          <w:sz w:val="28"/>
          <w:szCs w:val="28"/>
        </w:rPr>
      </w:pPr>
      <w:r w:rsidRPr="00460AB2">
        <w:rPr>
          <w:sz w:val="28"/>
          <w:szCs w:val="28"/>
        </w:rPr>
        <w:lastRenderedPageBreak/>
        <w:t xml:space="preserve">2) перед началом проведения аукциона </w:t>
      </w:r>
      <w:r>
        <w:rPr>
          <w:sz w:val="28"/>
          <w:szCs w:val="28"/>
        </w:rPr>
        <w:t xml:space="preserve">посредством функционала ЭТЗП </w:t>
      </w:r>
      <w:r w:rsidRPr="00460AB2">
        <w:rPr>
          <w:sz w:val="28"/>
          <w:szCs w:val="28"/>
        </w:rPr>
        <w:t>участникам аукциона</w:t>
      </w:r>
      <w:r>
        <w:rPr>
          <w:sz w:val="28"/>
          <w:szCs w:val="28"/>
        </w:rPr>
        <w:t xml:space="preserve"> присваиваются</w:t>
      </w:r>
      <w:r w:rsidRPr="00460AB2">
        <w:rPr>
          <w:sz w:val="28"/>
          <w:szCs w:val="28"/>
        </w:rPr>
        <w:t xml:space="preserve"> регистрационные номера</w:t>
      </w:r>
      <w:proofErr w:type="gramStart"/>
      <w:r w:rsidRPr="00460AB2" w:rsidDel="00646393">
        <w:rPr>
          <w:sz w:val="28"/>
          <w:szCs w:val="28"/>
        </w:rPr>
        <w:t xml:space="preserve"> </w:t>
      </w:r>
      <w:r w:rsidRPr="00460AB2">
        <w:rPr>
          <w:sz w:val="28"/>
          <w:szCs w:val="28"/>
        </w:rPr>
        <w:t>;</w:t>
      </w:r>
      <w:proofErr w:type="gramEnd"/>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Pr="004C7200">
        <w:rPr>
          <w:sz w:val="28"/>
          <w:szCs w:val="28"/>
        </w:rPr>
        <w:t>5-</w:t>
      </w:r>
      <w:r>
        <w:rPr>
          <w:sz w:val="28"/>
          <w:szCs w:val="28"/>
        </w:rPr>
        <w:t>8</w:t>
      </w:r>
      <w:r w:rsidRPr="00460AB2">
        <w:rPr>
          <w:sz w:val="28"/>
          <w:szCs w:val="28"/>
        </w:rPr>
        <w:t xml:space="preserve"> настоящего пункта</w:t>
      </w:r>
      <w:r>
        <w:rPr>
          <w:sz w:val="28"/>
          <w:szCs w:val="28"/>
        </w:rPr>
        <w:t xml:space="preserve"> аукционной документации</w:t>
      </w:r>
      <w:r w:rsidRPr="00460AB2">
        <w:rPr>
          <w:sz w:val="28"/>
          <w:szCs w:val="28"/>
        </w:rPr>
        <w:t>;</w:t>
      </w:r>
    </w:p>
    <w:p w:rsidR="009322C3" w:rsidRPr="00460AB2" w:rsidRDefault="009322C3" w:rsidP="009322C3">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9322C3" w:rsidRDefault="009322C3" w:rsidP="009322C3">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322C3" w:rsidRPr="00460AB2" w:rsidRDefault="009322C3" w:rsidP="009322C3">
      <w:pPr>
        <w:pStyle w:val="ConsPlusNormal"/>
        <w:spacing w:line="360" w:lineRule="exact"/>
        <w:ind w:firstLine="709"/>
        <w:jc w:val="both"/>
        <w:rPr>
          <w:sz w:val="28"/>
          <w:szCs w:val="28"/>
        </w:rPr>
      </w:pPr>
      <w:r>
        <w:rPr>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322C3" w:rsidRPr="00460AB2" w:rsidRDefault="009322C3" w:rsidP="009322C3">
      <w:pPr>
        <w:pStyle w:val="ConsPlusNormal"/>
        <w:spacing w:line="360" w:lineRule="exact"/>
        <w:ind w:firstLine="709"/>
        <w:jc w:val="both"/>
        <w:rPr>
          <w:sz w:val="28"/>
          <w:szCs w:val="28"/>
        </w:rPr>
      </w:pPr>
      <w:r>
        <w:rPr>
          <w:sz w:val="28"/>
          <w:szCs w:val="28"/>
        </w:rPr>
        <w:t>7</w:t>
      </w:r>
      <w:r w:rsidRPr="00460AB2">
        <w:rPr>
          <w:sz w:val="28"/>
          <w:szCs w:val="28"/>
        </w:rPr>
        <w:t xml:space="preserve">) участник аукциона не вправе подать предложение о цене договора </w:t>
      </w:r>
      <w:r>
        <w:rPr>
          <w:sz w:val="28"/>
          <w:szCs w:val="28"/>
        </w:rPr>
        <w:t>два раза подряд</w:t>
      </w:r>
      <w:r w:rsidRPr="00460AB2">
        <w:rPr>
          <w:sz w:val="28"/>
          <w:szCs w:val="28"/>
        </w:rPr>
        <w:t>;</w:t>
      </w:r>
    </w:p>
    <w:p w:rsidR="009322C3" w:rsidRPr="00750B3C" w:rsidRDefault="009322C3" w:rsidP="009322C3">
      <w:pPr>
        <w:pStyle w:val="a6"/>
        <w:ind w:left="0" w:firstLine="709"/>
        <w:jc w:val="both"/>
        <w:rPr>
          <w:sz w:val="28"/>
          <w:szCs w:val="28"/>
        </w:rPr>
      </w:pPr>
      <w:r>
        <w:rPr>
          <w:sz w:val="28"/>
          <w:szCs w:val="28"/>
        </w:rPr>
        <w:t>8</w:t>
      </w:r>
      <w:r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Pr>
          <w:sz w:val="28"/>
          <w:szCs w:val="28"/>
        </w:rPr>
        <w:t>этим</w:t>
      </w:r>
      <w:r w:rsidRPr="00460AB2">
        <w:rPr>
          <w:sz w:val="28"/>
          <w:szCs w:val="28"/>
        </w:rPr>
        <w:t xml:space="preserve"> участником аукциона;</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9322C3" w:rsidRDefault="009322C3" w:rsidP="006C3B44">
      <w:pPr>
        <w:pStyle w:val="a6"/>
        <w:numPr>
          <w:ilvl w:val="2"/>
          <w:numId w:val="4"/>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322C3" w:rsidRPr="009A5DD5" w:rsidRDefault="009322C3" w:rsidP="006C3B44">
      <w:pPr>
        <w:pStyle w:val="a6"/>
        <w:numPr>
          <w:ilvl w:val="2"/>
          <w:numId w:val="4"/>
        </w:numPr>
        <w:ind w:left="0" w:firstLine="709"/>
        <w:jc w:val="both"/>
        <w:rPr>
          <w:color w:val="000000"/>
          <w:sz w:val="28"/>
          <w:szCs w:val="28"/>
        </w:rPr>
      </w:pPr>
      <w:r>
        <w:rPr>
          <w:color w:val="000000"/>
          <w:sz w:val="28"/>
          <w:szCs w:val="28"/>
        </w:rPr>
        <w:lastRenderedPageBreak/>
        <w:t xml:space="preserve">Информация о ходе аукциона отображается на странице аукциона на сайте </w:t>
      </w:r>
      <w:r>
        <w:rPr>
          <w:sz w:val="28"/>
          <w:szCs w:val="28"/>
        </w:rPr>
        <w:t>ЭТЗП.</w:t>
      </w:r>
    </w:p>
    <w:p w:rsidR="009322C3" w:rsidRDefault="009322C3" w:rsidP="009322C3">
      <w:pPr>
        <w:ind w:firstLine="709"/>
        <w:jc w:val="both"/>
        <w:rPr>
          <w:color w:val="000000"/>
          <w:sz w:val="28"/>
          <w:szCs w:val="28"/>
        </w:rPr>
      </w:pPr>
      <w:r w:rsidRPr="00494FEE">
        <w:rPr>
          <w:sz w:val="28"/>
          <w:szCs w:val="28"/>
        </w:rPr>
        <w:t>Информация об итогах аукциона отражается в п</w:t>
      </w:r>
      <w:r w:rsidRPr="0011430D">
        <w:rPr>
          <w:sz w:val="28"/>
          <w:szCs w:val="28"/>
        </w:rPr>
        <w:t>ротокол</w:t>
      </w:r>
      <w:r w:rsidRPr="00494FEE">
        <w:rPr>
          <w:sz w:val="28"/>
          <w:szCs w:val="28"/>
        </w:rPr>
        <w:t>е</w:t>
      </w:r>
      <w:r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r w:rsidRPr="00C04C48">
        <w:rPr>
          <w:sz w:val="28"/>
          <w:szCs w:val="28"/>
        </w:rPr>
        <w:t xml:space="preserve">Если пунктом </w:t>
      </w:r>
      <w:r w:rsidRPr="004C7200">
        <w:rPr>
          <w:sz w:val="28"/>
          <w:szCs w:val="28"/>
        </w:rPr>
        <w:t>1.</w:t>
      </w:r>
      <w:r>
        <w:rPr>
          <w:sz w:val="28"/>
          <w:szCs w:val="28"/>
        </w:rPr>
        <w:t xml:space="preserve">7 аукционной документации установлен приоритет товаров </w:t>
      </w:r>
      <w:r>
        <w:rPr>
          <w:bCs/>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3.15 аукционной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9322C3" w:rsidRPr="00C04C48" w:rsidRDefault="009322C3" w:rsidP="009322C3">
      <w:pPr>
        <w:rPr>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9322C3" w:rsidRPr="00C04C48" w:rsidRDefault="009322C3" w:rsidP="009322C3">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9322C3" w:rsidRPr="00C04C48" w:rsidRDefault="009322C3" w:rsidP="009322C3">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9322C3" w:rsidRPr="00C04C48" w:rsidRDefault="009322C3" w:rsidP="009322C3">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9322C3" w:rsidRPr="00C04C48" w:rsidRDefault="009322C3" w:rsidP="009322C3">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9322C3" w:rsidRPr="00C04C48" w:rsidRDefault="009322C3" w:rsidP="009322C3">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9322C3" w:rsidRPr="00C04C48" w:rsidRDefault="009322C3" w:rsidP="009322C3">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9322C3" w:rsidRPr="00C04C48" w:rsidRDefault="009322C3" w:rsidP="009322C3">
      <w:pPr>
        <w:pStyle w:val="a9"/>
        <w:suppressAutoHyphens/>
        <w:rPr>
          <w:color w:val="000000"/>
          <w:sz w:val="28"/>
          <w:szCs w:val="28"/>
        </w:rPr>
      </w:pPr>
      <w:proofErr w:type="gramStart"/>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 xml:space="preserve">не поступили предложения о более низкой цене договора (цене лота), чем начальная (максимальная) цена договора (цена лота), </w:t>
      </w:r>
      <w:r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Pr>
          <w:sz w:val="28"/>
          <w:szCs w:val="28"/>
        </w:rPr>
        <w:t xml:space="preserve"> (ценой лота)</w:t>
      </w:r>
      <w:r>
        <w:rPr>
          <w:color w:val="000000"/>
          <w:sz w:val="28"/>
          <w:szCs w:val="28"/>
        </w:rPr>
        <w:t>.</w:t>
      </w:r>
      <w:proofErr w:type="gramEnd"/>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 xml:space="preserve">(в том числе в части </w:t>
      </w:r>
      <w:r>
        <w:rPr>
          <w:sz w:val="28"/>
          <w:szCs w:val="28"/>
        </w:rPr>
        <w:lastRenderedPageBreak/>
        <w:t>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9322C3" w:rsidRPr="00C04C48" w:rsidRDefault="009322C3" w:rsidP="009322C3">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9322C3" w:rsidRDefault="009322C3" w:rsidP="009322C3">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9322C3" w:rsidRPr="00C04C48" w:rsidRDefault="009322C3" w:rsidP="009322C3">
      <w:pPr>
        <w:pStyle w:val="a9"/>
        <w:suppressAutoHyphens/>
        <w:rPr>
          <w:color w:val="000000"/>
          <w:sz w:val="28"/>
          <w:szCs w:val="28"/>
        </w:rPr>
      </w:pPr>
      <w:r>
        <w:rPr>
          <w:sz w:val="28"/>
          <w:szCs w:val="28"/>
        </w:rPr>
        <w:t>Если цена заключаемого договора снижена по сравнению с начальной (максимальной) ценой, договор заключается при согласии участника.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9322C3" w:rsidRPr="00C04C48" w:rsidRDefault="009322C3" w:rsidP="009322C3">
      <w:pPr>
        <w:pStyle w:val="a6"/>
        <w:ind w:left="709" w:firstLine="142"/>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9322C3" w:rsidRPr="00C04C48" w:rsidRDefault="009322C3" w:rsidP="009322C3">
      <w:pPr>
        <w:rPr>
          <w:color w:val="000000"/>
          <w:sz w:val="28"/>
          <w:szCs w:val="28"/>
        </w:rPr>
      </w:pPr>
    </w:p>
    <w:p w:rsidR="009322C3" w:rsidRDefault="009322C3" w:rsidP="006C3B44">
      <w:pPr>
        <w:pStyle w:val="a9"/>
        <w:numPr>
          <w:ilvl w:val="2"/>
          <w:numId w:val="4"/>
        </w:numPr>
        <w:suppressAutoHyphens/>
        <w:ind w:left="0" w:firstLine="709"/>
        <w:rPr>
          <w:color w:val="000000"/>
          <w:sz w:val="28"/>
          <w:szCs w:val="28"/>
        </w:rPr>
      </w:pPr>
      <w:r>
        <w:rPr>
          <w:sz w:val="28"/>
          <w:szCs w:val="28"/>
        </w:rPr>
        <w:t xml:space="preserve">Требования пункта 3.12 аукционной документации применяются, если в пункте </w:t>
      </w:r>
      <w:r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1.3 аукционной документации, извещение о проведении аукциона с ограниченным участием и аукционную документацию, а также размещает их на сайтах.</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Извещение о проведен</w:t>
      </w:r>
      <w:proofErr w:type="gramStart"/>
      <w:r>
        <w:rPr>
          <w:color w:val="000000"/>
          <w:sz w:val="28"/>
          <w:szCs w:val="28"/>
        </w:rPr>
        <w:t>ии ау</w:t>
      </w:r>
      <w:proofErr w:type="gramEnd"/>
      <w:r>
        <w:rPr>
          <w:color w:val="000000"/>
          <w:sz w:val="28"/>
          <w:szCs w:val="28"/>
        </w:rPr>
        <w:t>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w:t>
      </w:r>
      <w:proofErr w:type="gramStart"/>
      <w:r>
        <w:rPr>
          <w:color w:val="000000"/>
          <w:sz w:val="28"/>
          <w:szCs w:val="28"/>
        </w:rPr>
        <w:t>ии ау</w:t>
      </w:r>
      <w:proofErr w:type="gramEnd"/>
      <w:r>
        <w:rPr>
          <w:color w:val="000000"/>
          <w:sz w:val="28"/>
          <w:szCs w:val="28"/>
        </w:rPr>
        <w:t>кциона с ограниченным участием в электронной форме – средствами ЭТЗП через личный кабинет участника электронных процедур.</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должна содержать:</w:t>
      </w:r>
    </w:p>
    <w:p w:rsidR="009322C3" w:rsidRPr="00C04C48" w:rsidRDefault="009322C3" w:rsidP="009322C3">
      <w:pPr>
        <w:pStyle w:val="a9"/>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color w:val="000000"/>
          <w:sz w:val="28"/>
          <w:szCs w:val="28"/>
        </w:rPr>
      </w:pPr>
      <w:r>
        <w:rPr>
          <w:color w:val="000000"/>
          <w:sz w:val="28"/>
          <w:szCs w:val="28"/>
        </w:rPr>
        <w:t xml:space="preserve">б) заявку на участие в аукционе, заполненную в соответствии с формой 5.1 приложения </w:t>
      </w:r>
      <w:r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color w:val="000000"/>
          <w:sz w:val="28"/>
          <w:szCs w:val="28"/>
        </w:rPr>
      </w:pPr>
      <w:r>
        <w:rPr>
          <w:color w:val="000000"/>
          <w:sz w:val="28"/>
          <w:szCs w:val="28"/>
        </w:rPr>
        <w:t xml:space="preserve">в) </w:t>
      </w:r>
      <w:r>
        <w:rPr>
          <w:sz w:val="28"/>
          <w:szCs w:val="28"/>
        </w:rPr>
        <w:t xml:space="preserve">документы, подтверждающие полномочия лица, подписавшего аукционную заявку, за исключением случаев, когда заявка участника подписывается электронной подписью: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w:t>
      </w:r>
      <w:r>
        <w:rPr>
          <w:sz w:val="28"/>
          <w:szCs w:val="28"/>
        </w:rPr>
        <w:lastRenderedPageBreak/>
        <w:t>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9322C3" w:rsidRPr="00C04C48" w:rsidRDefault="009322C3" w:rsidP="009322C3">
      <w:pPr>
        <w:pStyle w:val="a9"/>
        <w:suppressAutoHyphens/>
        <w:rPr>
          <w:color w:val="000000"/>
          <w:sz w:val="28"/>
          <w:szCs w:val="28"/>
        </w:rPr>
      </w:pPr>
      <w:r>
        <w:rPr>
          <w:color w:val="000000"/>
          <w:sz w:val="28"/>
          <w:szCs w:val="28"/>
        </w:rPr>
        <w:t xml:space="preserve">г) документы, предусмотренные пунктами 1.8, 3.22 аукционной документации </w:t>
      </w:r>
      <w:r>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 xml:space="preserve">приложением № 1 к аукционной документации. </w:t>
      </w:r>
      <w:r>
        <w:rPr>
          <w:color w:val="000000"/>
          <w:sz w:val="28"/>
          <w:szCs w:val="28"/>
        </w:rPr>
        <w:t xml:space="preserve">Перечень документов и порядок их оформления указываются в пунктах 1.8, 3.22 аукционной документации, а также в </w:t>
      </w:r>
      <w:r>
        <w:rPr>
          <w:sz w:val="28"/>
          <w:szCs w:val="28"/>
        </w:rPr>
        <w:t>приложении № 1 к аукционной документации</w:t>
      </w:r>
      <w:r>
        <w:rPr>
          <w:color w:val="000000"/>
          <w:sz w:val="28"/>
          <w:szCs w:val="28"/>
        </w:rPr>
        <w:t>;</w:t>
      </w:r>
    </w:p>
    <w:p w:rsidR="009322C3" w:rsidRPr="00C04C48" w:rsidRDefault="009322C3" w:rsidP="009322C3">
      <w:pPr>
        <w:pStyle w:val="a9"/>
        <w:suppressAutoHyphens/>
        <w:rPr>
          <w:sz w:val="28"/>
          <w:szCs w:val="28"/>
        </w:rPr>
      </w:pPr>
      <w:r>
        <w:rPr>
          <w:color w:val="000000"/>
          <w:sz w:val="28"/>
          <w:szCs w:val="28"/>
        </w:rPr>
        <w:t xml:space="preserve">д) 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Pr="00926197">
        <w:rPr>
          <w:color w:val="000000"/>
          <w:sz w:val="28"/>
          <w:szCs w:val="28"/>
        </w:rPr>
        <w:t>1.</w:t>
      </w:r>
      <w:r>
        <w:rPr>
          <w:color w:val="000000"/>
          <w:sz w:val="28"/>
          <w:szCs w:val="28"/>
        </w:rPr>
        <w:t xml:space="preserve">3 аукционной документации), оформленный и заверенный по форме 5.4 приложения </w:t>
      </w:r>
      <w:r w:rsidRPr="00B91C25">
        <w:rPr>
          <w:color w:val="000000"/>
          <w:sz w:val="28"/>
          <w:szCs w:val="28"/>
        </w:rPr>
        <w:t>№</w:t>
      </w:r>
      <w:r>
        <w:rPr>
          <w:color w:val="000000"/>
          <w:sz w:val="28"/>
          <w:szCs w:val="28"/>
        </w:rPr>
        <w:t> 5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sz w:val="28"/>
          <w:szCs w:val="28"/>
        </w:rPr>
      </w:pPr>
      <w:proofErr w:type="gramStart"/>
      <w:r>
        <w:rPr>
          <w:sz w:val="28"/>
          <w:szCs w:val="28"/>
        </w:rPr>
        <w:t xml:space="preserve">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w:t>
      </w:r>
      <w:proofErr w:type="gramEnd"/>
      <w:r>
        <w:rPr>
          <w:bCs/>
          <w:sz w:val="28"/>
          <w:szCs w:val="28"/>
        </w:rPr>
        <w:t xml:space="preserve"> форме 5.5 приложения </w:t>
      </w:r>
      <w:r w:rsidRPr="00B91C25">
        <w:rPr>
          <w:bCs/>
          <w:sz w:val="28"/>
          <w:szCs w:val="28"/>
        </w:rPr>
        <w:t>№</w:t>
      </w:r>
      <w:r>
        <w:rPr>
          <w:bCs/>
          <w:sz w:val="28"/>
          <w:szCs w:val="28"/>
        </w:rPr>
        <w:t xml:space="preserve"> 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Pr="00C973FB">
        <w:rPr>
          <w:sz w:val="28"/>
          <w:szCs w:val="28"/>
        </w:rPr>
        <w:t>1.3</w:t>
      </w:r>
      <w:r>
        <w:rPr>
          <w:sz w:val="28"/>
          <w:szCs w:val="28"/>
        </w:rPr>
        <w:t xml:space="preserve"> 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9322C3" w:rsidRPr="00C04C48" w:rsidRDefault="009322C3" w:rsidP="009322C3">
      <w:pPr>
        <w:pStyle w:val="a9"/>
        <w:suppressAutoHyphens/>
        <w:rPr>
          <w:color w:val="000000"/>
          <w:sz w:val="28"/>
          <w:szCs w:val="28"/>
        </w:rPr>
      </w:pPr>
      <w:r>
        <w:rPr>
          <w:color w:val="000000"/>
          <w:sz w:val="28"/>
          <w:szCs w:val="28"/>
        </w:rPr>
        <w:t>ж) документы, подтверждающие внесение обеспечения аукционной заявки (если в извещен</w:t>
      </w:r>
      <w:proofErr w:type="gramStart"/>
      <w:r>
        <w:rPr>
          <w:color w:val="000000"/>
          <w:sz w:val="28"/>
          <w:szCs w:val="28"/>
        </w:rPr>
        <w:t>ии и ау</w:t>
      </w:r>
      <w:proofErr w:type="gramEnd"/>
      <w:r>
        <w:rPr>
          <w:color w:val="000000"/>
          <w:sz w:val="28"/>
          <w:szCs w:val="28"/>
        </w:rPr>
        <w:t xml:space="preserve">кционной документации содержится данное требование): банковская гарантия с приложением документов, подтверждающих полномочия </w:t>
      </w:r>
      <w:r>
        <w:rPr>
          <w:color w:val="000000"/>
          <w:sz w:val="28"/>
          <w:szCs w:val="28"/>
        </w:rPr>
        <w:lastRenderedPageBreak/>
        <w:t xml:space="preserve">лица, подписавшего гарантию от имени гаранта в соответствии с требованиями пункта </w:t>
      </w:r>
      <w:r w:rsidRPr="0011430D">
        <w:rPr>
          <w:color w:val="000000"/>
          <w:sz w:val="28"/>
          <w:szCs w:val="28"/>
        </w:rPr>
        <w:t>3.21.16</w:t>
      </w:r>
      <w:r w:rsidRPr="00926197">
        <w:rPr>
          <w:color w:val="000000"/>
          <w:sz w:val="28"/>
          <w:szCs w:val="28"/>
        </w:rPr>
        <w:t xml:space="preserve"> аукционной</w:t>
      </w:r>
      <w:r>
        <w:rPr>
          <w:color w:val="000000"/>
          <w:sz w:val="28"/>
          <w:szCs w:val="28"/>
        </w:rPr>
        <w:t xml:space="preserve"> документации или платежное поручение о перечислении денежных средств.</w:t>
      </w:r>
      <w:r>
        <w:rPr>
          <w:rFonts w:eastAsia="Times New Roman"/>
          <w:sz w:val="28"/>
          <w:szCs w:val="28"/>
        </w:rPr>
        <w:t xml:space="preserve"> </w:t>
      </w:r>
      <w:r>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9322C3" w:rsidRPr="00B41DBC" w:rsidRDefault="009322C3" w:rsidP="009322C3">
      <w:pPr>
        <w:pStyle w:val="a9"/>
        <w:suppressAutoHyphens/>
        <w:rPr>
          <w:color w:val="000000"/>
          <w:sz w:val="28"/>
          <w:szCs w:val="28"/>
        </w:rPr>
      </w:pPr>
      <w:r>
        <w:rPr>
          <w:color w:val="000000"/>
          <w:sz w:val="28"/>
          <w:szCs w:val="28"/>
        </w:rPr>
        <w:t xml:space="preserve">з) </w:t>
      </w:r>
      <w:r>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Pr="00926197">
        <w:rPr>
          <w:sz w:val="28"/>
          <w:szCs w:val="28"/>
        </w:rPr>
        <w:t>1.</w:t>
      </w:r>
      <w:r>
        <w:rPr>
          <w:sz w:val="28"/>
          <w:szCs w:val="28"/>
        </w:rPr>
        <w:t>7 аукционной документации предусмотрено условие о приоритете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p>
    <w:p w:rsidR="009322C3" w:rsidRPr="00C04C48" w:rsidRDefault="009322C3" w:rsidP="009322C3">
      <w:pPr>
        <w:pStyle w:val="a9"/>
        <w:suppressAutoHyphens/>
        <w:rPr>
          <w:color w:val="000000"/>
          <w:sz w:val="28"/>
          <w:szCs w:val="28"/>
        </w:rPr>
      </w:pPr>
      <w:r>
        <w:rPr>
          <w:color w:val="000000"/>
          <w:sz w:val="28"/>
          <w:szCs w:val="28"/>
        </w:rPr>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Pr="00926197">
        <w:rPr>
          <w:color w:val="000000"/>
          <w:sz w:val="28"/>
          <w:szCs w:val="28"/>
        </w:rPr>
        <w:t>1.</w:t>
      </w:r>
      <w:r>
        <w:rPr>
          <w:color w:val="000000"/>
          <w:sz w:val="28"/>
          <w:szCs w:val="28"/>
        </w:rPr>
        <w:t xml:space="preserve">1, </w:t>
      </w:r>
      <w:r w:rsidRPr="0011430D">
        <w:rPr>
          <w:color w:val="000000"/>
          <w:sz w:val="28"/>
          <w:szCs w:val="28"/>
        </w:rPr>
        <w:t>3.18</w:t>
      </w:r>
      <w:r w:rsidRPr="00926197">
        <w:rPr>
          <w:color w:val="000000"/>
          <w:sz w:val="28"/>
          <w:szCs w:val="28"/>
        </w:rPr>
        <w:t xml:space="preserve">, </w:t>
      </w:r>
      <w:r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Иные документы, не перечисленные в пункте 3.12.4 аукционной документации, представлять в составе аукционной заявки для участия в аукционе с ограниченным участием не требуется.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Вскрытие, рассмотрение аукционных заявок и проведение аукциона с ограниченным участием осуществляются в соответствии с пунктами 3.7-3.11 аукционной документации.</w:t>
      </w:r>
    </w:p>
    <w:p w:rsidR="009322C3" w:rsidRPr="00C04C48" w:rsidRDefault="009322C3" w:rsidP="009322C3">
      <w:pPr>
        <w:pStyle w:val="a9"/>
        <w:suppressAutoHyphens/>
        <w:ind w:left="709" w:firstLine="0"/>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9322C3" w:rsidRPr="00C04C48" w:rsidRDefault="009322C3" w:rsidP="009322C3">
      <w:pPr>
        <w:rPr>
          <w:color w:val="000000"/>
          <w:sz w:val="28"/>
          <w:szCs w:val="28"/>
        </w:rPr>
      </w:pPr>
    </w:p>
    <w:p w:rsidR="009322C3" w:rsidRDefault="009322C3" w:rsidP="006C3B44">
      <w:pPr>
        <w:pStyle w:val="a6"/>
        <w:numPr>
          <w:ilvl w:val="2"/>
          <w:numId w:val="4"/>
        </w:numPr>
        <w:ind w:left="0" w:firstLine="709"/>
        <w:jc w:val="both"/>
        <w:rPr>
          <w:color w:val="000000"/>
          <w:sz w:val="28"/>
          <w:szCs w:val="28"/>
        </w:rPr>
      </w:pPr>
      <w:r>
        <w:rPr>
          <w:sz w:val="28"/>
          <w:szCs w:val="28"/>
        </w:rPr>
        <w:t xml:space="preserve">Требование пункта 3.13 аукционной документации применяются, если в пункте </w:t>
      </w:r>
      <w:r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322C3" w:rsidRPr="00C04C48" w:rsidRDefault="009322C3" w:rsidP="006C3B44">
      <w:pPr>
        <w:pStyle w:val="a6"/>
        <w:numPr>
          <w:ilvl w:val="2"/>
          <w:numId w:val="4"/>
        </w:numPr>
        <w:ind w:left="0" w:firstLine="709"/>
        <w:jc w:val="both"/>
        <w:rPr>
          <w:color w:val="000000"/>
          <w:sz w:val="28"/>
          <w:szCs w:val="28"/>
        </w:rPr>
      </w:pPr>
      <w:proofErr w:type="gramStart"/>
      <w:r>
        <w:rPr>
          <w:color w:val="000000"/>
          <w:sz w:val="28"/>
          <w:szCs w:val="28"/>
        </w:rPr>
        <w:lastRenderedPageBreak/>
        <w:t xml:space="preserve">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Pr>
          <w:sz w:val="28"/>
          <w:szCs w:val="28"/>
        </w:rPr>
        <w:t>требование</w:t>
      </w:r>
      <w:r>
        <w:rPr>
          <w:color w:val="000000"/>
          <w:sz w:val="28"/>
          <w:szCs w:val="28"/>
        </w:rPr>
        <w:t xml:space="preserve"> о привлечении поставщиком (исполнителем, подрядчиком) к исполнению договора </w:t>
      </w:r>
      <w:r>
        <w:rPr>
          <w:sz w:val="28"/>
          <w:szCs w:val="28"/>
        </w:rPr>
        <w:t>субподрядчиков (соисполнителей) из числа</w:t>
      </w:r>
      <w:r>
        <w:rPr>
          <w:color w:val="000000"/>
          <w:sz w:val="28"/>
          <w:szCs w:val="28"/>
        </w:rPr>
        <w:t xml:space="preserve"> субъектов малого и среднего предпринимательства.</w:t>
      </w:r>
      <w:r>
        <w:rPr>
          <w:i/>
          <w:color w:val="000000"/>
          <w:sz w:val="28"/>
          <w:szCs w:val="28"/>
        </w:rPr>
        <w:t xml:space="preserve"> </w:t>
      </w:r>
      <w:proofErr w:type="gramEnd"/>
    </w:p>
    <w:p w:rsidR="009322C3" w:rsidRPr="00C04C48" w:rsidRDefault="009322C3" w:rsidP="006C3B44">
      <w:pPr>
        <w:pStyle w:val="a6"/>
        <w:numPr>
          <w:ilvl w:val="2"/>
          <w:numId w:val="4"/>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w:t>
      </w:r>
      <w:proofErr w:type="gramStart"/>
      <w:r>
        <w:rPr>
          <w:sz w:val="28"/>
          <w:szCs w:val="28"/>
        </w:rPr>
        <w:t xml:space="preserve">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5.4 приложения </w:t>
      </w:r>
      <w:r w:rsidRPr="00A76095">
        <w:rPr>
          <w:sz w:val="28"/>
          <w:szCs w:val="28"/>
        </w:rPr>
        <w:t>№</w:t>
      </w:r>
      <w:r>
        <w:rPr>
          <w:sz w:val="28"/>
          <w:szCs w:val="28"/>
        </w:rPr>
        <w:t xml:space="preserve"> 5 аукционной документации, а также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w:t>
      </w:r>
      <w:proofErr w:type="gramEnd"/>
      <w:r>
        <w:rPr>
          <w:bCs/>
          <w:sz w:val="28"/>
          <w:szCs w:val="28"/>
        </w:rPr>
        <w:t xml:space="preserve"> </w:t>
      </w:r>
      <w:proofErr w:type="gramStart"/>
      <w:r>
        <w:rPr>
          <w:bCs/>
          <w:sz w:val="28"/>
          <w:szCs w:val="28"/>
        </w:rPr>
        <w:t xml:space="preserve">о субподрядчике (соисполнителе), или декларацию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5.5 приложения </w:t>
      </w:r>
      <w:r w:rsidRPr="00A76095">
        <w:rPr>
          <w:bCs/>
          <w:sz w:val="28"/>
          <w:szCs w:val="28"/>
        </w:rPr>
        <w:t>№</w:t>
      </w:r>
      <w:r>
        <w:rPr>
          <w:bCs/>
          <w:sz w:val="28"/>
          <w:szCs w:val="28"/>
        </w:rPr>
        <w:t> 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w:t>
      </w:r>
      <w:proofErr w:type="gramEnd"/>
      <w:r>
        <w:rPr>
          <w:bCs/>
          <w:sz w:val="28"/>
          <w:szCs w:val="28"/>
        </w:rPr>
        <w:t xml:space="preserve">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9322C3" w:rsidRPr="00C04C48" w:rsidRDefault="009322C3" w:rsidP="009322C3">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w:t>
      </w:r>
      <w:r w:rsidRPr="00C04C48">
        <w:rPr>
          <w:rStyle w:val="ad"/>
          <w:rFonts w:eastAsia="MS Mincho"/>
          <w:color w:val="000000"/>
          <w:sz w:val="28"/>
          <w:szCs w:val="28"/>
        </w:rPr>
        <w:footnoteReference w:id="1"/>
      </w:r>
      <w:r w:rsidRPr="00C04C48">
        <w:rPr>
          <w:color w:val="000000"/>
          <w:sz w:val="28"/>
          <w:szCs w:val="28"/>
        </w:rPr>
        <w:t>, заключаемого(</w:t>
      </w:r>
      <w:proofErr w:type="spellStart"/>
      <w:r w:rsidRPr="00C04C48">
        <w:rPr>
          <w:color w:val="000000"/>
          <w:sz w:val="28"/>
          <w:szCs w:val="28"/>
        </w:rPr>
        <w:t>ых</w:t>
      </w:r>
      <w:proofErr w:type="spellEnd"/>
      <w:r w:rsidRPr="00C04C48">
        <w:rPr>
          <w:color w:val="000000"/>
          <w:sz w:val="28"/>
          <w:szCs w:val="28"/>
        </w:rPr>
        <w:t>) с субъектом малого и среднего предпринимательства, или указал цену(ы) равную(</w:t>
      </w:r>
      <w:proofErr w:type="spellStart"/>
      <w:r w:rsidRPr="00C04C48">
        <w:rPr>
          <w:color w:val="000000"/>
          <w:sz w:val="28"/>
          <w:szCs w:val="28"/>
        </w:rPr>
        <w:t>ые</w:t>
      </w:r>
      <w:proofErr w:type="spellEnd"/>
      <w:r w:rsidRPr="00C04C48">
        <w:rPr>
          <w:color w:val="000000"/>
          <w:sz w:val="28"/>
          <w:szCs w:val="28"/>
        </w:rPr>
        <w:t xml:space="preserve">) нулю, то такой план считается непредставленным,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9322C3" w:rsidRDefault="009322C3" w:rsidP="006C3B44">
      <w:pPr>
        <w:pStyle w:val="a6"/>
        <w:numPr>
          <w:ilvl w:val="2"/>
          <w:numId w:val="4"/>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9322C3" w:rsidRPr="00233673" w:rsidRDefault="009322C3" w:rsidP="006C3B44">
      <w:pPr>
        <w:pStyle w:val="a6"/>
        <w:numPr>
          <w:ilvl w:val="2"/>
          <w:numId w:val="4"/>
        </w:numPr>
        <w:ind w:left="0" w:firstLine="709"/>
        <w:jc w:val="both"/>
        <w:rPr>
          <w:color w:val="000000"/>
          <w:sz w:val="28"/>
          <w:szCs w:val="28"/>
        </w:rPr>
      </w:pPr>
      <w:proofErr w:type="gramStart"/>
      <w:r w:rsidRPr="001A4D25">
        <w:rPr>
          <w:sz w:val="28"/>
          <w:szCs w:val="28"/>
        </w:rPr>
        <w:t xml:space="preserve">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w:t>
      </w:r>
      <w:r w:rsidRPr="001A4D25">
        <w:rPr>
          <w:sz w:val="28"/>
          <w:szCs w:val="28"/>
        </w:rPr>
        <w:lastRenderedPageBreak/>
        <w:t>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w:t>
      </w:r>
      <w:proofErr w:type="gramEnd"/>
      <w:r>
        <w:rPr>
          <w:sz w:val="28"/>
          <w:szCs w:val="28"/>
        </w:rPr>
        <w:t xml:space="preserve"> (отдельному этапу договора).</w:t>
      </w:r>
    </w:p>
    <w:p w:rsidR="009322C3" w:rsidRPr="00C04C48" w:rsidRDefault="009322C3" w:rsidP="009322C3">
      <w:pPr>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9322C3" w:rsidRPr="00C04C48" w:rsidRDefault="009322C3" w:rsidP="009322C3">
      <w:pPr>
        <w:rPr>
          <w:color w:val="000000"/>
          <w:sz w:val="28"/>
          <w:szCs w:val="28"/>
        </w:rPr>
      </w:pPr>
    </w:p>
    <w:p w:rsidR="009322C3" w:rsidRPr="00E30EFD" w:rsidRDefault="009322C3" w:rsidP="006C3B44">
      <w:pPr>
        <w:pStyle w:val="a6"/>
        <w:numPr>
          <w:ilvl w:val="2"/>
          <w:numId w:val="4"/>
        </w:numPr>
        <w:ind w:left="0" w:firstLine="709"/>
        <w:jc w:val="both"/>
        <w:rPr>
          <w:color w:val="000000"/>
          <w:sz w:val="28"/>
          <w:szCs w:val="28"/>
        </w:rPr>
      </w:pPr>
      <w:r>
        <w:rPr>
          <w:sz w:val="28"/>
          <w:szCs w:val="28"/>
        </w:rPr>
        <w:t>Требования п</w:t>
      </w:r>
      <w:r w:rsidRPr="00E30EFD">
        <w:rPr>
          <w:sz w:val="28"/>
          <w:szCs w:val="28"/>
        </w:rPr>
        <w:t>ункт</w:t>
      </w:r>
      <w:r>
        <w:rPr>
          <w:sz w:val="28"/>
          <w:szCs w:val="28"/>
        </w:rPr>
        <w:t>а</w:t>
      </w:r>
      <w:r w:rsidRPr="00E30EFD">
        <w:rPr>
          <w:sz w:val="28"/>
          <w:szCs w:val="28"/>
        </w:rPr>
        <w:t xml:space="preserve"> </w:t>
      </w:r>
      <w:r>
        <w:rPr>
          <w:sz w:val="28"/>
          <w:szCs w:val="28"/>
        </w:rPr>
        <w:t>3.14</w:t>
      </w:r>
      <w:r w:rsidRPr="00E30EFD">
        <w:rPr>
          <w:sz w:val="28"/>
          <w:szCs w:val="28"/>
        </w:rPr>
        <w:t xml:space="preserve"> аукционной документации </w:t>
      </w:r>
      <w:proofErr w:type="gramStart"/>
      <w:r w:rsidRPr="00E30EFD">
        <w:rPr>
          <w:sz w:val="28"/>
          <w:szCs w:val="28"/>
        </w:rPr>
        <w:t>применяются</w:t>
      </w:r>
      <w:proofErr w:type="gramEnd"/>
      <w:r w:rsidRPr="00E30EFD">
        <w:rPr>
          <w:sz w:val="28"/>
          <w:szCs w:val="28"/>
        </w:rPr>
        <w:t xml:space="preserve"> если пунктом </w:t>
      </w:r>
      <w:r w:rsidRPr="00C973FB">
        <w:rPr>
          <w:sz w:val="28"/>
          <w:szCs w:val="28"/>
        </w:rPr>
        <w:t>1.4</w:t>
      </w:r>
      <w:r w:rsidRPr="00E30EFD">
        <w:rPr>
          <w:sz w:val="28"/>
          <w:szCs w:val="28"/>
        </w:rPr>
        <w:t xml:space="preserve"> аукционной </w:t>
      </w:r>
      <w:r>
        <w:rPr>
          <w:sz w:val="28"/>
          <w:szCs w:val="28"/>
        </w:rPr>
        <w:t xml:space="preserve">документации предусмотрено применение антидемпинговых мер. </w:t>
      </w:r>
    </w:p>
    <w:p w:rsidR="009322C3" w:rsidRDefault="009322C3" w:rsidP="009322C3">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Pr>
          <w:color w:val="000000"/>
          <w:sz w:val="28"/>
          <w:szCs w:val="28"/>
        </w:rPr>
        <w:t>1.</w:t>
      </w:r>
      <w:r w:rsidRPr="00C973FB">
        <w:rPr>
          <w:color w:val="000000"/>
          <w:sz w:val="28"/>
          <w:szCs w:val="28"/>
        </w:rPr>
        <w:t>4</w:t>
      </w:r>
      <w:r w:rsidRPr="00D3195D">
        <w:rPr>
          <w:color w:val="000000"/>
          <w:sz w:val="28"/>
          <w:szCs w:val="28"/>
        </w:rPr>
        <w:t xml:space="preserve"> аукционной документа</w:t>
      </w:r>
      <w:r>
        <w:rPr>
          <w:color w:val="000000"/>
          <w:sz w:val="28"/>
          <w:szCs w:val="28"/>
        </w:rPr>
        <w:t>ции (если применение антидемпинговых мер предусмотрено аукционной документацией)</w:t>
      </w:r>
      <w:r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9322C3" w:rsidRPr="00163972" w:rsidRDefault="009322C3" w:rsidP="006C3B44">
      <w:pPr>
        <w:pStyle w:val="a6"/>
        <w:numPr>
          <w:ilvl w:val="3"/>
          <w:numId w:val="4"/>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Pr>
          <w:color w:val="000000"/>
          <w:sz w:val="28"/>
          <w:szCs w:val="28"/>
        </w:rPr>
        <w:t xml:space="preserve">евышающем размер, установленный в пункте </w:t>
      </w:r>
      <w:r w:rsidRPr="00211CC2">
        <w:rPr>
          <w:color w:val="000000"/>
          <w:sz w:val="28"/>
          <w:szCs w:val="28"/>
        </w:rPr>
        <w:t>1.</w:t>
      </w:r>
      <w:r>
        <w:rPr>
          <w:color w:val="000000"/>
          <w:sz w:val="28"/>
          <w:szCs w:val="28"/>
        </w:rPr>
        <w:t>6 аукционной документации в 1,5 раза, но не менее чем размер аванса (если проектом договора предусмотрена выплата аванса). В случае если при проведен</w:t>
      </w:r>
      <w:proofErr w:type="gramStart"/>
      <w:r>
        <w:rPr>
          <w:color w:val="000000"/>
          <w:sz w:val="28"/>
          <w:szCs w:val="28"/>
        </w:rPr>
        <w:t>ии ау</w:t>
      </w:r>
      <w:proofErr w:type="gramEnd"/>
      <w:r>
        <w:rPr>
          <w:color w:val="000000"/>
          <w:sz w:val="28"/>
          <w:szCs w:val="28"/>
        </w:rPr>
        <w:t xml:space="preserve">кциона применяется данная мера, участник обязан предоставить обеспечение в указанном в данном пункте размере. В случае </w:t>
      </w:r>
      <w:proofErr w:type="spellStart"/>
      <w:r>
        <w:rPr>
          <w:color w:val="000000"/>
          <w:sz w:val="28"/>
          <w:szCs w:val="28"/>
        </w:rPr>
        <w:t>непредоставления</w:t>
      </w:r>
      <w:proofErr w:type="spellEnd"/>
      <w:r>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9322C3" w:rsidRPr="00163972" w:rsidRDefault="009322C3" w:rsidP="006C3B44">
      <w:pPr>
        <w:pStyle w:val="a6"/>
        <w:numPr>
          <w:ilvl w:val="3"/>
          <w:numId w:val="4"/>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9322C3" w:rsidRPr="00163972" w:rsidRDefault="009322C3" w:rsidP="009322C3">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9322C3" w:rsidRPr="00163972" w:rsidRDefault="009322C3" w:rsidP="009322C3">
      <w:pPr>
        <w:pStyle w:val="a6"/>
        <w:ind w:left="0" w:firstLine="709"/>
        <w:jc w:val="both"/>
        <w:rPr>
          <w:color w:val="000000"/>
          <w:sz w:val="28"/>
          <w:szCs w:val="28"/>
        </w:rPr>
      </w:pPr>
      <w:r w:rsidRPr="00564CE2">
        <w:rPr>
          <w:color w:val="000000"/>
          <w:sz w:val="28"/>
          <w:szCs w:val="28"/>
        </w:rPr>
        <w:t xml:space="preserve">б) документы, </w:t>
      </w:r>
      <w:r w:rsidRPr="00564CE2">
        <w:rPr>
          <w:sz w:val="28"/>
          <w:szCs w:val="28"/>
        </w:rPr>
        <w:t>подтверждающие наличие товара у участника, иные документы,</w:t>
      </w:r>
      <w:r w:rsidRPr="00564CE2">
        <w:rPr>
          <w:color w:val="000000"/>
          <w:sz w:val="28"/>
          <w:szCs w:val="28"/>
        </w:rPr>
        <w:t xml:space="preserve"> подтверждающие возможность участника аукциона осуществить поставку товара по предлагаемой цене;</w:t>
      </w:r>
    </w:p>
    <w:p w:rsidR="009322C3" w:rsidRPr="00163972" w:rsidRDefault="009322C3" w:rsidP="009322C3">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9322C3" w:rsidRPr="00163972" w:rsidRDefault="009322C3" w:rsidP="009322C3">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9322C3" w:rsidRPr="00163972" w:rsidRDefault="009322C3" w:rsidP="009322C3">
      <w:pPr>
        <w:pStyle w:val="a6"/>
        <w:ind w:left="0" w:firstLine="709"/>
        <w:jc w:val="both"/>
        <w:rPr>
          <w:color w:val="000000"/>
          <w:sz w:val="28"/>
          <w:szCs w:val="28"/>
        </w:rPr>
      </w:pPr>
      <w:proofErr w:type="gramStart"/>
      <w:r>
        <w:rPr>
          <w:color w:val="000000"/>
          <w:sz w:val="28"/>
          <w:szCs w:val="28"/>
        </w:rPr>
        <w:t>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w:t>
      </w:r>
      <w:proofErr w:type="gramEnd"/>
      <w:r>
        <w:rPr>
          <w:color w:val="000000"/>
          <w:sz w:val="28"/>
          <w:szCs w:val="28"/>
        </w:rPr>
        <w:t xml:space="preserve"> условий, предложенных победителем аукциона. </w:t>
      </w:r>
    </w:p>
    <w:p w:rsidR="009322C3" w:rsidRPr="00163972" w:rsidRDefault="009322C3" w:rsidP="009322C3">
      <w:pPr>
        <w:pStyle w:val="a6"/>
        <w:ind w:left="0" w:firstLine="708"/>
        <w:jc w:val="both"/>
        <w:rPr>
          <w:color w:val="000000"/>
          <w:sz w:val="28"/>
          <w:szCs w:val="28"/>
        </w:rPr>
      </w:pPr>
      <w:r>
        <w:rPr>
          <w:color w:val="000000"/>
          <w:sz w:val="28"/>
          <w:szCs w:val="28"/>
        </w:rPr>
        <w:lastRenderedPageBreak/>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9322C3" w:rsidRPr="00163972" w:rsidRDefault="009322C3" w:rsidP="009322C3">
      <w:pPr>
        <w:pStyle w:val="a6"/>
        <w:ind w:left="0" w:firstLine="709"/>
        <w:jc w:val="both"/>
        <w:rPr>
          <w:color w:val="000000"/>
          <w:sz w:val="28"/>
          <w:szCs w:val="28"/>
        </w:rPr>
      </w:pPr>
      <w:proofErr w:type="gramStart"/>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Pr="00C973FB">
        <w:rPr>
          <w:color w:val="000000"/>
          <w:sz w:val="28"/>
          <w:szCs w:val="28"/>
        </w:rPr>
        <w:t>от 30</w:t>
      </w:r>
      <w:r>
        <w:rPr>
          <w:color w:val="000000"/>
          <w:sz w:val="28"/>
          <w:szCs w:val="28"/>
        </w:rPr>
        <w:t> </w:t>
      </w:r>
      <w:r w:rsidRPr="00C973FB">
        <w:rPr>
          <w:color w:val="000000"/>
          <w:sz w:val="28"/>
          <w:szCs w:val="28"/>
        </w:rPr>
        <w:t>декабря 2009 г</w:t>
      </w:r>
      <w:proofErr w:type="gramEnd"/>
      <w:r w:rsidRPr="00C973FB">
        <w:rPr>
          <w:color w:val="000000"/>
          <w:sz w:val="28"/>
          <w:szCs w:val="28"/>
        </w:rPr>
        <w:t xml:space="preserve">. № 384-ФЗ </w:t>
      </w:r>
      <w:r>
        <w:rPr>
          <w:color w:val="000000"/>
          <w:sz w:val="28"/>
          <w:szCs w:val="28"/>
        </w:rPr>
        <w:t>«Технический регламент о безопасности зданий и сооружений».</w:t>
      </w:r>
    </w:p>
    <w:p w:rsidR="009322C3" w:rsidRDefault="009322C3" w:rsidP="006C3B44">
      <w:pPr>
        <w:pStyle w:val="a6"/>
        <w:numPr>
          <w:ilvl w:val="3"/>
          <w:numId w:val="4"/>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p>
    <w:p w:rsidR="009322C3" w:rsidRDefault="009322C3" w:rsidP="006C3B44">
      <w:pPr>
        <w:pStyle w:val="a6"/>
        <w:numPr>
          <w:ilvl w:val="3"/>
          <w:numId w:val="4"/>
        </w:numPr>
        <w:ind w:left="0" w:firstLine="709"/>
        <w:jc w:val="both"/>
        <w:rPr>
          <w:color w:val="000000"/>
          <w:sz w:val="28"/>
          <w:szCs w:val="28"/>
        </w:rPr>
      </w:pPr>
      <w:r w:rsidRPr="00F169FA">
        <w:rPr>
          <w:sz w:val="28"/>
          <w:szCs w:val="28"/>
        </w:rPr>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9322C3" w:rsidRDefault="009322C3" w:rsidP="006C3B44">
      <w:pPr>
        <w:pStyle w:val="a6"/>
        <w:numPr>
          <w:ilvl w:val="3"/>
          <w:numId w:val="4"/>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9322C3" w:rsidRPr="00163972" w:rsidRDefault="009322C3" w:rsidP="006C3B44">
      <w:pPr>
        <w:pStyle w:val="a6"/>
        <w:numPr>
          <w:ilvl w:val="2"/>
          <w:numId w:val="4"/>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9322C3" w:rsidRDefault="009322C3" w:rsidP="006C3B44">
      <w:pPr>
        <w:pStyle w:val="a6"/>
        <w:numPr>
          <w:ilvl w:val="2"/>
          <w:numId w:val="4"/>
        </w:numPr>
        <w:ind w:left="0" w:firstLine="709"/>
        <w:jc w:val="both"/>
        <w:rPr>
          <w:color w:val="000000"/>
          <w:sz w:val="28"/>
          <w:szCs w:val="28"/>
        </w:rPr>
      </w:pPr>
      <w:r>
        <w:rPr>
          <w:color w:val="000000"/>
          <w:sz w:val="28"/>
          <w:szCs w:val="28"/>
        </w:rPr>
        <w:t>Перечень применяемых при проведен</w:t>
      </w:r>
      <w:proofErr w:type="gramStart"/>
      <w:r>
        <w:rPr>
          <w:color w:val="000000"/>
          <w:sz w:val="28"/>
          <w:szCs w:val="28"/>
        </w:rPr>
        <w:t>ии ау</w:t>
      </w:r>
      <w:proofErr w:type="gramEnd"/>
      <w:r>
        <w:rPr>
          <w:color w:val="000000"/>
          <w:sz w:val="28"/>
          <w:szCs w:val="28"/>
        </w:rPr>
        <w:t xml:space="preserve">кциона антидемпинговых мер, представляемых документов указывается в пункте </w:t>
      </w:r>
      <w:r w:rsidRPr="00211CC2">
        <w:rPr>
          <w:color w:val="000000"/>
          <w:sz w:val="28"/>
          <w:szCs w:val="28"/>
        </w:rPr>
        <w:t>1.</w:t>
      </w:r>
      <w:r>
        <w:rPr>
          <w:color w:val="000000"/>
          <w:sz w:val="28"/>
          <w:szCs w:val="28"/>
        </w:rPr>
        <w:t>4 аукционной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a6"/>
        <w:numPr>
          <w:ilvl w:val="1"/>
          <w:numId w:val="4"/>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9322C3" w:rsidRPr="00C04C48" w:rsidRDefault="009322C3" w:rsidP="009322C3">
      <w:pPr>
        <w:pStyle w:val="a6"/>
        <w:ind w:left="0" w:firstLine="709"/>
        <w:jc w:val="both"/>
        <w:rPr>
          <w:sz w:val="28"/>
          <w:szCs w:val="28"/>
        </w:rPr>
      </w:pPr>
    </w:p>
    <w:p w:rsidR="009322C3" w:rsidRDefault="009322C3" w:rsidP="006C3B44">
      <w:pPr>
        <w:pStyle w:val="a6"/>
        <w:numPr>
          <w:ilvl w:val="2"/>
          <w:numId w:val="4"/>
        </w:numPr>
        <w:ind w:left="0" w:firstLine="709"/>
        <w:jc w:val="both"/>
        <w:rPr>
          <w:bCs/>
          <w:sz w:val="28"/>
          <w:szCs w:val="28"/>
        </w:rPr>
      </w:pPr>
      <w:proofErr w:type="gramStart"/>
      <w:r>
        <w:rPr>
          <w:bCs/>
          <w:sz w:val="28"/>
          <w:szCs w:val="28"/>
        </w:rPr>
        <w:t xml:space="preserve">Требования пункта 3.15 аукционной документации применяются, если пунктом </w:t>
      </w:r>
      <w:r w:rsidRPr="00F169FA">
        <w:rPr>
          <w:bCs/>
          <w:sz w:val="28"/>
          <w:szCs w:val="28"/>
        </w:rPr>
        <w:t>1.7</w:t>
      </w:r>
      <w:r>
        <w:rPr>
          <w:bCs/>
          <w:sz w:val="28"/>
          <w:szCs w:val="28"/>
        </w:rPr>
        <w:t xml:space="preserve"> аукционной документации</w:t>
      </w:r>
      <w:r w:rsidDel="008146B5">
        <w:rPr>
          <w:sz w:val="28"/>
          <w:szCs w:val="28"/>
        </w:rPr>
        <w:t xml:space="preserve"> </w:t>
      </w:r>
      <w:r>
        <w:rPr>
          <w:sz w:val="28"/>
          <w:szCs w:val="28"/>
        </w:rPr>
        <w:t xml:space="preserve">в соответствии с </w:t>
      </w:r>
      <w:r>
        <w:rPr>
          <w:sz w:val="28"/>
          <w:szCs w:val="28"/>
        </w:rPr>
        <w:lastRenderedPageBreak/>
        <w:t xml:space="preserve">постановлением Правительства Российской Федерации от 16 сентября 2016 г. «О приоритете </w:t>
      </w:r>
      <w:r>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9322C3" w:rsidRDefault="009322C3" w:rsidP="006C3B44">
      <w:pPr>
        <w:pStyle w:val="a6"/>
        <w:numPr>
          <w:ilvl w:val="2"/>
          <w:numId w:val="4"/>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9322C3" w:rsidRDefault="009322C3" w:rsidP="006C3B44">
      <w:pPr>
        <w:pStyle w:val="a6"/>
        <w:numPr>
          <w:ilvl w:val="2"/>
          <w:numId w:val="4"/>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9322C3" w:rsidRDefault="009322C3" w:rsidP="006C3B44">
      <w:pPr>
        <w:pStyle w:val="a6"/>
        <w:numPr>
          <w:ilvl w:val="2"/>
          <w:numId w:val="4"/>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5.2 приложения </w:t>
      </w:r>
      <w:r w:rsidRPr="00F169FA">
        <w:rPr>
          <w:sz w:val="28"/>
          <w:szCs w:val="28"/>
        </w:rPr>
        <w:t>№ 5</w:t>
      </w:r>
      <w:r>
        <w:rPr>
          <w:sz w:val="28"/>
          <w:szCs w:val="28"/>
        </w:rPr>
        <w:t xml:space="preserve"> к аукционной документации. </w:t>
      </w:r>
    </w:p>
    <w:p w:rsidR="009322C3" w:rsidRDefault="009322C3" w:rsidP="006C3B44">
      <w:pPr>
        <w:pStyle w:val="a6"/>
        <w:numPr>
          <w:ilvl w:val="2"/>
          <w:numId w:val="4"/>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9322C3" w:rsidRDefault="009322C3" w:rsidP="006C3B44">
      <w:pPr>
        <w:pStyle w:val="a6"/>
        <w:numPr>
          <w:ilvl w:val="2"/>
          <w:numId w:val="4"/>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9322C3" w:rsidRDefault="009322C3" w:rsidP="006C3B44">
      <w:pPr>
        <w:pStyle w:val="a6"/>
        <w:numPr>
          <w:ilvl w:val="2"/>
          <w:numId w:val="4"/>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Pr="0011430D">
        <w:rPr>
          <w:sz w:val="28"/>
          <w:szCs w:val="28"/>
        </w:rPr>
        <w:t>3.16</w:t>
      </w:r>
      <w:r>
        <w:rPr>
          <w:sz w:val="28"/>
          <w:szCs w:val="28"/>
        </w:rPr>
        <w:t>.8.10 аукционной документации.</w:t>
      </w:r>
    </w:p>
    <w:p w:rsidR="009322C3" w:rsidRDefault="009322C3" w:rsidP="006C3B44">
      <w:pPr>
        <w:pStyle w:val="a6"/>
        <w:numPr>
          <w:ilvl w:val="2"/>
          <w:numId w:val="4"/>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9322C3" w:rsidRDefault="009322C3" w:rsidP="006C3B44">
      <w:pPr>
        <w:pStyle w:val="a6"/>
        <w:numPr>
          <w:ilvl w:val="2"/>
          <w:numId w:val="4"/>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9322C3" w:rsidRDefault="009322C3" w:rsidP="006C3B44">
      <w:pPr>
        <w:pStyle w:val="a6"/>
        <w:numPr>
          <w:ilvl w:val="2"/>
          <w:numId w:val="4"/>
        </w:numPr>
        <w:ind w:left="0" w:firstLine="709"/>
        <w:jc w:val="both"/>
        <w:rPr>
          <w:sz w:val="28"/>
          <w:szCs w:val="28"/>
        </w:rPr>
      </w:pPr>
      <w:proofErr w:type="gramStart"/>
      <w:r>
        <w:rPr>
          <w:sz w:val="28"/>
          <w:szCs w:val="28"/>
        </w:rPr>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9322C3" w:rsidRDefault="009322C3" w:rsidP="006C3B44">
      <w:pPr>
        <w:pStyle w:val="a6"/>
        <w:numPr>
          <w:ilvl w:val="2"/>
          <w:numId w:val="4"/>
        </w:numPr>
        <w:ind w:left="0" w:firstLine="709"/>
        <w:jc w:val="both"/>
        <w:rPr>
          <w:sz w:val="28"/>
          <w:szCs w:val="28"/>
        </w:rPr>
      </w:pPr>
      <w:r>
        <w:rPr>
          <w:sz w:val="28"/>
          <w:szCs w:val="28"/>
        </w:rPr>
        <w:t>Приоритет не предоставляется в следующих случаях:</w:t>
      </w:r>
    </w:p>
    <w:p w:rsidR="009322C3" w:rsidRPr="00C04C48" w:rsidRDefault="009322C3" w:rsidP="009322C3">
      <w:pPr>
        <w:pStyle w:val="a6"/>
        <w:ind w:left="0" w:firstLine="709"/>
        <w:jc w:val="both"/>
        <w:rPr>
          <w:sz w:val="28"/>
          <w:szCs w:val="28"/>
        </w:rPr>
      </w:pPr>
      <w:r>
        <w:rPr>
          <w:sz w:val="28"/>
          <w:szCs w:val="28"/>
        </w:rPr>
        <w:t xml:space="preserve">3.15.11.1. закупка признана </w:t>
      </w:r>
      <w:proofErr w:type="gramStart"/>
      <w:r>
        <w:rPr>
          <w:sz w:val="28"/>
          <w:szCs w:val="28"/>
        </w:rPr>
        <w:t>несостоявшейся</w:t>
      </w:r>
      <w:proofErr w:type="gramEnd"/>
      <w:r>
        <w:rPr>
          <w:sz w:val="28"/>
          <w:szCs w:val="28"/>
        </w:rPr>
        <w:t xml:space="preserve"> и договор заключается с единственным участником закупки;</w:t>
      </w:r>
    </w:p>
    <w:p w:rsidR="009322C3" w:rsidRPr="00C04C48" w:rsidRDefault="009322C3" w:rsidP="009322C3">
      <w:pPr>
        <w:autoSpaceDE w:val="0"/>
        <w:autoSpaceDN w:val="0"/>
        <w:adjustRightInd w:val="0"/>
        <w:ind w:firstLine="709"/>
        <w:jc w:val="both"/>
        <w:rPr>
          <w:sz w:val="28"/>
          <w:szCs w:val="28"/>
        </w:rPr>
      </w:pPr>
      <w:r>
        <w:rPr>
          <w:sz w:val="28"/>
          <w:szCs w:val="28"/>
        </w:rPr>
        <w:t>3.15.11.2.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9322C3" w:rsidRPr="00C04C48" w:rsidRDefault="009322C3" w:rsidP="009322C3">
      <w:pPr>
        <w:autoSpaceDE w:val="0"/>
        <w:autoSpaceDN w:val="0"/>
        <w:adjustRightInd w:val="0"/>
        <w:ind w:firstLine="709"/>
        <w:jc w:val="both"/>
        <w:rPr>
          <w:sz w:val="28"/>
          <w:szCs w:val="28"/>
        </w:rPr>
      </w:pPr>
      <w:r>
        <w:rPr>
          <w:sz w:val="28"/>
          <w:szCs w:val="28"/>
        </w:rPr>
        <w:t>3.15.11.3.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9322C3" w:rsidRPr="00C04C48" w:rsidRDefault="009322C3" w:rsidP="009322C3">
      <w:pPr>
        <w:autoSpaceDE w:val="0"/>
        <w:autoSpaceDN w:val="0"/>
        <w:adjustRightInd w:val="0"/>
        <w:ind w:firstLine="709"/>
        <w:jc w:val="both"/>
        <w:rPr>
          <w:sz w:val="28"/>
          <w:szCs w:val="28"/>
        </w:rPr>
      </w:pPr>
      <w:proofErr w:type="gramStart"/>
      <w:r>
        <w:rPr>
          <w:sz w:val="28"/>
          <w:szCs w:val="28"/>
        </w:rPr>
        <w:t>3.15.11.4.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9322C3" w:rsidRPr="00C04C48" w:rsidRDefault="009322C3" w:rsidP="009322C3">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9322C3" w:rsidRDefault="009322C3" w:rsidP="006C3B44">
      <w:pPr>
        <w:pStyle w:val="a6"/>
        <w:numPr>
          <w:ilvl w:val="2"/>
          <w:numId w:val="4"/>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2" w:history="1">
        <w:r w:rsidRPr="00C54879">
          <w:rPr>
            <w:sz w:val="28"/>
            <w:szCs w:val="28"/>
          </w:rPr>
          <w:t>соглашения</w:t>
        </w:r>
      </w:hyperlink>
      <w:r w:rsidRPr="00C54879">
        <w:rPr>
          <w:sz w:val="28"/>
          <w:szCs w:val="28"/>
        </w:rPr>
        <w:t xml:space="preserve"> по тарифам и торговле 1994 года и </w:t>
      </w:r>
      <w:hyperlink r:id="rId13"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9322C3" w:rsidRPr="00C04C48" w:rsidRDefault="009322C3" w:rsidP="009322C3">
      <w:pPr>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Pr>
          <w:rFonts w:ascii="Times New Roman" w:hAnsi="Times New Roman" w:cs="Times New Roman"/>
          <w:color w:val="000000"/>
          <w:sz w:val="28"/>
          <w:szCs w:val="28"/>
        </w:rPr>
        <w:t xml:space="preserve"> аукционной заявки</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w:t>
      </w:r>
      <w:proofErr w:type="gramStart"/>
      <w:r>
        <w:rPr>
          <w:color w:val="000000"/>
          <w:sz w:val="28"/>
          <w:szCs w:val="28"/>
        </w:rPr>
        <w:t>с даты вскрытия</w:t>
      </w:r>
      <w:proofErr w:type="gramEnd"/>
      <w:r>
        <w:rPr>
          <w:color w:val="000000"/>
          <w:sz w:val="28"/>
          <w:szCs w:val="28"/>
        </w:rPr>
        <w:t xml:space="preserve"> заявок, установленной в пункте 2.2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lastRenderedPageBreak/>
        <w:t>Аукционная заявка участника, не соответствующая требованиям аукционной документации, отклоняется.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9322C3" w:rsidRPr="00C04C48" w:rsidRDefault="009322C3" w:rsidP="009322C3">
      <w:pPr>
        <w:pStyle w:val="a9"/>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Pr="0011430D">
        <w:rPr>
          <w:sz w:val="28"/>
          <w:szCs w:val="28"/>
        </w:rPr>
        <w:t>3.16</w:t>
      </w:r>
      <w:r>
        <w:rPr>
          <w:sz w:val="28"/>
          <w:szCs w:val="28"/>
        </w:rPr>
        <w:t xml:space="preserve">.5 аукционной документации) </w:t>
      </w:r>
      <w:r>
        <w:rPr>
          <w:color w:val="000000"/>
          <w:sz w:val="28"/>
          <w:szCs w:val="28"/>
        </w:rPr>
        <w:t>представляются с соблюдением следующих требований:</w:t>
      </w:r>
    </w:p>
    <w:p w:rsidR="009322C3" w:rsidRPr="00C04C48" w:rsidRDefault="009322C3" w:rsidP="009322C3">
      <w:pPr>
        <w:pStyle w:val="a9"/>
        <w:suppressAutoHyphens/>
        <w:rPr>
          <w:color w:val="000000"/>
          <w:sz w:val="28"/>
          <w:szCs w:val="28"/>
        </w:rPr>
      </w:pPr>
      <w:proofErr w:type="gramStart"/>
      <w:r>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9322C3" w:rsidRPr="00C04C48" w:rsidRDefault="009322C3" w:rsidP="009322C3">
      <w:pPr>
        <w:pStyle w:val="a9"/>
        <w:rPr>
          <w:color w:val="000000"/>
          <w:sz w:val="28"/>
          <w:szCs w:val="28"/>
        </w:rPr>
      </w:pPr>
      <w:r>
        <w:rPr>
          <w:color w:val="000000"/>
          <w:sz w:val="28"/>
          <w:szCs w:val="28"/>
        </w:rPr>
        <w:t xml:space="preserve">или </w:t>
      </w:r>
    </w:p>
    <w:p w:rsidR="009322C3" w:rsidRPr="00C04C48" w:rsidRDefault="009322C3" w:rsidP="009322C3">
      <w:pPr>
        <w:pStyle w:val="a9"/>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9322C3" w:rsidRPr="00C04C48" w:rsidRDefault="009322C3" w:rsidP="009322C3">
      <w:pPr>
        <w:pStyle w:val="a9"/>
        <w:rPr>
          <w:color w:val="000000"/>
          <w:sz w:val="28"/>
          <w:szCs w:val="28"/>
        </w:rPr>
      </w:pPr>
      <w:r>
        <w:rPr>
          <w:color w:val="000000"/>
          <w:sz w:val="28"/>
          <w:szCs w:val="28"/>
        </w:rPr>
        <w:t>или</w:t>
      </w:r>
    </w:p>
    <w:p w:rsidR="009322C3" w:rsidRPr="00C04C48" w:rsidRDefault="009322C3" w:rsidP="009322C3">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 аукционной заявке должны быть представлены:</w:t>
      </w:r>
    </w:p>
    <w:p w:rsidR="009322C3" w:rsidRPr="00C04C48" w:rsidRDefault="009322C3" w:rsidP="006C3B44">
      <w:pPr>
        <w:pStyle w:val="a9"/>
        <w:numPr>
          <w:ilvl w:val="3"/>
          <w:numId w:val="4"/>
        </w:numPr>
        <w:tabs>
          <w:tab w:val="left" w:pos="1440"/>
        </w:tabs>
        <w:suppressAutoHyphens/>
        <w:ind w:left="0" w:firstLine="709"/>
        <w:rPr>
          <w:sz w:val="28"/>
          <w:szCs w:val="28"/>
        </w:rPr>
      </w:pPr>
      <w:r>
        <w:rPr>
          <w:sz w:val="28"/>
          <w:szCs w:val="28"/>
        </w:rPr>
        <w:t xml:space="preserve">опись представленных документов, заверенная подписью и печатью (при ее наличии) участника. При представлении заявки на бумажном </w:t>
      </w:r>
      <w:r>
        <w:rPr>
          <w:sz w:val="28"/>
          <w:szCs w:val="28"/>
        </w:rPr>
        <w:lastRenderedPageBreak/>
        <w:t>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надлежащим образом оформленная в соответствии с </w:t>
      </w:r>
      <w:r w:rsidRPr="00564CE2">
        <w:rPr>
          <w:color w:val="000000"/>
          <w:sz w:val="28"/>
          <w:szCs w:val="28"/>
        </w:rPr>
        <w:t>формой 5.1 приложения № 5 к аукционной документации, заверенная подписью и печатью (при ее наличии) участника,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документы, подтверждающие полномочия лица, подписавшего аукционную заявку, </w:t>
      </w:r>
      <w:r>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документы, предусмотренные пунктами 1.8, 3.22 аукционной документации </w:t>
      </w:r>
      <w:r>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 xml:space="preserve">приложением № 1 к аукционной документации. </w:t>
      </w:r>
      <w:r>
        <w:rPr>
          <w:color w:val="000000"/>
          <w:sz w:val="28"/>
          <w:szCs w:val="28"/>
        </w:rPr>
        <w:t xml:space="preserve">Перечень документов и порядок их оформления указываются в пунктах 1.8, 3.22 аукционной документации, а также в </w:t>
      </w:r>
      <w:r>
        <w:rPr>
          <w:sz w:val="28"/>
          <w:szCs w:val="28"/>
        </w:rPr>
        <w:t>приложении № 1 к аукционной документации</w:t>
      </w:r>
      <w:r>
        <w:rPr>
          <w:color w:val="000000"/>
          <w:sz w:val="28"/>
          <w:szCs w:val="28"/>
        </w:rPr>
        <w:t>;</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proofErr w:type="gramStart"/>
      <w:r>
        <w:rPr>
          <w:color w:val="000000"/>
          <w:sz w:val="28"/>
          <w:szCs w:val="28"/>
        </w:rPr>
        <w:t xml:space="preserve">документы, подтверждающие внесение обеспечения аукционной заявки (если в извещении и аукционной документации содержится данное требование </w:t>
      </w:r>
      <w:r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Pr="0011430D">
        <w:rPr>
          <w:color w:val="000000"/>
          <w:sz w:val="28"/>
          <w:szCs w:val="28"/>
        </w:rPr>
        <w:t>3.21</w:t>
      </w:r>
      <w:r>
        <w:rPr>
          <w:color w:val="000000"/>
          <w:sz w:val="28"/>
          <w:szCs w:val="28"/>
        </w:rPr>
        <w:t>.16 аукционной документации или платежное поручение о перечислении денежных средств.</w:t>
      </w:r>
      <w:proofErr w:type="gramEnd"/>
      <w:r>
        <w:rPr>
          <w:color w:val="000000"/>
          <w:sz w:val="28"/>
          <w:szCs w:val="28"/>
        </w:rPr>
        <w:t xml:space="preserve">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w:t>
      </w:r>
      <w:proofErr w:type="gramStart"/>
      <w:r>
        <w:rPr>
          <w:color w:val="000000"/>
          <w:sz w:val="28"/>
          <w:szCs w:val="28"/>
        </w:rPr>
        <w:t>полномочия лица, подписавшего гарантию от имени гаранта должны быть представлены</w:t>
      </w:r>
      <w:proofErr w:type="gramEnd"/>
      <w:r>
        <w:rPr>
          <w:color w:val="000000"/>
          <w:sz w:val="28"/>
          <w:szCs w:val="28"/>
        </w:rPr>
        <w:t xml:space="preserve">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9322C3" w:rsidRPr="00C04C48" w:rsidRDefault="009322C3" w:rsidP="006C3B44">
      <w:pPr>
        <w:pStyle w:val="a9"/>
        <w:numPr>
          <w:ilvl w:val="3"/>
          <w:numId w:val="4"/>
        </w:numPr>
        <w:tabs>
          <w:tab w:val="left" w:pos="1440"/>
          <w:tab w:val="left" w:pos="1701"/>
        </w:tabs>
        <w:suppressAutoHyphens/>
        <w:ind w:left="0" w:firstLine="709"/>
        <w:rPr>
          <w:color w:val="000000"/>
          <w:sz w:val="28"/>
          <w:szCs w:val="28"/>
        </w:rPr>
      </w:pPr>
      <w:r>
        <w:rPr>
          <w:color w:val="000000"/>
          <w:sz w:val="28"/>
          <w:szCs w:val="28"/>
        </w:rPr>
        <w:lastRenderedPageBreak/>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Pr="00F169FA">
        <w:rPr>
          <w:color w:val="000000"/>
          <w:sz w:val="28"/>
          <w:szCs w:val="28"/>
        </w:rPr>
        <w:t>1.3</w:t>
      </w:r>
      <w:r>
        <w:rPr>
          <w:color w:val="000000"/>
          <w:sz w:val="28"/>
          <w:szCs w:val="28"/>
        </w:rPr>
        <w:t xml:space="preserve"> аукционной документации), оформленный и заверенный по форме 5.4 приложения </w:t>
      </w:r>
      <w:r w:rsidRPr="00E24978">
        <w:rPr>
          <w:color w:val="000000"/>
          <w:sz w:val="28"/>
          <w:szCs w:val="28"/>
        </w:rPr>
        <w:t>№</w:t>
      </w:r>
      <w:r>
        <w:rPr>
          <w:color w:val="000000"/>
          <w:sz w:val="28"/>
          <w:szCs w:val="28"/>
        </w:rPr>
        <w:t> 5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6C3B44">
      <w:pPr>
        <w:pStyle w:val="a9"/>
        <w:numPr>
          <w:ilvl w:val="3"/>
          <w:numId w:val="4"/>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 с указанием вкладов товарищей.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9322C3" w:rsidRPr="00B41DBC" w:rsidRDefault="009322C3" w:rsidP="006C3B44">
      <w:pPr>
        <w:pStyle w:val="a9"/>
        <w:numPr>
          <w:ilvl w:val="3"/>
          <w:numId w:val="4"/>
        </w:numPr>
        <w:tabs>
          <w:tab w:val="left" w:pos="1440"/>
        </w:tabs>
        <w:suppressAutoHyphens/>
        <w:ind w:left="0" w:firstLine="709"/>
        <w:rPr>
          <w:color w:val="000000"/>
          <w:sz w:val="28"/>
          <w:szCs w:val="28"/>
        </w:rPr>
      </w:pPr>
      <w:proofErr w:type="gramStart"/>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w:t>
      </w:r>
      <w:proofErr w:type="gramEnd"/>
      <w:r>
        <w:rPr>
          <w:bCs/>
          <w:sz w:val="28"/>
          <w:szCs w:val="28"/>
        </w:rPr>
        <w:t xml:space="preserve"> приложения </w:t>
      </w:r>
      <w:r w:rsidRPr="00E24978">
        <w:rPr>
          <w:bCs/>
          <w:sz w:val="28"/>
          <w:szCs w:val="28"/>
        </w:rPr>
        <w:t>№</w:t>
      </w:r>
      <w:r>
        <w:rPr>
          <w:bCs/>
          <w:sz w:val="28"/>
          <w:szCs w:val="28"/>
        </w:rPr>
        <w:t xml:space="preserve"> 5.5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Pr="00F169FA">
        <w:rPr>
          <w:sz w:val="28"/>
          <w:szCs w:val="28"/>
        </w:rPr>
        <w:t>1.3</w:t>
      </w:r>
      <w:r>
        <w:rPr>
          <w:sz w:val="28"/>
          <w:szCs w:val="28"/>
        </w:rPr>
        <w:t xml:space="preserve"> 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9322C3" w:rsidRPr="00F7183F" w:rsidRDefault="009322C3" w:rsidP="006C3B44">
      <w:pPr>
        <w:pStyle w:val="a9"/>
        <w:numPr>
          <w:ilvl w:val="3"/>
          <w:numId w:val="4"/>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Pr="00211CC2">
        <w:rPr>
          <w:sz w:val="28"/>
          <w:szCs w:val="28"/>
        </w:rPr>
        <w:t>1.</w:t>
      </w:r>
      <w:r>
        <w:rPr>
          <w:sz w:val="28"/>
          <w:szCs w:val="28"/>
        </w:rPr>
        <w:t>7</w:t>
      </w:r>
      <w:r w:rsidRPr="00EF1034">
        <w:rPr>
          <w:sz w:val="28"/>
          <w:szCs w:val="28"/>
        </w:rPr>
        <w:t xml:space="preserve"> </w:t>
      </w:r>
      <w:r>
        <w:rPr>
          <w:sz w:val="28"/>
          <w:szCs w:val="28"/>
        </w:rPr>
        <w:t xml:space="preserve">аукционной </w:t>
      </w:r>
      <w:r>
        <w:rPr>
          <w:sz w:val="28"/>
          <w:szCs w:val="28"/>
        </w:rPr>
        <w:lastRenderedPageBreak/>
        <w:t>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Pr="00F7183F">
        <w:rPr>
          <w:sz w:val="28"/>
          <w:szCs w:val="28"/>
        </w:rPr>
        <w:t>.</w:t>
      </w:r>
    </w:p>
    <w:p w:rsidR="009322C3" w:rsidRDefault="001B6CEF" w:rsidP="006C3B44">
      <w:pPr>
        <w:pStyle w:val="a9"/>
        <w:numPr>
          <w:ilvl w:val="2"/>
          <w:numId w:val="4"/>
        </w:numPr>
        <w:suppressAutoHyphens/>
        <w:ind w:left="0" w:firstLine="709"/>
        <w:rPr>
          <w:color w:val="000000"/>
          <w:sz w:val="28"/>
          <w:szCs w:val="28"/>
        </w:rPr>
      </w:pPr>
      <w:r>
        <w:rPr>
          <w:sz w:val="28"/>
          <w:szCs w:val="28"/>
        </w:rPr>
        <w:t>в</w:t>
      </w:r>
      <w:r w:rsidR="009322C3" w:rsidRPr="00EF1034">
        <w:rPr>
          <w:sz w:val="28"/>
          <w:szCs w:val="28"/>
        </w:rPr>
        <w:t xml:space="preserve">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sidR="009322C3">
        <w:rPr>
          <w:sz w:val="28"/>
          <w:szCs w:val="28"/>
        </w:rPr>
        <w:t>енты по своему усмотрению.</w:t>
      </w:r>
    </w:p>
    <w:p w:rsidR="009322C3" w:rsidRPr="00C04C48" w:rsidRDefault="009322C3" w:rsidP="009322C3">
      <w:pPr>
        <w:pStyle w:val="a9"/>
        <w:tabs>
          <w:tab w:val="left" w:pos="709"/>
        </w:tabs>
        <w:suppressAutoHyphens/>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w:t>
      </w:r>
      <w:proofErr w:type="gramStart"/>
      <w:r>
        <w:rPr>
          <w:color w:val="000000"/>
          <w:sz w:val="28"/>
          <w:szCs w:val="28"/>
        </w:rPr>
        <w:t>ии ау</w:t>
      </w:r>
      <w:proofErr w:type="gramEnd"/>
      <w:r>
        <w:rPr>
          <w:color w:val="000000"/>
          <w:sz w:val="28"/>
          <w:szCs w:val="28"/>
        </w:rPr>
        <w:t>кциона в электронной форме). По истечении срока подачи заявок заявки не принимаются.</w:t>
      </w:r>
    </w:p>
    <w:p w:rsidR="009322C3" w:rsidRPr="00C04C48" w:rsidRDefault="009322C3" w:rsidP="006C3B44">
      <w:pPr>
        <w:pStyle w:val="a9"/>
        <w:numPr>
          <w:ilvl w:val="2"/>
          <w:numId w:val="4"/>
        </w:numPr>
        <w:suppressAutoHyphens/>
        <w:ind w:left="0" w:firstLine="709"/>
        <w:rPr>
          <w:color w:val="000000"/>
          <w:sz w:val="28"/>
          <w:szCs w:val="28"/>
        </w:rPr>
      </w:pPr>
      <w:r>
        <w:rPr>
          <w:bCs/>
          <w:color w:val="000000"/>
          <w:sz w:val="28"/>
          <w:szCs w:val="28"/>
        </w:rPr>
        <w:t xml:space="preserve">Взаимодействие участников осуществляется с контактным лицом, указанным в пункте </w:t>
      </w:r>
      <w:r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Pr="008259F0">
        <w:rPr>
          <w:bCs/>
          <w:color w:val="000000"/>
          <w:sz w:val="28"/>
          <w:szCs w:val="28"/>
        </w:rPr>
        <w:t xml:space="preserve">2.2, </w:t>
      </w:r>
      <w:r w:rsidRPr="0011430D">
        <w:rPr>
          <w:bCs/>
          <w:color w:val="000000"/>
          <w:sz w:val="28"/>
          <w:szCs w:val="28"/>
        </w:rPr>
        <w:t>3.5.2 - 3.5</w:t>
      </w:r>
      <w:r>
        <w:rPr>
          <w:bCs/>
          <w:color w:val="000000"/>
          <w:sz w:val="28"/>
          <w:szCs w:val="28"/>
        </w:rPr>
        <w:t>.</w:t>
      </w:r>
      <w:r w:rsidRPr="0011430D">
        <w:rPr>
          <w:bCs/>
          <w:color w:val="000000"/>
          <w:sz w:val="28"/>
          <w:szCs w:val="28"/>
        </w:rPr>
        <w:t>4</w:t>
      </w:r>
      <w:r>
        <w:rPr>
          <w:bCs/>
          <w:color w:val="000000"/>
          <w:sz w:val="28"/>
          <w:szCs w:val="28"/>
        </w:rPr>
        <w:t xml:space="preserve"> аукционной документации, такие документы считаются непредставленными.</w:t>
      </w:r>
    </w:p>
    <w:p w:rsidR="009322C3" w:rsidRPr="00C04C48" w:rsidRDefault="009322C3" w:rsidP="009322C3">
      <w:pPr>
        <w:pStyle w:val="a9"/>
        <w:suppressAutoHyphens/>
        <w:ind w:left="709" w:firstLine="0"/>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w:t>
      </w:r>
      <w:proofErr w:type="gramStart"/>
      <w:r>
        <w:rPr>
          <w:rFonts w:ascii="Times New Roman" w:hAnsi="Times New Roman" w:cs="Times New Roman"/>
          <w:color w:val="000000"/>
          <w:sz w:val="28"/>
          <w:szCs w:val="28"/>
        </w:rPr>
        <w:t>ии ау</w:t>
      </w:r>
      <w:proofErr w:type="gramEnd"/>
      <w:r>
        <w:rPr>
          <w:rFonts w:ascii="Times New Roman" w:hAnsi="Times New Roman" w:cs="Times New Roman"/>
          <w:color w:val="000000"/>
          <w:sz w:val="28"/>
          <w:szCs w:val="28"/>
        </w:rPr>
        <w:t>кциона в электронной форме</w:t>
      </w:r>
    </w:p>
    <w:p w:rsidR="009322C3" w:rsidRPr="00C04C48" w:rsidRDefault="009322C3" w:rsidP="009322C3">
      <w:pPr>
        <w:rPr>
          <w:color w:val="000000"/>
          <w:sz w:val="28"/>
          <w:szCs w:val="28"/>
        </w:rPr>
      </w:pPr>
    </w:p>
    <w:p w:rsidR="009322C3" w:rsidRPr="00C04C48" w:rsidRDefault="009322C3" w:rsidP="006C3B44">
      <w:pPr>
        <w:pStyle w:val="ab"/>
        <w:numPr>
          <w:ilvl w:val="2"/>
          <w:numId w:val="4"/>
        </w:numPr>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в электронной форме аукционная заявка должна состоять из электронной части и части, представляемой на бумажном носителе.</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Часть заявки на бумажном носителе </w:t>
      </w:r>
      <w:r w:rsidRPr="00C03B17">
        <w:rPr>
          <w:color w:val="000000"/>
          <w:sz w:val="28"/>
          <w:szCs w:val="28"/>
        </w:rPr>
        <w:t>состоит из оригинала банковской гарантии</w:t>
      </w:r>
      <w:r>
        <w:rPr>
          <w:color w:val="000000"/>
          <w:sz w:val="28"/>
          <w:szCs w:val="28"/>
        </w:rPr>
        <w:t xml:space="preserve">, </w:t>
      </w:r>
      <w:r>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Pr>
          <w:color w:val="000000"/>
          <w:sz w:val="28"/>
          <w:szCs w:val="28"/>
        </w:rPr>
        <w:t>.</w:t>
      </w:r>
      <w:r>
        <w:rPr>
          <w:rFonts w:eastAsia="Calibri"/>
          <w:spacing w:val="0"/>
          <w:sz w:val="28"/>
          <w:szCs w:val="28"/>
          <w:lang w:eastAsia="en-US"/>
        </w:rPr>
        <w:t xml:space="preserve"> </w:t>
      </w:r>
    </w:p>
    <w:p w:rsidR="009322C3" w:rsidRPr="00C04C48" w:rsidRDefault="009322C3" w:rsidP="009322C3">
      <w:pPr>
        <w:pStyle w:val="ab"/>
        <w:ind w:firstLine="709"/>
        <w:rPr>
          <w:color w:val="000000"/>
          <w:sz w:val="28"/>
          <w:szCs w:val="28"/>
        </w:rPr>
      </w:pPr>
      <w:r>
        <w:rPr>
          <w:rFonts w:eastAsia="Calibri"/>
          <w:spacing w:val="0"/>
          <w:sz w:val="28"/>
          <w:szCs w:val="28"/>
          <w:lang w:eastAsia="en-US"/>
        </w:rPr>
        <w:lastRenderedPageBreak/>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пункте 2.1</w:t>
      </w:r>
      <w:r>
        <w:rPr>
          <w:color w:val="000000"/>
          <w:sz w:val="28"/>
          <w:szCs w:val="28"/>
        </w:rPr>
        <w:t xml:space="preserve"> аукционной документации, на почтовой квитанции о получении, если такая подпись предусмотрена.</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9322C3" w:rsidRPr="00C04C48" w:rsidRDefault="009322C3" w:rsidP="009322C3">
      <w:pPr>
        <w:pStyle w:val="ab"/>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9322C3">
      <w:pPr>
        <w:pStyle w:val="ab"/>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формой 5.3 приложения </w:t>
      </w:r>
      <w:r w:rsidRPr="00462F02">
        <w:rPr>
          <w:color w:val="000000"/>
          <w:sz w:val="28"/>
          <w:szCs w:val="28"/>
        </w:rPr>
        <w:t>№</w:t>
      </w:r>
      <w:r w:rsidRPr="0011430D">
        <w:rPr>
          <w:color w:val="000000"/>
          <w:sz w:val="28"/>
          <w:szCs w:val="28"/>
        </w:rPr>
        <w:t> </w:t>
      </w:r>
      <w:r w:rsidRPr="00462F02">
        <w:rPr>
          <w:color w:val="000000"/>
          <w:sz w:val="28"/>
          <w:szCs w:val="28"/>
        </w:rPr>
        <w:t>5</w:t>
      </w:r>
      <w:r>
        <w:rPr>
          <w:color w:val="000000"/>
          <w:sz w:val="28"/>
          <w:szCs w:val="28"/>
        </w:rPr>
        <w:t xml:space="preserve"> к аукционной документации, подписанной со стороны участника.</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Электронная часть аукционной заявки должна состоять из документов, указанных в пункте </w:t>
      </w:r>
      <w:r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пункте </w:t>
      </w:r>
      <w:r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9322C3" w:rsidRDefault="009322C3" w:rsidP="006C3B44">
      <w:pPr>
        <w:pStyle w:val="ab"/>
        <w:numPr>
          <w:ilvl w:val="2"/>
          <w:numId w:val="4"/>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r>
        <w:rPr>
          <w:color w:val="000000"/>
          <w:sz w:val="28"/>
          <w:szCs w:val="28"/>
          <w:lang w:val="en-US"/>
        </w:rPr>
        <w:t>pdf</w:t>
      </w:r>
      <w:r>
        <w:rPr>
          <w:rStyle w:val="ad"/>
          <w:color w:val="000000"/>
          <w:sz w:val="28"/>
          <w:szCs w:val="28"/>
          <w:lang w:val="en-US"/>
        </w:rPr>
        <w:footnoteReference w:id="2"/>
      </w:r>
      <w:r w:rsidRPr="007760FA">
        <w:rPr>
          <w:color w:val="000000"/>
          <w:sz w:val="28"/>
          <w:szCs w:val="28"/>
        </w:rPr>
        <w:t xml:space="preserve"> (требуемое разрешение при сканировании документов составляет 100-200</w:t>
      </w:r>
      <w:r w:rsidRPr="007760FA">
        <w:rPr>
          <w:color w:val="000000"/>
          <w:sz w:val="28"/>
          <w:szCs w:val="28"/>
          <w:lang w:val="en-US"/>
        </w:rPr>
        <w:t>dpi</w:t>
      </w:r>
      <w:r>
        <w:rPr>
          <w:rStyle w:val="ad"/>
          <w:color w:val="000000"/>
          <w:sz w:val="28"/>
          <w:szCs w:val="28"/>
          <w:lang w:val="en-US"/>
        </w:rPr>
        <w:footnoteReference w:id="3"/>
      </w:r>
      <w:r w:rsidRPr="007760FA">
        <w:rPr>
          <w:color w:val="000000"/>
          <w:sz w:val="28"/>
          <w:szCs w:val="28"/>
        </w:rPr>
        <w:t>), упакованных в архив или серию архивов (многотомный архив) с использованием программы-архиватора.</w:t>
      </w:r>
      <w:r w:rsidRPr="007760FA">
        <w:rPr>
          <w:rFonts w:eastAsia="Times New Roman"/>
          <w:color w:val="000000"/>
          <w:spacing w:val="0"/>
          <w:sz w:val="28"/>
          <w:szCs w:val="28"/>
        </w:rPr>
        <w:t xml:space="preserve"> </w:t>
      </w:r>
      <w:r w:rsidRPr="007760FA">
        <w:rPr>
          <w:color w:val="000000"/>
          <w:sz w:val="28"/>
          <w:szCs w:val="28"/>
        </w:rPr>
        <w:t xml:space="preserve">Допускается сканирование в черно-белом режиме.  </w:t>
      </w:r>
    </w:p>
    <w:p w:rsidR="009322C3" w:rsidRPr="00C04C48" w:rsidRDefault="009322C3" w:rsidP="009322C3">
      <w:pPr>
        <w:pStyle w:val="ab"/>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9322C3" w:rsidRDefault="009322C3" w:rsidP="009322C3">
      <w:pPr>
        <w:pStyle w:val="ab"/>
        <w:ind w:firstLine="709"/>
        <w:rPr>
          <w:color w:val="000000"/>
          <w:sz w:val="28"/>
          <w:szCs w:val="28"/>
        </w:rPr>
      </w:pPr>
      <w:r w:rsidRPr="007760FA">
        <w:rPr>
          <w:color w:val="000000"/>
          <w:sz w:val="28"/>
          <w:szCs w:val="28"/>
        </w:rPr>
        <w:lastRenderedPageBreak/>
        <w:t xml:space="preserve">Объем каждого файла архива не должен превышать </w:t>
      </w:r>
      <w:r>
        <w:rPr>
          <w:color w:val="000000"/>
          <w:sz w:val="28"/>
          <w:szCs w:val="28"/>
        </w:rPr>
        <w:t>3</w:t>
      </w:r>
      <w:r w:rsidRPr="007760FA">
        <w:rPr>
          <w:color w:val="000000"/>
          <w:sz w:val="28"/>
          <w:szCs w:val="28"/>
        </w:rPr>
        <w:t xml:space="preserve">0 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Pr>
          <w:color w:val="000000"/>
          <w:sz w:val="28"/>
          <w:szCs w:val="28"/>
        </w:rPr>
        <w:t>2.2</w:t>
      </w:r>
      <w:r w:rsidRPr="007760FA">
        <w:rPr>
          <w:color w:val="000000"/>
          <w:sz w:val="28"/>
          <w:szCs w:val="28"/>
        </w:rPr>
        <w:t xml:space="preserve"> аукционной документации.</w:t>
      </w:r>
    </w:p>
    <w:p w:rsidR="009322C3" w:rsidRPr="00C04C48" w:rsidRDefault="009322C3" w:rsidP="009322C3">
      <w:pPr>
        <w:pStyle w:val="ab"/>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9322C3" w:rsidRPr="00C04C48" w:rsidRDefault="009322C3" w:rsidP="009322C3">
      <w:pPr>
        <w:pStyle w:val="ab"/>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9322C3" w:rsidRPr="008D10B5" w:rsidRDefault="009322C3" w:rsidP="006C3B44">
      <w:pPr>
        <w:pStyle w:val="ab"/>
        <w:numPr>
          <w:ilvl w:val="2"/>
          <w:numId w:val="4"/>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Pr="0011430D">
        <w:t>ЭТЗП</w:t>
      </w:r>
      <w:r w:rsidRPr="008D10B5">
        <w:rPr>
          <w:color w:val="000000"/>
          <w:sz w:val="28"/>
          <w:szCs w:val="28"/>
        </w:rPr>
        <w:t>.</w:t>
      </w:r>
    </w:p>
    <w:p w:rsidR="009322C3" w:rsidRPr="00C04C48" w:rsidRDefault="009322C3" w:rsidP="006C3B44">
      <w:pPr>
        <w:pStyle w:val="ab"/>
        <w:numPr>
          <w:ilvl w:val="2"/>
          <w:numId w:val="4"/>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Pr>
          <w:sz w:val="28"/>
          <w:szCs w:val="28"/>
        </w:rPr>
        <w:t xml:space="preserve">усиленной квалифицированной </w:t>
      </w:r>
      <w:r w:rsidRPr="007760FA">
        <w:rPr>
          <w:color w:val="000000"/>
          <w:sz w:val="28"/>
          <w:szCs w:val="28"/>
        </w:rPr>
        <w:t>электронной подписью участника.</w:t>
      </w:r>
    </w:p>
    <w:p w:rsidR="009322C3" w:rsidRPr="00C04C48" w:rsidRDefault="009322C3" w:rsidP="006C3B44">
      <w:pPr>
        <w:pStyle w:val="ab"/>
        <w:numPr>
          <w:ilvl w:val="2"/>
          <w:numId w:val="4"/>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9322C3" w:rsidRPr="00C04C48" w:rsidRDefault="009322C3" w:rsidP="009322C3">
      <w:pPr>
        <w:pStyle w:val="a9"/>
        <w:suppressAutoHyphens/>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w:t>
      </w:r>
      <w:proofErr w:type="gramStart"/>
      <w:r w:rsidRPr="007760FA">
        <w:rPr>
          <w:rFonts w:ascii="Times New Roman" w:hAnsi="Times New Roman" w:cs="Times New Roman"/>
          <w:color w:val="000000"/>
          <w:sz w:val="28"/>
          <w:szCs w:val="28"/>
        </w:rPr>
        <w:t>ии ау</w:t>
      </w:r>
      <w:proofErr w:type="gramEnd"/>
      <w:r w:rsidRPr="007760FA">
        <w:rPr>
          <w:rFonts w:ascii="Times New Roman" w:hAnsi="Times New Roman" w:cs="Times New Roman"/>
          <w:color w:val="000000"/>
          <w:sz w:val="28"/>
          <w:szCs w:val="28"/>
        </w:rPr>
        <w:t>кциона на бумажном носителе</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9322C3" w:rsidRPr="00C04C48" w:rsidRDefault="009322C3" w:rsidP="009322C3">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При проведен</w:t>
      </w:r>
      <w:proofErr w:type="gramStart"/>
      <w:r w:rsidRPr="007760FA">
        <w:rPr>
          <w:color w:val="000000"/>
          <w:sz w:val="28"/>
          <w:szCs w:val="28"/>
        </w:rPr>
        <w:t>ии ау</w:t>
      </w:r>
      <w:proofErr w:type="gramEnd"/>
      <w:r w:rsidRPr="007760FA">
        <w:rPr>
          <w:color w:val="000000"/>
          <w:sz w:val="28"/>
          <w:szCs w:val="28"/>
        </w:rPr>
        <w:t>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9322C3" w:rsidRPr="00C04C48" w:rsidRDefault="009322C3" w:rsidP="006C3B44">
      <w:pPr>
        <w:pStyle w:val="a6"/>
        <w:numPr>
          <w:ilvl w:val="2"/>
          <w:numId w:val="4"/>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lastRenderedPageBreak/>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proofErr w:type="gramStart"/>
      <w:r w:rsidRPr="007760FA">
        <w:rPr>
          <w:color w:val="000000"/>
          <w:sz w:val="28"/>
          <w:szCs w:val="28"/>
        </w:rPr>
        <w:t>Документы, представленные в составе каждого конверта, должны быть прошиты вместе с описью документов</w:t>
      </w:r>
      <w:r>
        <w:rPr>
          <w:color w:val="000000"/>
          <w:sz w:val="28"/>
          <w:szCs w:val="28"/>
        </w:rPr>
        <w:t xml:space="preserve"> (за исключением документов, предусмотренных пунктом </w:t>
      </w:r>
      <w:r w:rsidRPr="0011430D">
        <w:rPr>
          <w:color w:val="000000"/>
          <w:sz w:val="28"/>
          <w:szCs w:val="28"/>
        </w:rPr>
        <w:t>3.16.8.5</w:t>
      </w:r>
      <w:r>
        <w:rPr>
          <w:color w:val="000000"/>
          <w:sz w:val="28"/>
          <w:szCs w:val="28"/>
        </w:rPr>
        <w:t xml:space="preserve"> аукционной документации</w:t>
      </w:r>
      <w:r>
        <w:rPr>
          <w:sz w:val="28"/>
          <w:szCs w:val="28"/>
        </w:rPr>
        <w:t>, предоставляемых при выборе обеспечения заявки в форме банковской гарантии</w:t>
      </w:r>
      <w:r>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roofErr w:type="gramEnd"/>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Pr>
          <w:color w:val="000000"/>
          <w:sz w:val="28"/>
          <w:szCs w:val="28"/>
        </w:rPr>
        <w:t xml:space="preserve"> «</w:t>
      </w:r>
      <w:r w:rsidRPr="007760FA">
        <w:rPr>
          <w:color w:val="000000"/>
          <w:sz w:val="28"/>
          <w:szCs w:val="28"/>
        </w:rPr>
        <w:t xml:space="preserve">Оригинал» </w:t>
      </w:r>
      <w:r>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9322C3" w:rsidRPr="00C04C48" w:rsidRDefault="009322C3" w:rsidP="006C3B44">
      <w:pPr>
        <w:pStyle w:val="a6"/>
        <w:numPr>
          <w:ilvl w:val="2"/>
          <w:numId w:val="4"/>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если маркировка конверта не соответствует требованиям аукционной документации, конвер</w:t>
      </w:r>
      <w:proofErr w:type="gramStart"/>
      <w:r w:rsidRPr="007760FA">
        <w:rPr>
          <w:color w:val="000000"/>
          <w:sz w:val="28"/>
          <w:szCs w:val="28"/>
        </w:rPr>
        <w:t>т(</w:t>
      </w:r>
      <w:proofErr w:type="gramEnd"/>
      <w:r w:rsidRPr="007760FA">
        <w:rPr>
          <w:color w:val="000000"/>
          <w:sz w:val="28"/>
          <w:szCs w:val="28"/>
        </w:rPr>
        <w:t>ы) не запечатан(ы), аукционная заявка не принимается.</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9322C3" w:rsidRPr="00C04C48" w:rsidRDefault="009322C3" w:rsidP="009322C3">
      <w:pPr>
        <w:pStyle w:val="a9"/>
        <w:suppressAutoHyphens/>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Pr>
          <w:color w:val="000000"/>
          <w:sz w:val="28"/>
          <w:szCs w:val="28"/>
        </w:rPr>
        <w:t xml:space="preserve"> заявки</w:t>
      </w:r>
      <w:r w:rsidRPr="007760FA">
        <w:rPr>
          <w:color w:val="000000"/>
          <w:sz w:val="28"/>
          <w:szCs w:val="28"/>
        </w:rPr>
        <w:t>.</w:t>
      </w:r>
    </w:p>
    <w:p w:rsidR="009322C3" w:rsidRPr="00C04C48" w:rsidRDefault="009322C3" w:rsidP="006C3B44">
      <w:pPr>
        <w:pStyle w:val="12"/>
        <w:numPr>
          <w:ilvl w:val="2"/>
          <w:numId w:val="4"/>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9322C3" w:rsidRPr="00C04C48" w:rsidRDefault="009322C3" w:rsidP="006C3B44">
      <w:pPr>
        <w:pStyle w:val="12"/>
        <w:numPr>
          <w:ilvl w:val="2"/>
          <w:numId w:val="4"/>
        </w:numPr>
        <w:ind w:left="0" w:firstLine="709"/>
        <w:rPr>
          <w:color w:val="000000"/>
          <w:szCs w:val="28"/>
        </w:rPr>
      </w:pPr>
      <w:r w:rsidRPr="007760FA">
        <w:rPr>
          <w:color w:val="000000"/>
          <w:szCs w:val="28"/>
        </w:rPr>
        <w:t>При проведен</w:t>
      </w:r>
      <w:proofErr w:type="gramStart"/>
      <w:r w:rsidRPr="007760FA">
        <w:rPr>
          <w:color w:val="000000"/>
          <w:szCs w:val="28"/>
        </w:rPr>
        <w:t>ии ау</w:t>
      </w:r>
      <w:proofErr w:type="gramEnd"/>
      <w:r w:rsidRPr="007760FA">
        <w:rPr>
          <w:color w:val="000000"/>
          <w:szCs w:val="28"/>
        </w:rPr>
        <w:t xml:space="preserve">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w:t>
      </w:r>
      <w:r w:rsidRPr="007760FA">
        <w:rPr>
          <w:color w:val="000000"/>
          <w:szCs w:val="28"/>
        </w:rPr>
        <w:lastRenderedPageBreak/>
        <w:t xml:space="preserve">подписать </w:t>
      </w:r>
      <w:r>
        <w:rPr>
          <w:szCs w:val="28"/>
        </w:rPr>
        <w:t>усиленной квалифицированной</w:t>
      </w:r>
      <w:r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9322C3" w:rsidRPr="00C04C48" w:rsidRDefault="009322C3" w:rsidP="006C3B44">
      <w:pPr>
        <w:pStyle w:val="12"/>
        <w:numPr>
          <w:ilvl w:val="2"/>
          <w:numId w:val="4"/>
        </w:numPr>
        <w:ind w:left="0" w:firstLine="709"/>
        <w:rPr>
          <w:color w:val="000000"/>
          <w:szCs w:val="28"/>
        </w:rPr>
      </w:pPr>
      <w:proofErr w:type="gramStart"/>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w:t>
      </w:r>
      <w:proofErr w:type="gramEnd"/>
      <w:r w:rsidRPr="007760FA">
        <w:rPr>
          <w:color w:val="000000"/>
          <w:szCs w:val="28"/>
        </w:rPr>
        <w:t xml:space="preserve"> Маркировка конверта должна содержать наименование и номер аукциона, номер лота, наименование и адрес участника, а также надпись «Изменения».</w:t>
      </w:r>
    </w:p>
    <w:p w:rsidR="009322C3" w:rsidRPr="00C04C48" w:rsidRDefault="009322C3" w:rsidP="009322C3">
      <w:pPr>
        <w:pStyle w:val="12"/>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9322C3" w:rsidRPr="00C04C48" w:rsidRDefault="009322C3" w:rsidP="009322C3">
      <w:pPr>
        <w:pStyle w:val="12"/>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Default="009322C3" w:rsidP="006C3B44">
      <w:pPr>
        <w:pStyle w:val="12"/>
        <w:numPr>
          <w:ilvl w:val="2"/>
          <w:numId w:val="4"/>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9322C3" w:rsidRPr="00C04C48" w:rsidRDefault="009322C3" w:rsidP="006C3B44">
      <w:pPr>
        <w:pStyle w:val="12"/>
        <w:numPr>
          <w:ilvl w:val="2"/>
          <w:numId w:val="4"/>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Pr="0011430D">
        <w:rPr>
          <w:color w:val="000000"/>
          <w:szCs w:val="28"/>
        </w:rPr>
        <w:t>2.2</w:t>
      </w:r>
      <w:r w:rsidRPr="007760FA">
        <w:rPr>
          <w:color w:val="000000"/>
          <w:szCs w:val="28"/>
        </w:rPr>
        <w:t xml:space="preserve"> аукционной документации.</w:t>
      </w:r>
    </w:p>
    <w:p w:rsidR="009322C3" w:rsidRPr="00C04C48" w:rsidRDefault="009322C3" w:rsidP="009322C3">
      <w:pPr>
        <w:pStyle w:val="12"/>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9322C3" w:rsidRPr="00C04C48" w:rsidRDefault="009322C3" w:rsidP="009322C3">
      <w:pPr>
        <w:pStyle w:val="12"/>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w:t>
      </w:r>
      <w:r w:rsidRPr="007760FA">
        <w:rPr>
          <w:szCs w:val="28"/>
        </w:rPr>
        <w:lastRenderedPageBreak/>
        <w:t xml:space="preserve">печатью (при ее наличии) участника. Представитель участника должен иметь при себе паспорт. </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Pr>
          <w:rFonts w:eastAsia="MS Mincho"/>
          <w:bCs/>
          <w:sz w:val="28"/>
          <w:szCs w:val="28"/>
        </w:rPr>
        <w:t>или иным способом, предусмотренным действующим законодательством Российской Федерации и принятыми во исполнение его нормативными правовыми актами</w:t>
      </w:r>
      <w:r w:rsidRPr="007760FA">
        <w:rPr>
          <w:rFonts w:eastAsia="MS Mincho"/>
          <w:bCs/>
          <w:color w:val="000000"/>
          <w:sz w:val="28"/>
          <w:szCs w:val="28"/>
        </w:rPr>
        <w:t>.</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p>
    <w:p w:rsidR="009322C3" w:rsidRPr="008E26AC" w:rsidRDefault="009322C3" w:rsidP="006C3B44">
      <w:pPr>
        <w:pStyle w:val="a6"/>
        <w:numPr>
          <w:ilvl w:val="2"/>
          <w:numId w:val="4"/>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Pr="0011430D">
        <w:rPr>
          <w:rFonts w:eastAsia="MS Mincho"/>
          <w:bCs/>
          <w:color w:val="000000"/>
          <w:sz w:val="28"/>
          <w:szCs w:val="28"/>
        </w:rPr>
        <w:t>1.5</w:t>
      </w:r>
      <w:r w:rsidRPr="007760FA">
        <w:rPr>
          <w:rFonts w:eastAsia="MS Mincho"/>
          <w:bCs/>
          <w:color w:val="000000"/>
          <w:sz w:val="28"/>
          <w:szCs w:val="28"/>
        </w:rPr>
        <w:t xml:space="preserve"> аукционной документации. </w:t>
      </w:r>
      <w:r w:rsidRPr="007760FA">
        <w:rPr>
          <w:color w:val="000000"/>
          <w:sz w:val="28"/>
          <w:szCs w:val="28"/>
        </w:rPr>
        <w:t xml:space="preserve">Участник вправе выбрать способ обеспечения аукционной заявки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9322C3" w:rsidRDefault="009322C3" w:rsidP="006C3B44">
      <w:pPr>
        <w:pStyle w:val="a6"/>
        <w:numPr>
          <w:ilvl w:val="2"/>
          <w:numId w:val="4"/>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Pr="0011430D">
        <w:rPr>
          <w:bCs/>
          <w:color w:val="000000"/>
          <w:sz w:val="28"/>
          <w:szCs w:val="28"/>
        </w:rPr>
        <w:t>1.5</w:t>
      </w:r>
      <w:r w:rsidRPr="007760FA">
        <w:rPr>
          <w:bCs/>
          <w:color w:val="000000"/>
          <w:sz w:val="28"/>
          <w:szCs w:val="28"/>
        </w:rPr>
        <w:t xml:space="preserve"> аукционной документации, денежные средства в размере, установленном в </w:t>
      </w:r>
      <w:r w:rsidRPr="008E26AC">
        <w:rPr>
          <w:bCs/>
          <w:color w:val="000000"/>
          <w:sz w:val="28"/>
          <w:szCs w:val="28"/>
        </w:rPr>
        <w:t xml:space="preserve">пункте </w:t>
      </w:r>
      <w:r w:rsidRPr="0011430D">
        <w:rPr>
          <w:bCs/>
          <w:color w:val="000000"/>
          <w:sz w:val="28"/>
          <w:szCs w:val="28"/>
        </w:rPr>
        <w:t>1.5</w:t>
      </w:r>
      <w:r w:rsidRPr="007760FA">
        <w:rPr>
          <w:bCs/>
          <w:color w:val="000000"/>
          <w:sz w:val="28"/>
          <w:szCs w:val="28"/>
        </w:rPr>
        <w:t xml:space="preserve"> аукционной документации</w:t>
      </w:r>
      <w:r>
        <w:rPr>
          <w:bCs/>
          <w:color w:val="000000"/>
          <w:sz w:val="28"/>
          <w:szCs w:val="28"/>
        </w:rPr>
        <w:t>.</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color w:val="000000"/>
          <w:spacing w:val="-2"/>
          <w:sz w:val="28"/>
          <w:szCs w:val="28"/>
        </w:rPr>
        <w:t>В случае если участником аукциона в составе заявки представлены документы, подтверждающие внесение денежных сре</w:t>
      </w:r>
      <w:proofErr w:type="gramStart"/>
      <w:r w:rsidRPr="007760FA">
        <w:rPr>
          <w:color w:val="000000"/>
          <w:spacing w:val="-2"/>
          <w:sz w:val="28"/>
          <w:szCs w:val="28"/>
        </w:rPr>
        <w:t>дств в к</w:t>
      </w:r>
      <w:proofErr w:type="gramEnd"/>
      <w:r w:rsidRPr="007760FA">
        <w:rPr>
          <w:color w:val="000000"/>
          <w:spacing w:val="-2"/>
          <w:sz w:val="28"/>
          <w:szCs w:val="28"/>
        </w:rPr>
        <w:t>ачестве обеспечения заявки на участие в аукционе, и до даты рассмотрения заявок денежные средства не поступили на счет, который указан заказчиком в аукционной документации, такой участник аукциона признается не предоставившим обеспечение заявки.</w:t>
      </w:r>
    </w:p>
    <w:p w:rsidR="009322C3" w:rsidRPr="00C04C48" w:rsidRDefault="009322C3" w:rsidP="009322C3">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Pr="0011430D">
        <w:rPr>
          <w:rFonts w:eastAsia="MS Mincho"/>
          <w:bCs/>
          <w:color w:val="000000"/>
          <w:sz w:val="28"/>
          <w:szCs w:val="28"/>
        </w:rPr>
        <w:t>1.5</w:t>
      </w:r>
      <w:r w:rsidRPr="007760FA">
        <w:rPr>
          <w:rFonts w:eastAsia="MS Mincho"/>
          <w:bCs/>
          <w:color w:val="000000"/>
          <w:sz w:val="28"/>
          <w:szCs w:val="28"/>
        </w:rPr>
        <w:t xml:space="preserve"> аукционной документации, обеспечение заявки считается непредставленным.</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Pr>
          <w:color w:val="000000"/>
          <w:spacing w:val="-2"/>
          <w:sz w:val="28"/>
          <w:szCs w:val="28"/>
        </w:rPr>
        <w:t>7</w:t>
      </w:r>
      <w:r w:rsidRPr="007760FA">
        <w:rPr>
          <w:color w:val="000000"/>
          <w:spacing w:val="-2"/>
          <w:sz w:val="28"/>
          <w:szCs w:val="28"/>
        </w:rPr>
        <w:t xml:space="preserve"> (</w:t>
      </w:r>
      <w:r>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9322C3" w:rsidRPr="00C04C48" w:rsidRDefault="009322C3" w:rsidP="006C3B44">
      <w:pPr>
        <w:pStyle w:val="a6"/>
        <w:numPr>
          <w:ilvl w:val="3"/>
          <w:numId w:val="4"/>
        </w:numPr>
        <w:ind w:left="0" w:firstLine="709"/>
        <w:jc w:val="both"/>
        <w:rPr>
          <w:rFonts w:eastAsia="MS Mincho"/>
          <w:bCs/>
          <w:color w:val="000000"/>
          <w:sz w:val="28"/>
          <w:szCs w:val="28"/>
        </w:rPr>
      </w:pPr>
      <w:proofErr w:type="gramStart"/>
      <w:r w:rsidRPr="007760FA">
        <w:rPr>
          <w:sz w:val="28"/>
          <w:szCs w:val="28"/>
        </w:rPr>
        <w:lastRenderedPageBreak/>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roofErr w:type="gramEnd"/>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9322C3" w:rsidRDefault="009322C3" w:rsidP="006C3B44">
      <w:pPr>
        <w:pStyle w:val="a6"/>
        <w:numPr>
          <w:ilvl w:val="3"/>
          <w:numId w:val="4"/>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9322C3" w:rsidRPr="00C03B17" w:rsidRDefault="009322C3" w:rsidP="006C3B44">
      <w:pPr>
        <w:pStyle w:val="a6"/>
        <w:numPr>
          <w:ilvl w:val="3"/>
          <w:numId w:val="4"/>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9322C3" w:rsidRPr="00C04C48" w:rsidRDefault="009322C3" w:rsidP="006C3B44">
      <w:pPr>
        <w:pStyle w:val="a6"/>
        <w:numPr>
          <w:ilvl w:val="3"/>
          <w:numId w:val="4"/>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Pr>
          <w:color w:val="000000"/>
          <w:spacing w:val="-2"/>
          <w:sz w:val="28"/>
          <w:szCs w:val="28"/>
        </w:rPr>
        <w:t xml:space="preserve"> </w:t>
      </w:r>
      <w:r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9322C3" w:rsidRPr="00C04C48" w:rsidRDefault="009322C3" w:rsidP="009322C3">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 xml:space="preserve">обеспечения заявки на участие в аукционе, не </w:t>
      </w:r>
      <w:proofErr w:type="gramStart"/>
      <w:r w:rsidRPr="007760FA">
        <w:rPr>
          <w:color w:val="000000"/>
          <w:spacing w:val="-2"/>
          <w:sz w:val="28"/>
          <w:szCs w:val="28"/>
        </w:rPr>
        <w:t>возвращаются на счет участника</w:t>
      </w:r>
      <w:r w:rsidRPr="007760FA">
        <w:rPr>
          <w:rFonts w:eastAsia="MS Mincho"/>
          <w:bCs/>
          <w:color w:val="000000"/>
          <w:sz w:val="28"/>
          <w:szCs w:val="28"/>
        </w:rPr>
        <w:t xml:space="preserve"> указаны</w:t>
      </w:r>
      <w:proofErr w:type="gramEnd"/>
      <w:r w:rsidRPr="007760FA">
        <w:rPr>
          <w:rFonts w:eastAsia="MS Mincho"/>
          <w:bCs/>
          <w:color w:val="000000"/>
          <w:sz w:val="28"/>
          <w:szCs w:val="28"/>
        </w:rPr>
        <w:t xml:space="preserve"> в подпункте </w:t>
      </w:r>
      <w:r w:rsidRPr="0011430D">
        <w:rPr>
          <w:rFonts w:eastAsia="MS Mincho"/>
          <w:bCs/>
          <w:color w:val="000000"/>
          <w:sz w:val="28"/>
          <w:szCs w:val="28"/>
        </w:rPr>
        <w:t>8</w:t>
      </w:r>
      <w:r w:rsidRPr="00DC5E81">
        <w:rPr>
          <w:rFonts w:eastAsia="MS Mincho"/>
          <w:bCs/>
          <w:color w:val="000000"/>
          <w:sz w:val="28"/>
          <w:szCs w:val="28"/>
        </w:rPr>
        <w:t xml:space="preserve"> пункта </w:t>
      </w:r>
      <w:r>
        <w:rPr>
          <w:rFonts w:eastAsia="MS Mincho"/>
          <w:bCs/>
          <w:color w:val="000000"/>
          <w:sz w:val="28"/>
          <w:szCs w:val="28"/>
        </w:rPr>
        <w:t>3</w:t>
      </w:r>
      <w:r w:rsidRPr="0011430D">
        <w:rPr>
          <w:rFonts w:eastAsia="MS Mincho"/>
          <w:bCs/>
          <w:color w:val="000000"/>
          <w:sz w:val="28"/>
          <w:szCs w:val="28"/>
        </w:rPr>
        <w:t>.</w:t>
      </w:r>
      <w:r>
        <w:rPr>
          <w:rFonts w:eastAsia="MS Mincho"/>
          <w:bCs/>
          <w:color w:val="000000"/>
          <w:sz w:val="28"/>
          <w:szCs w:val="28"/>
        </w:rPr>
        <w:t>21</w:t>
      </w:r>
      <w:r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указанных в приложении </w:t>
      </w:r>
      <w:r w:rsidRPr="00430A8B">
        <w:rPr>
          <w:color w:val="000000"/>
          <w:sz w:val="28"/>
          <w:szCs w:val="28"/>
        </w:rPr>
        <w:t>№</w:t>
      </w:r>
      <w:r>
        <w:rPr>
          <w:color w:val="000000"/>
          <w:sz w:val="28"/>
          <w:szCs w:val="28"/>
        </w:rPr>
        <w:t> 3</w:t>
      </w:r>
      <w:r w:rsidRPr="007760FA">
        <w:rPr>
          <w:color w:val="000000"/>
          <w:sz w:val="28"/>
          <w:szCs w:val="28"/>
        </w:rPr>
        <w:t xml:space="preserve"> 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Обеспечение аукционной заявки может быть оформлено в виде отдельной банковской гарантии по каждому лоту либо в виде одной банковской </w:t>
      </w:r>
      <w:r w:rsidRPr="007760FA">
        <w:rPr>
          <w:color w:val="000000"/>
          <w:sz w:val="28"/>
          <w:szCs w:val="28"/>
        </w:rPr>
        <w:lastRenderedPageBreak/>
        <w:t>гарантии на общую сумму гарантии по всем лотам, на которые участник подает аукционные заявки.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дата выдачи;</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принципал;</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бенефициар (заказчик);</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гарант;</w:t>
      </w:r>
    </w:p>
    <w:p w:rsidR="009322C3" w:rsidRPr="00C04C48" w:rsidRDefault="009322C3" w:rsidP="009322C3">
      <w:pPr>
        <w:pStyle w:val="a9"/>
        <w:numPr>
          <w:ilvl w:val="0"/>
          <w:numId w:val="1"/>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Pr="0011430D">
        <w:rPr>
          <w:color w:val="000000"/>
          <w:sz w:val="28"/>
          <w:szCs w:val="28"/>
        </w:rPr>
        <w:t>1.1, 1.2</w:t>
      </w:r>
      <w:r w:rsidRPr="007760FA">
        <w:rPr>
          <w:color w:val="000000"/>
          <w:sz w:val="28"/>
          <w:szCs w:val="28"/>
        </w:rPr>
        <w:t xml:space="preserve"> аукционной документации;</w:t>
      </w:r>
    </w:p>
    <w:p w:rsidR="009322C3" w:rsidRPr="00C04C48" w:rsidRDefault="009322C3" w:rsidP="009322C3">
      <w:pPr>
        <w:pStyle w:val="a9"/>
        <w:numPr>
          <w:ilvl w:val="0"/>
          <w:numId w:val="1"/>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9322C3" w:rsidRPr="00C04C48" w:rsidRDefault="009322C3" w:rsidP="009322C3">
      <w:pPr>
        <w:pStyle w:val="a9"/>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9322C3" w:rsidRPr="00C04C48" w:rsidRDefault="009322C3" w:rsidP="009322C3">
      <w:pPr>
        <w:pStyle w:val="a9"/>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9322C3" w:rsidRPr="00C04C48" w:rsidRDefault="009322C3" w:rsidP="009322C3">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9322C3" w:rsidRPr="00C04C48" w:rsidRDefault="009322C3" w:rsidP="009322C3">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9322C3" w:rsidRPr="00C04C48" w:rsidRDefault="009322C3" w:rsidP="009322C3">
      <w:pPr>
        <w:pStyle w:val="a9"/>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9322C3" w:rsidRPr="00C04C48" w:rsidRDefault="009322C3" w:rsidP="009322C3">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9322C3" w:rsidRPr="00C04C48" w:rsidRDefault="009322C3" w:rsidP="009322C3">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9322C3" w:rsidRPr="00C04C48" w:rsidRDefault="009322C3" w:rsidP="009322C3">
      <w:pPr>
        <w:pStyle w:val="a9"/>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Pr="0011430D">
        <w:rPr>
          <w:sz w:val="28"/>
          <w:szCs w:val="28"/>
        </w:rPr>
        <w:t>1.6</w:t>
      </w:r>
      <w:r w:rsidRPr="007760FA">
        <w:rPr>
          <w:sz w:val="28"/>
          <w:szCs w:val="28"/>
        </w:rPr>
        <w:t xml:space="preserve"> аукционной документации);</w:t>
      </w:r>
    </w:p>
    <w:p w:rsidR="009322C3" w:rsidRPr="00C04C48" w:rsidRDefault="009322C3" w:rsidP="009322C3">
      <w:pPr>
        <w:pStyle w:val="a9"/>
        <w:suppressAutoHyphens/>
        <w:rPr>
          <w:sz w:val="28"/>
          <w:szCs w:val="28"/>
        </w:rPr>
      </w:pPr>
      <w:r w:rsidRPr="007760FA">
        <w:rPr>
          <w:sz w:val="28"/>
          <w:szCs w:val="28"/>
        </w:rPr>
        <w:t xml:space="preserve">- </w:t>
      </w:r>
      <w:r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Pr="0011430D">
        <w:rPr>
          <w:sz w:val="28"/>
          <w:szCs w:val="28"/>
        </w:rPr>
        <w:t>1.6</w:t>
      </w:r>
      <w:r w:rsidRPr="007760FA">
        <w:rPr>
          <w:sz w:val="28"/>
          <w:szCs w:val="28"/>
        </w:rPr>
        <w:t xml:space="preserve"> аукционной документации);</w:t>
      </w:r>
    </w:p>
    <w:p w:rsidR="009322C3" w:rsidRPr="00C04C48" w:rsidRDefault="009322C3" w:rsidP="009322C3">
      <w:pPr>
        <w:pStyle w:val="a9"/>
        <w:suppressAutoHyphens/>
        <w:rPr>
          <w:sz w:val="28"/>
          <w:szCs w:val="28"/>
        </w:rPr>
      </w:pPr>
      <w:r w:rsidRPr="007760FA">
        <w:rPr>
          <w:sz w:val="28"/>
          <w:szCs w:val="28"/>
        </w:rPr>
        <w:lastRenderedPageBreak/>
        <w:t xml:space="preserve">- непредставление документов, указанных в </w:t>
      </w:r>
      <w:r w:rsidRPr="00671FF4">
        <w:rPr>
          <w:sz w:val="28"/>
          <w:szCs w:val="28"/>
        </w:rPr>
        <w:t xml:space="preserve">пункте </w:t>
      </w:r>
      <w:r w:rsidRPr="0011430D">
        <w:rPr>
          <w:sz w:val="28"/>
          <w:szCs w:val="28"/>
        </w:rPr>
        <w:t>1.4</w:t>
      </w:r>
      <w:r w:rsidRPr="007760FA">
        <w:rPr>
          <w:sz w:val="28"/>
          <w:szCs w:val="28"/>
        </w:rPr>
        <w:t xml:space="preserve"> 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9322C3" w:rsidRPr="00C04C48" w:rsidRDefault="009322C3" w:rsidP="009322C3">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Pr="0011430D">
        <w:rPr>
          <w:sz w:val="28"/>
          <w:szCs w:val="28"/>
        </w:rPr>
        <w:t>3.24</w:t>
      </w:r>
      <w:r w:rsidRPr="007760FA">
        <w:rPr>
          <w:sz w:val="28"/>
          <w:szCs w:val="28"/>
        </w:rPr>
        <w:t xml:space="preserve"> аукционной документации;</w:t>
      </w:r>
    </w:p>
    <w:p w:rsidR="009322C3" w:rsidRPr="00C04C48" w:rsidRDefault="009322C3" w:rsidP="009322C3">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Pr="0011430D">
        <w:rPr>
          <w:color w:val="000000"/>
          <w:sz w:val="28"/>
          <w:szCs w:val="28"/>
        </w:rPr>
        <w:t>2.2</w:t>
      </w:r>
      <w:r w:rsidRPr="007760FA">
        <w:rPr>
          <w:color w:val="000000"/>
          <w:sz w:val="28"/>
          <w:szCs w:val="28"/>
        </w:rPr>
        <w:t xml:space="preserve"> аукционной документации;</w:t>
      </w:r>
    </w:p>
    <w:p w:rsidR="009322C3" w:rsidRPr="00C04C48" w:rsidRDefault="009322C3" w:rsidP="009322C3">
      <w:pPr>
        <w:pStyle w:val="a9"/>
        <w:numPr>
          <w:ilvl w:val="0"/>
          <w:numId w:val="2"/>
        </w:numPr>
        <w:suppressAutoHyphens/>
        <w:ind w:left="0" w:firstLine="705"/>
        <w:rPr>
          <w:color w:val="000000"/>
          <w:sz w:val="28"/>
          <w:szCs w:val="28"/>
        </w:rPr>
      </w:pPr>
      <w:proofErr w:type="gramStart"/>
      <w:r w:rsidRPr="007760FA">
        <w:rPr>
          <w:color w:val="000000"/>
          <w:sz w:val="28"/>
          <w:szCs w:val="28"/>
        </w:rPr>
        <w:lastRenderedPageBreak/>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Pr="0011430D">
        <w:rPr>
          <w:color w:val="000000"/>
          <w:sz w:val="28"/>
          <w:szCs w:val="28"/>
        </w:rPr>
        <w:t>3.21.8</w:t>
      </w:r>
      <w:r w:rsidRPr="007760FA">
        <w:rPr>
          <w:color w:val="000000"/>
          <w:sz w:val="28"/>
          <w:szCs w:val="28"/>
        </w:rPr>
        <w:t xml:space="preserve"> аукционной документации;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9322C3" w:rsidRDefault="009322C3" w:rsidP="006C3B44">
      <w:pPr>
        <w:pStyle w:val="a9"/>
        <w:numPr>
          <w:ilvl w:val="2"/>
          <w:numId w:val="4"/>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Pr="00430A8B">
        <w:rPr>
          <w:color w:val="000000"/>
          <w:sz w:val="28"/>
          <w:szCs w:val="28"/>
        </w:rPr>
        <w:t>8</w:t>
      </w:r>
      <w:r w:rsidRPr="007760FA">
        <w:rPr>
          <w:color w:val="000000"/>
          <w:sz w:val="28"/>
          <w:szCs w:val="28"/>
        </w:rPr>
        <w:t xml:space="preserve"> пункта </w:t>
      </w:r>
      <w:r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9322C3" w:rsidRPr="00C04C48" w:rsidRDefault="009322C3" w:rsidP="009322C3">
      <w:pPr>
        <w:pStyle w:val="a9"/>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Pr="00633000">
        <w:rPr>
          <w:sz w:val="28"/>
          <w:szCs w:val="28"/>
        </w:rPr>
        <w:t xml:space="preserve"> </w:t>
      </w:r>
      <w:r>
        <w:rPr>
          <w:sz w:val="28"/>
          <w:szCs w:val="28"/>
        </w:rPr>
        <w:t>заказчика</w:t>
      </w:r>
      <w:r w:rsidRPr="007760FA">
        <w:rPr>
          <w:sz w:val="28"/>
          <w:szCs w:val="28"/>
        </w:rPr>
        <w:t xml:space="preserve">, указанному в пункте </w:t>
      </w:r>
      <w:r w:rsidRPr="0011430D">
        <w:rPr>
          <w:sz w:val="28"/>
          <w:szCs w:val="28"/>
        </w:rPr>
        <w:t>2.1</w:t>
      </w:r>
      <w:r w:rsidRPr="00B80202">
        <w:rPr>
          <w:sz w:val="28"/>
          <w:szCs w:val="28"/>
        </w:rPr>
        <w:t xml:space="preserve"> </w:t>
      </w:r>
      <w:r w:rsidRPr="0011430D">
        <w:rPr>
          <w:sz w:val="28"/>
          <w:szCs w:val="28"/>
        </w:rPr>
        <w:t>аукционной</w:t>
      </w:r>
      <w:r w:rsidRPr="007760FA">
        <w:rPr>
          <w:sz w:val="28"/>
          <w:szCs w:val="28"/>
        </w:rPr>
        <w:t xml:space="preserve"> документации.</w:t>
      </w:r>
    </w:p>
    <w:p w:rsidR="009322C3" w:rsidRPr="00C04C48" w:rsidRDefault="009322C3" w:rsidP="009322C3">
      <w:pPr>
        <w:pStyle w:val="a9"/>
        <w:suppressAutoHyphens/>
        <w:rPr>
          <w:color w:val="000000"/>
          <w:sz w:val="28"/>
          <w:szCs w:val="28"/>
        </w:rPr>
      </w:pPr>
      <w:proofErr w:type="gramStart"/>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 xml:space="preserve">(с указанием номера банковской гарантии, банка, выдавшего банковскую гарантию, суммы </w:t>
      </w:r>
      <w:r w:rsidRPr="007760FA">
        <w:rPr>
          <w:bCs/>
          <w:sz w:val="28"/>
          <w:szCs w:val="28"/>
        </w:rPr>
        <w:lastRenderedPageBreak/>
        <w:t>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w:t>
      </w:r>
      <w:proofErr w:type="gramEnd"/>
      <w:r w:rsidRPr="007760FA">
        <w:rPr>
          <w:sz w:val="28"/>
          <w:szCs w:val="28"/>
        </w:rPr>
        <w:t xml:space="preserve">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9322C3" w:rsidRPr="00C04C48" w:rsidRDefault="009322C3" w:rsidP="009322C3">
      <w:pPr>
        <w:pStyle w:val="af0"/>
        <w:ind w:left="709" w:firstLine="0"/>
        <w:rPr>
          <w:b w:val="0"/>
          <w:i w:val="0"/>
          <w:color w:val="000000"/>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9322C3" w:rsidRPr="00C04C48" w:rsidRDefault="009322C3" w:rsidP="009322C3">
      <w:pPr>
        <w:ind w:firstLine="709"/>
        <w:jc w:val="both"/>
        <w:rPr>
          <w:color w:val="000000"/>
          <w:sz w:val="28"/>
          <w:szCs w:val="28"/>
        </w:rPr>
      </w:pPr>
    </w:p>
    <w:p w:rsidR="009322C3" w:rsidRDefault="009322C3" w:rsidP="006C3B44">
      <w:pPr>
        <w:pStyle w:val="a6"/>
        <w:numPr>
          <w:ilvl w:val="2"/>
          <w:numId w:val="4"/>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Pr>
          <w:color w:val="000000"/>
          <w:sz w:val="28"/>
          <w:szCs w:val="28"/>
        </w:rPr>
        <w:t xml:space="preserve">5.2 </w:t>
      </w:r>
      <w:r w:rsidRPr="00B85A98">
        <w:rPr>
          <w:color w:val="000000"/>
          <w:sz w:val="28"/>
          <w:szCs w:val="28"/>
        </w:rPr>
        <w:t xml:space="preserve">приложения </w:t>
      </w:r>
      <w:r w:rsidRPr="00F169FA">
        <w:rPr>
          <w:color w:val="000000"/>
          <w:sz w:val="28"/>
          <w:szCs w:val="28"/>
          <w:u w:val="single"/>
        </w:rPr>
        <w:t>№ 5</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Pr="00F169FA">
        <w:rPr>
          <w:color w:val="000000"/>
          <w:sz w:val="28"/>
          <w:szCs w:val="28"/>
          <w:u w:val="single"/>
        </w:rPr>
        <w:t>№ 1</w:t>
      </w:r>
      <w:r w:rsidRPr="00430A8B">
        <w:rPr>
          <w:color w:val="000000"/>
          <w:sz w:val="28"/>
          <w:szCs w:val="28"/>
        </w:rPr>
        <w:t xml:space="preserve"> к аукционной документации. В техническом предложении участника должны быть изложены </w:t>
      </w:r>
      <w:r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Pr="00F169FA">
        <w:rPr>
          <w:color w:val="000000"/>
          <w:sz w:val="28"/>
          <w:szCs w:val="28"/>
          <w:u w:val="single"/>
        </w:rPr>
        <w:t>№ 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9322C3" w:rsidRPr="00B85A98" w:rsidRDefault="009322C3" w:rsidP="009322C3">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Pr>
          <w:color w:val="000000"/>
          <w:sz w:val="28"/>
          <w:szCs w:val="28"/>
        </w:rPr>
        <w:t xml:space="preserve">номенклатурной </w:t>
      </w:r>
      <w:r w:rsidRPr="007760FA">
        <w:rPr>
          <w:color w:val="000000"/>
          <w:sz w:val="28"/>
          <w:szCs w:val="28"/>
        </w:rPr>
        <w:t>позиции.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Pr>
          <w:color w:val="000000"/>
          <w:sz w:val="28"/>
          <w:szCs w:val="28"/>
        </w:rPr>
        <w:t>указать</w:t>
      </w:r>
      <w:r w:rsidRPr="007760FA">
        <w:rPr>
          <w:color w:val="000000"/>
          <w:sz w:val="28"/>
          <w:szCs w:val="28"/>
        </w:rPr>
        <w:t xml:space="preserve"> по каждому наименованию эквивалентного товара</w:t>
      </w:r>
      <w:r w:rsidRPr="00081022">
        <w:rPr>
          <w:sz w:val="28"/>
          <w:szCs w:val="28"/>
        </w:rPr>
        <w:t xml:space="preserve"> </w:t>
      </w:r>
      <w:r>
        <w:rPr>
          <w:sz w:val="28"/>
          <w:szCs w:val="28"/>
        </w:rPr>
        <w:t>марку, модель, название, производителя, конкретные характеристики и их значения, соответствующие требованиям документации</w:t>
      </w:r>
      <w:r w:rsidRPr="000B6127">
        <w:rPr>
          <w:sz w:val="28"/>
          <w:szCs w:val="28"/>
        </w:rPr>
        <w:t>.</w:t>
      </w:r>
      <w:r>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9322C3" w:rsidRPr="00C04C48" w:rsidRDefault="009322C3" w:rsidP="009322C3">
      <w:pPr>
        <w:pStyle w:val="a6"/>
        <w:ind w:left="0" w:firstLine="709"/>
        <w:jc w:val="both"/>
        <w:rPr>
          <w:color w:val="000000"/>
          <w:sz w:val="28"/>
          <w:szCs w:val="28"/>
        </w:rPr>
      </w:pPr>
    </w:p>
    <w:p w:rsidR="009322C3" w:rsidRPr="00C04C48" w:rsidRDefault="009322C3" w:rsidP="009322C3">
      <w:pPr>
        <w:rPr>
          <w:color w:val="000000"/>
          <w:sz w:val="28"/>
          <w:szCs w:val="28"/>
        </w:rPr>
      </w:pPr>
    </w:p>
    <w:p w:rsidR="009322C3" w:rsidRPr="00A4318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9322C3" w:rsidRPr="00C04C48" w:rsidRDefault="009322C3" w:rsidP="009322C3">
      <w:pPr>
        <w:rPr>
          <w:color w:val="000000"/>
          <w:sz w:val="28"/>
          <w:szCs w:val="28"/>
        </w:rPr>
      </w:pPr>
    </w:p>
    <w:p w:rsidR="009322C3" w:rsidRDefault="009322C3" w:rsidP="006C3B44">
      <w:pPr>
        <w:pStyle w:val="a9"/>
        <w:numPr>
          <w:ilvl w:val="2"/>
          <w:numId w:val="4"/>
        </w:numPr>
        <w:ind w:left="0" w:firstLine="709"/>
        <w:rPr>
          <w:color w:val="000000"/>
          <w:sz w:val="28"/>
          <w:szCs w:val="28"/>
        </w:rPr>
      </w:pPr>
      <w:r>
        <w:rPr>
          <w:sz w:val="28"/>
          <w:szCs w:val="28"/>
        </w:rPr>
        <w:lastRenderedPageBreak/>
        <w:t>Требование пункта 3.23</w:t>
      </w:r>
      <w:r w:rsidRPr="00430A8B">
        <w:rPr>
          <w:sz w:val="28"/>
          <w:szCs w:val="28"/>
        </w:rPr>
        <w:t xml:space="preserve"> аукционной документации применяются, если в пункте </w:t>
      </w:r>
      <w:r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9322C3" w:rsidRPr="00430A8B" w:rsidRDefault="009322C3" w:rsidP="006C3B44">
      <w:pPr>
        <w:pStyle w:val="a9"/>
        <w:numPr>
          <w:ilvl w:val="2"/>
          <w:numId w:val="4"/>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Pr="0011430D">
        <w:rPr>
          <w:color w:val="000000"/>
          <w:sz w:val="28"/>
          <w:szCs w:val="28"/>
        </w:rPr>
        <w:t>1.6</w:t>
      </w:r>
      <w:r w:rsidRPr="00430A8B">
        <w:rPr>
          <w:color w:val="000000"/>
          <w:sz w:val="28"/>
          <w:szCs w:val="28"/>
        </w:rPr>
        <w:t xml:space="preserve">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9322C3" w:rsidRDefault="009322C3" w:rsidP="006C3B44">
      <w:pPr>
        <w:pStyle w:val="a9"/>
        <w:numPr>
          <w:ilvl w:val="2"/>
          <w:numId w:val="4"/>
        </w:numPr>
        <w:ind w:left="0" w:firstLine="709"/>
        <w:rPr>
          <w:sz w:val="28"/>
          <w:szCs w:val="28"/>
        </w:rPr>
      </w:pPr>
      <w:r w:rsidRPr="0011430D">
        <w:rPr>
          <w:sz w:val="28"/>
          <w:szCs w:val="28"/>
        </w:rPr>
        <w:t>В пункте 1.6</w:t>
      </w:r>
      <w:r w:rsidRPr="007760FA">
        <w:rPr>
          <w:sz w:val="28"/>
          <w:szCs w:val="28"/>
        </w:rPr>
        <w:t xml:space="preserve"> 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322C3" w:rsidRPr="00C04C48" w:rsidRDefault="009322C3" w:rsidP="009322C3">
      <w:pPr>
        <w:pStyle w:val="a9"/>
        <w:rPr>
          <w:sz w:val="28"/>
          <w:szCs w:val="28"/>
        </w:rPr>
      </w:pPr>
      <w:r w:rsidRPr="007760FA">
        <w:rPr>
          <w:sz w:val="28"/>
          <w:szCs w:val="28"/>
        </w:rPr>
        <w:t>1) обязательств по возврату аванса;</w:t>
      </w:r>
    </w:p>
    <w:p w:rsidR="009322C3" w:rsidRPr="00C04C48" w:rsidRDefault="009322C3" w:rsidP="009322C3">
      <w:pPr>
        <w:pStyle w:val="a9"/>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9322C3" w:rsidRPr="00C04C48" w:rsidRDefault="009322C3" w:rsidP="009322C3">
      <w:pPr>
        <w:pStyle w:val="a9"/>
        <w:rPr>
          <w:sz w:val="28"/>
          <w:szCs w:val="28"/>
        </w:rPr>
      </w:pPr>
      <w:r w:rsidRPr="007760FA">
        <w:rPr>
          <w:sz w:val="28"/>
          <w:szCs w:val="28"/>
        </w:rPr>
        <w:t>3) гарантийных обязательств.</w:t>
      </w:r>
    </w:p>
    <w:p w:rsidR="009322C3" w:rsidRPr="00C04C48" w:rsidRDefault="009322C3" w:rsidP="006C3B44">
      <w:pPr>
        <w:pStyle w:val="a9"/>
        <w:numPr>
          <w:ilvl w:val="2"/>
          <w:numId w:val="4"/>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Pr="0011430D">
        <w:rPr>
          <w:color w:val="000000"/>
          <w:sz w:val="28"/>
          <w:szCs w:val="28"/>
        </w:rPr>
        <w:t>1.6</w:t>
      </w:r>
      <w:r w:rsidRPr="007760FA">
        <w:rPr>
          <w:color w:val="000000"/>
          <w:sz w:val="28"/>
          <w:szCs w:val="28"/>
        </w:rPr>
        <w:t xml:space="preserve"> аукционной документации. Участник вправе выбрать способ обеспечения исполнения договора из </w:t>
      </w:r>
      <w:proofErr w:type="gramStart"/>
      <w:r w:rsidRPr="007760FA">
        <w:rPr>
          <w:color w:val="000000"/>
          <w:sz w:val="28"/>
          <w:szCs w:val="28"/>
        </w:rPr>
        <w:t>указанных</w:t>
      </w:r>
      <w:proofErr w:type="gramEnd"/>
      <w:r w:rsidRPr="007760FA">
        <w:rPr>
          <w:color w:val="000000"/>
          <w:sz w:val="28"/>
          <w:szCs w:val="28"/>
        </w:rPr>
        <w:t xml:space="preserve"> в пункте </w:t>
      </w:r>
      <w:r>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Pr>
          <w:color w:val="000000"/>
          <w:sz w:val="28"/>
          <w:szCs w:val="28"/>
        </w:rPr>
        <w:t>3.23.2</w:t>
      </w:r>
      <w:r w:rsidRPr="007760FA">
        <w:rPr>
          <w:color w:val="000000"/>
          <w:sz w:val="28"/>
          <w:szCs w:val="28"/>
        </w:rPr>
        <w:t xml:space="preserve"> аукционной документации, способом не допускается.</w:t>
      </w:r>
    </w:p>
    <w:p w:rsidR="009322C3" w:rsidRPr="00C04C48" w:rsidRDefault="009322C3" w:rsidP="009322C3">
      <w:pPr>
        <w:pStyle w:val="a9"/>
        <w:rPr>
          <w:color w:val="000000"/>
          <w:sz w:val="28"/>
          <w:szCs w:val="28"/>
        </w:rPr>
      </w:pPr>
      <w:r w:rsidRPr="007760FA">
        <w:rPr>
          <w:color w:val="000000"/>
          <w:sz w:val="28"/>
          <w:szCs w:val="28"/>
        </w:rPr>
        <w:t xml:space="preserve">В случае применения антидемпинговой меры, </w:t>
      </w:r>
      <w:r>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Pr>
          <w:color w:val="000000"/>
          <w:sz w:val="28"/>
          <w:szCs w:val="28"/>
        </w:rPr>
        <w:t xml:space="preserve">в </w:t>
      </w:r>
      <w:proofErr w:type="gramStart"/>
      <w:r>
        <w:rPr>
          <w:color w:val="000000"/>
          <w:sz w:val="28"/>
          <w:szCs w:val="28"/>
        </w:rPr>
        <w:t>размере</w:t>
      </w:r>
      <w:proofErr w:type="gramEnd"/>
      <w:r>
        <w:rPr>
          <w:color w:val="000000"/>
          <w:sz w:val="28"/>
          <w:szCs w:val="28"/>
        </w:rPr>
        <w:t xml:space="preserve"> превышающем в полтора раза размер, указанный в пункте </w:t>
      </w:r>
      <w:r w:rsidRPr="0011430D">
        <w:rPr>
          <w:color w:val="000000"/>
          <w:sz w:val="28"/>
          <w:szCs w:val="28"/>
        </w:rPr>
        <w:t>1.6</w:t>
      </w:r>
      <w:r>
        <w:rPr>
          <w:color w:val="000000"/>
          <w:sz w:val="28"/>
          <w:szCs w:val="28"/>
        </w:rPr>
        <w:t xml:space="preserve"> аукционной документации, обеспечение исполнения договора предоставляется в соответствующем размере</w:t>
      </w:r>
      <w:r w:rsidRPr="007760FA">
        <w:rPr>
          <w:color w:val="000000"/>
          <w:sz w:val="28"/>
          <w:szCs w:val="28"/>
        </w:rPr>
        <w:t xml:space="preserve">. </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9322C3" w:rsidRPr="00C04C48" w:rsidRDefault="009322C3" w:rsidP="006C3B44">
      <w:pPr>
        <w:pStyle w:val="a9"/>
        <w:numPr>
          <w:ilvl w:val="2"/>
          <w:numId w:val="4"/>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Pr="0011430D">
        <w:rPr>
          <w:bCs/>
          <w:color w:val="000000"/>
          <w:sz w:val="28"/>
          <w:szCs w:val="28"/>
        </w:rPr>
        <w:t>1.6</w:t>
      </w:r>
      <w:r w:rsidRPr="006E778B">
        <w:rPr>
          <w:bCs/>
          <w:color w:val="000000"/>
          <w:sz w:val="28"/>
          <w:szCs w:val="28"/>
        </w:rPr>
        <w:t xml:space="preserve"> аукционной документации, денежные средства в размере, установленном в пункте </w:t>
      </w:r>
      <w:r w:rsidRPr="0011430D">
        <w:rPr>
          <w:bCs/>
          <w:color w:val="000000"/>
          <w:sz w:val="28"/>
          <w:szCs w:val="28"/>
        </w:rPr>
        <w:t>1.6</w:t>
      </w:r>
      <w:r w:rsidRPr="00E659A2">
        <w:rPr>
          <w:bCs/>
          <w:color w:val="000000"/>
          <w:sz w:val="28"/>
          <w:szCs w:val="28"/>
        </w:rPr>
        <w:t xml:space="preserve"> аукционной</w:t>
      </w:r>
      <w:r w:rsidRPr="007760FA">
        <w:rPr>
          <w:bCs/>
          <w:color w:val="000000"/>
          <w:sz w:val="28"/>
          <w:szCs w:val="28"/>
        </w:rPr>
        <w:t xml:space="preserve"> документации. </w:t>
      </w:r>
    </w:p>
    <w:p w:rsidR="009322C3" w:rsidRPr="00C04C48" w:rsidRDefault="009322C3" w:rsidP="006C3B44">
      <w:pPr>
        <w:pStyle w:val="a9"/>
        <w:numPr>
          <w:ilvl w:val="2"/>
          <w:numId w:val="4"/>
        </w:numPr>
        <w:ind w:left="0" w:firstLine="709"/>
        <w:rPr>
          <w:color w:val="000000"/>
          <w:sz w:val="28"/>
          <w:szCs w:val="28"/>
        </w:rPr>
      </w:pPr>
      <w:r w:rsidRPr="007760FA">
        <w:rPr>
          <w:bCs/>
          <w:color w:val="000000"/>
          <w:sz w:val="28"/>
          <w:szCs w:val="28"/>
        </w:rPr>
        <w:lastRenderedPageBreak/>
        <w:t>Факт внесения участником аукциона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w:t>
      </w:r>
      <w:proofErr w:type="gramEnd"/>
      <w:r w:rsidRPr="007760FA">
        <w:rPr>
          <w:color w:val="000000"/>
          <w:spacing w:val="-2"/>
          <w:sz w:val="28"/>
          <w:szCs w:val="28"/>
        </w:rPr>
        <w:t xml:space="preserve"> </w:t>
      </w:r>
      <w:proofErr w:type="gramStart"/>
      <w:r w:rsidRPr="007760FA">
        <w:rPr>
          <w:color w:val="000000"/>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9322C3" w:rsidRPr="00C04C48" w:rsidRDefault="009322C3" w:rsidP="006C3B44">
      <w:pPr>
        <w:pStyle w:val="a9"/>
        <w:numPr>
          <w:ilvl w:val="2"/>
          <w:numId w:val="4"/>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Pr="006E778B">
        <w:rPr>
          <w:color w:val="000000"/>
          <w:sz w:val="28"/>
          <w:szCs w:val="28"/>
        </w:rPr>
        <w:t>№</w:t>
      </w:r>
      <w:r>
        <w:rPr>
          <w:color w:val="000000"/>
          <w:sz w:val="28"/>
          <w:szCs w:val="28"/>
        </w:rPr>
        <w:t> 4</w:t>
      </w:r>
      <w:r w:rsidRPr="007760FA">
        <w:rPr>
          <w:color w:val="000000"/>
          <w:sz w:val="28"/>
          <w:szCs w:val="28"/>
        </w:rPr>
        <w:t xml:space="preserve"> к аукционной документации. Срок действия банковской гарантии должен превышать срок действия договора не менее чем на 1 (один) месяц.</w:t>
      </w:r>
    </w:p>
    <w:p w:rsidR="009322C3" w:rsidRPr="00C04C48" w:rsidRDefault="009322C3" w:rsidP="006C3B44">
      <w:pPr>
        <w:pStyle w:val="a9"/>
        <w:numPr>
          <w:ilvl w:val="2"/>
          <w:numId w:val="4"/>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w:t>
      </w:r>
      <w:proofErr w:type="gramEnd"/>
      <w:r w:rsidRPr="007760FA">
        <w:rPr>
          <w:rFonts w:eastAsia="Times New Roman"/>
          <w:bCs/>
          <w:color w:val="000000"/>
          <w:sz w:val="28"/>
          <w:szCs w:val="28"/>
        </w:rPr>
        <w:t xml:space="preserve"> приложением проекта банковской гарантии, соответствующего требованиям аукционной документации.</w:t>
      </w:r>
    </w:p>
    <w:p w:rsidR="009322C3" w:rsidRPr="006E778B" w:rsidRDefault="009322C3" w:rsidP="006C3B44">
      <w:pPr>
        <w:pStyle w:val="a9"/>
        <w:numPr>
          <w:ilvl w:val="2"/>
          <w:numId w:val="4"/>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w:t>
      </w:r>
      <w:proofErr w:type="gramStart"/>
      <w:r w:rsidRPr="007760FA">
        <w:rPr>
          <w:rFonts w:eastAsia="Times New Roman"/>
          <w:bCs/>
          <w:color w:val="000000"/>
          <w:sz w:val="28"/>
          <w:szCs w:val="28"/>
        </w:rPr>
        <w:t>с даты получения</w:t>
      </w:r>
      <w:proofErr w:type="gramEnd"/>
      <w:r w:rsidRPr="007760FA">
        <w:rPr>
          <w:rFonts w:eastAsia="Times New Roman"/>
          <w:bCs/>
          <w:color w:val="000000"/>
          <w:sz w:val="28"/>
          <w:szCs w:val="28"/>
        </w:rPr>
        <w:t xml:space="preserve"> обращения. В случае если предложенный банк соответствует требованиям заказчика к кредитным качествам и платежеспособности банков</w:t>
      </w:r>
      <w:r>
        <w:rPr>
          <w:bCs/>
          <w:sz w:val="28"/>
          <w:szCs w:val="28"/>
        </w:rPr>
        <w:t xml:space="preserve">, указанным в пункте </w:t>
      </w:r>
      <w:r w:rsidRPr="0011430D">
        <w:rPr>
          <w:bCs/>
          <w:sz w:val="28"/>
          <w:szCs w:val="28"/>
        </w:rPr>
        <w:t>3.21.8</w:t>
      </w:r>
      <w:r w:rsidRPr="00B80202">
        <w:rPr>
          <w:bCs/>
          <w:sz w:val="28"/>
          <w:szCs w:val="28"/>
        </w:rPr>
        <w:t xml:space="preserve"> аукционной документации</w:t>
      </w:r>
      <w:r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9322C3" w:rsidRPr="006E778B" w:rsidRDefault="009322C3" w:rsidP="006C3B44">
      <w:pPr>
        <w:pStyle w:val="a9"/>
        <w:numPr>
          <w:ilvl w:val="2"/>
          <w:numId w:val="4"/>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Pr="0011430D">
        <w:rPr>
          <w:color w:val="000000"/>
          <w:sz w:val="28"/>
          <w:szCs w:val="28"/>
        </w:rPr>
        <w:t>3.21.10, 3.21.11, 3.21.12</w:t>
      </w:r>
      <w:r w:rsidRPr="00B80202">
        <w:rPr>
          <w:color w:val="000000"/>
          <w:sz w:val="28"/>
          <w:szCs w:val="28"/>
        </w:rPr>
        <w:t xml:space="preserve"> (за исключением подпунктов </w:t>
      </w:r>
      <w:r w:rsidRPr="0011430D">
        <w:rPr>
          <w:color w:val="000000"/>
          <w:sz w:val="28"/>
          <w:szCs w:val="28"/>
        </w:rPr>
        <w:t>6 и 8</w:t>
      </w:r>
      <w:r w:rsidRPr="00B80202">
        <w:rPr>
          <w:color w:val="000000"/>
          <w:sz w:val="28"/>
          <w:szCs w:val="28"/>
        </w:rPr>
        <w:t xml:space="preserve">), </w:t>
      </w:r>
      <w:r w:rsidRPr="0011430D">
        <w:rPr>
          <w:color w:val="000000"/>
          <w:sz w:val="28"/>
          <w:szCs w:val="28"/>
        </w:rPr>
        <w:t>3.21.13</w:t>
      </w:r>
      <w:r w:rsidRPr="00B80202">
        <w:rPr>
          <w:color w:val="000000"/>
          <w:sz w:val="28"/>
          <w:szCs w:val="28"/>
        </w:rPr>
        <w:t xml:space="preserve">, </w:t>
      </w:r>
      <w:r w:rsidRPr="0011430D">
        <w:rPr>
          <w:color w:val="000000"/>
          <w:sz w:val="28"/>
          <w:szCs w:val="28"/>
        </w:rPr>
        <w:t>3.21.14</w:t>
      </w:r>
      <w:r w:rsidRPr="00B80202">
        <w:rPr>
          <w:color w:val="000000"/>
          <w:sz w:val="28"/>
          <w:szCs w:val="28"/>
        </w:rPr>
        <w:t xml:space="preserve"> (за исключени</w:t>
      </w:r>
      <w:r w:rsidRPr="0011430D">
        <w:rPr>
          <w:color w:val="000000"/>
          <w:sz w:val="28"/>
          <w:szCs w:val="28"/>
        </w:rPr>
        <w:t>ем подпунктов 9 и 11</w:t>
      </w:r>
      <w:r w:rsidRPr="00B80202">
        <w:rPr>
          <w:color w:val="000000"/>
          <w:sz w:val="28"/>
          <w:szCs w:val="28"/>
        </w:rPr>
        <w:t xml:space="preserve">), </w:t>
      </w:r>
      <w:r w:rsidRPr="0011430D">
        <w:rPr>
          <w:color w:val="000000"/>
          <w:sz w:val="28"/>
          <w:szCs w:val="28"/>
        </w:rPr>
        <w:t>3.21.15</w:t>
      </w:r>
      <w:r w:rsidRPr="00B80202">
        <w:rPr>
          <w:color w:val="000000"/>
          <w:sz w:val="28"/>
          <w:szCs w:val="28"/>
        </w:rPr>
        <w:t xml:space="preserve"> </w:t>
      </w:r>
      <w:r w:rsidRPr="0011430D">
        <w:rPr>
          <w:color w:val="000000"/>
          <w:sz w:val="28"/>
          <w:szCs w:val="28"/>
        </w:rPr>
        <w:t>аукционной документации</w:t>
      </w:r>
      <w:r w:rsidRPr="006E778B">
        <w:rPr>
          <w:color w:val="000000"/>
          <w:sz w:val="28"/>
          <w:szCs w:val="28"/>
        </w:rPr>
        <w:t>.</w:t>
      </w:r>
    </w:p>
    <w:p w:rsidR="009322C3" w:rsidRPr="00C04C48" w:rsidRDefault="009322C3" w:rsidP="009322C3">
      <w:pPr>
        <w:pStyle w:val="a9"/>
        <w:rPr>
          <w:color w:val="000000"/>
          <w:sz w:val="28"/>
          <w:szCs w:val="28"/>
        </w:rPr>
      </w:pPr>
      <w:r w:rsidRPr="006E778B">
        <w:rPr>
          <w:color w:val="000000"/>
          <w:sz w:val="28"/>
          <w:szCs w:val="28"/>
        </w:rPr>
        <w:t>Банковская гарантия также должна содержать:</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lastRenderedPageBreak/>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Pr>
          <w:color w:val="000000"/>
          <w:sz w:val="28"/>
          <w:szCs w:val="28"/>
        </w:rPr>
        <w:t>3.23.10</w:t>
      </w:r>
      <w:r w:rsidRPr="007760FA">
        <w:rPr>
          <w:color w:val="000000"/>
          <w:sz w:val="28"/>
          <w:szCs w:val="28"/>
        </w:rPr>
        <w:t xml:space="preserve"> аукционной документации;</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9322C3" w:rsidRPr="00081022" w:rsidRDefault="009322C3" w:rsidP="006C3B44">
      <w:pPr>
        <w:pStyle w:val="a9"/>
        <w:numPr>
          <w:ilvl w:val="2"/>
          <w:numId w:val="4"/>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Pr="0011430D">
        <w:rPr>
          <w:bCs/>
          <w:color w:val="000000"/>
          <w:sz w:val="28"/>
          <w:szCs w:val="28"/>
        </w:rPr>
        <w:t>подпункте 2</w:t>
      </w:r>
      <w:r w:rsidRPr="00B80202">
        <w:rPr>
          <w:bCs/>
          <w:color w:val="000000"/>
          <w:sz w:val="28"/>
          <w:szCs w:val="28"/>
        </w:rPr>
        <w:t xml:space="preserve"> пункта </w:t>
      </w:r>
      <w:r w:rsidRPr="0011430D">
        <w:rPr>
          <w:bCs/>
          <w:color w:val="000000"/>
          <w:sz w:val="28"/>
          <w:szCs w:val="28"/>
        </w:rPr>
        <w:t>3.23.13</w:t>
      </w:r>
      <w:r w:rsidRPr="00B80202">
        <w:rPr>
          <w:bCs/>
          <w:color w:val="000000"/>
          <w:sz w:val="28"/>
          <w:szCs w:val="28"/>
        </w:rPr>
        <w:t xml:space="preserve"> аукционной</w:t>
      </w:r>
      <w:r w:rsidRPr="007760FA">
        <w:rPr>
          <w:bCs/>
          <w:color w:val="000000"/>
          <w:sz w:val="28"/>
          <w:szCs w:val="28"/>
        </w:rPr>
        <w:t xml:space="preserve"> документации.</w:t>
      </w:r>
    </w:p>
    <w:p w:rsidR="009322C3" w:rsidRPr="000074C4" w:rsidRDefault="009322C3" w:rsidP="006C3B44">
      <w:pPr>
        <w:pStyle w:val="a9"/>
        <w:numPr>
          <w:ilvl w:val="2"/>
          <w:numId w:val="4"/>
        </w:numPr>
        <w:ind w:left="0" w:firstLine="709"/>
        <w:rPr>
          <w:color w:val="000000"/>
          <w:sz w:val="28"/>
          <w:szCs w:val="28"/>
        </w:rPr>
      </w:pPr>
      <w:r>
        <w:rPr>
          <w:sz w:val="28"/>
          <w:szCs w:val="28"/>
        </w:rPr>
        <w:t xml:space="preserve">Участник вправе согласовать замену способа 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замены способа обеспечения исполнения договора</w:t>
      </w:r>
      <w:proofErr w:type="gramEnd"/>
      <w:r>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Pr>
          <w:sz w:val="28"/>
          <w:szCs w:val="28"/>
        </w:rPr>
        <w:t xml:space="preserve">аукционной документации, при наличии реквизитов для осуществления возврата денежного обеспечения, замена способа обеспечения 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9322C3" w:rsidRPr="00F16CCF" w:rsidRDefault="009322C3" w:rsidP="009322C3">
      <w:pPr>
        <w:pStyle w:val="a9"/>
        <w:ind w:firstLine="0"/>
        <w:rPr>
          <w:color w:val="000000"/>
          <w:sz w:val="28"/>
          <w:szCs w:val="28"/>
        </w:rPr>
      </w:pPr>
      <w:r>
        <w:rPr>
          <w:sz w:val="28"/>
          <w:szCs w:val="28"/>
        </w:rPr>
        <w:tab/>
        <w:t>Денежные средства,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9322C3" w:rsidRPr="00C04C48" w:rsidRDefault="009322C3" w:rsidP="009322C3">
      <w:pPr>
        <w:pStyle w:val="a9"/>
        <w:rPr>
          <w:color w:val="000000"/>
          <w:sz w:val="28"/>
          <w:szCs w:val="28"/>
        </w:rPr>
      </w:pPr>
      <w:r w:rsidRPr="00F16CCF">
        <w:rPr>
          <w:color w:val="000000"/>
          <w:sz w:val="28"/>
          <w:szCs w:val="28"/>
        </w:rPr>
        <w:t xml:space="preserve">Банковская гарантия, представленная в качестве обеспечения исполнения договора, возвращается контрагенту в течение 10 (десяти) рабочих дней </w:t>
      </w:r>
      <w:proofErr w:type="gramStart"/>
      <w:r w:rsidRPr="00F16CCF">
        <w:rPr>
          <w:color w:val="000000"/>
          <w:sz w:val="28"/>
          <w:szCs w:val="28"/>
        </w:rPr>
        <w:t>с даты поступления</w:t>
      </w:r>
      <w:proofErr w:type="gramEnd"/>
      <w:r w:rsidRPr="00F16CCF">
        <w:rPr>
          <w:color w:val="000000"/>
          <w:sz w:val="28"/>
          <w:szCs w:val="28"/>
        </w:rPr>
        <w:t xml:space="preserve"> средств, перечисленных в качестве обеспечения, на счет заказчика.</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rFonts w:eastAsia="MS Mincho"/>
          <w:color w:val="000000"/>
          <w:sz w:val="28"/>
          <w:szCs w:val="28"/>
        </w:rPr>
      </w:pPr>
      <w:r w:rsidRPr="007760FA">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w:t>
      </w:r>
      <w:r w:rsidRPr="007760FA">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w:t>
      </w:r>
      <w:proofErr w:type="gramStart"/>
      <w:r w:rsidRPr="007760FA">
        <w:rPr>
          <w:color w:val="000000"/>
          <w:sz w:val="28"/>
          <w:szCs w:val="28"/>
        </w:rPr>
        <w:t xml:space="preserve">с даты </w:t>
      </w:r>
      <w:r>
        <w:rPr>
          <w:color w:val="000000"/>
          <w:sz w:val="28"/>
          <w:szCs w:val="28"/>
        </w:rPr>
        <w:t>размещения</w:t>
      </w:r>
      <w:proofErr w:type="gramEnd"/>
      <w:r>
        <w:rPr>
          <w:color w:val="000000"/>
          <w:sz w:val="28"/>
          <w:szCs w:val="28"/>
        </w:rPr>
        <w:t xml:space="preserve"> итогового протокола на сайтах</w:t>
      </w:r>
      <w:r w:rsidRPr="007760FA">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9322C3" w:rsidRPr="00671FF4"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 xml:space="preserve">не ранее чем через 10 дней и не позднее чем через 20 дней </w:t>
      </w:r>
      <w:proofErr w:type="gramStart"/>
      <w:r w:rsidRPr="002B25DC">
        <w:rPr>
          <w:sz w:val="28"/>
          <w:szCs w:val="28"/>
        </w:rPr>
        <w:t xml:space="preserve">с даты </w:t>
      </w:r>
      <w:r>
        <w:rPr>
          <w:color w:val="000000"/>
          <w:sz w:val="28"/>
          <w:szCs w:val="28"/>
        </w:rPr>
        <w:t>размещения</w:t>
      </w:r>
      <w:proofErr w:type="gramEnd"/>
      <w:r>
        <w:rPr>
          <w:color w:val="000000"/>
          <w:sz w:val="28"/>
          <w:szCs w:val="28"/>
        </w:rPr>
        <w:t xml:space="preserve"> итогового протокола на сайтах</w:t>
      </w:r>
      <w:r w:rsidRPr="00F169FA">
        <w:rPr>
          <w:color w:val="0000FF"/>
          <w:sz w:val="28"/>
          <w:szCs w:val="28"/>
          <w:u w:val="single"/>
          <w:vertAlign w:val="superscript"/>
        </w:rPr>
        <w:t>.</w:t>
      </w:r>
      <w:r w:rsidRPr="002B25DC">
        <w:rPr>
          <w:sz w:val="28"/>
          <w:szCs w:val="28"/>
        </w:rPr>
        <w:t xml:space="preserve"> </w:t>
      </w:r>
      <w:proofErr w:type="gramStart"/>
      <w:r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B25DC">
        <w:rPr>
          <w:sz w:val="28"/>
          <w:szCs w:val="28"/>
        </w:rPr>
        <w:t xml:space="preserve">, </w:t>
      </w:r>
      <w:r w:rsidRPr="0011430D">
        <w:rPr>
          <w:sz w:val="28"/>
          <w:szCs w:val="28"/>
        </w:rPr>
        <w:t>комиссии</w:t>
      </w:r>
      <w:r w:rsidRPr="00671FF4">
        <w:rPr>
          <w:sz w:val="28"/>
          <w:szCs w:val="28"/>
        </w:rPr>
        <w:t>.</w:t>
      </w:r>
    </w:p>
    <w:p w:rsidR="009322C3" w:rsidRDefault="009322C3" w:rsidP="006C3B44">
      <w:pPr>
        <w:pStyle w:val="a6"/>
        <w:numPr>
          <w:ilvl w:val="2"/>
          <w:numId w:val="4"/>
        </w:numPr>
        <w:ind w:left="0" w:firstLine="709"/>
        <w:jc w:val="both"/>
        <w:rPr>
          <w:color w:val="000000"/>
          <w:sz w:val="28"/>
          <w:szCs w:val="28"/>
        </w:rPr>
      </w:pPr>
      <w:proofErr w:type="gramStart"/>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Pr="00A60F96">
        <w:rPr>
          <w:sz w:val="28"/>
          <w:szCs w:val="28"/>
        </w:rPr>
        <w:t>заказчик вправе заключить договор</w:t>
      </w:r>
      <w:r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roofErr w:type="gramEnd"/>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Pr>
          <w:color w:val="000000"/>
          <w:sz w:val="28"/>
          <w:szCs w:val="28"/>
        </w:rPr>
        <w:t xml:space="preserve"> и своего технического предложения</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9322C3" w:rsidRDefault="009322C3" w:rsidP="009322C3">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Pr="0011430D">
        <w:rPr>
          <w:sz w:val="28"/>
          <w:szCs w:val="28"/>
        </w:rPr>
        <w:t xml:space="preserve">, на условиях более выгодных для </w:t>
      </w:r>
      <w:r w:rsidRPr="0011430D">
        <w:rPr>
          <w:sz w:val="28"/>
          <w:szCs w:val="28"/>
        </w:rPr>
        <w:lastRenderedPageBreak/>
        <w:t>заказчика, в том числе</w:t>
      </w:r>
      <w:r w:rsidRPr="007760FA">
        <w:rPr>
          <w:sz w:val="28"/>
          <w:szCs w:val="28"/>
        </w:rPr>
        <w:t xml:space="preserve"> по цене ниже, </w:t>
      </w:r>
      <w:r>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9322C3" w:rsidRPr="00C04C48" w:rsidRDefault="009322C3" w:rsidP="006C3B44">
      <w:pPr>
        <w:pStyle w:val="a6"/>
        <w:numPr>
          <w:ilvl w:val="2"/>
          <w:numId w:val="4"/>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Pr>
          <w:color w:val="000000"/>
          <w:sz w:val="28"/>
          <w:szCs w:val="28"/>
        </w:rPr>
        <w:t xml:space="preserve"> и условий технического предложения </w:t>
      </w:r>
      <w:r w:rsidRPr="00E856DF">
        <w:rPr>
          <w:sz w:val="28"/>
          <w:szCs w:val="28"/>
        </w:rPr>
        <w:t>участника, с которым по итогам аукциона заключается договор</w:t>
      </w:r>
      <w:r w:rsidRPr="00C04C48">
        <w:rPr>
          <w:color w:val="000000"/>
          <w:sz w:val="28"/>
          <w:szCs w:val="28"/>
        </w:rPr>
        <w:t>.</w:t>
      </w:r>
    </w:p>
    <w:p w:rsidR="009322C3" w:rsidRDefault="009322C3" w:rsidP="006C3B44">
      <w:pPr>
        <w:pStyle w:val="a6"/>
        <w:numPr>
          <w:ilvl w:val="2"/>
          <w:numId w:val="4"/>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22C3" w:rsidRDefault="009322C3" w:rsidP="006C3B44">
      <w:pPr>
        <w:pStyle w:val="a6"/>
        <w:numPr>
          <w:ilvl w:val="2"/>
          <w:numId w:val="4"/>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Pr="0011430D">
        <w:rPr>
          <w:sz w:val="28"/>
          <w:szCs w:val="28"/>
        </w:rPr>
        <w:t>1.12</w:t>
      </w:r>
      <w:r w:rsidRPr="00B80202">
        <w:rPr>
          <w:sz w:val="28"/>
          <w:szCs w:val="28"/>
        </w:rPr>
        <w:t xml:space="preserve"> аукционной</w:t>
      </w:r>
      <w:r>
        <w:rPr>
          <w:sz w:val="28"/>
          <w:szCs w:val="28"/>
        </w:rPr>
        <w:t xml:space="preserve">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Pr="0011430D">
        <w:rPr>
          <w:color w:val="000000"/>
          <w:sz w:val="28"/>
          <w:szCs w:val="28"/>
        </w:rPr>
        <w:t>1.10</w:t>
      </w:r>
      <w:r w:rsidRPr="007760FA">
        <w:rPr>
          <w:color w:val="000000"/>
          <w:sz w:val="28"/>
          <w:szCs w:val="28"/>
        </w:rPr>
        <w:t xml:space="preserve"> аукционной документации, а</w:t>
      </w:r>
      <w:proofErr w:type="gramEnd"/>
      <w:r w:rsidRPr="007760FA">
        <w:rPr>
          <w:color w:val="000000"/>
          <w:sz w:val="28"/>
          <w:szCs w:val="28"/>
        </w:rPr>
        <w:t xml:space="preserve">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Pr="0011430D">
        <w:rPr>
          <w:color w:val="000000"/>
          <w:sz w:val="28"/>
          <w:szCs w:val="28"/>
        </w:rPr>
        <w:t>1.3</w:t>
      </w:r>
      <w:r w:rsidRPr="00B80202">
        <w:rPr>
          <w:color w:val="000000"/>
          <w:sz w:val="28"/>
          <w:szCs w:val="28"/>
        </w:rPr>
        <w:t xml:space="preserve"> </w:t>
      </w:r>
      <w:r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9322C3" w:rsidRPr="00C04C48" w:rsidRDefault="009322C3" w:rsidP="009322C3">
      <w:pPr>
        <w:pStyle w:val="a6"/>
        <w:ind w:left="0" w:firstLine="709"/>
        <w:jc w:val="both"/>
        <w:rPr>
          <w:color w:val="000000"/>
          <w:sz w:val="28"/>
          <w:szCs w:val="28"/>
        </w:rPr>
      </w:pPr>
      <w:proofErr w:type="gramStart"/>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7760FA">
        <w:rPr>
          <w:color w:val="000000"/>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9322C3" w:rsidRDefault="009322C3" w:rsidP="006C3B44">
      <w:pPr>
        <w:pStyle w:val="a6"/>
        <w:numPr>
          <w:ilvl w:val="2"/>
          <w:numId w:val="4"/>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1</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Default="00893D73" w:rsidP="00893D73">
      <w:pPr>
        <w:jc w:val="center"/>
        <w:rPr>
          <w:b/>
          <w:bCs/>
          <w:sz w:val="28"/>
          <w:szCs w:val="28"/>
        </w:rPr>
      </w:pPr>
    </w:p>
    <w:p w:rsidR="00893D73" w:rsidRPr="005C43A2" w:rsidRDefault="00893D73" w:rsidP="00893D73">
      <w:pPr>
        <w:jc w:val="center"/>
        <w:rPr>
          <w:b/>
          <w:bCs/>
          <w:sz w:val="28"/>
          <w:szCs w:val="28"/>
        </w:rPr>
      </w:pPr>
      <w:r w:rsidRPr="005C43A2">
        <w:rPr>
          <w:b/>
          <w:bCs/>
          <w:sz w:val="28"/>
          <w:szCs w:val="28"/>
        </w:rPr>
        <w:t>Техническое задание</w:t>
      </w:r>
    </w:p>
    <w:p w:rsidR="00893D73" w:rsidRDefault="00893D73" w:rsidP="00893D73">
      <w:pPr>
        <w:jc w:val="center"/>
        <w:rPr>
          <w:bCs/>
          <w:sz w:val="28"/>
          <w:szCs w:val="28"/>
        </w:rPr>
      </w:pPr>
    </w:p>
    <w:tbl>
      <w:tblPr>
        <w:tblW w:w="524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32"/>
        <w:gridCol w:w="623"/>
        <w:gridCol w:w="415"/>
        <w:gridCol w:w="1352"/>
        <w:gridCol w:w="368"/>
        <w:gridCol w:w="831"/>
        <w:gridCol w:w="1595"/>
        <w:gridCol w:w="515"/>
        <w:gridCol w:w="1189"/>
        <w:gridCol w:w="461"/>
        <w:gridCol w:w="1172"/>
      </w:tblGrid>
      <w:tr w:rsidR="00B6045C" w:rsidRPr="00372214" w:rsidTr="00B07922">
        <w:tc>
          <w:tcPr>
            <w:tcW w:w="5000" w:type="pct"/>
            <w:gridSpan w:val="12"/>
          </w:tcPr>
          <w:p w:rsidR="00B6045C" w:rsidRPr="001D127C" w:rsidRDefault="00B6045C" w:rsidP="0093097C">
            <w:pPr>
              <w:pStyle w:val="Normalunindented"/>
              <w:spacing w:before="0" w:after="0"/>
              <w:rPr>
                <w:sz w:val="24"/>
                <w:szCs w:val="24"/>
              </w:rPr>
            </w:pPr>
            <w:r w:rsidRPr="001D127C">
              <w:rPr>
                <w:sz w:val="24"/>
                <w:szCs w:val="24"/>
              </w:rPr>
              <w:t xml:space="preserve">1. </w:t>
            </w:r>
            <w:r w:rsidRPr="001D127C">
              <w:rPr>
                <w:b/>
                <w:sz w:val="24"/>
                <w:szCs w:val="24"/>
              </w:rPr>
              <w:t>Наименование закупаемых услуг, их количество (объем), цены за единицу услуги и начальная (максимальная) цена договора</w:t>
            </w:r>
          </w:p>
        </w:tc>
      </w:tr>
      <w:tr w:rsidR="00B6045C" w:rsidRPr="00372214" w:rsidTr="00B07922">
        <w:tc>
          <w:tcPr>
            <w:tcW w:w="1481" w:type="pct"/>
            <w:gridSpan w:val="4"/>
          </w:tcPr>
          <w:p w:rsidR="00B6045C" w:rsidRPr="001D127C" w:rsidRDefault="00B6045C" w:rsidP="0093097C">
            <w:pPr>
              <w:jc w:val="both"/>
              <w:rPr>
                <w:b/>
              </w:rPr>
            </w:pPr>
            <w:r w:rsidRPr="001D127C">
              <w:rPr>
                <w:b/>
              </w:rPr>
              <w:t>Наименование услуги</w:t>
            </w:r>
          </w:p>
        </w:tc>
        <w:tc>
          <w:tcPr>
            <w:tcW w:w="636" w:type="pct"/>
          </w:tcPr>
          <w:p w:rsidR="00B6045C" w:rsidRPr="001D127C" w:rsidRDefault="00B6045C" w:rsidP="0093097C">
            <w:pPr>
              <w:jc w:val="both"/>
              <w:rPr>
                <w:b/>
              </w:rPr>
            </w:pPr>
            <w:r w:rsidRPr="001D127C">
              <w:rPr>
                <w:b/>
              </w:rPr>
              <w:t>Ед.</w:t>
            </w:r>
          </w:p>
          <w:p w:rsidR="00B6045C" w:rsidRPr="001D127C" w:rsidRDefault="00B6045C" w:rsidP="0093097C">
            <w:pPr>
              <w:jc w:val="both"/>
              <w:rPr>
                <w:b/>
              </w:rPr>
            </w:pPr>
            <w:r w:rsidRPr="001D127C">
              <w:rPr>
                <w:b/>
              </w:rPr>
              <w:t>изм.</w:t>
            </w:r>
          </w:p>
        </w:tc>
        <w:tc>
          <w:tcPr>
            <w:tcW w:w="564" w:type="pct"/>
            <w:gridSpan w:val="2"/>
          </w:tcPr>
          <w:p w:rsidR="00B6045C" w:rsidRPr="001D127C" w:rsidRDefault="00B6045C" w:rsidP="0093097C">
            <w:pPr>
              <w:ind w:left="-108"/>
              <w:jc w:val="center"/>
              <w:rPr>
                <w:b/>
              </w:rPr>
            </w:pPr>
            <w:r w:rsidRPr="001D127C">
              <w:rPr>
                <w:b/>
              </w:rPr>
              <w:t>Кол-во (объем)</w:t>
            </w:r>
          </w:p>
        </w:tc>
        <w:tc>
          <w:tcPr>
            <w:tcW w:w="750" w:type="pct"/>
          </w:tcPr>
          <w:p w:rsidR="00B6045C" w:rsidRPr="001D127C" w:rsidRDefault="00B6045C" w:rsidP="0093097C">
            <w:pPr>
              <w:jc w:val="both"/>
              <w:rPr>
                <w:b/>
              </w:rPr>
            </w:pPr>
            <w:r w:rsidRPr="001D127C">
              <w:rPr>
                <w:b/>
              </w:rPr>
              <w:t>Цена за единицу, руб. без учета НДС</w:t>
            </w:r>
          </w:p>
        </w:tc>
        <w:tc>
          <w:tcPr>
            <w:tcW w:w="801" w:type="pct"/>
            <w:gridSpan w:val="2"/>
          </w:tcPr>
          <w:p w:rsidR="00B6045C" w:rsidRPr="001D127C" w:rsidRDefault="00B6045C" w:rsidP="0093097C">
            <w:pPr>
              <w:rPr>
                <w:b/>
              </w:rPr>
            </w:pPr>
            <w:r w:rsidRPr="001D127C">
              <w:rPr>
                <w:b/>
              </w:rPr>
              <w:t xml:space="preserve">Всего, </w:t>
            </w:r>
          </w:p>
          <w:p w:rsidR="00B6045C" w:rsidRPr="001D127C" w:rsidRDefault="00B6045C" w:rsidP="0093097C">
            <w:pPr>
              <w:rPr>
                <w:b/>
              </w:rPr>
            </w:pPr>
            <w:r w:rsidRPr="001D127C">
              <w:rPr>
                <w:b/>
              </w:rPr>
              <w:t>руб. без учета НДС</w:t>
            </w:r>
          </w:p>
        </w:tc>
        <w:tc>
          <w:tcPr>
            <w:tcW w:w="768" w:type="pct"/>
            <w:gridSpan w:val="2"/>
          </w:tcPr>
          <w:p w:rsidR="00B6045C" w:rsidRPr="001D127C" w:rsidRDefault="00B6045C" w:rsidP="0093097C">
            <w:pPr>
              <w:rPr>
                <w:b/>
              </w:rPr>
            </w:pPr>
            <w:r w:rsidRPr="001D127C">
              <w:rPr>
                <w:b/>
              </w:rPr>
              <w:t xml:space="preserve">Всего, </w:t>
            </w:r>
          </w:p>
          <w:p w:rsidR="00B6045C" w:rsidRPr="001D127C" w:rsidRDefault="00B6045C" w:rsidP="0093097C">
            <w:pPr>
              <w:rPr>
                <w:b/>
              </w:rPr>
            </w:pPr>
            <w:r w:rsidRPr="001D127C">
              <w:rPr>
                <w:b/>
              </w:rPr>
              <w:t>руб. с учетом НДС</w:t>
            </w:r>
          </w:p>
        </w:tc>
      </w:tr>
      <w:tr w:rsidR="00B6045C" w:rsidRPr="009A0EA5" w:rsidTr="00B07922">
        <w:trPr>
          <w:trHeight w:val="252"/>
        </w:trPr>
        <w:tc>
          <w:tcPr>
            <w:tcW w:w="1481" w:type="pct"/>
            <w:gridSpan w:val="4"/>
          </w:tcPr>
          <w:p w:rsidR="00B6045C" w:rsidRPr="001D127C" w:rsidRDefault="00B6045C" w:rsidP="0093097C">
            <w:r w:rsidRPr="001D127C">
              <w:rPr>
                <w:bCs/>
              </w:rPr>
              <w:t>Оказание услуг по химчистке ковровых изделий</w:t>
            </w:r>
          </w:p>
        </w:tc>
        <w:tc>
          <w:tcPr>
            <w:tcW w:w="636" w:type="pct"/>
          </w:tcPr>
          <w:p w:rsidR="00B6045C" w:rsidRPr="001D127C" w:rsidRDefault="00B6045C" w:rsidP="0093097C">
            <w:pPr>
              <w:ind w:left="-79" w:right="-52"/>
              <w:jc w:val="center"/>
            </w:pPr>
            <w:proofErr w:type="spellStart"/>
            <w:r w:rsidRPr="001D127C">
              <w:t>кв.м</w:t>
            </w:r>
            <w:proofErr w:type="spellEnd"/>
            <w:r w:rsidRPr="001D127C">
              <w:t>.</w:t>
            </w:r>
          </w:p>
        </w:tc>
        <w:tc>
          <w:tcPr>
            <w:tcW w:w="564" w:type="pct"/>
            <w:gridSpan w:val="2"/>
          </w:tcPr>
          <w:p w:rsidR="00B6045C" w:rsidRPr="001D127C" w:rsidRDefault="00B6045C" w:rsidP="0093097C">
            <w:pPr>
              <w:jc w:val="center"/>
            </w:pPr>
            <w:r w:rsidRPr="001D127C">
              <w:t>7 200</w:t>
            </w:r>
          </w:p>
        </w:tc>
        <w:tc>
          <w:tcPr>
            <w:tcW w:w="750" w:type="pct"/>
          </w:tcPr>
          <w:p w:rsidR="00B6045C" w:rsidRPr="001D127C" w:rsidRDefault="00B6045C" w:rsidP="0093097C">
            <w:pPr>
              <w:jc w:val="center"/>
              <w:rPr>
                <w:color w:val="000000"/>
              </w:rPr>
            </w:pPr>
            <w:r w:rsidRPr="001D127C">
              <w:rPr>
                <w:color w:val="000000"/>
              </w:rPr>
              <w:t>220,00</w:t>
            </w:r>
          </w:p>
        </w:tc>
        <w:tc>
          <w:tcPr>
            <w:tcW w:w="801" w:type="pct"/>
            <w:gridSpan w:val="2"/>
          </w:tcPr>
          <w:p w:rsidR="00B6045C" w:rsidRPr="001D127C" w:rsidRDefault="00B6045C" w:rsidP="0093097C">
            <w:pPr>
              <w:jc w:val="center"/>
              <w:rPr>
                <w:color w:val="000000"/>
              </w:rPr>
            </w:pPr>
            <w:r w:rsidRPr="001D127C">
              <w:rPr>
                <w:color w:val="000000"/>
              </w:rPr>
              <w:t>1 584 000,00</w:t>
            </w:r>
          </w:p>
        </w:tc>
        <w:tc>
          <w:tcPr>
            <w:tcW w:w="768" w:type="pct"/>
            <w:gridSpan w:val="2"/>
          </w:tcPr>
          <w:p w:rsidR="00B6045C" w:rsidRPr="001D127C" w:rsidRDefault="00B6045C" w:rsidP="0093097C">
            <w:pPr>
              <w:jc w:val="center"/>
              <w:rPr>
                <w:bCs/>
                <w:color w:val="000000"/>
              </w:rPr>
            </w:pPr>
            <w:r w:rsidRPr="001D127C">
              <w:rPr>
                <w:bCs/>
                <w:color w:val="000000"/>
              </w:rPr>
              <w:t>1 900 800,00</w:t>
            </w:r>
          </w:p>
        </w:tc>
      </w:tr>
      <w:tr w:rsidR="00B6045C" w:rsidRPr="001A4D40" w:rsidTr="00B07922">
        <w:trPr>
          <w:trHeight w:val="685"/>
        </w:trPr>
        <w:tc>
          <w:tcPr>
            <w:tcW w:w="1481" w:type="pct"/>
            <w:gridSpan w:val="4"/>
          </w:tcPr>
          <w:p w:rsidR="00B6045C" w:rsidRPr="001D127C" w:rsidRDefault="00B6045C" w:rsidP="0093097C">
            <w:pPr>
              <w:jc w:val="both"/>
              <w:rPr>
                <w:b/>
              </w:rPr>
            </w:pPr>
            <w:r w:rsidRPr="001D127C">
              <w:rPr>
                <w:b/>
                <w:bCs/>
              </w:rPr>
              <w:t>Порядок формирования начальной (максимальной) цены</w:t>
            </w:r>
          </w:p>
        </w:tc>
        <w:tc>
          <w:tcPr>
            <w:tcW w:w="3519" w:type="pct"/>
            <w:gridSpan w:val="8"/>
          </w:tcPr>
          <w:p w:rsidR="00B6045C" w:rsidRPr="001D127C" w:rsidRDefault="00B6045C" w:rsidP="0093097C">
            <w:pPr>
              <w:shd w:val="clear" w:color="auto" w:fill="FFFFFF"/>
              <w:tabs>
                <w:tab w:val="left" w:pos="0"/>
                <w:tab w:val="left" w:pos="1085"/>
              </w:tabs>
              <w:ind w:hanging="12"/>
              <w:jc w:val="both"/>
              <w:rPr>
                <w:bCs/>
              </w:rPr>
            </w:pPr>
            <w:r w:rsidRPr="001D127C">
              <w:rPr>
                <w:bCs/>
              </w:rPr>
              <w:t xml:space="preserve">Начальная (максимальная) цена договора </w:t>
            </w:r>
            <w:r w:rsidRPr="001D127C">
              <w:t>указана с учетом стоимости моющих средств и других расходных материалов, транспортных и накладных расходов, а также всех видов налогов Исполнителя.</w:t>
            </w:r>
          </w:p>
        </w:tc>
      </w:tr>
      <w:tr w:rsidR="00B6045C" w:rsidRPr="000B695D" w:rsidTr="00B07922">
        <w:tc>
          <w:tcPr>
            <w:tcW w:w="5000" w:type="pct"/>
            <w:gridSpan w:val="12"/>
          </w:tcPr>
          <w:p w:rsidR="00B6045C" w:rsidRPr="001D127C" w:rsidRDefault="00B6045C" w:rsidP="0093097C">
            <w:pPr>
              <w:jc w:val="both"/>
              <w:rPr>
                <w:b/>
                <w:bCs/>
                <w:i/>
              </w:rPr>
            </w:pPr>
            <w:r w:rsidRPr="001D127C">
              <w:rPr>
                <w:b/>
              </w:rPr>
              <w:t>2. Требования к услугам</w:t>
            </w:r>
          </w:p>
        </w:tc>
      </w:tr>
      <w:tr w:rsidR="00B6045C" w:rsidRPr="000B695D" w:rsidTr="00B07922">
        <w:trPr>
          <w:trHeight w:val="1104"/>
        </w:trPr>
        <w:tc>
          <w:tcPr>
            <w:tcW w:w="1286" w:type="pct"/>
            <w:gridSpan w:val="3"/>
            <w:vMerge w:val="restart"/>
            <w:tcBorders>
              <w:top w:val="single" w:sz="4" w:space="0" w:color="auto"/>
              <w:left w:val="single" w:sz="4" w:space="0" w:color="auto"/>
              <w:right w:val="single" w:sz="4" w:space="0" w:color="auto"/>
            </w:tcBorders>
          </w:tcPr>
          <w:p w:rsidR="00B6045C" w:rsidRPr="001D127C" w:rsidRDefault="00B6045C" w:rsidP="0093097C">
            <w:pPr>
              <w:rPr>
                <w:i/>
              </w:rPr>
            </w:pPr>
            <w:r w:rsidRPr="001D127C">
              <w:rPr>
                <w:bCs/>
              </w:rPr>
              <w:t>Оказание услуг по химчистке ковровых изделий</w:t>
            </w:r>
          </w:p>
        </w:tc>
        <w:tc>
          <w:tcPr>
            <w:tcW w:w="1004" w:type="pct"/>
            <w:gridSpan w:val="3"/>
            <w:tcBorders>
              <w:left w:val="single" w:sz="4" w:space="0" w:color="auto"/>
            </w:tcBorders>
          </w:tcPr>
          <w:p w:rsidR="00B6045C" w:rsidRPr="001D127C" w:rsidRDefault="00B6045C" w:rsidP="0093097C">
            <w:pPr>
              <w:jc w:val="both"/>
            </w:pPr>
            <w:r w:rsidRPr="001D127C">
              <w:rPr>
                <w:bCs/>
              </w:rPr>
              <w:t>Нормативные документы, согласно которым установлены требования</w:t>
            </w:r>
          </w:p>
        </w:tc>
        <w:tc>
          <w:tcPr>
            <w:tcW w:w="2711" w:type="pct"/>
            <w:gridSpan w:val="6"/>
          </w:tcPr>
          <w:p w:rsidR="00B6045C" w:rsidRPr="001D127C" w:rsidRDefault="00B6045C" w:rsidP="0093097C">
            <w:pPr>
              <w:autoSpaceDE w:val="0"/>
              <w:autoSpaceDN w:val="0"/>
              <w:adjustRightInd w:val="0"/>
              <w:jc w:val="both"/>
              <w:rPr>
                <w:rFonts w:eastAsiaTheme="minorHAnsi"/>
                <w:lang w:eastAsia="en-US"/>
              </w:rPr>
            </w:pPr>
            <w:r w:rsidRPr="001D127C">
              <w:rPr>
                <w:rFonts w:eastAsiaTheme="minorHAnsi"/>
                <w:lang w:eastAsia="en-US"/>
              </w:rPr>
              <w:t xml:space="preserve">ГОСТ </w:t>
            </w:r>
            <w:proofErr w:type="gramStart"/>
            <w:r w:rsidRPr="001D127C">
              <w:rPr>
                <w:rFonts w:eastAsiaTheme="minorHAnsi"/>
                <w:lang w:eastAsia="en-US"/>
              </w:rPr>
              <w:t>Р</w:t>
            </w:r>
            <w:proofErr w:type="gramEnd"/>
            <w:r w:rsidRPr="001D127C">
              <w:rPr>
                <w:rFonts w:eastAsiaTheme="minorHAnsi"/>
                <w:lang w:eastAsia="en-US"/>
              </w:rPr>
              <w:t xml:space="preserve"> 51108-2016 «Услуги бытовые. Химическая чистка. Общие технические условия».</w:t>
            </w:r>
          </w:p>
          <w:p w:rsidR="00B6045C" w:rsidRPr="001D127C" w:rsidRDefault="00237740" w:rsidP="0093097C">
            <w:pPr>
              <w:autoSpaceDE w:val="0"/>
              <w:autoSpaceDN w:val="0"/>
              <w:adjustRightInd w:val="0"/>
              <w:jc w:val="both"/>
              <w:rPr>
                <w:rFonts w:eastAsiaTheme="minorHAnsi"/>
                <w:lang w:eastAsia="en-US"/>
              </w:rPr>
            </w:pPr>
            <w:hyperlink r:id="rId15" w:history="1">
              <w:r w:rsidR="00B6045C" w:rsidRPr="001D127C">
                <w:rPr>
                  <w:rFonts w:eastAsiaTheme="minorHAnsi"/>
                  <w:lang w:eastAsia="en-US"/>
                </w:rPr>
                <w:t>«Санитарные правила</w:t>
              </w:r>
            </w:hyperlink>
            <w:r w:rsidR="00B6045C" w:rsidRPr="001D127C">
              <w:rPr>
                <w:rFonts w:eastAsiaTheme="minorHAnsi"/>
                <w:lang w:eastAsia="en-US"/>
              </w:rPr>
              <w:t xml:space="preserve"> по организации пассажирских перевозок на железнодорожном транспорте. СП 2.5.1198-03».</w:t>
            </w:r>
          </w:p>
        </w:tc>
      </w:tr>
      <w:tr w:rsidR="00B6045C" w:rsidRPr="000B695D" w:rsidTr="00B07922">
        <w:trPr>
          <w:trHeight w:val="1105"/>
        </w:trPr>
        <w:tc>
          <w:tcPr>
            <w:tcW w:w="1286" w:type="pct"/>
            <w:gridSpan w:val="3"/>
            <w:vMerge/>
            <w:tcBorders>
              <w:left w:val="single" w:sz="4" w:space="0" w:color="auto"/>
              <w:right w:val="single" w:sz="4" w:space="0" w:color="auto"/>
            </w:tcBorders>
          </w:tcPr>
          <w:p w:rsidR="00B6045C" w:rsidRPr="001D127C" w:rsidRDefault="00B6045C" w:rsidP="0093097C">
            <w:pPr>
              <w:rPr>
                <w:bCs/>
              </w:rPr>
            </w:pPr>
          </w:p>
        </w:tc>
        <w:tc>
          <w:tcPr>
            <w:tcW w:w="1004" w:type="pct"/>
            <w:gridSpan w:val="3"/>
            <w:vMerge w:val="restart"/>
            <w:tcBorders>
              <w:left w:val="single" w:sz="4" w:space="0" w:color="auto"/>
            </w:tcBorders>
          </w:tcPr>
          <w:p w:rsidR="00B6045C" w:rsidRPr="001D127C" w:rsidRDefault="00B6045C" w:rsidP="0093097C">
            <w:pPr>
              <w:jc w:val="both"/>
              <w:rPr>
                <w:bCs/>
              </w:rPr>
            </w:pPr>
            <w:r w:rsidRPr="001D127C">
              <w:rPr>
                <w:bCs/>
              </w:rPr>
              <w:t>Технические и функциональные характеристики услуги</w:t>
            </w:r>
          </w:p>
        </w:tc>
        <w:tc>
          <w:tcPr>
            <w:tcW w:w="2711" w:type="pct"/>
            <w:gridSpan w:val="6"/>
          </w:tcPr>
          <w:p w:rsidR="00B6045C" w:rsidRPr="001D127C" w:rsidRDefault="00B6045C" w:rsidP="0093097C">
            <w:pPr>
              <w:jc w:val="both"/>
            </w:pPr>
            <w:r w:rsidRPr="001D127C">
              <w:t xml:space="preserve">Исполнитель оказывает услуги по </w:t>
            </w:r>
            <w:r w:rsidRPr="001D127C">
              <w:rPr>
                <w:bCs/>
              </w:rPr>
              <w:t>химчистке ковровых изделий</w:t>
            </w:r>
            <w:r w:rsidRPr="001D127C">
              <w:t xml:space="preserve"> Заказчика собственными материалами, своими силами и средствами.</w:t>
            </w:r>
          </w:p>
          <w:p w:rsidR="00B6045C" w:rsidRPr="001D127C" w:rsidRDefault="00B6045C" w:rsidP="0093097C">
            <w:pPr>
              <w:jc w:val="center"/>
              <w:rPr>
                <w:b/>
              </w:rPr>
            </w:pPr>
            <w:r w:rsidRPr="001D127C">
              <w:rPr>
                <w:b/>
              </w:rPr>
              <w:t>Ассортимент и средняя площадь</w:t>
            </w:r>
          </w:p>
          <w:p w:rsidR="00B6045C" w:rsidRPr="001D127C" w:rsidRDefault="00B6045C" w:rsidP="0093097C">
            <w:pPr>
              <w:jc w:val="center"/>
            </w:pPr>
            <w:r w:rsidRPr="001D127C">
              <w:rPr>
                <w:b/>
              </w:rPr>
              <w:t xml:space="preserve"> </w:t>
            </w:r>
            <w:r w:rsidRPr="001D127C">
              <w:rPr>
                <w:b/>
                <w:bCs/>
              </w:rPr>
              <w:t>ковровых изделий</w:t>
            </w:r>
          </w:p>
        </w:tc>
      </w:tr>
      <w:tr w:rsidR="00B6045C" w:rsidRPr="000B695D" w:rsidTr="00B07922">
        <w:trPr>
          <w:trHeight w:val="149"/>
        </w:trPr>
        <w:tc>
          <w:tcPr>
            <w:tcW w:w="1286" w:type="pct"/>
            <w:gridSpan w:val="3"/>
            <w:vMerge/>
            <w:tcBorders>
              <w:left w:val="single" w:sz="4" w:space="0" w:color="auto"/>
              <w:right w:val="single" w:sz="4" w:space="0" w:color="auto"/>
            </w:tcBorders>
          </w:tcPr>
          <w:p w:rsidR="00B6045C" w:rsidRPr="001D127C" w:rsidRDefault="00B6045C" w:rsidP="0093097C">
            <w:pPr>
              <w:rPr>
                <w:bCs/>
              </w:rPr>
            </w:pPr>
          </w:p>
        </w:tc>
        <w:tc>
          <w:tcPr>
            <w:tcW w:w="1004" w:type="pct"/>
            <w:gridSpan w:val="3"/>
            <w:vMerge/>
            <w:tcBorders>
              <w:left w:val="single" w:sz="4" w:space="0" w:color="auto"/>
            </w:tcBorders>
          </w:tcPr>
          <w:p w:rsidR="00B6045C" w:rsidRPr="001D127C" w:rsidRDefault="00B6045C" w:rsidP="0093097C">
            <w:pPr>
              <w:jc w:val="both"/>
              <w:rPr>
                <w:bCs/>
              </w:rPr>
            </w:pPr>
          </w:p>
        </w:tc>
        <w:tc>
          <w:tcPr>
            <w:tcW w:w="1383" w:type="pct"/>
            <w:gridSpan w:val="3"/>
            <w:vAlign w:val="center"/>
          </w:tcPr>
          <w:p w:rsidR="00B6045C" w:rsidRPr="001D127C" w:rsidRDefault="00B6045C" w:rsidP="0093097C">
            <w:pPr>
              <w:jc w:val="center"/>
            </w:pPr>
            <w:r w:rsidRPr="001D127C">
              <w:t>Наименование</w:t>
            </w:r>
          </w:p>
        </w:tc>
        <w:tc>
          <w:tcPr>
            <w:tcW w:w="776" w:type="pct"/>
            <w:gridSpan w:val="2"/>
            <w:vAlign w:val="center"/>
          </w:tcPr>
          <w:p w:rsidR="00B6045C" w:rsidRPr="001D127C" w:rsidRDefault="00B6045C" w:rsidP="0093097C">
            <w:pPr>
              <w:jc w:val="center"/>
            </w:pPr>
            <w:r w:rsidRPr="001D127C">
              <w:t>Ед. изм.</w:t>
            </w:r>
          </w:p>
        </w:tc>
        <w:tc>
          <w:tcPr>
            <w:tcW w:w="552" w:type="pct"/>
            <w:vAlign w:val="center"/>
          </w:tcPr>
          <w:p w:rsidR="00B6045C" w:rsidRPr="001D127C" w:rsidRDefault="00B6045C" w:rsidP="0093097C">
            <w:pPr>
              <w:jc w:val="center"/>
            </w:pPr>
            <w:r w:rsidRPr="001D127C">
              <w:t>Кол-во</w:t>
            </w:r>
          </w:p>
        </w:tc>
      </w:tr>
      <w:tr w:rsidR="00B6045C" w:rsidRPr="000B695D" w:rsidTr="00B07922">
        <w:trPr>
          <w:trHeight w:val="138"/>
        </w:trPr>
        <w:tc>
          <w:tcPr>
            <w:tcW w:w="1286" w:type="pct"/>
            <w:gridSpan w:val="3"/>
            <w:vMerge/>
            <w:tcBorders>
              <w:left w:val="single" w:sz="4" w:space="0" w:color="auto"/>
              <w:right w:val="single" w:sz="4" w:space="0" w:color="auto"/>
            </w:tcBorders>
          </w:tcPr>
          <w:p w:rsidR="00B6045C" w:rsidRPr="001D127C" w:rsidRDefault="00B6045C" w:rsidP="0093097C">
            <w:pPr>
              <w:rPr>
                <w:bCs/>
              </w:rPr>
            </w:pPr>
          </w:p>
        </w:tc>
        <w:tc>
          <w:tcPr>
            <w:tcW w:w="1004" w:type="pct"/>
            <w:gridSpan w:val="3"/>
            <w:vMerge/>
            <w:tcBorders>
              <w:left w:val="single" w:sz="4" w:space="0" w:color="auto"/>
            </w:tcBorders>
          </w:tcPr>
          <w:p w:rsidR="00B6045C" w:rsidRPr="001D127C" w:rsidRDefault="00B6045C" w:rsidP="0093097C">
            <w:pPr>
              <w:jc w:val="both"/>
              <w:rPr>
                <w:bCs/>
              </w:rPr>
            </w:pPr>
          </w:p>
        </w:tc>
        <w:tc>
          <w:tcPr>
            <w:tcW w:w="1383" w:type="pct"/>
            <w:gridSpan w:val="3"/>
            <w:vAlign w:val="center"/>
          </w:tcPr>
          <w:p w:rsidR="00B6045C" w:rsidRPr="001D127C" w:rsidRDefault="00B6045C" w:rsidP="0093097C">
            <w:pPr>
              <w:jc w:val="center"/>
            </w:pPr>
            <w:r w:rsidRPr="001D127C">
              <w:t>Коврик в купе</w:t>
            </w:r>
          </w:p>
        </w:tc>
        <w:tc>
          <w:tcPr>
            <w:tcW w:w="776" w:type="pct"/>
            <w:gridSpan w:val="2"/>
          </w:tcPr>
          <w:p w:rsidR="00B6045C" w:rsidRPr="001D127C" w:rsidRDefault="00B6045C" w:rsidP="0093097C">
            <w:pPr>
              <w:ind w:left="21" w:right="-65" w:hanging="21"/>
              <w:jc w:val="center"/>
            </w:pPr>
            <w:proofErr w:type="spellStart"/>
            <w:r w:rsidRPr="001D127C">
              <w:t>кв.м</w:t>
            </w:r>
            <w:proofErr w:type="spellEnd"/>
            <w:r w:rsidRPr="001D127C">
              <w:t>./шт.</w:t>
            </w:r>
          </w:p>
        </w:tc>
        <w:tc>
          <w:tcPr>
            <w:tcW w:w="552" w:type="pct"/>
            <w:vAlign w:val="center"/>
          </w:tcPr>
          <w:p w:rsidR="00B6045C" w:rsidRPr="001D127C" w:rsidRDefault="00B6045C" w:rsidP="0093097C">
            <w:pPr>
              <w:jc w:val="center"/>
            </w:pPr>
            <w:r w:rsidRPr="001D127C">
              <w:t>0,80</w:t>
            </w:r>
          </w:p>
        </w:tc>
      </w:tr>
      <w:tr w:rsidR="00B6045C" w:rsidRPr="000B695D" w:rsidTr="00B07922">
        <w:trPr>
          <w:trHeight w:val="127"/>
        </w:trPr>
        <w:tc>
          <w:tcPr>
            <w:tcW w:w="1286" w:type="pct"/>
            <w:gridSpan w:val="3"/>
            <w:vMerge/>
            <w:tcBorders>
              <w:left w:val="single" w:sz="4" w:space="0" w:color="auto"/>
              <w:right w:val="single" w:sz="4" w:space="0" w:color="auto"/>
            </w:tcBorders>
          </w:tcPr>
          <w:p w:rsidR="00B6045C" w:rsidRPr="001D127C" w:rsidRDefault="00B6045C" w:rsidP="0093097C">
            <w:pPr>
              <w:rPr>
                <w:bCs/>
              </w:rPr>
            </w:pPr>
          </w:p>
        </w:tc>
        <w:tc>
          <w:tcPr>
            <w:tcW w:w="1004" w:type="pct"/>
            <w:gridSpan w:val="3"/>
            <w:vMerge/>
            <w:tcBorders>
              <w:left w:val="single" w:sz="4" w:space="0" w:color="auto"/>
            </w:tcBorders>
          </w:tcPr>
          <w:p w:rsidR="00B6045C" w:rsidRPr="001D127C" w:rsidRDefault="00B6045C" w:rsidP="0093097C">
            <w:pPr>
              <w:jc w:val="both"/>
              <w:rPr>
                <w:bCs/>
              </w:rPr>
            </w:pPr>
          </w:p>
        </w:tc>
        <w:tc>
          <w:tcPr>
            <w:tcW w:w="1383" w:type="pct"/>
            <w:gridSpan w:val="3"/>
            <w:vAlign w:val="center"/>
          </w:tcPr>
          <w:p w:rsidR="00B6045C" w:rsidRPr="001D127C" w:rsidRDefault="00B6045C" w:rsidP="0093097C">
            <w:pPr>
              <w:jc w:val="center"/>
            </w:pPr>
            <w:r w:rsidRPr="001D127C">
              <w:t>Дорожка коридорная</w:t>
            </w:r>
          </w:p>
        </w:tc>
        <w:tc>
          <w:tcPr>
            <w:tcW w:w="776" w:type="pct"/>
            <w:gridSpan w:val="2"/>
          </w:tcPr>
          <w:p w:rsidR="00B6045C" w:rsidRPr="001D127C" w:rsidRDefault="00B6045C" w:rsidP="0093097C">
            <w:pPr>
              <w:ind w:left="21" w:right="-65" w:hanging="21"/>
              <w:jc w:val="center"/>
            </w:pPr>
            <w:proofErr w:type="spellStart"/>
            <w:r w:rsidRPr="001D127C">
              <w:t>кв.м</w:t>
            </w:r>
            <w:proofErr w:type="spellEnd"/>
            <w:r w:rsidRPr="001D127C">
              <w:t>./шт.</w:t>
            </w:r>
          </w:p>
        </w:tc>
        <w:tc>
          <w:tcPr>
            <w:tcW w:w="552" w:type="pct"/>
            <w:vAlign w:val="center"/>
          </w:tcPr>
          <w:p w:rsidR="00B6045C" w:rsidRPr="001D127C" w:rsidRDefault="00B6045C" w:rsidP="0093097C">
            <w:pPr>
              <w:jc w:val="center"/>
            </w:pPr>
            <w:r w:rsidRPr="001D127C">
              <w:t>8,48</w:t>
            </w:r>
          </w:p>
        </w:tc>
      </w:tr>
      <w:tr w:rsidR="00B6045C" w:rsidRPr="000B695D" w:rsidTr="00B07922">
        <w:trPr>
          <w:trHeight w:val="519"/>
        </w:trPr>
        <w:tc>
          <w:tcPr>
            <w:tcW w:w="1286" w:type="pct"/>
            <w:gridSpan w:val="3"/>
            <w:vMerge/>
            <w:tcBorders>
              <w:left w:val="single" w:sz="4" w:space="0" w:color="auto"/>
              <w:right w:val="single" w:sz="4" w:space="0" w:color="auto"/>
            </w:tcBorders>
          </w:tcPr>
          <w:p w:rsidR="00B6045C" w:rsidRPr="001D127C" w:rsidRDefault="00B6045C" w:rsidP="0093097C">
            <w:pPr>
              <w:jc w:val="both"/>
              <w:rPr>
                <w:i/>
              </w:rPr>
            </w:pPr>
          </w:p>
        </w:tc>
        <w:tc>
          <w:tcPr>
            <w:tcW w:w="1004" w:type="pct"/>
            <w:gridSpan w:val="3"/>
            <w:tcBorders>
              <w:left w:val="single" w:sz="4" w:space="0" w:color="auto"/>
            </w:tcBorders>
          </w:tcPr>
          <w:p w:rsidR="00B6045C" w:rsidRPr="001D127C" w:rsidRDefault="00B6045C" w:rsidP="0093097C">
            <w:pPr>
              <w:jc w:val="both"/>
              <w:rPr>
                <w:i/>
              </w:rPr>
            </w:pPr>
            <w:r w:rsidRPr="001D127C">
              <w:rPr>
                <w:bCs/>
              </w:rPr>
              <w:t>Требования к безопасности услуг</w:t>
            </w:r>
          </w:p>
        </w:tc>
        <w:tc>
          <w:tcPr>
            <w:tcW w:w="2711" w:type="pct"/>
            <w:gridSpan w:val="6"/>
          </w:tcPr>
          <w:p w:rsidR="00B6045C" w:rsidRPr="001D127C" w:rsidRDefault="00B6045C" w:rsidP="0093097C">
            <w:pPr>
              <w:jc w:val="both"/>
            </w:pPr>
            <w:r w:rsidRPr="001D127C">
              <w:t>При оказании Услуг Исполнитель обязан:</w:t>
            </w:r>
          </w:p>
          <w:p w:rsidR="00B6045C" w:rsidRPr="001D127C" w:rsidRDefault="00B6045C" w:rsidP="0093097C">
            <w:pPr>
              <w:jc w:val="both"/>
            </w:pPr>
            <w:r w:rsidRPr="001D127C">
              <w:t>- соблюдать правила техники безопасности, пожарной и электробезопасности;</w:t>
            </w:r>
          </w:p>
          <w:p w:rsidR="00B6045C" w:rsidRPr="001D127C" w:rsidRDefault="00B6045C" w:rsidP="0093097C">
            <w:pPr>
              <w:jc w:val="both"/>
              <w:rPr>
                <w:color w:val="FF0000"/>
              </w:rPr>
            </w:pPr>
            <w:r w:rsidRPr="001D127C">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tc>
      </w:tr>
      <w:tr w:rsidR="00B6045C" w:rsidRPr="000B695D" w:rsidTr="00B07922">
        <w:trPr>
          <w:trHeight w:val="519"/>
        </w:trPr>
        <w:tc>
          <w:tcPr>
            <w:tcW w:w="1286" w:type="pct"/>
            <w:gridSpan w:val="3"/>
            <w:vMerge/>
            <w:tcBorders>
              <w:left w:val="single" w:sz="4" w:space="0" w:color="auto"/>
              <w:right w:val="single" w:sz="4" w:space="0" w:color="auto"/>
            </w:tcBorders>
          </w:tcPr>
          <w:p w:rsidR="00B6045C" w:rsidRPr="001D127C" w:rsidRDefault="00B6045C" w:rsidP="0093097C">
            <w:pPr>
              <w:jc w:val="both"/>
              <w:rPr>
                <w:i/>
              </w:rPr>
            </w:pPr>
          </w:p>
        </w:tc>
        <w:tc>
          <w:tcPr>
            <w:tcW w:w="1004" w:type="pct"/>
            <w:gridSpan w:val="3"/>
            <w:tcBorders>
              <w:left w:val="single" w:sz="4" w:space="0" w:color="auto"/>
            </w:tcBorders>
          </w:tcPr>
          <w:p w:rsidR="00B6045C" w:rsidRPr="001D127C" w:rsidRDefault="00B6045C" w:rsidP="0093097C">
            <w:pPr>
              <w:jc w:val="both"/>
              <w:rPr>
                <w:bCs/>
              </w:rPr>
            </w:pPr>
            <w:r w:rsidRPr="001D127C">
              <w:rPr>
                <w:bCs/>
              </w:rPr>
              <w:t>Требования к качеству услуги</w:t>
            </w: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p w:rsidR="00B6045C" w:rsidRPr="001D127C" w:rsidRDefault="00B6045C" w:rsidP="0093097C">
            <w:pPr>
              <w:jc w:val="both"/>
              <w:rPr>
                <w:bCs/>
              </w:rPr>
            </w:pPr>
          </w:p>
        </w:tc>
        <w:tc>
          <w:tcPr>
            <w:tcW w:w="2711" w:type="pct"/>
            <w:gridSpan w:val="6"/>
          </w:tcPr>
          <w:p w:rsidR="00B6045C" w:rsidRPr="001D127C" w:rsidRDefault="00B6045C" w:rsidP="0093097C">
            <w:pPr>
              <w:jc w:val="both"/>
            </w:pPr>
            <w:r w:rsidRPr="001D127C">
              <w:lastRenderedPageBreak/>
              <w:t xml:space="preserve">Качество оказываемых Услуг должно соответствовать требованиям </w:t>
            </w:r>
            <w:r w:rsidRPr="001D127C">
              <w:rPr>
                <w:rFonts w:eastAsiaTheme="minorHAnsi"/>
                <w:lang w:eastAsia="en-US"/>
              </w:rPr>
              <w:t xml:space="preserve">ГОСТ </w:t>
            </w:r>
            <w:proofErr w:type="gramStart"/>
            <w:r w:rsidRPr="001D127C">
              <w:rPr>
                <w:rFonts w:eastAsiaTheme="minorHAnsi"/>
                <w:lang w:eastAsia="en-US"/>
              </w:rPr>
              <w:t>Р</w:t>
            </w:r>
            <w:proofErr w:type="gramEnd"/>
            <w:r w:rsidRPr="001D127C">
              <w:rPr>
                <w:rFonts w:eastAsiaTheme="minorHAnsi"/>
                <w:lang w:eastAsia="en-US"/>
              </w:rPr>
              <w:t xml:space="preserve"> 51108-2016 «Услуги бытовые. Химическая чистка. Общие технические условия»</w:t>
            </w:r>
            <w:r w:rsidRPr="001D127C">
              <w:t>.</w:t>
            </w:r>
          </w:p>
          <w:p w:rsidR="00B6045C" w:rsidRPr="001D127C" w:rsidRDefault="00B6045C" w:rsidP="0093097C">
            <w:pPr>
              <w:jc w:val="both"/>
            </w:pPr>
            <w:r w:rsidRPr="001D127C">
              <w:t xml:space="preserve"> При оказании Услуг Исполнитель обязан:</w:t>
            </w:r>
          </w:p>
          <w:p w:rsidR="00B6045C" w:rsidRPr="001D127C" w:rsidRDefault="00B6045C" w:rsidP="0093097C">
            <w:pPr>
              <w:jc w:val="both"/>
            </w:pPr>
            <w:r w:rsidRPr="001D127C">
              <w:t>- содержать в чистоте инвентарь, используемый для оказания Услуг по настоящему Договору. Проводить дезинфекцию используемого для оказания Услуг инвентаря в соответствии с санитарно-гигиеническими нормами;</w:t>
            </w:r>
          </w:p>
          <w:p w:rsidR="00B6045C" w:rsidRPr="001D127C" w:rsidRDefault="00B6045C" w:rsidP="0093097C">
            <w:pPr>
              <w:jc w:val="both"/>
            </w:pPr>
            <w:r w:rsidRPr="001D127C">
              <w:t xml:space="preserve">- почищенное Имущество не должны иметь следов любой грязи и должны быть пригодны для </w:t>
            </w:r>
            <w:r w:rsidRPr="001D127C">
              <w:lastRenderedPageBreak/>
              <w:t>дальнейшего  использования;</w:t>
            </w:r>
          </w:p>
          <w:p w:rsidR="00B6045C" w:rsidRPr="001D127C" w:rsidRDefault="00B6045C" w:rsidP="0093097C">
            <w:pPr>
              <w:jc w:val="both"/>
            </w:pPr>
            <w:r w:rsidRPr="001D127C">
              <w:t>- Имущество после химчистки должны быть сухими без морщин, заминов и заломов;</w:t>
            </w:r>
          </w:p>
          <w:p w:rsidR="00B6045C" w:rsidRPr="001D127C" w:rsidRDefault="00B6045C" w:rsidP="0093097C">
            <w:pPr>
              <w:jc w:val="both"/>
            </w:pPr>
            <w:r w:rsidRPr="001D127C">
              <w:t>- после химчистки Имущество должны быть сложены для дальнейшей транспортировки;</w:t>
            </w:r>
          </w:p>
          <w:p w:rsidR="00B6045C" w:rsidRPr="001D127C" w:rsidRDefault="00B6045C" w:rsidP="0093097C">
            <w:pPr>
              <w:jc w:val="both"/>
            </w:pPr>
            <w:r w:rsidRPr="001D127C">
              <w:t>- исполнитель несет ответственность за комплектность выполненного заказа по количеству, ассортименту и качеству Имущества;</w:t>
            </w:r>
          </w:p>
          <w:p w:rsidR="00B6045C" w:rsidRPr="001D127C" w:rsidRDefault="00B6045C" w:rsidP="0093097C">
            <w:pPr>
              <w:jc w:val="both"/>
            </w:pPr>
            <w:r w:rsidRPr="001D127C">
              <w:t>- в случае некачественной химчистки Заказчик возвращает, а Исполнитель обязан принять Имущество на повторную обработку без дополнительной оплаты.</w:t>
            </w:r>
          </w:p>
          <w:p w:rsidR="00B6045C" w:rsidRPr="001D127C" w:rsidRDefault="00B6045C" w:rsidP="0093097C">
            <w:pPr>
              <w:jc w:val="both"/>
            </w:pPr>
            <w:r w:rsidRPr="001D127C">
              <w:t>Исполнитель несет материальную ответственность за нарушение установленных Заказчиком сроков исполнения заказа.</w:t>
            </w:r>
          </w:p>
          <w:p w:rsidR="00B6045C" w:rsidRPr="001D127C" w:rsidRDefault="00B6045C" w:rsidP="0093097C">
            <w:pPr>
              <w:jc w:val="both"/>
            </w:pPr>
            <w:r w:rsidRPr="001D127C">
              <w:t>Исполнитель несет материальную ответственность за сохранность Имущества в период его обработки и доставки.</w:t>
            </w:r>
          </w:p>
          <w:p w:rsidR="00B6045C" w:rsidRPr="001D127C" w:rsidRDefault="00B6045C" w:rsidP="0093097C">
            <w:pPr>
              <w:jc w:val="both"/>
            </w:pPr>
            <w:r w:rsidRPr="001D127C">
              <w:t>Сдача Исполнителем результата Услуг и приемка его Заказчиком оформляется актом оказанных Услуг, подписанным Сторонами.</w:t>
            </w:r>
          </w:p>
          <w:p w:rsidR="00B6045C" w:rsidRPr="001D127C" w:rsidRDefault="00B6045C" w:rsidP="0093097C">
            <w:pPr>
              <w:jc w:val="both"/>
            </w:pPr>
            <w:r w:rsidRPr="001D127C">
              <w:t>Оказываемые Услуги должны отвечать требованиям, обеспечивающим безопасность жизни и здоровья населению, охрану окружающей среды, совместимость и взаимозаменяемость, соответствие Услуг государственным стандартам и техническим условиям.</w:t>
            </w:r>
          </w:p>
        </w:tc>
      </w:tr>
      <w:tr w:rsidR="00B6045C" w:rsidRPr="00A37B49" w:rsidTr="00B07922">
        <w:tc>
          <w:tcPr>
            <w:tcW w:w="5000" w:type="pct"/>
            <w:gridSpan w:val="12"/>
          </w:tcPr>
          <w:p w:rsidR="00B6045C" w:rsidRPr="001D127C" w:rsidRDefault="00B6045C" w:rsidP="0093097C">
            <w:pPr>
              <w:jc w:val="both"/>
              <w:rPr>
                <w:b/>
                <w:i/>
              </w:rPr>
            </w:pPr>
            <w:r w:rsidRPr="001D127C">
              <w:rPr>
                <w:b/>
              </w:rPr>
              <w:lastRenderedPageBreak/>
              <w:t>3. Требования к результатам</w:t>
            </w:r>
          </w:p>
        </w:tc>
      </w:tr>
      <w:tr w:rsidR="00B6045C" w:rsidRPr="00785F64" w:rsidTr="00B07922">
        <w:tc>
          <w:tcPr>
            <w:tcW w:w="5000" w:type="pct"/>
            <w:gridSpan w:val="12"/>
          </w:tcPr>
          <w:p w:rsidR="00B6045C" w:rsidRPr="001D127C" w:rsidRDefault="00B6045C" w:rsidP="0093097C">
            <w:pPr>
              <w:jc w:val="both"/>
            </w:pPr>
            <w:r w:rsidRPr="001D127C">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Отчетным периодом для целей настоящего Договора является календарный месяц.</w:t>
            </w:r>
          </w:p>
        </w:tc>
      </w:tr>
      <w:tr w:rsidR="00B6045C" w:rsidRPr="00E94B6C" w:rsidTr="00B07922">
        <w:tc>
          <w:tcPr>
            <w:tcW w:w="5000" w:type="pct"/>
            <w:gridSpan w:val="12"/>
          </w:tcPr>
          <w:p w:rsidR="00B6045C" w:rsidRPr="001D127C" w:rsidRDefault="00B6045C" w:rsidP="0093097C">
            <w:pPr>
              <w:jc w:val="both"/>
              <w:rPr>
                <w:i/>
              </w:rPr>
            </w:pPr>
            <w:r w:rsidRPr="001D127C">
              <w:rPr>
                <w:b/>
              </w:rPr>
              <w:t>4.</w:t>
            </w:r>
            <w:r w:rsidRPr="001D127C">
              <w:rPr>
                <w:i/>
              </w:rPr>
              <w:t xml:space="preserve"> </w:t>
            </w:r>
            <w:r w:rsidRPr="001D127C">
              <w:rPr>
                <w:b/>
                <w:bCs/>
              </w:rPr>
              <w:t>Место, условия и порядок оказания услуг</w:t>
            </w:r>
          </w:p>
        </w:tc>
      </w:tr>
      <w:tr w:rsidR="00B6045C" w:rsidRPr="00996D79" w:rsidTr="00B07922">
        <w:tc>
          <w:tcPr>
            <w:tcW w:w="993" w:type="pct"/>
            <w:gridSpan w:val="2"/>
          </w:tcPr>
          <w:p w:rsidR="00B6045C" w:rsidRPr="001D127C" w:rsidRDefault="00B6045C" w:rsidP="0093097C">
            <w:pPr>
              <w:jc w:val="both"/>
            </w:pPr>
            <w:r w:rsidRPr="001D127C">
              <w:t xml:space="preserve">Место </w:t>
            </w:r>
            <w:r w:rsidRPr="001D127C">
              <w:rPr>
                <w:bCs/>
              </w:rPr>
              <w:t>оказания услуг</w:t>
            </w:r>
          </w:p>
        </w:tc>
        <w:tc>
          <w:tcPr>
            <w:tcW w:w="4007" w:type="pct"/>
            <w:gridSpan w:val="10"/>
          </w:tcPr>
          <w:p w:rsidR="00B6045C" w:rsidRPr="001D127C" w:rsidRDefault="00B6045C" w:rsidP="0093097C">
            <w:pPr>
              <w:jc w:val="both"/>
            </w:pPr>
            <w:r w:rsidRPr="001D127C">
              <w:rPr>
                <w:bCs/>
              </w:rPr>
              <w:t>Химчистка ковровых изделий</w:t>
            </w:r>
            <w:r w:rsidRPr="001D127C">
              <w:t xml:space="preserve"> осуществляется на территории Исполнителя.</w:t>
            </w:r>
          </w:p>
          <w:p w:rsidR="00B6045C" w:rsidRPr="001D127C" w:rsidRDefault="00B6045C" w:rsidP="0093097C">
            <w:pPr>
              <w:jc w:val="both"/>
            </w:pPr>
            <w:r w:rsidRPr="001D127C">
              <w:t xml:space="preserve">Прием/возврат </w:t>
            </w:r>
            <w:r w:rsidRPr="001D127C">
              <w:rPr>
                <w:bCs/>
              </w:rPr>
              <w:t>Имущества</w:t>
            </w:r>
            <w:r w:rsidRPr="001D127C">
              <w:t xml:space="preserve"> для химчистки/после химчистки производится в пункте сбора Заказчика,</w:t>
            </w:r>
            <w:r w:rsidRPr="001D127C">
              <w:rPr>
                <w:color w:val="000000"/>
              </w:rPr>
              <w:t xml:space="preserve"> г. Южно-Сахалинск, ул. </w:t>
            </w:r>
            <w:proofErr w:type="gramStart"/>
            <w:r w:rsidRPr="001D127C">
              <w:rPr>
                <w:color w:val="000000"/>
              </w:rPr>
              <w:t>Вокзальная</w:t>
            </w:r>
            <w:proofErr w:type="gramEnd"/>
            <w:r w:rsidRPr="001D127C">
              <w:rPr>
                <w:color w:val="000000"/>
              </w:rPr>
              <w:t>, 54, пункт экипировки вагонов АО «ПКС», е</w:t>
            </w:r>
            <w:r w:rsidRPr="001D127C">
              <w:t>жедневно (кроме воскресенья) с 9:00 до 10:00.</w:t>
            </w:r>
          </w:p>
        </w:tc>
      </w:tr>
      <w:tr w:rsidR="00B6045C" w:rsidRPr="00996D79" w:rsidTr="00B07922">
        <w:tc>
          <w:tcPr>
            <w:tcW w:w="993" w:type="pct"/>
            <w:gridSpan w:val="2"/>
          </w:tcPr>
          <w:p w:rsidR="00B6045C" w:rsidRPr="001D127C" w:rsidRDefault="00B6045C" w:rsidP="0093097C">
            <w:pPr>
              <w:jc w:val="both"/>
              <w:rPr>
                <w:i/>
              </w:rPr>
            </w:pPr>
            <w:r w:rsidRPr="001D127C">
              <w:t xml:space="preserve">Условия </w:t>
            </w:r>
            <w:r w:rsidRPr="001D127C">
              <w:rPr>
                <w:bCs/>
              </w:rPr>
              <w:t>оказания услуг</w:t>
            </w:r>
          </w:p>
        </w:tc>
        <w:tc>
          <w:tcPr>
            <w:tcW w:w="4007" w:type="pct"/>
            <w:gridSpan w:val="10"/>
          </w:tcPr>
          <w:p w:rsidR="00B6045C" w:rsidRPr="001D127C" w:rsidRDefault="00B6045C" w:rsidP="0093097C">
            <w:pPr>
              <w:ind w:hanging="17"/>
              <w:jc w:val="both"/>
            </w:pPr>
            <w:r w:rsidRPr="001D127C">
              <w:t>Исполнитель оказывает Услуги по химчистки Имущества, в том числе,  доставку Имущества из пункта сбора до места их химчистки и обратно (включая погрузку-разгрузку), собственными силами,   средствами и материалами.</w:t>
            </w:r>
          </w:p>
          <w:p w:rsidR="00B6045C" w:rsidRPr="001D127C" w:rsidRDefault="00B6045C" w:rsidP="0093097C">
            <w:pPr>
              <w:jc w:val="both"/>
            </w:pPr>
            <w:r w:rsidRPr="001D127C">
              <w:t>Прием/возврат Имущества в химчистку осуществляется по накладной с указанием в ней ассортимента, количества и площади принятых объектов, даты приема Имущества в обработку. Накладные подписываются уполномоченными представителями сторон. Количество (объем) Имущества, переданного для химчистки Исполнителю по накладной должно соответствовать количеству (объему) Имущества, возвращаемого Заказчику после химчистки. Не допускается частичная передача Имущества от Исполнителя Заказчику после оказания Услуг, а также задержка Имущества у Исполнителя.</w:t>
            </w:r>
          </w:p>
          <w:p w:rsidR="00B6045C" w:rsidRPr="001D127C" w:rsidRDefault="00B6045C" w:rsidP="0093097C">
            <w:pPr>
              <w:ind w:hanging="17"/>
              <w:jc w:val="both"/>
            </w:pPr>
            <w:r w:rsidRPr="001D127C">
              <w:t xml:space="preserve">При приеме-передаче Заказчиком и Исполнителем производится  осмотр Имущества до начала оказания Услуги  и,  в случае выявления каких-либо дефектов Имущества, составляется двухсторонний акт осмотра  с описанием обнаруженных недостатков, подписываемый уполномоченными </w:t>
            </w:r>
            <w:r w:rsidRPr="001D127C">
              <w:lastRenderedPageBreak/>
              <w:t xml:space="preserve">представителями Сторон. </w:t>
            </w:r>
          </w:p>
          <w:p w:rsidR="00B6045C" w:rsidRPr="001D127C" w:rsidRDefault="00B6045C" w:rsidP="0093097C">
            <w:pPr>
              <w:ind w:hanging="17"/>
              <w:jc w:val="both"/>
            </w:pPr>
            <w:r w:rsidRPr="001D127C">
              <w:t xml:space="preserve">Работники Исполнителя, производящие прием/сдачу Имущества, должны иметь письменную доверенность на право подписания документов, в </w:t>
            </w:r>
            <w:proofErr w:type="spellStart"/>
            <w:r w:rsidRPr="001D127C">
              <w:t>т.ч</w:t>
            </w:r>
            <w:proofErr w:type="spellEnd"/>
            <w:r w:rsidRPr="001D127C">
              <w:t>., актов по качеству оказания Услуг.</w:t>
            </w:r>
          </w:p>
          <w:p w:rsidR="00B6045C" w:rsidRPr="001D127C" w:rsidRDefault="00B6045C" w:rsidP="0093097C">
            <w:pPr>
              <w:ind w:hanging="17"/>
              <w:jc w:val="both"/>
            </w:pPr>
            <w:r w:rsidRPr="001D127C">
              <w:t>В случае некачественной химчистки Заказчик возвращает, а Исполнитель обязан принять Имущество на повторную обработку без дополнительной оплаты.</w:t>
            </w:r>
          </w:p>
          <w:p w:rsidR="00B6045C" w:rsidRPr="001D127C" w:rsidRDefault="00B6045C" w:rsidP="0093097C">
            <w:pPr>
              <w:jc w:val="both"/>
              <w:rPr>
                <w:bCs/>
              </w:rPr>
            </w:pPr>
            <w:r w:rsidRPr="001D127C">
              <w:rPr>
                <w:bCs/>
              </w:rPr>
              <w:t>Фактический объем Услуг определяется исходя из потребности Заказчика на основании Накладных.</w:t>
            </w:r>
          </w:p>
        </w:tc>
      </w:tr>
      <w:tr w:rsidR="00B6045C" w:rsidRPr="00996D79" w:rsidTr="00B07922">
        <w:tc>
          <w:tcPr>
            <w:tcW w:w="993" w:type="pct"/>
            <w:gridSpan w:val="2"/>
          </w:tcPr>
          <w:p w:rsidR="00B6045C" w:rsidRPr="001D127C" w:rsidRDefault="00B6045C" w:rsidP="0093097C">
            <w:pPr>
              <w:jc w:val="both"/>
              <w:rPr>
                <w:i/>
              </w:rPr>
            </w:pPr>
            <w:r w:rsidRPr="001D127C">
              <w:lastRenderedPageBreak/>
              <w:t xml:space="preserve">Срок </w:t>
            </w:r>
            <w:r w:rsidRPr="001D127C">
              <w:rPr>
                <w:bCs/>
              </w:rPr>
              <w:t>оказания услуг</w:t>
            </w:r>
          </w:p>
        </w:tc>
        <w:tc>
          <w:tcPr>
            <w:tcW w:w="4007" w:type="pct"/>
            <w:gridSpan w:val="10"/>
          </w:tcPr>
          <w:p w:rsidR="00B6045C" w:rsidRPr="001D127C" w:rsidRDefault="00B6045C" w:rsidP="0093097C">
            <w:pPr>
              <w:jc w:val="both"/>
            </w:pPr>
            <w:r w:rsidRPr="001D127C">
              <w:t>С момента подписания Договора по 29 февраля 2020 года.</w:t>
            </w:r>
          </w:p>
          <w:p w:rsidR="00B6045C" w:rsidRPr="001D127C" w:rsidRDefault="00B6045C" w:rsidP="0093097C">
            <w:pPr>
              <w:jc w:val="both"/>
            </w:pPr>
            <w:r w:rsidRPr="001D127C">
              <w:t>Исполнитель обязан оказать Услуги по заявке Заказчика в течение 3 календарных дней со дня приема Имущества в химчистку.</w:t>
            </w:r>
          </w:p>
        </w:tc>
      </w:tr>
      <w:tr w:rsidR="00B6045C" w:rsidRPr="00071481" w:rsidTr="00B07922">
        <w:tc>
          <w:tcPr>
            <w:tcW w:w="5000" w:type="pct"/>
            <w:gridSpan w:val="12"/>
          </w:tcPr>
          <w:p w:rsidR="00B6045C" w:rsidRPr="001D127C" w:rsidRDefault="00B6045C" w:rsidP="0093097C">
            <w:pPr>
              <w:jc w:val="both"/>
              <w:rPr>
                <w:i/>
              </w:rPr>
            </w:pPr>
            <w:r w:rsidRPr="001D127C">
              <w:rPr>
                <w:b/>
                <w:bCs/>
              </w:rPr>
              <w:t>5. Форма, сроки и порядок оплаты</w:t>
            </w:r>
          </w:p>
        </w:tc>
      </w:tr>
      <w:tr w:rsidR="00B6045C" w:rsidRPr="00071481" w:rsidTr="00B07922">
        <w:tc>
          <w:tcPr>
            <w:tcW w:w="978" w:type="pct"/>
          </w:tcPr>
          <w:p w:rsidR="00B6045C" w:rsidRPr="001D127C" w:rsidRDefault="00B6045C" w:rsidP="0093097C">
            <w:pPr>
              <w:jc w:val="both"/>
              <w:rPr>
                <w:i/>
              </w:rPr>
            </w:pPr>
            <w:r w:rsidRPr="001D127C">
              <w:rPr>
                <w:bCs/>
              </w:rPr>
              <w:t>Форма оплаты</w:t>
            </w:r>
          </w:p>
        </w:tc>
        <w:tc>
          <w:tcPr>
            <w:tcW w:w="4022" w:type="pct"/>
            <w:gridSpan w:val="11"/>
          </w:tcPr>
          <w:p w:rsidR="00B6045C" w:rsidRPr="001D127C" w:rsidRDefault="00B6045C" w:rsidP="0093097C">
            <w:pPr>
              <w:jc w:val="both"/>
            </w:pPr>
            <w:r w:rsidRPr="001D127C">
              <w:rPr>
                <w:bCs/>
              </w:rPr>
              <w:t>Оплата осуществляется в безналичной форме путем перечисления средств на счет контрагента.</w:t>
            </w:r>
          </w:p>
        </w:tc>
      </w:tr>
      <w:tr w:rsidR="00B6045C" w:rsidRPr="00071481" w:rsidTr="00B07922">
        <w:tc>
          <w:tcPr>
            <w:tcW w:w="978" w:type="pct"/>
          </w:tcPr>
          <w:p w:rsidR="00B6045C" w:rsidRPr="001D127C" w:rsidRDefault="00B6045C" w:rsidP="0093097C">
            <w:pPr>
              <w:ind w:right="-109"/>
              <w:rPr>
                <w:i/>
              </w:rPr>
            </w:pPr>
            <w:r w:rsidRPr="001D127C">
              <w:rPr>
                <w:bCs/>
              </w:rPr>
              <w:t>Авансирование</w:t>
            </w:r>
          </w:p>
        </w:tc>
        <w:tc>
          <w:tcPr>
            <w:tcW w:w="4022" w:type="pct"/>
            <w:gridSpan w:val="11"/>
          </w:tcPr>
          <w:p w:rsidR="00B6045C" w:rsidRPr="001D127C" w:rsidRDefault="00B6045C" w:rsidP="0093097C">
            <w:pPr>
              <w:jc w:val="both"/>
              <w:rPr>
                <w:bCs/>
              </w:rPr>
            </w:pPr>
            <w:r w:rsidRPr="001D127C">
              <w:rPr>
                <w:bCs/>
              </w:rPr>
              <w:t>Авансирование не предусмотрено.</w:t>
            </w:r>
          </w:p>
        </w:tc>
      </w:tr>
      <w:tr w:rsidR="00B6045C" w:rsidRPr="00071481" w:rsidTr="00B07922">
        <w:tc>
          <w:tcPr>
            <w:tcW w:w="978" w:type="pct"/>
          </w:tcPr>
          <w:p w:rsidR="00B6045C" w:rsidRPr="001D127C" w:rsidRDefault="00B6045C" w:rsidP="0093097C">
            <w:pPr>
              <w:jc w:val="both"/>
              <w:rPr>
                <w:i/>
              </w:rPr>
            </w:pPr>
            <w:r w:rsidRPr="001D127C">
              <w:rPr>
                <w:bCs/>
              </w:rPr>
              <w:t>Срок и порядок оплаты</w:t>
            </w:r>
          </w:p>
        </w:tc>
        <w:tc>
          <w:tcPr>
            <w:tcW w:w="4022" w:type="pct"/>
            <w:gridSpan w:val="11"/>
          </w:tcPr>
          <w:p w:rsidR="00B6045C" w:rsidRPr="001D127C" w:rsidRDefault="00B6045C" w:rsidP="0093097C">
            <w:pPr>
              <w:shd w:val="clear" w:color="auto" w:fill="FFFFFF"/>
              <w:jc w:val="both"/>
              <w:rPr>
                <w:color w:val="FF0000"/>
              </w:rPr>
            </w:pPr>
            <w:r w:rsidRPr="001D127C">
              <w:t xml:space="preserve">Оплата оказанных Услуг производится Заказчиком в течение 30 (тридцати) календарных дней </w:t>
            </w:r>
            <w:proofErr w:type="gramStart"/>
            <w:r w:rsidRPr="001D127C">
              <w:t>с даты получения</w:t>
            </w:r>
            <w:proofErr w:type="gramEnd"/>
            <w:r w:rsidRPr="001D127C">
              <w:t xml:space="preserve">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1D127C">
              <w:rPr>
                <w:rFonts w:eastAsia="Calibri"/>
                <w:color w:val="000000"/>
                <w:lang w:eastAsia="en-US"/>
              </w:rPr>
              <w:t>путем перечисления Заказчиком денежных средств на расчетный счет Исполнителя.</w:t>
            </w:r>
            <w:r w:rsidRPr="001D127C">
              <w:rPr>
                <w:color w:val="FF0000"/>
              </w:rPr>
              <w:t xml:space="preserve"> </w:t>
            </w:r>
          </w:p>
          <w:p w:rsidR="00B6045C" w:rsidRPr="001D127C" w:rsidRDefault="00B6045C" w:rsidP="0093097C">
            <w:pPr>
              <w:shd w:val="clear" w:color="auto" w:fill="FFFFFF"/>
              <w:jc w:val="both"/>
              <w:rPr>
                <w:color w:val="FF0000"/>
              </w:rPr>
            </w:pPr>
            <w:r w:rsidRPr="001D127C">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1D127C">
              <w:t>все лица, выступающие на стороне победителя являются</w:t>
            </w:r>
            <w:proofErr w:type="gramEnd"/>
            <w:r w:rsidRPr="001D127C">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B6045C" w:rsidRPr="00071481" w:rsidTr="00B07922">
        <w:tc>
          <w:tcPr>
            <w:tcW w:w="5000" w:type="pct"/>
            <w:gridSpan w:val="12"/>
          </w:tcPr>
          <w:p w:rsidR="00B6045C" w:rsidRPr="001D127C" w:rsidRDefault="00B6045C" w:rsidP="0093097C">
            <w:pPr>
              <w:jc w:val="both"/>
              <w:rPr>
                <w:i/>
              </w:rPr>
            </w:pPr>
            <w:r w:rsidRPr="001D127C">
              <w:rPr>
                <w:b/>
                <w:bCs/>
              </w:rPr>
              <w:t>6. Документы, предоставляемые в подтверждение соответствия предлагаемых участником услуг</w:t>
            </w:r>
          </w:p>
        </w:tc>
      </w:tr>
      <w:tr w:rsidR="00B6045C" w:rsidRPr="00D807F6" w:rsidTr="00B07922">
        <w:tc>
          <w:tcPr>
            <w:tcW w:w="5000" w:type="pct"/>
            <w:gridSpan w:val="12"/>
          </w:tcPr>
          <w:p w:rsidR="00B6045C" w:rsidRPr="001D127C" w:rsidRDefault="00B6045C" w:rsidP="0093097C">
            <w:pPr>
              <w:jc w:val="both"/>
              <w:rPr>
                <w:bCs/>
              </w:rPr>
            </w:pPr>
            <w:r w:rsidRPr="001D127C">
              <w:rPr>
                <w:bCs/>
              </w:rPr>
              <w:t>Предоставление документов в подтверждение соответствия предлагаемых участником услуг не требуется.</w:t>
            </w:r>
          </w:p>
        </w:tc>
      </w:tr>
      <w:tr w:rsidR="00B6045C" w:rsidRPr="00071481" w:rsidTr="00B07922">
        <w:tc>
          <w:tcPr>
            <w:tcW w:w="5000" w:type="pct"/>
            <w:gridSpan w:val="12"/>
          </w:tcPr>
          <w:p w:rsidR="00B6045C" w:rsidRPr="001D127C" w:rsidRDefault="00B6045C" w:rsidP="0093097C">
            <w:pPr>
              <w:jc w:val="both"/>
              <w:rPr>
                <w:b/>
              </w:rPr>
            </w:pPr>
            <w:r w:rsidRPr="001D127C">
              <w:rPr>
                <w:b/>
              </w:rPr>
              <w:t>7. Расчет стоимости услуг за единицу</w:t>
            </w:r>
          </w:p>
        </w:tc>
      </w:tr>
      <w:tr w:rsidR="00B6045C" w:rsidRPr="00071481" w:rsidTr="00B07922">
        <w:tc>
          <w:tcPr>
            <w:tcW w:w="5000" w:type="pct"/>
            <w:gridSpan w:val="12"/>
          </w:tcPr>
          <w:p w:rsidR="00B6045C" w:rsidRPr="001D127C" w:rsidRDefault="00B6045C" w:rsidP="0093097C">
            <w:pPr>
              <w:jc w:val="both"/>
              <w:rPr>
                <w:i/>
              </w:rPr>
            </w:pPr>
            <w:r w:rsidRPr="001D127C">
              <w:rPr>
                <w:bCs/>
              </w:rPr>
              <w:t>Стоимость каждого наименования услуг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3607BE" w:rsidRDefault="003607BE" w:rsidP="00893D73">
      <w:pPr>
        <w:rPr>
          <w:bCs/>
          <w:sz w:val="28"/>
          <w:szCs w:val="28"/>
        </w:rPr>
      </w:pPr>
    </w:p>
    <w:p w:rsidR="00893D73" w:rsidRDefault="00893D73" w:rsidP="009322C3">
      <w:pPr>
        <w:rPr>
          <w:color w:val="000000"/>
          <w:sz w:val="28"/>
          <w:szCs w:val="28"/>
        </w:rPr>
      </w:pPr>
    </w:p>
    <w:p w:rsidR="001D127C" w:rsidRPr="00C04C48" w:rsidRDefault="001D127C" w:rsidP="001D127C">
      <w:pPr>
        <w:ind w:left="5670"/>
        <w:rPr>
          <w:color w:val="000000"/>
          <w:sz w:val="28"/>
          <w:szCs w:val="28"/>
        </w:rPr>
      </w:pPr>
      <w:r w:rsidRPr="007760FA">
        <w:rPr>
          <w:color w:val="000000"/>
          <w:sz w:val="28"/>
          <w:szCs w:val="28"/>
        </w:rPr>
        <w:lastRenderedPageBreak/>
        <w:t xml:space="preserve">Приложение № </w:t>
      </w:r>
      <w:r>
        <w:rPr>
          <w:color w:val="000000"/>
          <w:sz w:val="28"/>
          <w:szCs w:val="28"/>
        </w:rPr>
        <w:t>2</w:t>
      </w:r>
    </w:p>
    <w:p w:rsidR="001D127C" w:rsidRPr="00C04C48" w:rsidRDefault="001D127C" w:rsidP="001D127C">
      <w:pPr>
        <w:ind w:left="5670"/>
        <w:rPr>
          <w:color w:val="000000"/>
          <w:sz w:val="28"/>
          <w:szCs w:val="28"/>
        </w:rPr>
      </w:pPr>
      <w:r w:rsidRPr="007760FA">
        <w:rPr>
          <w:color w:val="000000"/>
          <w:sz w:val="28"/>
          <w:szCs w:val="28"/>
        </w:rPr>
        <w:t>к аукционной документации</w:t>
      </w:r>
    </w:p>
    <w:p w:rsidR="001D127C" w:rsidRDefault="001D127C" w:rsidP="001D127C">
      <w:pPr>
        <w:autoSpaceDE w:val="0"/>
        <w:autoSpaceDN w:val="0"/>
        <w:adjustRightInd w:val="0"/>
        <w:jc w:val="right"/>
        <w:rPr>
          <w:rFonts w:eastAsia="Calibri"/>
          <w:lang w:eastAsia="en-US"/>
        </w:rPr>
      </w:pPr>
    </w:p>
    <w:p w:rsidR="001D127C" w:rsidRPr="006E438A" w:rsidRDefault="001D127C" w:rsidP="001D127C">
      <w:pPr>
        <w:autoSpaceDE w:val="0"/>
        <w:autoSpaceDN w:val="0"/>
        <w:adjustRightInd w:val="0"/>
        <w:jc w:val="right"/>
        <w:rPr>
          <w:rFonts w:eastAsia="Calibri"/>
          <w:lang w:eastAsia="en-US"/>
        </w:rPr>
      </w:pPr>
      <w:r w:rsidRPr="006E438A">
        <w:rPr>
          <w:rFonts w:eastAsia="Calibri"/>
          <w:lang w:eastAsia="en-US"/>
        </w:rPr>
        <w:t>ПРОЕКТ</w:t>
      </w:r>
    </w:p>
    <w:p w:rsidR="001D127C" w:rsidRPr="00933D09" w:rsidRDefault="001D127C" w:rsidP="001D127C">
      <w:pPr>
        <w:widowControl w:val="0"/>
        <w:autoSpaceDE w:val="0"/>
        <w:autoSpaceDN w:val="0"/>
        <w:ind w:firstLine="540"/>
        <w:jc w:val="both"/>
      </w:pPr>
    </w:p>
    <w:p w:rsidR="006B70B3" w:rsidRDefault="006B70B3" w:rsidP="006B70B3">
      <w:pPr>
        <w:autoSpaceDE w:val="0"/>
        <w:autoSpaceDN w:val="0"/>
        <w:adjustRightInd w:val="0"/>
        <w:ind w:firstLine="540"/>
        <w:jc w:val="center"/>
        <w:rPr>
          <w:b/>
        </w:rPr>
      </w:pPr>
      <w:r>
        <w:rPr>
          <w:b/>
        </w:rPr>
        <w:t>ДОГОВОР ОКАЗАНИЯ УСЛУГ</w:t>
      </w:r>
      <w:r w:rsidRPr="00F56C33">
        <w:rPr>
          <w:b/>
        </w:rPr>
        <w:t xml:space="preserve"> </w:t>
      </w:r>
      <w:r>
        <w:rPr>
          <w:b/>
        </w:rPr>
        <w:t>№__________</w:t>
      </w:r>
    </w:p>
    <w:p w:rsidR="006B70B3" w:rsidRDefault="006B70B3" w:rsidP="006B70B3">
      <w:pPr>
        <w:autoSpaceDE w:val="0"/>
        <w:autoSpaceDN w:val="0"/>
        <w:adjustRightInd w:val="0"/>
        <w:ind w:firstLine="540"/>
        <w:jc w:val="center"/>
        <w:rPr>
          <w:rFonts w:eastAsia="Calibri"/>
          <w:sz w:val="20"/>
          <w:szCs w:val="20"/>
          <w:lang w:eastAsia="en-US"/>
        </w:rPr>
      </w:pPr>
    </w:p>
    <w:p w:rsidR="006B70B3" w:rsidRPr="00C02425" w:rsidRDefault="006B70B3" w:rsidP="006B70B3">
      <w:pPr>
        <w:ind w:right="-6"/>
        <w:jc w:val="both"/>
      </w:pPr>
      <w:r w:rsidRPr="00C02425">
        <w:t xml:space="preserve">г. Южно-Сахалинск                                                               </w:t>
      </w:r>
      <w:r>
        <w:t xml:space="preserve">                </w:t>
      </w:r>
      <w:r w:rsidR="00B07922">
        <w:t xml:space="preserve">       </w:t>
      </w:r>
      <w:r>
        <w:t xml:space="preserve"> </w:t>
      </w:r>
      <w:r w:rsidRPr="00C02425">
        <w:t>«___»_________  201</w:t>
      </w:r>
      <w:r>
        <w:t>__</w:t>
      </w:r>
      <w:r w:rsidRPr="00C02425">
        <w:t xml:space="preserve"> г.</w:t>
      </w:r>
    </w:p>
    <w:p w:rsidR="006B70B3" w:rsidRPr="00C02425" w:rsidRDefault="006B70B3" w:rsidP="006B70B3">
      <w:pPr>
        <w:pStyle w:val="12"/>
        <w:ind w:firstLine="0"/>
        <w:jc w:val="center"/>
        <w:rPr>
          <w:sz w:val="24"/>
          <w:szCs w:val="24"/>
        </w:rPr>
      </w:pPr>
    </w:p>
    <w:p w:rsidR="006B70B3" w:rsidRDefault="006B70B3" w:rsidP="006B70B3">
      <w:pPr>
        <w:ind w:firstLine="709"/>
        <w:jc w:val="both"/>
        <w:rPr>
          <w:b/>
        </w:rPr>
      </w:pPr>
      <w:proofErr w:type="gramStart"/>
      <w:r w:rsidRPr="00C02425">
        <w:t xml:space="preserve">Акционерное </w:t>
      </w:r>
      <w:r>
        <w:t>о</w:t>
      </w:r>
      <w:r w:rsidRPr="00C02425">
        <w:t>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w:t>
      </w:r>
      <w:r>
        <w:t>,</w:t>
      </w:r>
      <w:r w:rsidRPr="00C02425">
        <w:t xml:space="preserve"> </w:t>
      </w:r>
      <w:r w:rsidRPr="00C02425">
        <w:rPr>
          <w:bCs/>
        </w:rPr>
        <w:t>в лице _________________________, действующего на основании Устава,</w:t>
      </w:r>
      <w:r w:rsidRPr="00C02425">
        <w:t xml:space="preserve"> с другой стороны, именуемые в дальнейшем «Стороны», заключили настоящий Договор о нижеследующем:</w:t>
      </w:r>
      <w:proofErr w:type="gramEnd"/>
    </w:p>
    <w:p w:rsidR="006B70B3" w:rsidRPr="00DD0800" w:rsidRDefault="006B70B3" w:rsidP="006B70B3">
      <w:pPr>
        <w:ind w:right="-5" w:firstLine="720"/>
        <w:jc w:val="center"/>
        <w:outlineLvl w:val="0"/>
        <w:rPr>
          <w:b/>
        </w:rPr>
      </w:pPr>
    </w:p>
    <w:p w:rsidR="006B70B3" w:rsidRPr="00A60101" w:rsidRDefault="006B70B3" w:rsidP="006B70B3">
      <w:pPr>
        <w:ind w:right="-5"/>
        <w:jc w:val="center"/>
        <w:outlineLvl w:val="0"/>
        <w:rPr>
          <w:b/>
        </w:rPr>
      </w:pPr>
      <w:r w:rsidRPr="00A60101">
        <w:rPr>
          <w:b/>
        </w:rPr>
        <w:t>1. ПРЕДМЕТ ДОГОВОРА</w:t>
      </w:r>
    </w:p>
    <w:p w:rsidR="006B70B3" w:rsidRDefault="006B70B3" w:rsidP="006B70B3">
      <w:pPr>
        <w:ind w:right="-5" w:firstLine="709"/>
        <w:jc w:val="both"/>
      </w:pPr>
      <w:r w:rsidRPr="00485228">
        <w:t xml:space="preserve">1.1. Настоящий Договор заключен по результатам проведения аукционных процедур </w:t>
      </w:r>
      <w:r w:rsidRPr="00485228">
        <w:rPr>
          <w:bCs/>
        </w:rPr>
        <w:t>среди субъектов малого и среднего предпринимательства</w:t>
      </w:r>
      <w:r w:rsidRPr="00485228">
        <w:t xml:space="preserve"> №__________(протокол от «___» _______ 20__ г. № _____).</w:t>
      </w:r>
    </w:p>
    <w:p w:rsidR="006B70B3" w:rsidRDefault="006B70B3" w:rsidP="006B70B3">
      <w:pPr>
        <w:ind w:right="-5" w:firstLine="709"/>
        <w:jc w:val="both"/>
      </w:pPr>
      <w:r w:rsidRPr="00DD0800">
        <w:t>1.</w:t>
      </w:r>
      <w:r>
        <w:t>2</w:t>
      </w:r>
      <w:r w:rsidRPr="00DD0800">
        <w:t xml:space="preserve">. Исполнитель </w:t>
      </w:r>
      <w:r>
        <w:t xml:space="preserve">по поручению </w:t>
      </w:r>
      <w:r w:rsidRPr="00DD0800">
        <w:t>Заказчик</w:t>
      </w:r>
      <w:r>
        <w:t>а</w:t>
      </w:r>
      <w:r w:rsidRPr="00DD0800">
        <w:t xml:space="preserve"> принимает на себя обязательства </w:t>
      </w:r>
      <w:r>
        <w:t xml:space="preserve">оказывать </w:t>
      </w:r>
      <w:r w:rsidRPr="00DD0800">
        <w:t>услуг</w:t>
      </w:r>
      <w:r>
        <w:t>и</w:t>
      </w:r>
      <w:r w:rsidRPr="00DD0800">
        <w:t xml:space="preserve"> (далее – Услуги) по </w:t>
      </w:r>
      <w:r>
        <w:t xml:space="preserve">химчистке ковровых изделий </w:t>
      </w:r>
      <w:r w:rsidRPr="00DD0800">
        <w:t xml:space="preserve">Заказчика (далее – </w:t>
      </w:r>
      <w:r>
        <w:t>Имущество</w:t>
      </w:r>
      <w:r w:rsidRPr="00DD0800">
        <w:t>)</w:t>
      </w:r>
      <w:r>
        <w:t xml:space="preserve"> и</w:t>
      </w:r>
      <w:r w:rsidRPr="00DD0800">
        <w:t xml:space="preserve"> переда</w:t>
      </w:r>
      <w:r>
        <w:t>ва</w:t>
      </w:r>
      <w:r w:rsidRPr="00DD0800">
        <w:t xml:space="preserve">ть результат </w:t>
      </w:r>
      <w:r>
        <w:t xml:space="preserve">оказанной </w:t>
      </w:r>
      <w:r w:rsidRPr="00DD0800">
        <w:t>Услуги Заказчику, а Заказчик обязуется прин</w:t>
      </w:r>
      <w:r>
        <w:t>имать</w:t>
      </w:r>
      <w:r w:rsidRPr="00DD0800">
        <w:t xml:space="preserve"> результат</w:t>
      </w:r>
      <w:r>
        <w:t xml:space="preserve"> оказанной </w:t>
      </w:r>
      <w:r w:rsidRPr="00DD0800">
        <w:t>Услуги и оплачивать его в соответствии с условиями настоящего Договора.</w:t>
      </w:r>
    </w:p>
    <w:p w:rsidR="006B70B3" w:rsidRPr="00DD0800" w:rsidRDefault="006B70B3" w:rsidP="006B70B3">
      <w:pPr>
        <w:ind w:right="-6" w:firstLine="709"/>
        <w:jc w:val="both"/>
      </w:pPr>
      <w:r w:rsidRPr="00DD0800">
        <w:t>1.3. Содержание, объем, требования к качеству</w:t>
      </w:r>
      <w:r>
        <w:t xml:space="preserve">, </w:t>
      </w:r>
      <w:r w:rsidRPr="00605C52">
        <w:t>м</w:t>
      </w:r>
      <w:r w:rsidRPr="00605C52">
        <w:rPr>
          <w:bCs/>
        </w:rPr>
        <w:t xml:space="preserve">есто, условия и порядок оказания </w:t>
      </w:r>
      <w:r>
        <w:rPr>
          <w:bCs/>
        </w:rPr>
        <w:t>У</w:t>
      </w:r>
      <w:r w:rsidRPr="00605C52">
        <w:rPr>
          <w:bCs/>
        </w:rPr>
        <w:t>слуг</w:t>
      </w:r>
      <w:r w:rsidRPr="00DD0800">
        <w:t xml:space="preserve"> указаны в Техническом задании (Приложение № 1), которое является неотъемлемой частью настоящего </w:t>
      </w:r>
      <w:r>
        <w:t>Д</w:t>
      </w:r>
      <w:r w:rsidRPr="00DD0800">
        <w:t>оговора.</w:t>
      </w:r>
    </w:p>
    <w:p w:rsidR="006B70B3" w:rsidRDefault="006B70B3" w:rsidP="006B70B3">
      <w:pPr>
        <w:ind w:right="-5" w:firstLine="709"/>
        <w:jc w:val="both"/>
      </w:pPr>
      <w:r w:rsidRPr="00684585">
        <w:t xml:space="preserve">1.4. Срок оказания </w:t>
      </w:r>
      <w:r>
        <w:t>У</w:t>
      </w:r>
      <w:r w:rsidRPr="00684585">
        <w:t xml:space="preserve">слуг по настоящему </w:t>
      </w:r>
      <w:r>
        <w:t>Д</w:t>
      </w:r>
      <w:r w:rsidRPr="00684585">
        <w:t xml:space="preserve">оговору: </w:t>
      </w:r>
      <w:r w:rsidRPr="007854CF">
        <w:t>с мо</w:t>
      </w:r>
      <w:r>
        <w:t>мента подписания Договора по 29 февраля</w:t>
      </w:r>
      <w:r w:rsidRPr="00684585">
        <w:t xml:space="preserve"> 20</w:t>
      </w:r>
      <w:r>
        <w:t>20</w:t>
      </w:r>
      <w:r w:rsidRPr="00684585">
        <w:t xml:space="preserve"> года.</w:t>
      </w:r>
    </w:p>
    <w:p w:rsidR="006B70B3" w:rsidRDefault="006B70B3" w:rsidP="006B70B3">
      <w:pPr>
        <w:ind w:right="-6" w:firstLine="720"/>
        <w:jc w:val="center"/>
        <w:outlineLvl w:val="0"/>
        <w:rPr>
          <w:b/>
        </w:rPr>
      </w:pPr>
    </w:p>
    <w:p w:rsidR="006B70B3" w:rsidRPr="00A60101" w:rsidRDefault="006B70B3" w:rsidP="006B70B3">
      <w:pPr>
        <w:ind w:right="-6"/>
        <w:jc w:val="center"/>
        <w:outlineLvl w:val="0"/>
        <w:rPr>
          <w:b/>
        </w:rPr>
      </w:pPr>
      <w:r w:rsidRPr="00A60101">
        <w:rPr>
          <w:b/>
        </w:rPr>
        <w:t>2. СТОИМОСТЬ УСЛУГ И ПОРЯДОК ОПЛАТЫ</w:t>
      </w:r>
    </w:p>
    <w:p w:rsidR="006B70B3" w:rsidRDefault="006B70B3" w:rsidP="006B70B3">
      <w:pPr>
        <w:ind w:right="-6" w:firstLine="720"/>
        <w:jc w:val="both"/>
        <w:outlineLvl w:val="0"/>
      </w:pPr>
      <w:r w:rsidRPr="00DD0800">
        <w:t xml:space="preserve">2.1. </w:t>
      </w:r>
      <w:r>
        <w:t>С</w:t>
      </w:r>
      <w:r w:rsidRPr="00DD0800">
        <w:t xml:space="preserve">тоимость </w:t>
      </w:r>
      <w:r>
        <w:t>У</w:t>
      </w:r>
      <w:r w:rsidRPr="00DD0800">
        <w:t xml:space="preserve">слуг по настоящему </w:t>
      </w:r>
      <w:r>
        <w:t>Д</w:t>
      </w:r>
      <w:r w:rsidRPr="00DD0800">
        <w:t>оговору составляет</w:t>
      </w:r>
      <w:proofErr w:type="gramStart"/>
      <w:r w:rsidRPr="00DD0800">
        <w:t xml:space="preserve"> </w:t>
      </w:r>
      <w:r>
        <w:t xml:space="preserve">________(______________) </w:t>
      </w:r>
      <w:proofErr w:type="gramEnd"/>
      <w:r w:rsidRPr="00DD0800">
        <w:t xml:space="preserve">рублей </w:t>
      </w:r>
      <w:r>
        <w:t>__</w:t>
      </w:r>
      <w:r w:rsidRPr="00DD0800">
        <w:t xml:space="preserve"> коп</w:t>
      </w:r>
      <w:r>
        <w:t>еек, в том числе НДС</w:t>
      </w:r>
      <w:r w:rsidRPr="00DD0800">
        <w:t xml:space="preserve"> </w:t>
      </w:r>
      <w:r>
        <w:t xml:space="preserve"> 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t xml:space="preserve"> за 1 </w:t>
      </w:r>
      <w:proofErr w:type="spellStart"/>
      <w:r>
        <w:t>кв.м</w:t>
      </w:r>
      <w:proofErr w:type="spellEnd"/>
      <w:r>
        <w:t xml:space="preserve">. </w:t>
      </w:r>
    </w:p>
    <w:p w:rsidR="006B70B3" w:rsidRPr="00DD0800" w:rsidRDefault="006B70B3" w:rsidP="006B70B3">
      <w:pPr>
        <w:ind w:right="-6" w:firstLine="720"/>
        <w:jc w:val="both"/>
        <w:outlineLvl w:val="0"/>
      </w:pPr>
      <w:r>
        <w:t xml:space="preserve">Сумма Договора составляет </w:t>
      </w:r>
      <w:r w:rsidRPr="00DD0800">
        <w:t>ориентировочно</w:t>
      </w:r>
      <w:proofErr w:type="gramStart"/>
      <w:r w:rsidRPr="00DD0800">
        <w:t xml:space="preserve"> </w:t>
      </w:r>
      <w:r>
        <w:t xml:space="preserve">________(______________) </w:t>
      </w:r>
      <w:proofErr w:type="gramEnd"/>
      <w:r w:rsidRPr="00DD0800">
        <w:t xml:space="preserve">рублей </w:t>
      </w:r>
      <w:r>
        <w:t>__</w:t>
      </w:r>
      <w:r w:rsidRPr="00DD0800">
        <w:t xml:space="preserve"> коп</w:t>
      </w:r>
      <w:r>
        <w:t>еек, в том числе НДС</w:t>
      </w:r>
      <w:r w:rsidRPr="00DD0800">
        <w:t xml:space="preserve"> </w:t>
      </w:r>
      <w:r>
        <w:t xml:space="preserve"> 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sidRPr="00DD0800">
        <w:t>.</w:t>
      </w:r>
    </w:p>
    <w:p w:rsidR="006B70B3" w:rsidRPr="00DD0800" w:rsidRDefault="006B70B3" w:rsidP="006B70B3">
      <w:pPr>
        <w:ind w:right="-6" w:firstLine="720"/>
        <w:jc w:val="both"/>
        <w:outlineLvl w:val="0"/>
      </w:pPr>
      <w:r w:rsidRPr="00DD0800">
        <w:t xml:space="preserve">Сумма </w:t>
      </w:r>
      <w:r>
        <w:t>Д</w:t>
      </w:r>
      <w:r w:rsidRPr="00DD0800">
        <w:t xml:space="preserve">оговора является ориентировочной и определяется исходя из фактического объема оказанных </w:t>
      </w:r>
      <w:r>
        <w:t>У</w:t>
      </w:r>
      <w:r w:rsidRPr="00DD0800">
        <w:t xml:space="preserve">слуг. </w:t>
      </w:r>
    </w:p>
    <w:p w:rsidR="006B70B3" w:rsidRPr="00DD0800" w:rsidRDefault="006B70B3" w:rsidP="006B70B3">
      <w:pPr>
        <w:ind w:right="-6" w:firstLine="720"/>
        <w:jc w:val="both"/>
        <w:outlineLvl w:val="0"/>
      </w:pPr>
      <w:r w:rsidRPr="00DD0800">
        <w:t xml:space="preserve">2.2. Цена </w:t>
      </w:r>
      <w:r>
        <w:t>У</w:t>
      </w:r>
      <w:r w:rsidRPr="00DD0800">
        <w:t>слуг указана с учетом стоимости моющих средств и других расходных материалов, транспортных и накладных расходов</w:t>
      </w:r>
      <w:r>
        <w:t>,</w:t>
      </w:r>
      <w:r w:rsidRPr="00FA2614">
        <w:t xml:space="preserve"> </w:t>
      </w:r>
      <w:r w:rsidRPr="00B07027">
        <w:t>а также все</w:t>
      </w:r>
      <w:r>
        <w:t>х</w:t>
      </w:r>
      <w:r w:rsidRPr="00B07027">
        <w:t xml:space="preserve"> вид</w:t>
      </w:r>
      <w:r>
        <w:t>ов</w:t>
      </w:r>
      <w:r w:rsidRPr="00B07027">
        <w:t xml:space="preserve"> налогов </w:t>
      </w:r>
      <w:r w:rsidRPr="00DD0800">
        <w:t>Исполнителя</w:t>
      </w:r>
      <w:r>
        <w:t>.</w:t>
      </w:r>
    </w:p>
    <w:p w:rsidR="006B70B3" w:rsidRDefault="006B70B3" w:rsidP="006B70B3">
      <w:pPr>
        <w:shd w:val="clear" w:color="auto" w:fill="FFFFFF"/>
        <w:ind w:firstLine="720"/>
        <w:jc w:val="both"/>
      </w:pPr>
      <w:r w:rsidRPr="00DD0800">
        <w:t xml:space="preserve">2.3. </w:t>
      </w:r>
      <w:r w:rsidRPr="00A56B12">
        <w:t xml:space="preserve">Оплата оказанных Услуг производится Заказчиком в течение </w:t>
      </w:r>
      <w:r>
        <w:t>30</w:t>
      </w:r>
      <w:r w:rsidRPr="00A56B12">
        <w:t xml:space="preserve"> (</w:t>
      </w:r>
      <w:r>
        <w:t>тридцати</w:t>
      </w:r>
      <w:r w:rsidRPr="00A56B12">
        <w:t>) календарных дней</w:t>
      </w:r>
      <w:r>
        <w:t xml:space="preserve"> </w:t>
      </w:r>
      <w:proofErr w:type="gramStart"/>
      <w:r w:rsidRPr="00A56B12">
        <w:t>с даты получения</w:t>
      </w:r>
      <w:proofErr w:type="gramEnd"/>
      <w:r w:rsidRPr="00A56B12">
        <w:t xml:space="preserve"> от Исполнителя полного комплекта документов</w:t>
      </w:r>
      <w:r>
        <w:t xml:space="preserve"> (</w:t>
      </w:r>
      <w:r w:rsidRPr="00A56B12">
        <w:t xml:space="preserve">подписанного акта </w:t>
      </w:r>
      <w:r>
        <w:t>оказанных Услуг, счета-фактуры</w:t>
      </w:r>
      <w:r w:rsidRPr="00A56B12">
        <w:t xml:space="preserve">, счета и других документов, предусмотренных </w:t>
      </w:r>
      <w:r>
        <w:t>Д</w:t>
      </w:r>
      <w:r w:rsidRPr="00A56B12">
        <w:t>оговором</w:t>
      </w:r>
      <w:r>
        <w:t xml:space="preserve">) </w:t>
      </w:r>
      <w:r>
        <w:rPr>
          <w:rFonts w:eastAsia="Calibri"/>
          <w:color w:val="000000"/>
          <w:lang w:eastAsia="en-US"/>
        </w:rPr>
        <w:t>путем перечисления Заказчиком</w:t>
      </w:r>
      <w:r w:rsidRPr="0018650C">
        <w:rPr>
          <w:rFonts w:eastAsia="Calibri"/>
          <w:color w:val="000000"/>
          <w:lang w:eastAsia="en-US"/>
        </w:rPr>
        <w:t xml:space="preserve"> денежных средств на расчетный счет</w:t>
      </w:r>
      <w:r>
        <w:rPr>
          <w:rFonts w:eastAsia="Calibri"/>
          <w:color w:val="000000"/>
          <w:lang w:eastAsia="en-US"/>
        </w:rPr>
        <w:t xml:space="preserve"> Исполнителя</w:t>
      </w:r>
      <w:r>
        <w:t>.</w:t>
      </w:r>
    </w:p>
    <w:p w:rsidR="006B70B3" w:rsidRDefault="006B70B3" w:rsidP="006B70B3">
      <w:pPr>
        <w:shd w:val="clear" w:color="auto" w:fill="FFFFFF"/>
        <w:ind w:firstLine="709"/>
        <w:jc w:val="both"/>
        <w:rPr>
          <w:rFonts w:eastAsia="Calibri"/>
          <w:lang w:eastAsia="en-US"/>
        </w:rPr>
      </w:pPr>
      <w:r>
        <w:rPr>
          <w:rFonts w:eastAsia="Calibri"/>
          <w:color w:val="000000"/>
          <w:lang w:eastAsia="en-US"/>
        </w:rPr>
        <w:t>2.4. Исполнитель</w:t>
      </w:r>
      <w:r w:rsidRPr="0018650C">
        <w:rPr>
          <w:rFonts w:eastAsia="Calibri"/>
          <w:color w:val="000000"/>
          <w:lang w:eastAsia="en-US"/>
        </w:rPr>
        <w:t xml:space="preserve"> предоставляет </w:t>
      </w:r>
      <w:r>
        <w:rPr>
          <w:rFonts w:eastAsia="Calibri"/>
          <w:color w:val="000000"/>
          <w:lang w:eastAsia="en-US"/>
        </w:rPr>
        <w:t>Заказчику</w:t>
      </w:r>
      <w:r w:rsidRPr="0018650C">
        <w:rPr>
          <w:rFonts w:eastAsia="Calibri"/>
          <w:color w:val="000000"/>
          <w:lang w:eastAsia="en-US"/>
        </w:rPr>
        <w:t xml:space="preserve">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Исполнитель</w:t>
      </w:r>
      <w:r w:rsidRPr="0018650C">
        <w:rPr>
          <w:rFonts w:eastAsia="Calibri"/>
          <w:color w:val="000000"/>
          <w:lang w:eastAsia="en-US"/>
        </w:rPr>
        <w:t xml:space="preserve"> предоставляет </w:t>
      </w:r>
      <w:r>
        <w:rPr>
          <w:rFonts w:eastAsia="Calibri"/>
          <w:color w:val="000000"/>
          <w:lang w:eastAsia="en-US"/>
        </w:rPr>
        <w:t>Заказчику</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Исполнителя</w:t>
      </w:r>
      <w:r w:rsidRPr="0018650C">
        <w:rPr>
          <w:rFonts w:eastAsia="Calibri"/>
          <w:color w:val="000000"/>
          <w:lang w:eastAsia="en-US"/>
        </w:rPr>
        <w:t xml:space="preserve"> на подписание счетов-фактур </w:t>
      </w:r>
      <w:r w:rsidRPr="00EA1CD1">
        <w:rPr>
          <w:rFonts w:eastAsia="Calibri"/>
          <w:i/>
          <w:lang w:eastAsia="en-US"/>
        </w:rPr>
        <w:t xml:space="preserve">(в </w:t>
      </w:r>
      <w:r w:rsidRPr="00EA1CD1">
        <w:rPr>
          <w:rFonts w:eastAsia="Calibri"/>
          <w:i/>
          <w:lang w:eastAsia="en-US"/>
        </w:rPr>
        <w:lastRenderedPageBreak/>
        <w:t>случае если оказываемые Услуги не облагаются НДС, данный пункт не включается в настоящий Договор)</w:t>
      </w:r>
      <w:r>
        <w:rPr>
          <w:rFonts w:eastAsia="Calibri"/>
          <w:lang w:eastAsia="en-US"/>
        </w:rPr>
        <w:t xml:space="preserve">. </w:t>
      </w:r>
    </w:p>
    <w:p w:rsidR="006B70B3" w:rsidRPr="0018650C" w:rsidRDefault="006B70B3" w:rsidP="006B70B3">
      <w:pPr>
        <w:shd w:val="clear" w:color="auto" w:fill="FFFFFF"/>
        <w:ind w:firstLine="709"/>
        <w:jc w:val="both"/>
        <w:rPr>
          <w:rFonts w:eastAsia="Calibri"/>
          <w:color w:val="000000"/>
          <w:lang w:eastAsia="en-US"/>
        </w:rPr>
      </w:pPr>
      <w:r>
        <w:rPr>
          <w:rFonts w:eastAsia="Calibri"/>
          <w:color w:val="000000"/>
          <w:lang w:eastAsia="en-US"/>
        </w:rPr>
        <w:t>2.5. Заказчик</w:t>
      </w:r>
      <w:r w:rsidRPr="0018650C">
        <w:rPr>
          <w:rFonts w:eastAsia="Calibri"/>
          <w:color w:val="000000"/>
          <w:lang w:eastAsia="en-US"/>
        </w:rPr>
        <w:t xml:space="preserve">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w:t>
      </w:r>
      <w:r>
        <w:rPr>
          <w:rFonts w:eastAsia="Calibri"/>
          <w:color w:val="000000"/>
          <w:lang w:eastAsia="en-US"/>
        </w:rPr>
        <w:t>Исполнителем</w:t>
      </w:r>
      <w:r w:rsidRPr="0018650C">
        <w:rPr>
          <w:rFonts w:eastAsia="Calibri"/>
          <w:color w:val="000000"/>
          <w:lang w:eastAsia="en-US"/>
        </w:rPr>
        <w:t>.</w:t>
      </w:r>
    </w:p>
    <w:p w:rsidR="006B70B3" w:rsidRDefault="006B70B3" w:rsidP="006B70B3">
      <w:pPr>
        <w:shd w:val="clear" w:color="auto" w:fill="FFFFFF"/>
        <w:ind w:firstLine="720"/>
        <w:jc w:val="both"/>
      </w:pPr>
      <w:r>
        <w:rPr>
          <w:rFonts w:eastAsia="Calibri"/>
          <w:color w:val="000000"/>
          <w:lang w:eastAsia="en-US"/>
        </w:rPr>
        <w:t xml:space="preserve">2.6. </w:t>
      </w:r>
      <w:r w:rsidRPr="0018650C">
        <w:rPr>
          <w:rFonts w:eastAsia="Calibri"/>
          <w:color w:val="000000"/>
          <w:lang w:eastAsia="en-US"/>
        </w:rPr>
        <w:t xml:space="preserve">Обязанность </w:t>
      </w:r>
      <w:r>
        <w:rPr>
          <w:rFonts w:eastAsia="Calibri"/>
          <w:color w:val="000000"/>
          <w:lang w:eastAsia="en-US"/>
        </w:rPr>
        <w:t>Заказчика</w:t>
      </w:r>
      <w:r w:rsidRPr="0018650C">
        <w:rPr>
          <w:rFonts w:eastAsia="Calibri"/>
          <w:color w:val="000000"/>
          <w:lang w:eastAsia="en-US"/>
        </w:rPr>
        <w:t xml:space="preserve"> по оплате </w:t>
      </w:r>
      <w:r>
        <w:rPr>
          <w:rFonts w:eastAsia="Calibri"/>
          <w:color w:val="000000"/>
          <w:lang w:eastAsia="en-US"/>
        </w:rPr>
        <w:t>оказанных Услуг</w:t>
      </w:r>
      <w:r w:rsidRPr="0018650C">
        <w:rPr>
          <w:rFonts w:eastAsia="Calibri"/>
          <w:color w:val="000000"/>
          <w:lang w:eastAsia="en-US"/>
        </w:rPr>
        <w:t xml:space="preserve"> считается исполненной в момент списания денежных средств со счета </w:t>
      </w:r>
      <w:r>
        <w:rPr>
          <w:rFonts w:eastAsia="Calibri"/>
          <w:color w:val="000000"/>
          <w:lang w:eastAsia="en-US"/>
        </w:rPr>
        <w:t>Заказчика</w:t>
      </w:r>
      <w:r w:rsidRPr="0018650C">
        <w:rPr>
          <w:rFonts w:eastAsia="Calibri"/>
          <w:color w:val="000000"/>
          <w:lang w:eastAsia="en-US"/>
        </w:rPr>
        <w:t>.</w:t>
      </w:r>
    </w:p>
    <w:p w:rsidR="006B70B3" w:rsidRDefault="006B70B3" w:rsidP="006B70B3">
      <w:pPr>
        <w:shd w:val="clear" w:color="auto" w:fill="FFFFFF"/>
        <w:ind w:firstLine="720"/>
        <w:jc w:val="both"/>
      </w:pPr>
    </w:p>
    <w:p w:rsidR="006B70B3" w:rsidRPr="00A60101" w:rsidRDefault="006B70B3" w:rsidP="006B70B3">
      <w:pPr>
        <w:jc w:val="center"/>
        <w:outlineLvl w:val="0"/>
        <w:rPr>
          <w:b/>
        </w:rPr>
      </w:pPr>
      <w:r w:rsidRPr="00A60101">
        <w:rPr>
          <w:b/>
        </w:rPr>
        <w:t>3. ПОРЯДОК СДАЧИ И ПРИЕМКИ УСЛУГ</w:t>
      </w:r>
    </w:p>
    <w:p w:rsidR="006B70B3" w:rsidRPr="00DD0800" w:rsidRDefault="006B70B3" w:rsidP="006B70B3">
      <w:pPr>
        <w:ind w:firstLine="720"/>
        <w:jc w:val="both"/>
      </w:pPr>
      <w:r w:rsidRPr="00DD0800">
        <w:t xml:space="preserve">3.1. Не позднее 5 (пяти) дней после завершения отчетного периода Исполнитель представляет Заказчику подписанный со своей стороны акт </w:t>
      </w:r>
      <w:r>
        <w:t>оказанных Услуг</w:t>
      </w:r>
      <w:r w:rsidRPr="00DD0800">
        <w:t xml:space="preserve"> в двух экземплярах. Отчетным периодом для целей настоящего </w:t>
      </w:r>
      <w:r>
        <w:t>Д</w:t>
      </w:r>
      <w:r w:rsidRPr="00DD0800">
        <w:t xml:space="preserve">оговора является </w:t>
      </w:r>
      <w:r>
        <w:t>календарный</w:t>
      </w:r>
      <w:r w:rsidRPr="00DD0800">
        <w:t xml:space="preserve"> месяц.</w:t>
      </w:r>
    </w:p>
    <w:p w:rsidR="006B70B3" w:rsidRPr="00DD0800" w:rsidRDefault="006B70B3" w:rsidP="006B70B3">
      <w:pPr>
        <w:tabs>
          <w:tab w:val="left" w:pos="821"/>
        </w:tabs>
        <w:ind w:firstLine="720"/>
        <w:jc w:val="both"/>
      </w:pPr>
      <w:r w:rsidRPr="00DD0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6B70B3" w:rsidRPr="00DD0800" w:rsidRDefault="006B70B3" w:rsidP="006B70B3">
      <w:pPr>
        <w:ind w:firstLine="720"/>
        <w:jc w:val="both"/>
        <w:rPr>
          <w:color w:val="000000"/>
        </w:rPr>
      </w:pPr>
      <w:r w:rsidRPr="00DD0800">
        <w:t xml:space="preserve">3.3. Акты </w:t>
      </w:r>
      <w:r>
        <w:t>оказанных Услуг</w:t>
      </w:r>
      <w:r w:rsidRPr="00DD0800">
        <w:t xml:space="preserve">, счета-фактуры, счета и другие документы, связанные с исполнением настоящего </w:t>
      </w:r>
      <w:r>
        <w:t>Д</w:t>
      </w:r>
      <w:r w:rsidRPr="00DD0800">
        <w:t xml:space="preserve">оговора, направляются Исполнителем в по адресу: </w:t>
      </w:r>
      <w:r w:rsidRPr="00DD0800">
        <w:rPr>
          <w:color w:val="000000"/>
        </w:rPr>
        <w:t xml:space="preserve">г. Южно-Сахалинск, ул. </w:t>
      </w:r>
      <w:proofErr w:type="gramStart"/>
      <w:r w:rsidRPr="00DD0800">
        <w:rPr>
          <w:color w:val="000000"/>
        </w:rPr>
        <w:t>Вокзальная</w:t>
      </w:r>
      <w:proofErr w:type="gramEnd"/>
      <w:r w:rsidRPr="00DD0800">
        <w:rPr>
          <w:color w:val="000000"/>
        </w:rPr>
        <w:t>, д. 54</w:t>
      </w:r>
      <w:r>
        <w:rPr>
          <w:color w:val="000000"/>
        </w:rPr>
        <w:t>-А</w:t>
      </w:r>
      <w:r w:rsidRPr="00DD0800">
        <w:rPr>
          <w:color w:val="000000"/>
        </w:rPr>
        <w:t>.</w:t>
      </w:r>
    </w:p>
    <w:p w:rsidR="006B70B3" w:rsidRPr="00DD0800" w:rsidRDefault="006B70B3" w:rsidP="006B70B3">
      <w:pPr>
        <w:autoSpaceDE w:val="0"/>
        <w:autoSpaceDN w:val="0"/>
        <w:adjustRightInd w:val="0"/>
        <w:ind w:firstLine="720"/>
        <w:jc w:val="both"/>
      </w:pPr>
      <w:r w:rsidRPr="00DD0800">
        <w:t>3.4. В случае мотивированного отказа Заказчика от приемки Услуг он вправе по своему выбору потребовать:</w:t>
      </w:r>
    </w:p>
    <w:p w:rsidR="006B70B3" w:rsidRPr="00DD0800" w:rsidRDefault="006B70B3" w:rsidP="006B70B3">
      <w:pPr>
        <w:autoSpaceDE w:val="0"/>
        <w:autoSpaceDN w:val="0"/>
        <w:adjustRightInd w:val="0"/>
        <w:ind w:firstLine="720"/>
        <w:jc w:val="both"/>
      </w:pPr>
      <w:r w:rsidRPr="00DD0800">
        <w:t>безвозмездного устранения недостатков,</w:t>
      </w:r>
    </w:p>
    <w:p w:rsidR="006B70B3" w:rsidRPr="00DD0800" w:rsidRDefault="006B70B3" w:rsidP="006B70B3">
      <w:pPr>
        <w:autoSpaceDE w:val="0"/>
        <w:autoSpaceDN w:val="0"/>
        <w:adjustRightInd w:val="0"/>
        <w:ind w:firstLine="720"/>
        <w:jc w:val="both"/>
      </w:pPr>
      <w:r w:rsidRPr="00DD0800">
        <w:t xml:space="preserve">соразмерного уменьшения  цены настоящего </w:t>
      </w:r>
      <w:r>
        <w:t>Д</w:t>
      </w:r>
      <w:r w:rsidRPr="00DD0800">
        <w:t>оговора,</w:t>
      </w:r>
    </w:p>
    <w:p w:rsidR="006B70B3" w:rsidRDefault="006B70B3" w:rsidP="006B70B3">
      <w:pPr>
        <w:autoSpaceDE w:val="0"/>
        <w:autoSpaceDN w:val="0"/>
        <w:adjustRightInd w:val="0"/>
        <w:ind w:firstLine="720"/>
        <w:jc w:val="both"/>
      </w:pPr>
      <w:r w:rsidRPr="00DD0800">
        <w:t xml:space="preserve">указав требование и сроки его выполнения в мотивированном отказе, либо расторгнуть настоящий </w:t>
      </w:r>
      <w:r>
        <w:t>Д</w:t>
      </w:r>
      <w:r w:rsidRPr="00DD0800">
        <w:t xml:space="preserve">оговор с применением последствий, </w:t>
      </w:r>
      <w:r w:rsidRPr="00CD489D">
        <w:t>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6B70B3" w:rsidRPr="00DD0800" w:rsidRDefault="006B70B3" w:rsidP="006B70B3">
      <w:pPr>
        <w:autoSpaceDE w:val="0"/>
        <w:autoSpaceDN w:val="0"/>
        <w:adjustRightInd w:val="0"/>
        <w:ind w:firstLine="720"/>
        <w:jc w:val="both"/>
      </w:pPr>
    </w:p>
    <w:p w:rsidR="006B70B3" w:rsidRPr="00A60101" w:rsidRDefault="006B70B3" w:rsidP="006B70B3">
      <w:pPr>
        <w:jc w:val="center"/>
        <w:outlineLvl w:val="0"/>
        <w:rPr>
          <w:b/>
        </w:rPr>
      </w:pPr>
      <w:r w:rsidRPr="00A60101">
        <w:rPr>
          <w:b/>
        </w:rPr>
        <w:t>4. ПРАВА И ОБЯЗАННОСТИ СТОРОН</w:t>
      </w:r>
    </w:p>
    <w:p w:rsidR="006B70B3" w:rsidRPr="00DD0800" w:rsidRDefault="006B70B3" w:rsidP="006B70B3">
      <w:pPr>
        <w:ind w:firstLine="720"/>
        <w:jc w:val="both"/>
      </w:pPr>
      <w:r w:rsidRPr="00DD0800">
        <w:t>4.1. Исполнитель обязан:</w:t>
      </w:r>
    </w:p>
    <w:p w:rsidR="006B70B3" w:rsidRPr="00DD0800" w:rsidRDefault="006B70B3" w:rsidP="006B70B3">
      <w:pPr>
        <w:ind w:firstLine="720"/>
        <w:jc w:val="both"/>
      </w:pPr>
      <w:r w:rsidRPr="00DD0800">
        <w:t xml:space="preserve">4.1.1. Оказывать </w:t>
      </w:r>
      <w:r>
        <w:t>У</w:t>
      </w:r>
      <w:r w:rsidRPr="00DD0800">
        <w:t xml:space="preserve">слуги </w:t>
      </w:r>
      <w:r>
        <w:t>по заявке Заказчика в течение 3 календарных дней со дня приема Имущества в химчистку</w:t>
      </w:r>
      <w:r w:rsidRPr="00DD0800">
        <w:t>.</w:t>
      </w:r>
      <w:r>
        <w:t xml:space="preserve"> Заявка подается по телефону Исполнителя: _______________.</w:t>
      </w:r>
    </w:p>
    <w:p w:rsidR="006B70B3" w:rsidRPr="00DD0800" w:rsidRDefault="006B70B3" w:rsidP="006B70B3">
      <w:pPr>
        <w:ind w:firstLine="720"/>
        <w:jc w:val="both"/>
      </w:pPr>
      <w:r w:rsidRPr="00DD0800">
        <w:t>4.1.</w:t>
      </w:r>
      <w:r>
        <w:t>2. Осуществлять оказание У</w:t>
      </w:r>
      <w:r w:rsidRPr="00DD0800">
        <w:t>слуг с привлечением квалифицированного персонала.</w:t>
      </w:r>
    </w:p>
    <w:p w:rsidR="006B70B3" w:rsidRDefault="006B70B3" w:rsidP="006B70B3">
      <w:pPr>
        <w:ind w:firstLine="720"/>
        <w:jc w:val="both"/>
      </w:pPr>
      <w:r w:rsidRPr="00DD0800">
        <w:t>4.1.</w:t>
      </w:r>
      <w:r>
        <w:t>3</w:t>
      </w:r>
      <w:r w:rsidRPr="00DD0800">
        <w:t xml:space="preserve">. Производить осмотр </w:t>
      </w:r>
      <w:r>
        <w:t>И</w:t>
      </w:r>
      <w:r w:rsidRPr="00DD0800">
        <w:t xml:space="preserve">мущества Заказчика до начала оказания Услуги,  и  в случае выявления каких-либо дефектов  </w:t>
      </w:r>
      <w:r>
        <w:t>И</w:t>
      </w:r>
      <w:r w:rsidRPr="00DD0800">
        <w:t>мущества, составить двухсторонний акт осмотра  с описанием обнаруженных недостатков, подписываемый уполномоченными представителями Сторон.</w:t>
      </w:r>
    </w:p>
    <w:p w:rsidR="006B70B3" w:rsidRDefault="006B70B3" w:rsidP="006B70B3">
      <w:pPr>
        <w:ind w:firstLine="720"/>
        <w:jc w:val="both"/>
      </w:pPr>
      <w:r>
        <w:t>4.1.4. Обеспечивать присутствие своего представителя, уполномоченного на составление и подписание актов оказанных Услуг, актов наличия дефектов Имущества и недостатков оказания Услуг при осуществлении приемки Имущества и его сдачи. При этом</w:t>
      </w:r>
      <w:proofErr w:type="gramStart"/>
      <w:r>
        <w:t>,</w:t>
      </w:r>
      <w:proofErr w:type="gramEnd"/>
      <w:r>
        <w:t xml:space="preserve"> представитель должен иметь надлежащим образом оформленную доверенность или иные документы, подтверждающие его право на подписание вышеуказанных актов. </w:t>
      </w:r>
    </w:p>
    <w:p w:rsidR="006B70B3" w:rsidRDefault="006B70B3" w:rsidP="006B70B3">
      <w:pPr>
        <w:ind w:firstLine="720"/>
        <w:jc w:val="both"/>
      </w:pPr>
      <w:r>
        <w:t xml:space="preserve">В случае отсутствия уполномоченного представителя Исполнителя на момент </w:t>
      </w:r>
      <w:r w:rsidRPr="00E319D8">
        <w:t>осуществлени</w:t>
      </w:r>
      <w:r>
        <w:t>я</w:t>
      </w:r>
      <w:r w:rsidRPr="00E319D8">
        <w:t xml:space="preserve"> приемки </w:t>
      </w:r>
      <w:r>
        <w:t>И</w:t>
      </w:r>
      <w:r w:rsidRPr="00E319D8">
        <w:t>мущества и его сдачи</w:t>
      </w:r>
      <w:r>
        <w:t>, акты, составленные при приемке и сдачи Имущества, считаются согласованными и принятыми Исполнителем.</w:t>
      </w:r>
    </w:p>
    <w:p w:rsidR="006B70B3" w:rsidRPr="00DD0800" w:rsidRDefault="006B70B3" w:rsidP="006B70B3">
      <w:pPr>
        <w:ind w:firstLine="720"/>
        <w:jc w:val="both"/>
      </w:pPr>
      <w:r w:rsidRPr="00DD0800">
        <w:t>4.1.</w:t>
      </w:r>
      <w:r>
        <w:t>5</w:t>
      </w:r>
      <w:r w:rsidRPr="00DD0800">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p w:rsidR="006B70B3" w:rsidRPr="00DD0800" w:rsidRDefault="006B70B3" w:rsidP="006B70B3">
      <w:pPr>
        <w:ind w:firstLine="720"/>
        <w:jc w:val="both"/>
      </w:pPr>
      <w:r w:rsidRPr="00DD0800">
        <w:t>4.1.</w:t>
      </w:r>
      <w:r>
        <w:t>6</w:t>
      </w:r>
      <w:r w:rsidRPr="00DD0800">
        <w:t xml:space="preserve">. Иметь все необходимые разрешения, предусмотренные  законодательством Российской Федерации для оказания Услуг по настоящему </w:t>
      </w:r>
      <w:r>
        <w:t>Д</w:t>
      </w:r>
      <w:r w:rsidRPr="00DD0800">
        <w:t>оговору.</w:t>
      </w:r>
    </w:p>
    <w:p w:rsidR="006B70B3" w:rsidRDefault="006B70B3" w:rsidP="006B70B3">
      <w:pPr>
        <w:ind w:firstLine="720"/>
        <w:jc w:val="both"/>
      </w:pPr>
      <w:r>
        <w:lastRenderedPageBreak/>
        <w:t>4.1.7</w:t>
      </w:r>
      <w:r w:rsidRPr="00DD0800">
        <w:t xml:space="preserve">. </w:t>
      </w:r>
      <w:r>
        <w:t xml:space="preserve">Информировать Заказчика </w:t>
      </w:r>
      <w:r w:rsidRPr="0081332F">
        <w:t xml:space="preserve">об обстоятельствах, которые создают невозможность оказания Услуг, не позднее 3 (трех) часов с момента их возникновения путем направления письменного уведомления по адресам, указанным в разделе 12 настоящего Договора, а также предпринять все возможные и необходимые </w:t>
      </w:r>
      <w:r>
        <w:t xml:space="preserve">для устранения таких обстоятельств меры. </w:t>
      </w:r>
    </w:p>
    <w:p w:rsidR="006B70B3" w:rsidRPr="00DD0800" w:rsidRDefault="006B70B3" w:rsidP="006B70B3">
      <w:pPr>
        <w:ind w:firstLine="709"/>
        <w:jc w:val="both"/>
      </w:pPr>
      <w:r w:rsidRPr="00DD0800">
        <w:t>4.</w:t>
      </w:r>
      <w:r>
        <w:t>2</w:t>
      </w:r>
      <w:r w:rsidRPr="00DD0800">
        <w:t xml:space="preserve">. Заказчик обязан: </w:t>
      </w:r>
    </w:p>
    <w:p w:rsidR="006B70B3" w:rsidRPr="00DD0800" w:rsidRDefault="006B70B3" w:rsidP="006B70B3">
      <w:pPr>
        <w:ind w:firstLine="709"/>
        <w:jc w:val="both"/>
      </w:pPr>
      <w:r>
        <w:t>4.2</w:t>
      </w:r>
      <w:r w:rsidRPr="00DD0800">
        <w:t xml:space="preserve">.1. </w:t>
      </w:r>
      <w:r>
        <w:t>О</w:t>
      </w:r>
      <w:r w:rsidRPr="00DD0800">
        <w:t>платить Услуги в установленный срок в соответствии с условиями настоящего Договора;</w:t>
      </w:r>
    </w:p>
    <w:p w:rsidR="006B70B3" w:rsidRPr="00DD0800" w:rsidRDefault="006B70B3" w:rsidP="006B70B3">
      <w:pPr>
        <w:ind w:firstLine="709"/>
        <w:jc w:val="both"/>
      </w:pPr>
      <w:r>
        <w:t>4.2</w:t>
      </w:r>
      <w:r w:rsidRPr="00DD0800">
        <w:t>.</w:t>
      </w:r>
      <w:r>
        <w:t>2</w:t>
      </w:r>
      <w:r w:rsidRPr="00DD0800">
        <w:t xml:space="preserve">. В случае выявления Исполнителем, каких-либо дефектов  </w:t>
      </w:r>
      <w:r>
        <w:t>И</w:t>
      </w:r>
      <w:r w:rsidRPr="00DD0800">
        <w:t>мущества Заказчика, подписать акт осмотра объекта или его части с указанием на обнаруженные недостатки.</w:t>
      </w:r>
    </w:p>
    <w:p w:rsidR="006B70B3" w:rsidRPr="00DD0800" w:rsidRDefault="006B70B3" w:rsidP="006B70B3">
      <w:pPr>
        <w:ind w:firstLine="709"/>
        <w:jc w:val="both"/>
      </w:pPr>
      <w:r>
        <w:t>4.2</w:t>
      </w:r>
      <w:r w:rsidRPr="00DD0800">
        <w:t>.</w:t>
      </w:r>
      <w:r>
        <w:t>3</w:t>
      </w:r>
      <w:r w:rsidRPr="00DD0800">
        <w:t xml:space="preserve">. Информировать Исполнителя  о претензиях к качеству оказываемых </w:t>
      </w:r>
      <w:r>
        <w:t>У</w:t>
      </w:r>
      <w:r w:rsidRPr="00DD0800">
        <w:t>слуг.</w:t>
      </w:r>
    </w:p>
    <w:p w:rsidR="006B70B3" w:rsidRPr="00DD0800" w:rsidRDefault="006B70B3" w:rsidP="006B70B3">
      <w:pPr>
        <w:ind w:right="-5" w:firstLine="709"/>
        <w:jc w:val="both"/>
      </w:pPr>
      <w:r>
        <w:t>4.3</w:t>
      </w:r>
      <w:r w:rsidRPr="00DD0800">
        <w:t xml:space="preserve">. Заказчик вправе отказаться от принятия исполнения и требовать возмещения убытков в случае </w:t>
      </w:r>
      <w:r>
        <w:t xml:space="preserve">порчи Имущества Заказчика, а также </w:t>
      </w:r>
      <w:r w:rsidRPr="00DD0800">
        <w:t xml:space="preserve">неоднократного невыполнения Исполнителем обязанностей по настоящему </w:t>
      </w:r>
      <w:r>
        <w:t>Д</w:t>
      </w:r>
      <w:r w:rsidRPr="00DD0800">
        <w:t>оговору.</w:t>
      </w:r>
    </w:p>
    <w:p w:rsidR="006B70B3" w:rsidRPr="0081332F" w:rsidRDefault="006B70B3" w:rsidP="006B70B3">
      <w:pPr>
        <w:ind w:right="-5" w:firstLine="709"/>
        <w:jc w:val="both"/>
      </w:pPr>
      <w:r w:rsidRPr="00DD0800">
        <w:t>4.</w:t>
      </w:r>
      <w:r>
        <w:t>4</w:t>
      </w:r>
      <w:r w:rsidRPr="00DD0800">
        <w:t xml:space="preserve">. Заказчик или его представитель имеет право в любое время проверять объем и качество оказываемых </w:t>
      </w:r>
      <w:r w:rsidRPr="0081332F">
        <w:t xml:space="preserve">по настоящему </w:t>
      </w:r>
      <w:r>
        <w:t>Д</w:t>
      </w:r>
      <w:r w:rsidRPr="0081332F">
        <w:t xml:space="preserve">оговору </w:t>
      </w:r>
      <w:r>
        <w:t>У</w:t>
      </w:r>
      <w:r w:rsidRPr="0081332F">
        <w:t>слуг.</w:t>
      </w:r>
    </w:p>
    <w:p w:rsidR="006B70B3" w:rsidRDefault="006B70B3" w:rsidP="006B70B3">
      <w:pPr>
        <w:ind w:right="-5" w:firstLine="709"/>
        <w:jc w:val="both"/>
      </w:pPr>
      <w:r w:rsidRPr="0081332F">
        <w:t xml:space="preserve">4.5. Обо всех изменениях сведений, указанных в разделе 12 настоящего </w:t>
      </w:r>
      <w:r>
        <w:t>Д</w:t>
      </w:r>
      <w:r w:rsidRPr="0081332F">
        <w:t xml:space="preserve">оговора, стороны обязуются известить друг друга в течение 5 (пяти) рабочих </w:t>
      </w:r>
      <w:r w:rsidRPr="00DD0800">
        <w:t xml:space="preserve">дней с даты их изменения. </w:t>
      </w:r>
    </w:p>
    <w:p w:rsidR="006B70B3" w:rsidRDefault="006B70B3" w:rsidP="006B70B3">
      <w:pPr>
        <w:ind w:right="-5" w:firstLine="709"/>
        <w:jc w:val="both"/>
      </w:pPr>
    </w:p>
    <w:p w:rsidR="006B70B3" w:rsidRPr="00A60101" w:rsidRDefault="006B70B3" w:rsidP="006B70B3">
      <w:pPr>
        <w:jc w:val="center"/>
        <w:rPr>
          <w:b/>
        </w:rPr>
      </w:pPr>
      <w:r w:rsidRPr="00A60101">
        <w:rPr>
          <w:b/>
        </w:rPr>
        <w:t>5. ОТВЕТСТВЕННОСТЬ СТОРОН</w:t>
      </w:r>
    </w:p>
    <w:p w:rsidR="006B70B3" w:rsidRPr="00DD0800" w:rsidRDefault="006B70B3" w:rsidP="006B70B3">
      <w:pPr>
        <w:ind w:firstLine="720"/>
        <w:jc w:val="both"/>
      </w:pPr>
      <w:r>
        <w:t>5</w:t>
      </w:r>
      <w:r w:rsidRPr="00DD0800">
        <w:t>.1.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6B70B3" w:rsidRPr="00DD0800" w:rsidRDefault="006B70B3" w:rsidP="006B70B3">
      <w:pPr>
        <w:ind w:firstLine="720"/>
        <w:jc w:val="both"/>
      </w:pPr>
      <w:r>
        <w:t>5</w:t>
      </w:r>
      <w:r w:rsidRPr="00DD0800">
        <w:t xml:space="preserve">.2. В случае нарушения сроков или периодичности оказания Услуг, предусмотренных в Приложении № 1, Исполнитель уплачивает Заказчику неустойку в размере 1% от стоимости оказанных </w:t>
      </w:r>
      <w:r>
        <w:t>У</w:t>
      </w:r>
      <w:r w:rsidRPr="00DD0800">
        <w:t xml:space="preserve">слуг в отчетном периоде  за каждый день просрочки, но не более 10,0 % от стоимости </w:t>
      </w:r>
      <w:r>
        <w:t>У</w:t>
      </w:r>
      <w:r w:rsidRPr="00DD0800">
        <w:t>слуг в отчетном периоде.</w:t>
      </w:r>
    </w:p>
    <w:p w:rsidR="006B70B3" w:rsidRPr="00DD0800" w:rsidRDefault="006B70B3" w:rsidP="006B70B3">
      <w:pPr>
        <w:widowControl w:val="0"/>
        <w:autoSpaceDE w:val="0"/>
        <w:autoSpaceDN w:val="0"/>
        <w:adjustRightInd w:val="0"/>
        <w:ind w:right="-6" w:firstLine="720"/>
        <w:jc w:val="both"/>
      </w:pPr>
      <w:r>
        <w:t>5</w:t>
      </w:r>
      <w:r w:rsidRPr="00DD0800">
        <w:t xml:space="preserve">.3. В случае неисполнения или ненадлежащего исполнения условий настоящего </w:t>
      </w:r>
      <w:r>
        <w:t>Д</w:t>
      </w:r>
      <w:r w:rsidRPr="00DD0800">
        <w:t xml:space="preserve">оговора, несоответствия Услуг условиям Договора Исполнитель уплачивает Заказчику штраф в размере 10,0 % от стоимости </w:t>
      </w:r>
      <w:r>
        <w:t>У</w:t>
      </w:r>
      <w:r w:rsidRPr="00DD0800">
        <w:t xml:space="preserve">слуг по </w:t>
      </w:r>
      <w:r>
        <w:t>Д</w:t>
      </w:r>
      <w:r w:rsidRPr="00DD0800">
        <w:t>оговору в отчетном периоде.</w:t>
      </w:r>
      <w:r>
        <w:t xml:space="preserve"> Основанием для начисления штрафа являются акты о наличии недостатков оказания Услуг, составленные в отчетном периоде.</w:t>
      </w:r>
    </w:p>
    <w:p w:rsidR="006B70B3" w:rsidRPr="00DD0800" w:rsidRDefault="006B70B3" w:rsidP="006B70B3">
      <w:pPr>
        <w:widowControl w:val="0"/>
        <w:autoSpaceDE w:val="0"/>
        <w:autoSpaceDN w:val="0"/>
        <w:adjustRightInd w:val="0"/>
        <w:ind w:right="-6" w:firstLine="720"/>
        <w:jc w:val="both"/>
      </w:pPr>
      <w:r w:rsidRPr="00DD0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6B70B3" w:rsidRPr="00DD0800" w:rsidRDefault="006B70B3" w:rsidP="006B70B3">
      <w:pPr>
        <w:pStyle w:val="aff6"/>
        <w:ind w:right="-1" w:firstLine="720"/>
        <w:jc w:val="both"/>
        <w:rPr>
          <w:sz w:val="24"/>
          <w:szCs w:val="24"/>
        </w:rPr>
      </w:pPr>
      <w:r>
        <w:rPr>
          <w:sz w:val="24"/>
          <w:szCs w:val="24"/>
        </w:rPr>
        <w:t>5</w:t>
      </w:r>
      <w:r w:rsidRPr="00DD0800">
        <w:rPr>
          <w:sz w:val="24"/>
          <w:szCs w:val="24"/>
        </w:rPr>
        <w:t>.</w:t>
      </w:r>
      <w:r>
        <w:rPr>
          <w:sz w:val="24"/>
          <w:szCs w:val="24"/>
        </w:rPr>
        <w:t>4</w:t>
      </w:r>
      <w:r w:rsidRPr="00DD0800">
        <w:rPr>
          <w:sz w:val="24"/>
          <w:szCs w:val="24"/>
        </w:rPr>
        <w:t xml:space="preserve">. Исполнитель возмещает Заказчику ущерб, причиненный действиями персонала исполнителя или иными лицами, привлеченными для оказания </w:t>
      </w:r>
      <w:r>
        <w:rPr>
          <w:sz w:val="24"/>
          <w:szCs w:val="24"/>
        </w:rPr>
        <w:t>У</w:t>
      </w:r>
      <w:r w:rsidRPr="00DD0800">
        <w:rPr>
          <w:sz w:val="24"/>
          <w:szCs w:val="24"/>
        </w:rPr>
        <w:t xml:space="preserve">слуг по настоящему </w:t>
      </w:r>
      <w:r>
        <w:rPr>
          <w:sz w:val="24"/>
          <w:szCs w:val="24"/>
        </w:rPr>
        <w:t>Д</w:t>
      </w:r>
      <w:r w:rsidRPr="00DD0800">
        <w:rPr>
          <w:sz w:val="24"/>
          <w:szCs w:val="24"/>
        </w:rPr>
        <w:t xml:space="preserve">оговору, </w:t>
      </w:r>
      <w:r>
        <w:rPr>
          <w:sz w:val="24"/>
          <w:szCs w:val="24"/>
        </w:rPr>
        <w:t>И</w:t>
      </w:r>
      <w:r w:rsidRPr="00DD0800">
        <w:rPr>
          <w:sz w:val="24"/>
          <w:szCs w:val="24"/>
        </w:rPr>
        <w:t>муществу Заказчика (</w:t>
      </w:r>
      <w:r>
        <w:rPr>
          <w:sz w:val="24"/>
          <w:szCs w:val="24"/>
        </w:rPr>
        <w:t>И</w:t>
      </w:r>
      <w:r w:rsidRPr="00DD0800">
        <w:rPr>
          <w:sz w:val="24"/>
          <w:szCs w:val="24"/>
        </w:rPr>
        <w:t>муществу работников Заказчика).</w:t>
      </w:r>
    </w:p>
    <w:p w:rsidR="006B70B3" w:rsidRPr="00DD0800" w:rsidRDefault="006B70B3" w:rsidP="006B70B3">
      <w:pPr>
        <w:pStyle w:val="aff6"/>
        <w:ind w:firstLine="720"/>
        <w:jc w:val="both"/>
        <w:rPr>
          <w:b/>
          <w:sz w:val="24"/>
          <w:szCs w:val="24"/>
        </w:rPr>
      </w:pPr>
      <w:r>
        <w:rPr>
          <w:sz w:val="24"/>
          <w:szCs w:val="24"/>
        </w:rPr>
        <w:t>5</w:t>
      </w:r>
      <w:r w:rsidRPr="00DD0800">
        <w:rPr>
          <w:sz w:val="24"/>
          <w:szCs w:val="24"/>
        </w:rPr>
        <w:t>.</w:t>
      </w:r>
      <w:r>
        <w:rPr>
          <w:sz w:val="24"/>
          <w:szCs w:val="24"/>
        </w:rPr>
        <w:t>5</w:t>
      </w:r>
      <w:r w:rsidRPr="00DD0800">
        <w:rPr>
          <w:sz w:val="24"/>
          <w:szCs w:val="24"/>
        </w:rPr>
        <w:t xml:space="preserve">. Перечисленные в настоящем </w:t>
      </w:r>
      <w:r>
        <w:rPr>
          <w:sz w:val="24"/>
          <w:szCs w:val="24"/>
        </w:rPr>
        <w:t>Д</w:t>
      </w:r>
      <w:r w:rsidRPr="00DD0800">
        <w:rPr>
          <w:sz w:val="24"/>
          <w:szCs w:val="24"/>
        </w:rPr>
        <w:t>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DD0800">
        <w:rPr>
          <w:b/>
          <w:sz w:val="24"/>
          <w:szCs w:val="24"/>
        </w:rPr>
        <w:t xml:space="preserve"> </w:t>
      </w:r>
    </w:p>
    <w:p w:rsidR="006B70B3" w:rsidRPr="00DD0800" w:rsidRDefault="006B70B3" w:rsidP="006B70B3">
      <w:pPr>
        <w:pStyle w:val="33"/>
        <w:spacing w:after="0"/>
        <w:ind w:firstLine="720"/>
        <w:jc w:val="both"/>
        <w:rPr>
          <w:sz w:val="24"/>
          <w:szCs w:val="24"/>
        </w:rPr>
      </w:pPr>
      <w:r>
        <w:rPr>
          <w:sz w:val="24"/>
          <w:szCs w:val="24"/>
        </w:rPr>
        <w:t>5</w:t>
      </w:r>
      <w:r w:rsidRPr="00DD0800">
        <w:rPr>
          <w:sz w:val="24"/>
          <w:szCs w:val="24"/>
        </w:rPr>
        <w:t>.</w:t>
      </w:r>
      <w:r>
        <w:rPr>
          <w:sz w:val="24"/>
          <w:szCs w:val="24"/>
        </w:rPr>
        <w:t>6</w:t>
      </w:r>
      <w:r w:rsidRPr="00DD0800">
        <w:rPr>
          <w:sz w:val="24"/>
          <w:szCs w:val="24"/>
        </w:rPr>
        <w:t>.</w:t>
      </w:r>
      <w:r w:rsidRPr="00DD0800">
        <w:rPr>
          <w:b/>
          <w:i/>
          <w:sz w:val="24"/>
          <w:szCs w:val="24"/>
        </w:rPr>
        <w:t xml:space="preserve"> </w:t>
      </w:r>
      <w:r w:rsidRPr="00DD0800">
        <w:rPr>
          <w:sz w:val="24"/>
          <w:szCs w:val="24"/>
        </w:rPr>
        <w:t xml:space="preserve">В случаях, не предусмотренных настоящим </w:t>
      </w:r>
      <w:r>
        <w:rPr>
          <w:sz w:val="24"/>
          <w:szCs w:val="24"/>
        </w:rPr>
        <w:t>Д</w:t>
      </w:r>
      <w:r w:rsidRPr="00DD0800">
        <w:rPr>
          <w:sz w:val="24"/>
          <w:szCs w:val="24"/>
        </w:rPr>
        <w:t xml:space="preserve">оговором, за неисполнение или ненадлежащее исполнение своих обязательств по настоящему </w:t>
      </w:r>
      <w:r>
        <w:rPr>
          <w:sz w:val="24"/>
          <w:szCs w:val="24"/>
        </w:rPr>
        <w:t>Д</w:t>
      </w:r>
      <w:r w:rsidRPr="00DD0800">
        <w:rPr>
          <w:sz w:val="24"/>
          <w:szCs w:val="24"/>
        </w:rPr>
        <w:t>оговору стороны несут ответственность в соответствии с законодательством Российской Федерации.</w:t>
      </w:r>
    </w:p>
    <w:p w:rsidR="006B70B3" w:rsidRPr="00294650" w:rsidRDefault="006B70B3" w:rsidP="006B70B3">
      <w:pPr>
        <w:pStyle w:val="33"/>
        <w:spacing w:after="0"/>
        <w:ind w:firstLine="720"/>
        <w:jc w:val="both"/>
        <w:rPr>
          <w:sz w:val="24"/>
          <w:szCs w:val="24"/>
        </w:rPr>
      </w:pPr>
      <w:r>
        <w:rPr>
          <w:sz w:val="24"/>
          <w:szCs w:val="24"/>
        </w:rPr>
        <w:t>5</w:t>
      </w:r>
      <w:r w:rsidRPr="00DD0800">
        <w:rPr>
          <w:sz w:val="24"/>
          <w:szCs w:val="24"/>
        </w:rPr>
        <w:t>.</w:t>
      </w:r>
      <w:r>
        <w:rPr>
          <w:sz w:val="24"/>
          <w:szCs w:val="24"/>
        </w:rPr>
        <w:t>7</w:t>
      </w:r>
      <w:r w:rsidRPr="00DD0800">
        <w:rPr>
          <w:sz w:val="24"/>
          <w:szCs w:val="24"/>
        </w:rPr>
        <w:t xml:space="preserve">. Уплата Исполнителем неустойки и возмещение убытков не освобождают Исполнителя от выполнения обязательств в натуре по настоящему </w:t>
      </w:r>
      <w:r>
        <w:rPr>
          <w:sz w:val="24"/>
          <w:szCs w:val="24"/>
        </w:rPr>
        <w:t>Д</w:t>
      </w:r>
      <w:r w:rsidRPr="00DD0800">
        <w:rPr>
          <w:sz w:val="24"/>
          <w:szCs w:val="24"/>
        </w:rPr>
        <w:t>оговору.</w:t>
      </w:r>
      <w:r w:rsidRPr="00294650">
        <w:rPr>
          <w:sz w:val="24"/>
          <w:szCs w:val="24"/>
        </w:rPr>
        <w:t xml:space="preserve"> </w:t>
      </w:r>
    </w:p>
    <w:p w:rsidR="006B70B3" w:rsidRDefault="006B70B3" w:rsidP="006B70B3">
      <w:pPr>
        <w:pStyle w:val="33"/>
        <w:spacing w:after="0"/>
        <w:ind w:firstLine="720"/>
        <w:jc w:val="both"/>
        <w:rPr>
          <w:sz w:val="24"/>
          <w:szCs w:val="24"/>
        </w:rPr>
      </w:pPr>
    </w:p>
    <w:p w:rsidR="006B70B3" w:rsidRPr="00A60101" w:rsidRDefault="006B70B3" w:rsidP="006B70B3">
      <w:pPr>
        <w:ind w:right="-5" w:firstLine="567"/>
        <w:jc w:val="center"/>
        <w:rPr>
          <w:b/>
        </w:rPr>
      </w:pPr>
      <w:r w:rsidRPr="00A60101">
        <w:rPr>
          <w:b/>
        </w:rPr>
        <w:t>6. РАЗРЕШЕНИЕ СПОРОВ</w:t>
      </w:r>
    </w:p>
    <w:p w:rsidR="006B70B3" w:rsidRPr="00290E2F" w:rsidRDefault="006B70B3" w:rsidP="006B70B3">
      <w:pPr>
        <w:shd w:val="clear" w:color="auto" w:fill="FFFFFF"/>
        <w:tabs>
          <w:tab w:val="left" w:pos="709"/>
        </w:tabs>
        <w:ind w:firstLine="709"/>
        <w:jc w:val="both"/>
        <w:rPr>
          <w:color w:val="000000"/>
          <w:spacing w:val="-10"/>
        </w:rPr>
      </w:pPr>
      <w:r>
        <w:rPr>
          <w:color w:val="000000"/>
          <w:spacing w:val="2"/>
        </w:rPr>
        <w:t>6</w:t>
      </w:r>
      <w:r w:rsidRPr="00290E2F">
        <w:rPr>
          <w:color w:val="000000"/>
          <w:spacing w:val="2"/>
        </w:rPr>
        <w:t>.1. Все споры, возникающие при исполнении настоящего Договора,</w:t>
      </w:r>
      <w:r w:rsidRPr="00290E2F">
        <w:rPr>
          <w:color w:val="000000"/>
        </w:rPr>
        <w:t xml:space="preserve"> разрешаются Сторонами путем переговоров.</w:t>
      </w:r>
    </w:p>
    <w:p w:rsidR="006B70B3" w:rsidRPr="00290E2F" w:rsidRDefault="006B70B3" w:rsidP="006B70B3">
      <w:pPr>
        <w:shd w:val="clear" w:color="auto" w:fill="FFFFFF"/>
        <w:tabs>
          <w:tab w:val="left" w:pos="709"/>
          <w:tab w:val="left" w:pos="1418"/>
        </w:tabs>
        <w:ind w:firstLine="709"/>
        <w:jc w:val="both"/>
        <w:rPr>
          <w:color w:val="000000"/>
        </w:rPr>
      </w:pPr>
      <w:r>
        <w:rPr>
          <w:color w:val="000000"/>
          <w:spacing w:val="4"/>
        </w:rPr>
        <w:t>6</w:t>
      </w:r>
      <w:r w:rsidRPr="00290E2F">
        <w:rPr>
          <w:color w:val="000000"/>
          <w:spacing w:val="4"/>
        </w:rPr>
        <w:t xml:space="preserve">.2. Если Стороны не придут к соглашению путем переговоров, все </w:t>
      </w:r>
      <w:r w:rsidRPr="00290E2F">
        <w:rPr>
          <w:color w:val="000000"/>
        </w:rPr>
        <w:t>споры рассматриваются в претензионном порядке.</w:t>
      </w:r>
    </w:p>
    <w:p w:rsidR="006B70B3" w:rsidRPr="00290E2F" w:rsidRDefault="006B70B3" w:rsidP="006B70B3">
      <w:pPr>
        <w:shd w:val="clear" w:color="auto" w:fill="FFFFFF"/>
        <w:tabs>
          <w:tab w:val="left" w:pos="709"/>
          <w:tab w:val="left" w:pos="1418"/>
        </w:tabs>
        <w:ind w:firstLine="709"/>
        <w:jc w:val="both"/>
        <w:rPr>
          <w:color w:val="000000"/>
        </w:rPr>
      </w:pPr>
      <w:r>
        <w:rPr>
          <w:color w:val="000000"/>
        </w:rPr>
        <w:lastRenderedPageBreak/>
        <w:t>6</w:t>
      </w:r>
      <w:r w:rsidRPr="00290E2F">
        <w:rPr>
          <w:color w:val="000000"/>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B70B3" w:rsidRPr="00290E2F" w:rsidRDefault="006B70B3" w:rsidP="006B70B3">
      <w:pPr>
        <w:shd w:val="clear" w:color="auto" w:fill="FFFFFF"/>
        <w:tabs>
          <w:tab w:val="left" w:pos="709"/>
          <w:tab w:val="left" w:pos="1418"/>
        </w:tabs>
        <w:ind w:firstLine="709"/>
        <w:jc w:val="both"/>
        <w:rPr>
          <w:color w:val="000000"/>
        </w:rPr>
      </w:pPr>
      <w:r>
        <w:rPr>
          <w:color w:val="000000"/>
        </w:rPr>
        <w:t>6</w:t>
      </w:r>
      <w:r w:rsidRPr="00290E2F">
        <w:rPr>
          <w:color w:val="000000"/>
        </w:rPr>
        <w:t>.4</w:t>
      </w:r>
      <w:r>
        <w:rPr>
          <w:color w:val="000000"/>
        </w:rPr>
        <w:t>.</w:t>
      </w:r>
      <w:r w:rsidRPr="00290E2F">
        <w:rPr>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w:t>
      </w:r>
      <w:r>
        <w:rPr>
          <w:color w:val="000000"/>
        </w:rPr>
        <w:t>Д</w:t>
      </w:r>
      <w:r w:rsidRPr="00290E2F">
        <w:rPr>
          <w:color w:val="000000"/>
        </w:rPr>
        <w:t xml:space="preserve">оговора. К претензии должны быть приложены  копии документов, подтверждающие изложенные в ней обстоятельства.     </w:t>
      </w:r>
    </w:p>
    <w:p w:rsidR="006B70B3" w:rsidRPr="00290E2F" w:rsidRDefault="006B70B3" w:rsidP="006B70B3">
      <w:pPr>
        <w:shd w:val="clear" w:color="auto" w:fill="FFFFFF"/>
        <w:tabs>
          <w:tab w:val="left" w:pos="709"/>
          <w:tab w:val="left" w:pos="1418"/>
        </w:tabs>
        <w:ind w:firstLine="709"/>
        <w:jc w:val="both"/>
        <w:rPr>
          <w:color w:val="000000"/>
        </w:rPr>
      </w:pPr>
      <w:r>
        <w:rPr>
          <w:color w:val="000000"/>
        </w:rPr>
        <w:t>6</w:t>
      </w:r>
      <w:r w:rsidRPr="00290E2F">
        <w:rPr>
          <w:color w:val="000000"/>
        </w:rPr>
        <w:t>.5</w:t>
      </w:r>
      <w:r>
        <w:rPr>
          <w:color w:val="000000"/>
        </w:rPr>
        <w:t>.</w:t>
      </w:r>
      <w:r w:rsidRPr="00290E2F">
        <w:rPr>
          <w:color w:val="000000"/>
        </w:rPr>
        <w:t xml:space="preserve"> </w:t>
      </w:r>
      <w:proofErr w:type="gramStart"/>
      <w:r w:rsidRPr="00290E2F">
        <w:rPr>
          <w:color w:val="000000"/>
        </w:rPr>
        <w:t>Сторона</w:t>
      </w:r>
      <w:proofErr w:type="gramEnd"/>
      <w:r w:rsidRPr="00290E2F">
        <w:rPr>
          <w:color w:val="000000"/>
        </w:rPr>
        <w:t xml:space="preserve">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6B70B3" w:rsidRPr="00290E2F" w:rsidRDefault="006B70B3" w:rsidP="006B70B3">
      <w:pPr>
        <w:tabs>
          <w:tab w:val="left" w:pos="709"/>
        </w:tabs>
        <w:ind w:right="-5" w:firstLine="709"/>
        <w:jc w:val="both"/>
      </w:pPr>
      <w:r>
        <w:t>6</w:t>
      </w:r>
      <w:r w:rsidRPr="00290E2F">
        <w:t>.6.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6B70B3" w:rsidRDefault="006B70B3" w:rsidP="006B70B3">
      <w:pPr>
        <w:tabs>
          <w:tab w:val="left" w:pos="709"/>
        </w:tabs>
        <w:ind w:right="-5" w:firstLine="709"/>
        <w:jc w:val="both"/>
      </w:pPr>
    </w:p>
    <w:p w:rsidR="006B70B3" w:rsidRPr="00A60101" w:rsidRDefault="006B70B3" w:rsidP="006B70B3">
      <w:pPr>
        <w:shd w:val="clear" w:color="auto" w:fill="FFFFFF"/>
        <w:ind w:right="-35" w:firstLine="709"/>
        <w:jc w:val="center"/>
        <w:rPr>
          <w:b/>
        </w:rPr>
      </w:pPr>
      <w:r w:rsidRPr="00A60101">
        <w:rPr>
          <w:b/>
        </w:rPr>
        <w:t>7. АНТИКОРРУПЦИОННАЯ ОГОВОРКА</w:t>
      </w:r>
    </w:p>
    <w:p w:rsidR="006B70B3" w:rsidRDefault="006B70B3" w:rsidP="006B70B3">
      <w:pPr>
        <w:ind w:firstLine="709"/>
        <w:jc w:val="both"/>
      </w:pPr>
      <w:r w:rsidRPr="00A60101">
        <w:t xml:space="preserve">7.1. </w:t>
      </w:r>
      <w:proofErr w:type="gramStart"/>
      <w:r w:rsidRPr="00A60101">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60101">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w:t>
      </w:r>
      <w:proofErr w:type="gramStart"/>
      <w:r w:rsidRPr="00A60101">
        <w:t>применимым</w:t>
      </w:r>
      <w:proofErr w:type="gramEnd"/>
      <w:r w:rsidRPr="00A60101">
        <w:t xml:space="preserve"> для целей </w:t>
      </w:r>
    </w:p>
    <w:p w:rsidR="006B70B3" w:rsidRPr="00A60101" w:rsidRDefault="006B70B3" w:rsidP="006B70B3">
      <w:pPr>
        <w:ind w:firstLine="709"/>
        <w:jc w:val="both"/>
      </w:pPr>
      <w:r w:rsidRPr="00A60101">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B70B3" w:rsidRDefault="006B70B3" w:rsidP="006B70B3">
      <w:pPr>
        <w:ind w:firstLine="709"/>
        <w:jc w:val="both"/>
      </w:pPr>
      <w:r w:rsidRPr="00A60101">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A6010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6010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60101">
        <w:t>с даты направления</w:t>
      </w:r>
      <w:proofErr w:type="gramEnd"/>
      <w:r w:rsidRPr="00A60101">
        <w:t xml:space="preserve"> письменного уведомления.</w:t>
      </w:r>
    </w:p>
    <w:p w:rsidR="006B70B3" w:rsidRPr="00A60101" w:rsidRDefault="006B70B3" w:rsidP="006B70B3">
      <w:pPr>
        <w:ind w:firstLine="709"/>
        <w:jc w:val="both"/>
      </w:pPr>
    </w:p>
    <w:p w:rsidR="006B70B3" w:rsidRDefault="006B70B3" w:rsidP="006B70B3">
      <w:pPr>
        <w:jc w:val="center"/>
        <w:outlineLvl w:val="0"/>
        <w:rPr>
          <w:b/>
        </w:rPr>
      </w:pPr>
      <w:r w:rsidRPr="00A60101">
        <w:rPr>
          <w:b/>
        </w:rPr>
        <w:t>8. ПОРЯДОК ВНЕСЕНИЯ</w:t>
      </w:r>
      <w:r>
        <w:rPr>
          <w:b/>
        </w:rPr>
        <w:t xml:space="preserve"> </w:t>
      </w:r>
      <w:r w:rsidRPr="00A60101">
        <w:rPr>
          <w:b/>
        </w:rPr>
        <w:t xml:space="preserve">ИЗМЕНЕНИЙ, ДОПОЛНЕНИЙ В ДОГОВОР И </w:t>
      </w:r>
    </w:p>
    <w:p w:rsidR="006B70B3" w:rsidRPr="00A60101" w:rsidRDefault="006B70B3" w:rsidP="006B70B3">
      <w:pPr>
        <w:jc w:val="center"/>
        <w:outlineLvl w:val="0"/>
        <w:rPr>
          <w:b/>
        </w:rPr>
      </w:pPr>
      <w:r w:rsidRPr="00A60101">
        <w:rPr>
          <w:b/>
        </w:rPr>
        <w:t>ЕГО РАСТОРЖЕНИЯ</w:t>
      </w:r>
    </w:p>
    <w:p w:rsidR="006B70B3" w:rsidRPr="00DD0800" w:rsidRDefault="006B70B3" w:rsidP="006B70B3">
      <w:pPr>
        <w:ind w:firstLine="720"/>
        <w:jc w:val="both"/>
      </w:pPr>
      <w:r>
        <w:t>8</w:t>
      </w:r>
      <w:r w:rsidRPr="00DD0800">
        <w:t xml:space="preserve">.1. В настоящий </w:t>
      </w:r>
      <w:r>
        <w:t>Д</w:t>
      </w:r>
      <w:r w:rsidRPr="00DD0800">
        <w:t>оговор могут быть внесены изменения и дополнения, которые оформляются сторонами дополнительными соглашениями к настоящему Договору.</w:t>
      </w:r>
    </w:p>
    <w:p w:rsidR="006B70B3" w:rsidRPr="00DD0800" w:rsidRDefault="006B70B3" w:rsidP="006B70B3">
      <w:pPr>
        <w:ind w:firstLine="720"/>
        <w:jc w:val="both"/>
      </w:pPr>
      <w:r>
        <w:t>8</w:t>
      </w:r>
      <w:r w:rsidRPr="00DD0800">
        <w:t xml:space="preserve">.2. Стороны вправе расторгнуть настоящий </w:t>
      </w:r>
      <w:r>
        <w:t>Д</w:t>
      </w:r>
      <w:r w:rsidRPr="00DD0800">
        <w:t xml:space="preserve">оговор (отказаться от исполнения настоящего </w:t>
      </w:r>
      <w:r>
        <w:t>Д</w:t>
      </w:r>
      <w:r w:rsidRPr="00DD0800">
        <w:t xml:space="preserve">оговора) по основаниям, в порядке и с применением последствий, предусмотренных настоящим </w:t>
      </w:r>
      <w:r>
        <w:t>Д</w:t>
      </w:r>
      <w:r w:rsidRPr="00DD0800">
        <w:t xml:space="preserve">оговором и законодательством Российской Федерации. При этом Заказчик вправе в любое время расторгнуть настоящий </w:t>
      </w:r>
      <w:r>
        <w:t>Д</w:t>
      </w:r>
      <w:r w:rsidRPr="00DD0800">
        <w:t>оговор в одностороннем порядке.</w:t>
      </w:r>
    </w:p>
    <w:p w:rsidR="006B70B3" w:rsidRPr="00DD0800" w:rsidRDefault="006B70B3" w:rsidP="006B70B3">
      <w:pPr>
        <w:ind w:firstLine="720"/>
        <w:jc w:val="both"/>
      </w:pPr>
      <w:r>
        <w:t>8</w:t>
      </w:r>
      <w:r w:rsidRPr="00DD0800">
        <w:t xml:space="preserve">.3. Расторжение настоящего </w:t>
      </w:r>
      <w:r>
        <w:t>Д</w:t>
      </w:r>
      <w:r w:rsidRPr="00DD0800">
        <w:t xml:space="preserve">оговора в одностороннем порядке (отказ от исполнения настоящего </w:t>
      </w:r>
      <w:r>
        <w:t>Д</w:t>
      </w:r>
      <w:r w:rsidRPr="00DD0800">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w:t>
      </w:r>
      <w:r>
        <w:t>Д</w:t>
      </w:r>
      <w:r w:rsidRPr="00DD0800">
        <w:t xml:space="preserve">оговора. </w:t>
      </w:r>
    </w:p>
    <w:p w:rsidR="006B70B3" w:rsidRPr="00DD0800" w:rsidRDefault="006B70B3" w:rsidP="006B70B3">
      <w:pPr>
        <w:ind w:firstLine="720"/>
        <w:jc w:val="both"/>
      </w:pPr>
      <w:r w:rsidRPr="00DD0800">
        <w:t xml:space="preserve">Настоящий </w:t>
      </w:r>
      <w:r>
        <w:t>Д</w:t>
      </w:r>
      <w:r w:rsidRPr="00DD0800">
        <w:t>оговор считается прекращенным с даты, указанной в уведомлении.</w:t>
      </w:r>
    </w:p>
    <w:p w:rsidR="006B70B3" w:rsidRPr="00DD0800" w:rsidRDefault="006B70B3" w:rsidP="006B70B3">
      <w:pPr>
        <w:ind w:firstLine="720"/>
        <w:jc w:val="both"/>
        <w:rPr>
          <w:i/>
        </w:rPr>
      </w:pPr>
      <w:r>
        <w:lastRenderedPageBreak/>
        <w:t>8</w:t>
      </w:r>
      <w:r w:rsidRPr="00DD0800">
        <w:t xml:space="preserve">.4. В случае расторжения настоящего </w:t>
      </w:r>
      <w:r>
        <w:t>Д</w:t>
      </w:r>
      <w:r w:rsidRPr="00DD0800">
        <w:t xml:space="preserve">оговора (отказа от исполнения настоящего </w:t>
      </w:r>
      <w:r>
        <w:t>Д</w:t>
      </w:r>
      <w:r w:rsidRPr="00DD0800">
        <w:t xml:space="preserve">оговора) по причине невозможности исполнения настоящего </w:t>
      </w:r>
      <w:r>
        <w:t>Д</w:t>
      </w:r>
      <w:r w:rsidRPr="00DD0800">
        <w:t>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DD0800">
        <w:rPr>
          <w:i/>
        </w:rPr>
        <w:t xml:space="preserve">. </w:t>
      </w:r>
    </w:p>
    <w:p w:rsidR="006B70B3" w:rsidRPr="00DD0800" w:rsidRDefault="006B70B3" w:rsidP="006B70B3">
      <w:pPr>
        <w:ind w:firstLine="720"/>
        <w:jc w:val="both"/>
      </w:pPr>
      <w:r>
        <w:t>8</w:t>
      </w:r>
      <w:r w:rsidRPr="00DD0800">
        <w:t xml:space="preserve">.5. </w:t>
      </w:r>
      <w:proofErr w:type="gramStart"/>
      <w:r w:rsidRPr="00DD0800">
        <w:t xml:space="preserve">В случае расторжения настоящего </w:t>
      </w:r>
      <w:r>
        <w:t>Д</w:t>
      </w:r>
      <w:r w:rsidRPr="00DD0800">
        <w:t xml:space="preserve">оговора (отказа от исполнения настоящего </w:t>
      </w:r>
      <w:r>
        <w:t>Д</w:t>
      </w:r>
      <w:r w:rsidRPr="00DD0800">
        <w:t xml:space="preserve">оговора) по причинам, связанным с ненадлежащим выполнением Исполнителем условий настоящего </w:t>
      </w:r>
      <w:r>
        <w:t>Д</w:t>
      </w:r>
      <w:r w:rsidRPr="00DD0800">
        <w:t xml:space="preserve">оговора, несоответствием результатов Услуг требованиям настоящего </w:t>
      </w:r>
      <w:r>
        <w:t>Д</w:t>
      </w:r>
      <w:r w:rsidRPr="00DD0800">
        <w:t xml:space="preserve">оговора, Исполнитель не вправе требовать оплаты, а также обязан вернуть полученные по настоящему </w:t>
      </w:r>
      <w:r>
        <w:t>Д</w:t>
      </w:r>
      <w:r w:rsidRPr="00DD0800">
        <w:t>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B70B3" w:rsidRDefault="006B70B3" w:rsidP="006B70B3">
      <w:pPr>
        <w:ind w:firstLine="720"/>
        <w:jc w:val="both"/>
      </w:pPr>
      <w:r>
        <w:t>8</w:t>
      </w:r>
      <w:r w:rsidRPr="00DD0800">
        <w:t xml:space="preserve">.6. Заказчик вправе расторгнуть настоящий </w:t>
      </w:r>
      <w:r>
        <w:t>Д</w:t>
      </w:r>
      <w:r w:rsidRPr="00DD0800">
        <w:t xml:space="preserve">оговор в одностороннем порядке в случае совершения персоналом Исполнителя или привлеченными им для оказания </w:t>
      </w:r>
      <w:r>
        <w:t>У</w:t>
      </w:r>
      <w:r w:rsidRPr="00DD0800">
        <w:t xml:space="preserve">слуг по настоящему </w:t>
      </w:r>
      <w:r>
        <w:t>Д</w:t>
      </w:r>
      <w:r w:rsidRPr="00DD0800">
        <w:t xml:space="preserve">оговору третьими лицами противоправных действий, без возмещения Исполнителю расходов, понесенных в связи с досрочным расторжением </w:t>
      </w:r>
      <w:r>
        <w:t>Д</w:t>
      </w:r>
      <w:r w:rsidRPr="00DD0800">
        <w:t xml:space="preserve">оговора. </w:t>
      </w:r>
    </w:p>
    <w:p w:rsidR="006B70B3" w:rsidRDefault="006B70B3" w:rsidP="006B70B3">
      <w:pPr>
        <w:ind w:firstLine="720"/>
        <w:jc w:val="both"/>
      </w:pPr>
    </w:p>
    <w:p w:rsidR="006B70B3" w:rsidRPr="007C3A17" w:rsidRDefault="006B70B3" w:rsidP="006B70B3">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w:t>
      </w:r>
      <w:r w:rsidRPr="007C3A17">
        <w:rPr>
          <w:rFonts w:eastAsia="Calibri"/>
          <w:b/>
          <w:bCs/>
          <w:color w:val="000000"/>
          <w:lang w:eastAsia="en-US"/>
        </w:rPr>
        <w:t>. НАЛОГОВАЯ ОГОВОРКА</w:t>
      </w:r>
    </w:p>
    <w:p w:rsidR="006B70B3" w:rsidRPr="007C3A17" w:rsidRDefault="006B70B3" w:rsidP="006B70B3">
      <w:pPr>
        <w:pStyle w:val="a6"/>
        <w:ind w:left="0" w:firstLine="709"/>
        <w:jc w:val="both"/>
      </w:pPr>
      <w:r>
        <w:t>9</w:t>
      </w:r>
      <w:r w:rsidRPr="007C3A17">
        <w:t xml:space="preserve">.1. </w:t>
      </w:r>
      <w:r>
        <w:t>Исполнитель</w:t>
      </w:r>
      <w:r w:rsidRPr="007C3A17">
        <w:t xml:space="preserve"> гарантирует, что:</w:t>
      </w:r>
    </w:p>
    <w:p w:rsidR="006B70B3" w:rsidRPr="007C3A17" w:rsidRDefault="006B70B3" w:rsidP="006B70B3">
      <w:pPr>
        <w:pStyle w:val="a6"/>
        <w:ind w:left="0" w:firstLine="709"/>
        <w:jc w:val="both"/>
      </w:pPr>
      <w:r w:rsidRPr="007C3A17">
        <w:t>зарегистрирован в ЕГРЮЛ надлежащим образом;</w:t>
      </w:r>
    </w:p>
    <w:p w:rsidR="006B70B3" w:rsidRPr="007C3A17" w:rsidRDefault="006B70B3" w:rsidP="006B70B3">
      <w:pPr>
        <w:pStyle w:val="a6"/>
        <w:ind w:left="0" w:firstLine="709"/>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B70B3" w:rsidRPr="007C3A17" w:rsidRDefault="006B70B3" w:rsidP="006B70B3">
      <w:pPr>
        <w:pStyle w:val="a6"/>
        <w:ind w:left="0" w:firstLine="709"/>
        <w:jc w:val="both"/>
      </w:pPr>
      <w:r w:rsidRPr="007C3A17">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B70B3" w:rsidRPr="007C3A17" w:rsidRDefault="006B70B3" w:rsidP="006B70B3">
      <w:pPr>
        <w:pStyle w:val="a6"/>
        <w:ind w:left="0" w:firstLine="709"/>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6B70B3" w:rsidRPr="007C3A17" w:rsidRDefault="006B70B3" w:rsidP="006B70B3">
      <w:pPr>
        <w:pStyle w:val="a6"/>
        <w:ind w:left="0" w:firstLine="709"/>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6B70B3" w:rsidRPr="007C3A17" w:rsidRDefault="006B70B3" w:rsidP="006B70B3">
      <w:pPr>
        <w:pStyle w:val="a6"/>
        <w:ind w:left="0" w:firstLine="709"/>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B70B3" w:rsidRPr="007C3A17" w:rsidRDefault="006B70B3" w:rsidP="006B70B3">
      <w:pPr>
        <w:pStyle w:val="a6"/>
        <w:ind w:left="0" w:firstLine="709"/>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B70B3" w:rsidRPr="007C3A17" w:rsidRDefault="006B70B3" w:rsidP="006B70B3">
      <w:pPr>
        <w:pStyle w:val="a6"/>
        <w:ind w:left="0" w:firstLine="709"/>
        <w:jc w:val="both"/>
      </w:pPr>
      <w:proofErr w:type="gramStart"/>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6B70B3" w:rsidRPr="007C3A17" w:rsidRDefault="006B70B3" w:rsidP="006B70B3">
      <w:pPr>
        <w:pStyle w:val="a6"/>
        <w:ind w:left="0" w:firstLine="709"/>
        <w:jc w:val="both"/>
      </w:pPr>
      <w:r w:rsidRPr="007C3A17">
        <w:t>своевременно и в полном объеме уплачивает налоги, сборы и страховые взносы;</w:t>
      </w:r>
    </w:p>
    <w:p w:rsidR="006B70B3" w:rsidRPr="007C3A17" w:rsidRDefault="006B70B3" w:rsidP="006B70B3">
      <w:pPr>
        <w:shd w:val="clear" w:color="auto" w:fill="FFFFFF"/>
        <w:ind w:firstLine="709"/>
        <w:jc w:val="both"/>
        <w:rPr>
          <w:rFonts w:eastAsia="Calibri"/>
          <w:lang w:eastAsia="en-US"/>
        </w:rPr>
      </w:pPr>
      <w:r w:rsidRPr="007C3A17">
        <w:t xml:space="preserve">отражает в налоговой отчетности по НДС все суммы НДС, предъявленные </w:t>
      </w:r>
      <w:r>
        <w:t>Заказчику</w:t>
      </w:r>
      <w:r w:rsidRPr="007C3A17">
        <w:t>;</w:t>
      </w:r>
      <w:r w:rsidRPr="007C3A17">
        <w:rPr>
          <w:rFonts w:eastAsia="Calibri"/>
          <w:lang w:eastAsia="en-US"/>
        </w:rPr>
        <w:t xml:space="preserve"> </w:t>
      </w:r>
    </w:p>
    <w:p w:rsidR="006B70B3" w:rsidRPr="007C3A17" w:rsidRDefault="006B70B3" w:rsidP="006B70B3">
      <w:pPr>
        <w:pStyle w:val="a6"/>
        <w:ind w:left="0" w:firstLine="709"/>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6B70B3" w:rsidRPr="007C3A17" w:rsidRDefault="006B70B3" w:rsidP="006B70B3">
      <w:pPr>
        <w:pStyle w:val="a6"/>
        <w:tabs>
          <w:tab w:val="left" w:pos="1276"/>
          <w:tab w:val="left" w:pos="1418"/>
        </w:tabs>
        <w:ind w:left="0" w:firstLine="709"/>
        <w:jc w:val="both"/>
      </w:pPr>
      <w:r>
        <w:t>9</w:t>
      </w:r>
      <w:r w:rsidRPr="007C3A17">
        <w:t>.2.</w:t>
      </w:r>
      <w:r w:rsidRPr="007C3A17">
        <w:tab/>
      </w:r>
      <w:proofErr w:type="gramStart"/>
      <w:r w:rsidRPr="007C3A17">
        <w:t xml:space="preserve">Если </w:t>
      </w:r>
      <w:r>
        <w:t>Исполнитель</w:t>
      </w:r>
      <w:r w:rsidRPr="007C3A17">
        <w:t xml:space="preserve"> нарушит гарантии (любую одну, несколько или все вместе), указанные в пункте </w:t>
      </w:r>
      <w:r>
        <w:t>9.</w:t>
      </w:r>
      <w:r w:rsidRPr="007C3A17">
        <w:t xml:space="preserve">1 настоящего </w:t>
      </w:r>
      <w:r>
        <w:t>Договора</w:t>
      </w:r>
      <w:r w:rsidRPr="007C3A17">
        <w:t>,</w:t>
      </w:r>
      <w:r>
        <w:t xml:space="preserve"> </w:t>
      </w:r>
      <w:r w:rsidRPr="007C3A17">
        <w:t>и это повлечет</w:t>
      </w:r>
      <w:r>
        <w:t xml:space="preserve"> </w:t>
      </w:r>
      <w:r w:rsidRPr="007C3A17">
        <w:t xml:space="preserve">предъявление налоговыми органами требований к </w:t>
      </w:r>
      <w:r>
        <w:t>Заказчику</w:t>
      </w:r>
      <w:r w:rsidRPr="007C3A17">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 xml:space="preserve">предъявление третьими лицами, купившими </w:t>
      </w:r>
      <w:r w:rsidRPr="007C3A17">
        <w:lastRenderedPageBreak/>
        <w:t>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 xml:space="preserve">оговора, требований к </w:t>
      </w:r>
      <w:r>
        <w:t>Заказчику</w:t>
      </w:r>
      <w:r w:rsidRPr="007C3A17">
        <w:t xml:space="preserve">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w:t>
      </w:r>
      <w:r>
        <w:t>Исполнитель</w:t>
      </w:r>
      <w:r w:rsidRPr="007C3A17">
        <w:t xml:space="preserve"> обязуется возместить </w:t>
      </w:r>
      <w:r>
        <w:t>Заказчику</w:t>
      </w:r>
      <w:r w:rsidRPr="007C3A17">
        <w:t xml:space="preserve"> убытки, который последний понес вследствие таких нарушений. </w:t>
      </w:r>
      <w:proofErr w:type="gramEnd"/>
    </w:p>
    <w:p w:rsidR="006B70B3" w:rsidRDefault="006B70B3" w:rsidP="006B70B3">
      <w:pPr>
        <w:ind w:firstLine="709"/>
        <w:jc w:val="both"/>
      </w:pPr>
      <w:r>
        <w:t>9</w:t>
      </w:r>
      <w:r w:rsidRPr="007C3A17">
        <w:t>.3. </w:t>
      </w:r>
      <w:r>
        <w:t xml:space="preserve">Исполнитель </w:t>
      </w:r>
      <w:r w:rsidRPr="007C3A17">
        <w:t>в соответствии со ст. 406.1</w:t>
      </w:r>
      <w:r>
        <w:t xml:space="preserve"> </w:t>
      </w:r>
      <w:r w:rsidRPr="007C3A17">
        <w:t xml:space="preserve">Гражданского кодекса Российской Федерации, возмещает </w:t>
      </w:r>
      <w:r>
        <w:t>Заказчику</w:t>
      </w:r>
      <w:r w:rsidRPr="007C3A17">
        <w:t xml:space="preserve"> все убытки последнего, возникшие в случаях, указанных в пункте </w:t>
      </w:r>
      <w:r>
        <w:t>9.</w:t>
      </w:r>
      <w:r w:rsidRPr="007C3A17">
        <w:t xml:space="preserve">2 настоящего </w:t>
      </w:r>
      <w:r>
        <w:t>Договора</w:t>
      </w:r>
      <w:r w:rsidRPr="007C3A17">
        <w:t xml:space="preserve">.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t>Исполнителя</w:t>
      </w:r>
      <w:r w:rsidRPr="007C3A17">
        <w:t xml:space="preserve"> возместить имущественные потери.</w:t>
      </w:r>
    </w:p>
    <w:p w:rsidR="006B70B3" w:rsidRPr="00DD0800" w:rsidRDefault="006B70B3" w:rsidP="006B70B3">
      <w:pPr>
        <w:ind w:firstLine="720"/>
        <w:jc w:val="both"/>
      </w:pPr>
    </w:p>
    <w:p w:rsidR="006B70B3" w:rsidRPr="008B17BD" w:rsidRDefault="006B70B3" w:rsidP="006B70B3">
      <w:pPr>
        <w:jc w:val="center"/>
        <w:rPr>
          <w:b/>
        </w:rPr>
      </w:pPr>
      <w:r>
        <w:rPr>
          <w:b/>
        </w:rPr>
        <w:t>10</w:t>
      </w:r>
      <w:r w:rsidRPr="008B17BD">
        <w:rPr>
          <w:b/>
        </w:rPr>
        <w:t>. СРОК ДЕЙСТВИЯ ДОГОВОРА</w:t>
      </w:r>
    </w:p>
    <w:p w:rsidR="006B70B3" w:rsidRPr="00684585" w:rsidRDefault="006B70B3" w:rsidP="006B70B3">
      <w:pPr>
        <w:ind w:firstLine="720"/>
        <w:jc w:val="both"/>
      </w:pPr>
      <w:r>
        <w:t>10</w:t>
      </w:r>
      <w:r w:rsidRPr="00DD0800">
        <w:t xml:space="preserve">.1. Настоящий </w:t>
      </w:r>
      <w:r>
        <w:t>Д</w:t>
      </w:r>
      <w:r w:rsidRPr="00DD0800">
        <w:t>оговор вступает в силу с даты его подпис</w:t>
      </w:r>
      <w:r>
        <w:t xml:space="preserve">ания сторонами и действует </w:t>
      </w:r>
      <w:r w:rsidRPr="00684585">
        <w:t xml:space="preserve">по </w:t>
      </w:r>
      <w:r>
        <w:t xml:space="preserve">29 февраля </w:t>
      </w:r>
      <w:r w:rsidRPr="00684585">
        <w:t>20</w:t>
      </w:r>
      <w:r>
        <w:t>20</w:t>
      </w:r>
      <w:r w:rsidRPr="00684585">
        <w:t xml:space="preserve"> года, а в части взаиморасчетов – </w:t>
      </w:r>
      <w:r w:rsidRPr="00336BCC">
        <w:t>до полного выполнения обязатель</w:t>
      </w:r>
      <w:proofErr w:type="gramStart"/>
      <w:r w:rsidRPr="00336BCC">
        <w:t>ств Ст</w:t>
      </w:r>
      <w:proofErr w:type="gramEnd"/>
      <w:r w:rsidRPr="00336BCC">
        <w:t>орон</w:t>
      </w:r>
      <w:r w:rsidRPr="00684585">
        <w:t>.</w:t>
      </w:r>
    </w:p>
    <w:p w:rsidR="006B70B3" w:rsidRDefault="006B70B3" w:rsidP="006B70B3">
      <w:pPr>
        <w:ind w:firstLine="720"/>
        <w:jc w:val="both"/>
      </w:pPr>
      <w:r>
        <w:rPr>
          <w:rFonts w:eastAsiaTheme="minorHAnsi"/>
          <w:bCs/>
          <w:lang w:eastAsia="en-US"/>
        </w:rPr>
        <w:t>10</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6B70B3" w:rsidRDefault="006B70B3" w:rsidP="006B70B3">
      <w:pPr>
        <w:ind w:firstLine="720"/>
        <w:jc w:val="both"/>
      </w:pPr>
    </w:p>
    <w:p w:rsidR="006B70B3" w:rsidRPr="008B17BD" w:rsidRDefault="006B70B3" w:rsidP="006B70B3">
      <w:pPr>
        <w:jc w:val="center"/>
        <w:outlineLvl w:val="0"/>
        <w:rPr>
          <w:b/>
        </w:rPr>
      </w:pPr>
      <w:r w:rsidRPr="008B17BD">
        <w:rPr>
          <w:b/>
        </w:rPr>
        <w:t>1</w:t>
      </w:r>
      <w:r>
        <w:rPr>
          <w:b/>
        </w:rPr>
        <w:t>1</w:t>
      </w:r>
      <w:r w:rsidRPr="008B17BD">
        <w:rPr>
          <w:b/>
        </w:rPr>
        <w:t>. ПРОЧИЕ УСЛОВИЯ</w:t>
      </w:r>
    </w:p>
    <w:p w:rsidR="006B70B3" w:rsidRPr="00290E2F" w:rsidRDefault="006B70B3" w:rsidP="006B70B3">
      <w:pPr>
        <w:shd w:val="clear" w:color="auto" w:fill="FFFFFF"/>
        <w:ind w:right="43" w:firstLine="709"/>
        <w:jc w:val="both"/>
        <w:rPr>
          <w:color w:val="000000"/>
        </w:rPr>
      </w:pPr>
      <w:r w:rsidRPr="00290E2F">
        <w:rPr>
          <w:color w:val="000000"/>
        </w:rPr>
        <w:t>1</w:t>
      </w:r>
      <w:r>
        <w:rPr>
          <w:color w:val="000000"/>
        </w:rPr>
        <w:t>1</w:t>
      </w:r>
      <w:r w:rsidRPr="00290E2F">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6B70B3" w:rsidRPr="00290E2F" w:rsidRDefault="006B70B3" w:rsidP="006B70B3">
      <w:pPr>
        <w:shd w:val="clear" w:color="auto" w:fill="FFFFFF"/>
        <w:tabs>
          <w:tab w:val="left" w:pos="1392"/>
        </w:tabs>
        <w:ind w:firstLine="709"/>
        <w:jc w:val="both"/>
        <w:rPr>
          <w:color w:val="000000"/>
        </w:rPr>
      </w:pPr>
      <w:r w:rsidRPr="00290E2F">
        <w:rPr>
          <w:color w:val="000000"/>
        </w:rPr>
        <w:t>1</w:t>
      </w:r>
      <w:r>
        <w:rPr>
          <w:color w:val="000000"/>
        </w:rPr>
        <w:t>1</w:t>
      </w:r>
      <w:r w:rsidRPr="00290E2F">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2</w:t>
      </w:r>
      <w:r w:rsidRPr="00290E2F">
        <w:rPr>
          <w:color w:val="000000"/>
        </w:rPr>
        <w:t xml:space="preserve"> настоящего </w:t>
      </w:r>
      <w:r>
        <w:rPr>
          <w:color w:val="000000"/>
        </w:rPr>
        <w:t>Д</w:t>
      </w:r>
      <w:r w:rsidRPr="00290E2F">
        <w:rPr>
          <w:color w:val="000000"/>
        </w:rPr>
        <w:t xml:space="preserve">оговора. </w:t>
      </w:r>
    </w:p>
    <w:p w:rsidR="006B70B3" w:rsidRPr="00290E2F" w:rsidRDefault="006B70B3" w:rsidP="006B70B3">
      <w:pPr>
        <w:shd w:val="clear" w:color="auto" w:fill="FFFFFF"/>
        <w:ind w:right="43" w:firstLine="709"/>
        <w:jc w:val="both"/>
        <w:rPr>
          <w:color w:val="000000"/>
        </w:rPr>
      </w:pPr>
      <w:r w:rsidRPr="00290E2F">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B70B3" w:rsidRPr="00290E2F" w:rsidRDefault="006B70B3" w:rsidP="006B70B3">
      <w:pPr>
        <w:shd w:val="clear" w:color="auto" w:fill="FFFFFF"/>
        <w:ind w:right="43" w:firstLine="709"/>
        <w:jc w:val="both"/>
        <w:rPr>
          <w:color w:val="000000"/>
        </w:rPr>
      </w:pPr>
      <w:r>
        <w:rPr>
          <w:color w:val="000000"/>
        </w:rPr>
        <w:t>11.3</w:t>
      </w:r>
      <w:r w:rsidRPr="00290E2F">
        <w:rPr>
          <w:color w:val="000000"/>
        </w:rPr>
        <w:t>. Датой передачи соответствующего сообщения считается день отправления факсимильного сообщения или сообщения электронной почты.</w:t>
      </w:r>
    </w:p>
    <w:p w:rsidR="006B70B3" w:rsidRPr="00290E2F" w:rsidRDefault="006B70B3" w:rsidP="006B70B3">
      <w:pPr>
        <w:shd w:val="clear" w:color="auto" w:fill="FFFFFF"/>
        <w:ind w:right="43" w:firstLine="709"/>
        <w:jc w:val="both"/>
        <w:rPr>
          <w:color w:val="000000"/>
        </w:rPr>
      </w:pPr>
      <w:r>
        <w:rPr>
          <w:color w:val="000000"/>
        </w:rPr>
        <w:t>11.4</w:t>
      </w:r>
      <w:r w:rsidRPr="00290E2F">
        <w:rPr>
          <w:color w:val="000000"/>
        </w:rPr>
        <w:t>.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B70B3" w:rsidRPr="00290E2F" w:rsidRDefault="006B70B3" w:rsidP="006B70B3">
      <w:pPr>
        <w:shd w:val="clear" w:color="auto" w:fill="FFFFFF"/>
        <w:ind w:right="43" w:firstLine="709"/>
        <w:jc w:val="both"/>
      </w:pPr>
      <w:r w:rsidRPr="00290E2F">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B70B3" w:rsidRPr="00290E2F" w:rsidRDefault="006B70B3" w:rsidP="006B70B3">
      <w:pPr>
        <w:shd w:val="clear" w:color="auto" w:fill="FFFFFF"/>
        <w:tabs>
          <w:tab w:val="left" w:pos="567"/>
        </w:tabs>
        <w:ind w:firstLine="709"/>
        <w:jc w:val="both"/>
        <w:rPr>
          <w:color w:val="000000"/>
          <w:spacing w:val="-11"/>
        </w:rPr>
      </w:pPr>
      <w:r>
        <w:rPr>
          <w:color w:val="000000"/>
          <w:spacing w:val="5"/>
        </w:rPr>
        <w:t>11.5</w:t>
      </w:r>
      <w:r w:rsidRPr="00290E2F">
        <w:rPr>
          <w:color w:val="000000"/>
          <w:spacing w:val="5"/>
        </w:rPr>
        <w:t xml:space="preserve">. Настоящий Договор заключен в двух экземплярах, имеющих </w:t>
      </w:r>
      <w:r w:rsidRPr="00290E2F">
        <w:rPr>
          <w:color w:val="000000"/>
          <w:spacing w:val="9"/>
        </w:rPr>
        <w:t xml:space="preserve">одинаковую силу, по одному для каждой из Сторон. Все приложения к </w:t>
      </w:r>
      <w:r w:rsidRPr="00290E2F">
        <w:rPr>
          <w:color w:val="000000"/>
          <w:spacing w:val="1"/>
        </w:rPr>
        <w:t>настоящему Договору, дополнительные соглашения, и изменения составляют его неотъемлемую часть.</w:t>
      </w:r>
    </w:p>
    <w:p w:rsidR="006B70B3" w:rsidRDefault="006B70B3" w:rsidP="006B70B3">
      <w:pPr>
        <w:shd w:val="clear" w:color="auto" w:fill="FFFFFF"/>
        <w:tabs>
          <w:tab w:val="left" w:pos="1469"/>
        </w:tabs>
        <w:ind w:firstLine="709"/>
        <w:jc w:val="both"/>
        <w:rPr>
          <w:color w:val="000000"/>
          <w:spacing w:val="-2"/>
        </w:rPr>
      </w:pPr>
      <w:r>
        <w:rPr>
          <w:color w:val="000000"/>
        </w:rPr>
        <w:t>11.6</w:t>
      </w:r>
      <w:r w:rsidRPr="00290E2F">
        <w:rPr>
          <w:color w:val="000000"/>
        </w:rPr>
        <w:t xml:space="preserve">. Во всем остальном, что не предусмотрено настоящим Договором, Стороны будут руководствоваться </w:t>
      </w:r>
      <w:r w:rsidRPr="00290E2F">
        <w:rPr>
          <w:color w:val="000000"/>
          <w:spacing w:val="-1"/>
        </w:rPr>
        <w:t xml:space="preserve">законодательством Российской </w:t>
      </w:r>
      <w:r w:rsidRPr="00290E2F">
        <w:rPr>
          <w:color w:val="000000"/>
          <w:spacing w:val="-2"/>
        </w:rPr>
        <w:t>Федерации.</w:t>
      </w:r>
    </w:p>
    <w:p w:rsidR="006B70B3" w:rsidRPr="00902A96" w:rsidRDefault="006B70B3" w:rsidP="006B70B3">
      <w:pPr>
        <w:ind w:firstLine="720"/>
        <w:jc w:val="both"/>
      </w:pPr>
      <w:r w:rsidRPr="00902A96">
        <w:t>1</w:t>
      </w:r>
      <w:r>
        <w:t>1</w:t>
      </w:r>
      <w:r w:rsidRPr="00902A96">
        <w:t>.</w:t>
      </w:r>
      <w:r>
        <w:t>7</w:t>
      </w:r>
      <w:r w:rsidRPr="00902A96">
        <w:t xml:space="preserve">. К настоящему </w:t>
      </w:r>
      <w:r>
        <w:t>Д</w:t>
      </w:r>
      <w:r w:rsidRPr="00902A96">
        <w:t>оговору прилагаются:</w:t>
      </w:r>
    </w:p>
    <w:p w:rsidR="006B70B3" w:rsidRPr="00902A96" w:rsidRDefault="006B70B3" w:rsidP="006B70B3">
      <w:pPr>
        <w:ind w:firstLine="720"/>
        <w:jc w:val="both"/>
      </w:pPr>
      <w:r w:rsidRPr="00902A96">
        <w:t>Техническое задание (Приложение № 1);</w:t>
      </w:r>
    </w:p>
    <w:p w:rsidR="006B70B3" w:rsidRDefault="006B70B3" w:rsidP="006B70B3">
      <w:pPr>
        <w:ind w:firstLine="720"/>
        <w:jc w:val="both"/>
      </w:pPr>
      <w:r w:rsidRPr="00902A96">
        <w:t>Расчет договорной цены (Приложение № 2);</w:t>
      </w:r>
    </w:p>
    <w:p w:rsidR="006B70B3" w:rsidRPr="007C6A34" w:rsidRDefault="006B70B3" w:rsidP="006B70B3">
      <w:pPr>
        <w:widowControl w:val="0"/>
        <w:shd w:val="clear" w:color="auto" w:fill="FFFFFF"/>
        <w:autoSpaceDE w:val="0"/>
        <w:autoSpaceDN w:val="0"/>
        <w:adjustRightInd w:val="0"/>
        <w:ind w:right="-1" w:firstLine="709"/>
      </w:pPr>
      <w:r w:rsidRPr="007C6A34">
        <w:rPr>
          <w:bCs/>
          <w:color w:val="000000"/>
          <w:spacing w:val="-3"/>
        </w:rPr>
        <w:t xml:space="preserve">Форма накладной </w:t>
      </w:r>
      <w:r w:rsidRPr="007C6A34">
        <w:rPr>
          <w:bCs/>
          <w:color w:val="000000"/>
          <w:spacing w:val="1"/>
        </w:rPr>
        <w:t>на приемку (сдачу) ковровых изделий</w:t>
      </w:r>
      <w:r w:rsidRPr="007C6A34">
        <w:t xml:space="preserve"> (Приложение № 3).</w:t>
      </w:r>
    </w:p>
    <w:p w:rsidR="006B70B3" w:rsidRPr="00290E2F" w:rsidRDefault="006B70B3" w:rsidP="006B70B3">
      <w:pPr>
        <w:shd w:val="clear" w:color="auto" w:fill="FFFFFF"/>
        <w:tabs>
          <w:tab w:val="left" w:pos="1469"/>
        </w:tabs>
        <w:ind w:firstLine="709"/>
        <w:jc w:val="both"/>
        <w:rPr>
          <w:color w:val="000000"/>
          <w:spacing w:val="-11"/>
        </w:rPr>
      </w:pPr>
      <w:r w:rsidRPr="00902A96">
        <w:t xml:space="preserve">Все приложения к настоящему </w:t>
      </w:r>
      <w:r>
        <w:t>Д</w:t>
      </w:r>
      <w:r w:rsidRPr="00902A96">
        <w:t>оговору составляют его неотъемлемую часть.</w:t>
      </w:r>
    </w:p>
    <w:p w:rsidR="006B70B3" w:rsidRDefault="006B70B3" w:rsidP="006B70B3">
      <w:pPr>
        <w:ind w:firstLine="709"/>
        <w:jc w:val="both"/>
      </w:pPr>
    </w:p>
    <w:p w:rsidR="006B70B3" w:rsidRDefault="006B70B3" w:rsidP="006B70B3">
      <w:pPr>
        <w:ind w:firstLine="709"/>
        <w:jc w:val="both"/>
      </w:pPr>
    </w:p>
    <w:p w:rsidR="006B70B3" w:rsidRDefault="006B70B3" w:rsidP="006B70B3">
      <w:pPr>
        <w:pStyle w:val="ConsNormal"/>
        <w:ind w:firstLine="0"/>
        <w:jc w:val="center"/>
        <w:rPr>
          <w:rFonts w:ascii="Times New Roman" w:hAnsi="Times New Roman"/>
          <w:b/>
          <w:sz w:val="24"/>
          <w:szCs w:val="24"/>
        </w:rPr>
      </w:pPr>
      <w:r w:rsidRPr="008B17BD">
        <w:rPr>
          <w:rFonts w:ascii="Times New Roman" w:hAnsi="Times New Roman"/>
          <w:b/>
          <w:sz w:val="24"/>
          <w:szCs w:val="24"/>
        </w:rPr>
        <w:lastRenderedPageBreak/>
        <w:t>1</w:t>
      </w:r>
      <w:r>
        <w:rPr>
          <w:rFonts w:ascii="Times New Roman" w:hAnsi="Times New Roman"/>
          <w:b/>
          <w:sz w:val="24"/>
          <w:szCs w:val="24"/>
        </w:rPr>
        <w:t>2</w:t>
      </w:r>
      <w:r w:rsidRPr="008B17BD">
        <w:rPr>
          <w:rFonts w:ascii="Times New Roman" w:hAnsi="Times New Roman"/>
          <w:b/>
          <w:sz w:val="24"/>
          <w:szCs w:val="24"/>
        </w:rPr>
        <w:t>. АДРЕСА, РЕКВИЗИТЫ И ПОДПИСИ СТОРОН</w:t>
      </w:r>
    </w:p>
    <w:p w:rsidR="006B70B3" w:rsidRDefault="006B70B3" w:rsidP="006B70B3">
      <w:pPr>
        <w:pStyle w:val="ConsNormal"/>
        <w:ind w:firstLine="0"/>
        <w:jc w:val="center"/>
        <w:rPr>
          <w:rFonts w:ascii="Times New Roman" w:hAnsi="Times New Roman"/>
          <w:b/>
          <w:sz w:val="24"/>
          <w:szCs w:val="24"/>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6B70B3" w:rsidRPr="00AE2EDC" w:rsidTr="0093097C">
        <w:trPr>
          <w:trHeight w:val="4889"/>
        </w:trPr>
        <w:tc>
          <w:tcPr>
            <w:tcW w:w="5017" w:type="dxa"/>
            <w:tcBorders>
              <w:top w:val="nil"/>
              <w:left w:val="nil"/>
              <w:bottom w:val="nil"/>
              <w:right w:val="nil"/>
            </w:tcBorders>
          </w:tcPr>
          <w:p w:rsidR="006B70B3" w:rsidRPr="008D7B82" w:rsidRDefault="006B70B3" w:rsidP="0093097C">
            <w:pPr>
              <w:spacing w:line="240" w:lineRule="atLeast"/>
              <w:rPr>
                <w:b/>
                <w:bCs/>
              </w:rPr>
            </w:pPr>
          </w:p>
          <w:p w:rsidR="006B70B3" w:rsidRPr="008D7B82" w:rsidRDefault="006B70B3" w:rsidP="0093097C">
            <w:pPr>
              <w:jc w:val="center"/>
              <w:rPr>
                <w:b/>
                <w:bCs/>
              </w:rPr>
            </w:pPr>
            <w:r w:rsidRPr="008D7B82">
              <w:rPr>
                <w:b/>
                <w:bCs/>
              </w:rPr>
              <w:t>«Заказчик»:</w:t>
            </w:r>
          </w:p>
          <w:p w:rsidR="006B70B3" w:rsidRPr="008D7B82" w:rsidRDefault="006B70B3" w:rsidP="0093097C">
            <w:pPr>
              <w:snapToGrid w:val="0"/>
              <w:rPr>
                <w:rFonts w:eastAsia="Calibri"/>
                <w:b/>
              </w:rPr>
            </w:pPr>
            <w:r w:rsidRPr="008D7B82">
              <w:rPr>
                <w:rFonts w:eastAsia="Calibri"/>
                <w:b/>
              </w:rPr>
              <w:t>Акционерное общество «Пассажирская компания «Сахалин» (АО «ПКС»)</w:t>
            </w:r>
          </w:p>
          <w:p w:rsidR="006B70B3" w:rsidRPr="008D7B82" w:rsidRDefault="006B70B3" w:rsidP="0093097C">
            <w:pPr>
              <w:snapToGrid w:val="0"/>
              <w:jc w:val="both"/>
              <w:rPr>
                <w:rFonts w:eastAsia="Calibri"/>
              </w:rPr>
            </w:pPr>
            <w:r w:rsidRPr="008D7B82">
              <w:rPr>
                <w:rFonts w:eastAsia="Calibri"/>
              </w:rPr>
              <w:t>Юридический адрес: 693000,</w:t>
            </w:r>
          </w:p>
          <w:p w:rsidR="006B70B3" w:rsidRPr="008D7B82" w:rsidRDefault="006B70B3" w:rsidP="0093097C">
            <w:pPr>
              <w:snapToGrid w:val="0"/>
              <w:jc w:val="both"/>
              <w:rPr>
                <w:rFonts w:eastAsia="Calibri"/>
              </w:rPr>
            </w:pPr>
            <w:r w:rsidRPr="008D7B82">
              <w:rPr>
                <w:rFonts w:eastAsia="Calibri"/>
              </w:rPr>
              <w:t xml:space="preserve">г. Южно-Сахалинск, ул. </w:t>
            </w:r>
            <w:proofErr w:type="gramStart"/>
            <w:r w:rsidRPr="008D7B82">
              <w:rPr>
                <w:rFonts w:eastAsia="Calibri"/>
              </w:rPr>
              <w:t>Вокзальная</w:t>
            </w:r>
            <w:proofErr w:type="gramEnd"/>
            <w:r w:rsidRPr="008D7B82">
              <w:rPr>
                <w:rFonts w:eastAsia="Calibri"/>
              </w:rPr>
              <w:t>, 54-А</w:t>
            </w:r>
          </w:p>
          <w:p w:rsidR="006B70B3" w:rsidRPr="008D7B82" w:rsidRDefault="006B70B3" w:rsidP="0093097C">
            <w:pPr>
              <w:snapToGrid w:val="0"/>
              <w:jc w:val="both"/>
              <w:rPr>
                <w:rFonts w:eastAsia="Calibri"/>
                <w:bCs/>
              </w:rPr>
            </w:pPr>
            <w:r w:rsidRPr="008D7B82">
              <w:rPr>
                <w:rFonts w:eastAsia="Calibri"/>
                <w:bCs/>
              </w:rPr>
              <w:t>ИНН/КПП 6501243453/650101001</w:t>
            </w:r>
          </w:p>
          <w:p w:rsidR="006B70B3" w:rsidRPr="008D7B82" w:rsidRDefault="006B70B3" w:rsidP="0093097C">
            <w:pPr>
              <w:snapToGrid w:val="0"/>
              <w:jc w:val="both"/>
              <w:rPr>
                <w:rFonts w:eastAsia="Calibri"/>
                <w:bCs/>
              </w:rPr>
            </w:pPr>
            <w:r w:rsidRPr="008D7B82">
              <w:rPr>
                <w:rFonts w:eastAsia="Calibri"/>
                <w:bCs/>
              </w:rPr>
              <w:t>Расчетный счет № 40702810908020008931</w:t>
            </w:r>
          </w:p>
          <w:p w:rsidR="006B70B3" w:rsidRPr="008D7B82" w:rsidRDefault="006B70B3" w:rsidP="0093097C">
            <w:pPr>
              <w:snapToGrid w:val="0"/>
              <w:jc w:val="both"/>
              <w:rPr>
                <w:rFonts w:eastAsia="Calibri"/>
                <w:bCs/>
              </w:rPr>
            </w:pPr>
            <w:r w:rsidRPr="008D7B82">
              <w:rPr>
                <w:rFonts w:eastAsia="Calibri"/>
                <w:bCs/>
              </w:rPr>
              <w:t xml:space="preserve">в филиале Банк ВТБ (ПАО) </w:t>
            </w:r>
          </w:p>
          <w:p w:rsidR="006B70B3" w:rsidRPr="008D7B82" w:rsidRDefault="006B70B3" w:rsidP="0093097C">
            <w:pPr>
              <w:snapToGrid w:val="0"/>
              <w:jc w:val="both"/>
              <w:rPr>
                <w:rFonts w:eastAsia="Calibri"/>
                <w:bCs/>
              </w:rPr>
            </w:pPr>
            <w:r w:rsidRPr="008D7B82">
              <w:rPr>
                <w:rFonts w:eastAsia="Calibri"/>
                <w:bCs/>
              </w:rPr>
              <w:t>в г. Хабаровске</w:t>
            </w:r>
          </w:p>
          <w:p w:rsidR="006B70B3" w:rsidRPr="008D7B82" w:rsidRDefault="006B70B3" w:rsidP="0093097C">
            <w:pPr>
              <w:snapToGrid w:val="0"/>
              <w:jc w:val="both"/>
              <w:rPr>
                <w:rFonts w:eastAsia="Calibri"/>
                <w:bCs/>
              </w:rPr>
            </w:pPr>
            <w:r w:rsidRPr="008D7B82">
              <w:rPr>
                <w:rFonts w:eastAsia="Calibri"/>
                <w:bCs/>
              </w:rPr>
              <w:t xml:space="preserve">Корреспондентский счет </w:t>
            </w:r>
          </w:p>
          <w:p w:rsidR="006B70B3" w:rsidRPr="008D7B82" w:rsidRDefault="006B70B3" w:rsidP="0093097C">
            <w:pPr>
              <w:snapToGrid w:val="0"/>
              <w:jc w:val="both"/>
              <w:rPr>
                <w:rFonts w:eastAsia="Calibri"/>
                <w:bCs/>
              </w:rPr>
            </w:pPr>
            <w:r w:rsidRPr="008D7B82">
              <w:rPr>
                <w:rFonts w:eastAsia="Calibri"/>
                <w:bCs/>
              </w:rPr>
              <w:t>№ 30101810400000000727</w:t>
            </w:r>
          </w:p>
          <w:p w:rsidR="006B70B3" w:rsidRPr="008D7B82" w:rsidRDefault="006B70B3" w:rsidP="0093097C">
            <w:pPr>
              <w:snapToGrid w:val="0"/>
              <w:jc w:val="both"/>
              <w:rPr>
                <w:rFonts w:eastAsia="Calibri"/>
                <w:bCs/>
              </w:rPr>
            </w:pPr>
            <w:r w:rsidRPr="008D7B82">
              <w:rPr>
                <w:rFonts w:eastAsia="Calibri"/>
                <w:bCs/>
              </w:rPr>
              <w:t>БИК  040813727</w:t>
            </w:r>
          </w:p>
          <w:p w:rsidR="006B70B3" w:rsidRPr="008D7B82" w:rsidRDefault="006B70B3" w:rsidP="0093097C">
            <w:pPr>
              <w:snapToGrid w:val="0"/>
              <w:jc w:val="both"/>
              <w:rPr>
                <w:rFonts w:eastAsia="Calibri"/>
                <w:bCs/>
              </w:rPr>
            </w:pPr>
            <w:r w:rsidRPr="008D7B82">
              <w:rPr>
                <w:rFonts w:eastAsia="Calibri"/>
                <w:bCs/>
              </w:rPr>
              <w:t>Тел. (4242) 71-31-99, 71-22-59</w:t>
            </w:r>
          </w:p>
          <w:p w:rsidR="006B70B3" w:rsidRPr="008D7B82" w:rsidRDefault="006B70B3" w:rsidP="0093097C">
            <w:pPr>
              <w:snapToGrid w:val="0"/>
              <w:jc w:val="both"/>
              <w:rPr>
                <w:rFonts w:eastAsia="Calibri"/>
                <w:bCs/>
              </w:rPr>
            </w:pPr>
            <w:r w:rsidRPr="008D7B82">
              <w:rPr>
                <w:rFonts w:eastAsia="Calibri"/>
                <w:bCs/>
              </w:rPr>
              <w:t>Факс (4242) 71-30-89</w:t>
            </w:r>
          </w:p>
          <w:p w:rsidR="006B70B3" w:rsidRPr="008D7B82" w:rsidRDefault="006B70B3" w:rsidP="0093097C">
            <w:pPr>
              <w:tabs>
                <w:tab w:val="left" w:pos="1418"/>
              </w:tabs>
              <w:spacing w:line="240" w:lineRule="atLeast"/>
              <w:rPr>
                <w:rStyle w:val="a8"/>
                <w:rFonts w:eastAsia="Calibri"/>
                <w:color w:val="auto"/>
              </w:rPr>
            </w:pPr>
            <w:r w:rsidRPr="008D7B82">
              <w:rPr>
                <w:rFonts w:eastAsia="Calibri"/>
                <w:bCs/>
                <w:lang w:val="en-US"/>
              </w:rPr>
              <w:t>e</w:t>
            </w:r>
            <w:r w:rsidRPr="008D7B82">
              <w:rPr>
                <w:rFonts w:eastAsia="Calibri"/>
                <w:bCs/>
              </w:rPr>
              <w:t>-</w:t>
            </w:r>
            <w:r w:rsidRPr="008D7B82">
              <w:rPr>
                <w:rFonts w:eastAsia="Calibri"/>
                <w:bCs/>
                <w:lang w:val="en-US"/>
              </w:rPr>
              <w:t>mail</w:t>
            </w:r>
            <w:r w:rsidRPr="008D7B82">
              <w:rPr>
                <w:rFonts w:eastAsia="Calibri"/>
                <w:bCs/>
              </w:rPr>
              <w:t xml:space="preserve">: </w:t>
            </w:r>
            <w:hyperlink r:id="rId16" w:history="1">
              <w:r w:rsidRPr="008D7B82">
                <w:rPr>
                  <w:rStyle w:val="a8"/>
                  <w:rFonts w:eastAsia="Calibri"/>
                  <w:color w:val="auto"/>
                  <w:lang w:val="en-US"/>
                </w:rPr>
                <w:t>Dialog</w:t>
              </w:r>
              <w:r w:rsidRPr="008D7B82">
                <w:rPr>
                  <w:rStyle w:val="a8"/>
                  <w:rFonts w:eastAsia="Calibri"/>
                  <w:color w:val="auto"/>
                </w:rPr>
                <w:t>@</w:t>
              </w:r>
              <w:proofErr w:type="spellStart"/>
              <w:r w:rsidRPr="008D7B82">
                <w:rPr>
                  <w:rStyle w:val="a8"/>
                  <w:rFonts w:eastAsia="Calibri"/>
                  <w:color w:val="auto"/>
                  <w:lang w:val="en-US"/>
                </w:rPr>
                <w:t>pk</w:t>
              </w:r>
              <w:proofErr w:type="spellEnd"/>
              <w:r w:rsidRPr="008D7B82">
                <w:rPr>
                  <w:rStyle w:val="a8"/>
                  <w:rFonts w:eastAsia="Calibri"/>
                  <w:color w:val="auto"/>
                </w:rPr>
                <w:t>-</w:t>
              </w:r>
              <w:proofErr w:type="spellStart"/>
              <w:r w:rsidRPr="008D7B82">
                <w:rPr>
                  <w:rStyle w:val="a8"/>
                  <w:rFonts w:eastAsia="Calibri"/>
                  <w:color w:val="auto"/>
                  <w:lang w:val="en-US"/>
                </w:rPr>
                <w:t>sakhalin</w:t>
              </w:r>
              <w:proofErr w:type="spellEnd"/>
              <w:r w:rsidRPr="008D7B82">
                <w:rPr>
                  <w:rStyle w:val="a8"/>
                  <w:rFonts w:eastAsia="Calibri"/>
                  <w:color w:val="auto"/>
                </w:rPr>
                <w:t>.</w:t>
              </w:r>
              <w:proofErr w:type="spellStart"/>
              <w:r w:rsidRPr="008D7B82">
                <w:rPr>
                  <w:rStyle w:val="a8"/>
                  <w:rFonts w:eastAsia="Calibri"/>
                  <w:color w:val="auto"/>
                  <w:lang w:val="en-US"/>
                </w:rPr>
                <w:t>ru</w:t>
              </w:r>
              <w:proofErr w:type="spellEnd"/>
            </w:hyperlink>
          </w:p>
          <w:p w:rsidR="006B70B3" w:rsidRPr="008D7B82" w:rsidRDefault="006B70B3" w:rsidP="0093097C">
            <w:pPr>
              <w:tabs>
                <w:tab w:val="left" w:pos="1418"/>
              </w:tabs>
              <w:spacing w:line="240" w:lineRule="atLeast"/>
              <w:rPr>
                <w:rStyle w:val="a8"/>
                <w:rFonts w:eastAsia="Calibri"/>
                <w:color w:val="auto"/>
              </w:rPr>
            </w:pPr>
          </w:p>
          <w:p w:rsidR="006B70B3" w:rsidRPr="008D7B82" w:rsidRDefault="006B70B3" w:rsidP="0093097C">
            <w:pPr>
              <w:tabs>
                <w:tab w:val="left" w:pos="1418"/>
              </w:tabs>
              <w:spacing w:line="240" w:lineRule="atLeast"/>
            </w:pPr>
          </w:p>
          <w:p w:rsidR="006B70B3" w:rsidRPr="008D7B82" w:rsidRDefault="006B70B3" w:rsidP="0093097C">
            <w:pPr>
              <w:spacing w:line="240" w:lineRule="atLeast"/>
            </w:pPr>
            <w:r w:rsidRPr="008D7B82">
              <w:rPr>
                <w:lang w:val="en-US"/>
              </w:rPr>
              <w:t>_________________/</w:t>
            </w:r>
            <w:r w:rsidRPr="008D7B82">
              <w:t xml:space="preserve">Д.А. Костыренко/ </w:t>
            </w:r>
          </w:p>
          <w:p w:rsidR="006B70B3" w:rsidRPr="008D7B82" w:rsidRDefault="006B70B3" w:rsidP="0093097C">
            <w:pPr>
              <w:spacing w:line="240" w:lineRule="atLeast"/>
              <w:jc w:val="center"/>
            </w:pPr>
          </w:p>
        </w:tc>
        <w:tc>
          <w:tcPr>
            <w:tcW w:w="5018" w:type="dxa"/>
            <w:tcBorders>
              <w:top w:val="nil"/>
              <w:left w:val="nil"/>
              <w:bottom w:val="nil"/>
              <w:right w:val="nil"/>
            </w:tcBorders>
          </w:tcPr>
          <w:p w:rsidR="006B70B3" w:rsidRPr="008D7B82" w:rsidRDefault="006B70B3" w:rsidP="0093097C">
            <w:pPr>
              <w:spacing w:line="240" w:lineRule="atLeast"/>
              <w:rPr>
                <w:b/>
                <w:bCs/>
              </w:rPr>
            </w:pPr>
            <w:r w:rsidRPr="008D7B82">
              <w:rPr>
                <w:b/>
                <w:bCs/>
              </w:rPr>
              <w:t xml:space="preserve">      </w:t>
            </w:r>
          </w:p>
          <w:p w:rsidR="006B70B3" w:rsidRPr="008D7B82" w:rsidRDefault="006B70B3" w:rsidP="0093097C">
            <w:pPr>
              <w:spacing w:line="240" w:lineRule="atLeast"/>
              <w:jc w:val="center"/>
              <w:rPr>
                <w:b/>
                <w:bCs/>
              </w:rPr>
            </w:pPr>
            <w:r w:rsidRPr="008D7B82">
              <w:rPr>
                <w:b/>
                <w:bCs/>
              </w:rPr>
              <w:t>«Исполнитель»:</w:t>
            </w: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spacing w:line="240" w:lineRule="atLeast"/>
              <w:jc w:val="center"/>
              <w:rPr>
                <w:b/>
                <w:bCs/>
              </w:rPr>
            </w:pPr>
          </w:p>
          <w:p w:rsidR="006B70B3" w:rsidRPr="008D7B82" w:rsidRDefault="006B70B3" w:rsidP="0093097C">
            <w:pPr>
              <w:pStyle w:val="a9"/>
              <w:tabs>
                <w:tab w:val="left" w:pos="1418"/>
              </w:tabs>
              <w:spacing w:line="240" w:lineRule="atLeast"/>
              <w:rPr>
                <w:sz w:val="24"/>
              </w:rPr>
            </w:pPr>
            <w:r w:rsidRPr="008D7B82">
              <w:rPr>
                <w:sz w:val="24"/>
              </w:rPr>
              <w:t>_________________/___________/</w:t>
            </w:r>
          </w:p>
        </w:tc>
      </w:tr>
    </w:tbl>
    <w:p w:rsidR="006B70B3" w:rsidRDefault="006B70B3" w:rsidP="006B70B3">
      <w:pPr>
        <w:pStyle w:val="ConsNormal"/>
        <w:ind w:firstLine="0"/>
        <w:jc w:val="center"/>
        <w:rPr>
          <w:rFonts w:ascii="Times New Roman" w:hAnsi="Times New Roman"/>
          <w:b/>
          <w:sz w:val="24"/>
          <w:szCs w:val="24"/>
        </w:rPr>
      </w:pPr>
    </w:p>
    <w:p w:rsidR="006B70B3" w:rsidRDefault="006B70B3" w:rsidP="006B70B3">
      <w:pPr>
        <w:ind w:left="6096"/>
        <w:jc w:val="both"/>
        <w:sectPr w:rsidR="006B70B3" w:rsidSect="00B07922">
          <w:pgSz w:w="11906" w:h="16838"/>
          <w:pgMar w:top="1134" w:right="567" w:bottom="1134" w:left="1418" w:header="709" w:footer="709" w:gutter="0"/>
          <w:cols w:space="708"/>
          <w:docGrid w:linePitch="360"/>
        </w:sectPr>
      </w:pPr>
    </w:p>
    <w:p w:rsidR="006B70B3" w:rsidRPr="0028498A" w:rsidRDefault="006B70B3" w:rsidP="006B70B3">
      <w:pPr>
        <w:jc w:val="right"/>
      </w:pPr>
      <w:r w:rsidRPr="0028498A">
        <w:lastRenderedPageBreak/>
        <w:t>Приложение № 1</w:t>
      </w:r>
    </w:p>
    <w:p w:rsidR="006B70B3" w:rsidRPr="0028498A" w:rsidRDefault="006B70B3" w:rsidP="006B70B3">
      <w:pPr>
        <w:jc w:val="right"/>
      </w:pPr>
      <w:r>
        <w:t>к договору оказания услуг</w:t>
      </w:r>
    </w:p>
    <w:p w:rsidR="006B70B3" w:rsidRPr="0028498A" w:rsidRDefault="006B70B3" w:rsidP="006B70B3">
      <w:pPr>
        <w:jc w:val="right"/>
      </w:pPr>
      <w:r w:rsidRPr="0028498A">
        <w:t>от «___» _________ 201</w:t>
      </w:r>
      <w:r>
        <w:t>__</w:t>
      </w:r>
      <w:r w:rsidRPr="0028498A">
        <w:t xml:space="preserve"> г. № ______</w:t>
      </w:r>
    </w:p>
    <w:p w:rsidR="006B70B3" w:rsidRPr="0028498A" w:rsidRDefault="006B70B3" w:rsidP="006B70B3">
      <w:pPr>
        <w:jc w:val="both"/>
      </w:pPr>
    </w:p>
    <w:p w:rsidR="006B70B3" w:rsidRPr="0028498A" w:rsidRDefault="006B70B3" w:rsidP="006B70B3">
      <w:pPr>
        <w:pStyle w:val="ConsPlusNormal"/>
        <w:jc w:val="center"/>
        <w:rPr>
          <w:sz w:val="24"/>
          <w:szCs w:val="24"/>
        </w:rPr>
      </w:pPr>
      <w:r w:rsidRPr="0028498A">
        <w:rPr>
          <w:sz w:val="24"/>
          <w:szCs w:val="24"/>
        </w:rPr>
        <w:t>Техническое задание</w:t>
      </w:r>
    </w:p>
    <w:p w:rsidR="006B70B3" w:rsidRPr="0028498A" w:rsidRDefault="006B70B3" w:rsidP="006B70B3">
      <w:pPr>
        <w:ind w:left="290" w:hanging="284"/>
        <w:jc w:val="center"/>
      </w:pPr>
      <w:r w:rsidRPr="0028498A">
        <w:t xml:space="preserve">к договору </w:t>
      </w:r>
      <w:r>
        <w:t xml:space="preserve">оказания услуг </w:t>
      </w:r>
      <w:r w:rsidRPr="0028498A">
        <w:t>№ __________ от «___» ________ 201</w:t>
      </w:r>
      <w:r>
        <w:t>__</w:t>
      </w:r>
      <w:r w:rsidRPr="0028498A">
        <w:t xml:space="preserve"> года</w:t>
      </w:r>
    </w:p>
    <w:p w:rsidR="006B70B3" w:rsidRPr="0028498A" w:rsidRDefault="006B70B3" w:rsidP="006B70B3">
      <w:pPr>
        <w:ind w:left="290" w:hanging="284"/>
        <w:jc w:val="center"/>
      </w:pPr>
      <w:r w:rsidRPr="0028498A">
        <w:t>заключенного между АО «</w:t>
      </w:r>
      <w:r>
        <w:t>ПКС</w:t>
      </w:r>
      <w:r w:rsidRPr="0028498A">
        <w:t>» и __</w:t>
      </w:r>
      <w:r>
        <w:t>_</w:t>
      </w:r>
      <w:r w:rsidRPr="0028498A">
        <w:t>__</w:t>
      </w:r>
      <w:r>
        <w:t>_________</w:t>
      </w:r>
      <w:r w:rsidRPr="0028498A">
        <w:t>______</w:t>
      </w:r>
    </w:p>
    <w:p w:rsidR="006B70B3" w:rsidRPr="0028498A" w:rsidRDefault="006B70B3" w:rsidP="006B70B3">
      <w:pPr>
        <w:ind w:firstLine="709"/>
        <w:jc w:val="both"/>
        <w:rPr>
          <w:bCs/>
          <w:i/>
          <w:color w:val="FF000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301"/>
        <w:gridCol w:w="2044"/>
        <w:gridCol w:w="1976"/>
        <w:gridCol w:w="839"/>
        <w:gridCol w:w="538"/>
        <w:gridCol w:w="1043"/>
        <w:gridCol w:w="1299"/>
      </w:tblGrid>
      <w:tr w:rsidR="006B70B3" w:rsidRPr="000B695D" w:rsidTr="0093097C">
        <w:tc>
          <w:tcPr>
            <w:tcW w:w="5000" w:type="pct"/>
            <w:gridSpan w:val="8"/>
          </w:tcPr>
          <w:p w:rsidR="006B70B3" w:rsidRPr="000B695D" w:rsidRDefault="006B70B3" w:rsidP="0093097C">
            <w:pPr>
              <w:jc w:val="both"/>
              <w:rPr>
                <w:b/>
              </w:rPr>
            </w:pPr>
            <w:r w:rsidRPr="000B695D">
              <w:rPr>
                <w:b/>
              </w:rPr>
              <w:t>1. Наименовани</w:t>
            </w:r>
            <w:r>
              <w:rPr>
                <w:b/>
              </w:rPr>
              <w:t>е услуг, их количество (объем)</w:t>
            </w:r>
          </w:p>
        </w:tc>
      </w:tr>
      <w:tr w:rsidR="006B70B3" w:rsidRPr="000B695D" w:rsidTr="0093097C">
        <w:tc>
          <w:tcPr>
            <w:tcW w:w="3099" w:type="pct"/>
            <w:gridSpan w:val="4"/>
          </w:tcPr>
          <w:p w:rsidR="006B70B3" w:rsidRPr="000B695D" w:rsidRDefault="006B70B3" w:rsidP="0093097C">
            <w:pPr>
              <w:jc w:val="both"/>
              <w:rPr>
                <w:b/>
              </w:rPr>
            </w:pPr>
            <w:r w:rsidRPr="000B695D">
              <w:rPr>
                <w:b/>
              </w:rPr>
              <w:t>Наименование услуги</w:t>
            </w:r>
          </w:p>
        </w:tc>
        <w:tc>
          <w:tcPr>
            <w:tcW w:w="704" w:type="pct"/>
            <w:gridSpan w:val="2"/>
          </w:tcPr>
          <w:p w:rsidR="006B70B3" w:rsidRPr="000B695D" w:rsidRDefault="006B70B3" w:rsidP="0093097C">
            <w:pPr>
              <w:jc w:val="center"/>
              <w:rPr>
                <w:b/>
              </w:rPr>
            </w:pPr>
            <w:r w:rsidRPr="000B695D">
              <w:rPr>
                <w:b/>
              </w:rPr>
              <w:t>Ед.</w:t>
            </w:r>
            <w:r>
              <w:rPr>
                <w:b/>
              </w:rPr>
              <w:t xml:space="preserve"> </w:t>
            </w:r>
            <w:r w:rsidRPr="000B695D">
              <w:rPr>
                <w:b/>
              </w:rPr>
              <w:t>изм.</w:t>
            </w:r>
          </w:p>
        </w:tc>
        <w:tc>
          <w:tcPr>
            <w:tcW w:w="1197" w:type="pct"/>
            <w:gridSpan w:val="2"/>
          </w:tcPr>
          <w:p w:rsidR="006B70B3" w:rsidRPr="000B695D" w:rsidRDefault="006B70B3" w:rsidP="0093097C">
            <w:pPr>
              <w:ind w:right="-107"/>
              <w:jc w:val="center"/>
              <w:rPr>
                <w:b/>
              </w:rPr>
            </w:pPr>
            <w:r w:rsidRPr="000B695D">
              <w:rPr>
                <w:b/>
              </w:rPr>
              <w:t>Кол-во (объем)</w:t>
            </w:r>
          </w:p>
        </w:tc>
      </w:tr>
      <w:tr w:rsidR="006B70B3" w:rsidRPr="00FE45A7" w:rsidTr="0093097C">
        <w:tc>
          <w:tcPr>
            <w:tcW w:w="3099" w:type="pct"/>
            <w:gridSpan w:val="4"/>
          </w:tcPr>
          <w:p w:rsidR="006B70B3" w:rsidRPr="00FE45A7" w:rsidRDefault="006B70B3" w:rsidP="0093097C">
            <w:r>
              <w:rPr>
                <w:bCs/>
              </w:rPr>
              <w:t>О</w:t>
            </w:r>
            <w:r w:rsidRPr="00F66B1C">
              <w:rPr>
                <w:bCs/>
              </w:rPr>
              <w:t xml:space="preserve">казание услуг по </w:t>
            </w:r>
            <w:r>
              <w:rPr>
                <w:bCs/>
              </w:rPr>
              <w:t>химчистке ковровых изделий</w:t>
            </w:r>
          </w:p>
        </w:tc>
        <w:tc>
          <w:tcPr>
            <w:tcW w:w="704" w:type="pct"/>
            <w:gridSpan w:val="2"/>
          </w:tcPr>
          <w:p w:rsidR="006B70B3" w:rsidRPr="00FE45A7" w:rsidRDefault="006B70B3" w:rsidP="0093097C">
            <w:pPr>
              <w:ind w:left="-79" w:right="-52"/>
              <w:jc w:val="center"/>
            </w:pPr>
            <w:proofErr w:type="spellStart"/>
            <w:r>
              <w:t>кв.м</w:t>
            </w:r>
            <w:proofErr w:type="spellEnd"/>
            <w:r>
              <w:t>.</w:t>
            </w:r>
          </w:p>
        </w:tc>
        <w:tc>
          <w:tcPr>
            <w:tcW w:w="1197" w:type="pct"/>
            <w:gridSpan w:val="2"/>
          </w:tcPr>
          <w:p w:rsidR="006B70B3" w:rsidRPr="00FE45A7" w:rsidRDefault="006B70B3" w:rsidP="0093097C">
            <w:pPr>
              <w:jc w:val="center"/>
            </w:pPr>
            <w:r>
              <w:t>7 200</w:t>
            </w:r>
          </w:p>
        </w:tc>
      </w:tr>
      <w:tr w:rsidR="006B70B3" w:rsidRPr="000B695D" w:rsidTr="0093097C">
        <w:tc>
          <w:tcPr>
            <w:tcW w:w="5000" w:type="pct"/>
            <w:gridSpan w:val="8"/>
          </w:tcPr>
          <w:p w:rsidR="006B70B3" w:rsidRPr="000B695D" w:rsidRDefault="006B70B3" w:rsidP="0093097C">
            <w:pPr>
              <w:jc w:val="both"/>
              <w:rPr>
                <w:b/>
                <w:bCs/>
                <w:i/>
              </w:rPr>
            </w:pPr>
            <w:r w:rsidRPr="000B695D">
              <w:rPr>
                <w:b/>
              </w:rPr>
              <w:t>2. Требования к услугам</w:t>
            </w:r>
          </w:p>
        </w:tc>
      </w:tr>
      <w:tr w:rsidR="006B70B3" w:rsidRPr="000B695D" w:rsidTr="0093097C">
        <w:trPr>
          <w:trHeight w:val="1104"/>
        </w:trPr>
        <w:tc>
          <w:tcPr>
            <w:tcW w:w="1044" w:type="pct"/>
            <w:gridSpan w:val="2"/>
            <w:vMerge w:val="restart"/>
            <w:tcBorders>
              <w:top w:val="single" w:sz="4" w:space="0" w:color="auto"/>
              <w:left w:val="single" w:sz="4" w:space="0" w:color="auto"/>
              <w:right w:val="single" w:sz="4" w:space="0" w:color="auto"/>
            </w:tcBorders>
          </w:tcPr>
          <w:p w:rsidR="006B70B3" w:rsidRPr="00D13EF9" w:rsidRDefault="006B70B3" w:rsidP="0093097C">
            <w:pPr>
              <w:rPr>
                <w:i/>
              </w:rPr>
            </w:pPr>
            <w:r>
              <w:rPr>
                <w:bCs/>
              </w:rPr>
              <w:t>О</w:t>
            </w:r>
            <w:r w:rsidRPr="00F66B1C">
              <w:rPr>
                <w:bCs/>
              </w:rPr>
              <w:t xml:space="preserve">казание услуг по </w:t>
            </w:r>
            <w:r>
              <w:rPr>
                <w:bCs/>
              </w:rPr>
              <w:t>химчистке ковровых изделий</w:t>
            </w:r>
          </w:p>
        </w:tc>
        <w:tc>
          <w:tcPr>
            <w:tcW w:w="1045" w:type="pct"/>
            <w:tcBorders>
              <w:left w:val="single" w:sz="4" w:space="0" w:color="auto"/>
            </w:tcBorders>
          </w:tcPr>
          <w:p w:rsidR="006B70B3" w:rsidRPr="000176C6" w:rsidRDefault="006B70B3" w:rsidP="0093097C">
            <w:pPr>
              <w:jc w:val="both"/>
            </w:pPr>
            <w:r w:rsidRPr="00C10AB9">
              <w:rPr>
                <w:bCs/>
              </w:rPr>
              <w:t>Нормативные документы, согласно которым установлены требования</w:t>
            </w:r>
          </w:p>
        </w:tc>
        <w:tc>
          <w:tcPr>
            <w:tcW w:w="2911" w:type="pct"/>
            <w:gridSpan w:val="5"/>
          </w:tcPr>
          <w:p w:rsidR="006B70B3" w:rsidRPr="00F92A17" w:rsidRDefault="006B70B3" w:rsidP="0093097C">
            <w:pPr>
              <w:autoSpaceDE w:val="0"/>
              <w:autoSpaceDN w:val="0"/>
              <w:adjustRightInd w:val="0"/>
              <w:jc w:val="both"/>
              <w:rPr>
                <w:rFonts w:eastAsiaTheme="minorHAnsi"/>
                <w:lang w:eastAsia="en-US"/>
              </w:rPr>
            </w:pPr>
            <w:r w:rsidRPr="00F92A17">
              <w:rPr>
                <w:rFonts w:eastAsiaTheme="minorHAnsi"/>
                <w:lang w:eastAsia="en-US"/>
              </w:rPr>
              <w:t xml:space="preserve">ГОСТ </w:t>
            </w:r>
            <w:proofErr w:type="gramStart"/>
            <w:r w:rsidRPr="00F92A17">
              <w:rPr>
                <w:rFonts w:eastAsiaTheme="minorHAnsi"/>
                <w:lang w:eastAsia="en-US"/>
              </w:rPr>
              <w:t>Р</w:t>
            </w:r>
            <w:proofErr w:type="gramEnd"/>
            <w:r w:rsidRPr="00F92A17">
              <w:rPr>
                <w:rFonts w:eastAsiaTheme="minorHAnsi"/>
                <w:lang w:eastAsia="en-US"/>
              </w:rPr>
              <w:t xml:space="preserve"> 51108-2016 «Услуги бытовые. Химическая чистка. Общие технические условия».</w:t>
            </w:r>
          </w:p>
          <w:p w:rsidR="006B70B3" w:rsidRPr="00F92A17" w:rsidRDefault="00237740" w:rsidP="0093097C">
            <w:pPr>
              <w:autoSpaceDE w:val="0"/>
              <w:autoSpaceDN w:val="0"/>
              <w:adjustRightInd w:val="0"/>
              <w:jc w:val="both"/>
              <w:rPr>
                <w:rFonts w:eastAsiaTheme="minorHAnsi"/>
                <w:lang w:eastAsia="en-US"/>
              </w:rPr>
            </w:pPr>
            <w:hyperlink r:id="rId17" w:history="1">
              <w:r w:rsidR="006B70B3">
                <w:rPr>
                  <w:rFonts w:eastAsiaTheme="minorHAnsi"/>
                  <w:lang w:eastAsia="en-US"/>
                </w:rPr>
                <w:t>«</w:t>
              </w:r>
              <w:r w:rsidR="006B70B3" w:rsidRPr="00F92A17">
                <w:rPr>
                  <w:rFonts w:eastAsiaTheme="minorHAnsi"/>
                  <w:lang w:eastAsia="en-US"/>
                </w:rPr>
                <w:t>Санитарные правила</w:t>
              </w:r>
            </w:hyperlink>
            <w:r w:rsidR="006B70B3" w:rsidRPr="00F92A17">
              <w:rPr>
                <w:rFonts w:eastAsiaTheme="minorHAnsi"/>
                <w:lang w:eastAsia="en-US"/>
              </w:rPr>
              <w:t xml:space="preserve"> по организации пассажирских перевозок на железнодорожном транспорте. СП 2.5.1198-03</w:t>
            </w:r>
            <w:r w:rsidR="006B70B3">
              <w:rPr>
                <w:rFonts w:eastAsiaTheme="minorHAnsi"/>
                <w:lang w:eastAsia="en-US"/>
              </w:rPr>
              <w:t>».</w:t>
            </w:r>
          </w:p>
        </w:tc>
      </w:tr>
      <w:tr w:rsidR="006B70B3" w:rsidRPr="000B695D" w:rsidTr="0093097C">
        <w:trPr>
          <w:trHeight w:val="1105"/>
        </w:trPr>
        <w:tc>
          <w:tcPr>
            <w:tcW w:w="1044" w:type="pct"/>
            <w:gridSpan w:val="2"/>
            <w:vMerge/>
            <w:tcBorders>
              <w:left w:val="single" w:sz="4" w:space="0" w:color="auto"/>
              <w:right w:val="single" w:sz="4" w:space="0" w:color="auto"/>
            </w:tcBorders>
          </w:tcPr>
          <w:p w:rsidR="006B70B3" w:rsidRDefault="006B70B3" w:rsidP="0093097C">
            <w:pPr>
              <w:rPr>
                <w:bCs/>
              </w:rPr>
            </w:pPr>
          </w:p>
        </w:tc>
        <w:tc>
          <w:tcPr>
            <w:tcW w:w="1045" w:type="pct"/>
            <w:vMerge w:val="restart"/>
            <w:tcBorders>
              <w:left w:val="single" w:sz="4" w:space="0" w:color="auto"/>
            </w:tcBorders>
          </w:tcPr>
          <w:p w:rsidR="006B70B3" w:rsidRPr="000B695D" w:rsidRDefault="006B70B3" w:rsidP="0093097C">
            <w:pPr>
              <w:jc w:val="both"/>
              <w:rPr>
                <w:bCs/>
              </w:rPr>
            </w:pPr>
            <w:r w:rsidRPr="000B695D">
              <w:rPr>
                <w:bCs/>
              </w:rPr>
              <w:t>Технические и функциональные характеристики услуги</w:t>
            </w:r>
          </w:p>
        </w:tc>
        <w:tc>
          <w:tcPr>
            <w:tcW w:w="2911" w:type="pct"/>
            <w:gridSpan w:val="5"/>
          </w:tcPr>
          <w:p w:rsidR="006B70B3" w:rsidRPr="00C10AB9" w:rsidRDefault="006B70B3" w:rsidP="0093097C">
            <w:pPr>
              <w:jc w:val="both"/>
            </w:pPr>
            <w:r w:rsidRPr="00C10AB9">
              <w:t xml:space="preserve">Исполнитель оказывает услуги по </w:t>
            </w:r>
            <w:r>
              <w:rPr>
                <w:bCs/>
              </w:rPr>
              <w:t>химчистке ковровых изделий</w:t>
            </w:r>
            <w:r w:rsidRPr="00C10AB9">
              <w:t xml:space="preserve"> Заказчика собственными материалами, своими силами и средствами.</w:t>
            </w:r>
          </w:p>
          <w:p w:rsidR="006B70B3" w:rsidRPr="00E4336C" w:rsidRDefault="006B70B3" w:rsidP="0093097C">
            <w:pPr>
              <w:jc w:val="center"/>
              <w:rPr>
                <w:b/>
              </w:rPr>
            </w:pPr>
            <w:r w:rsidRPr="00E4336C">
              <w:rPr>
                <w:b/>
              </w:rPr>
              <w:t>Ассортимент и средн</w:t>
            </w:r>
            <w:r>
              <w:rPr>
                <w:b/>
              </w:rPr>
              <w:t>яя</w:t>
            </w:r>
            <w:r w:rsidRPr="00E4336C">
              <w:rPr>
                <w:b/>
              </w:rPr>
              <w:t xml:space="preserve"> площадь</w:t>
            </w:r>
          </w:p>
          <w:p w:rsidR="006B70B3" w:rsidRPr="00980E62" w:rsidRDefault="006B70B3" w:rsidP="0093097C">
            <w:pPr>
              <w:jc w:val="center"/>
            </w:pPr>
            <w:r w:rsidRPr="00E4336C">
              <w:rPr>
                <w:b/>
              </w:rPr>
              <w:t xml:space="preserve"> </w:t>
            </w:r>
            <w:r w:rsidRPr="00E4336C">
              <w:rPr>
                <w:b/>
                <w:bCs/>
              </w:rPr>
              <w:t>ковровых изделий</w:t>
            </w:r>
          </w:p>
        </w:tc>
      </w:tr>
      <w:tr w:rsidR="006B70B3" w:rsidRPr="000B695D" w:rsidTr="0093097C">
        <w:trPr>
          <w:trHeight w:val="149"/>
        </w:trPr>
        <w:tc>
          <w:tcPr>
            <w:tcW w:w="1044" w:type="pct"/>
            <w:gridSpan w:val="2"/>
            <w:vMerge/>
            <w:tcBorders>
              <w:left w:val="single" w:sz="4" w:space="0" w:color="auto"/>
              <w:right w:val="single" w:sz="4" w:space="0" w:color="auto"/>
            </w:tcBorders>
          </w:tcPr>
          <w:p w:rsidR="006B70B3" w:rsidRDefault="006B70B3" w:rsidP="0093097C">
            <w:pPr>
              <w:rPr>
                <w:bCs/>
              </w:rPr>
            </w:pPr>
          </w:p>
        </w:tc>
        <w:tc>
          <w:tcPr>
            <w:tcW w:w="1045" w:type="pct"/>
            <w:vMerge/>
            <w:tcBorders>
              <w:left w:val="single" w:sz="4" w:space="0" w:color="auto"/>
            </w:tcBorders>
          </w:tcPr>
          <w:p w:rsidR="006B70B3" w:rsidRPr="000B695D" w:rsidRDefault="006B70B3" w:rsidP="0093097C">
            <w:pPr>
              <w:jc w:val="both"/>
              <w:rPr>
                <w:bCs/>
              </w:rPr>
            </w:pPr>
          </w:p>
        </w:tc>
        <w:tc>
          <w:tcPr>
            <w:tcW w:w="1439" w:type="pct"/>
            <w:gridSpan w:val="2"/>
            <w:vAlign w:val="center"/>
          </w:tcPr>
          <w:p w:rsidR="006B70B3" w:rsidRPr="00C10AB9" w:rsidRDefault="006B70B3" w:rsidP="0093097C">
            <w:pPr>
              <w:jc w:val="center"/>
            </w:pPr>
            <w:r w:rsidRPr="00C10AB9">
              <w:t>Наименование</w:t>
            </w:r>
          </w:p>
        </w:tc>
        <w:tc>
          <w:tcPr>
            <w:tcW w:w="808" w:type="pct"/>
            <w:gridSpan w:val="2"/>
            <w:vAlign w:val="center"/>
          </w:tcPr>
          <w:p w:rsidR="006B70B3" w:rsidRPr="00C10AB9" w:rsidRDefault="006B70B3" w:rsidP="0093097C">
            <w:pPr>
              <w:jc w:val="center"/>
            </w:pPr>
            <w:r w:rsidRPr="00C10AB9">
              <w:t>Ед. изм.</w:t>
            </w:r>
          </w:p>
        </w:tc>
        <w:tc>
          <w:tcPr>
            <w:tcW w:w="664" w:type="pct"/>
            <w:vAlign w:val="center"/>
          </w:tcPr>
          <w:p w:rsidR="006B70B3" w:rsidRPr="00835DE9" w:rsidRDefault="006B70B3" w:rsidP="0093097C">
            <w:pPr>
              <w:jc w:val="center"/>
            </w:pPr>
            <w:r w:rsidRPr="00835DE9">
              <w:t>Кол-во</w:t>
            </w:r>
          </w:p>
        </w:tc>
      </w:tr>
      <w:tr w:rsidR="006B70B3" w:rsidRPr="000B695D" w:rsidTr="0093097C">
        <w:trPr>
          <w:trHeight w:val="138"/>
        </w:trPr>
        <w:tc>
          <w:tcPr>
            <w:tcW w:w="1044" w:type="pct"/>
            <w:gridSpan w:val="2"/>
            <w:vMerge/>
            <w:tcBorders>
              <w:left w:val="single" w:sz="4" w:space="0" w:color="auto"/>
              <w:right w:val="single" w:sz="4" w:space="0" w:color="auto"/>
            </w:tcBorders>
          </w:tcPr>
          <w:p w:rsidR="006B70B3" w:rsidRDefault="006B70B3" w:rsidP="0093097C">
            <w:pPr>
              <w:rPr>
                <w:bCs/>
              </w:rPr>
            </w:pPr>
          </w:p>
        </w:tc>
        <w:tc>
          <w:tcPr>
            <w:tcW w:w="1045" w:type="pct"/>
            <w:vMerge/>
            <w:tcBorders>
              <w:left w:val="single" w:sz="4" w:space="0" w:color="auto"/>
            </w:tcBorders>
          </w:tcPr>
          <w:p w:rsidR="006B70B3" w:rsidRPr="000B695D" w:rsidRDefault="006B70B3" w:rsidP="0093097C">
            <w:pPr>
              <w:jc w:val="both"/>
              <w:rPr>
                <w:bCs/>
              </w:rPr>
            </w:pPr>
          </w:p>
        </w:tc>
        <w:tc>
          <w:tcPr>
            <w:tcW w:w="1439" w:type="pct"/>
            <w:gridSpan w:val="2"/>
            <w:vAlign w:val="center"/>
          </w:tcPr>
          <w:p w:rsidR="006B70B3" w:rsidRPr="00A61634" w:rsidRDefault="006B70B3" w:rsidP="0093097C">
            <w:pPr>
              <w:jc w:val="center"/>
            </w:pPr>
            <w:r w:rsidRPr="00A61634">
              <w:t>Коврик в купе</w:t>
            </w:r>
          </w:p>
        </w:tc>
        <w:tc>
          <w:tcPr>
            <w:tcW w:w="808" w:type="pct"/>
            <w:gridSpan w:val="2"/>
          </w:tcPr>
          <w:p w:rsidR="006B70B3" w:rsidRPr="00A61634" w:rsidRDefault="006B70B3" w:rsidP="0093097C">
            <w:pPr>
              <w:ind w:left="21" w:right="-65" w:hanging="21"/>
              <w:jc w:val="center"/>
            </w:pPr>
            <w:proofErr w:type="spellStart"/>
            <w:r w:rsidRPr="00A61634">
              <w:t>кв.м</w:t>
            </w:r>
            <w:proofErr w:type="spellEnd"/>
            <w:r w:rsidRPr="00A61634">
              <w:t>./шт.</w:t>
            </w:r>
          </w:p>
        </w:tc>
        <w:tc>
          <w:tcPr>
            <w:tcW w:w="664" w:type="pct"/>
            <w:vAlign w:val="center"/>
          </w:tcPr>
          <w:p w:rsidR="006B70B3" w:rsidRPr="00835DE9" w:rsidRDefault="006B70B3" w:rsidP="0093097C">
            <w:pPr>
              <w:jc w:val="center"/>
            </w:pPr>
            <w:r w:rsidRPr="00835DE9">
              <w:t>0,80</w:t>
            </w:r>
          </w:p>
        </w:tc>
      </w:tr>
      <w:tr w:rsidR="006B70B3" w:rsidRPr="000B695D" w:rsidTr="0093097C">
        <w:trPr>
          <w:trHeight w:val="127"/>
        </w:trPr>
        <w:tc>
          <w:tcPr>
            <w:tcW w:w="1044" w:type="pct"/>
            <w:gridSpan w:val="2"/>
            <w:vMerge/>
            <w:tcBorders>
              <w:left w:val="single" w:sz="4" w:space="0" w:color="auto"/>
              <w:right w:val="single" w:sz="4" w:space="0" w:color="auto"/>
            </w:tcBorders>
          </w:tcPr>
          <w:p w:rsidR="006B70B3" w:rsidRDefault="006B70B3" w:rsidP="0093097C">
            <w:pPr>
              <w:rPr>
                <w:bCs/>
              </w:rPr>
            </w:pPr>
          </w:p>
        </w:tc>
        <w:tc>
          <w:tcPr>
            <w:tcW w:w="1045" w:type="pct"/>
            <w:vMerge/>
            <w:tcBorders>
              <w:left w:val="single" w:sz="4" w:space="0" w:color="auto"/>
            </w:tcBorders>
          </w:tcPr>
          <w:p w:rsidR="006B70B3" w:rsidRPr="000B695D" w:rsidRDefault="006B70B3" w:rsidP="0093097C">
            <w:pPr>
              <w:jc w:val="both"/>
              <w:rPr>
                <w:bCs/>
              </w:rPr>
            </w:pPr>
          </w:p>
        </w:tc>
        <w:tc>
          <w:tcPr>
            <w:tcW w:w="1439" w:type="pct"/>
            <w:gridSpan w:val="2"/>
            <w:vAlign w:val="center"/>
          </w:tcPr>
          <w:p w:rsidR="006B70B3" w:rsidRPr="00A61634" w:rsidRDefault="006B70B3" w:rsidP="0093097C">
            <w:pPr>
              <w:jc w:val="center"/>
            </w:pPr>
            <w:r w:rsidRPr="00A61634">
              <w:t>Дорожка коридорная</w:t>
            </w:r>
          </w:p>
        </w:tc>
        <w:tc>
          <w:tcPr>
            <w:tcW w:w="808" w:type="pct"/>
            <w:gridSpan w:val="2"/>
          </w:tcPr>
          <w:p w:rsidR="006B70B3" w:rsidRPr="00A61634" w:rsidRDefault="006B70B3" w:rsidP="0093097C">
            <w:pPr>
              <w:ind w:left="21" w:right="-65" w:hanging="21"/>
              <w:jc w:val="center"/>
            </w:pPr>
            <w:proofErr w:type="spellStart"/>
            <w:r w:rsidRPr="00A61634">
              <w:t>кв.м</w:t>
            </w:r>
            <w:proofErr w:type="spellEnd"/>
            <w:r w:rsidRPr="00A61634">
              <w:t>./шт.</w:t>
            </w:r>
          </w:p>
        </w:tc>
        <w:tc>
          <w:tcPr>
            <w:tcW w:w="664" w:type="pct"/>
            <w:vAlign w:val="center"/>
          </w:tcPr>
          <w:p w:rsidR="006B70B3" w:rsidRPr="00835DE9" w:rsidRDefault="006B70B3" w:rsidP="0093097C">
            <w:pPr>
              <w:jc w:val="center"/>
            </w:pPr>
            <w:r w:rsidRPr="00835DE9">
              <w:t>8,48</w:t>
            </w:r>
          </w:p>
        </w:tc>
      </w:tr>
      <w:tr w:rsidR="006B70B3" w:rsidRPr="000B695D" w:rsidTr="0093097C">
        <w:trPr>
          <w:trHeight w:val="519"/>
        </w:trPr>
        <w:tc>
          <w:tcPr>
            <w:tcW w:w="1044" w:type="pct"/>
            <w:gridSpan w:val="2"/>
            <w:vMerge/>
            <w:tcBorders>
              <w:left w:val="single" w:sz="4" w:space="0" w:color="auto"/>
              <w:right w:val="single" w:sz="4" w:space="0" w:color="auto"/>
            </w:tcBorders>
          </w:tcPr>
          <w:p w:rsidR="006B70B3" w:rsidRPr="000B695D" w:rsidRDefault="006B70B3" w:rsidP="0093097C">
            <w:pPr>
              <w:jc w:val="both"/>
              <w:rPr>
                <w:i/>
              </w:rPr>
            </w:pPr>
          </w:p>
        </w:tc>
        <w:tc>
          <w:tcPr>
            <w:tcW w:w="1045" w:type="pct"/>
            <w:tcBorders>
              <w:left w:val="single" w:sz="4" w:space="0" w:color="auto"/>
            </w:tcBorders>
          </w:tcPr>
          <w:p w:rsidR="006B70B3" w:rsidRPr="00D537FD" w:rsidRDefault="006B70B3" w:rsidP="0093097C">
            <w:pPr>
              <w:jc w:val="both"/>
              <w:rPr>
                <w:i/>
              </w:rPr>
            </w:pPr>
            <w:r w:rsidRPr="00C10AB9">
              <w:rPr>
                <w:bCs/>
              </w:rPr>
              <w:t>Требования к безопасности услуг</w:t>
            </w:r>
          </w:p>
        </w:tc>
        <w:tc>
          <w:tcPr>
            <w:tcW w:w="2911" w:type="pct"/>
            <w:gridSpan w:val="5"/>
          </w:tcPr>
          <w:p w:rsidR="006B70B3" w:rsidRDefault="006B70B3" w:rsidP="0093097C">
            <w:pPr>
              <w:jc w:val="both"/>
            </w:pPr>
            <w:r w:rsidRPr="00C10AB9">
              <w:t xml:space="preserve">При оказании </w:t>
            </w:r>
            <w:r>
              <w:t>У</w:t>
            </w:r>
            <w:r w:rsidRPr="00C10AB9">
              <w:t>слуг Исполнитель обязан:</w:t>
            </w:r>
          </w:p>
          <w:p w:rsidR="006B70B3" w:rsidRPr="00C10AB9" w:rsidRDefault="006B70B3" w:rsidP="0093097C">
            <w:pPr>
              <w:jc w:val="both"/>
            </w:pPr>
            <w:r w:rsidRPr="00C10AB9">
              <w:t>- соблюдать правила техники безопасности, пожарной и электробезопасности</w:t>
            </w:r>
            <w:r>
              <w:t>;</w:t>
            </w:r>
          </w:p>
          <w:p w:rsidR="006B70B3" w:rsidRPr="008E02EB" w:rsidRDefault="006B70B3" w:rsidP="0093097C">
            <w:pPr>
              <w:jc w:val="both"/>
              <w:rPr>
                <w:color w:val="FF0000"/>
              </w:rPr>
            </w:pPr>
            <w:r w:rsidRPr="00C10AB9">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r>
              <w:t>.</w:t>
            </w:r>
          </w:p>
        </w:tc>
      </w:tr>
      <w:tr w:rsidR="006B70B3" w:rsidRPr="000B695D" w:rsidTr="0093097C">
        <w:trPr>
          <w:trHeight w:val="519"/>
        </w:trPr>
        <w:tc>
          <w:tcPr>
            <w:tcW w:w="1044" w:type="pct"/>
            <w:gridSpan w:val="2"/>
            <w:vMerge/>
            <w:tcBorders>
              <w:left w:val="single" w:sz="4" w:space="0" w:color="auto"/>
              <w:right w:val="single" w:sz="4" w:space="0" w:color="auto"/>
            </w:tcBorders>
          </w:tcPr>
          <w:p w:rsidR="006B70B3" w:rsidRPr="000B695D" w:rsidRDefault="006B70B3" w:rsidP="0093097C">
            <w:pPr>
              <w:jc w:val="both"/>
              <w:rPr>
                <w:i/>
              </w:rPr>
            </w:pPr>
          </w:p>
        </w:tc>
        <w:tc>
          <w:tcPr>
            <w:tcW w:w="1045" w:type="pct"/>
            <w:tcBorders>
              <w:left w:val="single" w:sz="4" w:space="0" w:color="auto"/>
            </w:tcBorders>
          </w:tcPr>
          <w:p w:rsidR="006B70B3" w:rsidRDefault="006B70B3" w:rsidP="0093097C">
            <w:pPr>
              <w:jc w:val="both"/>
              <w:rPr>
                <w:bCs/>
              </w:rPr>
            </w:pPr>
            <w:r w:rsidRPr="00D537FD">
              <w:rPr>
                <w:bCs/>
              </w:rPr>
              <w:t>Требования к качеству услуги</w:t>
            </w: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Default="006B70B3" w:rsidP="0093097C">
            <w:pPr>
              <w:jc w:val="both"/>
              <w:rPr>
                <w:bCs/>
              </w:rPr>
            </w:pPr>
          </w:p>
          <w:p w:rsidR="006B70B3" w:rsidRPr="00D537FD" w:rsidRDefault="006B70B3" w:rsidP="0093097C">
            <w:pPr>
              <w:jc w:val="both"/>
              <w:rPr>
                <w:bCs/>
              </w:rPr>
            </w:pPr>
          </w:p>
        </w:tc>
        <w:tc>
          <w:tcPr>
            <w:tcW w:w="2911" w:type="pct"/>
            <w:gridSpan w:val="5"/>
            <w:vMerge w:val="restart"/>
          </w:tcPr>
          <w:p w:rsidR="006B70B3" w:rsidRPr="00C10AB9" w:rsidRDefault="006B70B3" w:rsidP="0093097C">
            <w:pPr>
              <w:jc w:val="both"/>
            </w:pPr>
            <w:r w:rsidRPr="00C10AB9">
              <w:t xml:space="preserve">Качество </w:t>
            </w:r>
            <w:r>
              <w:t>оказываемых Услуг</w:t>
            </w:r>
            <w:r w:rsidRPr="00C10AB9">
              <w:t xml:space="preserve"> должно соответствовать требованиям </w:t>
            </w:r>
            <w:r w:rsidRPr="00F92A17">
              <w:rPr>
                <w:rFonts w:eastAsiaTheme="minorHAnsi"/>
                <w:lang w:eastAsia="en-US"/>
              </w:rPr>
              <w:t xml:space="preserve">ГОСТ </w:t>
            </w:r>
            <w:proofErr w:type="gramStart"/>
            <w:r w:rsidRPr="00F92A17">
              <w:rPr>
                <w:rFonts w:eastAsiaTheme="minorHAnsi"/>
                <w:lang w:eastAsia="en-US"/>
              </w:rPr>
              <w:t>Р</w:t>
            </w:r>
            <w:proofErr w:type="gramEnd"/>
            <w:r w:rsidRPr="00F92A17">
              <w:rPr>
                <w:rFonts w:eastAsiaTheme="minorHAnsi"/>
                <w:lang w:eastAsia="en-US"/>
              </w:rPr>
              <w:t xml:space="preserve"> 51108-2016 «Услуги бытовые. Химическая чистка. Общие технические условия»</w:t>
            </w:r>
            <w:r w:rsidRPr="00C10AB9">
              <w:t>.</w:t>
            </w:r>
          </w:p>
          <w:p w:rsidR="006B70B3" w:rsidRPr="00C10AB9" w:rsidRDefault="006B70B3" w:rsidP="0093097C">
            <w:pPr>
              <w:jc w:val="both"/>
            </w:pPr>
            <w:r w:rsidRPr="00C10AB9">
              <w:t xml:space="preserve"> При оказании </w:t>
            </w:r>
            <w:r>
              <w:t>У</w:t>
            </w:r>
            <w:r w:rsidRPr="00C10AB9">
              <w:t>слуг Исполнитель обязан:</w:t>
            </w:r>
          </w:p>
          <w:p w:rsidR="006B70B3" w:rsidRPr="00C10AB9" w:rsidRDefault="006B70B3" w:rsidP="0093097C">
            <w:pPr>
              <w:jc w:val="both"/>
            </w:pPr>
            <w:r w:rsidRPr="00C10AB9">
              <w:t xml:space="preserve">- содержать в чистоте инвентарь, используемый для оказания </w:t>
            </w:r>
            <w:r>
              <w:t>У</w:t>
            </w:r>
            <w:r w:rsidRPr="00C10AB9">
              <w:t xml:space="preserve">слуг по настоящему </w:t>
            </w:r>
            <w:r>
              <w:t>Д</w:t>
            </w:r>
            <w:r w:rsidRPr="00C10AB9">
              <w:t xml:space="preserve">оговору. Проводить дезинфекцию используемого для оказания </w:t>
            </w:r>
            <w:r>
              <w:t>У</w:t>
            </w:r>
            <w:r w:rsidRPr="00C10AB9">
              <w:t>слуг инвентаря в соответствии с санитарно-гигиеническими нормами</w:t>
            </w:r>
            <w:r>
              <w:t>;</w:t>
            </w:r>
          </w:p>
          <w:p w:rsidR="006B70B3" w:rsidRPr="00C10AB9" w:rsidRDefault="006B70B3" w:rsidP="0093097C">
            <w:pPr>
              <w:jc w:val="both"/>
            </w:pPr>
            <w:r w:rsidRPr="00C10AB9">
              <w:t xml:space="preserve">- </w:t>
            </w:r>
            <w:r>
              <w:t>почищенное</w:t>
            </w:r>
            <w:r w:rsidRPr="00C10AB9">
              <w:t xml:space="preserve"> </w:t>
            </w:r>
            <w:r>
              <w:t>Имущество</w:t>
            </w:r>
            <w:r w:rsidRPr="00C10AB9">
              <w:t xml:space="preserve"> не должны иметь следов любой грязи и должны быть пригодны для дальнейшего  использования;</w:t>
            </w:r>
          </w:p>
          <w:p w:rsidR="006B70B3" w:rsidRPr="00C10AB9" w:rsidRDefault="006B70B3" w:rsidP="0093097C">
            <w:pPr>
              <w:jc w:val="both"/>
            </w:pPr>
            <w:r w:rsidRPr="00C10AB9">
              <w:t xml:space="preserve">- </w:t>
            </w:r>
            <w:r>
              <w:t>Имущество</w:t>
            </w:r>
            <w:r w:rsidRPr="00C10AB9">
              <w:t xml:space="preserve"> после </w:t>
            </w:r>
            <w:r>
              <w:t>химчистки</w:t>
            </w:r>
            <w:r w:rsidRPr="00C10AB9">
              <w:t xml:space="preserve"> должны быть сухими </w:t>
            </w:r>
            <w:r>
              <w:t>без морщин, заминов и</w:t>
            </w:r>
            <w:r w:rsidRPr="00C10AB9">
              <w:t xml:space="preserve"> заломов;</w:t>
            </w:r>
          </w:p>
          <w:p w:rsidR="006B70B3" w:rsidRPr="00C10AB9" w:rsidRDefault="006B70B3" w:rsidP="0093097C">
            <w:pPr>
              <w:jc w:val="both"/>
            </w:pPr>
            <w:r w:rsidRPr="00C10AB9">
              <w:t xml:space="preserve">- после </w:t>
            </w:r>
            <w:r>
              <w:t>химчистки</w:t>
            </w:r>
            <w:r w:rsidRPr="00C10AB9">
              <w:t xml:space="preserve"> </w:t>
            </w:r>
            <w:r>
              <w:t>Имущество</w:t>
            </w:r>
            <w:r w:rsidRPr="00C10AB9">
              <w:t xml:space="preserve"> должны быть сложены для дальнейшей транспортировки;</w:t>
            </w:r>
          </w:p>
          <w:p w:rsidR="006B70B3" w:rsidRPr="00C10AB9" w:rsidRDefault="006B70B3" w:rsidP="0093097C">
            <w:pPr>
              <w:jc w:val="both"/>
            </w:pPr>
            <w:r w:rsidRPr="00C10AB9">
              <w:t xml:space="preserve">- исполнитель несет ответственность за комплектность выполненного заказа по количеству, ассортименту и качеству </w:t>
            </w:r>
            <w:r>
              <w:t>Имущества</w:t>
            </w:r>
            <w:r w:rsidRPr="00C10AB9">
              <w:t>;</w:t>
            </w:r>
          </w:p>
          <w:p w:rsidR="006B70B3" w:rsidRPr="00C10AB9" w:rsidRDefault="006B70B3" w:rsidP="0093097C">
            <w:pPr>
              <w:jc w:val="both"/>
            </w:pPr>
            <w:r w:rsidRPr="00C10AB9">
              <w:lastRenderedPageBreak/>
              <w:t xml:space="preserve">- в случае некачественной </w:t>
            </w:r>
            <w:r>
              <w:t>химчистки</w:t>
            </w:r>
            <w:r w:rsidRPr="00C10AB9">
              <w:t xml:space="preserve"> Заказчик возвращает, а Исполнитель обязан принять </w:t>
            </w:r>
            <w:r>
              <w:t>Имущество</w:t>
            </w:r>
            <w:r w:rsidRPr="00C10AB9">
              <w:t xml:space="preserve"> на повторную обра</w:t>
            </w:r>
            <w:r>
              <w:t>ботку без дополнительной оплаты.</w:t>
            </w:r>
          </w:p>
          <w:p w:rsidR="006B70B3" w:rsidRPr="00C10AB9" w:rsidRDefault="006B70B3" w:rsidP="0093097C">
            <w:pPr>
              <w:jc w:val="both"/>
            </w:pPr>
            <w:r>
              <w:t>И</w:t>
            </w:r>
            <w:r w:rsidRPr="00C10AB9">
              <w:t>сполнитель несет материальную ответственность за нарушение установленных Зака</w:t>
            </w:r>
            <w:r>
              <w:t>зчиком сроков исполнения заказа.</w:t>
            </w:r>
          </w:p>
          <w:p w:rsidR="006B70B3" w:rsidRPr="00C10AB9" w:rsidRDefault="006B70B3" w:rsidP="0093097C">
            <w:pPr>
              <w:jc w:val="both"/>
            </w:pPr>
            <w:r>
              <w:t>И</w:t>
            </w:r>
            <w:r w:rsidRPr="00C10AB9">
              <w:t xml:space="preserve">сполнитель несет материальную ответственность за сохранность </w:t>
            </w:r>
            <w:r>
              <w:t>Имущества</w:t>
            </w:r>
            <w:r w:rsidRPr="00C10AB9">
              <w:t xml:space="preserve"> в период </w:t>
            </w:r>
            <w:r>
              <w:t>его</w:t>
            </w:r>
            <w:r w:rsidRPr="00C10AB9">
              <w:t xml:space="preserve"> обработки </w:t>
            </w:r>
            <w:r>
              <w:t>и доставки.</w:t>
            </w:r>
          </w:p>
          <w:p w:rsidR="006B70B3" w:rsidRPr="00C10AB9" w:rsidRDefault="006B70B3" w:rsidP="0093097C">
            <w:pPr>
              <w:jc w:val="both"/>
            </w:pPr>
            <w:r>
              <w:t>С</w:t>
            </w:r>
            <w:r w:rsidRPr="00C10AB9">
              <w:t xml:space="preserve">дача Исполнителем результата </w:t>
            </w:r>
            <w:r>
              <w:t>У</w:t>
            </w:r>
            <w:r w:rsidRPr="00C10AB9">
              <w:t xml:space="preserve">слуг и приемка его Заказчиком оформляется актом оказанных </w:t>
            </w:r>
            <w:r>
              <w:t>Услуг, подписанным Сторонами.</w:t>
            </w:r>
          </w:p>
          <w:p w:rsidR="006B70B3" w:rsidRPr="001012AA" w:rsidRDefault="006B70B3" w:rsidP="0093097C">
            <w:pPr>
              <w:jc w:val="both"/>
            </w:pPr>
            <w:r>
              <w:t>О</w:t>
            </w:r>
            <w:r w:rsidRPr="00C10AB9">
              <w:t xml:space="preserve">казываемые </w:t>
            </w:r>
            <w:r>
              <w:t>У</w:t>
            </w:r>
            <w:r w:rsidRPr="00C10AB9">
              <w:t xml:space="preserve">слуги должны отвечать требованиям, обеспечивающим безопасность жизни и здоровья населению, охрану окружающей среды, совместимость и взаимозаменяемость, соответствие </w:t>
            </w:r>
            <w:r>
              <w:t>У</w:t>
            </w:r>
            <w:r w:rsidRPr="00C10AB9">
              <w:t>слуг государственным стандартам и техническим условиям.</w:t>
            </w:r>
          </w:p>
        </w:tc>
      </w:tr>
      <w:tr w:rsidR="006B70B3" w:rsidRPr="000B695D" w:rsidTr="0093097C">
        <w:trPr>
          <w:trHeight w:val="519"/>
        </w:trPr>
        <w:tc>
          <w:tcPr>
            <w:tcW w:w="1044" w:type="pct"/>
            <w:gridSpan w:val="2"/>
            <w:vMerge/>
            <w:tcBorders>
              <w:left w:val="single" w:sz="4" w:space="0" w:color="auto"/>
              <w:right w:val="single" w:sz="4" w:space="0" w:color="auto"/>
            </w:tcBorders>
          </w:tcPr>
          <w:p w:rsidR="006B70B3" w:rsidRPr="000B695D" w:rsidRDefault="006B70B3" w:rsidP="0093097C">
            <w:pPr>
              <w:jc w:val="both"/>
              <w:rPr>
                <w:i/>
              </w:rPr>
            </w:pPr>
          </w:p>
        </w:tc>
        <w:tc>
          <w:tcPr>
            <w:tcW w:w="1045" w:type="pct"/>
            <w:tcBorders>
              <w:left w:val="single" w:sz="4" w:space="0" w:color="auto"/>
            </w:tcBorders>
          </w:tcPr>
          <w:p w:rsidR="006B70B3" w:rsidRPr="00D537FD" w:rsidRDefault="006B70B3" w:rsidP="0093097C">
            <w:pPr>
              <w:jc w:val="both"/>
              <w:rPr>
                <w:bCs/>
              </w:rPr>
            </w:pPr>
          </w:p>
        </w:tc>
        <w:tc>
          <w:tcPr>
            <w:tcW w:w="2911" w:type="pct"/>
            <w:gridSpan w:val="5"/>
            <w:vMerge/>
          </w:tcPr>
          <w:p w:rsidR="006B70B3" w:rsidRPr="008E02EB" w:rsidRDefault="006B70B3" w:rsidP="0093097C">
            <w:pPr>
              <w:jc w:val="both"/>
              <w:rPr>
                <w:color w:val="FF0000"/>
              </w:rPr>
            </w:pPr>
          </w:p>
        </w:tc>
      </w:tr>
      <w:tr w:rsidR="006B70B3" w:rsidRPr="000B695D" w:rsidTr="0093097C">
        <w:tc>
          <w:tcPr>
            <w:tcW w:w="5000" w:type="pct"/>
            <w:gridSpan w:val="8"/>
          </w:tcPr>
          <w:p w:rsidR="006B70B3" w:rsidRPr="000B695D" w:rsidRDefault="006B70B3" w:rsidP="0093097C">
            <w:pPr>
              <w:jc w:val="both"/>
              <w:rPr>
                <w:b/>
                <w:i/>
              </w:rPr>
            </w:pPr>
            <w:r w:rsidRPr="000B695D">
              <w:rPr>
                <w:b/>
              </w:rPr>
              <w:lastRenderedPageBreak/>
              <w:t>3. Требования к результатам</w:t>
            </w:r>
          </w:p>
        </w:tc>
      </w:tr>
      <w:tr w:rsidR="006B70B3" w:rsidRPr="000B695D" w:rsidTr="0093097C">
        <w:tc>
          <w:tcPr>
            <w:tcW w:w="5000" w:type="pct"/>
            <w:gridSpan w:val="8"/>
          </w:tcPr>
          <w:p w:rsidR="006B70B3" w:rsidRPr="00F62DF4" w:rsidRDefault="006B70B3" w:rsidP="0093097C">
            <w:pPr>
              <w:jc w:val="both"/>
            </w:pPr>
            <w:r w:rsidRPr="00DD0800">
              <w:t xml:space="preserve">Не позднее 5 (пяти) дней после завершения отчетного периода Исполнитель представляет Заказчику подписанный со своей стороны акт </w:t>
            </w:r>
            <w:r>
              <w:t>оказанных Услуг</w:t>
            </w:r>
            <w:r w:rsidRPr="00DD0800">
              <w:t xml:space="preserve"> в двух экземплярах. Отчетным периодом для целей настоящего </w:t>
            </w:r>
            <w:r>
              <w:t>Д</w:t>
            </w:r>
            <w:r w:rsidRPr="00DD0800">
              <w:t xml:space="preserve">оговора является </w:t>
            </w:r>
            <w:r>
              <w:t>календарный</w:t>
            </w:r>
            <w:r w:rsidRPr="00DD0800">
              <w:t xml:space="preserve"> месяц.</w:t>
            </w:r>
          </w:p>
        </w:tc>
      </w:tr>
      <w:tr w:rsidR="006B70B3" w:rsidRPr="000B695D" w:rsidTr="0093097C">
        <w:tc>
          <w:tcPr>
            <w:tcW w:w="5000" w:type="pct"/>
            <w:gridSpan w:val="8"/>
          </w:tcPr>
          <w:p w:rsidR="006B70B3" w:rsidRPr="000B695D" w:rsidRDefault="006B70B3" w:rsidP="0093097C">
            <w:pPr>
              <w:jc w:val="both"/>
            </w:pPr>
            <w:r w:rsidRPr="000B695D">
              <w:rPr>
                <w:b/>
              </w:rPr>
              <w:t>4.</w:t>
            </w:r>
            <w:r w:rsidRPr="000B695D">
              <w:t xml:space="preserve"> </w:t>
            </w:r>
            <w:r w:rsidRPr="000B695D">
              <w:rPr>
                <w:b/>
                <w:bCs/>
              </w:rPr>
              <w:t>Место, условия и порядок оказания услуг</w:t>
            </w:r>
          </w:p>
        </w:tc>
      </w:tr>
      <w:tr w:rsidR="006B70B3" w:rsidRPr="00226BE4" w:rsidTr="0093097C">
        <w:tc>
          <w:tcPr>
            <w:tcW w:w="890" w:type="pct"/>
          </w:tcPr>
          <w:p w:rsidR="006B70B3" w:rsidRPr="00226BE4" w:rsidRDefault="006B70B3" w:rsidP="0093097C">
            <w:pPr>
              <w:jc w:val="both"/>
            </w:pPr>
            <w:r w:rsidRPr="00226BE4">
              <w:t xml:space="preserve">Место </w:t>
            </w:r>
            <w:r w:rsidRPr="00226BE4">
              <w:rPr>
                <w:bCs/>
              </w:rPr>
              <w:t>оказания услуг</w:t>
            </w:r>
          </w:p>
        </w:tc>
        <w:tc>
          <w:tcPr>
            <w:tcW w:w="4110" w:type="pct"/>
            <w:gridSpan w:val="7"/>
          </w:tcPr>
          <w:p w:rsidR="006B70B3" w:rsidRPr="00C10AB9" w:rsidRDefault="006B70B3" w:rsidP="0093097C">
            <w:pPr>
              <w:jc w:val="both"/>
            </w:pPr>
            <w:r>
              <w:rPr>
                <w:bCs/>
              </w:rPr>
              <w:t>Химчистка ковровых изделий</w:t>
            </w:r>
            <w:r w:rsidRPr="00C10AB9">
              <w:t xml:space="preserve"> осуществляется на территории Исполнителя.</w:t>
            </w:r>
          </w:p>
          <w:p w:rsidR="006B70B3" w:rsidRPr="00C10AB9" w:rsidRDefault="006B70B3" w:rsidP="0093097C">
            <w:pPr>
              <w:jc w:val="both"/>
            </w:pPr>
            <w:r w:rsidRPr="00C10AB9">
              <w:t xml:space="preserve">Прием/возврат </w:t>
            </w:r>
            <w:r>
              <w:rPr>
                <w:bCs/>
              </w:rPr>
              <w:t>Имущества</w:t>
            </w:r>
            <w:r w:rsidRPr="00C10AB9">
              <w:t xml:space="preserve"> для </w:t>
            </w:r>
            <w:r>
              <w:t>химчистки</w:t>
            </w:r>
            <w:r w:rsidRPr="00C10AB9">
              <w:t xml:space="preserve">/после </w:t>
            </w:r>
            <w:r>
              <w:t>химчистки</w:t>
            </w:r>
            <w:r w:rsidRPr="00C10AB9">
              <w:t xml:space="preserve"> производится в пункте сбора Заказчика,</w:t>
            </w:r>
            <w:r w:rsidRPr="00C10AB9">
              <w:rPr>
                <w:color w:val="000000"/>
              </w:rPr>
              <w:t xml:space="preserve"> г. Южно-Сахалинск, ул. </w:t>
            </w:r>
            <w:proofErr w:type="gramStart"/>
            <w:r w:rsidRPr="00C10AB9">
              <w:rPr>
                <w:color w:val="000000"/>
              </w:rPr>
              <w:t>Вокзальная</w:t>
            </w:r>
            <w:proofErr w:type="gramEnd"/>
            <w:r>
              <w:rPr>
                <w:color w:val="000000"/>
              </w:rPr>
              <w:t xml:space="preserve">, </w:t>
            </w:r>
            <w:r w:rsidRPr="00C10AB9">
              <w:rPr>
                <w:color w:val="000000"/>
              </w:rPr>
              <w:t>54, пункт экипировки вагонов АО «ПКС», е</w:t>
            </w:r>
            <w:r w:rsidRPr="00C10AB9">
              <w:t xml:space="preserve">жедневно (кроме воскресенья) с 9:00 до 10:00. </w:t>
            </w:r>
          </w:p>
        </w:tc>
      </w:tr>
      <w:tr w:rsidR="006B70B3" w:rsidRPr="000B695D" w:rsidTr="0093097C">
        <w:tc>
          <w:tcPr>
            <w:tcW w:w="890" w:type="pct"/>
          </w:tcPr>
          <w:p w:rsidR="006B70B3" w:rsidRPr="000B695D" w:rsidRDefault="006B70B3" w:rsidP="0093097C">
            <w:pPr>
              <w:jc w:val="both"/>
              <w:rPr>
                <w:i/>
              </w:rPr>
            </w:pPr>
            <w:r w:rsidRPr="000B695D">
              <w:t xml:space="preserve">Условия </w:t>
            </w:r>
            <w:r w:rsidRPr="000B695D">
              <w:rPr>
                <w:bCs/>
              </w:rPr>
              <w:t>оказания услуг</w:t>
            </w:r>
          </w:p>
        </w:tc>
        <w:tc>
          <w:tcPr>
            <w:tcW w:w="4110" w:type="pct"/>
            <w:gridSpan w:val="7"/>
          </w:tcPr>
          <w:p w:rsidR="006B70B3" w:rsidRPr="00C10AB9" w:rsidRDefault="006B70B3" w:rsidP="0093097C">
            <w:pPr>
              <w:ind w:hanging="17"/>
              <w:jc w:val="both"/>
            </w:pPr>
            <w:r w:rsidRPr="00C10AB9">
              <w:t xml:space="preserve">Исполнитель оказывает </w:t>
            </w:r>
            <w:r>
              <w:t>У</w:t>
            </w:r>
            <w:r w:rsidRPr="00C10AB9">
              <w:t xml:space="preserve">слуги по </w:t>
            </w:r>
            <w:r>
              <w:t>химчистки</w:t>
            </w:r>
            <w:r w:rsidRPr="00C10AB9">
              <w:t xml:space="preserve"> </w:t>
            </w:r>
            <w:r>
              <w:t>Имущества</w:t>
            </w:r>
            <w:r w:rsidRPr="00C10AB9">
              <w:t xml:space="preserve">, в том числе,  доставку </w:t>
            </w:r>
            <w:r>
              <w:t>Имущества</w:t>
            </w:r>
            <w:r w:rsidRPr="00C10AB9">
              <w:t xml:space="preserve"> из пункта сбора до места их </w:t>
            </w:r>
            <w:r>
              <w:t>химчистки</w:t>
            </w:r>
            <w:r w:rsidRPr="00C10AB9">
              <w:t xml:space="preserve"> и обратно (включая погрузку-разгрузку), собственными сил</w:t>
            </w:r>
            <w:r>
              <w:t>ами,   средствами и материалами.</w:t>
            </w:r>
          </w:p>
          <w:p w:rsidR="006B70B3" w:rsidRPr="002F51E2" w:rsidRDefault="006B70B3" w:rsidP="0093097C">
            <w:pPr>
              <w:jc w:val="both"/>
            </w:pPr>
            <w:r w:rsidRPr="00C10AB9">
              <w:t xml:space="preserve">Прием/возврат </w:t>
            </w:r>
            <w:r>
              <w:t>Имущества</w:t>
            </w:r>
            <w:r w:rsidRPr="00C10AB9">
              <w:t xml:space="preserve"> в </w:t>
            </w:r>
            <w:r>
              <w:t>химчистку</w:t>
            </w:r>
            <w:r w:rsidRPr="00C10AB9">
              <w:t xml:space="preserve"> осуществляется по накладной с указанием в ней ассортимента, количества и </w:t>
            </w:r>
            <w:r>
              <w:t>площади</w:t>
            </w:r>
            <w:r w:rsidRPr="00C10AB9">
              <w:t xml:space="preserve"> принятых объектов, даты приема </w:t>
            </w:r>
            <w:r>
              <w:t>Имущества</w:t>
            </w:r>
            <w:r w:rsidRPr="00C10AB9">
              <w:t xml:space="preserve"> в обработку. Накладные подписываются уполномоченными представителями сторон.</w:t>
            </w:r>
            <w:r w:rsidRPr="002F51E2">
              <w:t xml:space="preserve"> Количество (объем) </w:t>
            </w:r>
            <w:r>
              <w:t>И</w:t>
            </w:r>
            <w:r w:rsidRPr="002F51E2">
              <w:t xml:space="preserve">мущества, переданного для </w:t>
            </w:r>
            <w:r>
              <w:t>химчистки Исполнителю по накладной долж</w:t>
            </w:r>
            <w:r w:rsidRPr="002F51E2">
              <w:t>н</w:t>
            </w:r>
            <w:r>
              <w:t>о</w:t>
            </w:r>
            <w:r w:rsidRPr="002F51E2">
              <w:t xml:space="preserve"> соответствовать количеству (объему) </w:t>
            </w:r>
            <w:r>
              <w:t>И</w:t>
            </w:r>
            <w:r w:rsidRPr="002F51E2">
              <w:t xml:space="preserve">мущества, возвращаемого Заказчику после </w:t>
            </w:r>
            <w:r>
              <w:t>химчистки</w:t>
            </w:r>
            <w:r w:rsidRPr="002F51E2">
              <w:t xml:space="preserve">. Не допускается частичная передача </w:t>
            </w:r>
            <w:r>
              <w:t>И</w:t>
            </w:r>
            <w:r w:rsidRPr="002F51E2">
              <w:t xml:space="preserve">мущества от Исполнителя Заказчику после оказания </w:t>
            </w:r>
            <w:r>
              <w:t>У</w:t>
            </w:r>
            <w:r w:rsidRPr="002F51E2">
              <w:t xml:space="preserve">слуг, а также задержка </w:t>
            </w:r>
            <w:r>
              <w:t>И</w:t>
            </w:r>
            <w:r w:rsidRPr="002F51E2">
              <w:t>мущества у Исполнителя.</w:t>
            </w:r>
          </w:p>
          <w:p w:rsidR="006B70B3" w:rsidRPr="00C10AB9" w:rsidRDefault="006B70B3" w:rsidP="0093097C">
            <w:pPr>
              <w:ind w:hanging="17"/>
              <w:jc w:val="both"/>
            </w:pPr>
            <w:r w:rsidRPr="00C10AB9">
              <w:t>При пр</w:t>
            </w:r>
            <w:r>
              <w:t>иеме-</w:t>
            </w:r>
            <w:r w:rsidRPr="00C10AB9">
              <w:t xml:space="preserve">передаче Заказчиком и Исполнителем производится  осмотр </w:t>
            </w:r>
            <w:r>
              <w:t>Имущества</w:t>
            </w:r>
            <w:r w:rsidRPr="00C10AB9">
              <w:t xml:space="preserve"> до начала оказания Услуги  и,  в случае выявления каких-либо дефектов </w:t>
            </w:r>
            <w:r>
              <w:t>Имущества</w:t>
            </w:r>
            <w:r w:rsidRPr="00C10AB9">
              <w:t xml:space="preserve">, составляется двухсторонний акт осмотра  с описанием обнаруженных недостатков, подписываемый уполномоченными представителями </w:t>
            </w:r>
            <w:r>
              <w:t>С</w:t>
            </w:r>
            <w:r w:rsidRPr="00C10AB9">
              <w:t xml:space="preserve">торон. </w:t>
            </w:r>
          </w:p>
          <w:p w:rsidR="006B70B3" w:rsidRPr="00C10AB9" w:rsidRDefault="006B70B3" w:rsidP="0093097C">
            <w:pPr>
              <w:ind w:hanging="17"/>
              <w:jc w:val="both"/>
            </w:pPr>
            <w:r w:rsidRPr="00C10AB9">
              <w:t xml:space="preserve">Работники Исполнителя, производящие прием/сдачу </w:t>
            </w:r>
            <w:r>
              <w:t>Имущества</w:t>
            </w:r>
            <w:r w:rsidRPr="00C10AB9">
              <w:t xml:space="preserve">, должны иметь письменную доверенность на право подписания документов, в </w:t>
            </w:r>
            <w:proofErr w:type="spellStart"/>
            <w:r w:rsidRPr="00C10AB9">
              <w:t>т.ч</w:t>
            </w:r>
            <w:proofErr w:type="spellEnd"/>
            <w:r w:rsidRPr="00C10AB9">
              <w:t xml:space="preserve">., актов по качеству оказания </w:t>
            </w:r>
            <w:r>
              <w:t>У</w:t>
            </w:r>
            <w:r w:rsidRPr="00C10AB9">
              <w:t>слуг.</w:t>
            </w:r>
          </w:p>
          <w:p w:rsidR="006B70B3" w:rsidRPr="00C10AB9" w:rsidRDefault="006B70B3" w:rsidP="0093097C">
            <w:pPr>
              <w:ind w:hanging="17"/>
              <w:jc w:val="both"/>
            </w:pPr>
            <w:r w:rsidRPr="00C10AB9">
              <w:t xml:space="preserve">В случае некачественной </w:t>
            </w:r>
            <w:r>
              <w:t>химчистки</w:t>
            </w:r>
            <w:r w:rsidRPr="00C10AB9">
              <w:t xml:space="preserve"> Заказчик возвращает, а Исполнитель обязан принять </w:t>
            </w:r>
            <w:r>
              <w:t>Имущество</w:t>
            </w:r>
            <w:r w:rsidRPr="00C10AB9">
              <w:t xml:space="preserve"> на повторную обработку без дополнительной оплаты.</w:t>
            </w:r>
          </w:p>
          <w:p w:rsidR="006B70B3" w:rsidRPr="00C64D1E" w:rsidRDefault="006B70B3" w:rsidP="0093097C">
            <w:pPr>
              <w:jc w:val="both"/>
              <w:rPr>
                <w:bCs/>
              </w:rPr>
            </w:pPr>
            <w:r w:rsidRPr="004803B4">
              <w:rPr>
                <w:bCs/>
              </w:rPr>
              <w:t xml:space="preserve">Фактический объем </w:t>
            </w:r>
            <w:r>
              <w:rPr>
                <w:bCs/>
              </w:rPr>
              <w:t>У</w:t>
            </w:r>
            <w:r w:rsidRPr="004803B4">
              <w:rPr>
                <w:bCs/>
              </w:rPr>
              <w:t xml:space="preserve">слуг определяется исходя из потребности Заказчика </w:t>
            </w:r>
            <w:r w:rsidRPr="004803B4">
              <w:rPr>
                <w:bCs/>
              </w:rPr>
              <w:lastRenderedPageBreak/>
              <w:t>на основании Накладных.</w:t>
            </w:r>
          </w:p>
        </w:tc>
      </w:tr>
      <w:tr w:rsidR="006B70B3" w:rsidRPr="000B695D" w:rsidTr="0093097C">
        <w:tc>
          <w:tcPr>
            <w:tcW w:w="890" w:type="pct"/>
          </w:tcPr>
          <w:p w:rsidR="006B70B3" w:rsidRPr="000B695D" w:rsidRDefault="006B70B3" w:rsidP="0093097C">
            <w:pPr>
              <w:jc w:val="both"/>
              <w:rPr>
                <w:i/>
              </w:rPr>
            </w:pPr>
            <w:r w:rsidRPr="000B695D">
              <w:lastRenderedPageBreak/>
              <w:t xml:space="preserve">Сроки </w:t>
            </w:r>
            <w:r w:rsidRPr="000B695D">
              <w:rPr>
                <w:bCs/>
              </w:rPr>
              <w:t>оказания услуг</w:t>
            </w:r>
          </w:p>
        </w:tc>
        <w:tc>
          <w:tcPr>
            <w:tcW w:w="4110" w:type="pct"/>
            <w:gridSpan w:val="7"/>
          </w:tcPr>
          <w:p w:rsidR="006B70B3" w:rsidRPr="00CF29B3" w:rsidRDefault="006B70B3" w:rsidP="0093097C">
            <w:pPr>
              <w:jc w:val="both"/>
            </w:pPr>
            <w:r w:rsidRPr="00CF29B3">
              <w:t xml:space="preserve">С момента подписания Договора по </w:t>
            </w:r>
            <w:r>
              <w:t>29</w:t>
            </w:r>
            <w:r w:rsidRPr="00CF29B3">
              <w:t xml:space="preserve"> </w:t>
            </w:r>
            <w:r>
              <w:t>февраля</w:t>
            </w:r>
            <w:r w:rsidRPr="00CF29B3">
              <w:t xml:space="preserve"> 20</w:t>
            </w:r>
            <w:r>
              <w:t>20</w:t>
            </w:r>
            <w:r w:rsidRPr="00CF29B3">
              <w:t xml:space="preserve"> года.</w:t>
            </w:r>
          </w:p>
          <w:p w:rsidR="006B70B3" w:rsidRPr="00BA1C98" w:rsidRDefault="006B70B3" w:rsidP="0093097C">
            <w:pPr>
              <w:jc w:val="both"/>
            </w:pPr>
            <w:r>
              <w:t>Исполнитель обязан оказ</w:t>
            </w:r>
            <w:r w:rsidRPr="00DD0800">
              <w:t xml:space="preserve">ать </w:t>
            </w:r>
            <w:r>
              <w:t>У</w:t>
            </w:r>
            <w:r w:rsidRPr="00DD0800">
              <w:t xml:space="preserve">слуги </w:t>
            </w:r>
            <w:r>
              <w:t>по заявке Заказчика в течение 3 календарных дней со дня приема Имущества в химчистку.</w:t>
            </w:r>
          </w:p>
        </w:tc>
      </w:tr>
    </w:tbl>
    <w:p w:rsidR="006B70B3" w:rsidRDefault="006B70B3" w:rsidP="006B70B3">
      <w:pPr>
        <w:widowControl w:val="0"/>
        <w:suppressAutoHyphens/>
        <w:ind w:firstLine="708"/>
        <w:jc w:val="both"/>
        <w:rPr>
          <w:b/>
          <w:bCs/>
        </w:rPr>
      </w:pPr>
    </w:p>
    <w:p w:rsidR="006B70B3" w:rsidRPr="000B695D" w:rsidRDefault="006B70B3" w:rsidP="006B70B3">
      <w:pPr>
        <w:widowControl w:val="0"/>
        <w:suppressAutoHyphens/>
        <w:ind w:firstLine="708"/>
        <w:jc w:val="both"/>
        <w:rPr>
          <w:b/>
          <w:bCs/>
        </w:rPr>
      </w:pPr>
    </w:p>
    <w:tbl>
      <w:tblPr>
        <w:tblW w:w="5000" w:type="pct"/>
        <w:tblLook w:val="04A0" w:firstRow="1" w:lastRow="0" w:firstColumn="1" w:lastColumn="0" w:noHBand="0" w:noVBand="1"/>
      </w:tblPr>
      <w:tblGrid>
        <w:gridCol w:w="4976"/>
        <w:gridCol w:w="4877"/>
      </w:tblGrid>
      <w:tr w:rsidR="006B70B3" w:rsidRPr="00781A87" w:rsidTr="0093097C">
        <w:tc>
          <w:tcPr>
            <w:tcW w:w="2525" w:type="pct"/>
          </w:tcPr>
          <w:p w:rsidR="006B70B3" w:rsidRPr="00781A87" w:rsidRDefault="006B70B3" w:rsidP="0093097C">
            <w:pPr>
              <w:pStyle w:val="Normalunindented"/>
              <w:keepNext/>
              <w:spacing w:before="0" w:after="0" w:line="240" w:lineRule="auto"/>
              <w:jc w:val="center"/>
              <w:rPr>
                <w:sz w:val="24"/>
                <w:szCs w:val="24"/>
              </w:rPr>
            </w:pPr>
            <w:r w:rsidRPr="00781A87">
              <w:rPr>
                <w:sz w:val="24"/>
                <w:szCs w:val="24"/>
              </w:rPr>
              <w:t>Заказчик_______________ /Д.А. Костыренко</w:t>
            </w:r>
            <w:r>
              <w:rPr>
                <w:sz w:val="24"/>
                <w:szCs w:val="24"/>
              </w:rPr>
              <w:t>/</w:t>
            </w:r>
          </w:p>
        </w:tc>
        <w:tc>
          <w:tcPr>
            <w:tcW w:w="2475" w:type="pct"/>
          </w:tcPr>
          <w:p w:rsidR="006B70B3" w:rsidRPr="00781A87" w:rsidRDefault="006B70B3" w:rsidP="0093097C">
            <w:pPr>
              <w:pStyle w:val="Normalunindented"/>
              <w:keepNext/>
              <w:spacing w:before="0" w:after="0" w:line="240" w:lineRule="auto"/>
              <w:jc w:val="center"/>
              <w:rPr>
                <w:sz w:val="24"/>
                <w:szCs w:val="24"/>
              </w:rPr>
            </w:pPr>
            <w:r w:rsidRPr="00781A87">
              <w:rPr>
                <w:sz w:val="24"/>
                <w:szCs w:val="24"/>
              </w:rPr>
              <w:t>Исполнитель________________</w:t>
            </w:r>
            <w:r>
              <w:rPr>
                <w:sz w:val="24"/>
                <w:szCs w:val="24"/>
              </w:rPr>
              <w:t>/__________/</w:t>
            </w:r>
          </w:p>
        </w:tc>
      </w:tr>
      <w:tr w:rsidR="006B70B3" w:rsidRPr="003E34D0" w:rsidTr="0093097C">
        <w:tc>
          <w:tcPr>
            <w:tcW w:w="2525" w:type="pct"/>
          </w:tcPr>
          <w:p w:rsidR="006B70B3" w:rsidRPr="003E34D0" w:rsidRDefault="006B70B3" w:rsidP="0093097C">
            <w:pPr>
              <w:pStyle w:val="Normalunindented"/>
              <w:keepNext/>
              <w:spacing w:before="0" w:after="0" w:line="240" w:lineRule="auto"/>
              <w:jc w:val="center"/>
              <w:rPr>
                <w:sz w:val="24"/>
                <w:szCs w:val="24"/>
              </w:rPr>
            </w:pPr>
          </w:p>
        </w:tc>
        <w:tc>
          <w:tcPr>
            <w:tcW w:w="2475" w:type="pct"/>
          </w:tcPr>
          <w:p w:rsidR="006B70B3" w:rsidRPr="003E34D0" w:rsidRDefault="006B70B3" w:rsidP="0093097C">
            <w:pPr>
              <w:pStyle w:val="Normalunindented"/>
              <w:keepNext/>
              <w:spacing w:before="0" w:after="0" w:line="240" w:lineRule="auto"/>
              <w:jc w:val="center"/>
              <w:rPr>
                <w:sz w:val="24"/>
                <w:szCs w:val="24"/>
              </w:rPr>
            </w:pPr>
          </w:p>
        </w:tc>
      </w:tr>
    </w:tbl>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930017" w:rsidRDefault="00930017" w:rsidP="006B70B3">
      <w:pPr>
        <w:jc w:val="right"/>
      </w:pPr>
    </w:p>
    <w:p w:rsidR="006B70B3" w:rsidRDefault="006B70B3" w:rsidP="006B70B3">
      <w:pPr>
        <w:jc w:val="right"/>
      </w:pPr>
    </w:p>
    <w:p w:rsidR="006B70B3" w:rsidRDefault="006B70B3" w:rsidP="006B70B3">
      <w:pPr>
        <w:jc w:val="right"/>
      </w:pPr>
    </w:p>
    <w:p w:rsidR="006B70B3" w:rsidRDefault="006B70B3" w:rsidP="006B70B3">
      <w:pPr>
        <w:jc w:val="right"/>
      </w:pPr>
    </w:p>
    <w:p w:rsidR="006B70B3" w:rsidRPr="003E34D0" w:rsidRDefault="006B70B3" w:rsidP="006B70B3">
      <w:pPr>
        <w:jc w:val="right"/>
      </w:pPr>
      <w:r w:rsidRPr="003E34D0">
        <w:lastRenderedPageBreak/>
        <w:t>Приложение № 2</w:t>
      </w:r>
    </w:p>
    <w:p w:rsidR="006B70B3" w:rsidRPr="003E34D0" w:rsidRDefault="006B70B3" w:rsidP="006B70B3">
      <w:pPr>
        <w:jc w:val="right"/>
      </w:pPr>
      <w:r w:rsidRPr="003E34D0">
        <w:t>к договору</w:t>
      </w:r>
      <w:r>
        <w:t xml:space="preserve"> оказания услуг</w:t>
      </w:r>
    </w:p>
    <w:p w:rsidR="006B70B3" w:rsidRPr="003E34D0" w:rsidRDefault="006B70B3" w:rsidP="006B70B3">
      <w:pPr>
        <w:jc w:val="right"/>
      </w:pPr>
      <w:r w:rsidRPr="003E34D0">
        <w:t>от «___» _________ 201</w:t>
      </w:r>
      <w:r>
        <w:t>__</w:t>
      </w:r>
      <w:r w:rsidRPr="003E34D0">
        <w:t xml:space="preserve"> г. № ______</w:t>
      </w:r>
    </w:p>
    <w:p w:rsidR="006B70B3" w:rsidRDefault="006B70B3" w:rsidP="006B70B3">
      <w:pPr>
        <w:pStyle w:val="ConsPlusNormal"/>
        <w:ind w:firstLine="540"/>
        <w:jc w:val="both"/>
        <w:rPr>
          <w:sz w:val="24"/>
          <w:szCs w:val="24"/>
        </w:rPr>
      </w:pPr>
    </w:p>
    <w:p w:rsidR="006B70B3" w:rsidRDefault="006B70B3" w:rsidP="006B70B3">
      <w:pPr>
        <w:pStyle w:val="ConsPlusNormal"/>
        <w:jc w:val="center"/>
        <w:rPr>
          <w:sz w:val="24"/>
          <w:szCs w:val="24"/>
        </w:rPr>
      </w:pPr>
    </w:p>
    <w:p w:rsidR="006B70B3" w:rsidRPr="00996D79" w:rsidRDefault="006B70B3" w:rsidP="006B70B3">
      <w:pPr>
        <w:pStyle w:val="ConsPlusNormal"/>
        <w:jc w:val="center"/>
        <w:rPr>
          <w:sz w:val="24"/>
          <w:szCs w:val="24"/>
        </w:rPr>
      </w:pPr>
      <w:r w:rsidRPr="00996D79">
        <w:rPr>
          <w:sz w:val="24"/>
          <w:szCs w:val="24"/>
        </w:rPr>
        <w:t>Расчет договорной цены</w:t>
      </w:r>
    </w:p>
    <w:p w:rsidR="006B70B3" w:rsidRPr="00996D79" w:rsidRDefault="006B70B3" w:rsidP="006B70B3">
      <w:pPr>
        <w:widowControl w:val="0"/>
        <w:suppressAutoHyphens/>
        <w:ind w:firstLine="708"/>
        <w:jc w:val="both"/>
        <w:rPr>
          <w:b/>
          <w:bCs/>
        </w:rPr>
      </w:pPr>
    </w:p>
    <w:p w:rsidR="006B70B3" w:rsidRPr="00EA17A5" w:rsidRDefault="006B70B3" w:rsidP="006C3B44">
      <w:pPr>
        <w:numPr>
          <w:ilvl w:val="0"/>
          <w:numId w:val="5"/>
        </w:numPr>
        <w:tabs>
          <w:tab w:val="left" w:pos="993"/>
        </w:tabs>
        <w:spacing w:line="360" w:lineRule="exact"/>
        <w:ind w:left="0" w:firstLine="709"/>
        <w:jc w:val="both"/>
        <w:rPr>
          <w:bCs/>
        </w:rPr>
      </w:pPr>
      <w:r w:rsidRPr="00996D79">
        <w:t xml:space="preserve">Цена Договора составляет: </w:t>
      </w:r>
    </w:p>
    <w:p w:rsidR="006B70B3" w:rsidRPr="00996D79" w:rsidRDefault="006B70B3" w:rsidP="006B70B3">
      <w:pPr>
        <w:tabs>
          <w:tab w:val="left" w:pos="993"/>
        </w:tabs>
        <w:spacing w:line="360" w:lineRule="exact"/>
        <w:ind w:left="709"/>
        <w:jc w:val="both"/>
        <w:rPr>
          <w:bCs/>
        </w:rPr>
      </w:pPr>
      <w:r w:rsidRPr="00996D79">
        <w:rPr>
          <w:bCs/>
        </w:rPr>
        <w:t xml:space="preserve">___________(_________________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6B70B3" w:rsidRPr="00996D79" w:rsidRDefault="006B70B3" w:rsidP="006B70B3">
      <w:pPr>
        <w:spacing w:line="360" w:lineRule="exact"/>
        <w:ind w:firstLine="709"/>
        <w:jc w:val="both"/>
        <w:rPr>
          <w:bCs/>
        </w:rPr>
      </w:pPr>
      <w:r w:rsidRPr="00996D79">
        <w:rPr>
          <w:bCs/>
        </w:rPr>
        <w:t xml:space="preserve">___________(_________________ </w:t>
      </w:r>
      <w:r w:rsidRPr="00996D79">
        <w:rPr>
          <w:bCs/>
          <w:i/>
        </w:rPr>
        <w:t>сумма прописью</w:t>
      </w:r>
      <w:r w:rsidRPr="00996D79">
        <w:rPr>
          <w:bCs/>
        </w:rPr>
        <w:t xml:space="preserve">) рублей </w:t>
      </w:r>
      <w:r>
        <w:rPr>
          <w:bCs/>
        </w:rPr>
        <w:t xml:space="preserve">__ копеек </w:t>
      </w:r>
      <w:r w:rsidRPr="00996D79">
        <w:rPr>
          <w:bCs/>
        </w:rPr>
        <w:t xml:space="preserve">с </w:t>
      </w:r>
      <w:r>
        <w:rPr>
          <w:bCs/>
        </w:rPr>
        <w:t xml:space="preserve">учетом НДС </w:t>
      </w:r>
      <w:r w:rsidRPr="00EA1CD1">
        <w:rPr>
          <w:i/>
          <w:kern w:val="1"/>
        </w:rPr>
        <w:t>(или НДС не облагается на основании____________)</w:t>
      </w:r>
      <w:r>
        <w:rPr>
          <w:bCs/>
        </w:rPr>
        <w:t>.</w:t>
      </w:r>
    </w:p>
    <w:p w:rsidR="006B70B3" w:rsidRDefault="006B70B3" w:rsidP="006B70B3">
      <w:pPr>
        <w:shd w:val="clear" w:color="auto" w:fill="FFFFFF"/>
        <w:tabs>
          <w:tab w:val="left" w:pos="0"/>
          <w:tab w:val="left" w:pos="1085"/>
        </w:tabs>
        <w:ind w:firstLine="709"/>
        <w:jc w:val="both"/>
        <w:rPr>
          <w:bCs/>
        </w:rPr>
      </w:pPr>
    </w:p>
    <w:p w:rsidR="006B70B3" w:rsidRPr="00663D5B" w:rsidRDefault="006B70B3" w:rsidP="006B70B3">
      <w:pPr>
        <w:shd w:val="clear" w:color="auto" w:fill="FFFFFF"/>
        <w:tabs>
          <w:tab w:val="left" w:pos="0"/>
          <w:tab w:val="left" w:pos="1085"/>
        </w:tabs>
        <w:ind w:firstLine="709"/>
        <w:jc w:val="both"/>
        <w:rPr>
          <w:spacing w:val="1"/>
        </w:rPr>
      </w:pPr>
      <w:r w:rsidRPr="00663D5B">
        <w:t>Стоимость Услуг указана с учетом стоимости моющих средств и других расходных материалов, транспортных и накладных расходов, а также всех видов налогов Исполнителя.</w:t>
      </w:r>
    </w:p>
    <w:p w:rsidR="006B70B3" w:rsidRPr="00996D79" w:rsidRDefault="006B70B3" w:rsidP="006B70B3">
      <w:pPr>
        <w:pStyle w:val="ConsPlusNormal"/>
        <w:ind w:firstLine="709"/>
        <w:jc w:val="both"/>
        <w:rPr>
          <w:color w:val="000000" w:themeColor="text1"/>
          <w:sz w:val="24"/>
          <w:szCs w:val="24"/>
        </w:rPr>
      </w:pPr>
    </w:p>
    <w:tbl>
      <w:tblPr>
        <w:tblW w:w="9606" w:type="dxa"/>
        <w:tblLayout w:type="fixed"/>
        <w:tblLook w:val="04A0" w:firstRow="1" w:lastRow="0" w:firstColumn="1" w:lastColumn="0" w:noHBand="0" w:noVBand="1"/>
      </w:tblPr>
      <w:tblGrid>
        <w:gridCol w:w="540"/>
        <w:gridCol w:w="3821"/>
        <w:gridCol w:w="850"/>
        <w:gridCol w:w="1134"/>
        <w:gridCol w:w="1560"/>
        <w:gridCol w:w="1701"/>
      </w:tblGrid>
      <w:tr w:rsidR="006B70B3" w:rsidRPr="00663D5B" w:rsidTr="0093097C">
        <w:trPr>
          <w:trHeight w:val="48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B70B3" w:rsidRPr="00663D5B" w:rsidRDefault="006B70B3" w:rsidP="0093097C">
            <w:pPr>
              <w:tabs>
                <w:tab w:val="left" w:pos="0"/>
              </w:tabs>
              <w:jc w:val="center"/>
              <w:rPr>
                <w:sz w:val="22"/>
                <w:szCs w:val="22"/>
              </w:rPr>
            </w:pPr>
            <w:r w:rsidRPr="00663D5B">
              <w:rPr>
                <w:sz w:val="22"/>
                <w:szCs w:val="22"/>
              </w:rPr>
              <w:t>№</w:t>
            </w:r>
            <w:proofErr w:type="gramStart"/>
            <w:r w:rsidRPr="00663D5B">
              <w:rPr>
                <w:sz w:val="22"/>
                <w:szCs w:val="22"/>
              </w:rPr>
              <w:t>п</w:t>
            </w:r>
            <w:proofErr w:type="gramEnd"/>
            <w:r w:rsidRPr="00663D5B">
              <w:rPr>
                <w:sz w:val="22"/>
                <w:szCs w:val="22"/>
              </w:rPr>
              <w:t>/п</w:t>
            </w:r>
          </w:p>
        </w:tc>
        <w:tc>
          <w:tcPr>
            <w:tcW w:w="3821"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tabs>
                <w:tab w:val="left" w:pos="0"/>
              </w:tabs>
              <w:jc w:val="center"/>
              <w:rPr>
                <w:sz w:val="22"/>
                <w:szCs w:val="22"/>
              </w:rPr>
            </w:pPr>
            <w:r w:rsidRPr="00663D5B">
              <w:rPr>
                <w:sz w:val="22"/>
                <w:szCs w:val="22"/>
              </w:rPr>
              <w:t>Наименование услуг</w:t>
            </w:r>
          </w:p>
        </w:tc>
        <w:tc>
          <w:tcPr>
            <w:tcW w:w="850"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tabs>
                <w:tab w:val="left" w:pos="0"/>
              </w:tabs>
              <w:jc w:val="center"/>
              <w:rPr>
                <w:sz w:val="22"/>
                <w:szCs w:val="22"/>
              </w:rPr>
            </w:pPr>
            <w:r w:rsidRPr="00663D5B">
              <w:rPr>
                <w:sz w:val="22"/>
                <w:szCs w:val="22"/>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jc w:val="center"/>
              <w:rPr>
                <w:color w:val="FF0000"/>
                <w:sz w:val="22"/>
                <w:szCs w:val="22"/>
              </w:rPr>
            </w:pPr>
            <w:r w:rsidRPr="00663D5B">
              <w:rPr>
                <w:sz w:val="22"/>
                <w:szCs w:val="22"/>
              </w:rPr>
              <w:t>Кол-во (объем)</w:t>
            </w:r>
          </w:p>
        </w:tc>
        <w:tc>
          <w:tcPr>
            <w:tcW w:w="1560" w:type="dxa"/>
            <w:tcBorders>
              <w:top w:val="single" w:sz="4" w:space="0" w:color="auto"/>
              <w:left w:val="nil"/>
              <w:bottom w:val="single" w:sz="4" w:space="0" w:color="auto"/>
              <w:right w:val="single" w:sz="4" w:space="0" w:color="auto"/>
            </w:tcBorders>
          </w:tcPr>
          <w:p w:rsidR="006B70B3" w:rsidRPr="00663D5B" w:rsidRDefault="006B70B3" w:rsidP="0093097C">
            <w:pPr>
              <w:jc w:val="center"/>
              <w:rPr>
                <w:sz w:val="22"/>
                <w:szCs w:val="22"/>
              </w:rPr>
            </w:pPr>
            <w:r w:rsidRPr="00663D5B">
              <w:rPr>
                <w:sz w:val="22"/>
                <w:szCs w:val="22"/>
              </w:rPr>
              <w:t>Цена за ед., руб. без НДС</w:t>
            </w:r>
          </w:p>
        </w:tc>
        <w:tc>
          <w:tcPr>
            <w:tcW w:w="1701"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jc w:val="center"/>
              <w:rPr>
                <w:sz w:val="22"/>
                <w:szCs w:val="22"/>
              </w:rPr>
            </w:pPr>
            <w:r w:rsidRPr="00663D5B">
              <w:rPr>
                <w:sz w:val="22"/>
                <w:szCs w:val="22"/>
              </w:rPr>
              <w:t>Стоимость  руб. без НДС</w:t>
            </w:r>
          </w:p>
        </w:tc>
      </w:tr>
      <w:tr w:rsidR="006B70B3" w:rsidRPr="00663D5B" w:rsidTr="0093097C">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B70B3" w:rsidRPr="00663D5B" w:rsidRDefault="006B70B3" w:rsidP="0093097C">
            <w:pPr>
              <w:ind w:left="-142" w:right="-108"/>
              <w:jc w:val="center"/>
              <w:rPr>
                <w:bCs/>
                <w:sz w:val="22"/>
                <w:szCs w:val="22"/>
              </w:rPr>
            </w:pPr>
            <w:r w:rsidRPr="00663D5B">
              <w:rPr>
                <w:bCs/>
                <w:sz w:val="22"/>
                <w:szCs w:val="22"/>
              </w:rPr>
              <w:t>1.</w:t>
            </w:r>
          </w:p>
        </w:tc>
        <w:tc>
          <w:tcPr>
            <w:tcW w:w="3821"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rPr>
                <w:sz w:val="22"/>
                <w:szCs w:val="22"/>
              </w:rPr>
            </w:pPr>
            <w:r w:rsidRPr="00663D5B">
              <w:rPr>
                <w:bCs/>
                <w:sz w:val="22"/>
                <w:szCs w:val="22"/>
              </w:rPr>
              <w:t>Оказание услуг по химчистке ковровых изделий</w:t>
            </w:r>
          </w:p>
        </w:tc>
        <w:tc>
          <w:tcPr>
            <w:tcW w:w="850"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ind w:left="-79" w:right="-52"/>
              <w:jc w:val="center"/>
              <w:rPr>
                <w:sz w:val="22"/>
                <w:szCs w:val="22"/>
              </w:rPr>
            </w:pPr>
            <w:proofErr w:type="spellStart"/>
            <w:r w:rsidRPr="00663D5B">
              <w:rPr>
                <w:sz w:val="22"/>
                <w:szCs w:val="22"/>
              </w:rPr>
              <w:t>кв.м</w:t>
            </w:r>
            <w:proofErr w:type="spellEnd"/>
            <w:r w:rsidRPr="00663D5B">
              <w:rPr>
                <w:sz w:val="22"/>
                <w:szCs w:val="22"/>
              </w:rPr>
              <w:t>.</w:t>
            </w:r>
          </w:p>
        </w:tc>
        <w:tc>
          <w:tcPr>
            <w:tcW w:w="1134" w:type="dxa"/>
            <w:tcBorders>
              <w:top w:val="single" w:sz="4" w:space="0" w:color="auto"/>
              <w:left w:val="nil"/>
              <w:bottom w:val="single" w:sz="4" w:space="0" w:color="auto"/>
              <w:right w:val="single" w:sz="4" w:space="0" w:color="auto"/>
            </w:tcBorders>
            <w:shd w:val="clear" w:color="auto" w:fill="auto"/>
            <w:hideMark/>
          </w:tcPr>
          <w:p w:rsidR="006B70B3" w:rsidRPr="00663D5B" w:rsidRDefault="006B70B3" w:rsidP="0093097C">
            <w:pPr>
              <w:jc w:val="center"/>
              <w:rPr>
                <w:sz w:val="22"/>
                <w:szCs w:val="22"/>
              </w:rPr>
            </w:pPr>
            <w:r w:rsidRPr="00663D5B">
              <w:rPr>
                <w:sz w:val="22"/>
                <w:szCs w:val="22"/>
              </w:rPr>
              <w:t>7 200</w:t>
            </w:r>
          </w:p>
        </w:tc>
        <w:tc>
          <w:tcPr>
            <w:tcW w:w="1560" w:type="dxa"/>
            <w:tcBorders>
              <w:top w:val="single" w:sz="4" w:space="0" w:color="auto"/>
              <w:left w:val="nil"/>
              <w:bottom w:val="single" w:sz="4" w:space="0" w:color="auto"/>
              <w:right w:val="single" w:sz="4" w:space="0" w:color="auto"/>
            </w:tcBorders>
          </w:tcPr>
          <w:p w:rsidR="006B70B3" w:rsidRPr="00663D5B" w:rsidRDefault="006B70B3" w:rsidP="0093097C">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tcPr>
          <w:p w:rsidR="006B70B3" w:rsidRPr="00663D5B" w:rsidRDefault="006B70B3" w:rsidP="0093097C">
            <w:pPr>
              <w:jc w:val="center"/>
              <w:rPr>
                <w:bCs/>
                <w:sz w:val="22"/>
                <w:szCs w:val="22"/>
              </w:rPr>
            </w:pPr>
          </w:p>
        </w:tc>
      </w:tr>
    </w:tbl>
    <w:p w:rsidR="006B70B3" w:rsidRDefault="006B70B3" w:rsidP="006B70B3">
      <w:pPr>
        <w:pStyle w:val="ConsPlusNormal"/>
        <w:ind w:firstLine="540"/>
        <w:jc w:val="both"/>
        <w:rPr>
          <w:sz w:val="24"/>
          <w:szCs w:val="24"/>
        </w:rPr>
      </w:pPr>
    </w:p>
    <w:p w:rsidR="006B70B3" w:rsidRDefault="006B70B3" w:rsidP="006B70B3">
      <w:pPr>
        <w:pStyle w:val="ConsPlusNormal"/>
        <w:ind w:firstLine="540"/>
        <w:jc w:val="both"/>
        <w:rPr>
          <w:sz w:val="24"/>
          <w:szCs w:val="24"/>
        </w:rPr>
      </w:pPr>
    </w:p>
    <w:p w:rsidR="006B70B3" w:rsidRDefault="006B70B3" w:rsidP="006B70B3">
      <w:pPr>
        <w:pStyle w:val="ConsPlusNormal"/>
        <w:ind w:firstLine="540"/>
        <w:jc w:val="both"/>
        <w:rPr>
          <w:sz w:val="24"/>
          <w:szCs w:val="24"/>
        </w:rPr>
      </w:pPr>
    </w:p>
    <w:tbl>
      <w:tblPr>
        <w:tblW w:w="5000" w:type="pct"/>
        <w:tblLook w:val="04A0" w:firstRow="1" w:lastRow="0" w:firstColumn="1" w:lastColumn="0" w:noHBand="0" w:noVBand="1"/>
      </w:tblPr>
      <w:tblGrid>
        <w:gridCol w:w="4976"/>
        <w:gridCol w:w="4877"/>
      </w:tblGrid>
      <w:tr w:rsidR="006B70B3" w:rsidRPr="00781A87" w:rsidTr="0093097C">
        <w:tc>
          <w:tcPr>
            <w:tcW w:w="2525" w:type="pct"/>
          </w:tcPr>
          <w:p w:rsidR="006B70B3" w:rsidRPr="00781A87" w:rsidRDefault="006B70B3" w:rsidP="0093097C">
            <w:pPr>
              <w:pStyle w:val="Normalunindented"/>
              <w:keepNext/>
              <w:spacing w:before="0" w:after="0" w:line="240" w:lineRule="auto"/>
              <w:jc w:val="center"/>
              <w:rPr>
                <w:sz w:val="24"/>
                <w:szCs w:val="24"/>
              </w:rPr>
            </w:pPr>
            <w:r w:rsidRPr="00781A87">
              <w:rPr>
                <w:sz w:val="24"/>
                <w:szCs w:val="24"/>
              </w:rPr>
              <w:t>Заказчик_______________ /Д.А. Костыренко</w:t>
            </w:r>
            <w:r>
              <w:rPr>
                <w:sz w:val="24"/>
                <w:szCs w:val="24"/>
              </w:rPr>
              <w:t>/</w:t>
            </w:r>
          </w:p>
        </w:tc>
        <w:tc>
          <w:tcPr>
            <w:tcW w:w="2475" w:type="pct"/>
          </w:tcPr>
          <w:p w:rsidR="006B70B3" w:rsidRPr="00781A87" w:rsidRDefault="006B70B3" w:rsidP="0093097C">
            <w:pPr>
              <w:pStyle w:val="Normalunindented"/>
              <w:keepNext/>
              <w:spacing w:before="0" w:after="0" w:line="240" w:lineRule="auto"/>
              <w:jc w:val="center"/>
              <w:rPr>
                <w:sz w:val="24"/>
                <w:szCs w:val="24"/>
              </w:rPr>
            </w:pPr>
            <w:r w:rsidRPr="00781A87">
              <w:rPr>
                <w:sz w:val="24"/>
                <w:szCs w:val="24"/>
              </w:rPr>
              <w:t>Исполнитель________________</w:t>
            </w:r>
            <w:r>
              <w:rPr>
                <w:sz w:val="24"/>
                <w:szCs w:val="24"/>
              </w:rPr>
              <w:t>/__________/</w:t>
            </w:r>
          </w:p>
        </w:tc>
      </w:tr>
      <w:tr w:rsidR="006B70B3" w:rsidRPr="003E34D0" w:rsidTr="0093097C">
        <w:tc>
          <w:tcPr>
            <w:tcW w:w="2525" w:type="pct"/>
          </w:tcPr>
          <w:p w:rsidR="006B70B3" w:rsidRPr="003E34D0" w:rsidRDefault="006B70B3" w:rsidP="0093097C">
            <w:pPr>
              <w:pStyle w:val="Normalunindented"/>
              <w:keepNext/>
              <w:spacing w:before="0" w:after="0" w:line="240" w:lineRule="auto"/>
              <w:jc w:val="center"/>
              <w:rPr>
                <w:sz w:val="24"/>
                <w:szCs w:val="24"/>
              </w:rPr>
            </w:pPr>
          </w:p>
        </w:tc>
        <w:tc>
          <w:tcPr>
            <w:tcW w:w="2475" w:type="pct"/>
          </w:tcPr>
          <w:p w:rsidR="006B70B3" w:rsidRPr="003E34D0" w:rsidRDefault="006B70B3" w:rsidP="0093097C">
            <w:pPr>
              <w:pStyle w:val="Normalunindented"/>
              <w:keepNext/>
              <w:spacing w:before="0" w:after="0" w:line="240" w:lineRule="auto"/>
              <w:jc w:val="center"/>
              <w:rPr>
                <w:sz w:val="24"/>
                <w:szCs w:val="24"/>
              </w:rPr>
            </w:pPr>
          </w:p>
        </w:tc>
      </w:tr>
    </w:tbl>
    <w:p w:rsidR="006B70B3" w:rsidRDefault="006B70B3" w:rsidP="006B70B3">
      <w:pPr>
        <w:pStyle w:val="ConsPlusNormal"/>
        <w:ind w:firstLine="540"/>
        <w:jc w:val="both"/>
        <w:rPr>
          <w:sz w:val="24"/>
          <w:szCs w:val="24"/>
        </w:rPr>
      </w:pPr>
    </w:p>
    <w:p w:rsidR="006B70B3" w:rsidRDefault="006B70B3" w:rsidP="006B70B3">
      <w:pPr>
        <w:pStyle w:val="ConsPlusNormal"/>
        <w:ind w:firstLine="540"/>
        <w:jc w:val="both"/>
        <w:rPr>
          <w:sz w:val="24"/>
          <w:szCs w:val="24"/>
        </w:rPr>
      </w:pPr>
    </w:p>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Default="006B70B3" w:rsidP="006B70B3"/>
    <w:p w:rsidR="006B70B3" w:rsidRPr="003E34D0" w:rsidRDefault="006B70B3" w:rsidP="006B70B3">
      <w:pPr>
        <w:jc w:val="right"/>
      </w:pPr>
      <w:r w:rsidRPr="003E34D0">
        <w:lastRenderedPageBreak/>
        <w:t xml:space="preserve">Приложение № </w:t>
      </w:r>
      <w:r>
        <w:t>3</w:t>
      </w:r>
    </w:p>
    <w:p w:rsidR="006B70B3" w:rsidRPr="003E34D0" w:rsidRDefault="006B70B3" w:rsidP="006B70B3">
      <w:pPr>
        <w:jc w:val="right"/>
      </w:pPr>
      <w:r w:rsidRPr="003E34D0">
        <w:t>к договору</w:t>
      </w:r>
      <w:r>
        <w:t xml:space="preserve"> оказания услуг</w:t>
      </w:r>
    </w:p>
    <w:p w:rsidR="006B70B3" w:rsidRDefault="006B70B3" w:rsidP="006B70B3">
      <w:pPr>
        <w:jc w:val="right"/>
      </w:pPr>
      <w:r w:rsidRPr="003E34D0">
        <w:t>от «___» _________ 201</w:t>
      </w:r>
      <w:r>
        <w:t>__</w:t>
      </w:r>
      <w:r w:rsidRPr="003E34D0">
        <w:t xml:space="preserve"> г. № ______</w:t>
      </w:r>
    </w:p>
    <w:p w:rsidR="006B70B3" w:rsidRDefault="006B70B3" w:rsidP="006B70B3">
      <w:pPr>
        <w:ind w:firstLine="5670"/>
      </w:pPr>
    </w:p>
    <w:p w:rsidR="006B70B3" w:rsidRPr="008A42B2" w:rsidRDefault="006B70B3" w:rsidP="006B70B3">
      <w:pPr>
        <w:ind w:firstLine="5670"/>
        <w:jc w:val="right"/>
        <w:rPr>
          <w:b/>
        </w:rPr>
      </w:pPr>
      <w:r w:rsidRPr="008A42B2">
        <w:rPr>
          <w:b/>
        </w:rPr>
        <w:t>ФОРМА</w:t>
      </w:r>
    </w:p>
    <w:p w:rsidR="006B70B3" w:rsidRDefault="006B70B3" w:rsidP="006B70B3">
      <w:pPr>
        <w:ind w:firstLine="5670"/>
      </w:pPr>
    </w:p>
    <w:p w:rsidR="006B70B3" w:rsidRPr="007A5DED" w:rsidRDefault="006B70B3" w:rsidP="006B70B3">
      <w:pPr>
        <w:widowControl w:val="0"/>
        <w:autoSpaceDE w:val="0"/>
        <w:autoSpaceDN w:val="0"/>
        <w:adjustRightInd w:val="0"/>
        <w:ind w:firstLine="6663"/>
      </w:pPr>
    </w:p>
    <w:tbl>
      <w:tblPr>
        <w:tblW w:w="8804" w:type="dxa"/>
        <w:tblInd w:w="93" w:type="dxa"/>
        <w:tblLook w:val="0000" w:firstRow="0" w:lastRow="0" w:firstColumn="0" w:lastColumn="0" w:noHBand="0" w:noVBand="0"/>
      </w:tblPr>
      <w:tblGrid>
        <w:gridCol w:w="8804"/>
      </w:tblGrid>
      <w:tr w:rsidR="006B70B3" w:rsidRPr="007A5DED" w:rsidTr="0093097C">
        <w:trPr>
          <w:trHeight w:val="216"/>
        </w:trPr>
        <w:tc>
          <w:tcPr>
            <w:tcW w:w="8804" w:type="dxa"/>
            <w:tcBorders>
              <w:top w:val="nil"/>
              <w:left w:val="nil"/>
              <w:bottom w:val="single" w:sz="4" w:space="0" w:color="auto"/>
            </w:tcBorders>
            <w:noWrap/>
            <w:vAlign w:val="bottom"/>
          </w:tcPr>
          <w:p w:rsidR="006B70B3" w:rsidRPr="007A5DED" w:rsidRDefault="006B70B3" w:rsidP="0093097C">
            <w:pPr>
              <w:rPr>
                <w:b/>
              </w:rPr>
            </w:pPr>
            <w:r w:rsidRPr="007A5DED">
              <w:rPr>
                <w:rFonts w:ascii="Times New Roman CYR" w:hAnsi="Times New Roman CYR" w:cs="Times New Roman CYR"/>
                <w:b/>
              </w:rPr>
              <w:t xml:space="preserve">Заказчик   </w:t>
            </w:r>
          </w:p>
        </w:tc>
      </w:tr>
      <w:tr w:rsidR="006B70B3" w:rsidRPr="007A5DED" w:rsidTr="0093097C">
        <w:trPr>
          <w:trHeight w:val="216"/>
        </w:trPr>
        <w:tc>
          <w:tcPr>
            <w:tcW w:w="8804" w:type="dxa"/>
            <w:tcBorders>
              <w:top w:val="single" w:sz="4" w:space="0" w:color="auto"/>
              <w:left w:val="nil"/>
            </w:tcBorders>
            <w:noWrap/>
            <w:vAlign w:val="bottom"/>
          </w:tcPr>
          <w:p w:rsidR="006B70B3" w:rsidRPr="007A5DED" w:rsidRDefault="006B70B3" w:rsidP="0093097C">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p>
        </w:tc>
      </w:tr>
      <w:tr w:rsidR="006B70B3" w:rsidRPr="007A5DED" w:rsidTr="0093097C">
        <w:trPr>
          <w:trHeight w:val="216"/>
        </w:trPr>
        <w:tc>
          <w:tcPr>
            <w:tcW w:w="8804" w:type="dxa"/>
            <w:tcBorders>
              <w:left w:val="nil"/>
            </w:tcBorders>
            <w:noWrap/>
            <w:vAlign w:val="bottom"/>
          </w:tcPr>
          <w:p w:rsidR="006B70B3" w:rsidRPr="007A5DED" w:rsidRDefault="006B70B3" w:rsidP="0093097C">
            <w:pPr>
              <w:rPr>
                <w:rFonts w:ascii="Times New Roman CYR" w:hAnsi="Times New Roman CYR" w:cs="Times New Roman CYR"/>
                <w:b/>
              </w:rPr>
            </w:pPr>
            <w:r w:rsidRPr="007A5DED">
              <w:rPr>
                <w:rFonts w:ascii="Times New Roman CYR" w:hAnsi="Times New Roman CYR" w:cs="Times New Roman CYR"/>
                <w:b/>
              </w:rPr>
              <w:t>Исполнитель</w:t>
            </w:r>
          </w:p>
        </w:tc>
      </w:tr>
      <w:tr w:rsidR="006B70B3" w:rsidRPr="007A5DED" w:rsidTr="0093097C">
        <w:trPr>
          <w:trHeight w:val="216"/>
        </w:trPr>
        <w:tc>
          <w:tcPr>
            <w:tcW w:w="8804" w:type="dxa"/>
            <w:tcBorders>
              <w:top w:val="single" w:sz="4" w:space="0" w:color="auto"/>
              <w:left w:val="nil"/>
            </w:tcBorders>
            <w:noWrap/>
            <w:vAlign w:val="bottom"/>
          </w:tcPr>
          <w:p w:rsidR="006B70B3" w:rsidRPr="007A5DED" w:rsidRDefault="006B70B3" w:rsidP="0093097C">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p>
        </w:tc>
      </w:tr>
    </w:tbl>
    <w:p w:rsidR="006B70B3" w:rsidRPr="007A5DED" w:rsidRDefault="006B70B3" w:rsidP="006B70B3">
      <w:pPr>
        <w:widowControl w:val="0"/>
        <w:shd w:val="clear" w:color="auto" w:fill="FFFFFF"/>
        <w:tabs>
          <w:tab w:val="left" w:pos="6120"/>
        </w:tabs>
        <w:autoSpaceDE w:val="0"/>
        <w:autoSpaceDN w:val="0"/>
        <w:adjustRightInd w:val="0"/>
        <w:ind w:right="3235"/>
        <w:jc w:val="center"/>
        <w:rPr>
          <w:b/>
          <w:bCs/>
          <w:color w:val="000000"/>
          <w:spacing w:val="-3"/>
        </w:rPr>
      </w:pPr>
    </w:p>
    <w:p w:rsidR="006B70B3" w:rsidRPr="007A5DED" w:rsidRDefault="006B70B3" w:rsidP="006B70B3">
      <w:pPr>
        <w:widowControl w:val="0"/>
        <w:shd w:val="clear" w:color="auto" w:fill="FFFFFF"/>
        <w:autoSpaceDE w:val="0"/>
        <w:autoSpaceDN w:val="0"/>
        <w:adjustRightInd w:val="0"/>
        <w:ind w:right="-1"/>
        <w:jc w:val="center"/>
      </w:pPr>
      <w:r w:rsidRPr="007A5DED">
        <w:rPr>
          <w:b/>
          <w:bCs/>
          <w:color w:val="000000"/>
          <w:spacing w:val="-3"/>
        </w:rPr>
        <w:t>Накладная № _______</w:t>
      </w:r>
    </w:p>
    <w:p w:rsidR="006B70B3" w:rsidRPr="007A5DED" w:rsidRDefault="006B70B3" w:rsidP="006B70B3">
      <w:pPr>
        <w:widowControl w:val="0"/>
        <w:shd w:val="clear" w:color="auto" w:fill="FFFFFF"/>
        <w:autoSpaceDE w:val="0"/>
        <w:autoSpaceDN w:val="0"/>
        <w:adjustRightInd w:val="0"/>
        <w:ind w:right="141"/>
        <w:jc w:val="center"/>
        <w:rPr>
          <w:b/>
          <w:bCs/>
          <w:color w:val="000000"/>
          <w:spacing w:val="1"/>
        </w:rPr>
      </w:pPr>
      <w:r w:rsidRPr="007A5DED">
        <w:rPr>
          <w:b/>
          <w:bCs/>
          <w:color w:val="000000"/>
          <w:spacing w:val="1"/>
        </w:rPr>
        <w:t xml:space="preserve">на приемку (сдачу) </w:t>
      </w:r>
      <w:r>
        <w:rPr>
          <w:b/>
          <w:bCs/>
          <w:color w:val="000000"/>
          <w:spacing w:val="1"/>
        </w:rPr>
        <w:t>ковровых изделий</w:t>
      </w:r>
      <w:r w:rsidRPr="007A5DED">
        <w:rPr>
          <w:b/>
          <w:bCs/>
          <w:color w:val="000000"/>
          <w:spacing w:val="1"/>
        </w:rPr>
        <w:t xml:space="preserve"> </w:t>
      </w:r>
    </w:p>
    <w:p w:rsidR="006B70B3" w:rsidRPr="007A5DED" w:rsidRDefault="006B70B3" w:rsidP="006B70B3">
      <w:pPr>
        <w:widowControl w:val="0"/>
        <w:shd w:val="clear" w:color="auto" w:fill="FFFFFF"/>
        <w:autoSpaceDE w:val="0"/>
        <w:autoSpaceDN w:val="0"/>
        <w:adjustRightInd w:val="0"/>
        <w:ind w:right="141"/>
        <w:jc w:val="center"/>
      </w:pPr>
    </w:p>
    <w:p w:rsidR="006B70B3" w:rsidRPr="007A5DED" w:rsidRDefault="006B70B3" w:rsidP="006B70B3">
      <w:pPr>
        <w:widowControl w:val="0"/>
        <w:shd w:val="clear" w:color="auto" w:fill="FFFFFF"/>
        <w:tabs>
          <w:tab w:val="left" w:pos="5760"/>
        </w:tabs>
        <w:autoSpaceDE w:val="0"/>
        <w:autoSpaceDN w:val="0"/>
        <w:adjustRightInd w:val="0"/>
        <w:ind w:right="-1"/>
        <w:jc w:val="center"/>
      </w:pPr>
      <w:r w:rsidRPr="007A5DED">
        <w:rPr>
          <w:b/>
          <w:bCs/>
          <w:color w:val="000000"/>
        </w:rPr>
        <w:t>«___»__________________</w:t>
      </w:r>
      <w:proofErr w:type="gramStart"/>
      <w:r w:rsidRPr="007A5DED">
        <w:rPr>
          <w:b/>
          <w:bCs/>
          <w:color w:val="000000"/>
        </w:rPr>
        <w:t>г</w:t>
      </w:r>
      <w:proofErr w:type="gramEnd"/>
      <w:r w:rsidRPr="007A5DED">
        <w:rPr>
          <w:b/>
          <w:bCs/>
          <w:color w:val="000000"/>
        </w:rPr>
        <w:t>.</w:t>
      </w:r>
    </w:p>
    <w:p w:rsidR="006B70B3" w:rsidRPr="007A5DED" w:rsidRDefault="006B70B3" w:rsidP="006B70B3">
      <w:pPr>
        <w:widowControl w:val="0"/>
        <w:shd w:val="clear" w:color="auto" w:fill="FFFFFF"/>
        <w:autoSpaceDE w:val="0"/>
        <w:autoSpaceDN w:val="0"/>
        <w:adjustRightInd w:val="0"/>
      </w:pPr>
      <w:r w:rsidRPr="007A5DED">
        <w:t xml:space="preserve"> </w:t>
      </w:r>
    </w:p>
    <w:tbl>
      <w:tblPr>
        <w:tblW w:w="9924" w:type="dxa"/>
        <w:tblInd w:w="-386" w:type="dxa"/>
        <w:tblLayout w:type="fixed"/>
        <w:tblCellMar>
          <w:left w:w="40" w:type="dxa"/>
          <w:right w:w="40" w:type="dxa"/>
        </w:tblCellMar>
        <w:tblLook w:val="0000" w:firstRow="0" w:lastRow="0" w:firstColumn="0" w:lastColumn="0" w:noHBand="0" w:noVBand="0"/>
      </w:tblPr>
      <w:tblGrid>
        <w:gridCol w:w="2406"/>
        <w:gridCol w:w="855"/>
        <w:gridCol w:w="1418"/>
        <w:gridCol w:w="1843"/>
        <w:gridCol w:w="1417"/>
        <w:gridCol w:w="1985"/>
      </w:tblGrid>
      <w:tr w:rsidR="006B70B3" w:rsidRPr="007A5DED" w:rsidTr="0093097C">
        <w:trPr>
          <w:trHeight w:val="363"/>
        </w:trPr>
        <w:tc>
          <w:tcPr>
            <w:tcW w:w="2406" w:type="dxa"/>
            <w:vMerge w:val="restart"/>
            <w:tcBorders>
              <w:top w:val="single" w:sz="6" w:space="0" w:color="auto"/>
              <w:left w:val="single" w:sz="6"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r w:rsidRPr="007A5DED">
              <w:rPr>
                <w:color w:val="000000"/>
                <w:spacing w:val="-2"/>
              </w:rPr>
              <w:t>Наименование</w:t>
            </w:r>
          </w:p>
          <w:p w:rsidR="006B70B3" w:rsidRPr="007A5DED" w:rsidRDefault="006B70B3" w:rsidP="0093097C">
            <w:pPr>
              <w:widowControl w:val="0"/>
              <w:shd w:val="clear" w:color="auto" w:fill="FFFFFF"/>
              <w:autoSpaceDE w:val="0"/>
              <w:autoSpaceDN w:val="0"/>
              <w:adjustRightInd w:val="0"/>
              <w:jc w:val="center"/>
            </w:pPr>
            <w:r w:rsidRPr="007A5DED">
              <w:rPr>
                <w:color w:val="000000"/>
                <w:spacing w:val="-4"/>
              </w:rPr>
              <w:t>предметов</w:t>
            </w:r>
          </w:p>
        </w:tc>
        <w:tc>
          <w:tcPr>
            <w:tcW w:w="855" w:type="dxa"/>
            <w:vMerge w:val="restart"/>
            <w:tcBorders>
              <w:top w:val="single" w:sz="6" w:space="0" w:color="auto"/>
              <w:left w:val="single" w:sz="6"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roofErr w:type="spellStart"/>
            <w:r w:rsidRPr="007A5DED">
              <w:t>Ед</w:t>
            </w:r>
            <w:proofErr w:type="gramStart"/>
            <w:r w:rsidRPr="007A5DED">
              <w:t>.и</w:t>
            </w:r>
            <w:proofErr w:type="gramEnd"/>
            <w:r w:rsidRPr="007A5DED">
              <w:t>зм</w:t>
            </w:r>
            <w:proofErr w:type="spellEnd"/>
            <w:r w:rsidRPr="007A5DED">
              <w:t>.</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r w:rsidRPr="007A5DED">
              <w:rPr>
                <w:color w:val="000000"/>
                <w:spacing w:val="-2"/>
              </w:rPr>
              <w:t>Сдано</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r w:rsidRPr="007A5DED">
              <w:t>Принято</w:t>
            </w:r>
          </w:p>
        </w:tc>
      </w:tr>
      <w:tr w:rsidR="006B70B3" w:rsidRPr="007A5DED" w:rsidTr="0093097C">
        <w:trPr>
          <w:trHeight w:hRule="exact" w:val="363"/>
        </w:trPr>
        <w:tc>
          <w:tcPr>
            <w:tcW w:w="2406" w:type="dxa"/>
            <w:vMerge/>
            <w:tcBorders>
              <w:left w:val="single" w:sz="6" w:space="0" w:color="auto"/>
              <w:bottom w:val="single" w:sz="4"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rPr>
                <w:color w:val="000000"/>
                <w:spacing w:val="-2"/>
              </w:rPr>
            </w:pPr>
          </w:p>
        </w:tc>
        <w:tc>
          <w:tcPr>
            <w:tcW w:w="855" w:type="dxa"/>
            <w:vMerge/>
            <w:tcBorders>
              <w:left w:val="single" w:sz="6" w:space="0" w:color="auto"/>
              <w:bottom w:val="single" w:sz="6"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rPr>
                <w:color w:val="000000"/>
                <w:spacing w:val="-8"/>
              </w:rPr>
            </w:pP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rPr>
                <w:color w:val="000000"/>
                <w:spacing w:val="-2"/>
              </w:rPr>
            </w:pPr>
            <w:r w:rsidRPr="007A5DED">
              <w:rPr>
                <w:color w:val="000000"/>
                <w:spacing w:val="-2"/>
              </w:rPr>
              <w:t>Количество</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rPr>
                <w:color w:val="000000"/>
                <w:spacing w:val="-2"/>
              </w:rPr>
            </w:pPr>
            <w:r>
              <w:rPr>
                <w:color w:val="000000"/>
                <w:spacing w:val="-2"/>
              </w:rPr>
              <w:t>Площадь (</w:t>
            </w:r>
            <w:proofErr w:type="spellStart"/>
            <w:r>
              <w:rPr>
                <w:color w:val="000000"/>
                <w:spacing w:val="-2"/>
              </w:rPr>
              <w:t>кв.м</w:t>
            </w:r>
            <w:proofErr w:type="spellEnd"/>
            <w:r>
              <w:rPr>
                <w:color w:val="000000"/>
                <w:spacing w:val="-2"/>
              </w:rPr>
              <w:t>.)</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rPr>
                <w:color w:val="000000"/>
                <w:spacing w:val="-2"/>
              </w:rPr>
            </w:pPr>
            <w:r w:rsidRPr="007A5DED">
              <w:rPr>
                <w:color w:val="000000"/>
                <w:spacing w:val="-2"/>
              </w:rPr>
              <w:t>Количество</w:t>
            </w:r>
          </w:p>
        </w:tc>
        <w:tc>
          <w:tcPr>
            <w:tcW w:w="1985" w:type="dxa"/>
            <w:tcBorders>
              <w:top w:val="single" w:sz="6" w:space="0" w:color="auto"/>
              <w:left w:val="single" w:sz="6" w:space="0" w:color="auto"/>
              <w:bottom w:val="single" w:sz="4" w:space="0" w:color="auto"/>
              <w:right w:val="single" w:sz="6"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rPr>
                <w:color w:val="000000"/>
                <w:spacing w:val="-2"/>
              </w:rPr>
            </w:pPr>
            <w:r>
              <w:rPr>
                <w:color w:val="000000"/>
                <w:spacing w:val="-2"/>
              </w:rPr>
              <w:t>Площадь (</w:t>
            </w:r>
            <w:proofErr w:type="spellStart"/>
            <w:r>
              <w:rPr>
                <w:color w:val="000000"/>
                <w:spacing w:val="-2"/>
              </w:rPr>
              <w:t>кв.м</w:t>
            </w:r>
            <w:proofErr w:type="spellEnd"/>
            <w:r>
              <w:rPr>
                <w:color w:val="000000"/>
                <w:spacing w:val="-2"/>
              </w:rPr>
              <w:t>.)</w:t>
            </w:r>
          </w:p>
        </w:tc>
      </w:tr>
      <w:tr w:rsidR="006B70B3" w:rsidRPr="007A5DED" w:rsidTr="0093097C">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r>
      <w:tr w:rsidR="006B70B3" w:rsidRPr="007A5DED" w:rsidTr="0093097C">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r>
      <w:tr w:rsidR="006B70B3" w:rsidRPr="007A5DED" w:rsidTr="0093097C">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r>
      <w:tr w:rsidR="006B70B3" w:rsidRPr="007A5DED" w:rsidTr="0093097C">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B70B3" w:rsidRPr="007A5DED" w:rsidRDefault="006B70B3" w:rsidP="0093097C">
            <w:pPr>
              <w:widowControl w:val="0"/>
              <w:shd w:val="clear" w:color="auto" w:fill="FFFFFF"/>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70B3" w:rsidRPr="007A5DED" w:rsidRDefault="006B70B3" w:rsidP="0093097C">
            <w:pPr>
              <w:widowControl w:val="0"/>
              <w:shd w:val="clear" w:color="auto" w:fill="FFFFFF"/>
              <w:autoSpaceDE w:val="0"/>
              <w:autoSpaceDN w:val="0"/>
              <w:adjustRightInd w:val="0"/>
              <w:jc w:val="center"/>
            </w:pPr>
          </w:p>
        </w:tc>
      </w:tr>
    </w:tbl>
    <w:p w:rsidR="006B70B3" w:rsidRPr="007A5DED" w:rsidRDefault="006B70B3" w:rsidP="006B70B3">
      <w:pPr>
        <w:widowControl w:val="0"/>
        <w:shd w:val="clear" w:color="auto" w:fill="FFFFFF"/>
        <w:autoSpaceDE w:val="0"/>
        <w:autoSpaceDN w:val="0"/>
        <w:adjustRightInd w:val="0"/>
        <w:ind w:right="45"/>
        <w:jc w:val="both"/>
      </w:pPr>
    </w:p>
    <w:p w:rsidR="006B70B3" w:rsidRPr="007A5DED" w:rsidRDefault="006B70B3" w:rsidP="006B70B3">
      <w:pPr>
        <w:widowControl w:val="0"/>
        <w:shd w:val="clear" w:color="auto" w:fill="FFFFFF"/>
        <w:autoSpaceDE w:val="0"/>
        <w:autoSpaceDN w:val="0"/>
        <w:adjustRightInd w:val="0"/>
        <w:ind w:right="45"/>
        <w:jc w:val="both"/>
      </w:pPr>
    </w:p>
    <w:p w:rsidR="006B70B3" w:rsidRPr="007A5DED" w:rsidRDefault="006B70B3" w:rsidP="006B70B3">
      <w:pPr>
        <w:widowControl w:val="0"/>
        <w:shd w:val="clear" w:color="auto" w:fill="FFFFFF"/>
        <w:autoSpaceDE w:val="0"/>
        <w:autoSpaceDN w:val="0"/>
        <w:adjustRightInd w:val="0"/>
        <w:ind w:right="45" w:hanging="426"/>
        <w:jc w:val="both"/>
      </w:pPr>
      <w:r w:rsidRPr="007A5DED">
        <w:t>Сдал от заказчика_______________________________________________ ______________</w:t>
      </w:r>
    </w:p>
    <w:p w:rsidR="006B70B3" w:rsidRPr="007A5DED" w:rsidRDefault="006B70B3" w:rsidP="006B70B3">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должность,</w:t>
      </w:r>
      <w:r>
        <w:t xml:space="preserve"> </w:t>
      </w:r>
      <w:r w:rsidRPr="007A5DED">
        <w:t xml:space="preserve"> подпись,      </w:t>
      </w:r>
      <w:r>
        <w:t xml:space="preserve">                  </w:t>
      </w:r>
      <w:r w:rsidRPr="007A5DED">
        <w:t>расшифровка подписи</w:t>
      </w:r>
    </w:p>
    <w:p w:rsidR="006B70B3" w:rsidRPr="007A5DED" w:rsidRDefault="006B70B3" w:rsidP="006B70B3">
      <w:pPr>
        <w:widowControl w:val="0"/>
        <w:autoSpaceDE w:val="0"/>
        <w:autoSpaceDN w:val="0"/>
        <w:adjustRightInd w:val="0"/>
        <w:ind w:hanging="426"/>
        <w:jc w:val="both"/>
      </w:pPr>
      <w:r w:rsidRPr="007A5DED">
        <w:t>Принял от исполнителя_________________________________________________________</w:t>
      </w:r>
    </w:p>
    <w:p w:rsidR="006B70B3" w:rsidRPr="007A5DED" w:rsidRDefault="006B70B3" w:rsidP="006B70B3">
      <w:pPr>
        <w:widowControl w:val="0"/>
        <w:shd w:val="clear" w:color="auto" w:fill="FFFFFF"/>
        <w:autoSpaceDE w:val="0"/>
        <w:autoSpaceDN w:val="0"/>
        <w:adjustRightInd w:val="0"/>
        <w:ind w:right="45" w:hanging="426"/>
        <w:jc w:val="both"/>
      </w:pPr>
      <w:r w:rsidRPr="007A5DED">
        <w:t xml:space="preserve">                                </w:t>
      </w:r>
      <w:r>
        <w:t xml:space="preserve">                       </w:t>
      </w:r>
      <w:r w:rsidRPr="007A5DED">
        <w:t>должность,</w:t>
      </w:r>
      <w:r>
        <w:t xml:space="preserve"> </w:t>
      </w:r>
      <w:r w:rsidRPr="007A5DED">
        <w:t xml:space="preserve"> подпись,        </w:t>
      </w:r>
      <w:r>
        <w:t xml:space="preserve">            </w:t>
      </w:r>
      <w:r w:rsidRPr="007A5DED">
        <w:t xml:space="preserve">    расшифровка подписи</w:t>
      </w:r>
    </w:p>
    <w:p w:rsidR="006B70B3" w:rsidRPr="007A5DED" w:rsidRDefault="006B70B3" w:rsidP="006B70B3">
      <w:pPr>
        <w:widowControl w:val="0"/>
        <w:autoSpaceDE w:val="0"/>
        <w:autoSpaceDN w:val="0"/>
        <w:adjustRightInd w:val="0"/>
        <w:ind w:hanging="426"/>
      </w:pPr>
    </w:p>
    <w:p w:rsidR="006B70B3" w:rsidRPr="007A5DED" w:rsidRDefault="006B70B3" w:rsidP="006B70B3">
      <w:pPr>
        <w:widowControl w:val="0"/>
        <w:autoSpaceDE w:val="0"/>
        <w:autoSpaceDN w:val="0"/>
        <w:adjustRightInd w:val="0"/>
        <w:ind w:hanging="426"/>
      </w:pPr>
      <w:r w:rsidRPr="007A5DED">
        <w:t>Сдал от исполнителя__________________________________________________________</w:t>
      </w:r>
      <w:r>
        <w:t>___</w:t>
      </w:r>
      <w:r w:rsidRPr="007A5DED">
        <w:t>_</w:t>
      </w:r>
    </w:p>
    <w:p w:rsidR="006B70B3" w:rsidRPr="007A5DED" w:rsidRDefault="006B70B3" w:rsidP="006B70B3">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 xml:space="preserve">должность,  </w:t>
      </w:r>
      <w:r w:rsidRPr="007A5DED">
        <w:t xml:space="preserve">подпись,          </w:t>
      </w:r>
      <w:r>
        <w:t xml:space="preserve">    </w:t>
      </w:r>
      <w:r w:rsidRPr="007A5DED">
        <w:t xml:space="preserve">  </w:t>
      </w:r>
      <w:r>
        <w:t xml:space="preserve">        </w:t>
      </w:r>
      <w:r w:rsidRPr="007A5DED">
        <w:t>расшифровка подписи</w:t>
      </w:r>
    </w:p>
    <w:p w:rsidR="006B70B3" w:rsidRPr="007A5DED" w:rsidRDefault="006B70B3" w:rsidP="006B70B3">
      <w:pPr>
        <w:widowControl w:val="0"/>
        <w:shd w:val="clear" w:color="auto" w:fill="FFFFFF"/>
        <w:autoSpaceDE w:val="0"/>
        <w:autoSpaceDN w:val="0"/>
        <w:adjustRightInd w:val="0"/>
        <w:ind w:right="45" w:hanging="426"/>
        <w:jc w:val="both"/>
      </w:pPr>
    </w:p>
    <w:p w:rsidR="006B70B3" w:rsidRPr="007A5DED" w:rsidRDefault="006B70B3" w:rsidP="006B70B3">
      <w:pPr>
        <w:widowControl w:val="0"/>
        <w:shd w:val="clear" w:color="auto" w:fill="FFFFFF"/>
        <w:autoSpaceDE w:val="0"/>
        <w:autoSpaceDN w:val="0"/>
        <w:adjustRightInd w:val="0"/>
        <w:ind w:right="45" w:hanging="426"/>
        <w:jc w:val="both"/>
      </w:pPr>
      <w:r w:rsidRPr="007A5DED">
        <w:t>Принял от заказчика ___________________________________________________________</w:t>
      </w:r>
    </w:p>
    <w:p w:rsidR="006B70B3" w:rsidRPr="007A5DED" w:rsidRDefault="006B70B3" w:rsidP="006B70B3">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 xml:space="preserve">   </w:t>
      </w:r>
      <w:r w:rsidRPr="007A5DED">
        <w:t xml:space="preserve">должность,  подпись,   </w:t>
      </w:r>
      <w:r>
        <w:t xml:space="preserve">    </w:t>
      </w:r>
      <w:r w:rsidRPr="007A5DED">
        <w:t xml:space="preserve"> </w:t>
      </w:r>
      <w:r>
        <w:t xml:space="preserve">   </w:t>
      </w:r>
      <w:r w:rsidRPr="007A5DED">
        <w:t xml:space="preserve">   </w:t>
      </w:r>
      <w:r>
        <w:t xml:space="preserve">         </w:t>
      </w:r>
      <w:r w:rsidRPr="007A5DED">
        <w:t xml:space="preserve"> расшифровка подписи                 </w:t>
      </w:r>
    </w:p>
    <w:p w:rsidR="006B70B3" w:rsidRPr="007A5DED" w:rsidRDefault="006B70B3" w:rsidP="006B70B3">
      <w:pPr>
        <w:widowControl w:val="0"/>
        <w:shd w:val="clear" w:color="auto" w:fill="FFFFFF"/>
        <w:autoSpaceDE w:val="0"/>
        <w:autoSpaceDN w:val="0"/>
        <w:adjustRightInd w:val="0"/>
        <w:ind w:right="45" w:hanging="426"/>
        <w:jc w:val="both"/>
      </w:pPr>
    </w:p>
    <w:p w:rsidR="006B70B3" w:rsidRPr="007A5DED" w:rsidRDefault="006B70B3" w:rsidP="006B70B3">
      <w:pPr>
        <w:widowControl w:val="0"/>
        <w:shd w:val="clear" w:color="auto" w:fill="FFFFFF"/>
        <w:autoSpaceDE w:val="0"/>
        <w:autoSpaceDN w:val="0"/>
        <w:adjustRightInd w:val="0"/>
        <w:ind w:right="45"/>
        <w:jc w:val="both"/>
      </w:pPr>
    </w:p>
    <w:p w:rsidR="006B70B3" w:rsidRDefault="006B70B3" w:rsidP="006B70B3">
      <w:pPr>
        <w:widowControl w:val="0"/>
        <w:shd w:val="clear" w:color="auto" w:fill="FFFFFF"/>
        <w:autoSpaceDE w:val="0"/>
        <w:autoSpaceDN w:val="0"/>
        <w:adjustRightInd w:val="0"/>
        <w:ind w:right="45"/>
        <w:jc w:val="both"/>
        <w:rPr>
          <w:sz w:val="20"/>
          <w:szCs w:val="20"/>
        </w:rPr>
      </w:pPr>
    </w:p>
    <w:p w:rsidR="006B70B3" w:rsidRPr="007A5DED" w:rsidRDefault="006B70B3" w:rsidP="006B70B3">
      <w:pPr>
        <w:widowControl w:val="0"/>
        <w:shd w:val="clear" w:color="auto" w:fill="FFFFFF"/>
        <w:autoSpaceDE w:val="0"/>
        <w:autoSpaceDN w:val="0"/>
        <w:adjustRightInd w:val="0"/>
        <w:ind w:right="45"/>
        <w:jc w:val="both"/>
        <w:rPr>
          <w:sz w:val="20"/>
          <w:szCs w:val="20"/>
        </w:rPr>
      </w:pPr>
    </w:p>
    <w:p w:rsidR="006B70B3" w:rsidRDefault="006B70B3" w:rsidP="006B70B3"/>
    <w:tbl>
      <w:tblPr>
        <w:tblW w:w="5000" w:type="pct"/>
        <w:tblLook w:val="04A0" w:firstRow="1" w:lastRow="0" w:firstColumn="1" w:lastColumn="0" w:noHBand="0" w:noVBand="1"/>
      </w:tblPr>
      <w:tblGrid>
        <w:gridCol w:w="4976"/>
        <w:gridCol w:w="4877"/>
      </w:tblGrid>
      <w:tr w:rsidR="006B70B3" w:rsidRPr="00781A87" w:rsidTr="0093097C">
        <w:tc>
          <w:tcPr>
            <w:tcW w:w="2525" w:type="pct"/>
          </w:tcPr>
          <w:p w:rsidR="006B70B3" w:rsidRPr="00781A87" w:rsidRDefault="006B70B3" w:rsidP="0093097C">
            <w:pPr>
              <w:pStyle w:val="Normalunindented"/>
              <w:keepNext/>
              <w:spacing w:before="0" w:after="0" w:line="240" w:lineRule="auto"/>
              <w:jc w:val="center"/>
              <w:rPr>
                <w:sz w:val="24"/>
                <w:szCs w:val="24"/>
              </w:rPr>
            </w:pPr>
            <w:r w:rsidRPr="00781A87">
              <w:rPr>
                <w:sz w:val="24"/>
                <w:szCs w:val="24"/>
              </w:rPr>
              <w:t>Заказчик_______________ /Д.А. Костыренко</w:t>
            </w:r>
            <w:r>
              <w:rPr>
                <w:sz w:val="24"/>
                <w:szCs w:val="24"/>
              </w:rPr>
              <w:t>/</w:t>
            </w:r>
          </w:p>
        </w:tc>
        <w:tc>
          <w:tcPr>
            <w:tcW w:w="2475" w:type="pct"/>
          </w:tcPr>
          <w:p w:rsidR="006B70B3" w:rsidRPr="00781A87" w:rsidRDefault="006B70B3" w:rsidP="0093097C">
            <w:pPr>
              <w:pStyle w:val="Normalunindented"/>
              <w:keepNext/>
              <w:spacing w:before="0" w:after="0" w:line="240" w:lineRule="auto"/>
              <w:jc w:val="center"/>
              <w:rPr>
                <w:sz w:val="24"/>
                <w:szCs w:val="24"/>
              </w:rPr>
            </w:pPr>
            <w:r w:rsidRPr="00781A87">
              <w:rPr>
                <w:sz w:val="24"/>
                <w:szCs w:val="24"/>
              </w:rPr>
              <w:t>Исполнитель________________</w:t>
            </w:r>
            <w:r>
              <w:rPr>
                <w:sz w:val="24"/>
                <w:szCs w:val="24"/>
              </w:rPr>
              <w:t>/__________/</w:t>
            </w:r>
          </w:p>
        </w:tc>
      </w:tr>
      <w:tr w:rsidR="006B70B3" w:rsidRPr="003E34D0" w:rsidTr="0093097C">
        <w:tc>
          <w:tcPr>
            <w:tcW w:w="2525" w:type="pct"/>
          </w:tcPr>
          <w:p w:rsidR="006B70B3" w:rsidRPr="003E34D0" w:rsidRDefault="006B70B3" w:rsidP="0093097C">
            <w:pPr>
              <w:pStyle w:val="Normalunindented"/>
              <w:keepNext/>
              <w:spacing w:before="0" w:after="0" w:line="240" w:lineRule="auto"/>
              <w:jc w:val="center"/>
              <w:rPr>
                <w:sz w:val="24"/>
                <w:szCs w:val="24"/>
              </w:rPr>
            </w:pPr>
          </w:p>
        </w:tc>
        <w:tc>
          <w:tcPr>
            <w:tcW w:w="2475" w:type="pct"/>
          </w:tcPr>
          <w:p w:rsidR="006B70B3" w:rsidRPr="003E34D0" w:rsidRDefault="006B70B3" w:rsidP="0093097C">
            <w:pPr>
              <w:pStyle w:val="Normalunindented"/>
              <w:keepNext/>
              <w:spacing w:before="0" w:after="0" w:line="240" w:lineRule="auto"/>
              <w:jc w:val="center"/>
              <w:rPr>
                <w:sz w:val="24"/>
                <w:szCs w:val="24"/>
              </w:rPr>
            </w:pPr>
          </w:p>
        </w:tc>
      </w:tr>
    </w:tbl>
    <w:p w:rsidR="006B70B3" w:rsidRDefault="006B70B3" w:rsidP="006B70B3">
      <w:pPr>
        <w:spacing w:after="200" w:line="276" w:lineRule="auto"/>
      </w:pPr>
    </w:p>
    <w:p w:rsidR="001D127C" w:rsidRDefault="001D127C" w:rsidP="001D127C">
      <w:pPr>
        <w:tabs>
          <w:tab w:val="left" w:pos="1198"/>
        </w:tabs>
        <w:ind w:firstLine="709"/>
        <w:jc w:val="both"/>
      </w:pPr>
    </w:p>
    <w:p w:rsidR="001D127C" w:rsidRDefault="001D127C" w:rsidP="001D127C">
      <w:pPr>
        <w:tabs>
          <w:tab w:val="left" w:pos="1198"/>
        </w:tabs>
        <w:ind w:firstLine="709"/>
        <w:jc w:val="both"/>
      </w:pPr>
    </w:p>
    <w:p w:rsidR="001D127C" w:rsidRDefault="001D127C" w:rsidP="001D127C">
      <w:pPr>
        <w:tabs>
          <w:tab w:val="left" w:pos="1198"/>
        </w:tabs>
        <w:ind w:firstLine="709"/>
        <w:jc w:val="both"/>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3</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Pr="00C04C48" w:rsidRDefault="00893D73" w:rsidP="00893D73">
      <w:pPr>
        <w:jc w:val="right"/>
        <w:rPr>
          <w:color w:val="000000"/>
          <w:sz w:val="28"/>
          <w:szCs w:val="28"/>
        </w:rPr>
      </w:pPr>
    </w:p>
    <w:p w:rsidR="00893D73" w:rsidRPr="00F24C89" w:rsidRDefault="00893D73" w:rsidP="00893D73">
      <w:pPr>
        <w:tabs>
          <w:tab w:val="center" w:pos="4923"/>
          <w:tab w:val="left" w:pos="6448"/>
        </w:tabs>
        <w:jc w:val="center"/>
        <w:rPr>
          <w:sz w:val="28"/>
          <w:szCs w:val="28"/>
        </w:rPr>
      </w:pPr>
      <w:r>
        <w:rPr>
          <w:sz w:val="28"/>
          <w:szCs w:val="28"/>
        </w:rPr>
        <w:t>Требования к банкам</w:t>
      </w:r>
      <w:r w:rsidRPr="00F24C89">
        <w:rPr>
          <w:sz w:val="28"/>
          <w:szCs w:val="28"/>
        </w:rPr>
        <w:t>, чьи гарант</w:t>
      </w:r>
      <w:proofErr w:type="gramStart"/>
      <w:r w:rsidRPr="00F24C89">
        <w:rPr>
          <w:sz w:val="28"/>
          <w:szCs w:val="28"/>
        </w:rPr>
        <w:t xml:space="preserve">ии </w:t>
      </w:r>
      <w:r>
        <w:rPr>
          <w:sz w:val="28"/>
          <w:szCs w:val="28"/>
        </w:rPr>
        <w:t>АО</w:t>
      </w:r>
      <w:proofErr w:type="gramEnd"/>
      <w:r>
        <w:rPr>
          <w:sz w:val="28"/>
          <w:szCs w:val="28"/>
        </w:rPr>
        <w:t xml:space="preserve"> «ПКС»</w:t>
      </w:r>
      <w:r w:rsidRPr="00F24C89">
        <w:rPr>
          <w:sz w:val="28"/>
          <w:szCs w:val="28"/>
        </w:rPr>
        <w:t xml:space="preserve"> принимает для обеспечения заявки</w:t>
      </w:r>
    </w:p>
    <w:p w:rsidR="00893D73" w:rsidRDefault="00893D73" w:rsidP="00893D73">
      <w:pPr>
        <w:tabs>
          <w:tab w:val="center" w:pos="4923"/>
          <w:tab w:val="left" w:pos="6448"/>
        </w:tabs>
        <w:jc w:val="both"/>
        <w:rPr>
          <w:sz w:val="28"/>
          <w:szCs w:val="28"/>
        </w:rPr>
      </w:pPr>
      <w:proofErr w:type="gramStart"/>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8"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Pr>
          <w:sz w:val="28"/>
          <w:szCs w:val="28"/>
        </w:rPr>
        <w:t xml:space="preserve">: </w:t>
      </w:r>
      <w:proofErr w:type="gramEnd"/>
    </w:p>
    <w:tbl>
      <w:tblPr>
        <w:tblW w:w="4944" w:type="pct"/>
        <w:tblLook w:val="00A0" w:firstRow="1" w:lastRow="0" w:firstColumn="1" w:lastColumn="0" w:noHBand="0" w:noVBand="0"/>
      </w:tblPr>
      <w:tblGrid>
        <w:gridCol w:w="696"/>
        <w:gridCol w:w="9047"/>
      </w:tblGrid>
      <w:tr w:rsidR="00893D73" w:rsidRPr="007B2129" w:rsidTr="0093097C">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893D73" w:rsidRPr="007B2129" w:rsidRDefault="00893D73" w:rsidP="0093097C">
            <w:pPr>
              <w:jc w:val="cente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893D73" w:rsidRPr="007B2129" w:rsidRDefault="00893D73" w:rsidP="0093097C">
            <w:pPr>
              <w:jc w:val="center"/>
              <w:rPr>
                <w:b/>
                <w:bCs/>
                <w:sz w:val="28"/>
                <w:szCs w:val="28"/>
              </w:rPr>
            </w:pPr>
            <w:r w:rsidRPr="007B2129">
              <w:rPr>
                <w:b/>
                <w:bCs/>
                <w:sz w:val="28"/>
                <w:szCs w:val="28"/>
              </w:rPr>
              <w:t>Банк</w:t>
            </w:r>
          </w:p>
        </w:tc>
      </w:tr>
      <w:tr w:rsidR="00893D73" w:rsidRPr="007B2129" w:rsidTr="0093097C">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893D73" w:rsidRPr="007B2129" w:rsidRDefault="00893D73" w:rsidP="0093097C">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893D73" w:rsidRPr="007B2129" w:rsidRDefault="00893D73" w:rsidP="0093097C">
            <w:pPr>
              <w:rPr>
                <w:b/>
                <w:bCs/>
                <w:sz w:val="28"/>
                <w:szCs w:val="28"/>
              </w:rPr>
            </w:pP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Сбербанк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Банк ВТБ (ПАО)</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Банк ГПБ (АО)</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"АЛЬФА-БАНК"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"Московский Кредитный 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Банк "ФК Открытие"</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РОСБАНК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АКБ "Абсолют Банк" (ПАО)</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"Райффайзенбанк"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АБ "РОССИЯ"</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"Банк "Санкт-Петербург"</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АКБ "НОВИКОМБАНК"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АКБ "Связь-Банк"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"СМП Банк"  (Северный морской путь)</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АО "КОММЕРЦБАНК (ЕВРАЗИЯ)"</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893D73" w:rsidRPr="0006324A" w:rsidRDefault="00893D73" w:rsidP="0093097C">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893D73" w:rsidRPr="0006324A" w:rsidRDefault="00893D73" w:rsidP="0093097C">
            <w:pPr>
              <w:ind w:left="38"/>
              <w:rPr>
                <w:color w:val="000000"/>
                <w:sz w:val="28"/>
                <w:szCs w:val="28"/>
              </w:rPr>
            </w:pPr>
            <w:r w:rsidRPr="0006324A">
              <w:rPr>
                <w:color w:val="000000"/>
                <w:sz w:val="28"/>
                <w:szCs w:val="28"/>
              </w:rPr>
              <w:t>ТКБ БАНК ПАО (ТРАНСКАПИТАЛБАНК)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КБ "ЛОКО-Банк" (АО)</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893D73" w:rsidRPr="007B2129" w:rsidTr="0093097C">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06324A">
              <w:rPr>
                <w:color w:val="000000"/>
                <w:sz w:val="28"/>
                <w:szCs w:val="28"/>
              </w:rPr>
              <w:t>ПАО КБ "Уральский банк реконструкции и развития"</w:t>
            </w:r>
          </w:p>
        </w:tc>
      </w:tr>
      <w:tr w:rsidR="00893D73" w:rsidRPr="007B2129" w:rsidTr="0093097C">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93D73" w:rsidRPr="00086C4C" w:rsidRDefault="00893D73" w:rsidP="0093097C">
            <w:pPr>
              <w:jc w:val="cente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893D73" w:rsidRPr="0006324A" w:rsidRDefault="00893D73" w:rsidP="0093097C">
            <w:pPr>
              <w:ind w:left="38"/>
              <w:rPr>
                <w:color w:val="000000"/>
                <w:sz w:val="28"/>
                <w:szCs w:val="28"/>
              </w:rPr>
            </w:pPr>
            <w:r w:rsidRPr="007C6DA7">
              <w:rPr>
                <w:color w:val="000000"/>
                <w:sz w:val="28"/>
                <w:szCs w:val="28"/>
              </w:rPr>
              <w:t>ИНТЕРПРОГРЕССБАНК АО</w:t>
            </w:r>
          </w:p>
        </w:tc>
      </w:tr>
      <w:tr w:rsidR="00893D73" w:rsidRPr="007B2129" w:rsidTr="0093097C">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93D73" w:rsidRDefault="00893D73" w:rsidP="0093097C">
            <w:pPr>
              <w:jc w:val="cente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893D73" w:rsidRPr="007C6DA7" w:rsidRDefault="00893D73" w:rsidP="0093097C">
            <w:pPr>
              <w:ind w:left="38"/>
              <w:rPr>
                <w:color w:val="000000"/>
                <w:sz w:val="28"/>
                <w:szCs w:val="28"/>
              </w:rPr>
            </w:pPr>
            <w:r w:rsidRPr="00B918C7">
              <w:rPr>
                <w:color w:val="000000"/>
                <w:sz w:val="28"/>
                <w:szCs w:val="28"/>
              </w:rPr>
              <w:t>ПАО КБ «Восточный»</w:t>
            </w:r>
          </w:p>
        </w:tc>
      </w:tr>
    </w:tbl>
    <w:p w:rsidR="00893D73" w:rsidRPr="00C04C48" w:rsidRDefault="00893D73" w:rsidP="00893D73">
      <w:pPr>
        <w:pStyle w:val="a6"/>
        <w:tabs>
          <w:tab w:val="left" w:pos="0"/>
        </w:tabs>
        <w:ind w:left="0"/>
        <w:jc w:val="both"/>
        <w:rPr>
          <w:sz w:val="28"/>
          <w:szCs w:val="28"/>
        </w:rPr>
      </w:pPr>
    </w:p>
    <w:p w:rsidR="00893D73" w:rsidRPr="00C04C48" w:rsidRDefault="00893D73" w:rsidP="00893D73">
      <w:pPr>
        <w:ind w:left="6379"/>
        <w:jc w:val="both"/>
        <w:rPr>
          <w:color w:val="000000"/>
        </w:rPr>
      </w:pPr>
      <w:r w:rsidRPr="007760FA">
        <w:rPr>
          <w:b/>
          <w:i/>
          <w:color w:val="000000"/>
          <w:sz w:val="28"/>
          <w:szCs w:val="28"/>
        </w:rPr>
        <w:br w:type="page"/>
      </w: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4</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Pr="00C04C48" w:rsidRDefault="00893D73" w:rsidP="00893D73">
      <w:pPr>
        <w:jc w:val="right"/>
        <w:rPr>
          <w:color w:val="000000"/>
        </w:rPr>
      </w:pPr>
    </w:p>
    <w:p w:rsidR="00893D73" w:rsidRPr="00C04C48" w:rsidRDefault="00893D73" w:rsidP="00893D73">
      <w:pPr>
        <w:jc w:val="right"/>
        <w:rPr>
          <w:color w:val="000000"/>
        </w:rPr>
      </w:pPr>
    </w:p>
    <w:p w:rsidR="00893D73" w:rsidRDefault="00893D73" w:rsidP="00893D73">
      <w:pPr>
        <w:tabs>
          <w:tab w:val="center" w:pos="4923"/>
          <w:tab w:val="left" w:pos="6448"/>
        </w:tabs>
        <w:jc w:val="both"/>
        <w:rPr>
          <w:sz w:val="28"/>
          <w:szCs w:val="28"/>
        </w:rPr>
      </w:pPr>
      <w:r w:rsidRPr="007760FA">
        <w:rPr>
          <w:color w:val="000000"/>
          <w:sz w:val="28"/>
          <w:szCs w:val="28"/>
        </w:rPr>
        <w:tab/>
      </w:r>
    </w:p>
    <w:p w:rsidR="00893D73" w:rsidRDefault="00893D73" w:rsidP="00893D73">
      <w:pPr>
        <w:tabs>
          <w:tab w:val="center" w:pos="4923"/>
          <w:tab w:val="left" w:pos="6448"/>
        </w:tabs>
        <w:jc w:val="both"/>
        <w:rPr>
          <w:sz w:val="28"/>
          <w:szCs w:val="28"/>
        </w:rPr>
      </w:pPr>
      <w:r>
        <w:rPr>
          <w:sz w:val="28"/>
          <w:szCs w:val="28"/>
        </w:rPr>
        <w:t>Требования к банкам</w:t>
      </w:r>
      <w:r w:rsidRPr="00F24C89">
        <w:rPr>
          <w:i/>
          <w:sz w:val="28"/>
          <w:szCs w:val="28"/>
        </w:rPr>
        <w:t xml:space="preserve">, </w:t>
      </w:r>
      <w:r w:rsidRPr="00F24C89">
        <w:rPr>
          <w:sz w:val="28"/>
          <w:szCs w:val="28"/>
        </w:rPr>
        <w:t>чьи гарант</w:t>
      </w:r>
      <w:proofErr w:type="gramStart"/>
      <w:r w:rsidRPr="00F24C89">
        <w:rPr>
          <w:sz w:val="28"/>
          <w:szCs w:val="28"/>
        </w:rPr>
        <w:t xml:space="preserve">ии </w:t>
      </w:r>
      <w:r>
        <w:rPr>
          <w:sz w:val="28"/>
          <w:szCs w:val="28"/>
        </w:rPr>
        <w:t>АО</w:t>
      </w:r>
      <w:proofErr w:type="gramEnd"/>
      <w:r>
        <w:rPr>
          <w:sz w:val="28"/>
          <w:szCs w:val="28"/>
        </w:rPr>
        <w:t xml:space="preserve"> «ПКС» </w:t>
      </w:r>
      <w:r w:rsidRPr="00F24C89">
        <w:rPr>
          <w:sz w:val="28"/>
          <w:szCs w:val="28"/>
        </w:rPr>
        <w:t>принимает для обеспечения надлежащего исполнения договора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9047"/>
      </w:tblGrid>
      <w:tr w:rsidR="00893D73" w:rsidRPr="00473296" w:rsidTr="0093097C">
        <w:trPr>
          <w:trHeight w:val="375"/>
        </w:trPr>
        <w:tc>
          <w:tcPr>
            <w:tcW w:w="357" w:type="pct"/>
            <w:vMerge w:val="restart"/>
            <w:noWrap/>
            <w:vAlign w:val="center"/>
          </w:tcPr>
          <w:p w:rsidR="00893D73" w:rsidRPr="00473296" w:rsidRDefault="00893D73" w:rsidP="0093097C">
            <w:pPr>
              <w:jc w:val="center"/>
              <w:rPr>
                <w:b/>
                <w:bCs/>
                <w:sz w:val="28"/>
                <w:szCs w:val="28"/>
              </w:rPr>
            </w:pPr>
            <w:r w:rsidRPr="00473296">
              <w:rPr>
                <w:b/>
                <w:bCs/>
                <w:sz w:val="28"/>
                <w:szCs w:val="28"/>
              </w:rPr>
              <w:t>№</w:t>
            </w:r>
          </w:p>
        </w:tc>
        <w:tc>
          <w:tcPr>
            <w:tcW w:w="4643" w:type="pct"/>
            <w:vMerge w:val="restart"/>
            <w:noWrap/>
            <w:vAlign w:val="center"/>
          </w:tcPr>
          <w:p w:rsidR="00893D73" w:rsidRPr="00473296" w:rsidRDefault="00893D73" w:rsidP="0093097C">
            <w:pPr>
              <w:jc w:val="center"/>
              <w:rPr>
                <w:b/>
                <w:bCs/>
                <w:sz w:val="28"/>
                <w:szCs w:val="28"/>
              </w:rPr>
            </w:pPr>
            <w:r w:rsidRPr="00473296">
              <w:rPr>
                <w:b/>
                <w:bCs/>
                <w:sz w:val="28"/>
                <w:szCs w:val="28"/>
              </w:rPr>
              <w:t>Банк</w:t>
            </w:r>
          </w:p>
        </w:tc>
      </w:tr>
      <w:tr w:rsidR="00893D73" w:rsidRPr="00473296" w:rsidTr="0093097C">
        <w:trPr>
          <w:trHeight w:val="330"/>
        </w:trPr>
        <w:tc>
          <w:tcPr>
            <w:tcW w:w="357" w:type="pct"/>
            <w:vMerge/>
            <w:vAlign w:val="center"/>
          </w:tcPr>
          <w:p w:rsidR="00893D73" w:rsidRPr="00473296" w:rsidRDefault="00893D73" w:rsidP="0093097C">
            <w:pPr>
              <w:rPr>
                <w:b/>
                <w:bCs/>
                <w:sz w:val="28"/>
                <w:szCs w:val="28"/>
              </w:rPr>
            </w:pPr>
          </w:p>
        </w:tc>
        <w:tc>
          <w:tcPr>
            <w:tcW w:w="4643" w:type="pct"/>
            <w:vMerge/>
            <w:vAlign w:val="center"/>
          </w:tcPr>
          <w:p w:rsidR="00893D73" w:rsidRPr="00473296" w:rsidRDefault="00893D73" w:rsidP="0093097C">
            <w:pPr>
              <w:rPr>
                <w:b/>
                <w:bCs/>
                <w:sz w:val="28"/>
                <w:szCs w:val="28"/>
              </w:rPr>
            </w:pP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1</w:t>
            </w:r>
          </w:p>
        </w:tc>
        <w:tc>
          <w:tcPr>
            <w:tcW w:w="4643" w:type="pct"/>
            <w:vAlign w:val="center"/>
          </w:tcPr>
          <w:p w:rsidR="00893D73" w:rsidRPr="00473296" w:rsidRDefault="00893D73" w:rsidP="0093097C">
            <w:pPr>
              <w:rPr>
                <w:color w:val="000000"/>
                <w:sz w:val="28"/>
                <w:szCs w:val="28"/>
              </w:rPr>
            </w:pPr>
            <w:r w:rsidRPr="00473296">
              <w:rPr>
                <w:color w:val="000000"/>
                <w:sz w:val="28"/>
                <w:szCs w:val="28"/>
              </w:rPr>
              <w:t>ПАО Сбербанк</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2</w:t>
            </w:r>
          </w:p>
        </w:tc>
        <w:tc>
          <w:tcPr>
            <w:tcW w:w="4643" w:type="pct"/>
            <w:vAlign w:val="center"/>
          </w:tcPr>
          <w:p w:rsidR="00893D73" w:rsidRPr="00473296" w:rsidRDefault="00893D73" w:rsidP="0093097C">
            <w:pPr>
              <w:rPr>
                <w:color w:val="000000"/>
                <w:sz w:val="28"/>
                <w:szCs w:val="28"/>
              </w:rPr>
            </w:pPr>
            <w:r w:rsidRPr="00473296">
              <w:rPr>
                <w:color w:val="000000"/>
                <w:sz w:val="28"/>
                <w:szCs w:val="28"/>
              </w:rPr>
              <w:t>Банк ВТБ (ПАО)</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3</w:t>
            </w:r>
          </w:p>
        </w:tc>
        <w:tc>
          <w:tcPr>
            <w:tcW w:w="4643" w:type="pct"/>
            <w:vAlign w:val="center"/>
          </w:tcPr>
          <w:p w:rsidR="00893D73" w:rsidRPr="00473296" w:rsidRDefault="00893D73" w:rsidP="0093097C">
            <w:pPr>
              <w:rPr>
                <w:color w:val="000000"/>
                <w:sz w:val="28"/>
                <w:szCs w:val="28"/>
              </w:rPr>
            </w:pPr>
            <w:r w:rsidRPr="00473296">
              <w:rPr>
                <w:color w:val="000000"/>
                <w:sz w:val="28"/>
                <w:szCs w:val="28"/>
              </w:rPr>
              <w:t>Банк ГПБ (АО)</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4</w:t>
            </w:r>
          </w:p>
        </w:tc>
        <w:tc>
          <w:tcPr>
            <w:tcW w:w="4643" w:type="pct"/>
            <w:vAlign w:val="center"/>
          </w:tcPr>
          <w:p w:rsidR="00893D73" w:rsidRPr="00473296" w:rsidRDefault="00893D73" w:rsidP="0093097C">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5</w:t>
            </w:r>
          </w:p>
        </w:tc>
        <w:tc>
          <w:tcPr>
            <w:tcW w:w="4643" w:type="pct"/>
            <w:vAlign w:val="center"/>
          </w:tcPr>
          <w:p w:rsidR="00893D73" w:rsidRPr="00473296" w:rsidRDefault="00893D73" w:rsidP="0093097C">
            <w:pPr>
              <w:rPr>
                <w:color w:val="000000"/>
                <w:sz w:val="28"/>
                <w:szCs w:val="28"/>
              </w:rPr>
            </w:pPr>
            <w:r w:rsidRPr="00473296">
              <w:rPr>
                <w:color w:val="000000"/>
                <w:sz w:val="28"/>
                <w:szCs w:val="28"/>
              </w:rPr>
              <w:t>АО "АЛЬФА-БАНК"</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6</w:t>
            </w:r>
          </w:p>
        </w:tc>
        <w:tc>
          <w:tcPr>
            <w:tcW w:w="4643" w:type="pct"/>
            <w:vAlign w:val="center"/>
          </w:tcPr>
          <w:p w:rsidR="00893D73" w:rsidRPr="00473296" w:rsidRDefault="00893D73" w:rsidP="0093097C">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7</w:t>
            </w:r>
          </w:p>
        </w:tc>
        <w:tc>
          <w:tcPr>
            <w:tcW w:w="4643" w:type="pct"/>
            <w:vAlign w:val="center"/>
          </w:tcPr>
          <w:p w:rsidR="00893D73" w:rsidRPr="00473296" w:rsidRDefault="00893D73" w:rsidP="0093097C">
            <w:pPr>
              <w:rPr>
                <w:color w:val="000000"/>
                <w:sz w:val="28"/>
                <w:szCs w:val="28"/>
              </w:rPr>
            </w:pPr>
            <w:r w:rsidRPr="00473296">
              <w:rPr>
                <w:color w:val="000000"/>
                <w:sz w:val="28"/>
                <w:szCs w:val="28"/>
              </w:rPr>
              <w:t>ПАО "Московский Кредитный Банк"</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8</w:t>
            </w:r>
          </w:p>
        </w:tc>
        <w:tc>
          <w:tcPr>
            <w:tcW w:w="4643" w:type="pct"/>
            <w:vAlign w:val="center"/>
          </w:tcPr>
          <w:p w:rsidR="00893D73" w:rsidRPr="00473296" w:rsidRDefault="00893D73" w:rsidP="0093097C">
            <w:pPr>
              <w:rPr>
                <w:color w:val="000000"/>
                <w:sz w:val="28"/>
                <w:szCs w:val="28"/>
              </w:rPr>
            </w:pPr>
            <w:r w:rsidRPr="00473296">
              <w:rPr>
                <w:color w:val="000000"/>
                <w:sz w:val="28"/>
                <w:szCs w:val="28"/>
              </w:rPr>
              <w:t>ПАО Банк "ФК Открытие"</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9</w:t>
            </w:r>
          </w:p>
        </w:tc>
        <w:tc>
          <w:tcPr>
            <w:tcW w:w="4643" w:type="pct"/>
            <w:vAlign w:val="center"/>
          </w:tcPr>
          <w:p w:rsidR="00893D73" w:rsidRPr="00473296" w:rsidRDefault="00893D73" w:rsidP="0093097C">
            <w:pPr>
              <w:rPr>
                <w:color w:val="000000"/>
                <w:sz w:val="28"/>
                <w:szCs w:val="28"/>
              </w:rPr>
            </w:pPr>
            <w:r w:rsidRPr="00473296">
              <w:rPr>
                <w:color w:val="000000"/>
                <w:sz w:val="28"/>
                <w:szCs w:val="28"/>
              </w:rPr>
              <w:t>АО "Райффайзенбанк"</w:t>
            </w:r>
          </w:p>
        </w:tc>
      </w:tr>
      <w:tr w:rsidR="00893D73" w:rsidRPr="00473296" w:rsidTr="0093097C">
        <w:trPr>
          <w:trHeight w:val="20"/>
        </w:trPr>
        <w:tc>
          <w:tcPr>
            <w:tcW w:w="357" w:type="pct"/>
            <w:noWrap/>
          </w:tcPr>
          <w:p w:rsidR="00893D73" w:rsidRPr="00473296" w:rsidRDefault="00893D73" w:rsidP="0093097C">
            <w:pPr>
              <w:ind w:left="142"/>
              <w:jc w:val="right"/>
              <w:rPr>
                <w:sz w:val="28"/>
                <w:szCs w:val="28"/>
              </w:rPr>
            </w:pPr>
            <w:r w:rsidRPr="00473296">
              <w:rPr>
                <w:sz w:val="28"/>
                <w:szCs w:val="28"/>
              </w:rPr>
              <w:t>10</w:t>
            </w:r>
          </w:p>
        </w:tc>
        <w:tc>
          <w:tcPr>
            <w:tcW w:w="4643" w:type="pct"/>
            <w:vAlign w:val="center"/>
          </w:tcPr>
          <w:p w:rsidR="00893D73" w:rsidRPr="00473296" w:rsidRDefault="00893D73" w:rsidP="0093097C">
            <w:pPr>
              <w:rPr>
                <w:color w:val="000000"/>
                <w:sz w:val="28"/>
                <w:szCs w:val="28"/>
              </w:rPr>
            </w:pPr>
            <w:r w:rsidRPr="00473296">
              <w:rPr>
                <w:color w:val="000000"/>
                <w:sz w:val="28"/>
                <w:szCs w:val="28"/>
              </w:rPr>
              <w:t>ПАО РОСБАНК</w:t>
            </w:r>
          </w:p>
        </w:tc>
      </w:tr>
      <w:tr w:rsidR="00893D73" w:rsidRPr="00473296" w:rsidTr="0093097C">
        <w:trPr>
          <w:trHeight w:val="20"/>
        </w:trPr>
        <w:tc>
          <w:tcPr>
            <w:tcW w:w="357" w:type="pct"/>
            <w:tcBorders>
              <w:top w:val="single" w:sz="4" w:space="0" w:color="auto"/>
              <w:left w:val="single" w:sz="4" w:space="0" w:color="auto"/>
              <w:bottom w:val="single" w:sz="4" w:space="0" w:color="auto"/>
              <w:right w:val="single" w:sz="4" w:space="0" w:color="auto"/>
            </w:tcBorders>
            <w:noWrap/>
          </w:tcPr>
          <w:p w:rsidR="00893D73" w:rsidRPr="00473296" w:rsidRDefault="00893D73" w:rsidP="0093097C">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893D73" w:rsidRPr="00473296" w:rsidRDefault="00893D73" w:rsidP="0093097C">
            <w:pPr>
              <w:rPr>
                <w:color w:val="000000"/>
                <w:sz w:val="28"/>
                <w:szCs w:val="28"/>
              </w:rPr>
            </w:pPr>
            <w:r w:rsidRPr="00473296">
              <w:rPr>
                <w:sz w:val="28"/>
                <w:szCs w:val="28"/>
              </w:rPr>
              <w:t>АКБ «Абсолют Банк» (ПАО)</w:t>
            </w:r>
          </w:p>
        </w:tc>
      </w:tr>
      <w:tr w:rsidR="00893D73" w:rsidRPr="00473296" w:rsidTr="0093097C">
        <w:trPr>
          <w:trHeight w:val="20"/>
        </w:trPr>
        <w:tc>
          <w:tcPr>
            <w:tcW w:w="357" w:type="pct"/>
            <w:tcBorders>
              <w:top w:val="single" w:sz="4" w:space="0" w:color="auto"/>
              <w:left w:val="single" w:sz="4" w:space="0" w:color="auto"/>
              <w:bottom w:val="single" w:sz="4" w:space="0" w:color="auto"/>
              <w:right w:val="single" w:sz="4" w:space="0" w:color="auto"/>
            </w:tcBorders>
            <w:noWrap/>
          </w:tcPr>
          <w:p w:rsidR="00893D73" w:rsidRPr="00473296" w:rsidRDefault="00893D73" w:rsidP="0093097C">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893D73" w:rsidRPr="00473296" w:rsidRDefault="00893D73" w:rsidP="0093097C">
            <w:pPr>
              <w:rPr>
                <w:color w:val="000000"/>
                <w:sz w:val="28"/>
                <w:szCs w:val="28"/>
              </w:rPr>
            </w:pPr>
            <w:r w:rsidRPr="00473296">
              <w:rPr>
                <w:color w:val="000000"/>
                <w:sz w:val="28"/>
                <w:szCs w:val="28"/>
              </w:rPr>
              <w:t>АО «МСП Банк»</w:t>
            </w:r>
          </w:p>
        </w:tc>
      </w:tr>
    </w:tbl>
    <w:p w:rsidR="00893D73" w:rsidRPr="00891306" w:rsidRDefault="00893D73" w:rsidP="00893D73">
      <w:pPr>
        <w:pStyle w:val="a9"/>
        <w:suppressAutoHyphens/>
        <w:ind w:right="306"/>
        <w:rPr>
          <w:b/>
          <w:i/>
          <w:sz w:val="28"/>
          <w:szCs w:val="28"/>
        </w:rPr>
      </w:pPr>
    </w:p>
    <w:p w:rsidR="00893D73" w:rsidRPr="00F24C89" w:rsidRDefault="00893D73" w:rsidP="00893D73">
      <w:pPr>
        <w:pStyle w:val="a9"/>
        <w:ind w:firstLine="0"/>
        <w:rPr>
          <w:sz w:val="28"/>
          <w:szCs w:val="28"/>
        </w:rPr>
      </w:pPr>
      <w:proofErr w:type="gramStart"/>
      <w:r w:rsidRPr="00F24C89">
        <w:rPr>
          <w:rFonts w:eastAsia="Times New Roman"/>
          <w:bCs/>
          <w:sz w:val="28"/>
          <w:szCs w:val="28"/>
        </w:rPr>
        <w:t xml:space="preserve">Победитель или участник, </w:t>
      </w:r>
      <w:r>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w:t>
      </w:r>
      <w:proofErr w:type="gramEnd"/>
      <w:r w:rsidRPr="00F24C89">
        <w:rPr>
          <w:rFonts w:eastAsia="Times New Roman"/>
          <w:bCs/>
          <w:sz w:val="28"/>
          <w:szCs w:val="28"/>
        </w:rPr>
        <w:t xml:space="preserve">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893D73" w:rsidRPr="00C04C48" w:rsidRDefault="00893D73" w:rsidP="00893D73">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w:t>
      </w:r>
      <w:proofErr w:type="gramStart"/>
      <w:r w:rsidRPr="00F24C89">
        <w:rPr>
          <w:bCs/>
          <w:sz w:val="28"/>
          <w:szCs w:val="28"/>
        </w:rPr>
        <w:t>с даты получения</w:t>
      </w:r>
      <w:proofErr w:type="gramEnd"/>
      <w:r w:rsidRPr="00F24C89">
        <w:rPr>
          <w:bCs/>
          <w:sz w:val="28"/>
          <w:szCs w:val="28"/>
        </w:rPr>
        <w:t xml:space="preserve"> обращения. </w:t>
      </w:r>
      <w:proofErr w:type="gramStart"/>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9" w:history="1">
        <w:r w:rsidRPr="00F24C89">
          <w:rPr>
            <w:sz w:val="28"/>
          </w:rPr>
          <w:t>www</w:t>
        </w:r>
        <w:r w:rsidRPr="00F24C89">
          <w:rPr>
            <w:sz w:val="32"/>
            <w:szCs w:val="28"/>
          </w:rPr>
          <w:t>.</w:t>
        </w:r>
        <w:r w:rsidRPr="00F24C89">
          <w:rPr>
            <w:sz w:val="28"/>
          </w:rPr>
          <w:t>cbr</w:t>
        </w:r>
        <w:proofErr w:type="gramEnd"/>
        <w:r w:rsidRPr="00F24C89">
          <w:rPr>
            <w:sz w:val="32"/>
            <w:szCs w:val="28"/>
          </w:rPr>
          <w:t>.</w:t>
        </w:r>
        <w:r w:rsidRPr="00F24C89">
          <w:rPr>
            <w:sz w:val="28"/>
          </w:rPr>
          <w:t>ru</w:t>
        </w:r>
      </w:hyperlink>
      <w:r>
        <w:t>.</w:t>
      </w: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9322C3" w:rsidRPr="00C04C48" w:rsidRDefault="009322C3" w:rsidP="009322C3">
      <w:pPr>
        <w:rPr>
          <w:color w:val="000000"/>
          <w:sz w:val="28"/>
          <w:szCs w:val="28"/>
        </w:rPr>
      </w:pPr>
      <w:r w:rsidRPr="007760FA">
        <w:rPr>
          <w:color w:val="000000"/>
          <w:sz w:val="28"/>
          <w:szCs w:val="28"/>
        </w:rPr>
        <w:br w:type="page"/>
      </w:r>
    </w:p>
    <w:p w:rsidR="009322C3" w:rsidRPr="00C04C48" w:rsidRDefault="009322C3" w:rsidP="009322C3">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5</w:t>
      </w:r>
    </w:p>
    <w:p w:rsidR="009322C3" w:rsidRPr="00C04C48" w:rsidRDefault="009322C3" w:rsidP="009322C3">
      <w:pPr>
        <w:ind w:left="5670"/>
        <w:rPr>
          <w:color w:val="000000"/>
          <w:sz w:val="28"/>
          <w:szCs w:val="28"/>
        </w:rPr>
      </w:pPr>
      <w:r w:rsidRPr="007760FA">
        <w:rPr>
          <w:color w:val="000000"/>
          <w:sz w:val="28"/>
          <w:szCs w:val="28"/>
        </w:rPr>
        <w:t>к аукционной документации</w:t>
      </w:r>
    </w:p>
    <w:p w:rsidR="009322C3" w:rsidRPr="00C04C48" w:rsidRDefault="009322C3" w:rsidP="009322C3">
      <w:pPr>
        <w:jc w:val="center"/>
        <w:rPr>
          <w:b/>
          <w:color w:val="000000"/>
          <w:sz w:val="28"/>
          <w:szCs w:val="28"/>
        </w:rPr>
      </w:pPr>
    </w:p>
    <w:p w:rsidR="009322C3" w:rsidRDefault="009322C3" w:rsidP="009322C3">
      <w:pPr>
        <w:jc w:val="center"/>
        <w:rPr>
          <w:b/>
          <w:sz w:val="28"/>
          <w:szCs w:val="28"/>
        </w:rPr>
      </w:pPr>
      <w:r>
        <w:rPr>
          <w:b/>
          <w:sz w:val="28"/>
          <w:szCs w:val="28"/>
        </w:rPr>
        <w:t>Формы документов, предоставляемых в составе заявки участника</w:t>
      </w:r>
    </w:p>
    <w:p w:rsidR="009322C3" w:rsidRDefault="009322C3" w:rsidP="009322C3"/>
    <w:p w:rsidR="009322C3" w:rsidRDefault="009322C3" w:rsidP="009322C3">
      <w:pPr>
        <w:jc w:val="center"/>
        <w:rPr>
          <w:b/>
          <w:sz w:val="28"/>
          <w:szCs w:val="28"/>
        </w:rPr>
      </w:pPr>
      <w:r>
        <w:rPr>
          <w:b/>
          <w:sz w:val="28"/>
          <w:szCs w:val="28"/>
        </w:rPr>
        <w:t>5.1. Форма заявки участника</w:t>
      </w:r>
    </w:p>
    <w:p w:rsidR="009322C3" w:rsidRDefault="009322C3" w:rsidP="009322C3">
      <w:pPr>
        <w:jc w:val="center"/>
        <w:rPr>
          <w:color w:val="000000"/>
          <w:sz w:val="28"/>
          <w:szCs w:val="28"/>
        </w:rPr>
      </w:pPr>
    </w:p>
    <w:p w:rsidR="009322C3" w:rsidRPr="00C04C48" w:rsidRDefault="009322C3" w:rsidP="009322C3">
      <w:pPr>
        <w:jc w:val="center"/>
        <w:rPr>
          <w:color w:val="000000"/>
          <w:sz w:val="28"/>
          <w:szCs w:val="28"/>
        </w:rPr>
      </w:pPr>
      <w:r w:rsidRPr="007760FA">
        <w:rPr>
          <w:color w:val="000000"/>
          <w:sz w:val="28"/>
          <w:szCs w:val="28"/>
        </w:rPr>
        <w:t>На бланке участника</w:t>
      </w:r>
    </w:p>
    <w:p w:rsidR="009322C3" w:rsidRPr="00C04C48" w:rsidRDefault="009322C3" w:rsidP="009322C3">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9322C3" w:rsidRPr="00C04C48" w:rsidRDefault="009322C3" w:rsidP="009322C3">
      <w:pPr>
        <w:rPr>
          <w:color w:val="000000"/>
        </w:rPr>
      </w:pPr>
    </w:p>
    <w:p w:rsidR="009322C3" w:rsidRPr="00C04C48" w:rsidRDefault="009322C3" w:rsidP="009322C3">
      <w:pPr>
        <w:rPr>
          <w:i/>
          <w:color w:val="000000"/>
        </w:rPr>
      </w:pPr>
      <w:r w:rsidRPr="007760FA">
        <w:rPr>
          <w:i/>
          <w:color w:val="000000"/>
        </w:rPr>
        <w:t>Заявка должна быть подготовлена отдельно на каждый лот</w:t>
      </w:r>
    </w:p>
    <w:p w:rsidR="009322C3" w:rsidRPr="00C04C48" w:rsidRDefault="009322C3" w:rsidP="009322C3">
      <w:pPr>
        <w:rPr>
          <w:i/>
          <w:color w:val="000000"/>
        </w:rPr>
      </w:pPr>
    </w:p>
    <w:p w:rsidR="009322C3" w:rsidRPr="00C04C48" w:rsidRDefault="009322C3" w:rsidP="009322C3">
      <w:pPr>
        <w:pStyle w:val="12"/>
        <w:rPr>
          <w:color w:val="000000"/>
          <w:szCs w:val="28"/>
        </w:rPr>
      </w:pPr>
      <w:r w:rsidRPr="007760FA">
        <w:rPr>
          <w:color w:val="000000"/>
          <w:szCs w:val="28"/>
        </w:rPr>
        <w:t xml:space="preserve">Будучи </w:t>
      </w:r>
      <w:proofErr w:type="gramStart"/>
      <w:r w:rsidRPr="007760FA">
        <w:rPr>
          <w:color w:val="000000"/>
          <w:szCs w:val="28"/>
        </w:rPr>
        <w:t>уполномоченным</w:t>
      </w:r>
      <w:proofErr w:type="gramEnd"/>
      <w:r w:rsidRPr="007760FA">
        <w:rPr>
          <w:color w:val="000000"/>
          <w:szCs w:val="28"/>
        </w:rPr>
        <w:t xml:space="preserve">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Pr>
          <w:i/>
          <w:color w:val="000000"/>
          <w:szCs w:val="28"/>
          <w:u w:val="single"/>
        </w:rPr>
        <w:t>указать предмет договора</w:t>
      </w:r>
      <w:r w:rsidRPr="007760FA">
        <w:rPr>
          <w:color w:val="000000"/>
        </w:rPr>
        <w:t>.</w:t>
      </w:r>
    </w:p>
    <w:p w:rsidR="009322C3" w:rsidRPr="00C04C48" w:rsidRDefault="009322C3" w:rsidP="009322C3">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9322C3" w:rsidRPr="00C04C48" w:rsidRDefault="009322C3" w:rsidP="009322C3">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9322C3" w:rsidRPr="00C04C48" w:rsidRDefault="009322C3" w:rsidP="009322C3">
      <w:pPr>
        <w:pStyle w:val="12"/>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w:t>
      </w:r>
      <w:proofErr w:type="gramStart"/>
      <w:r w:rsidRPr="007760FA">
        <w:rPr>
          <w:color w:val="000000"/>
          <w:szCs w:val="28"/>
        </w:rPr>
        <w:t>ь(</w:t>
      </w:r>
      <w:proofErr w:type="spellStart"/>
      <w:proofErr w:type="gramEnd"/>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9322C3" w:rsidRPr="00C04C48" w:rsidRDefault="009322C3" w:rsidP="009322C3">
      <w:pPr>
        <w:pStyle w:val="12"/>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w:t>
      </w:r>
      <w:proofErr w:type="gramStart"/>
      <w:r w:rsidRPr="007760FA">
        <w:rPr>
          <w:color w:val="000000"/>
          <w:szCs w:val="28"/>
        </w:rPr>
        <w:t>о(</w:t>
      </w:r>
      <w:proofErr w:type="spellStart"/>
      <w:proofErr w:type="gramEnd"/>
      <w:r w:rsidRPr="007760FA">
        <w:rPr>
          <w:color w:val="000000"/>
          <w:szCs w:val="28"/>
        </w:rPr>
        <w:t>ен</w:t>
      </w:r>
      <w:proofErr w:type="spellEnd"/>
      <w:r w:rsidRPr="007760FA">
        <w:rPr>
          <w:color w:val="000000"/>
          <w:szCs w:val="28"/>
        </w:rPr>
        <w:t>) с тем, что:</w:t>
      </w:r>
    </w:p>
    <w:p w:rsidR="009322C3" w:rsidRPr="00C04C48" w:rsidRDefault="009322C3" w:rsidP="009322C3">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9322C3" w:rsidRPr="00C04C48" w:rsidRDefault="009322C3" w:rsidP="009322C3">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9322C3" w:rsidRDefault="009322C3" w:rsidP="009322C3">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9322C3" w:rsidRPr="00C04C48" w:rsidRDefault="009322C3" w:rsidP="009322C3">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Pr>
          <w:i/>
          <w:color w:val="000000"/>
          <w:sz w:val="28"/>
          <w:szCs w:val="20"/>
          <w:u w:val="single"/>
        </w:rPr>
        <w:t>указать срок,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gramEnd"/>
      <w:r w:rsidRPr="007760FA">
        <w:rPr>
          <w:color w:val="000000"/>
          <w:sz w:val="28"/>
          <w:szCs w:val="20"/>
        </w:rPr>
        <w:t>ы) на условиях настоящей аукционной заявки и на условиях, объявленных в аукционной документации.</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9322C3" w:rsidRPr="00C04C48" w:rsidRDefault="009322C3" w:rsidP="009322C3">
      <w:pPr>
        <w:pStyle w:val="a9"/>
        <w:rPr>
          <w:rFonts w:eastAsia="Times New Roman"/>
          <w:color w:val="000000"/>
          <w:sz w:val="28"/>
          <w:szCs w:val="20"/>
        </w:rPr>
      </w:pPr>
      <w:r w:rsidRPr="007760FA">
        <w:rPr>
          <w:rFonts w:eastAsia="Times New Roman"/>
          <w:color w:val="000000"/>
          <w:sz w:val="28"/>
          <w:szCs w:val="20"/>
        </w:rPr>
        <w:t>Настоящим подтверждаем, что:</w:t>
      </w:r>
    </w:p>
    <w:p w:rsidR="009322C3" w:rsidRPr="00C04C48" w:rsidRDefault="009322C3" w:rsidP="009322C3">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9322C3" w:rsidRPr="00C04C48" w:rsidRDefault="009322C3" w:rsidP="009322C3">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9322C3" w:rsidRPr="00C04C48" w:rsidRDefault="009322C3" w:rsidP="009322C3">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9322C3" w:rsidRPr="00C04C48" w:rsidRDefault="009322C3" w:rsidP="009322C3">
      <w:pPr>
        <w:pStyle w:val="a9"/>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9322C3" w:rsidRPr="00C04C48" w:rsidRDefault="009322C3" w:rsidP="009322C3">
      <w:pPr>
        <w:pStyle w:val="a9"/>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9322C3" w:rsidRDefault="009322C3" w:rsidP="009322C3">
      <w:pPr>
        <w:pStyle w:val="a9"/>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9322C3" w:rsidRPr="00C04C48" w:rsidRDefault="009322C3" w:rsidP="009322C3">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9322C3" w:rsidRPr="00C04C48" w:rsidRDefault="009322C3" w:rsidP="009322C3">
      <w:pPr>
        <w:pStyle w:val="a9"/>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322C3" w:rsidRDefault="009322C3" w:rsidP="009322C3">
      <w:pPr>
        <w:pStyle w:val="12"/>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t>;</w:t>
      </w:r>
    </w:p>
    <w:p w:rsidR="009322C3" w:rsidRPr="00264C84" w:rsidRDefault="009322C3" w:rsidP="009322C3">
      <w:pPr>
        <w:pStyle w:val="a9"/>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9322C3" w:rsidRPr="008A25F2" w:rsidRDefault="009322C3" w:rsidP="009322C3">
      <w:pPr>
        <w:pStyle w:val="12"/>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не превышает предельный размер обязательств</w:t>
      </w:r>
      <w:proofErr w:type="gramEnd"/>
      <w:r>
        <w:rPr>
          <w:szCs w:val="28"/>
        </w:rPr>
        <w:t xml:space="preserve">, </w:t>
      </w:r>
      <w:proofErr w:type="gramStart"/>
      <w:r>
        <w:rPr>
          <w:szCs w:val="28"/>
        </w:rPr>
        <w:t xml:space="preserve">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w:t>
      </w:r>
      <w:proofErr w:type="gramEnd"/>
      <w:r w:rsidRPr="007D6655">
        <w:rPr>
          <w:i/>
          <w:szCs w:val="28"/>
        </w:rPr>
        <w:t xml:space="preserve">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9322C3" w:rsidRPr="00C04C48" w:rsidRDefault="009322C3" w:rsidP="009322C3">
      <w:pPr>
        <w:pStyle w:val="12"/>
      </w:pPr>
      <w:proofErr w:type="gramStart"/>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9322C3" w:rsidRPr="00C04C48" w:rsidRDefault="009322C3" w:rsidP="009322C3">
      <w:pPr>
        <w:pStyle w:val="12"/>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9322C3" w:rsidRDefault="009322C3" w:rsidP="009322C3">
      <w:pPr>
        <w:pStyle w:val="a9"/>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9322C3" w:rsidRDefault="009322C3" w:rsidP="009322C3">
      <w:pPr>
        <w:pStyle w:val="a9"/>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9322C3" w:rsidRPr="00191932" w:rsidRDefault="009322C3" w:rsidP="009322C3">
      <w:pPr>
        <w:pStyle w:val="a9"/>
      </w:pPr>
    </w:p>
    <w:p w:rsidR="009322C3" w:rsidRPr="00264C84" w:rsidRDefault="009322C3" w:rsidP="009322C3">
      <w:pPr>
        <w:pStyle w:val="12"/>
      </w:pPr>
      <w:r w:rsidRPr="0011430D">
        <w:rPr>
          <w:spacing w:val="-13"/>
        </w:rPr>
        <w:t>Сведения об участнике:</w:t>
      </w:r>
    </w:p>
    <w:p w:rsidR="009322C3" w:rsidRPr="00172D72" w:rsidRDefault="009322C3" w:rsidP="009322C3">
      <w:pPr>
        <w:pStyle w:val="12"/>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9322C3" w:rsidRPr="00172D72" w:rsidRDefault="009322C3" w:rsidP="009322C3">
      <w:pPr>
        <w:pStyle w:val="12"/>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7. ИНН</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8. КПП</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9. ОГРН</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10. ОКПО</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pPr>
      <w:r w:rsidRPr="00172D72">
        <w:t>11. Контактные лица:</w:t>
      </w:r>
    </w:p>
    <w:p w:rsidR="009322C3" w:rsidRPr="00172D72" w:rsidRDefault="009322C3" w:rsidP="009322C3">
      <w:pPr>
        <w:pStyle w:val="12"/>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9322C3" w:rsidRPr="00172D72" w:rsidRDefault="009322C3" w:rsidP="009322C3">
      <w:pPr>
        <w:pStyle w:val="12"/>
        <w:ind w:firstLine="709"/>
        <w:rPr>
          <w:u w:val="single"/>
        </w:rPr>
      </w:pPr>
      <w:r w:rsidRPr="00172D72">
        <w:rPr>
          <w:u w:val="single"/>
        </w:rPr>
        <w:t>Справки по общим вопросам и вопросам управления</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кадровым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техническим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финансовым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w:t>
      </w:r>
      <w:proofErr w:type="gramStart"/>
      <w:r w:rsidRPr="00172D72">
        <w:rPr>
          <w:i/>
          <w:u w:val="single"/>
        </w:rPr>
        <w:t>нет</w:t>
      </w:r>
      <w:proofErr w:type="gramEnd"/>
      <w:r w:rsidRPr="00172D72">
        <w:rPr>
          <w:i/>
          <w:u w:val="single"/>
        </w:rPr>
        <w:t xml:space="preserve">  указывается в отношении каждого лица, выступающего на стороне участника.</w:t>
      </w:r>
    </w:p>
    <w:p w:rsidR="009322C3" w:rsidRPr="003E232C" w:rsidRDefault="009322C3" w:rsidP="009322C3">
      <w:pPr>
        <w:pStyle w:val="a9"/>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9322C3" w:rsidRDefault="009322C3" w:rsidP="009322C3">
      <w:pPr>
        <w:pStyle w:val="12"/>
        <w:ind w:firstLine="709"/>
      </w:pPr>
    </w:p>
    <w:p w:rsidR="009322C3" w:rsidRPr="00C04C48" w:rsidRDefault="009322C3" w:rsidP="009322C3">
      <w:pPr>
        <w:pStyle w:val="12"/>
        <w:ind w:firstLine="709"/>
      </w:pPr>
      <w:proofErr w:type="gramStart"/>
      <w:r w:rsidRPr="007760FA">
        <w:lastRenderedPageBreak/>
        <w:t>Нижеподписавшийся</w:t>
      </w:r>
      <w:proofErr w:type="gramEnd"/>
      <w:r w:rsidRPr="007760FA">
        <w:t xml:space="preserve"> удостоверяет, что сделанные заявления и сведения, представленные в настоящей заявке, являются полными, точными и верными.</w:t>
      </w:r>
    </w:p>
    <w:p w:rsidR="009322C3" w:rsidRPr="00C04C48" w:rsidRDefault="009322C3" w:rsidP="009322C3">
      <w:pPr>
        <w:pStyle w:val="12"/>
        <w:ind w:firstLine="709"/>
      </w:pPr>
      <w:r w:rsidRPr="007760FA">
        <w:t>В подтверждение этого прилагаем все необходимые документы.</w:t>
      </w:r>
    </w:p>
    <w:p w:rsidR="009322C3" w:rsidRPr="00C04C48" w:rsidRDefault="009322C3" w:rsidP="009322C3">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9322C3" w:rsidRPr="00C04C48" w:rsidRDefault="009322C3" w:rsidP="009322C3">
      <w:pPr>
        <w:tabs>
          <w:tab w:val="left" w:pos="8640"/>
        </w:tabs>
        <w:jc w:val="center"/>
        <w:rPr>
          <w:sz w:val="28"/>
          <w:szCs w:val="28"/>
        </w:rPr>
      </w:pPr>
      <w:r w:rsidRPr="007760FA">
        <w:rPr>
          <w:sz w:val="28"/>
          <w:szCs w:val="28"/>
        </w:rPr>
        <w:t>__________________________________________________________________</w:t>
      </w:r>
    </w:p>
    <w:p w:rsidR="009322C3" w:rsidRPr="00C04C48" w:rsidRDefault="009322C3" w:rsidP="009322C3">
      <w:pPr>
        <w:tabs>
          <w:tab w:val="left" w:pos="8640"/>
        </w:tabs>
        <w:jc w:val="center"/>
        <w:rPr>
          <w:sz w:val="28"/>
          <w:szCs w:val="28"/>
        </w:rPr>
      </w:pPr>
      <w:r w:rsidRPr="007760FA">
        <w:rPr>
          <w:sz w:val="28"/>
          <w:szCs w:val="28"/>
        </w:rPr>
        <w:t>(полное наименование участника)</w:t>
      </w:r>
    </w:p>
    <w:p w:rsidR="009322C3" w:rsidRPr="00C04C48" w:rsidRDefault="009322C3" w:rsidP="009322C3">
      <w:pPr>
        <w:pStyle w:val="33"/>
        <w:rPr>
          <w:sz w:val="28"/>
          <w:szCs w:val="28"/>
        </w:rPr>
      </w:pPr>
      <w:r w:rsidRPr="007760FA">
        <w:rPr>
          <w:sz w:val="28"/>
          <w:szCs w:val="28"/>
        </w:rPr>
        <w:t>___________________________________________</w:t>
      </w:r>
    </w:p>
    <w:p w:rsidR="009322C3" w:rsidRPr="00C04C48" w:rsidRDefault="009322C3" w:rsidP="009322C3">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9322C3" w:rsidRPr="00C04C48" w:rsidRDefault="009322C3" w:rsidP="009322C3">
      <w:pPr>
        <w:pStyle w:val="33"/>
        <w:rPr>
          <w:sz w:val="28"/>
          <w:szCs w:val="28"/>
        </w:rPr>
      </w:pPr>
      <w:r w:rsidRPr="007760FA">
        <w:rPr>
          <w:sz w:val="28"/>
          <w:szCs w:val="28"/>
        </w:rPr>
        <w:t>«____» _________ 20__ г.</w:t>
      </w:r>
      <w:r w:rsidRPr="007760FA">
        <w:rPr>
          <w:sz w:val="28"/>
          <w:szCs w:val="28"/>
        </w:rPr>
        <w:br w:type="page"/>
      </w:r>
    </w:p>
    <w:p w:rsidR="009322C3" w:rsidRPr="00C04C48" w:rsidRDefault="009322C3" w:rsidP="009322C3">
      <w:pPr>
        <w:rPr>
          <w:color w:val="000000"/>
        </w:rPr>
        <w:sectPr w:rsidR="009322C3" w:rsidRPr="00C04C48" w:rsidSect="00CD6E3E">
          <w:headerReference w:type="default" r:id="rId20"/>
          <w:pgSz w:w="11906" w:h="16838" w:code="9"/>
          <w:pgMar w:top="851" w:right="851" w:bottom="851" w:left="1418" w:header="284" w:footer="170" w:gutter="0"/>
          <w:pgNumType w:start="1"/>
          <w:cols w:space="708"/>
          <w:titlePg/>
          <w:docGrid w:linePitch="360"/>
        </w:sectPr>
      </w:pPr>
    </w:p>
    <w:p w:rsidR="001D127C" w:rsidRPr="00C04C48" w:rsidRDefault="001D127C" w:rsidP="001D127C">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5</w:t>
      </w:r>
    </w:p>
    <w:p w:rsidR="001D127C" w:rsidRPr="00C04C48" w:rsidRDefault="001D127C" w:rsidP="001D127C">
      <w:pPr>
        <w:ind w:left="5670"/>
        <w:rPr>
          <w:color w:val="000000"/>
          <w:sz w:val="28"/>
          <w:szCs w:val="28"/>
        </w:rPr>
      </w:pPr>
      <w:r w:rsidRPr="007760FA">
        <w:rPr>
          <w:color w:val="000000"/>
          <w:sz w:val="28"/>
          <w:szCs w:val="28"/>
        </w:rPr>
        <w:t>к аукционной документации</w:t>
      </w:r>
    </w:p>
    <w:p w:rsidR="001D127C" w:rsidRPr="00C04C48" w:rsidRDefault="001D127C" w:rsidP="001D127C">
      <w:pPr>
        <w:jc w:val="center"/>
        <w:rPr>
          <w:b/>
          <w:color w:val="000000"/>
          <w:sz w:val="28"/>
          <w:szCs w:val="28"/>
        </w:rPr>
      </w:pPr>
    </w:p>
    <w:p w:rsidR="001D127C" w:rsidRPr="0035755D" w:rsidRDefault="001D127C" w:rsidP="001D127C">
      <w:pPr>
        <w:jc w:val="right"/>
      </w:pPr>
    </w:p>
    <w:p w:rsidR="001D127C" w:rsidRPr="0035755D" w:rsidRDefault="001D127C" w:rsidP="001D127C">
      <w:pPr>
        <w:jc w:val="center"/>
        <w:rPr>
          <w:b/>
          <w:sz w:val="28"/>
          <w:szCs w:val="28"/>
        </w:rPr>
      </w:pPr>
      <w:r w:rsidRPr="0035755D">
        <w:rPr>
          <w:b/>
          <w:sz w:val="28"/>
          <w:szCs w:val="28"/>
        </w:rPr>
        <w:t>5.2. Форма технического предложения участника</w:t>
      </w:r>
    </w:p>
    <w:p w:rsidR="001D127C" w:rsidRPr="0035755D" w:rsidRDefault="001D127C" w:rsidP="001D127C">
      <w:pPr>
        <w:jc w:val="center"/>
        <w:rPr>
          <w:bCs/>
          <w:sz w:val="28"/>
          <w:szCs w:val="28"/>
        </w:rPr>
      </w:pPr>
    </w:p>
    <w:p w:rsidR="001D127C" w:rsidRPr="0035755D" w:rsidRDefault="001D127C" w:rsidP="001D127C">
      <w:pPr>
        <w:jc w:val="center"/>
        <w:rPr>
          <w:bCs/>
          <w:sz w:val="28"/>
          <w:szCs w:val="28"/>
        </w:rPr>
      </w:pPr>
      <w:r w:rsidRPr="0035755D">
        <w:rPr>
          <w:bCs/>
          <w:sz w:val="28"/>
          <w:szCs w:val="28"/>
        </w:rPr>
        <w:t>Техническое предложение</w:t>
      </w:r>
    </w:p>
    <w:p w:rsidR="001D127C" w:rsidRPr="0035755D" w:rsidRDefault="001D127C" w:rsidP="001D127C">
      <w:pPr>
        <w:rPr>
          <w:bCs/>
          <w:i/>
          <w:sz w:val="28"/>
          <w:szCs w:val="28"/>
        </w:rPr>
      </w:pPr>
      <w:r w:rsidRPr="0035755D">
        <w:rPr>
          <w:bCs/>
          <w:i/>
          <w:sz w:val="28"/>
          <w:szCs w:val="28"/>
        </w:rPr>
        <w:t>Оформляется участником отдельно по каждому лоту</w:t>
      </w:r>
    </w:p>
    <w:p w:rsidR="001D127C" w:rsidRPr="0035755D" w:rsidRDefault="001D127C" w:rsidP="001D127C">
      <w:pPr>
        <w:rPr>
          <w:bCs/>
        </w:rPr>
      </w:pPr>
      <w:r w:rsidRPr="0035755D">
        <w:rPr>
          <w:bCs/>
        </w:rPr>
        <w:t>«____» ___________ 20__ г.</w:t>
      </w:r>
    </w:p>
    <w:p w:rsidR="001D127C" w:rsidRPr="0035755D" w:rsidRDefault="001D127C" w:rsidP="001D127C">
      <w:pPr>
        <w:rPr>
          <w:bCs/>
          <w:sz w:val="16"/>
        </w:rPr>
      </w:pPr>
    </w:p>
    <w:p w:rsidR="001D127C" w:rsidRPr="0035755D" w:rsidRDefault="001D127C" w:rsidP="001D127C">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1D127C" w:rsidRPr="0035755D" w:rsidRDefault="001D127C" w:rsidP="001D127C">
      <w:pPr>
        <w:ind w:firstLine="709"/>
        <w:jc w:val="both"/>
        <w:rPr>
          <w:b/>
        </w:rPr>
      </w:pPr>
    </w:p>
    <w:p w:rsidR="001D127C" w:rsidRPr="0035755D" w:rsidRDefault="001D127C" w:rsidP="001D127C">
      <w:pPr>
        <w:ind w:firstLine="709"/>
        <w:jc w:val="both"/>
      </w:pPr>
      <w:r w:rsidRPr="0035755D">
        <w:rPr>
          <w:b/>
        </w:rPr>
        <w:t>Номер закупки, номер и предмет лота</w:t>
      </w:r>
    </w:p>
    <w:p w:rsidR="001D127C" w:rsidRPr="0035755D" w:rsidRDefault="001D127C" w:rsidP="001D127C">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1D127C" w:rsidRPr="0035755D" w:rsidRDefault="001D127C" w:rsidP="001D127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34"/>
        <w:gridCol w:w="1542"/>
        <w:gridCol w:w="61"/>
        <w:gridCol w:w="1327"/>
        <w:gridCol w:w="1461"/>
        <w:gridCol w:w="2808"/>
      </w:tblGrid>
      <w:tr w:rsidR="00651E63" w:rsidRPr="00651E63" w:rsidTr="0093097C">
        <w:tc>
          <w:tcPr>
            <w:tcW w:w="5000" w:type="pct"/>
            <w:gridSpan w:val="7"/>
          </w:tcPr>
          <w:p w:rsidR="001D127C" w:rsidRPr="00651E63" w:rsidRDefault="001D127C" w:rsidP="0093097C">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предложенных услуг их количество (объем)</w:t>
            </w:r>
          </w:p>
        </w:tc>
      </w:tr>
      <w:tr w:rsidR="00651E63" w:rsidRPr="00651E63" w:rsidTr="0093097C">
        <w:tc>
          <w:tcPr>
            <w:tcW w:w="1238" w:type="pct"/>
          </w:tcPr>
          <w:p w:rsidR="001D127C" w:rsidRPr="00651E63" w:rsidRDefault="001D127C" w:rsidP="0093097C">
            <w:pPr>
              <w:jc w:val="both"/>
              <w:rPr>
                <w:b/>
              </w:rPr>
            </w:pPr>
            <w:r w:rsidRPr="00651E63">
              <w:rPr>
                <w:b/>
              </w:rPr>
              <w:t>Наименование услуги</w:t>
            </w:r>
          </w:p>
        </w:tc>
        <w:tc>
          <w:tcPr>
            <w:tcW w:w="1658" w:type="pct"/>
            <w:gridSpan w:val="4"/>
          </w:tcPr>
          <w:p w:rsidR="001D127C" w:rsidRPr="00651E63" w:rsidRDefault="001D127C" w:rsidP="0093097C">
            <w:pPr>
              <w:jc w:val="both"/>
              <w:rPr>
                <w:b/>
              </w:rPr>
            </w:pPr>
            <w:proofErr w:type="spellStart"/>
            <w:r w:rsidRPr="00651E63">
              <w:rPr>
                <w:b/>
              </w:rPr>
              <w:t>Ед</w:t>
            </w:r>
            <w:proofErr w:type="gramStart"/>
            <w:r w:rsidRPr="00651E63">
              <w:rPr>
                <w:b/>
              </w:rPr>
              <w:t>.и</w:t>
            </w:r>
            <w:proofErr w:type="gramEnd"/>
            <w:r w:rsidRPr="00651E63">
              <w:rPr>
                <w:b/>
              </w:rPr>
              <w:t>зм</w:t>
            </w:r>
            <w:proofErr w:type="spellEnd"/>
            <w:r w:rsidRPr="00651E63">
              <w:rPr>
                <w:b/>
              </w:rPr>
              <w:t>.</w:t>
            </w:r>
          </w:p>
        </w:tc>
        <w:tc>
          <w:tcPr>
            <w:tcW w:w="2104" w:type="pct"/>
            <w:gridSpan w:val="2"/>
          </w:tcPr>
          <w:p w:rsidR="001D127C" w:rsidRPr="00651E63" w:rsidRDefault="001D127C" w:rsidP="0093097C">
            <w:pPr>
              <w:jc w:val="both"/>
              <w:rPr>
                <w:b/>
              </w:rPr>
            </w:pPr>
            <w:r w:rsidRPr="00651E63">
              <w:rPr>
                <w:b/>
              </w:rPr>
              <w:t>Количество (объем)</w:t>
            </w:r>
          </w:p>
        </w:tc>
      </w:tr>
      <w:tr w:rsidR="00651E63" w:rsidRPr="00651E63" w:rsidTr="0093097C">
        <w:tc>
          <w:tcPr>
            <w:tcW w:w="1238" w:type="pct"/>
          </w:tcPr>
          <w:p w:rsidR="001D127C" w:rsidRPr="00651E63" w:rsidRDefault="001D127C" w:rsidP="0093097C">
            <w:pPr>
              <w:jc w:val="both"/>
              <w:rPr>
                <w:i/>
              </w:rPr>
            </w:pPr>
            <w:r w:rsidRPr="00651E63">
              <w:rPr>
                <w:i/>
              </w:rPr>
              <w:t>Указать наименование услуги</w:t>
            </w:r>
          </w:p>
        </w:tc>
        <w:tc>
          <w:tcPr>
            <w:tcW w:w="1658" w:type="pct"/>
            <w:gridSpan w:val="4"/>
          </w:tcPr>
          <w:p w:rsidR="001D127C" w:rsidRPr="00651E63" w:rsidRDefault="001D127C" w:rsidP="0093097C">
            <w:pPr>
              <w:jc w:val="both"/>
              <w:rPr>
                <w:i/>
              </w:rPr>
            </w:pPr>
            <w:r w:rsidRPr="00651E63">
              <w:rPr>
                <w:i/>
              </w:rPr>
              <w:t>Указать ед. изм. согласно ОКЕИ</w:t>
            </w:r>
          </w:p>
        </w:tc>
        <w:tc>
          <w:tcPr>
            <w:tcW w:w="2104" w:type="pct"/>
            <w:gridSpan w:val="2"/>
          </w:tcPr>
          <w:p w:rsidR="001D127C" w:rsidRPr="00651E63" w:rsidRDefault="001D127C" w:rsidP="0093097C">
            <w:pPr>
              <w:jc w:val="both"/>
              <w:rPr>
                <w:i/>
              </w:rPr>
            </w:pPr>
            <w:r w:rsidRPr="00651E63">
              <w:rPr>
                <w:i/>
              </w:rPr>
              <w:t>Указать количество (объем) согласно единицам измерения</w:t>
            </w:r>
          </w:p>
        </w:tc>
      </w:tr>
      <w:tr w:rsidR="00651E63" w:rsidRPr="00651E63" w:rsidTr="0093097C">
        <w:tc>
          <w:tcPr>
            <w:tcW w:w="1238" w:type="pct"/>
          </w:tcPr>
          <w:p w:rsidR="001D127C" w:rsidRPr="00651E63" w:rsidRDefault="001D127C" w:rsidP="0093097C">
            <w:pPr>
              <w:jc w:val="both"/>
              <w:rPr>
                <w:b/>
              </w:rPr>
            </w:pPr>
            <w:r w:rsidRPr="00651E63">
              <w:rPr>
                <w:b/>
                <w:bCs/>
              </w:rPr>
              <w:t>Порядок формирования предложенной цены</w:t>
            </w:r>
          </w:p>
        </w:tc>
        <w:tc>
          <w:tcPr>
            <w:tcW w:w="3762" w:type="pct"/>
            <w:gridSpan w:val="6"/>
          </w:tcPr>
          <w:p w:rsidR="001D127C" w:rsidRPr="00651E63" w:rsidRDefault="001D127C" w:rsidP="0093097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651E63" w:rsidRPr="00651E63" w:rsidTr="0093097C">
        <w:tc>
          <w:tcPr>
            <w:tcW w:w="5000" w:type="pct"/>
            <w:gridSpan w:val="7"/>
          </w:tcPr>
          <w:p w:rsidR="001D127C" w:rsidRPr="00651E63" w:rsidRDefault="001D127C" w:rsidP="0093097C">
            <w:pPr>
              <w:jc w:val="both"/>
              <w:rPr>
                <w:b/>
                <w:bCs/>
                <w:i/>
              </w:rPr>
            </w:pPr>
            <w:r w:rsidRPr="00651E63">
              <w:rPr>
                <w:b/>
                <w:bCs/>
                <w:sz w:val="28"/>
                <w:szCs w:val="28"/>
              </w:rPr>
              <w:t>Характеристики предлагаемых услуг</w:t>
            </w:r>
          </w:p>
        </w:tc>
      </w:tr>
      <w:tr w:rsidR="00651E63" w:rsidRPr="00651E63" w:rsidTr="0093097C">
        <w:trPr>
          <w:trHeight w:val="2797"/>
        </w:trPr>
        <w:tc>
          <w:tcPr>
            <w:tcW w:w="1238" w:type="pct"/>
            <w:vMerge w:val="restart"/>
          </w:tcPr>
          <w:p w:rsidR="001D127C" w:rsidRPr="00651E63" w:rsidRDefault="001D127C" w:rsidP="0093097C">
            <w:pPr>
              <w:jc w:val="both"/>
              <w:rPr>
                <w:i/>
              </w:rPr>
            </w:pPr>
            <w:r w:rsidRPr="00651E63">
              <w:rPr>
                <w:i/>
              </w:rPr>
              <w:t>Указать наименование услуги</w:t>
            </w:r>
          </w:p>
          <w:p w:rsidR="001D127C" w:rsidRPr="00651E63" w:rsidRDefault="001D127C" w:rsidP="0093097C">
            <w:pPr>
              <w:jc w:val="both"/>
              <w:rPr>
                <w:i/>
              </w:rPr>
            </w:pPr>
            <w:r w:rsidRPr="00651E63">
              <w:rPr>
                <w:i/>
              </w:rPr>
              <w:t xml:space="preserve"> </w:t>
            </w:r>
          </w:p>
        </w:tc>
        <w:tc>
          <w:tcPr>
            <w:tcW w:w="1004" w:type="pct"/>
            <w:gridSpan w:val="3"/>
          </w:tcPr>
          <w:p w:rsidR="001D127C" w:rsidRPr="00651E63" w:rsidRDefault="0040255E" w:rsidP="0093097C">
            <w:pPr>
              <w:jc w:val="both"/>
            </w:pPr>
            <w:r w:rsidRPr="00C34721">
              <w:rPr>
                <w:bCs/>
              </w:rPr>
              <w:t>Нормативные документы, согласно которым установлены требования</w:t>
            </w:r>
          </w:p>
        </w:tc>
        <w:tc>
          <w:tcPr>
            <w:tcW w:w="2758" w:type="pct"/>
            <w:gridSpan w:val="3"/>
          </w:tcPr>
          <w:p w:rsidR="00647158" w:rsidRPr="00651E63" w:rsidRDefault="00647158" w:rsidP="00647158">
            <w:pPr>
              <w:jc w:val="both"/>
              <w:rPr>
                <w:bCs/>
                <w:i/>
              </w:rPr>
            </w:pPr>
            <w:r w:rsidRPr="00651E63">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предложенные услуги, в соответствии с требованиями технического задания документации.</w:t>
            </w:r>
          </w:p>
          <w:p w:rsidR="00647158" w:rsidRPr="00651E63" w:rsidRDefault="00647158" w:rsidP="00647158">
            <w:pPr>
              <w:jc w:val="both"/>
              <w:rPr>
                <w:bCs/>
                <w:i/>
              </w:rPr>
            </w:pPr>
          </w:p>
          <w:p w:rsidR="001D127C" w:rsidRPr="00651E63" w:rsidRDefault="00647158" w:rsidP="00647158">
            <w:pPr>
              <w:jc w:val="both"/>
              <w:rPr>
                <w:i/>
                <w:sz w:val="28"/>
                <w:szCs w:val="28"/>
              </w:rPr>
            </w:pPr>
            <w:r w:rsidRPr="00651E63">
              <w:rPr>
                <w:bCs/>
                <w:i/>
              </w:rPr>
              <w:t>Участник вместо перечисления нормативных документов вправе указать: «Участник настоящим подтверждает, что предлагаемые услуги соответствуют требованиям нормативных документов, указанных в техническом задании документации</w:t>
            </w:r>
            <w:proofErr w:type="gramStart"/>
            <w:r w:rsidRPr="00651E63">
              <w:rPr>
                <w:bCs/>
                <w:i/>
              </w:rPr>
              <w:t>.».</w:t>
            </w:r>
            <w:proofErr w:type="gramEnd"/>
          </w:p>
        </w:tc>
      </w:tr>
      <w:tr w:rsidR="006143C6" w:rsidRPr="00A66C07" w:rsidTr="0093097C">
        <w:trPr>
          <w:trHeight w:val="2797"/>
        </w:trPr>
        <w:tc>
          <w:tcPr>
            <w:tcW w:w="1238" w:type="pct"/>
            <w:vMerge/>
          </w:tcPr>
          <w:p w:rsidR="006143C6" w:rsidRPr="00A66C07" w:rsidRDefault="006143C6" w:rsidP="0093097C">
            <w:pPr>
              <w:jc w:val="both"/>
              <w:rPr>
                <w:i/>
                <w:color w:val="FF0000"/>
              </w:rPr>
            </w:pPr>
          </w:p>
        </w:tc>
        <w:tc>
          <w:tcPr>
            <w:tcW w:w="1004" w:type="pct"/>
            <w:gridSpan w:val="3"/>
          </w:tcPr>
          <w:p w:rsidR="006143C6" w:rsidRPr="0040255E" w:rsidRDefault="006143C6" w:rsidP="0093097C">
            <w:pPr>
              <w:jc w:val="both"/>
              <w:rPr>
                <w:bCs/>
              </w:rPr>
            </w:pPr>
            <w:r w:rsidRPr="0040255E">
              <w:rPr>
                <w:bCs/>
              </w:rPr>
              <w:t>Технические и функциональные характеристики услуги</w:t>
            </w:r>
          </w:p>
        </w:tc>
        <w:tc>
          <w:tcPr>
            <w:tcW w:w="2758" w:type="pct"/>
            <w:gridSpan w:val="3"/>
          </w:tcPr>
          <w:p w:rsidR="006143C6" w:rsidRPr="0040255E" w:rsidRDefault="006143C6" w:rsidP="006143C6">
            <w:pPr>
              <w:jc w:val="both"/>
              <w:rPr>
                <w:bCs/>
                <w:i/>
              </w:rPr>
            </w:pPr>
            <w:r w:rsidRPr="0040255E">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6143C6" w:rsidRPr="0040255E" w:rsidRDefault="006143C6" w:rsidP="006143C6">
            <w:pPr>
              <w:jc w:val="both"/>
              <w:rPr>
                <w:b/>
                <w:bCs/>
                <w:i/>
              </w:rPr>
            </w:pPr>
          </w:p>
          <w:p w:rsidR="006143C6" w:rsidRPr="0040255E" w:rsidRDefault="006143C6" w:rsidP="0040255E">
            <w:pPr>
              <w:jc w:val="both"/>
              <w:rPr>
                <w:bCs/>
                <w:i/>
              </w:rPr>
            </w:pPr>
            <w:r w:rsidRPr="0040255E">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 указанным в техническом задании документации</w:t>
            </w:r>
            <w:proofErr w:type="gramStart"/>
            <w:r w:rsidRPr="0040255E">
              <w:rPr>
                <w:bCs/>
                <w:i/>
              </w:rPr>
              <w:t>.».</w:t>
            </w:r>
            <w:proofErr w:type="gramEnd"/>
          </w:p>
        </w:tc>
      </w:tr>
      <w:tr w:rsidR="0040255E" w:rsidRPr="00A66C07" w:rsidTr="0093097C">
        <w:trPr>
          <w:trHeight w:val="2797"/>
        </w:trPr>
        <w:tc>
          <w:tcPr>
            <w:tcW w:w="1238" w:type="pct"/>
            <w:vMerge/>
          </w:tcPr>
          <w:p w:rsidR="0040255E" w:rsidRPr="00A66C07" w:rsidRDefault="0040255E" w:rsidP="0093097C">
            <w:pPr>
              <w:jc w:val="both"/>
              <w:rPr>
                <w:i/>
                <w:color w:val="FF0000"/>
              </w:rPr>
            </w:pPr>
          </w:p>
        </w:tc>
        <w:tc>
          <w:tcPr>
            <w:tcW w:w="1004" w:type="pct"/>
            <w:gridSpan w:val="3"/>
          </w:tcPr>
          <w:p w:rsidR="0040255E" w:rsidRPr="00C34721" w:rsidRDefault="0040255E" w:rsidP="0040255E">
            <w:pPr>
              <w:jc w:val="both"/>
              <w:rPr>
                <w:i/>
              </w:rPr>
            </w:pPr>
            <w:r w:rsidRPr="00C34721">
              <w:rPr>
                <w:bCs/>
              </w:rPr>
              <w:t>Характеристики услуг относящиеся к безопасности</w:t>
            </w:r>
          </w:p>
        </w:tc>
        <w:tc>
          <w:tcPr>
            <w:tcW w:w="2758" w:type="pct"/>
            <w:gridSpan w:val="3"/>
          </w:tcPr>
          <w:p w:rsidR="0040255E" w:rsidRPr="004C7F6C" w:rsidRDefault="0040255E" w:rsidP="001E7C78">
            <w:pPr>
              <w:jc w:val="both"/>
              <w:rPr>
                <w:bCs/>
                <w:i/>
              </w:rPr>
            </w:pPr>
            <w:r w:rsidRPr="004C7F6C">
              <w:rPr>
                <w:bCs/>
                <w:i/>
              </w:rPr>
              <w:t>Участник должен указать характеристики услуг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0255E" w:rsidRPr="004C7F6C" w:rsidRDefault="0040255E" w:rsidP="001E7C78">
            <w:pPr>
              <w:jc w:val="both"/>
              <w:rPr>
                <w:bCs/>
                <w:i/>
              </w:rPr>
            </w:pPr>
          </w:p>
          <w:p w:rsidR="0040255E" w:rsidRPr="004C7F6C" w:rsidRDefault="0040255E" w:rsidP="0040255E">
            <w:pPr>
              <w:jc w:val="both"/>
              <w:rPr>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требованиям к безопасности услуг, указанным в техническом задании документации</w:t>
            </w:r>
            <w:proofErr w:type="gramStart"/>
            <w:r w:rsidRPr="004C7F6C">
              <w:rPr>
                <w:bCs/>
                <w:i/>
              </w:rPr>
              <w:t>.».</w:t>
            </w:r>
            <w:proofErr w:type="gramEnd"/>
          </w:p>
        </w:tc>
      </w:tr>
      <w:tr w:rsidR="0040255E" w:rsidRPr="00A66C07" w:rsidTr="0093097C">
        <w:trPr>
          <w:trHeight w:val="3124"/>
        </w:trPr>
        <w:tc>
          <w:tcPr>
            <w:tcW w:w="1238" w:type="pct"/>
            <w:vMerge/>
            <w:tcBorders>
              <w:bottom w:val="single" w:sz="4" w:space="0" w:color="auto"/>
            </w:tcBorders>
          </w:tcPr>
          <w:p w:rsidR="0040255E" w:rsidRPr="00A66C07" w:rsidRDefault="0040255E" w:rsidP="0093097C">
            <w:pPr>
              <w:jc w:val="both"/>
              <w:rPr>
                <w:i/>
                <w:color w:val="FF0000"/>
                <w:sz w:val="28"/>
                <w:szCs w:val="28"/>
              </w:rPr>
            </w:pPr>
          </w:p>
        </w:tc>
        <w:tc>
          <w:tcPr>
            <w:tcW w:w="1004" w:type="pct"/>
            <w:gridSpan w:val="3"/>
            <w:tcBorders>
              <w:bottom w:val="single" w:sz="4" w:space="0" w:color="auto"/>
            </w:tcBorders>
          </w:tcPr>
          <w:p w:rsidR="0040255E" w:rsidRPr="0040255E" w:rsidRDefault="0040255E" w:rsidP="0093097C">
            <w:pPr>
              <w:jc w:val="both"/>
              <w:rPr>
                <w:bCs/>
              </w:rPr>
            </w:pPr>
            <w:r w:rsidRPr="0040255E">
              <w:rPr>
                <w:bCs/>
              </w:rPr>
              <w:t>Характеристики услуг относящиеся к качеству</w:t>
            </w:r>
          </w:p>
        </w:tc>
        <w:tc>
          <w:tcPr>
            <w:tcW w:w="2758" w:type="pct"/>
            <w:gridSpan w:val="3"/>
            <w:tcBorders>
              <w:bottom w:val="single" w:sz="4" w:space="0" w:color="auto"/>
            </w:tcBorders>
          </w:tcPr>
          <w:p w:rsidR="0040255E" w:rsidRPr="0040255E" w:rsidRDefault="0040255E" w:rsidP="0093097C">
            <w:pPr>
              <w:jc w:val="both"/>
              <w:rPr>
                <w:bCs/>
                <w:i/>
              </w:rPr>
            </w:pPr>
            <w:r w:rsidRPr="0040255E">
              <w:rPr>
                <w:bCs/>
                <w:i/>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0255E" w:rsidRPr="0040255E" w:rsidRDefault="0040255E" w:rsidP="0093097C">
            <w:pPr>
              <w:jc w:val="both"/>
              <w:rPr>
                <w:bCs/>
                <w:i/>
              </w:rPr>
            </w:pPr>
          </w:p>
          <w:p w:rsidR="0040255E" w:rsidRPr="0040255E" w:rsidRDefault="0040255E" w:rsidP="0093097C">
            <w:pPr>
              <w:jc w:val="both"/>
              <w:rPr>
                <w:bCs/>
                <w:i/>
              </w:rPr>
            </w:pPr>
            <w:r w:rsidRPr="0040255E">
              <w:rPr>
                <w:bCs/>
                <w:i/>
              </w:rPr>
              <w:t>Участник вместо перечисления характеристик вправе указать: «Участник настоящим подтверждает, что предлагаемые услуги соответствуют требованиям к качеству услуг, указанных в техническом задании документации</w:t>
            </w:r>
            <w:proofErr w:type="gramStart"/>
            <w:r w:rsidRPr="0040255E">
              <w:rPr>
                <w:bCs/>
                <w:i/>
              </w:rPr>
              <w:t>.».</w:t>
            </w:r>
            <w:proofErr w:type="gramEnd"/>
          </w:p>
        </w:tc>
      </w:tr>
      <w:tr w:rsidR="0040255E" w:rsidRPr="0040255E" w:rsidTr="0093097C">
        <w:tc>
          <w:tcPr>
            <w:tcW w:w="5000" w:type="pct"/>
            <w:gridSpan w:val="7"/>
          </w:tcPr>
          <w:p w:rsidR="0040255E" w:rsidRPr="0040255E" w:rsidRDefault="0040255E" w:rsidP="0093097C">
            <w:pPr>
              <w:jc w:val="both"/>
              <w:rPr>
                <w:b/>
                <w:i/>
                <w:sz w:val="28"/>
                <w:szCs w:val="28"/>
              </w:rPr>
            </w:pPr>
            <w:r w:rsidRPr="0040255E">
              <w:rPr>
                <w:b/>
                <w:bCs/>
                <w:sz w:val="28"/>
                <w:szCs w:val="28"/>
              </w:rPr>
              <w:t>Результат оказания услуг</w:t>
            </w:r>
          </w:p>
        </w:tc>
      </w:tr>
      <w:tr w:rsidR="0040255E" w:rsidRPr="0040255E" w:rsidTr="0093097C">
        <w:tc>
          <w:tcPr>
            <w:tcW w:w="5000" w:type="pct"/>
            <w:gridSpan w:val="7"/>
          </w:tcPr>
          <w:p w:rsidR="0040255E" w:rsidRPr="0040255E" w:rsidRDefault="0040255E" w:rsidP="0093097C">
            <w:pPr>
              <w:jc w:val="both"/>
              <w:rPr>
                <w:bCs/>
                <w:i/>
              </w:rPr>
            </w:pPr>
            <w:r w:rsidRPr="0040255E">
              <w:rPr>
                <w:bCs/>
                <w:i/>
              </w:rPr>
              <w:t>Участник должен указать гарантируемый результат и согласие с условиями технического задания документации.</w:t>
            </w:r>
          </w:p>
          <w:p w:rsidR="0040255E" w:rsidRPr="0040255E" w:rsidRDefault="0040255E" w:rsidP="0093097C">
            <w:pPr>
              <w:jc w:val="both"/>
              <w:rPr>
                <w:bCs/>
                <w:i/>
              </w:rPr>
            </w:pPr>
            <w:r w:rsidRPr="0040255E">
              <w:rPr>
                <w:bCs/>
                <w:i/>
              </w:rPr>
              <w:t>Например:</w:t>
            </w:r>
          </w:p>
          <w:p w:rsidR="0040255E" w:rsidRPr="0040255E" w:rsidRDefault="0040255E" w:rsidP="0093097C">
            <w:pPr>
              <w:jc w:val="both"/>
              <w:rPr>
                <w:bCs/>
                <w:i/>
              </w:rPr>
            </w:pPr>
            <w:r w:rsidRPr="0040255E">
              <w:rPr>
                <w:bCs/>
                <w:i/>
              </w:rPr>
              <w:t>при оказании услуг:</w:t>
            </w:r>
          </w:p>
          <w:p w:rsidR="0040255E" w:rsidRPr="0040255E" w:rsidRDefault="0040255E" w:rsidP="0093097C">
            <w:pPr>
              <w:jc w:val="both"/>
              <w:rPr>
                <w:b/>
              </w:rPr>
            </w:pPr>
            <w:r w:rsidRPr="0040255E">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Pr="0040255E">
              <w:rPr>
                <w:bCs/>
                <w:i/>
              </w:rPr>
              <w:t>.».</w:t>
            </w:r>
            <w:proofErr w:type="gramEnd"/>
          </w:p>
        </w:tc>
      </w:tr>
      <w:tr w:rsidR="0040255E" w:rsidRPr="0040255E" w:rsidTr="0093097C">
        <w:tc>
          <w:tcPr>
            <w:tcW w:w="5000" w:type="pct"/>
            <w:gridSpan w:val="7"/>
          </w:tcPr>
          <w:p w:rsidR="0040255E" w:rsidRPr="0040255E" w:rsidRDefault="0040255E" w:rsidP="0093097C">
            <w:pPr>
              <w:jc w:val="both"/>
              <w:rPr>
                <w:i/>
                <w:sz w:val="28"/>
                <w:szCs w:val="28"/>
              </w:rPr>
            </w:pPr>
            <w:r w:rsidRPr="0040255E">
              <w:rPr>
                <w:b/>
                <w:bCs/>
                <w:sz w:val="28"/>
                <w:szCs w:val="28"/>
              </w:rPr>
              <w:t>Место, условия и порядок оказания услуг</w:t>
            </w:r>
          </w:p>
        </w:tc>
      </w:tr>
      <w:tr w:rsidR="0040255E" w:rsidRPr="0040255E" w:rsidTr="0093097C">
        <w:tc>
          <w:tcPr>
            <w:tcW w:w="1238" w:type="pct"/>
          </w:tcPr>
          <w:p w:rsidR="0040255E" w:rsidRPr="0040255E" w:rsidRDefault="0040255E" w:rsidP="0093097C">
            <w:pPr>
              <w:jc w:val="both"/>
            </w:pPr>
            <w:r w:rsidRPr="0040255E">
              <w:t xml:space="preserve">Место </w:t>
            </w:r>
            <w:r w:rsidRPr="0040255E">
              <w:rPr>
                <w:bCs/>
              </w:rPr>
              <w:t>оказания услуг</w:t>
            </w:r>
          </w:p>
        </w:tc>
        <w:tc>
          <w:tcPr>
            <w:tcW w:w="3762" w:type="pct"/>
            <w:gridSpan w:val="6"/>
          </w:tcPr>
          <w:p w:rsidR="0040255E" w:rsidRPr="0040255E" w:rsidRDefault="0040255E" w:rsidP="0093097C">
            <w:pPr>
              <w:jc w:val="both"/>
              <w:rPr>
                <w:bCs/>
                <w:i/>
              </w:rPr>
            </w:pPr>
            <w:r w:rsidRPr="0040255E">
              <w:rPr>
                <w:bCs/>
                <w:i/>
              </w:rPr>
              <w:t>Участник должен указать место оказания услуг в соответствии с требованиями технического задания.</w:t>
            </w:r>
          </w:p>
          <w:p w:rsidR="0040255E" w:rsidRPr="0040255E" w:rsidRDefault="0040255E" w:rsidP="0093097C">
            <w:pPr>
              <w:jc w:val="both"/>
              <w:rPr>
                <w:bCs/>
                <w:i/>
              </w:rPr>
            </w:pPr>
          </w:p>
          <w:p w:rsidR="0040255E" w:rsidRPr="0040255E" w:rsidRDefault="0040255E" w:rsidP="0093097C">
            <w:pPr>
              <w:jc w:val="both"/>
              <w:rPr>
                <w:bCs/>
                <w:i/>
              </w:rPr>
            </w:pPr>
            <w:r w:rsidRPr="0040255E">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40255E">
              <w:rPr>
                <w:bCs/>
                <w:i/>
              </w:rPr>
              <w:t>е(</w:t>
            </w:r>
            <w:proofErr w:type="gramEnd"/>
            <w:r w:rsidRPr="0040255E">
              <w:rPr>
                <w:bCs/>
                <w:i/>
              </w:rPr>
              <w:t>ах), указанном(</w:t>
            </w:r>
            <w:proofErr w:type="spellStart"/>
            <w:r w:rsidRPr="0040255E">
              <w:rPr>
                <w:bCs/>
                <w:i/>
              </w:rPr>
              <w:t>ых</w:t>
            </w:r>
            <w:proofErr w:type="spellEnd"/>
            <w:r w:rsidRPr="0040255E">
              <w:rPr>
                <w:bCs/>
                <w:i/>
              </w:rPr>
              <w:t>) в техническом задании документации.».</w:t>
            </w:r>
          </w:p>
        </w:tc>
      </w:tr>
      <w:tr w:rsidR="0040255E" w:rsidRPr="0040255E" w:rsidTr="0093097C">
        <w:tc>
          <w:tcPr>
            <w:tcW w:w="1238" w:type="pct"/>
          </w:tcPr>
          <w:p w:rsidR="0040255E" w:rsidRPr="0040255E" w:rsidRDefault="0040255E" w:rsidP="0093097C">
            <w:pPr>
              <w:jc w:val="both"/>
              <w:rPr>
                <w:i/>
                <w:sz w:val="28"/>
                <w:szCs w:val="28"/>
              </w:rPr>
            </w:pPr>
            <w:r w:rsidRPr="0040255E">
              <w:t>Условия</w:t>
            </w:r>
            <w:r w:rsidRPr="0040255E">
              <w:rPr>
                <w:bCs/>
              </w:rPr>
              <w:t>, оказания услуг</w:t>
            </w:r>
          </w:p>
        </w:tc>
        <w:tc>
          <w:tcPr>
            <w:tcW w:w="3762" w:type="pct"/>
            <w:gridSpan w:val="6"/>
          </w:tcPr>
          <w:p w:rsidR="0040255E" w:rsidRPr="0040255E" w:rsidRDefault="0040255E" w:rsidP="0093097C">
            <w:pPr>
              <w:jc w:val="both"/>
              <w:rPr>
                <w:bCs/>
                <w:i/>
              </w:rPr>
            </w:pPr>
            <w:r w:rsidRPr="0040255E">
              <w:rPr>
                <w:bCs/>
                <w:i/>
              </w:rPr>
              <w:t>Участник должен указать условия оказания услуг в соответствии с требованиями технического задания.</w:t>
            </w:r>
          </w:p>
          <w:p w:rsidR="0040255E" w:rsidRPr="0040255E" w:rsidRDefault="0040255E" w:rsidP="0093097C">
            <w:pPr>
              <w:jc w:val="both"/>
              <w:rPr>
                <w:bCs/>
                <w:i/>
              </w:rPr>
            </w:pPr>
          </w:p>
          <w:p w:rsidR="0040255E" w:rsidRPr="0040255E" w:rsidRDefault="0040255E" w:rsidP="0093097C">
            <w:pPr>
              <w:jc w:val="both"/>
              <w:rPr>
                <w:i/>
                <w:sz w:val="28"/>
                <w:szCs w:val="28"/>
              </w:rPr>
            </w:pPr>
            <w:r w:rsidRPr="0040255E">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40255E">
              <w:rPr>
                <w:bCs/>
                <w:i/>
              </w:rPr>
              <w:t>.».</w:t>
            </w:r>
            <w:proofErr w:type="gramEnd"/>
          </w:p>
        </w:tc>
      </w:tr>
      <w:tr w:rsidR="0040255E" w:rsidRPr="0040255E" w:rsidTr="0093097C">
        <w:tc>
          <w:tcPr>
            <w:tcW w:w="1238" w:type="pct"/>
          </w:tcPr>
          <w:p w:rsidR="0040255E" w:rsidRPr="0040255E" w:rsidRDefault="0040255E" w:rsidP="0093097C">
            <w:pPr>
              <w:jc w:val="both"/>
              <w:rPr>
                <w:i/>
                <w:sz w:val="28"/>
                <w:szCs w:val="28"/>
              </w:rPr>
            </w:pPr>
            <w:r w:rsidRPr="0040255E">
              <w:t>Сроки</w:t>
            </w:r>
            <w:r w:rsidRPr="0040255E">
              <w:rPr>
                <w:bCs/>
              </w:rPr>
              <w:t>, оказания услуг</w:t>
            </w:r>
          </w:p>
        </w:tc>
        <w:tc>
          <w:tcPr>
            <w:tcW w:w="3762" w:type="pct"/>
            <w:gridSpan w:val="6"/>
          </w:tcPr>
          <w:p w:rsidR="0040255E" w:rsidRPr="0040255E" w:rsidRDefault="0040255E" w:rsidP="0093097C">
            <w:pPr>
              <w:jc w:val="both"/>
              <w:rPr>
                <w:bCs/>
                <w:i/>
              </w:rPr>
            </w:pPr>
            <w:r w:rsidRPr="0040255E">
              <w:rPr>
                <w:bCs/>
                <w:i/>
              </w:rPr>
              <w:t>Участник должен указать сроки оказания услуг в соответствии с требованиями технического задания в формате: ДД.ММ</w:t>
            </w:r>
            <w:proofErr w:type="gramStart"/>
            <w:r w:rsidRPr="0040255E">
              <w:rPr>
                <w:bCs/>
                <w:i/>
              </w:rPr>
              <w:t>.Г</w:t>
            </w:r>
            <w:proofErr w:type="gramEnd"/>
            <w:r w:rsidRPr="0040255E">
              <w:rPr>
                <w:bCs/>
                <w:i/>
              </w:rPr>
              <w:t>ГГГ.</w:t>
            </w:r>
          </w:p>
          <w:p w:rsidR="0040255E" w:rsidRPr="0040255E" w:rsidRDefault="0040255E" w:rsidP="0093097C">
            <w:pPr>
              <w:jc w:val="both"/>
              <w:rPr>
                <w:bCs/>
                <w:i/>
              </w:rPr>
            </w:pPr>
          </w:p>
          <w:p w:rsidR="0040255E" w:rsidRPr="0040255E" w:rsidRDefault="0040255E" w:rsidP="0093097C">
            <w:pPr>
              <w:jc w:val="both"/>
              <w:rPr>
                <w:i/>
                <w:sz w:val="28"/>
                <w:szCs w:val="28"/>
              </w:rPr>
            </w:pPr>
            <w:r w:rsidRPr="0040255E">
              <w:rPr>
                <w:bCs/>
                <w:i/>
              </w:rPr>
              <w:t xml:space="preserve">Участник вместо указания сроков оказания услуг вправе указать: «Участник настоящим подтверждает, окажет услуги в сроки, </w:t>
            </w:r>
            <w:r w:rsidRPr="0040255E">
              <w:rPr>
                <w:bCs/>
                <w:i/>
              </w:rPr>
              <w:lastRenderedPageBreak/>
              <w:t>указанные в техническом задании документации</w:t>
            </w:r>
            <w:proofErr w:type="gramStart"/>
            <w:r w:rsidRPr="0040255E">
              <w:rPr>
                <w:bCs/>
                <w:i/>
              </w:rPr>
              <w:t>.».</w:t>
            </w:r>
            <w:proofErr w:type="gramEnd"/>
          </w:p>
        </w:tc>
      </w:tr>
      <w:tr w:rsidR="0040255E" w:rsidRPr="0040255E" w:rsidTr="0093097C">
        <w:tc>
          <w:tcPr>
            <w:tcW w:w="5000" w:type="pct"/>
            <w:gridSpan w:val="7"/>
          </w:tcPr>
          <w:p w:rsidR="0040255E" w:rsidRPr="0040255E" w:rsidRDefault="0040255E" w:rsidP="0093097C">
            <w:pPr>
              <w:jc w:val="both"/>
              <w:rPr>
                <w:i/>
                <w:sz w:val="28"/>
                <w:szCs w:val="28"/>
              </w:rPr>
            </w:pPr>
            <w:r w:rsidRPr="0040255E">
              <w:rPr>
                <w:b/>
                <w:bCs/>
                <w:sz w:val="28"/>
                <w:szCs w:val="28"/>
              </w:rPr>
              <w:lastRenderedPageBreak/>
              <w:t>Форма, сроки и порядок оплаты</w:t>
            </w:r>
          </w:p>
        </w:tc>
      </w:tr>
      <w:tr w:rsidR="0040255E" w:rsidRPr="0040255E" w:rsidTr="0093097C">
        <w:tc>
          <w:tcPr>
            <w:tcW w:w="1238" w:type="pct"/>
          </w:tcPr>
          <w:p w:rsidR="0040255E" w:rsidRPr="0040255E" w:rsidRDefault="0040255E" w:rsidP="0093097C">
            <w:pPr>
              <w:jc w:val="both"/>
              <w:rPr>
                <w:i/>
              </w:rPr>
            </w:pPr>
            <w:r w:rsidRPr="0040255E">
              <w:rPr>
                <w:bCs/>
              </w:rPr>
              <w:t>Форма оплаты</w:t>
            </w:r>
          </w:p>
        </w:tc>
        <w:tc>
          <w:tcPr>
            <w:tcW w:w="3762" w:type="pct"/>
            <w:gridSpan w:val="6"/>
          </w:tcPr>
          <w:p w:rsidR="0040255E" w:rsidRPr="0040255E" w:rsidRDefault="0040255E" w:rsidP="0093097C">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40255E" w:rsidRPr="0040255E" w:rsidRDefault="0040255E" w:rsidP="0093097C">
            <w:pPr>
              <w:jc w:val="both"/>
              <w:rPr>
                <w:bCs/>
                <w:i/>
              </w:rPr>
            </w:pPr>
          </w:p>
          <w:p w:rsidR="0040255E" w:rsidRPr="0040255E" w:rsidRDefault="0040255E" w:rsidP="0093097C">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Pr="0040255E">
              <w:rPr>
                <w:bCs/>
                <w:i/>
              </w:rPr>
              <w:t>.».</w:t>
            </w:r>
            <w:proofErr w:type="gramEnd"/>
          </w:p>
        </w:tc>
      </w:tr>
      <w:tr w:rsidR="0040255E" w:rsidRPr="0040255E" w:rsidTr="0093097C">
        <w:trPr>
          <w:trHeight w:val="1460"/>
        </w:trPr>
        <w:tc>
          <w:tcPr>
            <w:tcW w:w="1238" w:type="pct"/>
          </w:tcPr>
          <w:p w:rsidR="0040255E" w:rsidRPr="0040255E" w:rsidRDefault="0040255E" w:rsidP="0093097C">
            <w:pPr>
              <w:jc w:val="both"/>
              <w:rPr>
                <w:i/>
              </w:rPr>
            </w:pPr>
            <w:r w:rsidRPr="0040255E">
              <w:rPr>
                <w:bCs/>
              </w:rPr>
              <w:t>Срок и порядок оплаты</w:t>
            </w:r>
          </w:p>
        </w:tc>
        <w:tc>
          <w:tcPr>
            <w:tcW w:w="3762" w:type="pct"/>
            <w:gridSpan w:val="6"/>
          </w:tcPr>
          <w:p w:rsidR="0040255E" w:rsidRPr="0040255E" w:rsidRDefault="0040255E" w:rsidP="0093097C">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40255E" w:rsidRPr="0040255E" w:rsidRDefault="0040255E" w:rsidP="0093097C">
            <w:pPr>
              <w:jc w:val="both"/>
              <w:rPr>
                <w:bCs/>
                <w:i/>
              </w:rPr>
            </w:pPr>
          </w:p>
          <w:p w:rsidR="0040255E" w:rsidRPr="0040255E" w:rsidRDefault="0040255E" w:rsidP="0093097C">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roofErr w:type="gramStart"/>
            <w:r w:rsidRPr="0040255E">
              <w:rPr>
                <w:bCs/>
                <w:i/>
              </w:rPr>
              <w:t>.».</w:t>
            </w:r>
            <w:proofErr w:type="gramEnd"/>
          </w:p>
        </w:tc>
      </w:tr>
      <w:tr w:rsidR="00975878" w:rsidRPr="00975878" w:rsidTr="0093097C">
        <w:tc>
          <w:tcPr>
            <w:tcW w:w="5000" w:type="pct"/>
            <w:gridSpan w:val="7"/>
          </w:tcPr>
          <w:p w:rsidR="0040255E" w:rsidRPr="00975878" w:rsidRDefault="0040255E" w:rsidP="0093097C">
            <w:pPr>
              <w:jc w:val="both"/>
              <w:rPr>
                <w:i/>
                <w:sz w:val="28"/>
                <w:szCs w:val="28"/>
              </w:rPr>
            </w:pPr>
            <w:r w:rsidRPr="00975878">
              <w:rPr>
                <w:b/>
                <w:bCs/>
                <w:sz w:val="28"/>
                <w:szCs w:val="28"/>
              </w:rPr>
              <w:t>Сведения о предоставлении инновационных и высокотехнологичных услуг</w:t>
            </w:r>
          </w:p>
        </w:tc>
      </w:tr>
      <w:tr w:rsidR="00975878" w:rsidRPr="00C34721" w:rsidTr="00975878">
        <w:tc>
          <w:tcPr>
            <w:tcW w:w="1452" w:type="pct"/>
            <w:gridSpan w:val="2"/>
            <w:vMerge w:val="restart"/>
          </w:tcPr>
          <w:p w:rsidR="00975878" w:rsidRPr="00C34721" w:rsidRDefault="00975878" w:rsidP="001E7C78">
            <w:pPr>
              <w:jc w:val="both"/>
              <w:rPr>
                <w:sz w:val="28"/>
                <w:szCs w:val="28"/>
                <w:highlight w:val="yellow"/>
              </w:rPr>
            </w:pPr>
            <w:r w:rsidRPr="00C34721">
              <w:rPr>
                <w:b/>
                <w:color w:val="000000"/>
              </w:rPr>
              <w:t>Наименование показателя</w:t>
            </w:r>
          </w:p>
        </w:tc>
        <w:tc>
          <w:tcPr>
            <w:tcW w:w="760" w:type="pct"/>
            <w:vMerge w:val="restart"/>
          </w:tcPr>
          <w:p w:rsidR="00975878" w:rsidRPr="00C34721" w:rsidRDefault="00975878" w:rsidP="001E7C78">
            <w:pPr>
              <w:jc w:val="both"/>
              <w:rPr>
                <w:sz w:val="28"/>
                <w:szCs w:val="28"/>
                <w:highlight w:val="yellow"/>
              </w:rPr>
            </w:pPr>
            <w:r w:rsidRPr="00C34721">
              <w:rPr>
                <w:b/>
                <w:color w:val="000000"/>
              </w:rPr>
              <w:t xml:space="preserve">Общая </w:t>
            </w:r>
            <w:r>
              <w:rPr>
                <w:b/>
                <w:color w:val="000000"/>
              </w:rPr>
              <w:t>доля</w:t>
            </w:r>
          </w:p>
        </w:tc>
        <w:tc>
          <w:tcPr>
            <w:tcW w:w="2788" w:type="pct"/>
            <w:gridSpan w:val="4"/>
          </w:tcPr>
          <w:p w:rsidR="00975878" w:rsidRPr="00C34721" w:rsidRDefault="00975878" w:rsidP="00300C97">
            <w:pPr>
              <w:jc w:val="both"/>
              <w:rPr>
                <w:sz w:val="28"/>
                <w:szCs w:val="28"/>
                <w:highlight w:val="yellow"/>
              </w:rPr>
            </w:pPr>
            <w:r w:rsidRPr="00C34721">
              <w:rPr>
                <w:b/>
                <w:color w:val="000000"/>
              </w:rPr>
              <w:t>в том числе</w:t>
            </w:r>
            <w:r w:rsidRPr="00C34721">
              <w:rPr>
                <w:rStyle w:val="ad"/>
                <w:rFonts w:eastAsia="MS Mincho"/>
                <w:b/>
                <w:color w:val="000000"/>
              </w:rPr>
              <w:footnoteReference w:id="4"/>
            </w:r>
            <w:r w:rsidRPr="00C34721">
              <w:rPr>
                <w:b/>
                <w:color w:val="000000"/>
              </w:rPr>
              <w:t xml:space="preserve">: </w:t>
            </w:r>
            <w:r w:rsidRPr="00C34721">
              <w:rPr>
                <w:b/>
                <w:i/>
                <w:color w:val="000000"/>
              </w:rPr>
              <w:t xml:space="preserve">(указать сведения о </w:t>
            </w:r>
            <w:r>
              <w:rPr>
                <w:b/>
                <w:i/>
                <w:color w:val="000000"/>
              </w:rPr>
              <w:t>доли</w:t>
            </w:r>
            <w:r w:rsidRPr="00C34721">
              <w:rPr>
                <w:b/>
                <w:i/>
                <w:color w:val="000000"/>
              </w:rPr>
              <w:t xml:space="preserve"> на каждый год, в котором оказываются услуги</w:t>
            </w:r>
            <w:r w:rsidRPr="00C34721">
              <w:rPr>
                <w:b/>
                <w:color w:val="000000"/>
              </w:rPr>
              <w:t>)</w:t>
            </w:r>
          </w:p>
        </w:tc>
      </w:tr>
      <w:tr w:rsidR="00300C97" w:rsidRPr="00C34721" w:rsidTr="00300C97">
        <w:tc>
          <w:tcPr>
            <w:tcW w:w="1452" w:type="pct"/>
            <w:gridSpan w:val="2"/>
            <w:vMerge/>
          </w:tcPr>
          <w:p w:rsidR="00300C97" w:rsidRPr="00C34721" w:rsidRDefault="00300C97" w:rsidP="001E7C78">
            <w:pPr>
              <w:jc w:val="both"/>
              <w:rPr>
                <w:sz w:val="28"/>
                <w:szCs w:val="28"/>
                <w:highlight w:val="yellow"/>
              </w:rPr>
            </w:pPr>
          </w:p>
        </w:tc>
        <w:tc>
          <w:tcPr>
            <w:tcW w:w="760" w:type="pct"/>
            <w:vMerge/>
          </w:tcPr>
          <w:p w:rsidR="00300C97" w:rsidRPr="00C34721" w:rsidRDefault="00300C97" w:rsidP="001E7C78">
            <w:pPr>
              <w:jc w:val="both"/>
              <w:rPr>
                <w:sz w:val="28"/>
                <w:szCs w:val="28"/>
                <w:highlight w:val="yellow"/>
              </w:rPr>
            </w:pPr>
          </w:p>
        </w:tc>
        <w:tc>
          <w:tcPr>
            <w:tcW w:w="1404" w:type="pct"/>
            <w:gridSpan w:val="3"/>
          </w:tcPr>
          <w:p w:rsidR="00300C97" w:rsidRPr="00C34721" w:rsidRDefault="00300C97" w:rsidP="00300C97">
            <w:pPr>
              <w:jc w:val="both"/>
              <w:rPr>
                <w:sz w:val="28"/>
                <w:szCs w:val="28"/>
                <w:highlight w:val="yellow"/>
              </w:rPr>
            </w:pPr>
            <w:r w:rsidRPr="00C34721">
              <w:rPr>
                <w:color w:val="000000"/>
              </w:rPr>
              <w:t>на 20</w:t>
            </w:r>
            <w:r>
              <w:rPr>
                <w:color w:val="000000"/>
              </w:rPr>
              <w:t>19</w:t>
            </w:r>
            <w:r w:rsidRPr="00C34721">
              <w:rPr>
                <w:color w:val="000000"/>
              </w:rPr>
              <w:t xml:space="preserve"> г.</w:t>
            </w:r>
          </w:p>
        </w:tc>
        <w:tc>
          <w:tcPr>
            <w:tcW w:w="1384" w:type="pct"/>
          </w:tcPr>
          <w:p w:rsidR="00300C97" w:rsidRPr="00C34721" w:rsidRDefault="00300C97" w:rsidP="001E7C78">
            <w:pPr>
              <w:jc w:val="both"/>
              <w:rPr>
                <w:sz w:val="28"/>
                <w:szCs w:val="28"/>
                <w:highlight w:val="yellow"/>
              </w:rPr>
            </w:pPr>
            <w:r w:rsidRPr="00C34721">
              <w:rPr>
                <w:color w:val="000000"/>
              </w:rPr>
              <w:t>на 20</w:t>
            </w:r>
            <w:r>
              <w:rPr>
                <w:color w:val="000000"/>
              </w:rPr>
              <w:t>20</w:t>
            </w:r>
            <w:r w:rsidRPr="00C34721">
              <w:rPr>
                <w:color w:val="000000"/>
              </w:rPr>
              <w:t xml:space="preserve"> г.</w:t>
            </w:r>
          </w:p>
        </w:tc>
      </w:tr>
      <w:tr w:rsidR="00300C97" w:rsidRPr="00C34721" w:rsidTr="00300C97">
        <w:tc>
          <w:tcPr>
            <w:tcW w:w="1452" w:type="pct"/>
            <w:gridSpan w:val="2"/>
          </w:tcPr>
          <w:p w:rsidR="00300C97" w:rsidRPr="00C34721" w:rsidRDefault="00300C97" w:rsidP="00975878">
            <w:pPr>
              <w:jc w:val="both"/>
              <w:rPr>
                <w:sz w:val="28"/>
                <w:szCs w:val="28"/>
                <w:highlight w:val="yellow"/>
              </w:rPr>
            </w:pPr>
            <w:r>
              <w:rPr>
                <w:color w:val="000000"/>
              </w:rPr>
              <w:t>Доля</w:t>
            </w:r>
            <w:r w:rsidRPr="00C34721">
              <w:rPr>
                <w:color w:val="000000"/>
              </w:rPr>
              <w:t xml:space="preserve"> услуг, являющихся </w:t>
            </w:r>
            <w:r w:rsidRPr="00C278BD">
              <w:t>инновационными и (или) высокотехнологичными</w:t>
            </w:r>
            <w:r w:rsidRPr="00C34721">
              <w:rPr>
                <w:color w:val="000000"/>
              </w:rPr>
              <w:t xml:space="preserve"> из общего объема предлагаемых услуг </w:t>
            </w:r>
            <w:proofErr w:type="gramStart"/>
            <w:r>
              <w:rPr>
                <w:color w:val="000000"/>
              </w:rPr>
              <w:t>в</w:t>
            </w:r>
            <w:proofErr w:type="gramEnd"/>
            <w:r>
              <w:rPr>
                <w:color w:val="000000"/>
              </w:rPr>
              <w:t xml:space="preserve"> %</w:t>
            </w:r>
            <w:r w:rsidRPr="00C34721">
              <w:rPr>
                <w:rStyle w:val="ad"/>
                <w:rFonts w:eastAsia="MS Mincho"/>
                <w:color w:val="000000"/>
              </w:rPr>
              <w:footnoteReference w:id="5"/>
            </w:r>
          </w:p>
        </w:tc>
        <w:tc>
          <w:tcPr>
            <w:tcW w:w="760" w:type="pct"/>
          </w:tcPr>
          <w:p w:rsidR="00300C97" w:rsidRPr="00C34721" w:rsidRDefault="00300C97" w:rsidP="001E7C7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c>
          <w:tcPr>
            <w:tcW w:w="1404" w:type="pct"/>
            <w:gridSpan w:val="3"/>
          </w:tcPr>
          <w:p w:rsidR="00300C97" w:rsidRPr="00C34721" w:rsidRDefault="00300C97" w:rsidP="001E7C7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c>
          <w:tcPr>
            <w:tcW w:w="1384" w:type="pct"/>
          </w:tcPr>
          <w:p w:rsidR="00300C97" w:rsidRPr="00C34721" w:rsidRDefault="00300C97" w:rsidP="001E7C7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bl>
    <w:p w:rsidR="001D127C" w:rsidRDefault="001D127C" w:rsidP="001D127C">
      <w:pPr>
        <w:ind w:firstLine="720"/>
        <w:jc w:val="both"/>
      </w:pPr>
    </w:p>
    <w:p w:rsidR="001D127C" w:rsidRPr="0035755D" w:rsidRDefault="001D127C" w:rsidP="001D127C">
      <w:pPr>
        <w:ind w:firstLine="720"/>
        <w:jc w:val="both"/>
      </w:pPr>
      <w:proofErr w:type="gramStart"/>
      <w:r w:rsidRPr="0035755D">
        <w:t>Имеющий</w:t>
      </w:r>
      <w:proofErr w:type="gramEnd"/>
      <w:r w:rsidRPr="0035755D">
        <w:t xml:space="preserve"> полномочия подписать техническое предложение участника от имени ________________________________________________________</w:t>
      </w:r>
    </w:p>
    <w:p w:rsidR="001D127C" w:rsidRPr="0035755D" w:rsidRDefault="001D127C" w:rsidP="001D127C">
      <w:pPr>
        <w:ind w:firstLine="709"/>
        <w:jc w:val="center"/>
        <w:rPr>
          <w:rFonts w:eastAsia="MS Mincho"/>
        </w:rPr>
      </w:pPr>
      <w:r w:rsidRPr="0035755D">
        <w:rPr>
          <w:rFonts w:eastAsia="MS Mincho"/>
        </w:rPr>
        <w:t>(Полное наименование участника)</w:t>
      </w:r>
    </w:p>
    <w:p w:rsidR="001D127C" w:rsidRPr="0035755D" w:rsidRDefault="001D127C" w:rsidP="001D127C">
      <w:pPr>
        <w:ind w:firstLine="709"/>
        <w:jc w:val="both"/>
        <w:rPr>
          <w:rFonts w:eastAsia="MS Mincho"/>
        </w:rPr>
      </w:pPr>
      <w:r w:rsidRPr="0035755D">
        <w:rPr>
          <w:rFonts w:eastAsia="MS Mincho"/>
        </w:rPr>
        <w:t>_________________________________________________________________</w:t>
      </w:r>
    </w:p>
    <w:p w:rsidR="001D127C" w:rsidRPr="0035755D" w:rsidRDefault="001D127C" w:rsidP="001D127C">
      <w:pPr>
        <w:ind w:firstLine="709"/>
        <w:jc w:val="both"/>
        <w:rPr>
          <w:rFonts w:eastAsia="MS Mincho"/>
        </w:rPr>
      </w:pPr>
      <w:r w:rsidRPr="0035755D">
        <w:rPr>
          <w:rFonts w:eastAsia="MS Mincho"/>
        </w:rPr>
        <w:t xml:space="preserve">(Должность, подпись, ФИО)                                                </w:t>
      </w:r>
    </w:p>
    <w:p w:rsidR="001D127C" w:rsidRDefault="001D127C" w:rsidP="001D127C">
      <w:pPr>
        <w:ind w:firstLine="709"/>
        <w:jc w:val="both"/>
        <w:rPr>
          <w:rFonts w:eastAsia="MS Mincho"/>
        </w:rPr>
      </w:pPr>
      <w:r w:rsidRPr="0035755D">
        <w:rPr>
          <w:rFonts w:eastAsia="MS Mincho"/>
        </w:rPr>
        <w:t>Печать (при наличии)</w:t>
      </w: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6B4DFF" w:rsidRDefault="006B4DFF" w:rsidP="009322C3">
      <w:pPr>
        <w:ind w:left="5670"/>
        <w:rPr>
          <w:color w:val="000000"/>
          <w:sz w:val="28"/>
          <w:szCs w:val="28"/>
        </w:rPr>
      </w:pPr>
    </w:p>
    <w:p w:rsidR="009322C3" w:rsidRPr="00C04C48" w:rsidRDefault="009322C3" w:rsidP="009322C3">
      <w:pPr>
        <w:ind w:left="5670"/>
        <w:rPr>
          <w:color w:val="000000"/>
          <w:sz w:val="28"/>
          <w:szCs w:val="28"/>
        </w:rPr>
      </w:pPr>
      <w:r w:rsidRPr="007760FA">
        <w:rPr>
          <w:color w:val="000000"/>
          <w:sz w:val="28"/>
          <w:szCs w:val="28"/>
        </w:rPr>
        <w:lastRenderedPageBreak/>
        <w:t xml:space="preserve">Приложение № </w:t>
      </w:r>
      <w:r>
        <w:rPr>
          <w:color w:val="000000"/>
          <w:sz w:val="28"/>
          <w:szCs w:val="28"/>
        </w:rPr>
        <w:t>5</w:t>
      </w:r>
    </w:p>
    <w:p w:rsidR="009322C3" w:rsidRPr="00C04C48" w:rsidRDefault="009322C3" w:rsidP="009322C3">
      <w:pPr>
        <w:ind w:left="5670"/>
        <w:rPr>
          <w:color w:val="000000"/>
          <w:sz w:val="28"/>
          <w:szCs w:val="28"/>
        </w:rPr>
      </w:pPr>
      <w:r w:rsidRPr="007760FA">
        <w:rPr>
          <w:color w:val="000000"/>
          <w:sz w:val="28"/>
          <w:szCs w:val="28"/>
        </w:rPr>
        <w:t>к аукционной документации</w:t>
      </w:r>
    </w:p>
    <w:p w:rsidR="009322C3" w:rsidRPr="00C04C48" w:rsidRDefault="009322C3" w:rsidP="009322C3">
      <w:pPr>
        <w:jc w:val="center"/>
        <w:rPr>
          <w:color w:val="000000"/>
          <w:sz w:val="28"/>
          <w:szCs w:val="28"/>
        </w:rPr>
      </w:pPr>
    </w:p>
    <w:p w:rsidR="009322C3" w:rsidRDefault="009322C3" w:rsidP="009322C3">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9322C3" w:rsidRDefault="009322C3" w:rsidP="009322C3">
      <w:pPr>
        <w:jc w:val="center"/>
        <w:rPr>
          <w:color w:val="000000"/>
          <w:sz w:val="28"/>
          <w:szCs w:val="28"/>
        </w:rPr>
      </w:pPr>
    </w:p>
    <w:p w:rsidR="009322C3" w:rsidRPr="00C04C48" w:rsidRDefault="009322C3" w:rsidP="009322C3">
      <w:pPr>
        <w:jc w:val="center"/>
        <w:rPr>
          <w:color w:val="000000"/>
          <w:sz w:val="28"/>
          <w:szCs w:val="28"/>
        </w:rPr>
      </w:pPr>
      <w:r w:rsidRPr="007760FA">
        <w:rPr>
          <w:color w:val="000000"/>
          <w:sz w:val="28"/>
          <w:szCs w:val="28"/>
        </w:rPr>
        <w:t>Расписка о получении документов</w:t>
      </w:r>
    </w:p>
    <w:p w:rsidR="009322C3" w:rsidRPr="00C04C48" w:rsidRDefault="009322C3" w:rsidP="009322C3">
      <w:pPr>
        <w:jc w:val="center"/>
        <w:rPr>
          <w:color w:val="000000"/>
          <w:sz w:val="28"/>
          <w:szCs w:val="28"/>
        </w:rPr>
      </w:pPr>
      <w:r w:rsidRPr="007760FA">
        <w:rPr>
          <w:color w:val="000000"/>
          <w:sz w:val="28"/>
          <w:szCs w:val="28"/>
        </w:rPr>
        <w:t>на участие в аукционе, проводимом в электронной форме № ______</w:t>
      </w:r>
    </w:p>
    <w:p w:rsidR="009322C3" w:rsidRPr="00C04C48" w:rsidRDefault="009322C3" w:rsidP="009322C3">
      <w:pPr>
        <w:rPr>
          <w:color w:val="000000"/>
          <w:sz w:val="28"/>
          <w:szCs w:val="28"/>
        </w:rPr>
      </w:pPr>
    </w:p>
    <w:p w:rsidR="009322C3" w:rsidRPr="00C04C48" w:rsidRDefault="009322C3" w:rsidP="009322C3">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9322C3" w:rsidRPr="00C04C48" w:rsidRDefault="009322C3" w:rsidP="009322C3">
      <w:pPr>
        <w:rPr>
          <w:color w:val="000000"/>
          <w:sz w:val="28"/>
          <w:szCs w:val="28"/>
        </w:rPr>
      </w:pPr>
    </w:p>
    <w:p w:rsidR="009322C3" w:rsidRPr="00C04C48" w:rsidRDefault="009322C3" w:rsidP="009322C3">
      <w:pPr>
        <w:ind w:firstLine="5812"/>
        <w:rPr>
          <w:sz w:val="28"/>
          <w:szCs w:val="28"/>
        </w:rPr>
      </w:pPr>
      <w:r w:rsidRPr="007760FA">
        <w:rPr>
          <w:sz w:val="28"/>
          <w:szCs w:val="28"/>
        </w:rPr>
        <w:t>___ : ____</w:t>
      </w:r>
    </w:p>
    <w:p w:rsidR="009322C3" w:rsidRPr="00C04C48" w:rsidRDefault="009322C3" w:rsidP="009322C3">
      <w:pPr>
        <w:rPr>
          <w:color w:val="000000"/>
          <w:sz w:val="28"/>
          <w:szCs w:val="28"/>
        </w:rPr>
      </w:pPr>
    </w:p>
    <w:p w:rsidR="009322C3" w:rsidRPr="00C04C48" w:rsidRDefault="009322C3" w:rsidP="009322C3">
      <w:pPr>
        <w:rPr>
          <w:color w:val="000000"/>
          <w:sz w:val="28"/>
          <w:szCs w:val="28"/>
        </w:rPr>
      </w:pPr>
    </w:p>
    <w:p w:rsidR="009322C3" w:rsidRPr="00C04C48" w:rsidRDefault="009322C3" w:rsidP="009322C3">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w:t>
      </w:r>
      <w:proofErr w:type="gramStart"/>
      <w:r w:rsidRPr="007760FA">
        <w:rPr>
          <w:color w:val="000000"/>
          <w:sz w:val="28"/>
          <w:szCs w:val="28"/>
        </w:rPr>
        <w:t>на право _____ составлена</w:t>
      </w:r>
      <w:proofErr w:type="gramEnd"/>
      <w:r w:rsidRPr="007760FA">
        <w:rPr>
          <w:color w:val="000000"/>
          <w:sz w:val="28"/>
          <w:szCs w:val="28"/>
        </w:rPr>
        <w:t xml:space="preserve"> о том, что </w:t>
      </w:r>
      <w:r>
        <w:rPr>
          <w:sz w:val="28"/>
          <w:szCs w:val="28"/>
        </w:rPr>
        <w:t xml:space="preserve">_______ </w:t>
      </w:r>
      <w:r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9322C3" w:rsidRPr="00C04C48" w:rsidRDefault="009322C3" w:rsidP="009322C3">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046"/>
        <w:gridCol w:w="1560"/>
      </w:tblGrid>
      <w:tr w:rsidR="009322C3" w:rsidRPr="00C04C48" w:rsidTr="0093097C">
        <w:tc>
          <w:tcPr>
            <w:tcW w:w="567"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93097C">
            <w:pPr>
              <w:jc w:val="center"/>
              <w:rPr>
                <w:color w:val="000000"/>
                <w:sz w:val="26"/>
                <w:szCs w:val="26"/>
              </w:rPr>
            </w:pPr>
            <w:r w:rsidRPr="007760FA">
              <w:rPr>
                <w:color w:val="000000"/>
                <w:sz w:val="26"/>
                <w:szCs w:val="26"/>
              </w:rPr>
              <w:t xml:space="preserve">№ </w:t>
            </w:r>
            <w:proofErr w:type="gramStart"/>
            <w:r w:rsidRPr="007760FA">
              <w:rPr>
                <w:color w:val="000000"/>
                <w:sz w:val="26"/>
                <w:szCs w:val="26"/>
              </w:rPr>
              <w:t>п</w:t>
            </w:r>
            <w:proofErr w:type="gramEnd"/>
            <w:r w:rsidRPr="007760FA">
              <w:rPr>
                <w:color w:val="000000"/>
                <w:sz w:val="26"/>
                <w:szCs w:val="26"/>
              </w:rPr>
              <w:t>/п</w:t>
            </w:r>
          </w:p>
        </w:tc>
        <w:tc>
          <w:tcPr>
            <w:tcW w:w="8046"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93097C">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93097C">
            <w:pPr>
              <w:jc w:val="center"/>
              <w:rPr>
                <w:color w:val="000000"/>
                <w:sz w:val="26"/>
                <w:szCs w:val="26"/>
              </w:rPr>
            </w:pPr>
            <w:r w:rsidRPr="007760FA">
              <w:rPr>
                <w:color w:val="000000"/>
                <w:sz w:val="26"/>
                <w:szCs w:val="26"/>
              </w:rPr>
              <w:t>Кол-во страниц</w:t>
            </w:r>
          </w:p>
        </w:tc>
      </w:tr>
      <w:tr w:rsidR="009322C3" w:rsidRPr="00C04C48" w:rsidTr="0093097C">
        <w:tc>
          <w:tcPr>
            <w:tcW w:w="56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rPr>
                <w:color w:val="000000"/>
                <w:sz w:val="26"/>
                <w:szCs w:val="26"/>
              </w:rPr>
            </w:pPr>
            <w:r>
              <w:rPr>
                <w:color w:val="000000"/>
                <w:sz w:val="26"/>
                <w:szCs w:val="26"/>
              </w:rPr>
              <w:t>1</w:t>
            </w:r>
            <w:r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jc w:val="both"/>
              <w:rPr>
                <w:color w:val="000000"/>
                <w:sz w:val="26"/>
                <w:szCs w:val="26"/>
              </w:rPr>
            </w:pPr>
            <w:proofErr w:type="gramStart"/>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roofErr w:type="gramEnd"/>
          </w:p>
        </w:tc>
        <w:tc>
          <w:tcPr>
            <w:tcW w:w="1560"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rPr>
                <w:color w:val="000000"/>
                <w:sz w:val="26"/>
                <w:szCs w:val="26"/>
              </w:rPr>
            </w:pPr>
          </w:p>
        </w:tc>
      </w:tr>
    </w:tbl>
    <w:p w:rsidR="009322C3" w:rsidRPr="00C04C48" w:rsidRDefault="009322C3" w:rsidP="009322C3">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9322C3" w:rsidRPr="00C04C48" w:rsidRDefault="009322C3" w:rsidP="009322C3">
      <w:pPr>
        <w:rPr>
          <w:color w:val="000000"/>
        </w:rPr>
      </w:pPr>
    </w:p>
    <w:tbl>
      <w:tblPr>
        <w:tblW w:w="0" w:type="auto"/>
        <w:tblLook w:val="01E0" w:firstRow="1" w:lastRow="1" w:firstColumn="1" w:lastColumn="1" w:noHBand="0" w:noVBand="0"/>
      </w:tblPr>
      <w:tblGrid>
        <w:gridCol w:w="4785"/>
        <w:gridCol w:w="4786"/>
      </w:tblGrid>
      <w:tr w:rsidR="009322C3" w:rsidRPr="00C04C48" w:rsidTr="0093097C">
        <w:tc>
          <w:tcPr>
            <w:tcW w:w="4785" w:type="dxa"/>
          </w:tcPr>
          <w:p w:rsidR="009322C3" w:rsidRPr="00C04C48" w:rsidRDefault="009322C3" w:rsidP="0093097C">
            <w:pPr>
              <w:jc w:val="center"/>
              <w:rPr>
                <w:color w:val="000000"/>
                <w:sz w:val="28"/>
                <w:szCs w:val="28"/>
              </w:rPr>
            </w:pPr>
            <w:r w:rsidRPr="007760FA">
              <w:rPr>
                <w:color w:val="000000"/>
                <w:sz w:val="28"/>
                <w:szCs w:val="28"/>
              </w:rPr>
              <w:t xml:space="preserve">Принял </w:t>
            </w:r>
          </w:p>
          <w:p w:rsidR="009322C3" w:rsidRPr="00C04C48" w:rsidRDefault="009322C3" w:rsidP="0093097C">
            <w:pPr>
              <w:jc w:val="center"/>
              <w:rPr>
                <w:color w:val="000000"/>
                <w:sz w:val="28"/>
                <w:szCs w:val="28"/>
              </w:rPr>
            </w:pPr>
          </w:p>
          <w:p w:rsidR="009322C3" w:rsidRPr="00C04C48" w:rsidRDefault="009322C3" w:rsidP="0093097C">
            <w:pPr>
              <w:jc w:val="center"/>
              <w:rPr>
                <w:color w:val="000000"/>
                <w:sz w:val="28"/>
                <w:szCs w:val="28"/>
              </w:rPr>
            </w:pPr>
            <w:r w:rsidRPr="007760FA">
              <w:rPr>
                <w:color w:val="000000"/>
                <w:sz w:val="28"/>
                <w:szCs w:val="28"/>
              </w:rPr>
              <w:t>___________________________</w:t>
            </w:r>
          </w:p>
        </w:tc>
        <w:tc>
          <w:tcPr>
            <w:tcW w:w="4786" w:type="dxa"/>
          </w:tcPr>
          <w:p w:rsidR="009322C3" w:rsidRPr="00C04C48" w:rsidRDefault="009322C3" w:rsidP="0093097C">
            <w:pPr>
              <w:jc w:val="center"/>
              <w:rPr>
                <w:color w:val="000000"/>
                <w:sz w:val="28"/>
                <w:szCs w:val="28"/>
              </w:rPr>
            </w:pPr>
            <w:r w:rsidRPr="007760FA">
              <w:rPr>
                <w:color w:val="000000"/>
                <w:sz w:val="28"/>
                <w:szCs w:val="28"/>
              </w:rPr>
              <w:t xml:space="preserve">Сдал </w:t>
            </w:r>
          </w:p>
          <w:p w:rsidR="009322C3" w:rsidRPr="00C04C48" w:rsidRDefault="009322C3" w:rsidP="0093097C">
            <w:pPr>
              <w:jc w:val="center"/>
              <w:rPr>
                <w:color w:val="000000"/>
                <w:sz w:val="28"/>
                <w:szCs w:val="28"/>
              </w:rPr>
            </w:pPr>
          </w:p>
          <w:p w:rsidR="009322C3" w:rsidRPr="00C04C48" w:rsidRDefault="009322C3" w:rsidP="0093097C">
            <w:pPr>
              <w:jc w:val="center"/>
              <w:rPr>
                <w:color w:val="000000"/>
                <w:sz w:val="28"/>
                <w:szCs w:val="28"/>
              </w:rPr>
            </w:pPr>
            <w:r w:rsidRPr="007760FA">
              <w:rPr>
                <w:color w:val="000000"/>
                <w:sz w:val="28"/>
                <w:szCs w:val="28"/>
              </w:rPr>
              <w:t>____________________________</w:t>
            </w:r>
          </w:p>
        </w:tc>
      </w:tr>
      <w:tr w:rsidR="009322C3" w:rsidRPr="00C04C48" w:rsidTr="0093097C">
        <w:trPr>
          <w:trHeight w:val="1769"/>
        </w:trPr>
        <w:tc>
          <w:tcPr>
            <w:tcW w:w="4785" w:type="dxa"/>
          </w:tcPr>
          <w:p w:rsidR="009322C3" w:rsidRPr="00C04C48" w:rsidRDefault="009322C3" w:rsidP="0093097C">
            <w:pPr>
              <w:jc w:val="center"/>
              <w:rPr>
                <w:color w:val="000000"/>
                <w:sz w:val="28"/>
                <w:szCs w:val="28"/>
              </w:rPr>
            </w:pPr>
            <w:r w:rsidRPr="007760FA">
              <w:rPr>
                <w:color w:val="000000"/>
                <w:sz w:val="28"/>
                <w:szCs w:val="28"/>
              </w:rPr>
              <w:t xml:space="preserve">От имени </w:t>
            </w:r>
            <w:r>
              <w:rPr>
                <w:color w:val="000000"/>
                <w:sz w:val="28"/>
                <w:szCs w:val="28"/>
              </w:rPr>
              <w:t xml:space="preserve">______ </w:t>
            </w:r>
            <w:r w:rsidRPr="00D37822">
              <w:rPr>
                <w:i/>
                <w:color w:val="000000"/>
                <w:sz w:val="28"/>
                <w:szCs w:val="28"/>
              </w:rPr>
              <w:t>(указывается организатор процедуры закупки)</w:t>
            </w:r>
          </w:p>
        </w:tc>
        <w:tc>
          <w:tcPr>
            <w:tcW w:w="4786" w:type="dxa"/>
          </w:tcPr>
          <w:p w:rsidR="009322C3" w:rsidRPr="00C04C48" w:rsidRDefault="009322C3" w:rsidP="0093097C">
            <w:pPr>
              <w:jc w:val="center"/>
              <w:rPr>
                <w:color w:val="000000"/>
                <w:sz w:val="28"/>
                <w:szCs w:val="28"/>
              </w:rPr>
            </w:pPr>
            <w:r w:rsidRPr="007760FA">
              <w:rPr>
                <w:color w:val="000000"/>
                <w:sz w:val="28"/>
                <w:szCs w:val="28"/>
              </w:rPr>
              <w:t>От имени участника</w:t>
            </w:r>
          </w:p>
        </w:tc>
      </w:tr>
    </w:tbl>
    <w:p w:rsidR="009322C3" w:rsidRPr="00C04C48" w:rsidRDefault="009322C3" w:rsidP="009322C3">
      <w:pPr>
        <w:pStyle w:val="a6"/>
        <w:ind w:left="5670"/>
        <w:jc w:val="both"/>
        <w:rPr>
          <w:color w:val="000000"/>
          <w:sz w:val="28"/>
          <w:szCs w:val="28"/>
        </w:rPr>
        <w:sectPr w:rsidR="009322C3" w:rsidRPr="00C04C48" w:rsidSect="00CD6E3E">
          <w:headerReference w:type="default" r:id="rId21"/>
          <w:pgSz w:w="11906" w:h="16838"/>
          <w:pgMar w:top="1134" w:right="850" w:bottom="1134" w:left="1134" w:header="708" w:footer="708" w:gutter="0"/>
          <w:cols w:space="708"/>
          <w:docGrid w:linePitch="360"/>
        </w:sectPr>
      </w:pPr>
    </w:p>
    <w:p w:rsidR="009322C3" w:rsidRPr="00C04C48" w:rsidRDefault="009322C3" w:rsidP="009322C3">
      <w:pPr>
        <w:pStyle w:val="a6"/>
        <w:ind w:left="5670"/>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9322C3" w:rsidRPr="00C04C48" w:rsidRDefault="009322C3" w:rsidP="009322C3">
      <w:pPr>
        <w:pStyle w:val="a6"/>
        <w:ind w:left="5670"/>
        <w:jc w:val="both"/>
        <w:rPr>
          <w:color w:val="000000"/>
          <w:sz w:val="28"/>
          <w:szCs w:val="28"/>
        </w:rPr>
      </w:pPr>
      <w:r w:rsidRPr="007760FA">
        <w:rPr>
          <w:color w:val="000000"/>
          <w:sz w:val="28"/>
          <w:szCs w:val="28"/>
        </w:rPr>
        <w:t>к аукционной документации</w:t>
      </w:r>
    </w:p>
    <w:p w:rsidR="009322C3" w:rsidRPr="00C04C48" w:rsidRDefault="009322C3" w:rsidP="009322C3">
      <w:pPr>
        <w:pStyle w:val="a6"/>
        <w:ind w:left="709"/>
        <w:jc w:val="both"/>
        <w:rPr>
          <w:color w:val="000000"/>
          <w:sz w:val="28"/>
          <w:szCs w:val="28"/>
        </w:rPr>
      </w:pPr>
    </w:p>
    <w:p w:rsidR="009322C3" w:rsidRDefault="009322C3" w:rsidP="009322C3">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9322C3" w:rsidRDefault="009322C3" w:rsidP="009322C3">
      <w:pPr>
        <w:pStyle w:val="a6"/>
        <w:ind w:left="709"/>
        <w:jc w:val="center"/>
        <w:rPr>
          <w:color w:val="000000"/>
          <w:sz w:val="28"/>
          <w:szCs w:val="28"/>
        </w:rPr>
      </w:pPr>
    </w:p>
    <w:p w:rsidR="009322C3" w:rsidRPr="00C04C48" w:rsidRDefault="009322C3" w:rsidP="009322C3">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9322C3" w:rsidRPr="00C04C48" w:rsidRDefault="009322C3" w:rsidP="009322C3">
      <w:pPr>
        <w:pStyle w:val="a6"/>
        <w:ind w:left="709"/>
        <w:jc w:val="center"/>
        <w:rPr>
          <w:color w:val="000000"/>
          <w:sz w:val="28"/>
          <w:szCs w:val="28"/>
        </w:rPr>
      </w:pPr>
    </w:p>
    <w:p w:rsidR="009322C3" w:rsidRPr="00C04C48" w:rsidRDefault="009322C3" w:rsidP="009322C3">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480"/>
        <w:gridCol w:w="2480"/>
      </w:tblGrid>
      <w:tr w:rsidR="009322C3" w:rsidRPr="00C04C48" w:rsidTr="0093097C">
        <w:trPr>
          <w:jc w:val="center"/>
        </w:trPr>
        <w:tc>
          <w:tcPr>
            <w:tcW w:w="2552" w:type="dxa"/>
            <w:vAlign w:val="center"/>
          </w:tcPr>
          <w:p w:rsidR="009322C3" w:rsidRPr="00C04C48" w:rsidRDefault="009322C3" w:rsidP="0093097C">
            <w:pPr>
              <w:pStyle w:val="a6"/>
              <w:ind w:left="0"/>
              <w:jc w:val="center"/>
              <w:rPr>
                <w:color w:val="000000"/>
              </w:rPr>
            </w:pPr>
            <w:proofErr w:type="gramStart"/>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9322C3" w:rsidRPr="00C04C48" w:rsidRDefault="009322C3" w:rsidP="0093097C">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w:t>
            </w:r>
            <w:proofErr w:type="gramStart"/>
            <w:r w:rsidRPr="007760FA">
              <w:rPr>
                <w:color w:val="000000"/>
              </w:rPr>
              <w:t>а</w:t>
            </w:r>
            <w:r w:rsidRPr="007760FA">
              <w:t>–</w:t>
            </w:r>
            <w:proofErr w:type="gramEnd"/>
            <w:r w:rsidRPr="007760FA">
              <w:t xml:space="preserve"> субподрядчика (соисполнителя)</w:t>
            </w:r>
          </w:p>
        </w:tc>
        <w:tc>
          <w:tcPr>
            <w:tcW w:w="2552" w:type="dxa"/>
            <w:vAlign w:val="center"/>
          </w:tcPr>
          <w:p w:rsidR="009322C3" w:rsidRPr="00C04C48" w:rsidRDefault="009322C3" w:rsidP="0093097C">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9322C3" w:rsidRPr="00C04C48" w:rsidRDefault="009322C3" w:rsidP="0093097C">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w:t>
            </w:r>
            <w:proofErr w:type="gramStart"/>
            <w:r w:rsidRPr="007760FA">
              <w:rPr>
                <w:color w:val="000000"/>
              </w:rPr>
              <w:t>а</w:t>
            </w:r>
            <w:r w:rsidRPr="007760FA">
              <w:t>–</w:t>
            </w:r>
            <w:proofErr w:type="gramEnd"/>
            <w:r w:rsidRPr="007760FA">
              <w:t xml:space="preserve"> субподрядчиком (соисполнителем)</w:t>
            </w:r>
          </w:p>
        </w:tc>
        <w:tc>
          <w:tcPr>
            <w:tcW w:w="2480" w:type="dxa"/>
            <w:vAlign w:val="center"/>
          </w:tcPr>
          <w:p w:rsidR="009322C3" w:rsidRPr="00C04C48" w:rsidRDefault="009322C3" w:rsidP="0093097C">
            <w:pPr>
              <w:pStyle w:val="a6"/>
              <w:ind w:left="0"/>
              <w:jc w:val="center"/>
              <w:rPr>
                <w:color w:val="000000"/>
              </w:rPr>
            </w:pPr>
            <w:r w:rsidRPr="007760FA">
              <w:rPr>
                <w:color w:val="000000"/>
              </w:rPr>
              <w:t>Цена договора, заключаемого с субъектом малого и среднего предпринимательств</w:t>
            </w:r>
            <w:proofErr w:type="gramStart"/>
            <w:r w:rsidRPr="007760FA">
              <w:rPr>
                <w:color w:val="000000"/>
              </w:rPr>
              <w:t>а</w:t>
            </w:r>
            <w:r w:rsidRPr="007760FA">
              <w:t>–</w:t>
            </w:r>
            <w:proofErr w:type="gramEnd"/>
            <w:r w:rsidRPr="007760FA">
              <w:t xml:space="preserve"> субподрядчиком (соисполнителем) (указывается как доля от суммы договора, определенного по итогам аукциона, в %)</w:t>
            </w:r>
          </w:p>
        </w:tc>
      </w:tr>
      <w:tr w:rsidR="009322C3" w:rsidRPr="00C04C48" w:rsidTr="0093097C">
        <w:trPr>
          <w:jc w:val="center"/>
        </w:trPr>
        <w:tc>
          <w:tcPr>
            <w:tcW w:w="2552" w:type="dxa"/>
          </w:tcPr>
          <w:p w:rsidR="009322C3" w:rsidRPr="00C04C48" w:rsidRDefault="009322C3" w:rsidP="0093097C">
            <w:pPr>
              <w:pStyle w:val="a6"/>
              <w:ind w:left="0"/>
              <w:jc w:val="both"/>
              <w:rPr>
                <w:color w:val="000000"/>
              </w:rPr>
            </w:pPr>
          </w:p>
        </w:tc>
        <w:tc>
          <w:tcPr>
            <w:tcW w:w="2552"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r>
      <w:tr w:rsidR="009322C3" w:rsidRPr="00C04C48" w:rsidTr="0093097C">
        <w:trPr>
          <w:jc w:val="center"/>
        </w:trPr>
        <w:tc>
          <w:tcPr>
            <w:tcW w:w="2552" w:type="dxa"/>
          </w:tcPr>
          <w:p w:rsidR="009322C3" w:rsidRPr="00C04C48" w:rsidRDefault="009322C3" w:rsidP="0093097C">
            <w:pPr>
              <w:pStyle w:val="a6"/>
              <w:ind w:left="0"/>
              <w:jc w:val="both"/>
              <w:rPr>
                <w:color w:val="000000"/>
              </w:rPr>
            </w:pPr>
          </w:p>
        </w:tc>
        <w:tc>
          <w:tcPr>
            <w:tcW w:w="2552"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r>
      <w:tr w:rsidR="009322C3" w:rsidRPr="00C04C48" w:rsidTr="0093097C">
        <w:trPr>
          <w:jc w:val="center"/>
        </w:trPr>
        <w:tc>
          <w:tcPr>
            <w:tcW w:w="2552" w:type="dxa"/>
          </w:tcPr>
          <w:p w:rsidR="009322C3" w:rsidRPr="00C04C48" w:rsidRDefault="009322C3" w:rsidP="0093097C">
            <w:pPr>
              <w:pStyle w:val="a6"/>
              <w:ind w:left="0"/>
              <w:jc w:val="both"/>
              <w:rPr>
                <w:color w:val="000000"/>
              </w:rPr>
            </w:pPr>
          </w:p>
        </w:tc>
        <w:tc>
          <w:tcPr>
            <w:tcW w:w="2552"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r>
      <w:tr w:rsidR="009322C3" w:rsidRPr="00C04C48" w:rsidTr="0093097C">
        <w:trPr>
          <w:jc w:val="center"/>
        </w:trPr>
        <w:tc>
          <w:tcPr>
            <w:tcW w:w="2552" w:type="dxa"/>
          </w:tcPr>
          <w:p w:rsidR="009322C3" w:rsidRPr="00C04C48" w:rsidRDefault="009322C3" w:rsidP="0093097C">
            <w:pPr>
              <w:pStyle w:val="a6"/>
              <w:ind w:left="0"/>
              <w:jc w:val="both"/>
              <w:rPr>
                <w:color w:val="000000"/>
              </w:rPr>
            </w:pPr>
          </w:p>
        </w:tc>
        <w:tc>
          <w:tcPr>
            <w:tcW w:w="2552"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c>
          <w:tcPr>
            <w:tcW w:w="2480" w:type="dxa"/>
          </w:tcPr>
          <w:p w:rsidR="009322C3" w:rsidRPr="00C04C48" w:rsidRDefault="009322C3" w:rsidP="0093097C">
            <w:pPr>
              <w:pStyle w:val="a6"/>
              <w:ind w:left="0"/>
              <w:jc w:val="both"/>
              <w:rPr>
                <w:color w:val="000000"/>
              </w:rPr>
            </w:pPr>
          </w:p>
        </w:tc>
      </w:tr>
    </w:tbl>
    <w:p w:rsidR="009322C3" w:rsidRPr="00C04C48" w:rsidRDefault="009322C3" w:rsidP="009322C3">
      <w:pPr>
        <w:pStyle w:val="a6"/>
        <w:ind w:left="709"/>
        <w:jc w:val="both"/>
        <w:rPr>
          <w:color w:val="000000"/>
          <w:sz w:val="28"/>
          <w:szCs w:val="28"/>
        </w:rPr>
      </w:pPr>
    </w:p>
    <w:p w:rsidR="009322C3" w:rsidRPr="00C04C48" w:rsidRDefault="009322C3" w:rsidP="009322C3">
      <w:pPr>
        <w:pStyle w:val="a6"/>
        <w:ind w:left="709"/>
        <w:jc w:val="both"/>
        <w:rPr>
          <w:color w:val="000000"/>
          <w:sz w:val="28"/>
          <w:szCs w:val="28"/>
        </w:rPr>
      </w:pPr>
    </w:p>
    <w:p w:rsidR="009322C3" w:rsidRPr="00C04C48" w:rsidRDefault="009322C3" w:rsidP="009322C3">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9322C3" w:rsidRPr="00C04C48" w:rsidRDefault="009322C3" w:rsidP="009322C3">
      <w:pPr>
        <w:pStyle w:val="a6"/>
        <w:ind w:left="709"/>
        <w:jc w:val="both"/>
        <w:rPr>
          <w:color w:val="000000"/>
          <w:sz w:val="28"/>
          <w:szCs w:val="28"/>
        </w:rPr>
        <w:sectPr w:rsidR="009322C3" w:rsidRPr="00C04C48" w:rsidSect="00CD6E3E">
          <w:pgSz w:w="11906" w:h="16838"/>
          <w:pgMar w:top="1134" w:right="850" w:bottom="1134" w:left="1134" w:header="708" w:footer="708" w:gutter="0"/>
          <w:cols w:space="708"/>
          <w:docGrid w:linePitch="360"/>
        </w:sectPr>
      </w:pPr>
    </w:p>
    <w:p w:rsidR="006B4DFF" w:rsidRPr="00C04C48" w:rsidRDefault="006B4DFF" w:rsidP="006B4DFF">
      <w:pPr>
        <w:pStyle w:val="a6"/>
        <w:ind w:left="5670"/>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6B4DFF" w:rsidRPr="00C04C48" w:rsidRDefault="006B4DFF" w:rsidP="006B4DFF">
      <w:pPr>
        <w:pStyle w:val="a6"/>
        <w:ind w:left="5670"/>
        <w:jc w:val="both"/>
        <w:rPr>
          <w:color w:val="000000"/>
          <w:sz w:val="28"/>
          <w:szCs w:val="28"/>
        </w:rPr>
      </w:pPr>
      <w:r w:rsidRPr="007760FA">
        <w:rPr>
          <w:color w:val="000000"/>
          <w:sz w:val="28"/>
          <w:szCs w:val="28"/>
        </w:rPr>
        <w:t>к аукционной документации</w:t>
      </w:r>
    </w:p>
    <w:p w:rsidR="006B4DFF" w:rsidRPr="00C04C48" w:rsidRDefault="006B4DFF" w:rsidP="006B4DFF">
      <w:pPr>
        <w:pStyle w:val="a6"/>
        <w:ind w:left="709"/>
        <w:jc w:val="both"/>
        <w:rPr>
          <w:color w:val="000000"/>
          <w:sz w:val="28"/>
          <w:szCs w:val="28"/>
        </w:rPr>
      </w:pPr>
    </w:p>
    <w:p w:rsidR="009322C3" w:rsidRPr="00C04C48" w:rsidRDefault="009322C3" w:rsidP="009322C3">
      <w:pPr>
        <w:pStyle w:val="a9"/>
        <w:jc w:val="center"/>
        <w:rPr>
          <w:color w:val="000000"/>
          <w:sz w:val="28"/>
          <w:szCs w:val="28"/>
        </w:rPr>
      </w:pPr>
    </w:p>
    <w:p w:rsidR="009322C3" w:rsidRPr="006B4DFF" w:rsidRDefault="009322C3" w:rsidP="009322C3">
      <w:pPr>
        <w:pStyle w:val="a9"/>
        <w:jc w:val="center"/>
        <w:rPr>
          <w:b/>
          <w:color w:val="000000"/>
          <w:sz w:val="28"/>
          <w:szCs w:val="28"/>
        </w:rPr>
      </w:pPr>
      <w:r w:rsidRPr="006B4DFF">
        <w:rPr>
          <w:b/>
          <w:color w:val="000000"/>
          <w:sz w:val="28"/>
          <w:szCs w:val="28"/>
        </w:rPr>
        <w:t>5.5. Форма</w:t>
      </w:r>
    </w:p>
    <w:p w:rsidR="009322C3" w:rsidRPr="006B4DFF" w:rsidRDefault="009322C3" w:rsidP="009322C3">
      <w:pPr>
        <w:pStyle w:val="a9"/>
        <w:jc w:val="center"/>
        <w:rPr>
          <w:b/>
          <w:color w:val="000000"/>
          <w:sz w:val="28"/>
          <w:szCs w:val="28"/>
        </w:rPr>
      </w:pPr>
      <w:r w:rsidRPr="006B4DFF">
        <w:rPr>
          <w:b/>
          <w:color w:val="000000"/>
          <w:sz w:val="28"/>
          <w:szCs w:val="28"/>
        </w:rPr>
        <w:t xml:space="preserve">декларации о соответствии </w:t>
      </w:r>
    </w:p>
    <w:p w:rsidR="009322C3" w:rsidRPr="006B4DFF" w:rsidRDefault="009322C3" w:rsidP="009322C3">
      <w:pPr>
        <w:pStyle w:val="a9"/>
        <w:jc w:val="center"/>
        <w:rPr>
          <w:b/>
          <w:color w:val="000000"/>
          <w:sz w:val="28"/>
          <w:szCs w:val="28"/>
        </w:rPr>
      </w:pPr>
      <w:r w:rsidRPr="006B4DFF">
        <w:rPr>
          <w:b/>
          <w:color w:val="000000"/>
          <w:sz w:val="28"/>
          <w:szCs w:val="28"/>
        </w:rPr>
        <w:t>критериям отнесения к субъектам малого</w:t>
      </w:r>
    </w:p>
    <w:p w:rsidR="009322C3" w:rsidRPr="006B4DFF" w:rsidRDefault="009322C3" w:rsidP="009322C3">
      <w:pPr>
        <w:pStyle w:val="a9"/>
        <w:jc w:val="center"/>
        <w:rPr>
          <w:b/>
          <w:color w:val="000000"/>
          <w:sz w:val="28"/>
          <w:szCs w:val="28"/>
        </w:rPr>
      </w:pPr>
      <w:r w:rsidRPr="006B4DFF">
        <w:rPr>
          <w:b/>
          <w:color w:val="000000"/>
          <w:sz w:val="28"/>
          <w:szCs w:val="28"/>
        </w:rPr>
        <w:t>и среднего предпринимательства</w:t>
      </w:r>
    </w:p>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proofErr w:type="gramStart"/>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roofErr w:type="gramEnd"/>
    </w:p>
    <w:p w:rsidR="009322C3" w:rsidRPr="00C04C48" w:rsidRDefault="009322C3" w:rsidP="009322C3">
      <w:pPr>
        <w:pStyle w:val="a9"/>
        <w:rPr>
          <w:color w:val="000000"/>
          <w:sz w:val="28"/>
          <w:szCs w:val="28"/>
        </w:rPr>
      </w:pPr>
      <w:r w:rsidRPr="007760FA">
        <w:rPr>
          <w:color w:val="000000"/>
          <w:sz w:val="28"/>
          <w:szCs w:val="28"/>
        </w:rPr>
        <w:t>1. Адрес местонахождения (юридический адрес): __________________.</w:t>
      </w:r>
    </w:p>
    <w:p w:rsidR="009322C3" w:rsidRPr="00C04C48" w:rsidRDefault="009322C3" w:rsidP="009322C3">
      <w:pPr>
        <w:pStyle w:val="a9"/>
        <w:rPr>
          <w:color w:val="000000"/>
          <w:sz w:val="28"/>
          <w:szCs w:val="28"/>
        </w:rPr>
      </w:pPr>
      <w:r w:rsidRPr="007760FA">
        <w:rPr>
          <w:color w:val="000000"/>
          <w:sz w:val="28"/>
          <w:szCs w:val="28"/>
        </w:rPr>
        <w:t>2. ИНН/КПП</w:t>
      </w:r>
      <w:proofErr w:type="gramStart"/>
      <w:r w:rsidRPr="007760FA">
        <w:rPr>
          <w:color w:val="000000"/>
          <w:sz w:val="28"/>
          <w:szCs w:val="28"/>
        </w:rPr>
        <w:t xml:space="preserve">: ______________________________ </w:t>
      </w:r>
      <w:r w:rsidRPr="007760FA">
        <w:rPr>
          <w:i/>
          <w:color w:val="000000"/>
          <w:sz w:val="28"/>
          <w:szCs w:val="28"/>
        </w:rPr>
        <w:t xml:space="preserve">(№, </w:t>
      </w:r>
      <w:proofErr w:type="gramEnd"/>
      <w:r w:rsidRPr="007760FA">
        <w:rPr>
          <w:i/>
          <w:color w:val="000000"/>
          <w:sz w:val="28"/>
          <w:szCs w:val="28"/>
        </w:rPr>
        <w:t>сведения о дате выдачи документа и выдавшем его органе).</w:t>
      </w:r>
    </w:p>
    <w:p w:rsidR="009322C3" w:rsidRPr="00C04C48" w:rsidRDefault="009322C3" w:rsidP="009322C3">
      <w:pPr>
        <w:pStyle w:val="a9"/>
        <w:rPr>
          <w:color w:val="000000"/>
          <w:sz w:val="28"/>
          <w:szCs w:val="28"/>
        </w:rPr>
      </w:pPr>
      <w:r w:rsidRPr="007760FA">
        <w:rPr>
          <w:color w:val="000000"/>
          <w:sz w:val="28"/>
          <w:szCs w:val="28"/>
        </w:rPr>
        <w:t>3. ОГРН: ____________________________.</w:t>
      </w:r>
    </w:p>
    <w:p w:rsidR="009322C3" w:rsidRPr="00C04C48" w:rsidRDefault="009322C3" w:rsidP="009322C3">
      <w:pPr>
        <w:pStyle w:val="a9"/>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Style w:val="ad"/>
          <w:color w:val="000000"/>
          <w:sz w:val="28"/>
          <w:szCs w:val="28"/>
        </w:rPr>
        <w:footnoteReference w:id="6"/>
      </w:r>
      <w:r w:rsidRPr="007760FA">
        <w:rPr>
          <w:color w:val="000000"/>
          <w:sz w:val="28"/>
          <w:szCs w:val="28"/>
        </w:rPr>
        <w:t>.</w:t>
      </w:r>
    </w:p>
    <w:p w:rsidR="009322C3" w:rsidRPr="00C04C48" w:rsidRDefault="009322C3" w:rsidP="009322C3">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jc w:val="center"/>
              <w:rPr>
                <w:color w:val="000000"/>
                <w:sz w:val="24"/>
              </w:rPr>
            </w:pPr>
            <w:r w:rsidRPr="007760FA">
              <w:rPr>
                <w:color w:val="000000"/>
                <w:sz w:val="24"/>
              </w:rPr>
              <w:lastRenderedPageBreak/>
              <w:t xml:space="preserve">N </w:t>
            </w:r>
            <w:proofErr w:type="gramStart"/>
            <w:r w:rsidRPr="007760FA">
              <w:rPr>
                <w:color w:val="000000"/>
                <w:sz w:val="24"/>
              </w:rPr>
              <w:t>п</w:t>
            </w:r>
            <w:proofErr w:type="gramEnd"/>
            <w:r w:rsidRPr="007760FA">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firstLine="20"/>
              <w:jc w:val="center"/>
              <w:rPr>
                <w:color w:val="000000"/>
                <w:sz w:val="28"/>
                <w:szCs w:val="28"/>
              </w:rPr>
            </w:pPr>
            <w:r w:rsidRPr="007760FA">
              <w:rPr>
                <w:color w:val="000000"/>
                <w:sz w:val="28"/>
                <w:szCs w:val="28"/>
              </w:rPr>
              <w:t>Показатель</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tabs>
                <w:tab w:val="left" w:pos="277"/>
              </w:tabs>
              <w:spacing w:line="240" w:lineRule="atLeast"/>
              <w:ind w:firstLine="0"/>
              <w:jc w:val="center"/>
              <w:rPr>
                <w:color w:val="000000"/>
                <w:sz w:val="24"/>
              </w:rPr>
            </w:pPr>
            <w:r w:rsidRPr="007760FA">
              <w:rPr>
                <w:color w:val="000000"/>
                <w:sz w:val="24"/>
              </w:rPr>
              <w:t>1</w:t>
            </w:r>
            <w:r>
              <w:rPr>
                <w:rStyle w:val="ad"/>
                <w:color w:val="000000"/>
                <w:sz w:val="24"/>
              </w:rPr>
              <w:footnoteReference w:id="7"/>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jc w:val="center"/>
              <w:rPr>
                <w:color w:val="000000"/>
                <w:sz w:val="28"/>
                <w:szCs w:val="28"/>
              </w:rPr>
            </w:pPr>
            <w:r w:rsidRPr="007760FA">
              <w:rPr>
                <w:color w:val="000000"/>
                <w:sz w:val="28"/>
                <w:szCs w:val="28"/>
              </w:rPr>
              <w:t>5</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9322C3" w:rsidRPr="00C04C48" w:rsidRDefault="009322C3" w:rsidP="0093097C">
            <w:pPr>
              <w:pStyle w:val="a9"/>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rPr>
                <w:color w:val="000000"/>
                <w:sz w:val="28"/>
                <w:szCs w:val="28"/>
              </w:rPr>
            </w:pPr>
            <w:r w:rsidRPr="007760FA">
              <w:rPr>
                <w:color w:val="000000"/>
                <w:sz w:val="28"/>
                <w:szCs w:val="28"/>
              </w:rPr>
              <w:t>-</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Pr>
                <w:rStyle w:val="ad"/>
                <w:color w:val="000000"/>
                <w:sz w:val="24"/>
              </w:rPr>
              <w:footnoteReference w:id="8"/>
            </w:r>
            <w:r w:rsidRPr="007760FA">
              <w:rPr>
                <w:color w:val="000000"/>
                <w:sz w:val="24"/>
              </w:rPr>
              <w:t>, процентов</w:t>
            </w:r>
          </w:p>
          <w:p w:rsidR="009322C3" w:rsidRPr="00C04C48" w:rsidRDefault="009322C3" w:rsidP="0093097C">
            <w:pPr>
              <w:pStyle w:val="a9"/>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rPr>
                <w:color w:val="000000"/>
                <w:sz w:val="28"/>
                <w:szCs w:val="28"/>
              </w:rPr>
            </w:pPr>
            <w:r w:rsidRPr="007760FA">
              <w:rPr>
                <w:color w:val="000000"/>
                <w:sz w:val="28"/>
                <w:szCs w:val="28"/>
              </w:rPr>
              <w:t>-</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9322C3" w:rsidRPr="00C04C48" w:rsidRDefault="009322C3" w:rsidP="0093097C">
            <w:pPr>
              <w:pStyle w:val="a9"/>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firstLine="0"/>
              <w:jc w:val="center"/>
              <w:rPr>
                <w:color w:val="000000"/>
                <w:sz w:val="28"/>
                <w:szCs w:val="28"/>
              </w:rPr>
            </w:pPr>
            <w:r w:rsidRPr="007760FA">
              <w:rPr>
                <w:color w:val="000000"/>
                <w:sz w:val="24"/>
              </w:rPr>
              <w:t>да (нет)</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roofErr w:type="gramStart"/>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93097C">
            <w:pPr>
              <w:pStyle w:val="a9"/>
              <w:spacing w:line="240" w:lineRule="atLeast"/>
              <w:ind w:firstLine="0"/>
              <w:jc w:val="center"/>
              <w:rPr>
                <w:color w:val="000000"/>
                <w:sz w:val="24"/>
              </w:rPr>
            </w:pPr>
            <w:r w:rsidRPr="007760FA">
              <w:rPr>
                <w:color w:val="000000"/>
                <w:sz w:val="24"/>
              </w:rPr>
              <w:lastRenderedPageBreak/>
              <w:t>да (нет)</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22" w:history="1">
              <w:r w:rsidRPr="007760FA">
                <w:rPr>
                  <w:color w:val="0000FF"/>
                </w:rPr>
                <w:t>законом</w:t>
              </w:r>
            </w:hyperlink>
            <w:r w:rsidRPr="00C04C48">
              <w:t xml:space="preserve"> «Об инновационном центре «</w:t>
            </w:r>
            <w:proofErr w:type="spellStart"/>
            <w:r w:rsidRPr="00C04C48">
              <w:t>Сколково</w:t>
            </w:r>
            <w:proofErr w:type="spellEnd"/>
            <w:r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93097C">
            <w:pPr>
              <w:pStyle w:val="a9"/>
              <w:spacing w:line="240" w:lineRule="atLeast"/>
              <w:ind w:firstLine="0"/>
              <w:jc w:val="center"/>
              <w:rPr>
                <w:color w:val="000000"/>
                <w:sz w:val="24"/>
              </w:rPr>
            </w:pPr>
            <w:r w:rsidRPr="007760FA">
              <w:rPr>
                <w:color w:val="000000"/>
                <w:sz w:val="24"/>
              </w:rPr>
              <w:t>да (нет)</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roofErr w:type="gramStart"/>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3" w:history="1">
              <w:r>
                <w:rPr>
                  <w:rStyle w:val="a8"/>
                  <w:sz w:val="24"/>
                </w:rPr>
                <w:t>законом</w:t>
              </w:r>
            </w:hyperlink>
            <w:r w:rsidRPr="007760FA">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93097C">
            <w:pPr>
              <w:pStyle w:val="a9"/>
              <w:spacing w:line="240" w:lineRule="atLeast"/>
              <w:ind w:firstLine="0"/>
              <w:jc w:val="center"/>
              <w:rPr>
                <w:color w:val="000000"/>
                <w:sz w:val="24"/>
              </w:rPr>
            </w:pPr>
            <w:r w:rsidRPr="007760FA">
              <w:rPr>
                <w:color w:val="000000"/>
                <w:sz w:val="24"/>
              </w:rPr>
              <w:t>да (нет)</w:t>
            </w:r>
          </w:p>
        </w:tc>
      </w:tr>
      <w:tr w:rsidR="009322C3" w:rsidRPr="00C04C48" w:rsidTr="0093097C">
        <w:tc>
          <w:tcPr>
            <w:tcW w:w="557"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9322C3" w:rsidRPr="00C04C48" w:rsidRDefault="009322C3" w:rsidP="0093097C">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9322C3" w:rsidRPr="00C04C48" w:rsidTr="0093097C">
        <w:tc>
          <w:tcPr>
            <w:tcW w:w="557"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rPr>
                <w:color w:val="000000"/>
                <w:sz w:val="28"/>
                <w:szCs w:val="28"/>
              </w:rPr>
            </w:pPr>
          </w:p>
        </w:tc>
      </w:tr>
      <w:tr w:rsidR="009322C3" w:rsidRPr="00C04C48" w:rsidTr="0093097C">
        <w:tc>
          <w:tcPr>
            <w:tcW w:w="557"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9322C3" w:rsidRPr="00C04C48" w:rsidRDefault="009322C3" w:rsidP="0093097C">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9322C3" w:rsidRPr="00C04C48" w:rsidTr="0093097C">
        <w:tc>
          <w:tcPr>
            <w:tcW w:w="557"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rPr>
                <w:color w:val="000000"/>
                <w:sz w:val="28"/>
                <w:szCs w:val="28"/>
              </w:rPr>
            </w:pP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sz w:val="24"/>
              </w:rPr>
              <w:t>подлежит заполнению</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1</w:t>
            </w:r>
            <w:r>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7760FA">
              <w:rPr>
                <w:color w:val="000000"/>
                <w:sz w:val="24"/>
              </w:rPr>
              <w:t>2</w:t>
            </w:r>
            <w:proofErr w:type="gramEnd"/>
            <w:r w:rsidRPr="007760FA">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sz w:val="24"/>
              </w:rPr>
              <w:t>подлежит заполнению</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4" w:history="1">
              <w:r>
                <w:rPr>
                  <w:rStyle w:val="a8"/>
                  <w:sz w:val="24"/>
                </w:rPr>
                <w:t>ОКВЭД</w:t>
              </w:r>
              <w:proofErr w:type="gramStart"/>
              <w:r>
                <w:rPr>
                  <w:rStyle w:val="a8"/>
                  <w:sz w:val="24"/>
                </w:rPr>
                <w:t>2</w:t>
              </w:r>
              <w:proofErr w:type="gramEnd"/>
            </w:hyperlink>
            <w:r w:rsidRPr="007760FA">
              <w:rPr>
                <w:sz w:val="24"/>
              </w:rPr>
              <w:t xml:space="preserve"> и </w:t>
            </w:r>
            <w:hyperlink r:id="rId25" w:history="1">
              <w:r>
                <w:rPr>
                  <w:rStyle w:val="a8"/>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sz w:val="24"/>
              </w:rPr>
              <w:t>подлежит заполнению</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да (нет)</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да (нет)</w:t>
            </w:r>
          </w:p>
          <w:p w:rsidR="009322C3" w:rsidRPr="00C04C48" w:rsidRDefault="009322C3" w:rsidP="0093097C">
            <w:pPr>
              <w:pStyle w:val="a9"/>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roofErr w:type="gramStart"/>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6" w:history="1">
              <w:r>
                <w:rPr>
                  <w:rStyle w:val="a8"/>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7" w:history="1">
              <w:r>
                <w:rPr>
                  <w:rStyle w:val="a8"/>
                  <w:sz w:val="24"/>
                </w:rPr>
                <w:t>законом</w:t>
              </w:r>
            </w:hyperlink>
            <w:r w:rsidRPr="007760FA">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lastRenderedPageBreak/>
              <w:t>да (нет)</w:t>
            </w:r>
          </w:p>
          <w:p w:rsidR="009322C3" w:rsidRPr="00C04C48" w:rsidRDefault="009322C3" w:rsidP="0093097C">
            <w:pPr>
              <w:pStyle w:val="a9"/>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proofErr w:type="gramStart"/>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7760FA">
              <w:rPr>
                <w:color w:val="000000"/>
                <w:sz w:val="24"/>
              </w:rPr>
              <w:t xml:space="preserve"> </w:t>
            </w:r>
            <w:proofErr w:type="gramStart"/>
            <w:r w:rsidRPr="007760FA">
              <w:rPr>
                <w:color w:val="000000"/>
                <w:sz w:val="24"/>
              </w:rPr>
              <w:t>виде</w:t>
            </w:r>
            <w:proofErr w:type="gramEnd"/>
            <w:r w:rsidRPr="007760FA">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да (нет)</w:t>
            </w:r>
          </w:p>
        </w:tc>
      </w:tr>
      <w:tr w:rsidR="009322C3" w:rsidRPr="00C04C48" w:rsidTr="0093097C">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93097C">
            <w:pPr>
              <w:pStyle w:val="a9"/>
              <w:spacing w:line="240" w:lineRule="atLeast"/>
              <w:rPr>
                <w:color w:val="000000"/>
                <w:sz w:val="24"/>
              </w:rPr>
            </w:pPr>
            <w:r w:rsidRPr="007760FA">
              <w:rPr>
                <w:color w:val="000000"/>
                <w:sz w:val="24"/>
              </w:rPr>
              <w:t>да (нет)</w:t>
            </w:r>
          </w:p>
        </w:tc>
      </w:tr>
    </w:tbl>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r w:rsidRPr="007760FA">
        <w:rPr>
          <w:color w:val="000000"/>
          <w:sz w:val="28"/>
          <w:szCs w:val="28"/>
        </w:rPr>
        <w:t>(подпись)</w:t>
      </w:r>
    </w:p>
    <w:p w:rsidR="009322C3" w:rsidRPr="00C04C48" w:rsidRDefault="009322C3" w:rsidP="009322C3">
      <w:pPr>
        <w:pStyle w:val="a9"/>
        <w:rPr>
          <w:color w:val="000000"/>
          <w:sz w:val="28"/>
          <w:szCs w:val="28"/>
        </w:rPr>
      </w:pPr>
      <w:r w:rsidRPr="007760FA">
        <w:rPr>
          <w:color w:val="000000"/>
          <w:sz w:val="28"/>
          <w:szCs w:val="28"/>
        </w:rPr>
        <w:t>М.П.</w:t>
      </w:r>
    </w:p>
    <w:p w:rsidR="009322C3" w:rsidRPr="00C04C48" w:rsidRDefault="009322C3" w:rsidP="009322C3">
      <w:pPr>
        <w:pStyle w:val="a9"/>
        <w:rPr>
          <w:color w:val="000000"/>
          <w:sz w:val="28"/>
          <w:szCs w:val="28"/>
        </w:rPr>
      </w:pPr>
      <w:r w:rsidRPr="007760FA">
        <w:rPr>
          <w:color w:val="000000"/>
          <w:sz w:val="28"/>
          <w:szCs w:val="28"/>
        </w:rPr>
        <w:t>___________________________________</w:t>
      </w:r>
    </w:p>
    <w:p w:rsidR="009322C3" w:rsidRPr="002C7823" w:rsidRDefault="009322C3" w:rsidP="009322C3">
      <w:pPr>
        <w:pStyle w:val="a9"/>
        <w:rPr>
          <w:color w:val="000000"/>
          <w:sz w:val="28"/>
          <w:szCs w:val="28"/>
        </w:rPr>
      </w:pPr>
      <w:r w:rsidRPr="007760FA">
        <w:rPr>
          <w:color w:val="000000"/>
          <w:sz w:val="28"/>
          <w:szCs w:val="28"/>
        </w:rPr>
        <w:t xml:space="preserve">             (фамилия, имя, отчество (при наличии) </w:t>
      </w:r>
      <w:proofErr w:type="gramStart"/>
      <w:r w:rsidRPr="007760FA">
        <w:rPr>
          <w:color w:val="000000"/>
          <w:sz w:val="28"/>
          <w:szCs w:val="28"/>
        </w:rPr>
        <w:t>подписавшего</w:t>
      </w:r>
      <w:proofErr w:type="gramEnd"/>
      <w:r w:rsidRPr="007760FA">
        <w:rPr>
          <w:color w:val="000000"/>
          <w:sz w:val="28"/>
          <w:szCs w:val="28"/>
        </w:rPr>
        <w:t>, должность)</w:t>
      </w:r>
    </w:p>
    <w:p w:rsidR="00D96FB2" w:rsidRDefault="00D96FB2" w:rsidP="004E05FE">
      <w:pPr>
        <w:rPr>
          <w:sz w:val="28"/>
          <w:szCs w:val="28"/>
        </w:rPr>
      </w:pPr>
    </w:p>
    <w:p w:rsidR="00D67E2E" w:rsidRDefault="00D67E2E" w:rsidP="00D07CF5">
      <w:pPr>
        <w:ind w:left="9781" w:firstLine="709"/>
        <w:jc w:val="right"/>
        <w:rPr>
          <w:rFonts w:eastAsia="MS Mincho"/>
          <w:color w:val="000000"/>
          <w:sz w:val="28"/>
          <w:szCs w:val="28"/>
        </w:rPr>
        <w:sectPr w:rsidR="00D67E2E" w:rsidSect="00996695">
          <w:pgSz w:w="11906" w:h="16838"/>
          <w:pgMar w:top="1134" w:right="851" w:bottom="1134" w:left="851" w:header="709" w:footer="709" w:gutter="0"/>
          <w:cols w:space="708"/>
          <w:docGrid w:linePitch="360"/>
        </w:sectPr>
      </w:pPr>
    </w:p>
    <w:p w:rsidR="009273E4" w:rsidRPr="00C04C48" w:rsidRDefault="009273E4" w:rsidP="009273E4">
      <w:pPr>
        <w:pStyle w:val="a6"/>
        <w:ind w:left="11057"/>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9273E4" w:rsidRPr="00C04C48" w:rsidRDefault="009273E4" w:rsidP="009273E4">
      <w:pPr>
        <w:pStyle w:val="a6"/>
        <w:ind w:left="11057"/>
        <w:jc w:val="both"/>
        <w:rPr>
          <w:color w:val="000000"/>
          <w:sz w:val="28"/>
          <w:szCs w:val="28"/>
        </w:rPr>
      </w:pPr>
      <w:r w:rsidRPr="007760FA">
        <w:rPr>
          <w:color w:val="000000"/>
          <w:sz w:val="28"/>
          <w:szCs w:val="28"/>
        </w:rPr>
        <w:t>к аукционной документации</w:t>
      </w:r>
    </w:p>
    <w:p w:rsidR="009273E4" w:rsidRPr="008D7B82" w:rsidRDefault="009273E4" w:rsidP="008D7B82">
      <w:pPr>
        <w:jc w:val="both"/>
        <w:rPr>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1" w:name="_Hlk531165379"/>
      <w:r w:rsidRPr="00E87EC6">
        <w:rPr>
          <w:rFonts w:eastAsia="MS Mincho"/>
          <w:b/>
          <w:color w:val="000000"/>
          <w:sz w:val="28"/>
          <w:szCs w:val="28"/>
        </w:rPr>
        <w:t>Форма сведений об опыте оказания услуг</w:t>
      </w:r>
      <w:bookmarkEnd w:id="1"/>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17"/>
        <w:gridCol w:w="175"/>
        <w:gridCol w:w="1526"/>
        <w:gridCol w:w="458"/>
        <w:gridCol w:w="1243"/>
        <w:gridCol w:w="1701"/>
        <w:gridCol w:w="1418"/>
        <w:gridCol w:w="1984"/>
        <w:gridCol w:w="1985"/>
        <w:gridCol w:w="1559"/>
        <w:gridCol w:w="2126"/>
      </w:tblGrid>
      <w:tr w:rsidR="00D07CF5" w:rsidRPr="00E87EC6" w:rsidTr="00996695">
        <w:trPr>
          <w:trHeight w:val="1023"/>
        </w:trPr>
        <w:tc>
          <w:tcPr>
            <w:tcW w:w="392" w:type="dxa"/>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996695">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996695">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996695">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996695">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1984" w:type="dxa"/>
            <w:gridSpan w:val="3"/>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996695">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996695">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996695">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sectPr w:rsidR="00C049BB" w:rsidSect="00D67E2E">
          <w:pgSz w:w="16838" w:h="11906" w:orient="landscape"/>
          <w:pgMar w:top="851" w:right="1134" w:bottom="851" w:left="1134" w:header="709" w:footer="709" w:gutter="0"/>
          <w:cols w:space="708"/>
          <w:docGrid w:linePitch="360"/>
        </w:sectPr>
      </w:pPr>
    </w:p>
    <w:p w:rsidR="00B97469" w:rsidRDefault="00B97469" w:rsidP="003607BE">
      <w:pPr>
        <w:pStyle w:val="a9"/>
        <w:suppressAutoHyphens/>
        <w:ind w:left="5670" w:right="-2" w:firstLine="0"/>
        <w:jc w:val="left"/>
        <w:rPr>
          <w:sz w:val="28"/>
          <w:szCs w:val="28"/>
        </w:rPr>
      </w:pPr>
      <w:r>
        <w:rPr>
          <w:sz w:val="28"/>
          <w:szCs w:val="28"/>
        </w:rPr>
        <w:lastRenderedPageBreak/>
        <w:t>Приложение № 5</w:t>
      </w:r>
    </w:p>
    <w:p w:rsidR="00B97469" w:rsidRDefault="00B97469" w:rsidP="003607BE">
      <w:pPr>
        <w:pStyle w:val="a9"/>
        <w:suppressAutoHyphens/>
        <w:ind w:left="5670" w:right="-2" w:firstLine="0"/>
        <w:jc w:val="left"/>
        <w:rPr>
          <w:sz w:val="28"/>
          <w:szCs w:val="28"/>
        </w:rPr>
      </w:pPr>
      <w:r>
        <w:rPr>
          <w:sz w:val="28"/>
          <w:szCs w:val="28"/>
        </w:rPr>
        <w:t>к аукционной документации</w:t>
      </w:r>
    </w:p>
    <w:p w:rsidR="00B97469" w:rsidRDefault="00B97469" w:rsidP="00B97469">
      <w:pPr>
        <w:pStyle w:val="a9"/>
        <w:suppressAutoHyphens/>
        <w:ind w:right="306"/>
        <w:jc w:val="center"/>
        <w:rPr>
          <w:sz w:val="28"/>
          <w:szCs w:val="28"/>
        </w:rPr>
      </w:pPr>
    </w:p>
    <w:p w:rsidR="00B97469" w:rsidRPr="00B210BA" w:rsidRDefault="00B97469" w:rsidP="00B97469">
      <w:pPr>
        <w:pStyle w:val="a9"/>
        <w:suppressAutoHyphens/>
        <w:ind w:right="306"/>
        <w:jc w:val="center"/>
        <w:rPr>
          <w:b/>
          <w:sz w:val="28"/>
          <w:szCs w:val="28"/>
        </w:rPr>
      </w:pPr>
      <w:r>
        <w:rPr>
          <w:b/>
          <w:sz w:val="28"/>
          <w:szCs w:val="28"/>
        </w:rPr>
        <w:t>5</w:t>
      </w:r>
      <w:r w:rsidRPr="00B210BA">
        <w:rPr>
          <w:b/>
          <w:sz w:val="28"/>
          <w:szCs w:val="28"/>
        </w:rPr>
        <w:t>.</w:t>
      </w:r>
      <w:r>
        <w:rPr>
          <w:b/>
          <w:sz w:val="28"/>
          <w:szCs w:val="28"/>
        </w:rPr>
        <w:t>7</w:t>
      </w:r>
      <w:r w:rsidRPr="00B210BA">
        <w:rPr>
          <w:b/>
          <w:sz w:val="28"/>
          <w:szCs w:val="28"/>
        </w:rPr>
        <w:t>. Форма сведений о наличии филиалов, представительств, иных обособленных подразделений</w:t>
      </w:r>
    </w:p>
    <w:p w:rsidR="00B97469" w:rsidRDefault="00B97469" w:rsidP="00B97469">
      <w:pPr>
        <w:pStyle w:val="a9"/>
        <w:suppressAutoHyphens/>
        <w:ind w:right="306"/>
        <w:jc w:val="center"/>
        <w:rPr>
          <w:sz w:val="28"/>
          <w:szCs w:val="28"/>
        </w:rPr>
      </w:pPr>
    </w:p>
    <w:p w:rsidR="00B97469" w:rsidRPr="0063706D" w:rsidRDefault="00B97469" w:rsidP="00B97469">
      <w:pPr>
        <w:pStyle w:val="a9"/>
        <w:suppressAutoHyphens/>
        <w:ind w:right="306"/>
        <w:jc w:val="center"/>
        <w:rPr>
          <w:sz w:val="28"/>
          <w:szCs w:val="28"/>
        </w:rPr>
      </w:pPr>
      <w:r w:rsidRPr="00F24C89">
        <w:rPr>
          <w:sz w:val="28"/>
          <w:szCs w:val="28"/>
        </w:rPr>
        <w:t xml:space="preserve">Сведения о наличии </w:t>
      </w:r>
      <w:r>
        <w:rPr>
          <w:sz w:val="28"/>
          <w:szCs w:val="28"/>
        </w:rPr>
        <w:t>филиалов, обособленных подразделений</w:t>
      </w:r>
    </w:p>
    <w:p w:rsidR="00B97469" w:rsidRPr="00F24C89" w:rsidRDefault="00B97469" w:rsidP="00B97469">
      <w:pPr>
        <w:pStyle w:val="a9"/>
        <w:suppressAutoHyphens/>
        <w:ind w:right="306"/>
        <w:jc w:val="center"/>
        <w:rPr>
          <w:sz w:val="28"/>
          <w:szCs w:val="28"/>
        </w:rPr>
      </w:pPr>
    </w:p>
    <w:tbl>
      <w:tblPr>
        <w:tblpPr w:leftFromText="180" w:rightFromText="180" w:vertAnchor="text" w:tblpXSpec="center"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4241"/>
        <w:gridCol w:w="5239"/>
      </w:tblGrid>
      <w:tr w:rsidR="00B97469" w:rsidRPr="00F24C89" w:rsidTr="001E7C78">
        <w:trPr>
          <w:trHeight w:val="1023"/>
        </w:trPr>
        <w:tc>
          <w:tcPr>
            <w:tcW w:w="451" w:type="pct"/>
          </w:tcPr>
          <w:p w:rsidR="00B97469" w:rsidRPr="00F24C89" w:rsidRDefault="00B97469" w:rsidP="001E7C78">
            <w:pPr>
              <w:pStyle w:val="a9"/>
              <w:suppressAutoHyphens/>
              <w:ind w:right="306" w:firstLine="0"/>
              <w:jc w:val="left"/>
              <w:rPr>
                <w:sz w:val="24"/>
              </w:rPr>
            </w:pPr>
            <w:r w:rsidRPr="00F24C89">
              <w:rPr>
                <w:sz w:val="24"/>
              </w:rPr>
              <w:t>№</w:t>
            </w:r>
          </w:p>
        </w:tc>
        <w:tc>
          <w:tcPr>
            <w:tcW w:w="2035" w:type="pct"/>
          </w:tcPr>
          <w:p w:rsidR="00B97469" w:rsidRPr="00F24C89" w:rsidRDefault="00B97469" w:rsidP="001E7C78">
            <w:pPr>
              <w:pStyle w:val="a9"/>
              <w:suppressAutoHyphens/>
              <w:ind w:firstLine="0"/>
              <w:jc w:val="left"/>
              <w:rPr>
                <w:sz w:val="24"/>
              </w:rPr>
            </w:pPr>
            <w:r w:rsidRPr="00F24C89">
              <w:rPr>
                <w:sz w:val="24"/>
              </w:rPr>
              <w:t xml:space="preserve">Адрес местонахождения </w:t>
            </w:r>
            <w:r>
              <w:rPr>
                <w:sz w:val="24"/>
              </w:rPr>
              <w:t>филиала, представительства, обособленного подразделения</w:t>
            </w:r>
          </w:p>
        </w:tc>
        <w:tc>
          <w:tcPr>
            <w:tcW w:w="2514" w:type="pct"/>
          </w:tcPr>
          <w:p w:rsidR="00B97469" w:rsidRPr="00F24C89" w:rsidRDefault="00B97469" w:rsidP="001E7C78">
            <w:pPr>
              <w:pStyle w:val="a9"/>
              <w:suppressAutoHyphens/>
              <w:ind w:right="34" w:firstLine="0"/>
              <w:jc w:val="left"/>
              <w:rPr>
                <w:sz w:val="24"/>
              </w:rPr>
            </w:pPr>
            <w:r>
              <w:rPr>
                <w:sz w:val="24"/>
              </w:rPr>
              <w:t>Наименование филиала, представительства, обособленного подразделения</w:t>
            </w:r>
          </w:p>
        </w:tc>
      </w:tr>
      <w:tr w:rsidR="00B97469" w:rsidRPr="00F24C89" w:rsidTr="001E7C78">
        <w:trPr>
          <w:trHeight w:val="514"/>
        </w:trPr>
        <w:tc>
          <w:tcPr>
            <w:tcW w:w="451" w:type="pct"/>
          </w:tcPr>
          <w:p w:rsidR="00B97469" w:rsidRPr="00F24C89" w:rsidRDefault="00B97469" w:rsidP="001E7C78">
            <w:pPr>
              <w:pStyle w:val="a9"/>
              <w:suppressAutoHyphens/>
              <w:ind w:right="306" w:firstLine="0"/>
              <w:jc w:val="left"/>
              <w:rPr>
                <w:sz w:val="28"/>
                <w:szCs w:val="28"/>
              </w:rPr>
            </w:pPr>
          </w:p>
        </w:tc>
        <w:tc>
          <w:tcPr>
            <w:tcW w:w="2035" w:type="pct"/>
          </w:tcPr>
          <w:p w:rsidR="00B97469" w:rsidRPr="00F24C89" w:rsidRDefault="00B97469" w:rsidP="001E7C78">
            <w:pPr>
              <w:pStyle w:val="a9"/>
              <w:suppressAutoHyphens/>
              <w:ind w:right="306" w:firstLine="0"/>
              <w:jc w:val="left"/>
              <w:rPr>
                <w:sz w:val="28"/>
                <w:szCs w:val="28"/>
              </w:rPr>
            </w:pPr>
          </w:p>
        </w:tc>
        <w:tc>
          <w:tcPr>
            <w:tcW w:w="2514" w:type="pct"/>
          </w:tcPr>
          <w:p w:rsidR="00B97469" w:rsidRPr="00F24C89" w:rsidRDefault="00B97469" w:rsidP="001E7C78">
            <w:pPr>
              <w:pStyle w:val="a9"/>
              <w:suppressAutoHyphens/>
              <w:ind w:right="306" w:firstLine="0"/>
              <w:jc w:val="left"/>
              <w:rPr>
                <w:sz w:val="28"/>
                <w:szCs w:val="28"/>
              </w:rPr>
            </w:pPr>
          </w:p>
        </w:tc>
      </w:tr>
    </w:tbl>
    <w:p w:rsidR="00B97469" w:rsidRPr="00F24C89" w:rsidRDefault="00B97469" w:rsidP="00B97469">
      <w:pPr>
        <w:pStyle w:val="a9"/>
        <w:suppressAutoHyphens/>
        <w:ind w:right="306"/>
        <w:jc w:val="center"/>
        <w:rPr>
          <w:sz w:val="28"/>
          <w:szCs w:val="28"/>
        </w:rPr>
      </w:pPr>
    </w:p>
    <w:p w:rsidR="00B97469" w:rsidRPr="00F24C89" w:rsidRDefault="00B97469" w:rsidP="00B97469">
      <w:pPr>
        <w:pStyle w:val="a9"/>
        <w:suppressAutoHyphens/>
        <w:ind w:right="306"/>
        <w:jc w:val="center"/>
        <w:rPr>
          <w:sz w:val="28"/>
          <w:szCs w:val="28"/>
        </w:rPr>
      </w:pPr>
    </w:p>
    <w:p w:rsidR="00B97469" w:rsidRPr="00F24C89" w:rsidRDefault="00B97469" w:rsidP="00B97469">
      <w:pPr>
        <w:pStyle w:val="a9"/>
        <w:suppressAutoHyphens/>
        <w:ind w:right="306"/>
        <w:jc w:val="center"/>
        <w:rPr>
          <w:sz w:val="28"/>
          <w:szCs w:val="28"/>
        </w:rPr>
      </w:pPr>
    </w:p>
    <w:p w:rsidR="00B97469" w:rsidRPr="00F24C89" w:rsidRDefault="00B97469" w:rsidP="00B97469">
      <w:pPr>
        <w:pStyle w:val="a9"/>
        <w:suppressAutoHyphens/>
        <w:ind w:right="306" w:firstLine="0"/>
        <w:rPr>
          <w:sz w:val="28"/>
          <w:szCs w:val="28"/>
        </w:rPr>
      </w:pPr>
      <w:proofErr w:type="gramStart"/>
      <w:r w:rsidRPr="00F24C89">
        <w:rPr>
          <w:sz w:val="28"/>
          <w:szCs w:val="28"/>
        </w:rPr>
        <w:t>Имеющий</w:t>
      </w:r>
      <w:proofErr w:type="gramEnd"/>
      <w:r w:rsidRPr="00F24C89">
        <w:rPr>
          <w:sz w:val="28"/>
          <w:szCs w:val="28"/>
        </w:rPr>
        <w:t xml:space="preserve"> полномочия действовать от имени участника _________________________________________________</w:t>
      </w:r>
    </w:p>
    <w:p w:rsidR="00B97469" w:rsidRDefault="00B97469" w:rsidP="00B97469">
      <w:pPr>
        <w:pStyle w:val="a9"/>
        <w:suppressAutoHyphens/>
        <w:ind w:right="306" w:firstLine="0"/>
        <w:rPr>
          <w:sz w:val="28"/>
          <w:szCs w:val="28"/>
        </w:rPr>
      </w:pPr>
      <w:r w:rsidRPr="00F24C89">
        <w:rPr>
          <w:sz w:val="28"/>
          <w:szCs w:val="28"/>
        </w:rPr>
        <w:t>(Полное наименование участника)</w:t>
      </w:r>
    </w:p>
    <w:p w:rsidR="00B97469" w:rsidRPr="00F24C89" w:rsidRDefault="00B97469" w:rsidP="00B97469">
      <w:pPr>
        <w:pStyle w:val="a9"/>
        <w:suppressAutoHyphens/>
        <w:ind w:right="306" w:firstLine="0"/>
        <w:jc w:val="left"/>
        <w:rPr>
          <w:sz w:val="28"/>
          <w:szCs w:val="28"/>
        </w:rPr>
      </w:pPr>
      <w:r w:rsidRPr="00F24C89">
        <w:rPr>
          <w:sz w:val="28"/>
          <w:szCs w:val="28"/>
        </w:rPr>
        <w:t xml:space="preserve">(Должность, подпись, ФИО)                                                </w:t>
      </w:r>
    </w:p>
    <w:p w:rsidR="00B97469" w:rsidRDefault="00B97469" w:rsidP="00B97469">
      <w:pPr>
        <w:pStyle w:val="a9"/>
        <w:suppressAutoHyphens/>
        <w:ind w:right="306" w:firstLine="0"/>
        <w:jc w:val="left"/>
        <w:rPr>
          <w:sz w:val="28"/>
          <w:szCs w:val="28"/>
        </w:rPr>
      </w:pPr>
      <w:r w:rsidRPr="00F24C89">
        <w:rPr>
          <w:sz w:val="28"/>
          <w:szCs w:val="28"/>
        </w:rPr>
        <w:t>Печать (при наличии)</w:t>
      </w:r>
    </w:p>
    <w:p w:rsidR="00B97469" w:rsidRPr="0063706D" w:rsidRDefault="00B97469" w:rsidP="00B97469">
      <w:pPr>
        <w:pStyle w:val="a9"/>
        <w:suppressAutoHyphens/>
        <w:ind w:right="306" w:firstLine="0"/>
        <w:rPr>
          <w:sz w:val="28"/>
          <w:szCs w:val="28"/>
        </w:rPr>
      </w:pPr>
    </w:p>
    <w:p w:rsidR="00B97469" w:rsidRPr="00F24C89" w:rsidRDefault="00B97469" w:rsidP="00B97469">
      <w:pPr>
        <w:pStyle w:val="a9"/>
        <w:suppressAutoHyphens/>
        <w:ind w:right="306" w:firstLine="0"/>
        <w:rPr>
          <w:sz w:val="28"/>
          <w:szCs w:val="28"/>
        </w:rPr>
      </w:pPr>
      <w:r w:rsidRPr="00F24C89">
        <w:rPr>
          <w:sz w:val="28"/>
          <w:szCs w:val="28"/>
        </w:rPr>
        <w:t>___________________________________________________</w:t>
      </w:r>
    </w:p>
    <w:p w:rsidR="00B97469" w:rsidRPr="00F24C89" w:rsidRDefault="00B97469" w:rsidP="00B97469">
      <w:pPr>
        <w:pStyle w:val="a9"/>
        <w:suppressAutoHyphens/>
        <w:ind w:right="306" w:firstLine="0"/>
        <w:jc w:val="left"/>
        <w:rPr>
          <w:sz w:val="28"/>
          <w:szCs w:val="28"/>
        </w:rPr>
      </w:pPr>
    </w:p>
    <w:p w:rsidR="00B97469" w:rsidRDefault="00B97469" w:rsidP="00B97469">
      <w:pPr>
        <w:jc w:val="both"/>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p w:rsidR="00C049BB" w:rsidRDefault="00C049BB" w:rsidP="00327FCD">
      <w:pPr>
        <w:jc w:val="center"/>
        <w:rPr>
          <w:b/>
        </w:rPr>
      </w:pPr>
    </w:p>
    <w:sectPr w:rsidR="00C049BB" w:rsidSect="00C049BB">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40" w:rsidRDefault="00237740" w:rsidP="00CB1581">
      <w:r>
        <w:separator/>
      </w:r>
    </w:p>
  </w:endnote>
  <w:endnote w:type="continuationSeparator" w:id="0">
    <w:p w:rsidR="00237740" w:rsidRDefault="00237740"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40" w:rsidRDefault="00237740" w:rsidP="00CB1581">
      <w:r>
        <w:separator/>
      </w:r>
    </w:p>
  </w:footnote>
  <w:footnote w:type="continuationSeparator" w:id="0">
    <w:p w:rsidR="00237740" w:rsidRDefault="00237740" w:rsidP="00CB1581">
      <w:r>
        <w:continuationSeparator/>
      </w:r>
    </w:p>
  </w:footnote>
  <w:footnote w:id="1">
    <w:p w:rsidR="009322C3" w:rsidRDefault="009322C3" w:rsidP="009322C3">
      <w:pPr>
        <w:pStyle w:val="ae"/>
      </w:pPr>
      <w:r>
        <w:rPr>
          <w:rStyle w:val="ad"/>
          <w:rFonts w:eastAsia="MS Mincho"/>
        </w:rPr>
        <w:footnoteRef/>
      </w:r>
      <w:r>
        <w:t xml:space="preserve"> Под ценой договора понимается доля от суммы договора, определенного по итогам аукциона.</w:t>
      </w:r>
    </w:p>
  </w:footnote>
  <w:footnote w:id="2">
    <w:p w:rsidR="009322C3" w:rsidRPr="00FA27A5" w:rsidRDefault="009322C3" w:rsidP="009322C3">
      <w:pPr>
        <w:pStyle w:val="ae"/>
      </w:pPr>
      <w:r>
        <w:rPr>
          <w:rStyle w:val="ad"/>
          <w:rFonts w:eastAsia="MS Mincho"/>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3">
    <w:p w:rsidR="009322C3" w:rsidRPr="00B377A4" w:rsidRDefault="009322C3" w:rsidP="009322C3">
      <w:pPr>
        <w:pStyle w:val="ae"/>
      </w:pPr>
      <w:r>
        <w:rPr>
          <w:rStyle w:val="ad"/>
          <w:rFonts w:eastAsia="MS Mincho"/>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4">
    <w:p w:rsidR="00975878" w:rsidRPr="004A0906" w:rsidRDefault="00975878" w:rsidP="00975878">
      <w:pPr>
        <w:pStyle w:val="ae"/>
      </w:pPr>
      <w:r w:rsidRPr="004A0906">
        <w:rPr>
          <w:rStyle w:val="ad"/>
          <w:rFonts w:eastAsia="MS Mincho"/>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5">
    <w:p w:rsidR="00300C97" w:rsidRPr="004A0906" w:rsidRDefault="00300C97" w:rsidP="00975878">
      <w:pPr>
        <w:pStyle w:val="ae"/>
      </w:pPr>
      <w:r w:rsidRPr="004A0906">
        <w:rPr>
          <w:rStyle w:val="ad"/>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6">
    <w:p w:rsidR="009322C3" w:rsidRDefault="009322C3" w:rsidP="009322C3">
      <w:pPr>
        <w:pStyle w:val="ae"/>
        <w:jc w:val="both"/>
      </w:pPr>
      <w:r>
        <w:rPr>
          <w:rStyle w:val="ad"/>
          <w:rFonts w:eastAsia="MS Mincho"/>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9322C3" w:rsidRDefault="009322C3" w:rsidP="009322C3">
      <w:pPr>
        <w:pStyle w:val="ae"/>
        <w:jc w:val="both"/>
      </w:pPr>
      <w:r w:rsidRPr="006071EB">
        <w:t>.</w:t>
      </w:r>
    </w:p>
  </w:footnote>
  <w:footnote w:id="7">
    <w:p w:rsidR="009322C3" w:rsidRDefault="009322C3" w:rsidP="009322C3">
      <w:pPr>
        <w:pStyle w:val="ae"/>
      </w:pPr>
      <w:r>
        <w:rPr>
          <w:rStyle w:val="ad"/>
          <w:rFonts w:eastAsia="MS Mincho"/>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8">
    <w:p w:rsidR="009322C3" w:rsidRPr="002001EA" w:rsidRDefault="009322C3" w:rsidP="009322C3">
      <w:pPr>
        <w:pStyle w:val="ae"/>
        <w:jc w:val="both"/>
      </w:pPr>
      <w:r>
        <w:rPr>
          <w:rStyle w:val="ad"/>
          <w:rFonts w:eastAsia="MS Mincho"/>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8"/>
          </w:rPr>
          <w:t xml:space="preserve">подпунктах </w:t>
        </w:r>
        <w:r>
          <w:rPr>
            <w:rStyle w:val="a8"/>
          </w:rPr>
          <w:t>«</w:t>
        </w:r>
        <w:r w:rsidRPr="002001EA">
          <w:rPr>
            <w:rStyle w:val="a8"/>
          </w:rPr>
          <w:t>в</w:t>
        </w:r>
        <w:r>
          <w:rPr>
            <w:rStyle w:val="a8"/>
          </w:rPr>
          <w:t>»</w:t>
        </w:r>
      </w:hyperlink>
      <w:r w:rsidRPr="002001EA">
        <w:t xml:space="preserve"> - </w:t>
      </w:r>
      <w:hyperlink r:id="rId2" w:history="1">
        <w:r>
          <w:rPr>
            <w:rStyle w:val="a8"/>
          </w:rPr>
          <w:t>«</w:t>
        </w:r>
        <w:r w:rsidRPr="002001EA">
          <w:rPr>
            <w:rStyle w:val="a8"/>
          </w:rPr>
          <w:t>д</w:t>
        </w:r>
        <w:r>
          <w:rPr>
            <w:rStyle w:val="a8"/>
          </w:rPr>
          <w:t>»</w:t>
        </w:r>
        <w:r w:rsidRPr="002001EA">
          <w:rPr>
            <w:rStyle w:val="a8"/>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9322C3" w:rsidRDefault="009322C3" w:rsidP="009322C3">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C3" w:rsidRDefault="009322C3">
    <w:pPr>
      <w:pStyle w:val="af1"/>
      <w:jc w:val="center"/>
    </w:pPr>
  </w:p>
  <w:p w:rsidR="009322C3" w:rsidRDefault="009322C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C3" w:rsidRDefault="009322C3">
    <w:pPr>
      <w:pStyle w:val="af1"/>
      <w:jc w:val="center"/>
    </w:pPr>
  </w:p>
  <w:p w:rsidR="009322C3" w:rsidRDefault="009322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5"/>
  </w:num>
  <w:num w:numId="3">
    <w:abstractNumId w:val="1"/>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5627"/>
    <w:rsid w:val="0000007E"/>
    <w:rsid w:val="0000097B"/>
    <w:rsid w:val="00000AA2"/>
    <w:rsid w:val="00000E61"/>
    <w:rsid w:val="000012BF"/>
    <w:rsid w:val="0000156F"/>
    <w:rsid w:val="000017B5"/>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916"/>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653B"/>
    <w:rsid w:val="000275B6"/>
    <w:rsid w:val="00027689"/>
    <w:rsid w:val="00027845"/>
    <w:rsid w:val="0002784C"/>
    <w:rsid w:val="00027C85"/>
    <w:rsid w:val="00027CFD"/>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415"/>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28E"/>
    <w:rsid w:val="000724A5"/>
    <w:rsid w:val="00072534"/>
    <w:rsid w:val="00072CF0"/>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458"/>
    <w:rsid w:val="000D385A"/>
    <w:rsid w:val="000D42C7"/>
    <w:rsid w:val="000D4CA7"/>
    <w:rsid w:val="000D4D4F"/>
    <w:rsid w:val="000D5F0A"/>
    <w:rsid w:val="000D6255"/>
    <w:rsid w:val="000D67F9"/>
    <w:rsid w:val="000D6974"/>
    <w:rsid w:val="000D7013"/>
    <w:rsid w:val="000D797E"/>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6B0"/>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3BE2"/>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80"/>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8E6"/>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4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BE4"/>
    <w:rsid w:val="001B5CB5"/>
    <w:rsid w:val="001B5F96"/>
    <w:rsid w:val="001B62B1"/>
    <w:rsid w:val="001B6CEF"/>
    <w:rsid w:val="001B720F"/>
    <w:rsid w:val="001B78F4"/>
    <w:rsid w:val="001C004D"/>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27C"/>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4DEB"/>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82"/>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36DE"/>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37740"/>
    <w:rsid w:val="00240A1C"/>
    <w:rsid w:val="00240A82"/>
    <w:rsid w:val="00240C21"/>
    <w:rsid w:val="00241185"/>
    <w:rsid w:val="002417E2"/>
    <w:rsid w:val="0024181A"/>
    <w:rsid w:val="00241C3B"/>
    <w:rsid w:val="002422A4"/>
    <w:rsid w:val="00242314"/>
    <w:rsid w:val="00242999"/>
    <w:rsid w:val="00242A9D"/>
    <w:rsid w:val="002434F3"/>
    <w:rsid w:val="002435AF"/>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0F86"/>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342C"/>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3A2"/>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3C0D"/>
    <w:rsid w:val="002C405C"/>
    <w:rsid w:val="002C4185"/>
    <w:rsid w:val="002C43E8"/>
    <w:rsid w:val="002C45FA"/>
    <w:rsid w:val="002C4CCB"/>
    <w:rsid w:val="002C52CD"/>
    <w:rsid w:val="002C615E"/>
    <w:rsid w:val="002C62D5"/>
    <w:rsid w:val="002C6325"/>
    <w:rsid w:val="002C69EC"/>
    <w:rsid w:val="002C6B6E"/>
    <w:rsid w:val="002C7113"/>
    <w:rsid w:val="002C7D62"/>
    <w:rsid w:val="002D018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0C97"/>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8A2"/>
    <w:rsid w:val="00322F1F"/>
    <w:rsid w:val="0032314F"/>
    <w:rsid w:val="00323529"/>
    <w:rsid w:val="00323CB4"/>
    <w:rsid w:val="003242A2"/>
    <w:rsid w:val="00324B05"/>
    <w:rsid w:val="00324D50"/>
    <w:rsid w:val="0032671D"/>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07BE"/>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6E0C"/>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607"/>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6FB1"/>
    <w:rsid w:val="003F72B8"/>
    <w:rsid w:val="003F7786"/>
    <w:rsid w:val="003F7CEE"/>
    <w:rsid w:val="003F7F01"/>
    <w:rsid w:val="004009B9"/>
    <w:rsid w:val="00400D2C"/>
    <w:rsid w:val="00401712"/>
    <w:rsid w:val="0040255E"/>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233"/>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590"/>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6DC5"/>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1FE6"/>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57B8"/>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6FE"/>
    <w:rsid w:val="004C4F63"/>
    <w:rsid w:val="004C5253"/>
    <w:rsid w:val="004C5296"/>
    <w:rsid w:val="004C56A9"/>
    <w:rsid w:val="004C6113"/>
    <w:rsid w:val="004C65D2"/>
    <w:rsid w:val="004C6ADA"/>
    <w:rsid w:val="004C6DFF"/>
    <w:rsid w:val="004C7E80"/>
    <w:rsid w:val="004D02FB"/>
    <w:rsid w:val="004D037C"/>
    <w:rsid w:val="004D04CA"/>
    <w:rsid w:val="004D1214"/>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3C9E"/>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72F"/>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1DB1"/>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48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4BC4"/>
    <w:rsid w:val="0055513D"/>
    <w:rsid w:val="00556E88"/>
    <w:rsid w:val="00557388"/>
    <w:rsid w:val="00560C7F"/>
    <w:rsid w:val="00560E07"/>
    <w:rsid w:val="00560E3F"/>
    <w:rsid w:val="00560F87"/>
    <w:rsid w:val="0056132D"/>
    <w:rsid w:val="0056134D"/>
    <w:rsid w:val="00562045"/>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05FA"/>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2ADC"/>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075A"/>
    <w:rsid w:val="005F11FF"/>
    <w:rsid w:val="005F12E2"/>
    <w:rsid w:val="005F2192"/>
    <w:rsid w:val="005F5003"/>
    <w:rsid w:val="005F59FB"/>
    <w:rsid w:val="005F5E07"/>
    <w:rsid w:val="005F614D"/>
    <w:rsid w:val="005F7402"/>
    <w:rsid w:val="005F7720"/>
    <w:rsid w:val="005F799A"/>
    <w:rsid w:val="005F7D80"/>
    <w:rsid w:val="00600041"/>
    <w:rsid w:val="0060028A"/>
    <w:rsid w:val="006003C3"/>
    <w:rsid w:val="006014A0"/>
    <w:rsid w:val="00601B87"/>
    <w:rsid w:val="00602213"/>
    <w:rsid w:val="00602866"/>
    <w:rsid w:val="006034B7"/>
    <w:rsid w:val="00604168"/>
    <w:rsid w:val="006048BE"/>
    <w:rsid w:val="006049C2"/>
    <w:rsid w:val="00605012"/>
    <w:rsid w:val="00605552"/>
    <w:rsid w:val="00605894"/>
    <w:rsid w:val="0060618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3C6"/>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651"/>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58"/>
    <w:rsid w:val="0064716A"/>
    <w:rsid w:val="0064721E"/>
    <w:rsid w:val="006476D0"/>
    <w:rsid w:val="00647F15"/>
    <w:rsid w:val="00650E22"/>
    <w:rsid w:val="00650EB9"/>
    <w:rsid w:val="006512B3"/>
    <w:rsid w:val="006513F5"/>
    <w:rsid w:val="00651471"/>
    <w:rsid w:val="00651E63"/>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A7B"/>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1666"/>
    <w:rsid w:val="006833C0"/>
    <w:rsid w:val="00683405"/>
    <w:rsid w:val="00683A8F"/>
    <w:rsid w:val="0068491D"/>
    <w:rsid w:val="00685D32"/>
    <w:rsid w:val="006861AE"/>
    <w:rsid w:val="006861BB"/>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976BE"/>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4DFF"/>
    <w:rsid w:val="006B527B"/>
    <w:rsid w:val="006B55BC"/>
    <w:rsid w:val="006B5635"/>
    <w:rsid w:val="006B6AE5"/>
    <w:rsid w:val="006B70B3"/>
    <w:rsid w:val="006B7220"/>
    <w:rsid w:val="006B753B"/>
    <w:rsid w:val="006B76C2"/>
    <w:rsid w:val="006B7D80"/>
    <w:rsid w:val="006C028E"/>
    <w:rsid w:val="006C02CA"/>
    <w:rsid w:val="006C0478"/>
    <w:rsid w:val="006C0FF3"/>
    <w:rsid w:val="006C103E"/>
    <w:rsid w:val="006C2E1D"/>
    <w:rsid w:val="006C3B44"/>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2C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26C"/>
    <w:rsid w:val="007033FA"/>
    <w:rsid w:val="00703F42"/>
    <w:rsid w:val="0070410F"/>
    <w:rsid w:val="007041DE"/>
    <w:rsid w:val="00704882"/>
    <w:rsid w:val="00704BE1"/>
    <w:rsid w:val="00704D9E"/>
    <w:rsid w:val="0070540E"/>
    <w:rsid w:val="007055E9"/>
    <w:rsid w:val="00705971"/>
    <w:rsid w:val="00705A85"/>
    <w:rsid w:val="00705C9E"/>
    <w:rsid w:val="00706410"/>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2D"/>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626"/>
    <w:rsid w:val="0076578D"/>
    <w:rsid w:val="007661B4"/>
    <w:rsid w:val="007663D3"/>
    <w:rsid w:val="00766EA5"/>
    <w:rsid w:val="007670AC"/>
    <w:rsid w:val="00767CBD"/>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1AB"/>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3C96"/>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65C"/>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58E4"/>
    <w:rsid w:val="007E604D"/>
    <w:rsid w:val="007E666A"/>
    <w:rsid w:val="007E6835"/>
    <w:rsid w:val="007E6AB0"/>
    <w:rsid w:val="007E7422"/>
    <w:rsid w:val="007E7DC1"/>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39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153"/>
    <w:rsid w:val="00826444"/>
    <w:rsid w:val="0082674C"/>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C6A"/>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63D"/>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D73"/>
    <w:rsid w:val="00893F30"/>
    <w:rsid w:val="008947E3"/>
    <w:rsid w:val="00894942"/>
    <w:rsid w:val="00894D00"/>
    <w:rsid w:val="00895139"/>
    <w:rsid w:val="00895513"/>
    <w:rsid w:val="008955B2"/>
    <w:rsid w:val="00895AD0"/>
    <w:rsid w:val="00895DE8"/>
    <w:rsid w:val="00896277"/>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B82"/>
    <w:rsid w:val="008D7D85"/>
    <w:rsid w:val="008D7EE5"/>
    <w:rsid w:val="008D7F32"/>
    <w:rsid w:val="008E0958"/>
    <w:rsid w:val="008E0F26"/>
    <w:rsid w:val="008E12D6"/>
    <w:rsid w:val="008E1908"/>
    <w:rsid w:val="008E192E"/>
    <w:rsid w:val="008E2941"/>
    <w:rsid w:val="008E2DD5"/>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3E4"/>
    <w:rsid w:val="0092747F"/>
    <w:rsid w:val="009275A4"/>
    <w:rsid w:val="00927766"/>
    <w:rsid w:val="0092786E"/>
    <w:rsid w:val="00927B05"/>
    <w:rsid w:val="00930017"/>
    <w:rsid w:val="00930DA5"/>
    <w:rsid w:val="00931149"/>
    <w:rsid w:val="00931297"/>
    <w:rsid w:val="009316CE"/>
    <w:rsid w:val="009316FF"/>
    <w:rsid w:val="00931B9B"/>
    <w:rsid w:val="00931DB8"/>
    <w:rsid w:val="009321EE"/>
    <w:rsid w:val="009322C3"/>
    <w:rsid w:val="009323D8"/>
    <w:rsid w:val="00933481"/>
    <w:rsid w:val="009338CF"/>
    <w:rsid w:val="00933D09"/>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4A12"/>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1FE8"/>
    <w:rsid w:val="00973696"/>
    <w:rsid w:val="00973B49"/>
    <w:rsid w:val="00973F33"/>
    <w:rsid w:val="00974177"/>
    <w:rsid w:val="00974590"/>
    <w:rsid w:val="00974624"/>
    <w:rsid w:val="009747AB"/>
    <w:rsid w:val="0097486B"/>
    <w:rsid w:val="0097521C"/>
    <w:rsid w:val="009752D7"/>
    <w:rsid w:val="00975878"/>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69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AFD"/>
    <w:rsid w:val="009C4EFC"/>
    <w:rsid w:val="009C5CF1"/>
    <w:rsid w:val="009C6102"/>
    <w:rsid w:val="009C6ECB"/>
    <w:rsid w:val="009C73AA"/>
    <w:rsid w:val="009C755C"/>
    <w:rsid w:val="009C77DE"/>
    <w:rsid w:val="009C796E"/>
    <w:rsid w:val="009C7CE7"/>
    <w:rsid w:val="009C7D65"/>
    <w:rsid w:val="009C7E8E"/>
    <w:rsid w:val="009D1D4D"/>
    <w:rsid w:val="009D20FF"/>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329"/>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4A"/>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2A3"/>
    <w:rsid w:val="00A36A27"/>
    <w:rsid w:val="00A36DDC"/>
    <w:rsid w:val="00A378F2"/>
    <w:rsid w:val="00A37FEB"/>
    <w:rsid w:val="00A40327"/>
    <w:rsid w:val="00A40871"/>
    <w:rsid w:val="00A40953"/>
    <w:rsid w:val="00A41DDC"/>
    <w:rsid w:val="00A430F5"/>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130"/>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6C07"/>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3EBF"/>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E4E"/>
    <w:rsid w:val="00A86F88"/>
    <w:rsid w:val="00A87270"/>
    <w:rsid w:val="00A877DB"/>
    <w:rsid w:val="00A9034A"/>
    <w:rsid w:val="00A90470"/>
    <w:rsid w:val="00A906BB"/>
    <w:rsid w:val="00A9071B"/>
    <w:rsid w:val="00A90802"/>
    <w:rsid w:val="00A91B75"/>
    <w:rsid w:val="00A91CFA"/>
    <w:rsid w:val="00A91F38"/>
    <w:rsid w:val="00A92190"/>
    <w:rsid w:val="00A92580"/>
    <w:rsid w:val="00A92CEE"/>
    <w:rsid w:val="00A92D47"/>
    <w:rsid w:val="00A9354F"/>
    <w:rsid w:val="00A93962"/>
    <w:rsid w:val="00A94552"/>
    <w:rsid w:val="00A958CD"/>
    <w:rsid w:val="00A95A96"/>
    <w:rsid w:val="00A95C9E"/>
    <w:rsid w:val="00A96925"/>
    <w:rsid w:val="00A9722E"/>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BF2"/>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085"/>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4F62"/>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13"/>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07922"/>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9A9"/>
    <w:rsid w:val="00B15D0C"/>
    <w:rsid w:val="00B15DD1"/>
    <w:rsid w:val="00B16194"/>
    <w:rsid w:val="00B1649F"/>
    <w:rsid w:val="00B171CC"/>
    <w:rsid w:val="00B1742E"/>
    <w:rsid w:val="00B1756D"/>
    <w:rsid w:val="00B1772A"/>
    <w:rsid w:val="00B17F76"/>
    <w:rsid w:val="00B20366"/>
    <w:rsid w:val="00B20471"/>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65"/>
    <w:rsid w:val="00B342B7"/>
    <w:rsid w:val="00B348C0"/>
    <w:rsid w:val="00B34F1A"/>
    <w:rsid w:val="00B35151"/>
    <w:rsid w:val="00B36338"/>
    <w:rsid w:val="00B36524"/>
    <w:rsid w:val="00B36910"/>
    <w:rsid w:val="00B370C1"/>
    <w:rsid w:val="00B379B3"/>
    <w:rsid w:val="00B40F13"/>
    <w:rsid w:val="00B42165"/>
    <w:rsid w:val="00B422AA"/>
    <w:rsid w:val="00B42587"/>
    <w:rsid w:val="00B43377"/>
    <w:rsid w:val="00B43B95"/>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045C"/>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1756"/>
    <w:rsid w:val="00B731D9"/>
    <w:rsid w:val="00B733CE"/>
    <w:rsid w:val="00B736B1"/>
    <w:rsid w:val="00B73C1E"/>
    <w:rsid w:val="00B746FA"/>
    <w:rsid w:val="00B747E8"/>
    <w:rsid w:val="00B7550D"/>
    <w:rsid w:val="00B769BF"/>
    <w:rsid w:val="00B76D08"/>
    <w:rsid w:val="00B774D4"/>
    <w:rsid w:val="00B77CCA"/>
    <w:rsid w:val="00B80B2A"/>
    <w:rsid w:val="00B810E7"/>
    <w:rsid w:val="00B81F25"/>
    <w:rsid w:val="00B81FA7"/>
    <w:rsid w:val="00B8344F"/>
    <w:rsid w:val="00B83721"/>
    <w:rsid w:val="00B838D7"/>
    <w:rsid w:val="00B83D7F"/>
    <w:rsid w:val="00B83EE2"/>
    <w:rsid w:val="00B84371"/>
    <w:rsid w:val="00B849CA"/>
    <w:rsid w:val="00B84E8A"/>
    <w:rsid w:val="00B85A98"/>
    <w:rsid w:val="00B85AC7"/>
    <w:rsid w:val="00B86166"/>
    <w:rsid w:val="00B86D42"/>
    <w:rsid w:val="00B8723C"/>
    <w:rsid w:val="00B87260"/>
    <w:rsid w:val="00B900F9"/>
    <w:rsid w:val="00B910E7"/>
    <w:rsid w:val="00B9174E"/>
    <w:rsid w:val="00B92481"/>
    <w:rsid w:val="00B933CF"/>
    <w:rsid w:val="00B93561"/>
    <w:rsid w:val="00B94064"/>
    <w:rsid w:val="00B94088"/>
    <w:rsid w:val="00B9436A"/>
    <w:rsid w:val="00B94C49"/>
    <w:rsid w:val="00B94D00"/>
    <w:rsid w:val="00B94E1F"/>
    <w:rsid w:val="00B96033"/>
    <w:rsid w:val="00B96272"/>
    <w:rsid w:val="00B96D65"/>
    <w:rsid w:val="00B97469"/>
    <w:rsid w:val="00B9778D"/>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7CE"/>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3B4"/>
    <w:rsid w:val="00C006EC"/>
    <w:rsid w:val="00C013A5"/>
    <w:rsid w:val="00C0168C"/>
    <w:rsid w:val="00C0221B"/>
    <w:rsid w:val="00C022A8"/>
    <w:rsid w:val="00C03839"/>
    <w:rsid w:val="00C03ED7"/>
    <w:rsid w:val="00C049BB"/>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0C0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703"/>
    <w:rsid w:val="00C50BB2"/>
    <w:rsid w:val="00C5119D"/>
    <w:rsid w:val="00C513B2"/>
    <w:rsid w:val="00C5151F"/>
    <w:rsid w:val="00C51891"/>
    <w:rsid w:val="00C51A24"/>
    <w:rsid w:val="00C51ABC"/>
    <w:rsid w:val="00C51B24"/>
    <w:rsid w:val="00C52544"/>
    <w:rsid w:val="00C52844"/>
    <w:rsid w:val="00C52C2F"/>
    <w:rsid w:val="00C537BC"/>
    <w:rsid w:val="00C5386F"/>
    <w:rsid w:val="00C54070"/>
    <w:rsid w:val="00C540F7"/>
    <w:rsid w:val="00C543B7"/>
    <w:rsid w:val="00C5467E"/>
    <w:rsid w:val="00C54856"/>
    <w:rsid w:val="00C550DB"/>
    <w:rsid w:val="00C559A6"/>
    <w:rsid w:val="00C56516"/>
    <w:rsid w:val="00C567DA"/>
    <w:rsid w:val="00C56DD0"/>
    <w:rsid w:val="00C572CD"/>
    <w:rsid w:val="00C575C3"/>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0A42"/>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0E29"/>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ABF"/>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10"/>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360"/>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8AC"/>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3E44"/>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67E2E"/>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4D3"/>
    <w:rsid w:val="00D8381B"/>
    <w:rsid w:val="00D83AA2"/>
    <w:rsid w:val="00D841AC"/>
    <w:rsid w:val="00D84850"/>
    <w:rsid w:val="00D84D7B"/>
    <w:rsid w:val="00D84FCD"/>
    <w:rsid w:val="00D855FF"/>
    <w:rsid w:val="00D857B2"/>
    <w:rsid w:val="00D8581E"/>
    <w:rsid w:val="00D86A5E"/>
    <w:rsid w:val="00D8729D"/>
    <w:rsid w:val="00D872C0"/>
    <w:rsid w:val="00D873A5"/>
    <w:rsid w:val="00D8772B"/>
    <w:rsid w:val="00D879FC"/>
    <w:rsid w:val="00D903D1"/>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6FB2"/>
    <w:rsid w:val="00D970E9"/>
    <w:rsid w:val="00D9768F"/>
    <w:rsid w:val="00DA08BA"/>
    <w:rsid w:val="00DA0C7A"/>
    <w:rsid w:val="00DA1A58"/>
    <w:rsid w:val="00DA1DCF"/>
    <w:rsid w:val="00DA1F4E"/>
    <w:rsid w:val="00DA22F5"/>
    <w:rsid w:val="00DA257D"/>
    <w:rsid w:val="00DA4599"/>
    <w:rsid w:val="00DA59FA"/>
    <w:rsid w:val="00DA5CD3"/>
    <w:rsid w:val="00DA5EB0"/>
    <w:rsid w:val="00DA5EB2"/>
    <w:rsid w:val="00DA6658"/>
    <w:rsid w:val="00DA69D8"/>
    <w:rsid w:val="00DA7778"/>
    <w:rsid w:val="00DA782A"/>
    <w:rsid w:val="00DA7831"/>
    <w:rsid w:val="00DA7A78"/>
    <w:rsid w:val="00DA7AF1"/>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E7959"/>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3B67"/>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6C1"/>
    <w:rsid w:val="00E24C67"/>
    <w:rsid w:val="00E260D6"/>
    <w:rsid w:val="00E2786F"/>
    <w:rsid w:val="00E3000C"/>
    <w:rsid w:val="00E301CF"/>
    <w:rsid w:val="00E30EDE"/>
    <w:rsid w:val="00E313A1"/>
    <w:rsid w:val="00E3151A"/>
    <w:rsid w:val="00E31CFE"/>
    <w:rsid w:val="00E3203E"/>
    <w:rsid w:val="00E32BA2"/>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2358"/>
    <w:rsid w:val="00E4307A"/>
    <w:rsid w:val="00E439A1"/>
    <w:rsid w:val="00E43AB2"/>
    <w:rsid w:val="00E43E2F"/>
    <w:rsid w:val="00E4410E"/>
    <w:rsid w:val="00E45DC7"/>
    <w:rsid w:val="00E4604D"/>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077"/>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849"/>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778A6"/>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4585"/>
    <w:rsid w:val="00E95228"/>
    <w:rsid w:val="00E952D8"/>
    <w:rsid w:val="00E965CB"/>
    <w:rsid w:val="00E967C8"/>
    <w:rsid w:val="00E97168"/>
    <w:rsid w:val="00EA029E"/>
    <w:rsid w:val="00EA1CD1"/>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150"/>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374"/>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BFA"/>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16B"/>
    <w:rsid w:val="00F6129D"/>
    <w:rsid w:val="00F614F7"/>
    <w:rsid w:val="00F616FF"/>
    <w:rsid w:val="00F6202B"/>
    <w:rsid w:val="00F623EA"/>
    <w:rsid w:val="00F627BB"/>
    <w:rsid w:val="00F6282E"/>
    <w:rsid w:val="00F628E1"/>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0E3C"/>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10E"/>
    <w:rsid w:val="00FA6E7D"/>
    <w:rsid w:val="00FB022D"/>
    <w:rsid w:val="00FB02FA"/>
    <w:rsid w:val="00FB078C"/>
    <w:rsid w:val="00FB0A69"/>
    <w:rsid w:val="00FB150F"/>
    <w:rsid w:val="00FB1566"/>
    <w:rsid w:val="00FB36BB"/>
    <w:rsid w:val="00FB54B6"/>
    <w:rsid w:val="00FB57C7"/>
    <w:rsid w:val="00FB76AC"/>
    <w:rsid w:val="00FB7EFB"/>
    <w:rsid w:val="00FC036F"/>
    <w:rsid w:val="00FC1639"/>
    <w:rsid w:val="00FC1817"/>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446A"/>
    <w:rsid w:val="00FE5187"/>
    <w:rsid w:val="00FE5908"/>
    <w:rsid w:val="00FE5A48"/>
    <w:rsid w:val="00FE5A5A"/>
    <w:rsid w:val="00FE6508"/>
    <w:rsid w:val="00FE676E"/>
    <w:rsid w:val="00FE67B3"/>
    <w:rsid w:val="00FE6EF2"/>
    <w:rsid w:val="00FE7805"/>
    <w:rsid w:val="00FE781C"/>
    <w:rsid w:val="00FE7BCA"/>
    <w:rsid w:val="00FE7C91"/>
    <w:rsid w:val="00FE7FCF"/>
    <w:rsid w:val="00FF0553"/>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CB1581"/>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73552D"/>
    <w:pPr>
      <w:jc w:val="center"/>
    </w:pPr>
    <w:rPr>
      <w:b/>
      <w:szCs w:val="20"/>
    </w:rPr>
  </w:style>
  <w:style w:type="character" w:styleId="affd">
    <w:name w:val="FollowedHyperlink"/>
    <w:basedOn w:val="a0"/>
    <w:uiPriority w:val="99"/>
    <w:semiHidden/>
    <w:unhideWhenUsed/>
    <w:rsid w:val="0073552D"/>
    <w:rPr>
      <w:color w:val="954F72"/>
      <w:u w:val="single"/>
    </w:rPr>
  </w:style>
  <w:style w:type="paragraph" w:customStyle="1" w:styleId="font5">
    <w:name w:val="font5"/>
    <w:basedOn w:val="a"/>
    <w:rsid w:val="0073552D"/>
    <w:pPr>
      <w:spacing w:before="100" w:beforeAutospacing="1" w:after="100" w:afterAutospacing="1"/>
    </w:pPr>
    <w:rPr>
      <w:color w:val="000000"/>
    </w:rPr>
  </w:style>
  <w:style w:type="paragraph" w:customStyle="1" w:styleId="xl65">
    <w:name w:val="xl65"/>
    <w:basedOn w:val="a"/>
    <w:rsid w:val="0073552D"/>
    <w:pPr>
      <w:spacing w:before="100" w:beforeAutospacing="1" w:after="100" w:afterAutospacing="1"/>
    </w:pPr>
  </w:style>
  <w:style w:type="paragraph" w:customStyle="1" w:styleId="xl66">
    <w:name w:val="xl66"/>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73552D"/>
    <w:pPr>
      <w:spacing w:before="100" w:beforeAutospacing="1" w:after="100" w:afterAutospacing="1"/>
      <w:jc w:val="center"/>
    </w:pPr>
  </w:style>
  <w:style w:type="paragraph" w:customStyle="1" w:styleId="xl76">
    <w:name w:val="xl76"/>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73552D"/>
    <w:pPr>
      <w:spacing w:before="100" w:beforeAutospacing="1" w:after="100" w:afterAutospacing="1"/>
    </w:pPr>
  </w:style>
  <w:style w:type="paragraph" w:customStyle="1" w:styleId="xl84">
    <w:name w:val="xl84"/>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7355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73552D"/>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
    <w:next w:val="a"/>
    <w:autoRedefine/>
    <w:uiPriority w:val="39"/>
    <w:unhideWhenUsed/>
    <w:rsid w:val="009322C3"/>
  </w:style>
  <w:style w:type="paragraph" w:styleId="2b">
    <w:name w:val="toc 2"/>
    <w:basedOn w:val="a"/>
    <w:next w:val="a"/>
    <w:autoRedefine/>
    <w:uiPriority w:val="39"/>
    <w:unhideWhenUsed/>
    <w:rsid w:val="009322C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9322C3"/>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637">
      <w:bodyDiv w:val="1"/>
      <w:marLeft w:val="0"/>
      <w:marRight w:val="0"/>
      <w:marTop w:val="0"/>
      <w:marBottom w:val="0"/>
      <w:divBdr>
        <w:top w:val="none" w:sz="0" w:space="0" w:color="auto"/>
        <w:left w:val="none" w:sz="0" w:space="0" w:color="auto"/>
        <w:bottom w:val="none" w:sz="0" w:space="0" w:color="auto"/>
        <w:right w:val="none" w:sz="0" w:space="0" w:color="auto"/>
      </w:divBdr>
    </w:div>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79A053B5442C3B0EDFE852C5DB41F25027301D0BB548A3CB46AED451k8tBN" TargetMode="External"/><Relationship Id="rId18" Type="http://schemas.openxmlformats.org/officeDocument/2006/relationships/hyperlink" Target="http://www.cbr.ru" TargetMode="External"/><Relationship Id="rId26" Type="http://schemas.openxmlformats.org/officeDocument/2006/relationships/hyperlink" Target="consultantplus://offline/ref=59A4877930D6DEC5859C49BC3C4B2661CCA3C6BBC12EB8929C60DA02A2LCf4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379A053B5442C3B0EDFED5DC6DB41F2502932160DBC15A9C31FA2D6k5t6N" TargetMode="External"/><Relationship Id="rId17" Type="http://schemas.openxmlformats.org/officeDocument/2006/relationships/hyperlink" Target="consultantplus://offline/ref=5201A478988C40B006A5B03FF6AF9612EF236D6BBA4E9F9DBBF316E834C6D1F67DE90836340754FE125982533CB16A03319EE2728FBED75BW908A" TargetMode="External"/><Relationship Id="rId25" Type="http://schemas.openxmlformats.org/officeDocument/2006/relationships/hyperlink" Target="consultantplus://offline/ref=71BD39163DC33376F3619EB403CDFE8F25851749796EEBD2B44B37F742R0e1I" TargetMode="External"/><Relationship Id="rId2" Type="http://schemas.openxmlformats.org/officeDocument/2006/relationships/numbering" Target="numbering.xml"/><Relationship Id="rId16" Type="http://schemas.openxmlformats.org/officeDocument/2006/relationships/hyperlink" Target="mailto:Dialog@pk-sakhalin.r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591944593861A4803E4B74F7BC6E402CDF609A322F56CB6F11EEAE7867C5E9FEE9A3B66645E4FB65T3M" TargetMode="External"/><Relationship Id="rId24" Type="http://schemas.openxmlformats.org/officeDocument/2006/relationships/hyperlink" Target="consultantplus://offline/ref=71BD39163DC33376F3619EB403CDFE8F258517497A64EBD2B44B37F742R0e1I" TargetMode="External"/><Relationship Id="rId5" Type="http://schemas.openxmlformats.org/officeDocument/2006/relationships/settings" Target="settings.xml"/><Relationship Id="rId15" Type="http://schemas.openxmlformats.org/officeDocument/2006/relationships/hyperlink" Target="consultantplus://offline/ref=5201A478988C40B006A5B03FF6AF9612EF236D6BBA4E9F9DBBF316E834C6D1F67DE90836340754FE125982533CB16A03319EE2728FBED75BW908A" TargetMode="External"/><Relationship Id="rId23" Type="http://schemas.openxmlformats.org/officeDocument/2006/relationships/hyperlink" Target="consultantplus://offline/ref=1C5FE193AA22912F65F333FEC7D071607468147CE959C4616262E4864D32FEK" TargetMode="External"/><Relationship Id="rId28" Type="http://schemas.openxmlformats.org/officeDocument/2006/relationships/fontTable" Target="fontTable.xml"/><Relationship Id="rId10" Type="http://schemas.openxmlformats.org/officeDocument/2006/relationships/hyperlink" Target="http://www.pk-sakhalin.ru" TargetMode="External"/><Relationship Id="rId19" Type="http://schemas.openxmlformats.org/officeDocument/2006/relationships/hyperlink" Target="http://www.cbr.ru" TargetMode="External"/><Relationship Id="rId4" Type="http://schemas.microsoft.com/office/2007/relationships/stylesWithEffects" Target="stylesWithEffects.xml"/><Relationship Id="rId9" Type="http://schemas.openxmlformats.org/officeDocument/2006/relationships/hyperlink" Target="mailto:oao@pk-sakhalin.ru" TargetMode="External"/><Relationship Id="rId14" Type="http://schemas.openxmlformats.org/officeDocument/2006/relationships/hyperlink" Target="http://www.cbr.ru" TargetMode="External"/><Relationship Id="rId22" Type="http://schemas.openxmlformats.org/officeDocument/2006/relationships/hyperlink" Target="consultantplus://offline/ref=9FD4EBC0114FDA81153A610254A76783412017725645F1F07E28C1ED77G2FEK" TargetMode="External"/><Relationship Id="rId27" Type="http://schemas.openxmlformats.org/officeDocument/2006/relationships/hyperlink" Target="consultantplus://offline/ref=59A4877930D6DEC5859C49BC3C4B2661CFAAC0B1CF23B8929C60DA02A2LCf4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0214E-F146-4841-8FCF-66B0E5A2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86</Pages>
  <Words>28976</Words>
  <Characters>165168</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193757</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Сурженко Евгений Михайлович</cp:lastModifiedBy>
  <cp:revision>90</cp:revision>
  <cp:lastPrinted>2019-01-29T00:01:00Z</cp:lastPrinted>
  <dcterms:created xsi:type="dcterms:W3CDTF">2019-01-28T22:33:00Z</dcterms:created>
  <dcterms:modified xsi:type="dcterms:W3CDTF">2019-02-24T22:39:00Z</dcterms:modified>
</cp:coreProperties>
</file>