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4D" w:rsidRPr="00F67BD1" w:rsidRDefault="00CE664D" w:rsidP="00CE664D">
      <w:pPr>
        <w:pStyle w:val="1"/>
        <w:ind w:firstLine="0"/>
        <w:jc w:val="center"/>
        <w:outlineLvl w:val="0"/>
        <w:rPr>
          <w:b/>
          <w:szCs w:val="28"/>
        </w:rPr>
      </w:pPr>
      <w:bookmarkStart w:id="0" w:name="_Toc515863120"/>
      <w:r w:rsidRPr="00F67BD1">
        <w:rPr>
          <w:b/>
          <w:szCs w:val="28"/>
        </w:rPr>
        <w:t>Извещение об осуществлении</w:t>
      </w:r>
    </w:p>
    <w:p w:rsidR="00CE664D" w:rsidRPr="00E83385" w:rsidRDefault="00CE664D" w:rsidP="00CE66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BD1">
        <w:rPr>
          <w:rFonts w:ascii="Times New Roman" w:hAnsi="Times New Roman"/>
          <w:b/>
          <w:bCs/>
          <w:sz w:val="28"/>
          <w:szCs w:val="28"/>
        </w:rPr>
        <w:t xml:space="preserve">открытого аукциона среди субъектов малого и среднего предпринимательства в электронной форме № </w:t>
      </w:r>
      <w:r>
        <w:rPr>
          <w:rFonts w:ascii="Times New Roman" w:hAnsi="Times New Roman"/>
          <w:b/>
          <w:bCs/>
          <w:sz w:val="28"/>
          <w:szCs w:val="28"/>
        </w:rPr>
        <w:t>38</w:t>
      </w:r>
      <w:r w:rsidRPr="00F67BD1">
        <w:rPr>
          <w:rFonts w:ascii="Times New Roman" w:hAnsi="Times New Roman"/>
          <w:b/>
          <w:bCs/>
          <w:sz w:val="28"/>
          <w:szCs w:val="28"/>
        </w:rPr>
        <w:t xml:space="preserve">/ОАЭ-ПКС/Т </w:t>
      </w:r>
      <w:r w:rsidRPr="009A14CD">
        <w:rPr>
          <w:rFonts w:ascii="Times New Roman" w:hAnsi="Times New Roman"/>
          <w:b/>
          <w:bCs/>
          <w:sz w:val="28"/>
          <w:szCs w:val="28"/>
        </w:rPr>
        <w:t>на право заключения договора</w:t>
      </w:r>
      <w:r w:rsidRPr="00E83385"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оказания рекламных услуг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6521"/>
      </w:tblGrid>
      <w:tr w:rsidR="00CE664D" w:rsidRPr="00EC4AB5" w:rsidTr="008F6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CE664D" w:rsidRPr="00EC4AB5" w:rsidTr="008F6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4D" w:rsidRPr="00EC4AB5" w:rsidRDefault="00CE664D" w:rsidP="008F6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hyperlink r:id="rId5" w:history="1">
              <w:r w:rsidRPr="00386A78">
                <w:rPr>
                  <w:rStyle w:val="a3"/>
                  <w:rFonts w:ascii="Times New Roman" w:hAnsi="Times New Roman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3"/>
                  <w:rFonts w:ascii="Times New Roman" w:hAnsi="Times New Roman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3"/>
                  <w:rFonts w:ascii="Times New Roman" w:hAnsi="Times New Roman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3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(Раздел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Сотрудничество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»)</w:t>
            </w:r>
            <w:r w:rsidRPr="00EC4AB5">
              <w:rPr>
                <w:rFonts w:ascii="Times New Roman" w:hAnsi="Times New Roman"/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 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E664D" w:rsidRPr="00EC4AB5" w:rsidRDefault="00CE664D" w:rsidP="008F6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Все необходимые документы по открытому аукциону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  <w:r w:rsidRPr="00CF1C2D">
              <w:rPr>
                <w:rFonts w:ascii="Times New Roman" w:hAnsi="Times New Roman"/>
                <w:b/>
                <w:bCs/>
                <w:sz w:val="28"/>
                <w:szCs w:val="28"/>
              </w:rPr>
              <w:t>/ОАЭ-ПКС/Т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размещены в разделе «Документы».</w:t>
            </w:r>
          </w:p>
        </w:tc>
      </w:tr>
      <w:tr w:rsidR="00CE664D" w:rsidRPr="00EC4AB5" w:rsidTr="008F6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4D" w:rsidRPr="00EC4AB5" w:rsidRDefault="00CE664D" w:rsidP="008F6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Открытый аукцион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среди субъектов малого и среднего предпринимательства в электронной форме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  <w:r w:rsidRPr="00CF1C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/ОАЭ-ПКС/Т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E664D" w:rsidRPr="00EC4AB5" w:rsidTr="008F6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sz w:val="28"/>
                <w:szCs w:val="28"/>
              </w:rPr>
              <w:t xml:space="preserve">Электронная площадка "РТС-тендер" </w:t>
            </w:r>
            <w:hyperlink r:id="rId6" w:history="1">
              <w:r w:rsidRPr="004A3182">
                <w:rPr>
                  <w:rStyle w:val="a3"/>
                  <w:rFonts w:ascii="Times New Roman" w:hAnsi="Times New Roman"/>
                  <w:sz w:val="28"/>
                  <w:szCs w:val="28"/>
                </w:rPr>
                <w:t>www.rts-tender.ru</w:t>
              </w:r>
            </w:hyperlink>
            <w:r w:rsidRPr="00EC4AB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E664D" w:rsidRPr="00EC4AB5" w:rsidTr="008F6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Заказчик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CF1C2D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F1C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>АО «Пассажирская компания «Сахалин».</w:t>
            </w:r>
          </w:p>
          <w:p w:rsidR="00CE664D" w:rsidRPr="00CF1C2D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CF1C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  <w:proofErr w:type="gramEnd"/>
          </w:p>
          <w:p w:rsidR="00CE664D" w:rsidRPr="00CF1C2D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CF1C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  <w:proofErr w:type="gramEnd"/>
          </w:p>
          <w:p w:rsidR="00CE664D" w:rsidRPr="00093F20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Адрес электронной почты: </w:t>
            </w:r>
            <w:hyperlink r:id="rId7" w:history="1">
              <w:r w:rsidRPr="00093F20">
                <w:rPr>
                  <w:rFonts w:ascii="Times New Roman" w:eastAsia="Times New Roman" w:hAnsi="Times New Roman"/>
                  <w:bCs/>
                  <w:sz w:val="28"/>
                  <w:szCs w:val="28"/>
                </w:rPr>
                <w:t>oao@pk-sakhalin.ru</w:t>
              </w:r>
            </w:hyperlink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CE664D" w:rsidRPr="00CF1C2D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44982">
              <w:rPr>
                <w:rFonts w:ascii="Times New Roman" w:eastAsia="Times New Roman" w:hAnsi="Times New Roman"/>
                <w:bCs/>
                <w:sz w:val="28"/>
                <w:szCs w:val="28"/>
              </w:rPr>
              <w:t>Номер телефона/факса: 8 (4242) 71-31-99/71-30-89.</w:t>
            </w:r>
          </w:p>
          <w:p w:rsidR="00CE664D" w:rsidRPr="00093F20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F20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Контактное лицо: Иванова Ксения Сергеевна.</w:t>
            </w:r>
          </w:p>
          <w:p w:rsidR="00CE664D" w:rsidRPr="00093F20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93F2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C76EC7"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</w:rPr>
                <w:t>IvanovaKS@pk-sakhalin.ru</w:t>
              </w:r>
            </w:hyperlink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93F20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CE664D" w:rsidRPr="00544982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64B2D">
              <w:rPr>
                <w:rFonts w:ascii="Times New Roman" w:eastAsia="Times New Roman" w:hAnsi="Times New Roman"/>
                <w:bCs/>
                <w:sz w:val="28"/>
                <w:szCs w:val="28"/>
              </w:rPr>
              <w:t>Номер телефона: 8 (4242) 71-32-52 (доб. 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31</w:t>
            </w:r>
            <w:r w:rsidRPr="00264B2D">
              <w:rPr>
                <w:rFonts w:ascii="Times New Roman" w:eastAsia="Times New Roman" w:hAnsi="Times New Roman"/>
                <w:bCs/>
                <w:sz w:val="28"/>
                <w:szCs w:val="28"/>
              </w:rPr>
              <w:t>).</w:t>
            </w:r>
          </w:p>
        </w:tc>
      </w:tr>
      <w:tr w:rsidR="00CE664D" w:rsidRPr="00EC4AB5" w:rsidTr="008F6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AB5">
              <w:rPr>
                <w:rFonts w:ascii="Times New Roman" w:hAnsi="Times New Roman"/>
                <w:sz w:val="28"/>
                <w:szCs w:val="28"/>
              </w:rPr>
              <w:t>Обеспечение заявок не предусмотрено.</w:t>
            </w:r>
          </w:p>
        </w:tc>
      </w:tr>
      <w:tr w:rsidR="00CE664D" w:rsidRPr="00EC4AB5" w:rsidTr="008F6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C4AB5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4D" w:rsidRPr="009A14CD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Обеспечение исполнения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не </w:t>
            </w:r>
            <w:r w:rsidRPr="009A14CD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предусмотрено.</w:t>
            </w:r>
          </w:p>
          <w:p w:rsidR="00CE664D" w:rsidRPr="00EC4AB5" w:rsidRDefault="00CE664D" w:rsidP="008F6D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E664D" w:rsidRPr="009A14CD" w:rsidTr="008F6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Оказание рекламных услуг</w:t>
            </w:r>
            <w:r w:rsidRPr="00E8338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E664D" w:rsidRPr="00E83385" w:rsidRDefault="00CE664D" w:rsidP="00CE66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оказываемых услуг</w:t>
            </w: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 указывается в техническом задании, являющемся приложением к аукционной документации.</w:t>
            </w:r>
          </w:p>
        </w:tc>
      </w:tr>
      <w:tr w:rsidR="00CE664D" w:rsidRPr="009A14CD" w:rsidTr="008F6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CE6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оказания услуг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E83385" w:rsidRDefault="00CE664D" w:rsidP="00CE66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оказания услуг</w:t>
            </w: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 указано в техническом задании, являющемся приложением к аукционной документации.</w:t>
            </w:r>
          </w:p>
        </w:tc>
      </w:tr>
      <w:tr w:rsidR="00CE664D" w:rsidRPr="009A14CD" w:rsidTr="008F6D34">
        <w:trPr>
          <w:trHeight w:val="34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Начальная (максимальная) цена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CE664D" w:rsidRPr="00E83385" w:rsidRDefault="00206EF1" w:rsidP="008F6D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- 1 020</w:t>
            </w:r>
            <w:r w:rsidR="00CE664D">
              <w:rPr>
                <w:rFonts w:ascii="Times New Roman" w:hAnsi="Times New Roman"/>
                <w:bCs/>
                <w:sz w:val="28"/>
                <w:szCs w:val="28"/>
              </w:rPr>
              <w:t xml:space="preserve"> 011,20 (один миллион двадцать тысяч одиннадцать</w:t>
            </w:r>
            <w:r w:rsidR="00CE664D" w:rsidRPr="00E83385">
              <w:rPr>
                <w:rFonts w:ascii="Times New Roman" w:hAnsi="Times New Roman"/>
                <w:bCs/>
                <w:sz w:val="28"/>
                <w:szCs w:val="28"/>
              </w:rPr>
              <w:t>) рубл</w:t>
            </w:r>
            <w:r w:rsidR="00CE664D">
              <w:rPr>
                <w:rFonts w:ascii="Times New Roman" w:hAnsi="Times New Roman"/>
                <w:bCs/>
                <w:sz w:val="28"/>
                <w:szCs w:val="28"/>
              </w:rPr>
              <w:t>ей</w:t>
            </w:r>
            <w:r w:rsidR="00CE664D" w:rsidRPr="00E8338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E664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E664D" w:rsidRPr="00E83385">
              <w:rPr>
                <w:rFonts w:ascii="Times New Roman" w:hAnsi="Times New Roman"/>
                <w:bCs/>
                <w:sz w:val="28"/>
                <w:szCs w:val="28"/>
              </w:rPr>
              <w:t>0 копеек без учета НДС,</w:t>
            </w:r>
            <w:r w:rsidR="00CE664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E664D" w:rsidRPr="00E8338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CE664D">
              <w:rPr>
                <w:rFonts w:ascii="Times New Roman" w:hAnsi="Times New Roman"/>
                <w:bCs/>
                <w:sz w:val="28"/>
                <w:szCs w:val="28"/>
              </w:rPr>
              <w:t>1 224 013,44</w:t>
            </w:r>
            <w:r w:rsidR="00CE664D" w:rsidRPr="00E83385">
              <w:rPr>
                <w:rFonts w:ascii="Times New Roman" w:hAnsi="Times New Roman"/>
                <w:bCs/>
                <w:sz w:val="28"/>
                <w:szCs w:val="28"/>
              </w:rPr>
              <w:t xml:space="preserve"> с учетом НДС).</w:t>
            </w:r>
          </w:p>
          <w:p w:rsidR="00CE664D" w:rsidRPr="009A14CD" w:rsidRDefault="00CE664D" w:rsidP="00CE66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64D">
              <w:rPr>
                <w:rFonts w:ascii="Times New Roman" w:hAnsi="Times New Roman"/>
                <w:bCs/>
                <w:sz w:val="28"/>
                <w:szCs w:val="28"/>
              </w:rPr>
              <w:t>Начальная (максимальная) цена договора установлена с учетом всех возможных расходов Исполнителя, связанных с оказанием услуг Заказчику, в том числе, расходов на оплату труда работников, накладных расходов, транспортных расходов, а также всех видов налогов.</w:t>
            </w:r>
          </w:p>
        </w:tc>
      </w:tr>
      <w:tr w:rsidR="00CE664D" w:rsidRPr="009A14CD" w:rsidTr="008F6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Срок место и порядок предоставления документации о закупке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eastAsia="Times New Roman" w:hAnsi="Times New Roman"/>
                <w:bCs/>
                <w:sz w:val="28"/>
                <w:szCs w:val="28"/>
              </w:rPr>
              <w:t>Документация размещена на сайтах.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9A14CD">
              <w:rPr>
                <w:rFonts w:ascii="Times New Roman" w:eastAsia="Times New Roman" w:hAnsi="Times New Roman"/>
                <w:bCs/>
                <w:sz w:val="28"/>
                <w:szCs w:val="28"/>
              </w:rPr>
              <w:t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ЭТЗП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неполадок, блокирующих доступ к</w:t>
            </w:r>
            <w:proofErr w:type="gramEnd"/>
            <w:r w:rsidRPr="009A14C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Единой информационной системе, и считается размещенной в установленном порядке. 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eastAsia="Times New Roman" w:hAnsi="Times New Roman"/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eastAsia="Times New Roman" w:hAnsi="Times New Roman"/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CE664D" w:rsidRPr="009A14CD" w:rsidTr="008F6D34">
        <w:trPr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sz w:val="28"/>
                <w:szCs w:val="28"/>
              </w:rPr>
              <w:t>Дата начала подачи заявок - с момента опубликования извещения</w:t>
            </w: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 и документации </w:t>
            </w:r>
            <w:r w:rsidRPr="009A14CD">
              <w:rPr>
                <w:rFonts w:ascii="Times New Roman" w:hAnsi="Times New Roman"/>
                <w:sz w:val="28"/>
                <w:szCs w:val="28"/>
              </w:rPr>
              <w:t>на сайтах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A14C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– 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июня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2020 года</w:t>
            </w:r>
            <w:r w:rsidRPr="009A14C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sz w:val="28"/>
                <w:szCs w:val="28"/>
              </w:rPr>
              <w:t>Дата окончания срока подачи заявок –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июля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2020 года</w:t>
            </w:r>
            <w:r w:rsidRPr="009A14C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>02:00</w:t>
            </w: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 ч. московского времени. 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аукционе № </w:t>
            </w:r>
            <w:r w:rsidRPr="00E83385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E83385">
              <w:rPr>
                <w:rFonts w:ascii="Times New Roman" w:hAnsi="Times New Roman"/>
                <w:b/>
                <w:bCs/>
                <w:sz w:val="28"/>
                <w:szCs w:val="28"/>
              </w:rPr>
              <w:t>/ОАЭ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>-ПКС/Т</w:t>
            </w: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 подаются в электронной форме на ЭТЗП (на странице данного открытого аукциона на ЭТЗП).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Заявка на участие должна состоять из первой части, второй части и ценового предложения.</w:t>
            </w:r>
          </w:p>
        </w:tc>
      </w:tr>
      <w:tr w:rsidR="00CE664D" w:rsidRPr="009A14CD" w:rsidTr="008F6D34">
        <w:trPr>
          <w:trHeight w:val="47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4D" w:rsidRPr="009A14CD" w:rsidRDefault="00CE664D" w:rsidP="008F6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июля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2020 г.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Дата и время начала аукциона 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июля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2020 г.</w:t>
            </w: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>09:00</w:t>
            </w: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 ч. московского времени.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Рассмотрение вторых частей заявок осуществляется 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июля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2020 г.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 xml:space="preserve">Подведение итогов закупки осуществляется 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>«2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июля</w:t>
            </w:r>
            <w:r w:rsidRPr="009A14C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2020 г.</w:t>
            </w:r>
          </w:p>
          <w:p w:rsidR="00CE664D" w:rsidRPr="009A14CD" w:rsidRDefault="00CE664D" w:rsidP="008F6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A14CD">
              <w:rPr>
                <w:rFonts w:ascii="Times New Roman" w:hAnsi="Times New Roman"/>
                <w:bCs/>
                <w:sz w:val="28"/>
                <w:szCs w:val="28"/>
              </w:rPr>
              <w:t>Порядок рассмотрения первых и вторых частей заявок, предоставления предложений о цене договора,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закупке.</w:t>
            </w:r>
          </w:p>
        </w:tc>
      </w:tr>
      <w:bookmarkEnd w:id="0"/>
    </w:tbl>
    <w:p w:rsidR="00CE664D" w:rsidRPr="009A14CD" w:rsidRDefault="00CE664D" w:rsidP="00CE66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E664D" w:rsidRPr="009A14CD" w:rsidRDefault="00CE664D" w:rsidP="00CE66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664D" w:rsidRDefault="00CE664D" w:rsidP="00CE664D"/>
    <w:p w:rsidR="00CE664D" w:rsidRDefault="00CE664D" w:rsidP="00CE664D"/>
    <w:p w:rsidR="00BC0E7F" w:rsidRDefault="00BC0E7F"/>
    <w:sectPr w:rsidR="00BC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4D"/>
    <w:rsid w:val="00206EF1"/>
    <w:rsid w:val="00BC0E7F"/>
    <w:rsid w:val="00C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E664D"/>
    <w:rPr>
      <w:color w:val="0000FF"/>
      <w:u w:val="single"/>
    </w:rPr>
  </w:style>
  <w:style w:type="paragraph" w:customStyle="1" w:styleId="1">
    <w:name w:val="Обычный1"/>
    <w:rsid w:val="00CE664D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E664D"/>
    <w:rPr>
      <w:color w:val="0000FF"/>
      <w:u w:val="single"/>
    </w:rPr>
  </w:style>
  <w:style w:type="paragraph" w:customStyle="1" w:styleId="1">
    <w:name w:val="Обычный1"/>
    <w:rsid w:val="00CE664D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KS@pk-sakhali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o@pk-sakhali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http://www.pk-sakhali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Митрофанова Марина Николаевна</cp:lastModifiedBy>
  <cp:revision>2</cp:revision>
  <dcterms:created xsi:type="dcterms:W3CDTF">2020-06-23T05:03:00Z</dcterms:created>
  <dcterms:modified xsi:type="dcterms:W3CDTF">2020-06-26T00:35:00Z</dcterms:modified>
</cp:coreProperties>
</file>