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0C1" w:rsidRPr="007F3AF7" w:rsidRDefault="008C7356" w:rsidP="008C7356">
      <w:pPr>
        <w:jc w:val="center"/>
        <w:rPr>
          <w:bCs/>
          <w:sz w:val="28"/>
          <w:szCs w:val="28"/>
        </w:rPr>
      </w:pPr>
      <w:r w:rsidRPr="007F3AF7">
        <w:rPr>
          <w:bCs/>
          <w:sz w:val="28"/>
          <w:szCs w:val="28"/>
        </w:rPr>
        <w:t>Аукционная документация открытого аукциона в электронной форме</w:t>
      </w:r>
      <w:r w:rsidRPr="007F3AF7">
        <w:rPr>
          <w:bCs/>
          <w:i/>
          <w:sz w:val="28"/>
          <w:szCs w:val="28"/>
        </w:rPr>
        <w:t xml:space="preserve">, </w:t>
      </w:r>
      <w:r w:rsidRPr="007F3AF7">
        <w:rPr>
          <w:bCs/>
          <w:sz w:val="28"/>
          <w:szCs w:val="28"/>
        </w:rPr>
        <w:t>участниками которого вправе быть исключительно субъекты малого и среднего предпринимательства</w:t>
      </w:r>
      <w:r w:rsidR="006A20C1" w:rsidRPr="007F3AF7">
        <w:rPr>
          <w:bCs/>
          <w:sz w:val="28"/>
          <w:szCs w:val="28"/>
        </w:rPr>
        <w:t xml:space="preserve">, № </w:t>
      </w:r>
      <w:r w:rsidR="00B50F2F" w:rsidRPr="007F3AF7">
        <w:rPr>
          <w:bCs/>
          <w:sz w:val="28"/>
          <w:szCs w:val="28"/>
        </w:rPr>
        <w:t>4</w:t>
      </w:r>
      <w:r w:rsidR="00025E7D" w:rsidRPr="007F3AF7">
        <w:rPr>
          <w:bCs/>
          <w:sz w:val="28"/>
          <w:szCs w:val="28"/>
        </w:rPr>
        <w:t>5</w:t>
      </w:r>
      <w:r w:rsidR="006A20C1" w:rsidRPr="007F3AF7">
        <w:rPr>
          <w:bCs/>
          <w:sz w:val="28"/>
          <w:szCs w:val="28"/>
        </w:rPr>
        <w:t>/ОАЭ-ПКС/Т</w:t>
      </w:r>
    </w:p>
    <w:p w:rsidR="008C7356" w:rsidRPr="007F3AF7" w:rsidRDefault="006A20C1" w:rsidP="008C7356">
      <w:pPr>
        <w:jc w:val="center"/>
        <w:rPr>
          <w:sz w:val="28"/>
          <w:szCs w:val="28"/>
        </w:rPr>
      </w:pPr>
      <w:r w:rsidRPr="007F3AF7">
        <w:rPr>
          <w:bCs/>
          <w:sz w:val="28"/>
          <w:szCs w:val="28"/>
        </w:rPr>
        <w:t xml:space="preserve">на право заключения договора поставки </w:t>
      </w:r>
      <w:r w:rsidR="00025E7D" w:rsidRPr="007F3AF7">
        <w:rPr>
          <w:sz w:val="28"/>
          <w:szCs w:val="28"/>
        </w:rPr>
        <w:t>моющих и дезинфицирующих средств.</w:t>
      </w:r>
    </w:p>
    <w:p w:rsidR="008C7356" w:rsidRPr="007F3AF7" w:rsidRDefault="008C7356" w:rsidP="008C7356">
      <w:pPr>
        <w:rPr>
          <w:sz w:val="28"/>
          <w:szCs w:val="28"/>
        </w:rPr>
      </w:pPr>
    </w:p>
    <w:p w:rsidR="008C7356" w:rsidRPr="007F3AF7" w:rsidRDefault="008C7356" w:rsidP="008C7356">
      <w:pPr>
        <w:jc w:val="both"/>
        <w:rPr>
          <w:bCs/>
          <w:sz w:val="28"/>
          <w:szCs w:val="28"/>
        </w:rPr>
      </w:pPr>
      <w:r w:rsidRPr="007F3AF7">
        <w:rPr>
          <w:bCs/>
          <w:sz w:val="28"/>
          <w:szCs w:val="28"/>
        </w:rPr>
        <w:t>Содержание:</w:t>
      </w:r>
    </w:p>
    <w:p w:rsidR="00314FAF" w:rsidRPr="007F3AF7" w:rsidRDefault="00314FAF" w:rsidP="008C7356">
      <w:pPr>
        <w:jc w:val="both"/>
        <w:rPr>
          <w:bCs/>
          <w:sz w:val="28"/>
          <w:szCs w:val="28"/>
        </w:rPr>
      </w:pPr>
    </w:p>
    <w:p w:rsidR="008C7356" w:rsidRPr="007F3AF7" w:rsidRDefault="008C7356" w:rsidP="008C7356">
      <w:pPr>
        <w:jc w:val="both"/>
        <w:rPr>
          <w:b/>
          <w:bCs/>
          <w:sz w:val="28"/>
          <w:szCs w:val="28"/>
        </w:rPr>
      </w:pPr>
      <w:r w:rsidRPr="007F3AF7">
        <w:rPr>
          <w:b/>
          <w:bCs/>
          <w:sz w:val="28"/>
          <w:szCs w:val="28"/>
        </w:rPr>
        <w:t xml:space="preserve">Часть 1: Условия проведения </w:t>
      </w:r>
      <w:r w:rsidR="00314FAF" w:rsidRPr="007F3AF7">
        <w:rPr>
          <w:b/>
          <w:bCs/>
          <w:sz w:val="28"/>
          <w:szCs w:val="28"/>
        </w:rPr>
        <w:t>аукциона</w:t>
      </w:r>
    </w:p>
    <w:p w:rsidR="00314FAF" w:rsidRPr="007F3AF7" w:rsidRDefault="00314FAF" w:rsidP="00314FAF">
      <w:pPr>
        <w:ind w:firstLine="709"/>
        <w:jc w:val="both"/>
        <w:rPr>
          <w:sz w:val="28"/>
          <w:szCs w:val="28"/>
        </w:rPr>
      </w:pPr>
      <w:r w:rsidRPr="007F3AF7">
        <w:rPr>
          <w:sz w:val="28"/>
          <w:szCs w:val="28"/>
        </w:rPr>
        <w:t>Приложение 1.1: Техническое задание</w:t>
      </w:r>
    </w:p>
    <w:p w:rsidR="00314FAF" w:rsidRPr="007F3AF7" w:rsidRDefault="00314FAF" w:rsidP="00314FAF">
      <w:pPr>
        <w:ind w:firstLine="709"/>
        <w:jc w:val="both"/>
        <w:rPr>
          <w:sz w:val="28"/>
          <w:szCs w:val="28"/>
        </w:rPr>
      </w:pPr>
      <w:r w:rsidRPr="007F3AF7">
        <w:rPr>
          <w:sz w:val="28"/>
          <w:szCs w:val="28"/>
        </w:rPr>
        <w:t>Приложение 1.2: Проект(ы) договора(ов)</w:t>
      </w:r>
    </w:p>
    <w:p w:rsidR="00314FAF" w:rsidRPr="007F3AF7" w:rsidRDefault="00314FAF" w:rsidP="00314FAF">
      <w:pPr>
        <w:ind w:firstLine="709"/>
        <w:jc w:val="both"/>
        <w:rPr>
          <w:sz w:val="28"/>
          <w:szCs w:val="28"/>
        </w:rPr>
      </w:pPr>
      <w:r w:rsidRPr="007F3AF7">
        <w:rPr>
          <w:sz w:val="28"/>
          <w:szCs w:val="28"/>
        </w:rPr>
        <w:t>Приложение 1.3: Формы документов, предоставляемых в составе заявки участника:</w:t>
      </w:r>
    </w:p>
    <w:p w:rsidR="00314FAF" w:rsidRPr="007F3AF7" w:rsidRDefault="00314FAF" w:rsidP="00314FAF">
      <w:pPr>
        <w:ind w:firstLine="709"/>
        <w:jc w:val="both"/>
        <w:rPr>
          <w:sz w:val="28"/>
          <w:szCs w:val="28"/>
        </w:rPr>
      </w:pPr>
      <w:r w:rsidRPr="007F3AF7">
        <w:rPr>
          <w:sz w:val="28"/>
          <w:szCs w:val="28"/>
        </w:rPr>
        <w:t>Форма заявки участника</w:t>
      </w:r>
    </w:p>
    <w:p w:rsidR="00314FAF" w:rsidRPr="007F3AF7" w:rsidRDefault="00314FAF" w:rsidP="00314FAF">
      <w:pPr>
        <w:ind w:firstLine="709"/>
        <w:jc w:val="both"/>
        <w:rPr>
          <w:sz w:val="28"/>
          <w:szCs w:val="28"/>
        </w:rPr>
      </w:pPr>
      <w:r w:rsidRPr="007F3AF7">
        <w:rPr>
          <w:sz w:val="28"/>
          <w:szCs w:val="28"/>
        </w:rPr>
        <w:t xml:space="preserve">Форма технического предложения участника </w:t>
      </w:r>
    </w:p>
    <w:p w:rsidR="00314FAF" w:rsidRPr="007F3AF7" w:rsidRDefault="00314FAF" w:rsidP="00AD5B12">
      <w:pPr>
        <w:ind w:firstLine="709"/>
        <w:jc w:val="both"/>
        <w:rPr>
          <w:sz w:val="28"/>
          <w:szCs w:val="28"/>
        </w:rPr>
      </w:pPr>
      <w:r w:rsidRPr="007F3AF7">
        <w:rPr>
          <w:sz w:val="28"/>
          <w:szCs w:val="28"/>
        </w:rPr>
        <w:t xml:space="preserve">Форма декларации о соответствии критериям отнесения к субъектам малого и среднего предпринимательства </w:t>
      </w:r>
    </w:p>
    <w:p w:rsidR="00AD5B12" w:rsidRPr="007F3AF7" w:rsidRDefault="00AD5B12" w:rsidP="00AD5B12">
      <w:pPr>
        <w:ind w:firstLine="709"/>
        <w:jc w:val="both"/>
        <w:rPr>
          <w:sz w:val="28"/>
          <w:szCs w:val="28"/>
        </w:rPr>
      </w:pPr>
    </w:p>
    <w:p w:rsidR="008C7356" w:rsidRPr="007F3AF7" w:rsidRDefault="008C7356" w:rsidP="008C7356">
      <w:pPr>
        <w:rPr>
          <w:b/>
          <w:sz w:val="28"/>
          <w:szCs w:val="28"/>
        </w:rPr>
      </w:pPr>
      <w:r w:rsidRPr="007F3AF7">
        <w:rPr>
          <w:b/>
          <w:sz w:val="28"/>
          <w:szCs w:val="28"/>
        </w:rPr>
        <w:t xml:space="preserve">Часть 2: Сроки проведения </w:t>
      </w:r>
      <w:r w:rsidR="00314FAF" w:rsidRPr="007F3AF7">
        <w:rPr>
          <w:b/>
          <w:sz w:val="28"/>
          <w:szCs w:val="28"/>
        </w:rPr>
        <w:t>аукциона</w:t>
      </w:r>
      <w:r w:rsidRPr="007F3AF7">
        <w:rPr>
          <w:b/>
          <w:sz w:val="28"/>
          <w:szCs w:val="28"/>
        </w:rPr>
        <w:t>, контактные данные</w:t>
      </w:r>
    </w:p>
    <w:p w:rsidR="008C7356" w:rsidRPr="007F3AF7" w:rsidRDefault="008C7356" w:rsidP="008C7356">
      <w:pPr>
        <w:rPr>
          <w:b/>
          <w:sz w:val="28"/>
          <w:szCs w:val="28"/>
        </w:rPr>
      </w:pPr>
      <w:r w:rsidRPr="007F3AF7">
        <w:rPr>
          <w:b/>
          <w:sz w:val="28"/>
          <w:szCs w:val="28"/>
        </w:rPr>
        <w:t xml:space="preserve">Часть 3: Порядок проведения </w:t>
      </w:r>
      <w:r w:rsidR="00314FAF" w:rsidRPr="007F3AF7">
        <w:rPr>
          <w:b/>
          <w:sz w:val="28"/>
          <w:szCs w:val="28"/>
        </w:rPr>
        <w:t>аукциона</w:t>
      </w:r>
    </w:p>
    <w:p w:rsidR="00314FAF" w:rsidRPr="007F3AF7" w:rsidRDefault="00314FAF" w:rsidP="00314FAF">
      <w:pPr>
        <w:ind w:firstLine="709"/>
        <w:jc w:val="both"/>
        <w:rPr>
          <w:sz w:val="28"/>
          <w:szCs w:val="28"/>
        </w:rPr>
      </w:pPr>
      <w:r w:rsidRPr="007F3AF7">
        <w:rPr>
          <w:sz w:val="28"/>
          <w:szCs w:val="28"/>
        </w:rPr>
        <w:t>Приложение 3.1: Рекомендуемая форма банковской гарантии, предоставляемой в качестве обеспечения заявки</w:t>
      </w:r>
    </w:p>
    <w:p w:rsidR="008C7356" w:rsidRPr="007F3AF7" w:rsidRDefault="00314FAF" w:rsidP="00314FAF">
      <w:pPr>
        <w:ind w:firstLine="709"/>
        <w:jc w:val="both"/>
        <w:rPr>
          <w:sz w:val="28"/>
          <w:szCs w:val="28"/>
        </w:rPr>
      </w:pPr>
      <w:r w:rsidRPr="007F3AF7">
        <w:rPr>
          <w:sz w:val="28"/>
          <w:szCs w:val="28"/>
        </w:rPr>
        <w:t>Приложение 3.2: Рекомендуемая форма банковской гарантии, предоставляемой в качестве обеспечения исполнения договора</w:t>
      </w:r>
      <w:r w:rsidR="008C7356" w:rsidRPr="007F3AF7">
        <w:rPr>
          <w:sz w:val="28"/>
          <w:szCs w:val="28"/>
        </w:rPr>
        <w:t xml:space="preserve"> </w:t>
      </w:r>
    </w:p>
    <w:p w:rsidR="008C7356" w:rsidRPr="007F3AF7" w:rsidRDefault="008C7356" w:rsidP="008C7356">
      <w:pPr>
        <w:rPr>
          <w:sz w:val="28"/>
          <w:szCs w:val="28"/>
        </w:rPr>
      </w:pPr>
    </w:p>
    <w:p w:rsidR="008C7356" w:rsidRPr="007F3AF7" w:rsidRDefault="008C7356" w:rsidP="008C7356">
      <w:pPr>
        <w:rPr>
          <w:sz w:val="28"/>
          <w:szCs w:val="28"/>
        </w:rPr>
        <w:sectPr w:rsidR="008C7356" w:rsidRPr="007F3AF7" w:rsidSect="008C7356">
          <w:headerReference w:type="default" r:id="rId9"/>
          <w:footerReference w:type="default" r:id="rId10"/>
          <w:pgSz w:w="11906" w:h="16838"/>
          <w:pgMar w:top="1134" w:right="850" w:bottom="1134" w:left="1134" w:header="708" w:footer="708" w:gutter="0"/>
          <w:cols w:space="708"/>
          <w:docGrid w:linePitch="360"/>
        </w:sectPr>
      </w:pPr>
    </w:p>
    <w:p w:rsidR="008C7356" w:rsidRPr="007F3AF7" w:rsidRDefault="008C7356" w:rsidP="008C7356">
      <w:pPr>
        <w:pStyle w:val="1"/>
        <w:spacing w:before="0" w:after="0" w:line="360" w:lineRule="exact"/>
        <w:ind w:left="7938"/>
        <w:rPr>
          <w:rFonts w:ascii="Times New Roman" w:hAnsi="Times New Roman" w:cs="Times New Roman"/>
          <w:b w:val="0"/>
          <w:sz w:val="28"/>
          <w:szCs w:val="28"/>
        </w:rPr>
      </w:pPr>
      <w:r w:rsidRPr="007F3AF7">
        <w:rPr>
          <w:rFonts w:ascii="Times New Roman" w:hAnsi="Times New Roman" w:cs="Times New Roman"/>
          <w:b w:val="0"/>
          <w:sz w:val="28"/>
          <w:szCs w:val="28"/>
        </w:rPr>
        <w:lastRenderedPageBreak/>
        <w:t>УТВЕРЖДАЮ</w:t>
      </w:r>
    </w:p>
    <w:p w:rsidR="008C7356" w:rsidRPr="007F3AF7" w:rsidRDefault="00025E7D" w:rsidP="008C7356">
      <w:pPr>
        <w:pStyle w:val="1"/>
        <w:spacing w:before="0" w:after="0" w:line="360" w:lineRule="exact"/>
        <w:ind w:left="7938"/>
        <w:rPr>
          <w:rFonts w:ascii="Times New Roman" w:hAnsi="Times New Roman" w:cs="Times New Roman"/>
          <w:b w:val="0"/>
          <w:sz w:val="28"/>
          <w:szCs w:val="28"/>
        </w:rPr>
      </w:pPr>
      <w:r w:rsidRPr="007F3AF7">
        <w:rPr>
          <w:rFonts w:ascii="Times New Roman" w:hAnsi="Times New Roman" w:cs="Times New Roman"/>
          <w:b w:val="0"/>
          <w:sz w:val="28"/>
          <w:szCs w:val="28"/>
        </w:rPr>
        <w:t>П</w:t>
      </w:r>
      <w:r w:rsidR="008C7356" w:rsidRPr="007F3AF7">
        <w:rPr>
          <w:rFonts w:ascii="Times New Roman" w:hAnsi="Times New Roman" w:cs="Times New Roman"/>
          <w:b w:val="0"/>
          <w:sz w:val="28"/>
          <w:szCs w:val="28"/>
        </w:rPr>
        <w:t>редседател</w:t>
      </w:r>
      <w:r w:rsidRPr="007F3AF7">
        <w:rPr>
          <w:rFonts w:ascii="Times New Roman" w:hAnsi="Times New Roman" w:cs="Times New Roman"/>
          <w:b w:val="0"/>
          <w:sz w:val="28"/>
          <w:szCs w:val="28"/>
        </w:rPr>
        <w:t>ь</w:t>
      </w:r>
      <w:r w:rsidR="008C7356" w:rsidRPr="007F3AF7">
        <w:rPr>
          <w:rFonts w:ascii="Times New Roman" w:hAnsi="Times New Roman" w:cs="Times New Roman"/>
          <w:b w:val="0"/>
          <w:sz w:val="28"/>
          <w:szCs w:val="28"/>
        </w:rPr>
        <w:t xml:space="preserve"> </w:t>
      </w:r>
      <w:r w:rsidR="00B50F2F" w:rsidRPr="007F3AF7">
        <w:rPr>
          <w:rFonts w:ascii="Times New Roman" w:hAnsi="Times New Roman" w:cs="Times New Roman"/>
          <w:b w:val="0"/>
          <w:sz w:val="28"/>
          <w:szCs w:val="28"/>
        </w:rPr>
        <w:t>К</w:t>
      </w:r>
      <w:r w:rsidR="008C7356" w:rsidRPr="007F3AF7">
        <w:rPr>
          <w:rFonts w:ascii="Times New Roman" w:hAnsi="Times New Roman" w:cs="Times New Roman"/>
          <w:b w:val="0"/>
          <w:sz w:val="28"/>
          <w:szCs w:val="28"/>
        </w:rPr>
        <w:t xml:space="preserve">омиссии по осуществлению закупок </w:t>
      </w:r>
      <w:r w:rsidR="006A20C1" w:rsidRPr="007F3AF7">
        <w:rPr>
          <w:rFonts w:ascii="Times New Roman" w:hAnsi="Times New Roman" w:cs="Times New Roman"/>
          <w:b w:val="0"/>
          <w:sz w:val="28"/>
          <w:szCs w:val="28"/>
        </w:rPr>
        <w:t>АО «П</w:t>
      </w:r>
      <w:r w:rsidR="00425F02" w:rsidRPr="007F3AF7">
        <w:rPr>
          <w:rFonts w:ascii="Times New Roman" w:hAnsi="Times New Roman" w:cs="Times New Roman"/>
          <w:b w:val="0"/>
          <w:sz w:val="28"/>
          <w:szCs w:val="28"/>
        </w:rPr>
        <w:t>КС</w:t>
      </w:r>
      <w:r w:rsidR="006A20C1" w:rsidRPr="007F3AF7">
        <w:rPr>
          <w:rFonts w:ascii="Times New Roman" w:hAnsi="Times New Roman" w:cs="Times New Roman"/>
          <w:b w:val="0"/>
          <w:sz w:val="28"/>
          <w:szCs w:val="28"/>
        </w:rPr>
        <w:t>»</w:t>
      </w:r>
    </w:p>
    <w:p w:rsidR="008C7356" w:rsidRPr="007F3AF7" w:rsidRDefault="008C7356" w:rsidP="008C7356"/>
    <w:p w:rsidR="007E7966" w:rsidRPr="007F3AF7" w:rsidRDefault="007E7966" w:rsidP="008C7356"/>
    <w:p w:rsidR="008C7356" w:rsidRPr="007F3AF7" w:rsidRDefault="008C7356" w:rsidP="008C7356">
      <w:pPr>
        <w:pStyle w:val="1"/>
        <w:spacing w:before="0" w:after="0"/>
        <w:jc w:val="center"/>
        <w:rPr>
          <w:rFonts w:ascii="Times New Roman" w:hAnsi="Times New Roman" w:cs="Times New Roman"/>
          <w:sz w:val="28"/>
          <w:szCs w:val="28"/>
        </w:rPr>
      </w:pPr>
      <w:r w:rsidRPr="007F3AF7">
        <w:rPr>
          <w:rFonts w:ascii="Times New Roman" w:hAnsi="Times New Roman" w:cs="Times New Roman"/>
          <w:sz w:val="28"/>
          <w:szCs w:val="28"/>
        </w:rPr>
        <w:t>Часть 1. Условия проведения аукциона</w:t>
      </w:r>
    </w:p>
    <w:p w:rsidR="007E7966" w:rsidRPr="007F3AF7" w:rsidRDefault="007E7966" w:rsidP="007E79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48"/>
        <w:gridCol w:w="9779"/>
      </w:tblGrid>
      <w:tr w:rsidR="008C7356" w:rsidRPr="007F3AF7" w:rsidTr="00D004C2">
        <w:tc>
          <w:tcPr>
            <w:tcW w:w="0" w:type="auto"/>
          </w:tcPr>
          <w:p w:rsidR="008C7356" w:rsidRPr="007F3AF7" w:rsidRDefault="008C7356" w:rsidP="008C7356">
            <w:pPr>
              <w:spacing w:line="300" w:lineRule="exact"/>
              <w:rPr>
                <w:b/>
                <w:sz w:val="28"/>
                <w:szCs w:val="28"/>
              </w:rPr>
            </w:pPr>
            <w:r w:rsidRPr="007F3AF7">
              <w:rPr>
                <w:b/>
                <w:sz w:val="28"/>
                <w:szCs w:val="28"/>
              </w:rPr>
              <w:t>№ п/п</w:t>
            </w:r>
          </w:p>
        </w:tc>
        <w:tc>
          <w:tcPr>
            <w:tcW w:w="3387" w:type="dxa"/>
          </w:tcPr>
          <w:p w:rsidR="008C7356" w:rsidRPr="007F3AF7" w:rsidRDefault="008C7356" w:rsidP="008C7356">
            <w:pPr>
              <w:spacing w:line="300" w:lineRule="exact"/>
              <w:rPr>
                <w:b/>
                <w:sz w:val="28"/>
                <w:szCs w:val="28"/>
              </w:rPr>
            </w:pPr>
            <w:r w:rsidRPr="007F3AF7">
              <w:rPr>
                <w:b/>
                <w:sz w:val="28"/>
                <w:szCs w:val="28"/>
              </w:rPr>
              <w:t>Параметры конкурентной закупки</w:t>
            </w:r>
          </w:p>
        </w:tc>
        <w:tc>
          <w:tcPr>
            <w:tcW w:w="9927" w:type="dxa"/>
            <w:gridSpan w:val="2"/>
          </w:tcPr>
          <w:p w:rsidR="008C7356" w:rsidRPr="007F3AF7" w:rsidRDefault="008C7356" w:rsidP="008C7356">
            <w:pPr>
              <w:spacing w:line="300" w:lineRule="exact"/>
              <w:rPr>
                <w:b/>
                <w:sz w:val="28"/>
                <w:szCs w:val="28"/>
              </w:rPr>
            </w:pPr>
            <w:r w:rsidRPr="007F3AF7">
              <w:rPr>
                <w:b/>
                <w:sz w:val="28"/>
                <w:szCs w:val="28"/>
              </w:rPr>
              <w:t>Условия конкурентной закупки</w:t>
            </w: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1.1</w:t>
            </w:r>
          </w:p>
        </w:tc>
        <w:tc>
          <w:tcPr>
            <w:tcW w:w="3387" w:type="dxa"/>
          </w:tcPr>
          <w:p w:rsidR="008C7356" w:rsidRPr="007F3AF7" w:rsidRDefault="008C7356" w:rsidP="008C7356">
            <w:pPr>
              <w:spacing w:line="300" w:lineRule="exact"/>
              <w:rPr>
                <w:sz w:val="28"/>
                <w:szCs w:val="28"/>
              </w:rPr>
            </w:pPr>
            <w:r w:rsidRPr="007F3AF7">
              <w:rPr>
                <w:sz w:val="28"/>
                <w:szCs w:val="28"/>
              </w:rPr>
              <w:t>Способ проведения конкурентной закупки</w:t>
            </w:r>
          </w:p>
        </w:tc>
        <w:tc>
          <w:tcPr>
            <w:tcW w:w="9927" w:type="dxa"/>
            <w:gridSpan w:val="2"/>
          </w:tcPr>
          <w:p w:rsidR="008C7356" w:rsidRPr="007F3AF7" w:rsidRDefault="008C7356" w:rsidP="00B50F2F">
            <w:pPr>
              <w:spacing w:line="300" w:lineRule="exact"/>
              <w:rPr>
                <w:bCs/>
                <w:i/>
                <w:sz w:val="28"/>
                <w:szCs w:val="28"/>
              </w:rPr>
            </w:pPr>
            <w:r w:rsidRPr="007F3AF7">
              <w:rPr>
                <w:sz w:val="28"/>
                <w:szCs w:val="28"/>
              </w:rPr>
              <w:t>Открытый аукцион среди субъектов малого и среднего предпринимательства в электронной форме</w:t>
            </w:r>
            <w:r w:rsidR="0033503C" w:rsidRPr="007F3AF7">
              <w:rPr>
                <w:sz w:val="28"/>
                <w:szCs w:val="28"/>
              </w:rPr>
              <w:t xml:space="preserve">, </w:t>
            </w:r>
            <w:r w:rsidR="0033503C" w:rsidRPr="007F3AF7">
              <w:rPr>
                <w:bCs/>
                <w:sz w:val="28"/>
                <w:szCs w:val="28"/>
              </w:rPr>
              <w:t>№</w:t>
            </w:r>
            <w:r w:rsidR="006A20C1" w:rsidRPr="007F3AF7">
              <w:rPr>
                <w:bCs/>
                <w:sz w:val="28"/>
                <w:szCs w:val="28"/>
              </w:rPr>
              <w:t xml:space="preserve"> </w:t>
            </w:r>
            <w:r w:rsidR="00B50F2F" w:rsidRPr="007F3AF7">
              <w:rPr>
                <w:bCs/>
                <w:sz w:val="28"/>
                <w:szCs w:val="28"/>
              </w:rPr>
              <w:t>4</w:t>
            </w:r>
            <w:r w:rsidR="00025E7D" w:rsidRPr="007F3AF7">
              <w:rPr>
                <w:bCs/>
                <w:sz w:val="28"/>
                <w:szCs w:val="28"/>
              </w:rPr>
              <w:t>5</w:t>
            </w:r>
            <w:r w:rsidR="006A20C1" w:rsidRPr="007F3AF7">
              <w:rPr>
                <w:bCs/>
                <w:sz w:val="28"/>
                <w:szCs w:val="28"/>
              </w:rPr>
              <w:t>/ОАЭ-ПКС/Т</w:t>
            </w:r>
            <w:r w:rsidR="0033503C" w:rsidRPr="007F3AF7">
              <w:rPr>
                <w:bCs/>
                <w:sz w:val="28"/>
                <w:szCs w:val="28"/>
              </w:rPr>
              <w:t xml:space="preserve"> </w:t>
            </w:r>
            <w:r w:rsidR="0033503C" w:rsidRPr="007F3AF7">
              <w:rPr>
                <w:bCs/>
                <w:i/>
                <w:sz w:val="28"/>
                <w:szCs w:val="28"/>
              </w:rPr>
              <w:t xml:space="preserve"> </w:t>
            </w:r>
          </w:p>
          <w:p w:rsidR="00B50F2F" w:rsidRPr="007F3AF7" w:rsidRDefault="00B50F2F" w:rsidP="00B50F2F">
            <w:pPr>
              <w:spacing w:line="300" w:lineRule="exact"/>
              <w:rPr>
                <w:sz w:val="28"/>
                <w:szCs w:val="28"/>
              </w:rPr>
            </w:pP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1.2</w:t>
            </w:r>
          </w:p>
        </w:tc>
        <w:tc>
          <w:tcPr>
            <w:tcW w:w="3387" w:type="dxa"/>
          </w:tcPr>
          <w:p w:rsidR="008C7356" w:rsidRPr="007F3AF7" w:rsidRDefault="008C7356" w:rsidP="008C7356">
            <w:pPr>
              <w:spacing w:line="300" w:lineRule="exact"/>
              <w:rPr>
                <w:sz w:val="28"/>
                <w:szCs w:val="28"/>
              </w:rPr>
            </w:pPr>
            <w:r w:rsidRPr="007F3AF7">
              <w:rPr>
                <w:sz w:val="28"/>
                <w:szCs w:val="28"/>
              </w:rPr>
              <w:t>Предмет конкурентной закупки</w:t>
            </w:r>
          </w:p>
        </w:tc>
        <w:tc>
          <w:tcPr>
            <w:tcW w:w="9927" w:type="dxa"/>
            <w:gridSpan w:val="2"/>
          </w:tcPr>
          <w:p w:rsidR="00025E7D" w:rsidRPr="007F3AF7" w:rsidRDefault="00025E7D" w:rsidP="006A20C1">
            <w:pPr>
              <w:spacing w:line="300" w:lineRule="exact"/>
              <w:jc w:val="both"/>
              <w:rPr>
                <w:sz w:val="28"/>
                <w:szCs w:val="28"/>
              </w:rPr>
            </w:pPr>
            <w:r w:rsidRPr="007F3AF7">
              <w:rPr>
                <w:bCs/>
                <w:sz w:val="28"/>
                <w:szCs w:val="28"/>
              </w:rPr>
              <w:t xml:space="preserve">Поставки </w:t>
            </w:r>
            <w:r w:rsidRPr="007F3AF7">
              <w:rPr>
                <w:sz w:val="28"/>
                <w:szCs w:val="28"/>
              </w:rPr>
              <w:t>моющих и дезинфицирующих средств.</w:t>
            </w:r>
          </w:p>
          <w:p w:rsidR="00314FAF" w:rsidRPr="007F3AF7" w:rsidRDefault="00314FAF" w:rsidP="006A20C1">
            <w:pPr>
              <w:spacing w:line="300" w:lineRule="exact"/>
              <w:jc w:val="both"/>
              <w:rPr>
                <w:sz w:val="28"/>
                <w:szCs w:val="28"/>
              </w:rPr>
            </w:pPr>
            <w:r w:rsidRPr="007F3AF7">
              <w:rPr>
                <w:sz w:val="28"/>
                <w:szCs w:val="28"/>
              </w:rPr>
              <w:t xml:space="preserve">Сведения о наименовании закупаемых товаров,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7F3AF7">
              <w:rPr>
                <w:bCs/>
                <w:sz w:val="28"/>
                <w:szCs w:val="28"/>
              </w:rPr>
              <w:t>технических и функциональных характеристиках товара</w:t>
            </w:r>
            <w:r w:rsidR="006A20C1" w:rsidRPr="007F3AF7">
              <w:rPr>
                <w:bCs/>
                <w:sz w:val="28"/>
                <w:szCs w:val="28"/>
              </w:rPr>
              <w:t>,</w:t>
            </w:r>
            <w:r w:rsidRPr="007F3AF7">
              <w:rPr>
                <w:bCs/>
                <w:sz w:val="28"/>
                <w:szCs w:val="28"/>
              </w:rPr>
              <w:t xml:space="preserve">  требования к их безопасности, качеству, упаковке, отгрузке товара, к результатам,</w:t>
            </w:r>
            <w:r w:rsidRPr="007F3AF7">
              <w:rPr>
                <w:bCs/>
                <w:i/>
                <w:sz w:val="28"/>
                <w:szCs w:val="28"/>
              </w:rPr>
              <w:t xml:space="preserve"> </w:t>
            </w:r>
            <w:r w:rsidRPr="007F3AF7">
              <w:rPr>
                <w:bCs/>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указываются в техническом задании, являющемся приложением № 1.1 к аукционной документации.</w:t>
            </w: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1.3</w:t>
            </w:r>
          </w:p>
        </w:tc>
        <w:tc>
          <w:tcPr>
            <w:tcW w:w="3387" w:type="dxa"/>
          </w:tcPr>
          <w:p w:rsidR="008C7356" w:rsidRPr="007F3AF7" w:rsidRDefault="008C7356" w:rsidP="008C7356">
            <w:pPr>
              <w:spacing w:line="300" w:lineRule="exact"/>
              <w:rPr>
                <w:sz w:val="28"/>
                <w:szCs w:val="28"/>
              </w:rPr>
            </w:pPr>
            <w:r w:rsidRPr="007F3AF7">
              <w:rPr>
                <w:sz w:val="28"/>
                <w:szCs w:val="28"/>
              </w:rPr>
              <w:t>Антидемпинговые меры</w:t>
            </w:r>
          </w:p>
        </w:tc>
        <w:tc>
          <w:tcPr>
            <w:tcW w:w="9927" w:type="dxa"/>
            <w:gridSpan w:val="2"/>
          </w:tcPr>
          <w:p w:rsidR="00A94837" w:rsidRPr="007F3AF7" w:rsidRDefault="00A94837" w:rsidP="00A94837">
            <w:pPr>
              <w:jc w:val="both"/>
              <w:rPr>
                <w:sz w:val="28"/>
                <w:szCs w:val="28"/>
              </w:rPr>
            </w:pPr>
            <w:r w:rsidRPr="007F3AF7">
              <w:rPr>
                <w:sz w:val="28"/>
                <w:szCs w:val="28"/>
              </w:rPr>
              <w:t>Демпинговой ценой при проведении запроса котировок считается цена, сниженная по отношению к начальной (максимальной) цене договора на 25 % и более.</w:t>
            </w:r>
          </w:p>
          <w:p w:rsidR="00A94837" w:rsidRPr="007F3AF7" w:rsidRDefault="00A94837" w:rsidP="00A94837">
            <w:pPr>
              <w:jc w:val="both"/>
              <w:rPr>
                <w:bCs/>
                <w:sz w:val="28"/>
                <w:szCs w:val="28"/>
              </w:rPr>
            </w:pPr>
            <w:r w:rsidRPr="007F3AF7">
              <w:rPr>
                <w:bCs/>
                <w:sz w:val="28"/>
                <w:szCs w:val="28"/>
              </w:rPr>
              <w:t xml:space="preserve">При проведении конкурентной закупки применяются следующие антидемпинговые меры: </w:t>
            </w:r>
          </w:p>
          <w:p w:rsidR="00B50F2F" w:rsidRPr="007F3AF7" w:rsidRDefault="00A94837" w:rsidP="00A94837">
            <w:pPr>
              <w:spacing w:line="300" w:lineRule="exact"/>
              <w:jc w:val="both"/>
              <w:rPr>
                <w:sz w:val="28"/>
                <w:szCs w:val="28"/>
              </w:rPr>
            </w:pPr>
            <w:r w:rsidRPr="007F3AF7">
              <w:rPr>
                <w:sz w:val="28"/>
                <w:szCs w:val="28"/>
              </w:rPr>
              <w:t xml:space="preserve">1. Требование о предоставлении участником обеспечения исполнения договора в размере, превышающем размер, установленный настоящим  приложением, в </w:t>
            </w:r>
            <w:r w:rsidRPr="007F3AF7">
              <w:rPr>
                <w:sz w:val="28"/>
                <w:szCs w:val="28"/>
              </w:rPr>
              <w:lastRenderedPageBreak/>
              <w:t xml:space="preserve">1,5 раза.  </w:t>
            </w: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lastRenderedPageBreak/>
              <w:t>1.4</w:t>
            </w:r>
          </w:p>
        </w:tc>
        <w:tc>
          <w:tcPr>
            <w:tcW w:w="3387" w:type="dxa"/>
          </w:tcPr>
          <w:p w:rsidR="008C7356" w:rsidRPr="007F3AF7" w:rsidRDefault="008C7356" w:rsidP="008C7356">
            <w:pPr>
              <w:spacing w:line="300" w:lineRule="exact"/>
              <w:rPr>
                <w:sz w:val="28"/>
                <w:szCs w:val="28"/>
              </w:rPr>
            </w:pPr>
            <w:r w:rsidRPr="007F3AF7">
              <w:rPr>
                <w:sz w:val="28"/>
                <w:szCs w:val="28"/>
              </w:rPr>
              <w:t>Обеспечение заявок</w:t>
            </w:r>
          </w:p>
        </w:tc>
        <w:tc>
          <w:tcPr>
            <w:tcW w:w="9927" w:type="dxa"/>
            <w:gridSpan w:val="2"/>
          </w:tcPr>
          <w:p w:rsidR="00C20DAC" w:rsidRPr="007F3AF7" w:rsidRDefault="008C7356" w:rsidP="00BD73E4">
            <w:pPr>
              <w:spacing w:line="300" w:lineRule="exact"/>
              <w:jc w:val="both"/>
              <w:rPr>
                <w:bCs/>
                <w:sz w:val="28"/>
                <w:szCs w:val="28"/>
              </w:rPr>
            </w:pPr>
            <w:r w:rsidRPr="007F3AF7">
              <w:rPr>
                <w:bCs/>
                <w:sz w:val="28"/>
                <w:szCs w:val="28"/>
              </w:rPr>
              <w:t>Обесп</w:t>
            </w:r>
            <w:r w:rsidR="00BD73E4" w:rsidRPr="007F3AF7">
              <w:rPr>
                <w:bCs/>
                <w:sz w:val="28"/>
                <w:szCs w:val="28"/>
              </w:rPr>
              <w:t>ечение заявок не предусмотрено.</w:t>
            </w:r>
          </w:p>
          <w:p w:rsidR="00B50F2F" w:rsidRPr="007F3AF7" w:rsidRDefault="00B50F2F" w:rsidP="00BD73E4">
            <w:pPr>
              <w:spacing w:line="300" w:lineRule="exact"/>
              <w:jc w:val="both"/>
              <w:rPr>
                <w:bCs/>
                <w:sz w:val="28"/>
                <w:szCs w:val="28"/>
              </w:rPr>
            </w:pP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1.5</w:t>
            </w:r>
          </w:p>
        </w:tc>
        <w:tc>
          <w:tcPr>
            <w:tcW w:w="3387" w:type="dxa"/>
          </w:tcPr>
          <w:p w:rsidR="008C7356" w:rsidRPr="007F3AF7" w:rsidRDefault="008C7356" w:rsidP="008C7356">
            <w:pPr>
              <w:spacing w:line="300" w:lineRule="exact"/>
              <w:rPr>
                <w:sz w:val="28"/>
                <w:szCs w:val="28"/>
              </w:rPr>
            </w:pPr>
            <w:r w:rsidRPr="007F3AF7">
              <w:rPr>
                <w:sz w:val="28"/>
                <w:szCs w:val="28"/>
              </w:rPr>
              <w:t>Обеспечение исполнения договора</w:t>
            </w:r>
          </w:p>
        </w:tc>
        <w:tc>
          <w:tcPr>
            <w:tcW w:w="9927" w:type="dxa"/>
            <w:gridSpan w:val="2"/>
          </w:tcPr>
          <w:p w:rsidR="00A94837" w:rsidRPr="007F3AF7" w:rsidRDefault="00A94837" w:rsidP="00A94837">
            <w:pPr>
              <w:jc w:val="both"/>
              <w:rPr>
                <w:bCs/>
                <w:i/>
                <w:sz w:val="28"/>
                <w:szCs w:val="28"/>
              </w:rPr>
            </w:pPr>
            <w:r w:rsidRPr="007F3AF7">
              <w:rPr>
                <w:bCs/>
                <w:sz w:val="28"/>
                <w:szCs w:val="28"/>
              </w:rPr>
              <w:t xml:space="preserve">Размер обеспечения исполнения договора составляет </w:t>
            </w:r>
            <w:r w:rsidR="00D74AF1" w:rsidRPr="007F3AF7">
              <w:rPr>
                <w:bCs/>
                <w:sz w:val="28"/>
                <w:szCs w:val="28"/>
              </w:rPr>
              <w:t>5</w:t>
            </w:r>
            <w:r w:rsidRPr="007F3AF7">
              <w:rPr>
                <w:bCs/>
                <w:sz w:val="28"/>
                <w:szCs w:val="28"/>
              </w:rPr>
              <w:t xml:space="preserve"> % от начальной (максимальной) цены договора без НДС, что составляет </w:t>
            </w:r>
            <w:r w:rsidR="00D74AF1" w:rsidRPr="007F3AF7">
              <w:rPr>
                <w:bCs/>
                <w:sz w:val="28"/>
                <w:szCs w:val="28"/>
              </w:rPr>
              <w:t xml:space="preserve">234 051,48 </w:t>
            </w:r>
            <w:r w:rsidRPr="007F3AF7">
              <w:rPr>
                <w:bCs/>
                <w:sz w:val="28"/>
                <w:szCs w:val="28"/>
              </w:rPr>
              <w:t xml:space="preserve"> (</w:t>
            </w:r>
            <w:r w:rsidR="00D74AF1" w:rsidRPr="007F3AF7">
              <w:rPr>
                <w:bCs/>
                <w:sz w:val="28"/>
                <w:szCs w:val="28"/>
              </w:rPr>
              <w:t>двести тридцать четыре тысячи пятьдесят один</w:t>
            </w:r>
            <w:r w:rsidRPr="007F3AF7">
              <w:rPr>
                <w:bCs/>
                <w:sz w:val="28"/>
                <w:szCs w:val="28"/>
              </w:rPr>
              <w:t>) рубл</w:t>
            </w:r>
            <w:r w:rsidR="00D74AF1" w:rsidRPr="007F3AF7">
              <w:rPr>
                <w:bCs/>
                <w:sz w:val="28"/>
                <w:szCs w:val="28"/>
              </w:rPr>
              <w:t>ь</w:t>
            </w:r>
            <w:r w:rsidRPr="007F3AF7">
              <w:rPr>
                <w:bCs/>
                <w:sz w:val="28"/>
                <w:szCs w:val="28"/>
              </w:rPr>
              <w:t xml:space="preserve"> </w:t>
            </w:r>
            <w:r w:rsidR="00D74AF1" w:rsidRPr="007F3AF7">
              <w:rPr>
                <w:bCs/>
                <w:sz w:val="28"/>
                <w:szCs w:val="28"/>
              </w:rPr>
              <w:t>48</w:t>
            </w:r>
            <w:r w:rsidRPr="007F3AF7">
              <w:rPr>
                <w:bCs/>
                <w:sz w:val="28"/>
                <w:szCs w:val="28"/>
              </w:rPr>
              <w:t xml:space="preserve"> копеек.</w:t>
            </w:r>
            <w:r w:rsidRPr="007F3AF7">
              <w:rPr>
                <w:bCs/>
                <w:i/>
                <w:sz w:val="28"/>
                <w:szCs w:val="28"/>
              </w:rPr>
              <w:t xml:space="preserve"> </w:t>
            </w:r>
          </w:p>
          <w:p w:rsidR="00A94837" w:rsidRPr="007F3AF7" w:rsidRDefault="00A94837" w:rsidP="00A94837">
            <w:pPr>
              <w:pStyle w:val="ConsTitle"/>
              <w:widowControl/>
              <w:contextualSpacing/>
              <w:jc w:val="both"/>
              <w:rPr>
                <w:rFonts w:ascii="Times New Roman" w:hAnsi="Times New Roman"/>
                <w:b w:val="0"/>
                <w:color w:val="000000"/>
                <w:sz w:val="28"/>
                <w:szCs w:val="28"/>
              </w:rPr>
            </w:pPr>
            <w:r w:rsidRPr="007F3AF7">
              <w:rPr>
                <w:rFonts w:ascii="Times New Roman" w:hAnsi="Times New Roman"/>
                <w:b w:val="0"/>
                <w:color w:val="000000"/>
                <w:sz w:val="28"/>
                <w:szCs w:val="28"/>
              </w:rPr>
              <w:t>Банковские реквизиты:</w:t>
            </w:r>
          </w:p>
          <w:p w:rsidR="00A94837" w:rsidRPr="007F3AF7" w:rsidRDefault="00A94837" w:rsidP="00A94837">
            <w:pPr>
              <w:spacing w:line="300" w:lineRule="exact"/>
              <w:ind w:left="40" w:hanging="40"/>
              <w:jc w:val="both"/>
              <w:rPr>
                <w:color w:val="000000"/>
                <w:sz w:val="28"/>
              </w:rPr>
            </w:pPr>
            <w:r w:rsidRPr="007F3AF7">
              <w:rPr>
                <w:color w:val="000000"/>
                <w:sz w:val="28"/>
              </w:rPr>
              <w:t>р/с 40702810908020008931</w:t>
            </w:r>
          </w:p>
          <w:p w:rsidR="00A94837" w:rsidRPr="007F3AF7" w:rsidRDefault="00A94837" w:rsidP="00A94837">
            <w:pPr>
              <w:spacing w:line="300" w:lineRule="exact"/>
              <w:ind w:left="40" w:hanging="40"/>
              <w:jc w:val="both"/>
              <w:rPr>
                <w:color w:val="000000"/>
                <w:sz w:val="28"/>
              </w:rPr>
            </w:pPr>
            <w:r w:rsidRPr="007F3AF7">
              <w:rPr>
                <w:color w:val="000000"/>
                <w:sz w:val="28"/>
              </w:rPr>
              <w:t>в филиале Банк ВТБ (ПАО) в г. Хабаровске</w:t>
            </w:r>
          </w:p>
          <w:p w:rsidR="00A94837" w:rsidRPr="007F3AF7" w:rsidRDefault="00A94837" w:rsidP="00A94837">
            <w:pPr>
              <w:spacing w:line="300" w:lineRule="exact"/>
              <w:ind w:left="40" w:hanging="40"/>
              <w:jc w:val="both"/>
              <w:rPr>
                <w:color w:val="000000"/>
                <w:sz w:val="28"/>
              </w:rPr>
            </w:pPr>
            <w:r w:rsidRPr="007F3AF7">
              <w:rPr>
                <w:color w:val="000000"/>
                <w:sz w:val="28"/>
              </w:rPr>
              <w:t>БИК 040813727</w:t>
            </w:r>
          </w:p>
          <w:p w:rsidR="00A94837" w:rsidRPr="007F3AF7" w:rsidRDefault="00A94837" w:rsidP="00A94837">
            <w:pPr>
              <w:spacing w:line="300" w:lineRule="exact"/>
              <w:ind w:left="40" w:hanging="40"/>
              <w:jc w:val="both"/>
              <w:rPr>
                <w:color w:val="000000"/>
                <w:sz w:val="28"/>
              </w:rPr>
            </w:pPr>
            <w:r w:rsidRPr="007F3AF7">
              <w:rPr>
                <w:color w:val="000000"/>
                <w:sz w:val="28"/>
              </w:rPr>
              <w:t>к/с № 30101810400000000727</w:t>
            </w:r>
          </w:p>
          <w:p w:rsidR="00A94837" w:rsidRPr="007F3AF7" w:rsidRDefault="00A94837" w:rsidP="00A94837">
            <w:pPr>
              <w:spacing w:line="300" w:lineRule="exact"/>
              <w:ind w:left="40" w:hanging="40"/>
              <w:jc w:val="both"/>
              <w:rPr>
                <w:color w:val="000000"/>
                <w:sz w:val="28"/>
              </w:rPr>
            </w:pPr>
            <w:r w:rsidRPr="007F3AF7">
              <w:rPr>
                <w:color w:val="000000"/>
                <w:sz w:val="28"/>
              </w:rPr>
              <w:t>Наименование получателя денежных средств:</w:t>
            </w:r>
          </w:p>
          <w:p w:rsidR="00A94837" w:rsidRPr="007F3AF7" w:rsidRDefault="00A94837" w:rsidP="00A94837">
            <w:pPr>
              <w:spacing w:line="300" w:lineRule="exact"/>
              <w:ind w:left="40" w:hanging="40"/>
              <w:jc w:val="both"/>
              <w:rPr>
                <w:color w:val="000000"/>
                <w:sz w:val="28"/>
              </w:rPr>
            </w:pPr>
            <w:r w:rsidRPr="007F3AF7">
              <w:rPr>
                <w:color w:val="000000"/>
                <w:sz w:val="28"/>
              </w:rPr>
              <w:t xml:space="preserve">Акционерное общество «Пассажирская компания «Сахалин» </w:t>
            </w:r>
          </w:p>
          <w:p w:rsidR="00A94837" w:rsidRPr="007F3AF7" w:rsidRDefault="00A94837" w:rsidP="00A94837">
            <w:pPr>
              <w:spacing w:line="300" w:lineRule="exact"/>
              <w:ind w:left="40" w:hanging="40"/>
              <w:jc w:val="both"/>
              <w:rPr>
                <w:color w:val="000000"/>
                <w:sz w:val="28"/>
              </w:rPr>
            </w:pPr>
            <w:r w:rsidRPr="007F3AF7">
              <w:rPr>
                <w:color w:val="000000"/>
                <w:sz w:val="28"/>
              </w:rPr>
              <w:t>(АО «ПКС»)</w:t>
            </w:r>
          </w:p>
          <w:p w:rsidR="00A94837" w:rsidRPr="007F3AF7" w:rsidRDefault="00A94837" w:rsidP="00A94837">
            <w:pPr>
              <w:spacing w:line="300" w:lineRule="exact"/>
              <w:ind w:left="40" w:hanging="40"/>
              <w:jc w:val="both"/>
              <w:rPr>
                <w:color w:val="000000"/>
                <w:sz w:val="28"/>
              </w:rPr>
            </w:pPr>
            <w:r w:rsidRPr="007F3AF7">
              <w:rPr>
                <w:color w:val="000000"/>
                <w:sz w:val="28"/>
              </w:rPr>
              <w:t>ИНН 6501243453</w:t>
            </w:r>
          </w:p>
          <w:p w:rsidR="00A94837" w:rsidRPr="007F3AF7" w:rsidRDefault="00A94837" w:rsidP="00A94837">
            <w:pPr>
              <w:spacing w:line="300" w:lineRule="exact"/>
              <w:ind w:left="40" w:hanging="40"/>
              <w:jc w:val="both"/>
              <w:rPr>
                <w:color w:val="000000"/>
                <w:sz w:val="28"/>
              </w:rPr>
            </w:pPr>
            <w:r w:rsidRPr="007F3AF7">
              <w:rPr>
                <w:color w:val="000000"/>
                <w:sz w:val="28"/>
              </w:rPr>
              <w:t>КПП 650101001</w:t>
            </w:r>
          </w:p>
          <w:p w:rsidR="00A94837" w:rsidRPr="007F3AF7" w:rsidRDefault="00A94837" w:rsidP="00A94837">
            <w:pPr>
              <w:ind w:hanging="40"/>
              <w:jc w:val="both"/>
              <w:rPr>
                <w:color w:val="000000"/>
                <w:sz w:val="28"/>
              </w:rPr>
            </w:pPr>
            <w:r w:rsidRPr="007F3AF7">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A94837" w:rsidRPr="007F3AF7" w:rsidRDefault="00A94837" w:rsidP="00A94837">
            <w:pPr>
              <w:ind w:firstLine="550"/>
              <w:jc w:val="both"/>
              <w:rPr>
                <w:color w:val="000000"/>
                <w:sz w:val="28"/>
                <w:szCs w:val="28"/>
              </w:rPr>
            </w:pPr>
            <w:r w:rsidRPr="007F3AF7">
              <w:rPr>
                <w:color w:val="000000"/>
                <w:sz w:val="28"/>
                <w:szCs w:val="28"/>
              </w:rPr>
              <w:t>Способы обеспечения исполнения договора, требования к порядку предоставления обеспечения указаны в пункте 3.16 приложения № 1 к извещению.</w:t>
            </w:r>
          </w:p>
          <w:p w:rsidR="00A94837" w:rsidRPr="007F3AF7" w:rsidRDefault="00A94837" w:rsidP="00A94837">
            <w:pPr>
              <w:ind w:firstLine="550"/>
              <w:jc w:val="both"/>
              <w:rPr>
                <w:color w:val="000000"/>
                <w:sz w:val="28"/>
                <w:szCs w:val="28"/>
              </w:rPr>
            </w:pPr>
            <w:r w:rsidRPr="007F3AF7">
              <w:rPr>
                <w:color w:val="000000"/>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p>
          <w:p w:rsidR="007F2BDC" w:rsidRPr="007F3AF7" w:rsidRDefault="00A94837" w:rsidP="00D74AF1">
            <w:pPr>
              <w:spacing w:line="300" w:lineRule="exact"/>
              <w:jc w:val="both"/>
              <w:rPr>
                <w:bCs/>
                <w:sz w:val="28"/>
                <w:szCs w:val="28"/>
              </w:rPr>
            </w:pPr>
            <w:r w:rsidRPr="007F3AF7">
              <w:rPr>
                <w:bCs/>
                <w:sz w:val="28"/>
                <w:szCs w:val="28"/>
              </w:rPr>
              <w:t xml:space="preserve">Электронный адрес: </w:t>
            </w:r>
            <w:hyperlink r:id="rId11" w:history="1">
              <w:r w:rsidR="00D74AF1" w:rsidRPr="007F3AF7">
                <w:rPr>
                  <w:rStyle w:val="a5"/>
                  <w:bCs/>
                  <w:sz w:val="28"/>
                  <w:szCs w:val="28"/>
                  <w:lang w:val="en-US"/>
                </w:rPr>
                <w:t>Ivanova</w:t>
              </w:r>
              <w:r w:rsidR="00D74AF1" w:rsidRPr="007F3AF7">
                <w:rPr>
                  <w:rStyle w:val="a5"/>
                  <w:bCs/>
                  <w:sz w:val="28"/>
                  <w:szCs w:val="28"/>
                </w:rPr>
                <w:t>@</w:t>
              </w:r>
              <w:r w:rsidR="00D74AF1" w:rsidRPr="007F3AF7">
                <w:rPr>
                  <w:rStyle w:val="a5"/>
                  <w:bCs/>
                  <w:sz w:val="28"/>
                  <w:szCs w:val="28"/>
                  <w:lang w:val="en-US"/>
                </w:rPr>
                <w:t>pk</w:t>
              </w:r>
              <w:r w:rsidR="00D74AF1" w:rsidRPr="007F3AF7">
                <w:rPr>
                  <w:rStyle w:val="a5"/>
                  <w:bCs/>
                  <w:sz w:val="28"/>
                  <w:szCs w:val="28"/>
                </w:rPr>
                <w:t>-</w:t>
              </w:r>
              <w:r w:rsidR="00D74AF1" w:rsidRPr="007F3AF7">
                <w:rPr>
                  <w:rStyle w:val="a5"/>
                  <w:bCs/>
                  <w:sz w:val="28"/>
                  <w:szCs w:val="28"/>
                  <w:lang w:val="en-US"/>
                </w:rPr>
                <w:t>sakhalin</w:t>
              </w:r>
              <w:r w:rsidR="00D74AF1" w:rsidRPr="007F3AF7">
                <w:rPr>
                  <w:rStyle w:val="a5"/>
                  <w:bCs/>
                  <w:sz w:val="28"/>
                  <w:szCs w:val="28"/>
                </w:rPr>
                <w:t>.</w:t>
              </w:r>
              <w:r w:rsidR="00D74AF1" w:rsidRPr="007F3AF7">
                <w:rPr>
                  <w:rStyle w:val="a5"/>
                  <w:bCs/>
                  <w:sz w:val="28"/>
                  <w:szCs w:val="28"/>
                  <w:lang w:val="en-US"/>
                </w:rPr>
                <w:t>ru</w:t>
              </w:r>
            </w:hyperlink>
            <w:r w:rsidR="00D74AF1" w:rsidRPr="007F3AF7">
              <w:rPr>
                <w:bCs/>
                <w:sz w:val="28"/>
                <w:szCs w:val="28"/>
              </w:rPr>
              <w:t xml:space="preserve"> </w:t>
            </w:r>
            <w:r w:rsidRPr="007F3AF7">
              <w:rPr>
                <w:color w:val="000000"/>
                <w:sz w:val="28"/>
              </w:rPr>
              <w:t xml:space="preserve">на имя юрисконсульта </w:t>
            </w:r>
            <w:r w:rsidR="00D74AF1" w:rsidRPr="007F3AF7">
              <w:rPr>
                <w:color w:val="000000"/>
                <w:sz w:val="28"/>
              </w:rPr>
              <w:t>Ивановой Ксении Сергеевны</w:t>
            </w:r>
            <w:r w:rsidRPr="007F3AF7">
              <w:rPr>
                <w:color w:val="000000"/>
                <w:sz w:val="28"/>
              </w:rPr>
              <w:t>, тел. 8 (4242) 71-45-55</w:t>
            </w:r>
            <w:r w:rsidR="00D74AF1" w:rsidRPr="007F3AF7">
              <w:rPr>
                <w:color w:val="000000"/>
                <w:sz w:val="28"/>
              </w:rPr>
              <w:t>, доб. 131</w:t>
            </w:r>
            <w:r w:rsidRPr="007F3AF7">
              <w:rPr>
                <w:i/>
                <w:color w:val="000000"/>
                <w:sz w:val="28"/>
              </w:rPr>
              <w:t>.</w:t>
            </w: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1.6</w:t>
            </w:r>
          </w:p>
        </w:tc>
        <w:tc>
          <w:tcPr>
            <w:tcW w:w="3387" w:type="dxa"/>
          </w:tcPr>
          <w:p w:rsidR="008C7356" w:rsidRPr="007F3AF7" w:rsidRDefault="008C7356" w:rsidP="00524D30">
            <w:pPr>
              <w:spacing w:line="300" w:lineRule="exact"/>
              <w:rPr>
                <w:sz w:val="28"/>
                <w:szCs w:val="28"/>
              </w:rPr>
            </w:pPr>
            <w:r w:rsidRPr="007F3AF7">
              <w:rPr>
                <w:sz w:val="28"/>
                <w:szCs w:val="28"/>
              </w:rPr>
              <w:t xml:space="preserve">Приоритет товаров российского </w:t>
            </w:r>
            <w:r w:rsidRPr="007F3AF7">
              <w:rPr>
                <w:sz w:val="28"/>
                <w:szCs w:val="28"/>
              </w:rPr>
              <w:lastRenderedPageBreak/>
              <w:t>происхождения по отношению к товарам, происходящ</w:t>
            </w:r>
            <w:r w:rsidR="00524D30" w:rsidRPr="007F3AF7">
              <w:rPr>
                <w:sz w:val="28"/>
                <w:szCs w:val="28"/>
              </w:rPr>
              <w:t>им из иностранного государства</w:t>
            </w:r>
          </w:p>
        </w:tc>
        <w:tc>
          <w:tcPr>
            <w:tcW w:w="9927" w:type="dxa"/>
            <w:gridSpan w:val="2"/>
          </w:tcPr>
          <w:p w:rsidR="008C7356" w:rsidRPr="007F3AF7" w:rsidRDefault="00BD73E4" w:rsidP="00BD73E4">
            <w:pPr>
              <w:spacing w:line="300" w:lineRule="exact"/>
              <w:rPr>
                <w:sz w:val="28"/>
                <w:szCs w:val="28"/>
              </w:rPr>
            </w:pPr>
            <w:r w:rsidRPr="007F3AF7">
              <w:rPr>
                <w:sz w:val="28"/>
                <w:szCs w:val="28"/>
              </w:rPr>
              <w:lastRenderedPageBreak/>
              <w:t>Приоритет не установлен.</w:t>
            </w:r>
          </w:p>
        </w:tc>
      </w:tr>
      <w:tr w:rsidR="00284109" w:rsidRPr="007F3AF7" w:rsidTr="007721B3">
        <w:tc>
          <w:tcPr>
            <w:tcW w:w="14282" w:type="dxa"/>
            <w:gridSpan w:val="4"/>
          </w:tcPr>
          <w:p w:rsidR="00284109" w:rsidRPr="007F3AF7" w:rsidRDefault="00284109" w:rsidP="00223B24">
            <w:pPr>
              <w:numPr>
                <w:ilvl w:val="1"/>
                <w:numId w:val="9"/>
              </w:numPr>
              <w:spacing w:line="300" w:lineRule="exact"/>
              <w:ind w:left="0" w:firstLine="0"/>
              <w:jc w:val="center"/>
              <w:rPr>
                <w:b/>
                <w:sz w:val="28"/>
                <w:szCs w:val="28"/>
              </w:rPr>
            </w:pPr>
            <w:r w:rsidRPr="007F3AF7">
              <w:rPr>
                <w:b/>
                <w:sz w:val="28"/>
                <w:szCs w:val="28"/>
              </w:rPr>
              <w:t xml:space="preserve">Дополнительный этап проведения аукциона </w:t>
            </w:r>
          </w:p>
        </w:tc>
      </w:tr>
      <w:tr w:rsidR="00284109" w:rsidRPr="007F3AF7" w:rsidTr="00425F02">
        <w:tc>
          <w:tcPr>
            <w:tcW w:w="0" w:type="auto"/>
          </w:tcPr>
          <w:p w:rsidR="00284109" w:rsidRPr="007F3AF7" w:rsidRDefault="00284109" w:rsidP="007721B3">
            <w:pPr>
              <w:spacing w:line="300" w:lineRule="exact"/>
              <w:rPr>
                <w:sz w:val="28"/>
                <w:szCs w:val="28"/>
              </w:rPr>
            </w:pPr>
            <w:r w:rsidRPr="007F3AF7">
              <w:rPr>
                <w:sz w:val="28"/>
                <w:szCs w:val="28"/>
              </w:rPr>
              <w:t>1.7.1.</w:t>
            </w:r>
          </w:p>
        </w:tc>
        <w:tc>
          <w:tcPr>
            <w:tcW w:w="3535" w:type="dxa"/>
            <w:gridSpan w:val="2"/>
          </w:tcPr>
          <w:p w:rsidR="00284109" w:rsidRPr="007F3AF7" w:rsidRDefault="00284109" w:rsidP="007721B3">
            <w:pPr>
              <w:spacing w:line="300" w:lineRule="exact"/>
              <w:rPr>
                <w:sz w:val="28"/>
                <w:szCs w:val="28"/>
              </w:rPr>
            </w:pPr>
            <w:r w:rsidRPr="007F3AF7">
              <w:rPr>
                <w:sz w:val="28"/>
                <w:szCs w:val="28"/>
              </w:rPr>
              <w:t>Проведение квалификационного отбора участников Квалификационные требования к участникам закупки</w:t>
            </w:r>
          </w:p>
        </w:tc>
        <w:tc>
          <w:tcPr>
            <w:tcW w:w="9779" w:type="dxa"/>
          </w:tcPr>
          <w:p w:rsidR="00284109" w:rsidRPr="007F3AF7" w:rsidRDefault="00AC00E5" w:rsidP="00AC00E5">
            <w:pPr>
              <w:pStyle w:val="a6"/>
              <w:suppressAutoHyphens/>
              <w:spacing w:line="300" w:lineRule="exact"/>
              <w:ind w:firstLine="0"/>
              <w:rPr>
                <w:sz w:val="28"/>
                <w:szCs w:val="28"/>
              </w:rPr>
            </w:pPr>
            <w:r w:rsidRPr="007F3AF7">
              <w:rPr>
                <w:sz w:val="28"/>
                <w:szCs w:val="28"/>
              </w:rPr>
              <w:t>Не предусмотрено</w:t>
            </w:r>
          </w:p>
        </w:tc>
      </w:tr>
      <w:tr w:rsidR="00284109" w:rsidRPr="007F3AF7" w:rsidTr="00425F02">
        <w:tc>
          <w:tcPr>
            <w:tcW w:w="0" w:type="auto"/>
          </w:tcPr>
          <w:p w:rsidR="00284109" w:rsidRPr="007F3AF7" w:rsidRDefault="00284109" w:rsidP="00962DC0">
            <w:pPr>
              <w:spacing w:line="300" w:lineRule="exact"/>
              <w:rPr>
                <w:sz w:val="28"/>
                <w:szCs w:val="28"/>
              </w:rPr>
            </w:pPr>
            <w:r w:rsidRPr="007F3AF7">
              <w:rPr>
                <w:sz w:val="28"/>
                <w:szCs w:val="28"/>
              </w:rPr>
              <w:t>1.8</w:t>
            </w:r>
          </w:p>
        </w:tc>
        <w:tc>
          <w:tcPr>
            <w:tcW w:w="3535" w:type="dxa"/>
            <w:gridSpan w:val="2"/>
          </w:tcPr>
          <w:p w:rsidR="00284109" w:rsidRPr="007F3AF7" w:rsidRDefault="00284109" w:rsidP="008C7356">
            <w:pPr>
              <w:spacing w:line="300" w:lineRule="exact"/>
              <w:rPr>
                <w:sz w:val="28"/>
                <w:szCs w:val="28"/>
              </w:rPr>
            </w:pPr>
            <w:r w:rsidRPr="007F3AF7">
              <w:rPr>
                <w:sz w:val="28"/>
                <w:szCs w:val="28"/>
              </w:rPr>
              <w:t>Изменение количества предусмотренных договором товаров, объема работ, услуг при изменении  потребности</w:t>
            </w:r>
          </w:p>
        </w:tc>
        <w:tc>
          <w:tcPr>
            <w:tcW w:w="9779" w:type="dxa"/>
          </w:tcPr>
          <w:p w:rsidR="00284109" w:rsidRPr="007F3AF7" w:rsidRDefault="00284109" w:rsidP="00BD73E4">
            <w:pPr>
              <w:pStyle w:val="a3"/>
              <w:spacing w:line="300" w:lineRule="exact"/>
              <w:ind w:left="0"/>
              <w:jc w:val="both"/>
              <w:rPr>
                <w:bCs/>
                <w:i/>
                <w:sz w:val="28"/>
                <w:szCs w:val="28"/>
              </w:rPr>
            </w:pPr>
            <w:r w:rsidRPr="007F3AF7">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лота.</w:t>
            </w:r>
          </w:p>
        </w:tc>
      </w:tr>
      <w:tr w:rsidR="00284109" w:rsidRPr="007F3AF7" w:rsidTr="00425F02">
        <w:tc>
          <w:tcPr>
            <w:tcW w:w="0" w:type="auto"/>
          </w:tcPr>
          <w:p w:rsidR="00284109" w:rsidRPr="007F3AF7" w:rsidRDefault="00284109" w:rsidP="005D408B">
            <w:pPr>
              <w:spacing w:line="300" w:lineRule="exact"/>
              <w:rPr>
                <w:sz w:val="28"/>
                <w:szCs w:val="28"/>
              </w:rPr>
            </w:pPr>
            <w:r w:rsidRPr="007F3AF7">
              <w:rPr>
                <w:sz w:val="28"/>
                <w:szCs w:val="28"/>
              </w:rPr>
              <w:t>1.9</w:t>
            </w:r>
          </w:p>
        </w:tc>
        <w:tc>
          <w:tcPr>
            <w:tcW w:w="3535" w:type="dxa"/>
            <w:gridSpan w:val="2"/>
          </w:tcPr>
          <w:p w:rsidR="00284109" w:rsidRPr="007F3AF7" w:rsidRDefault="00284109" w:rsidP="008C7356">
            <w:pPr>
              <w:spacing w:line="300" w:lineRule="exact"/>
              <w:rPr>
                <w:sz w:val="28"/>
                <w:szCs w:val="28"/>
              </w:rPr>
            </w:pPr>
            <w:r w:rsidRPr="007F3AF7">
              <w:rPr>
                <w:sz w:val="28"/>
                <w:szCs w:val="28"/>
              </w:rPr>
              <w:t>Выбор победителя</w:t>
            </w:r>
          </w:p>
        </w:tc>
        <w:tc>
          <w:tcPr>
            <w:tcW w:w="9779" w:type="dxa"/>
          </w:tcPr>
          <w:p w:rsidR="00284109" w:rsidRPr="007F3AF7" w:rsidRDefault="00284109" w:rsidP="008C7356">
            <w:pPr>
              <w:spacing w:line="300" w:lineRule="exact"/>
              <w:rPr>
                <w:sz w:val="28"/>
                <w:szCs w:val="28"/>
              </w:rPr>
            </w:pPr>
            <w:r w:rsidRPr="007F3AF7">
              <w:rPr>
                <w:sz w:val="28"/>
                <w:szCs w:val="28"/>
              </w:rPr>
              <w:t>По итогам аукциона определяется один победитель по каждому лоту.</w:t>
            </w:r>
          </w:p>
          <w:p w:rsidR="00B50F2F" w:rsidRPr="007F3AF7" w:rsidRDefault="00B50F2F" w:rsidP="008C7356">
            <w:pPr>
              <w:spacing w:line="300" w:lineRule="exact"/>
              <w:rPr>
                <w:sz w:val="28"/>
                <w:szCs w:val="28"/>
              </w:rPr>
            </w:pPr>
          </w:p>
        </w:tc>
      </w:tr>
      <w:tr w:rsidR="00284109" w:rsidRPr="007F3AF7" w:rsidTr="00425F02">
        <w:tc>
          <w:tcPr>
            <w:tcW w:w="0" w:type="auto"/>
          </w:tcPr>
          <w:p w:rsidR="00284109" w:rsidRPr="007F3AF7" w:rsidRDefault="00284109" w:rsidP="005D408B">
            <w:pPr>
              <w:spacing w:line="300" w:lineRule="exact"/>
              <w:rPr>
                <w:sz w:val="28"/>
                <w:szCs w:val="28"/>
              </w:rPr>
            </w:pPr>
            <w:r w:rsidRPr="007F3AF7">
              <w:rPr>
                <w:sz w:val="28"/>
                <w:szCs w:val="28"/>
              </w:rPr>
              <w:t>1.10</w:t>
            </w:r>
          </w:p>
        </w:tc>
        <w:tc>
          <w:tcPr>
            <w:tcW w:w="3535" w:type="dxa"/>
            <w:gridSpan w:val="2"/>
          </w:tcPr>
          <w:p w:rsidR="00284109" w:rsidRPr="007F3AF7" w:rsidRDefault="00284109" w:rsidP="008C7356">
            <w:pPr>
              <w:spacing w:line="300" w:lineRule="exact"/>
              <w:rPr>
                <w:sz w:val="28"/>
                <w:szCs w:val="28"/>
              </w:rPr>
            </w:pPr>
            <w:r w:rsidRPr="007F3AF7">
              <w:rPr>
                <w:sz w:val="28"/>
                <w:szCs w:val="28"/>
              </w:rPr>
              <w:t>Количество договоров и их виды</w:t>
            </w:r>
          </w:p>
        </w:tc>
        <w:tc>
          <w:tcPr>
            <w:tcW w:w="9779" w:type="dxa"/>
          </w:tcPr>
          <w:p w:rsidR="00284109" w:rsidRPr="007F3AF7" w:rsidRDefault="00284109" w:rsidP="005D408B">
            <w:pPr>
              <w:spacing w:line="300" w:lineRule="exact"/>
              <w:rPr>
                <w:sz w:val="28"/>
                <w:szCs w:val="28"/>
              </w:rPr>
            </w:pPr>
            <w:r w:rsidRPr="007F3AF7">
              <w:rPr>
                <w:sz w:val="28"/>
                <w:szCs w:val="28"/>
              </w:rPr>
              <w:t>По итогам аукциона заключается один договор поставки товара.</w:t>
            </w:r>
          </w:p>
        </w:tc>
      </w:tr>
      <w:tr w:rsidR="00284109" w:rsidRPr="007F3AF7" w:rsidTr="00425F02">
        <w:tc>
          <w:tcPr>
            <w:tcW w:w="0" w:type="auto"/>
          </w:tcPr>
          <w:p w:rsidR="00284109" w:rsidRPr="007F3AF7" w:rsidRDefault="00284109" w:rsidP="005A34D0">
            <w:pPr>
              <w:spacing w:line="300" w:lineRule="exact"/>
              <w:rPr>
                <w:sz w:val="28"/>
                <w:szCs w:val="28"/>
              </w:rPr>
            </w:pPr>
            <w:r w:rsidRPr="007F3AF7">
              <w:rPr>
                <w:sz w:val="28"/>
                <w:szCs w:val="28"/>
              </w:rPr>
              <w:t>1.11</w:t>
            </w:r>
          </w:p>
        </w:tc>
        <w:tc>
          <w:tcPr>
            <w:tcW w:w="3535" w:type="dxa"/>
            <w:gridSpan w:val="2"/>
          </w:tcPr>
          <w:p w:rsidR="00284109" w:rsidRPr="007F3AF7" w:rsidRDefault="00284109" w:rsidP="008C7356">
            <w:pPr>
              <w:spacing w:line="300" w:lineRule="exact"/>
              <w:rPr>
                <w:sz w:val="28"/>
                <w:szCs w:val="28"/>
              </w:rPr>
            </w:pPr>
            <w:r w:rsidRPr="007F3AF7">
              <w:rPr>
                <w:sz w:val="28"/>
                <w:szCs w:val="28"/>
              </w:rPr>
              <w:t>Особые условия заключения и исполнения договора</w:t>
            </w:r>
          </w:p>
        </w:tc>
        <w:tc>
          <w:tcPr>
            <w:tcW w:w="9779" w:type="dxa"/>
          </w:tcPr>
          <w:p w:rsidR="00284109" w:rsidRPr="007F3AF7" w:rsidRDefault="00284109" w:rsidP="00BD73E4">
            <w:pPr>
              <w:spacing w:line="300" w:lineRule="exact"/>
              <w:jc w:val="both"/>
              <w:rPr>
                <w:sz w:val="28"/>
                <w:szCs w:val="28"/>
              </w:rPr>
            </w:pPr>
            <w:r w:rsidRPr="007F3AF7">
              <w:rPr>
                <w:sz w:val="28"/>
                <w:szCs w:val="28"/>
              </w:rPr>
              <w:t>Не предусмотрено.</w:t>
            </w:r>
          </w:p>
        </w:tc>
      </w:tr>
      <w:tr w:rsidR="00284109" w:rsidRPr="007F3AF7" w:rsidTr="00425F02">
        <w:tc>
          <w:tcPr>
            <w:tcW w:w="0" w:type="auto"/>
          </w:tcPr>
          <w:p w:rsidR="00284109" w:rsidRPr="007F3AF7" w:rsidRDefault="00284109" w:rsidP="005D408B">
            <w:pPr>
              <w:spacing w:line="300" w:lineRule="exact"/>
              <w:rPr>
                <w:sz w:val="28"/>
                <w:szCs w:val="28"/>
              </w:rPr>
            </w:pPr>
            <w:r w:rsidRPr="007F3AF7">
              <w:rPr>
                <w:sz w:val="28"/>
                <w:szCs w:val="28"/>
              </w:rPr>
              <w:t>1.12</w:t>
            </w:r>
          </w:p>
        </w:tc>
        <w:tc>
          <w:tcPr>
            <w:tcW w:w="3535" w:type="dxa"/>
            <w:gridSpan w:val="2"/>
          </w:tcPr>
          <w:p w:rsidR="00284109" w:rsidRPr="007F3AF7" w:rsidRDefault="00284109" w:rsidP="008C7356">
            <w:pPr>
              <w:spacing w:line="300" w:lineRule="exact"/>
              <w:rPr>
                <w:sz w:val="28"/>
                <w:szCs w:val="28"/>
              </w:rPr>
            </w:pPr>
            <w:r w:rsidRPr="007F3AF7">
              <w:rPr>
                <w:sz w:val="28"/>
                <w:szCs w:val="28"/>
              </w:rPr>
              <w:t>Приложения</w:t>
            </w:r>
          </w:p>
        </w:tc>
        <w:tc>
          <w:tcPr>
            <w:tcW w:w="9779" w:type="dxa"/>
          </w:tcPr>
          <w:p w:rsidR="00284109" w:rsidRPr="007F3AF7" w:rsidRDefault="00284109" w:rsidP="00425F02">
            <w:pPr>
              <w:numPr>
                <w:ilvl w:val="1"/>
                <w:numId w:val="12"/>
              </w:numPr>
              <w:jc w:val="both"/>
              <w:rPr>
                <w:sz w:val="28"/>
                <w:szCs w:val="28"/>
              </w:rPr>
            </w:pPr>
            <w:r w:rsidRPr="007F3AF7">
              <w:rPr>
                <w:sz w:val="28"/>
                <w:szCs w:val="28"/>
              </w:rPr>
              <w:t>Техническое задание</w:t>
            </w:r>
          </w:p>
          <w:p w:rsidR="00284109" w:rsidRPr="007F3AF7" w:rsidRDefault="00284109" w:rsidP="00425F02">
            <w:pPr>
              <w:numPr>
                <w:ilvl w:val="1"/>
                <w:numId w:val="12"/>
              </w:numPr>
              <w:jc w:val="both"/>
              <w:rPr>
                <w:sz w:val="28"/>
                <w:szCs w:val="28"/>
              </w:rPr>
            </w:pPr>
            <w:r w:rsidRPr="007F3AF7">
              <w:rPr>
                <w:sz w:val="28"/>
                <w:szCs w:val="28"/>
              </w:rPr>
              <w:t>Проект(ы) договора(ов)</w:t>
            </w:r>
          </w:p>
          <w:p w:rsidR="00284109" w:rsidRPr="007F3AF7" w:rsidRDefault="00284109" w:rsidP="00425F02">
            <w:pPr>
              <w:numPr>
                <w:ilvl w:val="1"/>
                <w:numId w:val="12"/>
              </w:numPr>
              <w:jc w:val="both"/>
              <w:rPr>
                <w:i/>
                <w:sz w:val="28"/>
                <w:szCs w:val="28"/>
              </w:rPr>
            </w:pPr>
            <w:r w:rsidRPr="007F3AF7">
              <w:rPr>
                <w:sz w:val="28"/>
                <w:szCs w:val="28"/>
              </w:rPr>
              <w:t xml:space="preserve">Формы документов, предоставляемых в составе заявки участника: </w:t>
            </w:r>
          </w:p>
          <w:p w:rsidR="00284109" w:rsidRPr="007F3AF7" w:rsidRDefault="00284109" w:rsidP="00425F02">
            <w:pPr>
              <w:ind w:left="720" w:firstLine="14"/>
              <w:jc w:val="both"/>
              <w:rPr>
                <w:sz w:val="28"/>
                <w:szCs w:val="28"/>
              </w:rPr>
            </w:pPr>
            <w:r w:rsidRPr="007F3AF7">
              <w:rPr>
                <w:sz w:val="28"/>
                <w:szCs w:val="28"/>
              </w:rPr>
              <w:t>Форма заявки участника;</w:t>
            </w:r>
          </w:p>
          <w:p w:rsidR="00284109" w:rsidRPr="007F3AF7" w:rsidRDefault="00284109" w:rsidP="00425F02">
            <w:pPr>
              <w:ind w:left="720" w:firstLine="14"/>
              <w:jc w:val="both"/>
              <w:rPr>
                <w:sz w:val="28"/>
                <w:szCs w:val="28"/>
              </w:rPr>
            </w:pPr>
            <w:r w:rsidRPr="007F3AF7">
              <w:rPr>
                <w:sz w:val="28"/>
                <w:szCs w:val="28"/>
              </w:rPr>
              <w:t>Форма технического предложения участника;</w:t>
            </w:r>
          </w:p>
          <w:p w:rsidR="00284109" w:rsidRPr="007F3AF7" w:rsidRDefault="00284109" w:rsidP="00A94837">
            <w:pPr>
              <w:ind w:left="720" w:firstLine="14"/>
              <w:jc w:val="both"/>
              <w:rPr>
                <w:sz w:val="28"/>
                <w:szCs w:val="28"/>
              </w:rPr>
            </w:pPr>
            <w:r w:rsidRPr="007F3AF7">
              <w:rPr>
                <w:sz w:val="28"/>
                <w:szCs w:val="28"/>
              </w:rPr>
              <w:t xml:space="preserve">Форма декларации о соответствии участника закупки критериям </w:t>
            </w:r>
            <w:r w:rsidRPr="007F3AF7">
              <w:rPr>
                <w:sz w:val="28"/>
                <w:szCs w:val="28"/>
              </w:rPr>
              <w:lastRenderedPageBreak/>
              <w:t>отнесения к субъектам малого и среднего предпринимательства;</w:t>
            </w:r>
          </w:p>
        </w:tc>
      </w:tr>
    </w:tbl>
    <w:p w:rsidR="00425F02" w:rsidRPr="007F3AF7" w:rsidRDefault="00425F02" w:rsidP="00425F02">
      <w:pPr>
        <w:rPr>
          <w:sz w:val="28"/>
          <w:szCs w:val="28"/>
        </w:rPr>
      </w:pPr>
    </w:p>
    <w:p w:rsidR="0058722B" w:rsidRPr="007F3AF7" w:rsidRDefault="0058722B" w:rsidP="00425F02">
      <w:pPr>
        <w:rPr>
          <w:i/>
        </w:rPr>
      </w:pPr>
      <w:r w:rsidRPr="007F3AF7">
        <w:rPr>
          <w:i/>
        </w:rPr>
        <w:br w:type="page"/>
      </w:r>
    </w:p>
    <w:p w:rsidR="00FC5668" w:rsidRPr="007F3AF7" w:rsidRDefault="00FC5668" w:rsidP="00A50A20">
      <w:pPr>
        <w:pStyle w:val="2"/>
        <w:suppressAutoHyphens/>
        <w:spacing w:before="0" w:after="0"/>
        <w:jc w:val="center"/>
        <w:rPr>
          <w:rFonts w:ascii="Times New Roman" w:eastAsia="MS Mincho" w:hAnsi="Times New Roman"/>
          <w:i w:val="0"/>
          <w:iCs w:val="0"/>
        </w:rPr>
        <w:sectPr w:rsidR="00FC5668" w:rsidRPr="007F3AF7"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7F3AF7" w:rsidTr="005D408B">
        <w:tc>
          <w:tcPr>
            <w:tcW w:w="4785" w:type="dxa"/>
          </w:tcPr>
          <w:p w:rsidR="005D408B" w:rsidRPr="007F3AF7"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7F3AF7" w:rsidRDefault="005D408B" w:rsidP="005D408B">
            <w:pPr>
              <w:pStyle w:val="2"/>
              <w:suppressAutoHyphens/>
              <w:spacing w:before="0" w:after="0"/>
              <w:ind w:left="5280"/>
              <w:rPr>
                <w:rFonts w:ascii="Times New Roman" w:hAnsi="Times New Roman"/>
                <w:b w:val="0"/>
                <w:bCs w:val="0"/>
                <w:i w:val="0"/>
                <w:iCs w:val="0"/>
              </w:rPr>
            </w:pPr>
            <w:r w:rsidRPr="007F3AF7">
              <w:rPr>
                <w:rFonts w:ascii="Times New Roman" w:hAnsi="Times New Roman"/>
                <w:b w:val="0"/>
                <w:bCs w:val="0"/>
                <w:i w:val="0"/>
                <w:iCs w:val="0"/>
              </w:rPr>
              <w:t>Приложение № 1</w:t>
            </w:r>
            <w:r w:rsidR="00FC5668" w:rsidRPr="007F3AF7">
              <w:rPr>
                <w:rFonts w:ascii="Times New Roman" w:hAnsi="Times New Roman"/>
                <w:b w:val="0"/>
                <w:bCs w:val="0"/>
                <w:i w:val="0"/>
                <w:iCs w:val="0"/>
              </w:rPr>
              <w:t>.1</w:t>
            </w:r>
          </w:p>
          <w:p w:rsidR="005D408B" w:rsidRPr="007F3AF7" w:rsidRDefault="005D408B" w:rsidP="005D408B">
            <w:pPr>
              <w:pStyle w:val="2"/>
              <w:suppressAutoHyphens/>
              <w:spacing w:before="0" w:after="0"/>
              <w:ind w:left="5280"/>
              <w:rPr>
                <w:rFonts w:ascii="Times New Roman" w:eastAsia="MS Mincho" w:hAnsi="Times New Roman"/>
                <w:b w:val="0"/>
                <w:bCs w:val="0"/>
                <w:i w:val="0"/>
                <w:iCs w:val="0"/>
                <w:sz w:val="24"/>
              </w:rPr>
            </w:pPr>
            <w:r w:rsidRPr="007F3AF7">
              <w:rPr>
                <w:rFonts w:ascii="Times New Roman" w:hAnsi="Times New Roman"/>
                <w:b w:val="0"/>
                <w:bCs w:val="0"/>
                <w:i w:val="0"/>
                <w:iCs w:val="0"/>
              </w:rPr>
              <w:t>к аукционной документации</w:t>
            </w:r>
          </w:p>
        </w:tc>
      </w:tr>
    </w:tbl>
    <w:p w:rsidR="005D408B" w:rsidRPr="007F3AF7" w:rsidRDefault="005D408B" w:rsidP="005D408B"/>
    <w:p w:rsidR="005D408B" w:rsidRPr="007F3AF7" w:rsidRDefault="005D408B" w:rsidP="005D408B">
      <w:pPr>
        <w:jc w:val="center"/>
        <w:rPr>
          <w:bCs/>
          <w:sz w:val="28"/>
          <w:szCs w:val="28"/>
        </w:rPr>
      </w:pPr>
      <w:r w:rsidRPr="007F3AF7">
        <w:rPr>
          <w:bCs/>
          <w:sz w:val="28"/>
          <w:szCs w:val="28"/>
        </w:rPr>
        <w:t>Техническое задание</w:t>
      </w:r>
    </w:p>
    <w:p w:rsidR="00E9739B" w:rsidRPr="007F3AF7" w:rsidRDefault="00E9739B" w:rsidP="005D408B">
      <w:pPr>
        <w:jc w:val="center"/>
        <w:rPr>
          <w:bCs/>
          <w:sz w:val="28"/>
          <w:szCs w:val="28"/>
        </w:rPr>
      </w:pPr>
    </w:p>
    <w:tbl>
      <w:tblPr>
        <w:tblW w:w="535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818"/>
        <w:gridCol w:w="652"/>
        <w:gridCol w:w="101"/>
        <w:gridCol w:w="1242"/>
        <w:gridCol w:w="32"/>
        <w:gridCol w:w="1511"/>
        <w:gridCol w:w="1441"/>
        <w:gridCol w:w="348"/>
        <w:gridCol w:w="2467"/>
        <w:gridCol w:w="2727"/>
        <w:gridCol w:w="1656"/>
      </w:tblGrid>
      <w:tr w:rsidR="00AC00E5" w:rsidRPr="007F3AF7" w:rsidTr="00DE1783">
        <w:tc>
          <w:tcPr>
            <w:tcW w:w="5000" w:type="pct"/>
            <w:gridSpan w:val="12"/>
          </w:tcPr>
          <w:p w:rsidR="00AC00E5" w:rsidRPr="007F3AF7" w:rsidRDefault="00AC00E5" w:rsidP="00AC00E5">
            <w:pPr>
              <w:rPr>
                <w:b/>
                <w:bCs/>
              </w:rPr>
            </w:pPr>
            <w:r w:rsidRPr="007F3AF7">
              <w:rPr>
                <w:b/>
                <w:bCs/>
              </w:rPr>
              <w:t>1. Наименование закупаемых товаров, их количество (объем), цены за единицу товара и начальная (максимальная) цена договора</w:t>
            </w:r>
          </w:p>
        </w:tc>
      </w:tr>
      <w:tr w:rsidR="00AC00E5" w:rsidRPr="007F3AF7" w:rsidTr="00DE1783">
        <w:tc>
          <w:tcPr>
            <w:tcW w:w="1393" w:type="pct"/>
            <w:gridSpan w:val="4"/>
            <w:vAlign w:val="center"/>
          </w:tcPr>
          <w:p w:rsidR="00AC00E5" w:rsidRPr="007F3AF7" w:rsidRDefault="00AC00E5" w:rsidP="00AC00E5">
            <w:pPr>
              <w:rPr>
                <w:b/>
                <w:bCs/>
              </w:rPr>
            </w:pPr>
            <w:r w:rsidRPr="007F3AF7">
              <w:rPr>
                <w:b/>
                <w:bCs/>
              </w:rPr>
              <w:t>Наименование товара</w:t>
            </w:r>
          </w:p>
        </w:tc>
        <w:tc>
          <w:tcPr>
            <w:tcW w:w="402" w:type="pct"/>
            <w:gridSpan w:val="2"/>
            <w:vAlign w:val="center"/>
          </w:tcPr>
          <w:p w:rsidR="00AC00E5" w:rsidRPr="007F3AF7" w:rsidRDefault="00AC00E5" w:rsidP="00AC00E5">
            <w:pPr>
              <w:rPr>
                <w:b/>
                <w:bCs/>
              </w:rPr>
            </w:pPr>
            <w:r w:rsidRPr="007F3AF7">
              <w:rPr>
                <w:b/>
                <w:bCs/>
              </w:rPr>
              <w:t>Ед.изм.</w:t>
            </w:r>
          </w:p>
        </w:tc>
        <w:tc>
          <w:tcPr>
            <w:tcW w:w="477" w:type="pct"/>
          </w:tcPr>
          <w:p w:rsidR="00AC00E5" w:rsidRPr="007F3AF7" w:rsidRDefault="00AC00E5" w:rsidP="00AC00E5">
            <w:pPr>
              <w:rPr>
                <w:b/>
                <w:bCs/>
              </w:rPr>
            </w:pPr>
            <w:r w:rsidRPr="007F3AF7">
              <w:rPr>
                <w:b/>
                <w:bCs/>
              </w:rPr>
              <w:t xml:space="preserve">Страна происхождения </w:t>
            </w:r>
          </w:p>
        </w:tc>
        <w:tc>
          <w:tcPr>
            <w:tcW w:w="455" w:type="pct"/>
            <w:vAlign w:val="center"/>
          </w:tcPr>
          <w:p w:rsidR="00AC00E5" w:rsidRPr="007F3AF7" w:rsidRDefault="00AC00E5" w:rsidP="00AC00E5">
            <w:pPr>
              <w:rPr>
                <w:b/>
                <w:bCs/>
              </w:rPr>
            </w:pPr>
            <w:r w:rsidRPr="007F3AF7">
              <w:rPr>
                <w:b/>
                <w:bCs/>
              </w:rPr>
              <w:t>Количество (объем)</w:t>
            </w:r>
          </w:p>
        </w:tc>
        <w:tc>
          <w:tcPr>
            <w:tcW w:w="889" w:type="pct"/>
            <w:gridSpan w:val="2"/>
            <w:vAlign w:val="center"/>
          </w:tcPr>
          <w:p w:rsidR="00AC00E5" w:rsidRPr="007F3AF7" w:rsidRDefault="00AC00E5" w:rsidP="00AC00E5">
            <w:pPr>
              <w:rPr>
                <w:b/>
                <w:bCs/>
              </w:rPr>
            </w:pPr>
            <w:r w:rsidRPr="007F3AF7">
              <w:rPr>
                <w:b/>
                <w:bCs/>
              </w:rPr>
              <w:t>Цена за единицу без учета НДС, руб.</w:t>
            </w:r>
          </w:p>
        </w:tc>
        <w:tc>
          <w:tcPr>
            <w:tcW w:w="861" w:type="pct"/>
            <w:vAlign w:val="center"/>
          </w:tcPr>
          <w:p w:rsidR="00AC00E5" w:rsidRPr="007F3AF7" w:rsidRDefault="00AC00E5" w:rsidP="00AC00E5">
            <w:pPr>
              <w:rPr>
                <w:b/>
                <w:bCs/>
              </w:rPr>
            </w:pPr>
            <w:r w:rsidRPr="007F3AF7">
              <w:rPr>
                <w:b/>
                <w:bCs/>
              </w:rPr>
              <w:t>Всего без учета НДС, руб.</w:t>
            </w:r>
          </w:p>
        </w:tc>
        <w:tc>
          <w:tcPr>
            <w:tcW w:w="523" w:type="pct"/>
            <w:vAlign w:val="center"/>
          </w:tcPr>
          <w:p w:rsidR="00AC00E5" w:rsidRPr="007F3AF7" w:rsidRDefault="00AC00E5" w:rsidP="00AC00E5">
            <w:pPr>
              <w:rPr>
                <w:b/>
                <w:bCs/>
              </w:rPr>
            </w:pPr>
            <w:r w:rsidRPr="007F3AF7">
              <w:rPr>
                <w:b/>
                <w:bCs/>
              </w:rPr>
              <w:t>Всего с учетом НДС, руб.</w:t>
            </w:r>
          </w:p>
        </w:tc>
      </w:tr>
      <w:tr w:rsidR="00E97A21" w:rsidRPr="007F3AF7" w:rsidTr="00DE1783">
        <w:tc>
          <w:tcPr>
            <w:tcW w:w="1393" w:type="pct"/>
            <w:gridSpan w:val="4"/>
            <w:vAlign w:val="center"/>
          </w:tcPr>
          <w:p w:rsidR="00E97A21" w:rsidRPr="007F3AF7" w:rsidRDefault="00E97A21" w:rsidP="00E97A21">
            <w:pPr>
              <w:rPr>
                <w:bCs/>
              </w:rPr>
            </w:pPr>
            <w:r w:rsidRPr="007F3AF7">
              <w:rPr>
                <w:bCs/>
              </w:rPr>
              <w:t>1.Средство дезинфицирующее моющее</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1000</w:t>
            </w:r>
          </w:p>
        </w:tc>
        <w:tc>
          <w:tcPr>
            <w:tcW w:w="8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849,67</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849 670,00</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1 019 604,00</w:t>
            </w:r>
          </w:p>
        </w:tc>
      </w:tr>
      <w:tr w:rsidR="00E97A21" w:rsidRPr="007F3AF7" w:rsidTr="00DE1783">
        <w:tc>
          <w:tcPr>
            <w:tcW w:w="1393" w:type="pct"/>
            <w:gridSpan w:val="4"/>
            <w:vAlign w:val="center"/>
          </w:tcPr>
          <w:p w:rsidR="00E97A21" w:rsidRPr="007F3AF7" w:rsidRDefault="00E97A21" w:rsidP="00E97A21">
            <w:pPr>
              <w:rPr>
                <w:bCs/>
              </w:rPr>
            </w:pPr>
            <w:bookmarkStart w:id="0" w:name="OLE_LINK1"/>
            <w:r w:rsidRPr="007F3AF7">
              <w:rPr>
                <w:bCs/>
              </w:rPr>
              <w:t>2.Биологический нейтрализатор запахов и активное чистящее средство</w:t>
            </w:r>
            <w:bookmarkEnd w:id="0"/>
            <w:r w:rsidRPr="007F3AF7">
              <w:rPr>
                <w:bCs/>
              </w:rPr>
              <w:t>.</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30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7 198,24</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215 947,20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259 136,64</w:t>
            </w:r>
          </w:p>
        </w:tc>
      </w:tr>
      <w:tr w:rsidR="00E97A21" w:rsidRPr="007F3AF7" w:rsidTr="00DE1783">
        <w:tc>
          <w:tcPr>
            <w:tcW w:w="1393" w:type="pct"/>
            <w:gridSpan w:val="4"/>
            <w:vAlign w:val="center"/>
          </w:tcPr>
          <w:p w:rsidR="00E97A21" w:rsidRPr="007F3AF7" w:rsidRDefault="00E97A21" w:rsidP="00E97A21">
            <w:pPr>
              <w:rPr>
                <w:bCs/>
              </w:rPr>
            </w:pPr>
            <w:r w:rsidRPr="007F3AF7">
              <w:rPr>
                <w:bCs/>
              </w:rPr>
              <w:t>3. Мыло жидкое крем 5л.</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283,04</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28 304,00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33 964,80</w:t>
            </w:r>
          </w:p>
        </w:tc>
      </w:tr>
      <w:tr w:rsidR="00E97A21" w:rsidRPr="007F3AF7" w:rsidTr="00DE1783">
        <w:tc>
          <w:tcPr>
            <w:tcW w:w="1393" w:type="pct"/>
            <w:gridSpan w:val="4"/>
            <w:vAlign w:val="center"/>
          </w:tcPr>
          <w:p w:rsidR="00E97A21" w:rsidRPr="007F3AF7" w:rsidRDefault="00E97A21" w:rsidP="00E97A21">
            <w:pPr>
              <w:rPr>
                <w:bCs/>
              </w:rPr>
            </w:pPr>
            <w:r w:rsidRPr="007F3AF7">
              <w:rPr>
                <w:bCs/>
              </w:rPr>
              <w:t>4.Средство чистящее с антибактериальным эффектом для удаления ржавчины</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350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83,94</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29 379,00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35 254,80</w:t>
            </w:r>
          </w:p>
        </w:tc>
      </w:tr>
      <w:tr w:rsidR="00E97A21" w:rsidRPr="007F3AF7" w:rsidTr="00DE1783">
        <w:tc>
          <w:tcPr>
            <w:tcW w:w="1393" w:type="pct"/>
            <w:gridSpan w:val="4"/>
            <w:vAlign w:val="center"/>
          </w:tcPr>
          <w:p w:rsidR="00E97A21" w:rsidRPr="007F3AF7" w:rsidRDefault="00E97A21" w:rsidP="00E97A21">
            <w:pPr>
              <w:rPr>
                <w:bCs/>
              </w:rPr>
            </w:pPr>
            <w:r w:rsidRPr="007F3AF7">
              <w:rPr>
                <w:bCs/>
              </w:rPr>
              <w:t>5.Средство для мытья стекол с курком</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176,73</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106 038,00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127 245,60</w:t>
            </w:r>
          </w:p>
        </w:tc>
      </w:tr>
      <w:tr w:rsidR="00E97A21" w:rsidRPr="007F3AF7" w:rsidTr="00DE1783">
        <w:tc>
          <w:tcPr>
            <w:tcW w:w="1393" w:type="pct"/>
            <w:gridSpan w:val="4"/>
            <w:vAlign w:val="center"/>
          </w:tcPr>
          <w:p w:rsidR="00E97A21" w:rsidRPr="007F3AF7" w:rsidRDefault="00E97A21" w:rsidP="00E97A21">
            <w:pPr>
              <w:rPr>
                <w:bCs/>
              </w:rPr>
            </w:pPr>
            <w:r w:rsidRPr="007F3AF7">
              <w:rPr>
                <w:bCs/>
              </w:rPr>
              <w:t>6.Средство чистящее</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99,60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59 760,00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71 712,00</w:t>
            </w:r>
          </w:p>
        </w:tc>
      </w:tr>
      <w:tr w:rsidR="00E97A21" w:rsidRPr="007F3AF7" w:rsidTr="00DE1783">
        <w:tc>
          <w:tcPr>
            <w:tcW w:w="1393" w:type="pct"/>
            <w:gridSpan w:val="4"/>
            <w:vAlign w:val="center"/>
          </w:tcPr>
          <w:p w:rsidR="00E97A21" w:rsidRPr="007F3AF7" w:rsidRDefault="00E97A21" w:rsidP="00E97A21">
            <w:pPr>
              <w:rPr>
                <w:bCs/>
              </w:rPr>
            </w:pPr>
            <w:r w:rsidRPr="007F3AF7">
              <w:rPr>
                <w:bCs/>
              </w:rPr>
              <w:t>7.Мыло жидкое крем</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2500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64,26</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160 650,00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192 780,00</w:t>
            </w:r>
          </w:p>
        </w:tc>
      </w:tr>
      <w:tr w:rsidR="00E97A21" w:rsidRPr="007F3AF7" w:rsidTr="00DE1783">
        <w:tc>
          <w:tcPr>
            <w:tcW w:w="1393" w:type="pct"/>
            <w:gridSpan w:val="4"/>
            <w:vAlign w:val="center"/>
          </w:tcPr>
          <w:p w:rsidR="00E97A21" w:rsidRPr="007F3AF7" w:rsidRDefault="00E97A21" w:rsidP="00E97A21">
            <w:pPr>
              <w:rPr>
                <w:bCs/>
              </w:rPr>
            </w:pPr>
            <w:r w:rsidRPr="007F3AF7">
              <w:rPr>
                <w:bCs/>
              </w:rPr>
              <w:t>8.Средства гидрофильного действия (впитывающие влагу, увлажняющие кожу)</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179,87</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107 922,00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129 506,40</w:t>
            </w:r>
          </w:p>
        </w:tc>
      </w:tr>
      <w:tr w:rsidR="00E97A21" w:rsidRPr="007F3AF7" w:rsidTr="00DE1783">
        <w:tc>
          <w:tcPr>
            <w:tcW w:w="1393" w:type="pct"/>
            <w:gridSpan w:val="4"/>
            <w:vAlign w:val="center"/>
          </w:tcPr>
          <w:p w:rsidR="00E97A21" w:rsidRPr="007F3AF7" w:rsidRDefault="00E97A21" w:rsidP="00E97A21">
            <w:pPr>
              <w:rPr>
                <w:bCs/>
              </w:rPr>
            </w:pPr>
            <w:r w:rsidRPr="007F3AF7">
              <w:rPr>
                <w:bCs/>
              </w:rPr>
              <w:t>9.Средства для защиты от бактериологических вредных факторов (дезинфицирующие)</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1300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256,93</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334 009,00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400 810,80</w:t>
            </w:r>
          </w:p>
        </w:tc>
      </w:tr>
      <w:tr w:rsidR="00E97A21" w:rsidRPr="007F3AF7" w:rsidTr="00DE1783">
        <w:tc>
          <w:tcPr>
            <w:tcW w:w="1393" w:type="pct"/>
            <w:gridSpan w:val="4"/>
            <w:vAlign w:val="center"/>
          </w:tcPr>
          <w:p w:rsidR="00E97A21" w:rsidRPr="007F3AF7" w:rsidRDefault="00E97A21" w:rsidP="00E97A21">
            <w:pPr>
              <w:rPr>
                <w:bCs/>
              </w:rPr>
            </w:pPr>
            <w:r w:rsidRPr="007F3AF7">
              <w:rPr>
                <w:bCs/>
              </w:rPr>
              <w:t>10.Регенерирующие, восстанавливающие кремы, эмульсии</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141,37</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226 192,00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271 430,40</w:t>
            </w:r>
          </w:p>
        </w:tc>
      </w:tr>
      <w:tr w:rsidR="00E97A21" w:rsidRPr="007F3AF7" w:rsidTr="00DE1783">
        <w:tc>
          <w:tcPr>
            <w:tcW w:w="1393" w:type="pct"/>
            <w:gridSpan w:val="4"/>
            <w:vAlign w:val="center"/>
          </w:tcPr>
          <w:p w:rsidR="00E97A21" w:rsidRPr="007F3AF7" w:rsidRDefault="00E97A21" w:rsidP="00E97A21">
            <w:pPr>
              <w:rPr>
                <w:bCs/>
              </w:rPr>
            </w:pPr>
            <w:r w:rsidRPr="007F3AF7">
              <w:rPr>
                <w:bCs/>
              </w:rPr>
              <w:t>11.Паста очищающая для рук</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146,73</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234 768,00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281 721,60</w:t>
            </w:r>
          </w:p>
        </w:tc>
      </w:tr>
      <w:tr w:rsidR="00E97A21" w:rsidRPr="007F3AF7" w:rsidTr="00DE1783">
        <w:tc>
          <w:tcPr>
            <w:tcW w:w="1393" w:type="pct"/>
            <w:gridSpan w:val="4"/>
            <w:vAlign w:val="center"/>
          </w:tcPr>
          <w:p w:rsidR="00E97A21" w:rsidRPr="007F3AF7" w:rsidRDefault="00E97A21" w:rsidP="00E97A21">
            <w:pPr>
              <w:rPr>
                <w:bCs/>
              </w:rPr>
            </w:pPr>
            <w:r w:rsidRPr="007F3AF7">
              <w:rPr>
                <w:bCs/>
              </w:rPr>
              <w:t>12.Средства гидрофобного действия (отталкивающие влагу, сушащие кожу)</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200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140,82</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28 164,00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33 796,80</w:t>
            </w:r>
          </w:p>
        </w:tc>
      </w:tr>
      <w:tr w:rsidR="00E97A21" w:rsidRPr="007F3AF7" w:rsidTr="00DE1783">
        <w:tc>
          <w:tcPr>
            <w:tcW w:w="1393" w:type="pct"/>
            <w:gridSpan w:val="4"/>
            <w:vAlign w:val="center"/>
          </w:tcPr>
          <w:p w:rsidR="00E97A21" w:rsidRPr="007F3AF7" w:rsidRDefault="00E97A21" w:rsidP="00E97A21">
            <w:pPr>
              <w:rPr>
                <w:bCs/>
              </w:rPr>
            </w:pPr>
            <w:r w:rsidRPr="007F3AF7">
              <w:rPr>
                <w:bCs/>
              </w:rPr>
              <w:t xml:space="preserve">13. Средства для защиты кожи при негативном влиянии окружающей среды </w:t>
            </w:r>
            <w:r w:rsidRPr="007F3AF7">
              <w:rPr>
                <w:bCs/>
              </w:rPr>
              <w:lastRenderedPageBreak/>
              <w:t xml:space="preserve">(от раздражения и повреждения кожи) </w:t>
            </w:r>
          </w:p>
        </w:tc>
        <w:tc>
          <w:tcPr>
            <w:tcW w:w="402" w:type="pct"/>
            <w:gridSpan w:val="2"/>
            <w:vAlign w:val="center"/>
          </w:tcPr>
          <w:p w:rsidR="00E97A21" w:rsidRPr="007F3AF7" w:rsidRDefault="00E97A21" w:rsidP="00E97A21">
            <w:pPr>
              <w:rPr>
                <w:bCs/>
              </w:rPr>
            </w:pPr>
            <w:r w:rsidRPr="007F3AF7">
              <w:rPr>
                <w:bCs/>
              </w:rPr>
              <w:lastRenderedPageBreak/>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300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162,00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48 600,00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58 320,00</w:t>
            </w:r>
          </w:p>
        </w:tc>
      </w:tr>
      <w:tr w:rsidR="00E97A21" w:rsidRPr="007F3AF7" w:rsidTr="00DE1783">
        <w:tc>
          <w:tcPr>
            <w:tcW w:w="1393" w:type="pct"/>
            <w:gridSpan w:val="4"/>
            <w:vAlign w:val="center"/>
          </w:tcPr>
          <w:p w:rsidR="00E97A21" w:rsidRPr="007F3AF7" w:rsidRDefault="00E97A21" w:rsidP="00E97A21">
            <w:pPr>
              <w:rPr>
                <w:bCs/>
              </w:rPr>
            </w:pPr>
            <w:r w:rsidRPr="007F3AF7">
              <w:rPr>
                <w:bCs/>
              </w:rPr>
              <w:t xml:space="preserve">14. Средства для защиты от биологических вредных факторов (от укусов членистоногих) </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800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226,23</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180 984,00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217 180,80</w:t>
            </w:r>
          </w:p>
        </w:tc>
      </w:tr>
      <w:tr w:rsidR="00E97A21" w:rsidRPr="007F3AF7" w:rsidTr="00DE1783">
        <w:tc>
          <w:tcPr>
            <w:tcW w:w="1393" w:type="pct"/>
            <w:gridSpan w:val="4"/>
            <w:vAlign w:val="center"/>
          </w:tcPr>
          <w:p w:rsidR="00E97A21" w:rsidRPr="007F3AF7" w:rsidRDefault="00E97A21" w:rsidP="00E97A21">
            <w:pPr>
              <w:rPr>
                <w:bCs/>
              </w:rPr>
            </w:pPr>
            <w:r w:rsidRPr="007F3AF7">
              <w:rPr>
                <w:bCs/>
              </w:rPr>
              <w:t>15. Порошок стиральный для ручной стирки</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20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35,00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700,00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840,00</w:t>
            </w:r>
          </w:p>
        </w:tc>
      </w:tr>
      <w:tr w:rsidR="00E97A21" w:rsidRPr="007F3AF7" w:rsidTr="00DE1783">
        <w:tc>
          <w:tcPr>
            <w:tcW w:w="1393" w:type="pct"/>
            <w:gridSpan w:val="4"/>
            <w:vAlign w:val="center"/>
          </w:tcPr>
          <w:p w:rsidR="00E97A21" w:rsidRPr="007F3AF7" w:rsidRDefault="00E97A21" w:rsidP="00E97A21">
            <w:pPr>
              <w:rPr>
                <w:bCs/>
              </w:rPr>
            </w:pPr>
            <w:r w:rsidRPr="007F3AF7">
              <w:rPr>
                <w:bCs/>
              </w:rPr>
              <w:t>16. Порошок стиральный для автоматической стирки.</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50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43,00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2 150,00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2 580,00</w:t>
            </w:r>
          </w:p>
        </w:tc>
      </w:tr>
      <w:tr w:rsidR="00E97A21" w:rsidRPr="007F3AF7" w:rsidTr="00DE1783">
        <w:tc>
          <w:tcPr>
            <w:tcW w:w="1393" w:type="pct"/>
            <w:gridSpan w:val="4"/>
            <w:vAlign w:val="center"/>
          </w:tcPr>
          <w:p w:rsidR="00E97A21" w:rsidRPr="007F3AF7" w:rsidRDefault="00E97A21" w:rsidP="00E97A21">
            <w:pPr>
              <w:rPr>
                <w:bCs/>
              </w:rPr>
            </w:pPr>
            <w:r w:rsidRPr="007F3AF7">
              <w:rPr>
                <w:bCs/>
              </w:rPr>
              <w:t>17. Очиститель двигателя</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90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525,00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47 250,00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56 700,00</w:t>
            </w:r>
          </w:p>
        </w:tc>
      </w:tr>
      <w:tr w:rsidR="00E97A21" w:rsidRPr="007F3AF7" w:rsidTr="00DE1783">
        <w:tc>
          <w:tcPr>
            <w:tcW w:w="1393" w:type="pct"/>
            <w:gridSpan w:val="4"/>
            <w:vAlign w:val="center"/>
          </w:tcPr>
          <w:p w:rsidR="00E97A21" w:rsidRPr="007F3AF7" w:rsidRDefault="00E97A21" w:rsidP="00E97A21">
            <w:pPr>
              <w:rPr>
                <w:bCs/>
              </w:rPr>
            </w:pPr>
            <w:r w:rsidRPr="007F3AF7">
              <w:rPr>
                <w:bCs/>
              </w:rPr>
              <w:t>18. Техническое моющее средство.</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650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2 637,37</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1 714 290,50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2 057 148,60</w:t>
            </w:r>
          </w:p>
        </w:tc>
      </w:tr>
      <w:tr w:rsidR="00E97A21" w:rsidRPr="007F3AF7" w:rsidTr="00DE1783">
        <w:tc>
          <w:tcPr>
            <w:tcW w:w="1393" w:type="pct"/>
            <w:gridSpan w:val="4"/>
            <w:vAlign w:val="center"/>
          </w:tcPr>
          <w:p w:rsidR="00E97A21" w:rsidRPr="007F3AF7" w:rsidRDefault="00E97A21" w:rsidP="00E97A21">
            <w:pPr>
              <w:rPr>
                <w:bCs/>
              </w:rPr>
            </w:pPr>
            <w:r w:rsidRPr="007F3AF7">
              <w:rPr>
                <w:bCs/>
              </w:rPr>
              <w:t>19. Омывающая жидкость.</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144</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158,00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22 752,00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27 302,40</w:t>
            </w:r>
          </w:p>
        </w:tc>
      </w:tr>
      <w:tr w:rsidR="00E97A21" w:rsidRPr="007F3AF7" w:rsidTr="00DE1783">
        <w:tc>
          <w:tcPr>
            <w:tcW w:w="1393" w:type="pct"/>
            <w:gridSpan w:val="4"/>
            <w:vAlign w:val="center"/>
          </w:tcPr>
          <w:p w:rsidR="00E97A21" w:rsidRPr="007F3AF7" w:rsidRDefault="00E97A21" w:rsidP="00E97A21">
            <w:pPr>
              <w:rPr>
                <w:bCs/>
              </w:rPr>
            </w:pPr>
            <w:r w:rsidRPr="007F3AF7">
              <w:rPr>
                <w:bCs/>
              </w:rPr>
              <w:t>20. Средство дезинфицирующее</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300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945,00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283 500,00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340 200,00</w:t>
            </w:r>
          </w:p>
        </w:tc>
      </w:tr>
      <w:tr w:rsidR="00E97A21" w:rsidRPr="007F3AF7" w:rsidTr="00DE1783">
        <w:tc>
          <w:tcPr>
            <w:tcW w:w="1393" w:type="pct"/>
            <w:gridSpan w:val="4"/>
          </w:tcPr>
          <w:p w:rsidR="00E97A21" w:rsidRPr="007F3AF7" w:rsidRDefault="00E97A21" w:rsidP="00E97A21">
            <w:pPr>
              <w:rPr>
                <w:b/>
                <w:bCs/>
              </w:rPr>
            </w:pPr>
            <w:r w:rsidRPr="007F3AF7">
              <w:rPr>
                <w:b/>
                <w:bCs/>
              </w:rPr>
              <w:t>ИТОГО начальная (максимальная) цена договора (цена лота), руб.</w:t>
            </w:r>
          </w:p>
        </w:tc>
        <w:tc>
          <w:tcPr>
            <w:tcW w:w="402" w:type="pct"/>
            <w:gridSpan w:val="2"/>
            <w:vAlign w:val="center"/>
          </w:tcPr>
          <w:p w:rsidR="00E97A21" w:rsidRPr="007F3AF7" w:rsidRDefault="00E97A21" w:rsidP="00E97A21">
            <w:pPr>
              <w:rPr>
                <w:bCs/>
              </w:rPr>
            </w:pPr>
            <w:r w:rsidRPr="007F3AF7">
              <w:rPr>
                <w:bCs/>
              </w:rPr>
              <w:t>-</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w:t>
            </w:r>
          </w:p>
        </w:tc>
        <w:tc>
          <w:tcPr>
            <w:tcW w:w="889" w:type="pct"/>
            <w:gridSpan w:val="2"/>
            <w:vAlign w:val="center"/>
          </w:tcPr>
          <w:p w:rsidR="00E97A21" w:rsidRPr="007F3AF7" w:rsidRDefault="00E97A21" w:rsidP="00E97A21">
            <w:pPr>
              <w:rPr>
                <w:bCs/>
              </w:rPr>
            </w:pPr>
          </w:p>
        </w:tc>
        <w:tc>
          <w:tcPr>
            <w:tcW w:w="861" w:type="pct"/>
            <w:vAlign w:val="center"/>
          </w:tcPr>
          <w:p w:rsidR="00E97A21" w:rsidRPr="007F3AF7" w:rsidRDefault="00E97A21" w:rsidP="00E97A21">
            <w:pPr>
              <w:rPr>
                <w:b/>
                <w:bCs/>
              </w:rPr>
            </w:pPr>
            <w:r w:rsidRPr="007F3AF7">
              <w:rPr>
                <w:b/>
                <w:bCs/>
              </w:rPr>
              <w:t>4 681 029,70</w:t>
            </w:r>
          </w:p>
        </w:tc>
        <w:tc>
          <w:tcPr>
            <w:tcW w:w="523" w:type="pct"/>
            <w:vAlign w:val="center"/>
          </w:tcPr>
          <w:p w:rsidR="00E97A21" w:rsidRPr="007F3AF7" w:rsidRDefault="00E97A21" w:rsidP="00E97A21">
            <w:pPr>
              <w:rPr>
                <w:b/>
                <w:bCs/>
              </w:rPr>
            </w:pPr>
            <w:r w:rsidRPr="007F3AF7">
              <w:rPr>
                <w:b/>
                <w:bCs/>
              </w:rPr>
              <w:t>5 617 235,64</w:t>
            </w:r>
          </w:p>
        </w:tc>
      </w:tr>
      <w:tr w:rsidR="00E97A21" w:rsidRPr="007F3AF7" w:rsidTr="00DE1783">
        <w:tc>
          <w:tcPr>
            <w:tcW w:w="1393" w:type="pct"/>
            <w:gridSpan w:val="4"/>
          </w:tcPr>
          <w:p w:rsidR="00E97A21" w:rsidRPr="007F3AF7" w:rsidRDefault="00E97A21" w:rsidP="00E97A21">
            <w:pPr>
              <w:rPr>
                <w:b/>
                <w:bCs/>
              </w:rPr>
            </w:pPr>
            <w:r w:rsidRPr="007F3AF7">
              <w:rPr>
                <w:b/>
                <w:bCs/>
              </w:rPr>
              <w:t>Порядок формирования начальной (максимальной) цены договора (цена лота)</w:t>
            </w:r>
          </w:p>
        </w:tc>
        <w:tc>
          <w:tcPr>
            <w:tcW w:w="392" w:type="pct"/>
          </w:tcPr>
          <w:p w:rsidR="00E97A21" w:rsidRPr="007F3AF7" w:rsidRDefault="00E97A21" w:rsidP="00E97A21">
            <w:pPr>
              <w:rPr>
                <w:bCs/>
              </w:rPr>
            </w:pPr>
          </w:p>
        </w:tc>
        <w:tc>
          <w:tcPr>
            <w:tcW w:w="3215" w:type="pct"/>
            <w:gridSpan w:val="7"/>
          </w:tcPr>
          <w:p w:rsidR="00E97A21" w:rsidRPr="007F3AF7" w:rsidRDefault="00E97A21" w:rsidP="00E97A21">
            <w:pPr>
              <w:rPr>
                <w:bCs/>
              </w:rPr>
            </w:pPr>
            <w:r w:rsidRPr="007F3AF7">
              <w:rPr>
                <w:bCs/>
              </w:rPr>
              <w:t>Начальная (максимальная) цена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E97A21" w:rsidRPr="007F3AF7" w:rsidTr="00DE1783">
        <w:tc>
          <w:tcPr>
            <w:tcW w:w="1393" w:type="pct"/>
            <w:gridSpan w:val="4"/>
          </w:tcPr>
          <w:p w:rsidR="00E97A21" w:rsidRPr="007F3AF7" w:rsidRDefault="00E97A21" w:rsidP="00E97A21">
            <w:pPr>
              <w:rPr>
                <w:b/>
                <w:bCs/>
              </w:rPr>
            </w:pPr>
            <w:r w:rsidRPr="007F3AF7">
              <w:rPr>
                <w:b/>
                <w:bCs/>
              </w:rPr>
              <w:t>Применяемая при расчете начальной (максимальной) цены ставка НДС</w:t>
            </w:r>
          </w:p>
        </w:tc>
        <w:tc>
          <w:tcPr>
            <w:tcW w:w="392" w:type="pct"/>
          </w:tcPr>
          <w:p w:rsidR="00E97A21" w:rsidRPr="007F3AF7" w:rsidRDefault="00E97A21" w:rsidP="00E97A21">
            <w:pPr>
              <w:rPr>
                <w:bCs/>
              </w:rPr>
            </w:pPr>
          </w:p>
        </w:tc>
        <w:tc>
          <w:tcPr>
            <w:tcW w:w="3215" w:type="pct"/>
            <w:gridSpan w:val="7"/>
          </w:tcPr>
          <w:p w:rsidR="00E97A21" w:rsidRPr="007F3AF7" w:rsidRDefault="00E97A21" w:rsidP="00E97A21">
            <w:pPr>
              <w:rPr>
                <w:bCs/>
              </w:rPr>
            </w:pPr>
            <w:r w:rsidRPr="007F3AF7">
              <w:rPr>
                <w:bCs/>
              </w:rPr>
              <w:t>20%</w:t>
            </w:r>
          </w:p>
        </w:tc>
      </w:tr>
      <w:tr w:rsidR="008A5B6B" w:rsidRPr="007F3AF7" w:rsidTr="008A5B6B">
        <w:tc>
          <w:tcPr>
            <w:tcW w:w="5000" w:type="pct"/>
            <w:gridSpan w:val="12"/>
          </w:tcPr>
          <w:p w:rsidR="008A5B6B" w:rsidRPr="007F3AF7" w:rsidRDefault="008A5B6B" w:rsidP="008A5B6B">
            <w:pPr>
              <w:jc w:val="both"/>
              <w:rPr>
                <w:b/>
                <w:bCs/>
                <w:i/>
              </w:rPr>
            </w:pPr>
            <w:r w:rsidRPr="007F3AF7">
              <w:rPr>
                <w:b/>
                <w:bCs/>
              </w:rPr>
              <w:t>2. Требования к товарам</w:t>
            </w:r>
          </w:p>
        </w:tc>
      </w:tr>
      <w:tr w:rsidR="00A94837" w:rsidRPr="007F3AF7" w:rsidTr="00A94837">
        <w:tc>
          <w:tcPr>
            <w:tcW w:w="581" w:type="pct"/>
            <w:vMerge w:val="restart"/>
          </w:tcPr>
          <w:p w:rsidR="00A94837" w:rsidRPr="007F3AF7" w:rsidRDefault="00A94837" w:rsidP="00E97A21">
            <w:pPr>
              <w:rPr>
                <w:bCs/>
                <w:sz w:val="28"/>
                <w:szCs w:val="28"/>
              </w:rPr>
            </w:pPr>
            <w:r w:rsidRPr="007F3AF7">
              <w:rPr>
                <w:bCs/>
                <w:sz w:val="28"/>
                <w:szCs w:val="28"/>
              </w:rPr>
              <w:t>Поставка моющих и дезинфицирующих средств.</w:t>
            </w:r>
          </w:p>
        </w:tc>
        <w:tc>
          <w:tcPr>
            <w:tcW w:w="780" w:type="pct"/>
            <w:gridSpan w:val="2"/>
          </w:tcPr>
          <w:p w:rsidR="00A94837" w:rsidRPr="007F3AF7" w:rsidRDefault="00A94837" w:rsidP="00E97A21">
            <w:pPr>
              <w:rPr>
                <w:bCs/>
              </w:rPr>
            </w:pPr>
            <w:r w:rsidRPr="007F3AF7">
              <w:rPr>
                <w:bCs/>
              </w:rPr>
              <w:t>Нормативные документы, согласно которым установлены требования</w:t>
            </w:r>
          </w:p>
        </w:tc>
        <w:tc>
          <w:tcPr>
            <w:tcW w:w="3639" w:type="pct"/>
            <w:gridSpan w:val="9"/>
          </w:tcPr>
          <w:p w:rsidR="00CB63DE" w:rsidRPr="00CB63DE" w:rsidRDefault="00A94837" w:rsidP="00CB63DE">
            <w:pPr>
              <w:rPr>
                <w:bCs/>
              </w:rPr>
            </w:pPr>
            <w:r w:rsidRPr="007F3AF7">
              <w:rPr>
                <w:bCs/>
              </w:rPr>
              <w:t xml:space="preserve"> </w:t>
            </w:r>
            <w:r w:rsidR="00CB63DE" w:rsidRPr="00CB63DE">
              <w:rPr>
                <w:bCs/>
              </w:rPr>
              <w:t xml:space="preserve">Существующим в отношении конкретного товара нормативно-техническим документам (ГОСТам, СанПиН, ТУ, классификации АТХ). </w:t>
            </w:r>
          </w:p>
          <w:p w:rsidR="00CB63DE" w:rsidRPr="00CB63DE" w:rsidRDefault="00CB63DE" w:rsidP="00CB63DE">
            <w:pPr>
              <w:rPr>
                <w:bCs/>
              </w:rPr>
            </w:pPr>
            <w:r w:rsidRPr="00CB63DE">
              <w:rPr>
                <w:bCs/>
              </w:rPr>
              <w:t>№1 – ТУ 9392-024-12910434-2006 с извещениями об изменении ТУ от 05.06.2007г. № 1, от 21.12.2007г. № 2, от 01.04.2008г. № 3.</w:t>
            </w:r>
          </w:p>
          <w:p w:rsidR="00CB63DE" w:rsidRPr="00CB63DE" w:rsidRDefault="00CB63DE" w:rsidP="00CB63DE">
            <w:pPr>
              <w:rPr>
                <w:bCs/>
              </w:rPr>
            </w:pPr>
            <w:r w:rsidRPr="00CB63DE">
              <w:rPr>
                <w:bCs/>
              </w:rPr>
              <w:t>№2 – сертификаты системы качества ISO 9001:2000, ISO 14001:2004,</w:t>
            </w:r>
          </w:p>
          <w:p w:rsidR="00CB63DE" w:rsidRPr="00CB63DE" w:rsidRDefault="00CB63DE" w:rsidP="00CB63DE">
            <w:pPr>
              <w:rPr>
                <w:bCs/>
              </w:rPr>
            </w:pPr>
            <w:r w:rsidRPr="00CB63DE">
              <w:rPr>
                <w:bCs/>
              </w:rPr>
              <w:t>№3 – ГОСТ 31696-2012, ТР ТС 019/2011</w:t>
            </w:r>
          </w:p>
          <w:p w:rsidR="00CB63DE" w:rsidRPr="00CB63DE" w:rsidRDefault="00CB63DE" w:rsidP="00CB63DE">
            <w:pPr>
              <w:rPr>
                <w:bCs/>
              </w:rPr>
            </w:pPr>
            <w:r w:rsidRPr="00CB63DE">
              <w:rPr>
                <w:bCs/>
              </w:rPr>
              <w:t>№4 - ТУ 20.41.44-092-00204300-2017</w:t>
            </w:r>
          </w:p>
          <w:p w:rsidR="00CB63DE" w:rsidRPr="00CB63DE" w:rsidRDefault="00CB63DE" w:rsidP="00CB63DE">
            <w:pPr>
              <w:rPr>
                <w:bCs/>
              </w:rPr>
            </w:pPr>
            <w:r w:rsidRPr="00CB63DE">
              <w:rPr>
                <w:bCs/>
              </w:rPr>
              <w:t>№5 – ГОСТ 32478-2013</w:t>
            </w:r>
          </w:p>
          <w:p w:rsidR="00CB63DE" w:rsidRPr="00CB63DE" w:rsidRDefault="00CB63DE" w:rsidP="00CB63DE">
            <w:pPr>
              <w:rPr>
                <w:bCs/>
              </w:rPr>
            </w:pPr>
            <w:r w:rsidRPr="00CB63DE">
              <w:rPr>
                <w:bCs/>
              </w:rPr>
              <w:t>№6 – ТУ 2383-011-00335215-96 с изменением № 8.</w:t>
            </w:r>
          </w:p>
          <w:p w:rsidR="00CB63DE" w:rsidRPr="00CB63DE" w:rsidRDefault="00CB63DE" w:rsidP="00CB63DE">
            <w:pPr>
              <w:rPr>
                <w:bCs/>
              </w:rPr>
            </w:pPr>
            <w:r w:rsidRPr="00CB63DE">
              <w:rPr>
                <w:bCs/>
              </w:rPr>
              <w:t>№7 - ГОСТ 31696-2012, ТР ТС 019/2011</w:t>
            </w:r>
          </w:p>
          <w:p w:rsidR="00CB63DE" w:rsidRPr="00CB63DE" w:rsidRDefault="00CB63DE" w:rsidP="00CB63DE">
            <w:pPr>
              <w:rPr>
                <w:bCs/>
              </w:rPr>
            </w:pPr>
            <w:r w:rsidRPr="00CB63DE">
              <w:rPr>
                <w:bCs/>
              </w:rPr>
              <w:t>№8 – ГОСТ 31460-2012, ТР ТС 019/2011</w:t>
            </w:r>
          </w:p>
          <w:p w:rsidR="00CB63DE" w:rsidRPr="00CB63DE" w:rsidRDefault="00CB63DE" w:rsidP="00CB63DE">
            <w:pPr>
              <w:rPr>
                <w:bCs/>
              </w:rPr>
            </w:pPr>
            <w:r w:rsidRPr="00CB63DE">
              <w:rPr>
                <w:bCs/>
              </w:rPr>
              <w:lastRenderedPageBreak/>
              <w:t>№9 – ГОСТ 31679-2012, ТР ТС 019/2011</w:t>
            </w:r>
          </w:p>
          <w:p w:rsidR="00CB63DE" w:rsidRPr="00CB63DE" w:rsidRDefault="00CB63DE" w:rsidP="00CB63DE">
            <w:pPr>
              <w:rPr>
                <w:bCs/>
              </w:rPr>
            </w:pPr>
            <w:r w:rsidRPr="00CB63DE">
              <w:rPr>
                <w:bCs/>
              </w:rPr>
              <w:t>№10 – ГОСТ 31460-2012, ТР ТС 019/2011</w:t>
            </w:r>
          </w:p>
          <w:p w:rsidR="00CB63DE" w:rsidRPr="00CB63DE" w:rsidRDefault="00CB63DE" w:rsidP="00CB63DE">
            <w:pPr>
              <w:rPr>
                <w:bCs/>
              </w:rPr>
            </w:pPr>
            <w:r w:rsidRPr="00CB63DE">
              <w:rPr>
                <w:bCs/>
              </w:rPr>
              <w:t>№11 – ГОСТ 31460-2012, ТР ТС 019/2011</w:t>
            </w:r>
          </w:p>
          <w:p w:rsidR="00CB63DE" w:rsidRPr="00CB63DE" w:rsidRDefault="00CB63DE" w:rsidP="00CB63DE">
            <w:pPr>
              <w:rPr>
                <w:bCs/>
              </w:rPr>
            </w:pPr>
            <w:r w:rsidRPr="00CB63DE">
              <w:rPr>
                <w:bCs/>
              </w:rPr>
              <w:t>№12 – ГОСТ 31460-2012, ТР ТС 019/2011</w:t>
            </w:r>
          </w:p>
          <w:p w:rsidR="00CB63DE" w:rsidRPr="00CB63DE" w:rsidRDefault="00CB63DE" w:rsidP="00CB63DE">
            <w:pPr>
              <w:rPr>
                <w:bCs/>
              </w:rPr>
            </w:pPr>
            <w:r w:rsidRPr="00CB63DE">
              <w:rPr>
                <w:bCs/>
              </w:rPr>
              <w:t>№13 – ГОСТ 31460-2012, ГОСТ 12.4.068-79, ТР ТС 019/2011,</w:t>
            </w:r>
          </w:p>
          <w:p w:rsidR="00CB63DE" w:rsidRPr="00CB63DE" w:rsidRDefault="00CB63DE" w:rsidP="00CB63DE">
            <w:pPr>
              <w:rPr>
                <w:bCs/>
              </w:rPr>
            </w:pPr>
            <w:r w:rsidRPr="00CB63DE">
              <w:rPr>
                <w:bCs/>
              </w:rPr>
              <w:t>№14 - ГОСТ Р 51696-2000, ГОСТ Р 51697-2000</w:t>
            </w:r>
          </w:p>
          <w:p w:rsidR="00CB63DE" w:rsidRPr="00CB63DE" w:rsidRDefault="00CB63DE" w:rsidP="00CB63DE">
            <w:pPr>
              <w:rPr>
                <w:bCs/>
              </w:rPr>
            </w:pPr>
            <w:r w:rsidRPr="00CB63DE">
              <w:rPr>
                <w:bCs/>
              </w:rPr>
              <w:t>№15 - ГОСТ 32479-2013</w:t>
            </w:r>
          </w:p>
          <w:p w:rsidR="00CB63DE" w:rsidRPr="00CB63DE" w:rsidRDefault="00CB63DE" w:rsidP="00CB63DE">
            <w:pPr>
              <w:rPr>
                <w:bCs/>
              </w:rPr>
            </w:pPr>
            <w:r w:rsidRPr="00CB63DE">
              <w:rPr>
                <w:bCs/>
              </w:rPr>
              <w:t>№16 - ГОСТ 32479-2013</w:t>
            </w:r>
          </w:p>
          <w:p w:rsidR="00CB63DE" w:rsidRPr="00CB63DE" w:rsidRDefault="00CB63DE" w:rsidP="00CB63DE">
            <w:pPr>
              <w:rPr>
                <w:bCs/>
              </w:rPr>
            </w:pPr>
            <w:r w:rsidRPr="00CB63DE">
              <w:rPr>
                <w:bCs/>
              </w:rPr>
              <w:t>№17 – ТУ 20.41.44-003-92962787-2017</w:t>
            </w:r>
          </w:p>
          <w:p w:rsidR="00CB63DE" w:rsidRPr="00CB63DE" w:rsidRDefault="00CB63DE" w:rsidP="00CB63DE">
            <w:pPr>
              <w:rPr>
                <w:bCs/>
              </w:rPr>
            </w:pPr>
            <w:r w:rsidRPr="00CB63DE">
              <w:rPr>
                <w:bCs/>
              </w:rPr>
              <w:t>№18 - Сертификат ВНИИЖТ</w:t>
            </w:r>
          </w:p>
          <w:p w:rsidR="00CB63DE" w:rsidRPr="00CB63DE" w:rsidRDefault="00CB63DE" w:rsidP="00CB63DE">
            <w:pPr>
              <w:rPr>
                <w:bCs/>
              </w:rPr>
            </w:pPr>
            <w:r w:rsidRPr="00CB63DE">
              <w:rPr>
                <w:bCs/>
              </w:rPr>
              <w:t>Распоряжение ОАО «РЖД» №893р от 22 апреля 2010г.</w:t>
            </w:r>
            <w:r w:rsidR="005F7734">
              <w:rPr>
                <w:bCs/>
              </w:rPr>
              <w:t xml:space="preserve"> или </w:t>
            </w:r>
            <w:r w:rsidRPr="00CB63DE">
              <w:rPr>
                <w:bCs/>
              </w:rPr>
              <w:t>ГОСТ 58234-2018</w:t>
            </w:r>
          </w:p>
          <w:p w:rsidR="00A94837" w:rsidRPr="007F3AF7" w:rsidRDefault="00CB63DE" w:rsidP="00E97A21">
            <w:pPr>
              <w:rPr>
                <w:bCs/>
              </w:rPr>
            </w:pPr>
            <w:r w:rsidRPr="00CB63DE">
              <w:rPr>
                <w:bCs/>
              </w:rPr>
              <w:t>№19 - ТУ 2384-001-79793274-2006.</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val="restart"/>
          </w:tcPr>
          <w:p w:rsidR="00A94837" w:rsidRPr="007F3AF7" w:rsidRDefault="00A94837" w:rsidP="00E97A21">
            <w:pPr>
              <w:rPr>
                <w:bCs/>
                <w:i/>
              </w:rPr>
            </w:pPr>
            <w:r w:rsidRPr="007F3AF7">
              <w:rPr>
                <w:bCs/>
              </w:rPr>
              <w:t>Технические и функциональные характеристики товара</w:t>
            </w:r>
          </w:p>
        </w:tc>
        <w:tc>
          <w:tcPr>
            <w:tcW w:w="1476" w:type="pct"/>
            <w:gridSpan w:val="6"/>
          </w:tcPr>
          <w:p w:rsidR="00A94837" w:rsidRPr="007F3AF7" w:rsidRDefault="00A94837" w:rsidP="00E97A21">
            <w:pPr>
              <w:rPr>
                <w:bCs/>
              </w:rPr>
            </w:pPr>
            <w:r w:rsidRPr="007F3AF7">
              <w:rPr>
                <w:bCs/>
              </w:rPr>
              <w:t>1.Средство дезинфицирующее моющее</w:t>
            </w:r>
          </w:p>
          <w:p w:rsidR="00A94837" w:rsidRPr="007F3AF7" w:rsidRDefault="00A94837" w:rsidP="00E97A21">
            <w:pPr>
              <w:rPr>
                <w:bCs/>
              </w:rPr>
            </w:pPr>
            <w:r w:rsidRPr="007F3AF7">
              <w:rPr>
                <w:bCs/>
              </w:rPr>
              <w:t xml:space="preserve">НИКА-НЕОДЕЗ </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 xml:space="preserve">Дезинфицирующее средство имеет  моющие и дезодорирующие свойства. </w:t>
            </w:r>
          </w:p>
          <w:p w:rsidR="00A94837" w:rsidRPr="007F3AF7" w:rsidRDefault="00A94837" w:rsidP="00E97A21">
            <w:pPr>
              <w:rPr>
                <w:bCs/>
              </w:rPr>
            </w:pPr>
            <w:r w:rsidRPr="007F3AF7">
              <w:rPr>
                <w:bCs/>
              </w:rPr>
              <w:t xml:space="preserve">Состав: комплекс двух четвертично-аммониевых соединений (ЧАС) алкилдиметилбензиламмония хлорид и n-алкилэтилбензиламмония хлорид 9,5% и полигексаметиленгуанидина гидрохлорид 6%, а также поверхностно-активные вещества, кондиционирующие добавки, вода. </w:t>
            </w:r>
          </w:p>
          <w:p w:rsidR="00A94837" w:rsidRPr="007F3AF7" w:rsidRDefault="00A94837" w:rsidP="00E97A21">
            <w:pPr>
              <w:rPr>
                <w:bCs/>
              </w:rPr>
            </w:pPr>
            <w:r w:rsidRPr="007F3AF7">
              <w:rPr>
                <w:bCs/>
              </w:rPr>
              <w:t>Средство относится к 3 классу умеренно опасных веществ по ГОСТ 12.1.007-76 и 4 классу малотоксичных веществ.</w:t>
            </w:r>
          </w:p>
          <w:p w:rsidR="00A94837" w:rsidRPr="007F3AF7" w:rsidRDefault="00A94837" w:rsidP="00E97A21">
            <w:pPr>
              <w:rPr>
                <w:bCs/>
              </w:rPr>
            </w:pPr>
            <w:r w:rsidRPr="007F3AF7">
              <w:rPr>
                <w:bCs/>
              </w:rPr>
              <w:t>Срок годности средства в невскрытой упаковке производителя составляет 3 года. Срок годности рабочих растворов – 14 суток.</w:t>
            </w:r>
          </w:p>
          <w:p w:rsidR="00A94837" w:rsidRPr="007F3AF7" w:rsidRDefault="00A94837" w:rsidP="00E97A21">
            <w:pPr>
              <w:rPr>
                <w:bCs/>
              </w:rPr>
            </w:pPr>
            <w:r w:rsidRPr="007F3AF7">
              <w:rPr>
                <w:bCs/>
              </w:rPr>
              <w:t>Средство сохраняет свои свойства при замораживании и размораживании.</w:t>
            </w:r>
          </w:p>
          <w:p w:rsidR="00A94837" w:rsidRPr="007F3AF7" w:rsidRDefault="00A94837" w:rsidP="00E97A21">
            <w:pPr>
              <w:rPr>
                <w:bCs/>
              </w:rPr>
            </w:pPr>
            <w:r w:rsidRPr="007F3AF7">
              <w:rPr>
                <w:bCs/>
              </w:rPr>
              <w:t>Средство выпускается в пластмассовых бутылках и канистрах вместимостью не менее 200 см3 не более 5000 см3.</w:t>
            </w:r>
          </w:p>
          <w:p w:rsidR="00A94837" w:rsidRPr="007F3AF7" w:rsidRDefault="00A94837" w:rsidP="00E97A21">
            <w:pPr>
              <w:rPr>
                <w:bCs/>
              </w:rPr>
            </w:pPr>
            <w:r w:rsidRPr="007F3AF7">
              <w:rPr>
                <w:bCs/>
              </w:rPr>
              <w:t>Упаковка  - Флакон – 1л.</w:t>
            </w:r>
          </w:p>
          <w:p w:rsidR="00A94837" w:rsidRPr="007F3AF7" w:rsidRDefault="00A94837" w:rsidP="00E97A21">
            <w:pPr>
              <w:rPr>
                <w:bCs/>
              </w:rPr>
            </w:pPr>
            <w:r w:rsidRPr="007F3AF7">
              <w:rPr>
                <w:bCs/>
              </w:rPr>
              <w:t>ТИП- Жидкость.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2.Биологический нейтрализатор запахов и активное чистящее средство</w:t>
            </w:r>
          </w:p>
          <w:p w:rsidR="00A94837" w:rsidRPr="007F3AF7" w:rsidRDefault="00A94837" w:rsidP="00E97A21">
            <w:pPr>
              <w:rPr>
                <w:bCs/>
              </w:rPr>
            </w:pPr>
            <w:r w:rsidRPr="007F3AF7">
              <w:rPr>
                <w:bCs/>
              </w:rPr>
              <w:t xml:space="preserve">Kiehl Omni-fresh </w:t>
            </w:r>
          </w:p>
          <w:p w:rsidR="00A94837" w:rsidRPr="007F3AF7" w:rsidRDefault="00A94837" w:rsidP="00E97A21">
            <w:pPr>
              <w:rPr>
                <w:bCs/>
              </w:rPr>
            </w:pPr>
            <w:r w:rsidRPr="007F3AF7">
              <w:rPr>
                <w:bCs/>
              </w:rPr>
              <w:lastRenderedPageBreak/>
              <w:t>(или эквивалент)</w:t>
            </w:r>
          </w:p>
        </w:tc>
        <w:tc>
          <w:tcPr>
            <w:tcW w:w="2163" w:type="pct"/>
            <w:gridSpan w:val="3"/>
          </w:tcPr>
          <w:p w:rsidR="00A94837" w:rsidRPr="007F3AF7" w:rsidRDefault="00A94837" w:rsidP="00E97A21">
            <w:pPr>
              <w:rPr>
                <w:bCs/>
              </w:rPr>
            </w:pPr>
            <w:r w:rsidRPr="007F3AF7">
              <w:rPr>
                <w:bCs/>
              </w:rPr>
              <w:lastRenderedPageBreak/>
              <w:t xml:space="preserve">Активное чистящее средство и микробиологический нейтрализатор запахов.  </w:t>
            </w:r>
          </w:p>
          <w:p w:rsidR="00A94837" w:rsidRPr="007F3AF7" w:rsidRDefault="00A94837" w:rsidP="00E97A21">
            <w:pPr>
              <w:rPr>
                <w:bCs/>
              </w:rPr>
            </w:pPr>
            <w:r w:rsidRPr="007F3AF7">
              <w:rPr>
                <w:bCs/>
              </w:rPr>
              <w:t>Состав:</w:t>
            </w:r>
          </w:p>
          <w:p w:rsidR="00A94837" w:rsidRPr="007F3AF7" w:rsidRDefault="00A94837" w:rsidP="00E97A21">
            <w:pPr>
              <w:rPr>
                <w:bCs/>
              </w:rPr>
            </w:pPr>
            <w:r w:rsidRPr="007F3AF7">
              <w:rPr>
                <w:bCs/>
              </w:rPr>
              <w:lastRenderedPageBreak/>
              <w:t>(в соответствии с 648/2004/EG) Анионные и неионные ПВ &lt;-5%, биологические разрушители запахов, вспомогательные вещества, ароматизаторы и красители.</w:t>
            </w:r>
          </w:p>
          <w:p w:rsidR="00A94837" w:rsidRPr="007F3AF7" w:rsidRDefault="00A94837" w:rsidP="00E97A21">
            <w:pPr>
              <w:rPr>
                <w:bCs/>
              </w:rPr>
            </w:pPr>
            <w:r w:rsidRPr="007F3AF7">
              <w:rPr>
                <w:bCs/>
              </w:rPr>
              <w:t>Показатель pH:</w:t>
            </w:r>
          </w:p>
          <w:p w:rsidR="00A94837" w:rsidRPr="007F3AF7" w:rsidRDefault="00A94837" w:rsidP="00E97A21">
            <w:pPr>
              <w:rPr>
                <w:bCs/>
              </w:rPr>
            </w:pPr>
            <w:r w:rsidRPr="007F3AF7">
              <w:rPr>
                <w:bCs/>
              </w:rPr>
              <w:t>В концентрате: ок. 9; В растворе: ок. 8</w:t>
            </w:r>
          </w:p>
          <w:p w:rsidR="00A94837" w:rsidRPr="007F3AF7" w:rsidRDefault="00A94837" w:rsidP="00E97A21">
            <w:pPr>
              <w:rPr>
                <w:bCs/>
              </w:rPr>
            </w:pPr>
            <w:r w:rsidRPr="007F3AF7">
              <w:rPr>
                <w:bCs/>
              </w:rPr>
              <w:t>Свойства:</w:t>
            </w:r>
          </w:p>
          <w:p w:rsidR="00A94837" w:rsidRPr="007F3AF7" w:rsidRDefault="00A94837" w:rsidP="00E97A21">
            <w:pPr>
              <w:rPr>
                <w:bCs/>
              </w:rPr>
            </w:pPr>
            <w:r w:rsidRPr="007F3AF7">
              <w:rPr>
                <w:bCs/>
              </w:rPr>
              <w:t xml:space="preserve">рН-нейтральное средство на основе ПАВ, перебивает неприятные запах и разлагает их на микробиологическом уровне. </w:t>
            </w:r>
          </w:p>
          <w:p w:rsidR="00A94837" w:rsidRPr="007F3AF7" w:rsidRDefault="00A94837" w:rsidP="00E97A21">
            <w:pPr>
              <w:rPr>
                <w:bCs/>
              </w:rPr>
            </w:pPr>
            <w:r w:rsidRPr="007F3AF7">
              <w:rPr>
                <w:bCs/>
              </w:rPr>
              <w:t xml:space="preserve">Является  активным чистящим средством, предотвращает повторное образование неприятных запахов. </w:t>
            </w:r>
          </w:p>
          <w:p w:rsidR="00A94837" w:rsidRPr="007F3AF7" w:rsidRDefault="00A94837" w:rsidP="00E97A21">
            <w:pPr>
              <w:rPr>
                <w:bCs/>
              </w:rPr>
            </w:pPr>
            <w:r w:rsidRPr="007F3AF7">
              <w:rPr>
                <w:bCs/>
              </w:rPr>
              <w:t>Область применения:</w:t>
            </w:r>
          </w:p>
          <w:p w:rsidR="00A94837" w:rsidRPr="007F3AF7" w:rsidRDefault="00A94837" w:rsidP="00E97A21">
            <w:pPr>
              <w:rPr>
                <w:bCs/>
              </w:rPr>
            </w:pPr>
            <w:r w:rsidRPr="007F3AF7">
              <w:rPr>
                <w:bCs/>
              </w:rPr>
              <w:t>Применяется как для чистки любых водостойких предметов, поверхностей и полов, так и для устранения неприятных запахов из интенсивно посещаемых общественных туалетов (в т. ч. и в поездах), сливных сифонов, урн, мусорных контейнеров, санитарных помещений, для чистки текстильных напольных покрытий и набивки мебели.</w:t>
            </w:r>
          </w:p>
          <w:p w:rsidR="00A94837" w:rsidRPr="007F3AF7" w:rsidRDefault="00A94837" w:rsidP="00E97A21">
            <w:pPr>
              <w:rPr>
                <w:bCs/>
              </w:rPr>
            </w:pPr>
            <w:r w:rsidRPr="007F3AF7">
              <w:rPr>
                <w:bCs/>
              </w:rPr>
              <w:t>Упаковка: 2 канистры х 5 л в коробке.</w:t>
            </w:r>
          </w:p>
          <w:p w:rsidR="00A94837" w:rsidRPr="007F3AF7" w:rsidRDefault="00A94837" w:rsidP="00E97A21">
            <w:pPr>
              <w:rPr>
                <w:bCs/>
              </w:rPr>
            </w:pPr>
            <w:r w:rsidRPr="007F3AF7">
              <w:rPr>
                <w:bCs/>
              </w:rPr>
              <w:t>ТИП- жидкость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3. Мыло жидкое крем (или эквивалент)</w:t>
            </w:r>
          </w:p>
        </w:tc>
        <w:tc>
          <w:tcPr>
            <w:tcW w:w="2163" w:type="pct"/>
            <w:gridSpan w:val="3"/>
          </w:tcPr>
          <w:p w:rsidR="00A94837" w:rsidRPr="007F3AF7" w:rsidRDefault="00A94837" w:rsidP="00E97A21">
            <w:pPr>
              <w:rPr>
                <w:bCs/>
              </w:rPr>
            </w:pPr>
            <w:r w:rsidRPr="007F3AF7">
              <w:rPr>
                <w:bCs/>
              </w:rPr>
              <w:t>Мыло жидкое универсальное для удаления лёгких загрязнений и защитных кремов. Совместимо с любыми наливными дозаторами. Наличие смягчающих компонентов препятствует возникновению сухости кожи после применения средства, не содержит парабенов, силиконов, красителей.</w:t>
            </w:r>
          </w:p>
          <w:p w:rsidR="00A94837" w:rsidRPr="007F3AF7" w:rsidRDefault="00A94837" w:rsidP="00E97A21">
            <w:pPr>
              <w:rPr>
                <w:bCs/>
              </w:rPr>
            </w:pPr>
            <w:r w:rsidRPr="007F3AF7">
              <w:rPr>
                <w:bCs/>
              </w:rPr>
              <w:t>Активные вещества: экстракт алоэ вера, пантенол, аллантоин.</w:t>
            </w:r>
          </w:p>
          <w:p w:rsidR="00A94837" w:rsidRPr="007F3AF7" w:rsidRDefault="00A94837" w:rsidP="00E97A21">
            <w:pPr>
              <w:rPr>
                <w:bCs/>
              </w:rPr>
            </w:pPr>
            <w:r w:rsidRPr="007F3AF7">
              <w:rPr>
                <w:bCs/>
              </w:rPr>
              <w:t>Назначение: очистка кожи от легких производственных загрязнений.</w:t>
            </w:r>
          </w:p>
          <w:p w:rsidR="00A94837" w:rsidRPr="007F3AF7" w:rsidRDefault="00A94837" w:rsidP="00E97A21">
            <w:pPr>
              <w:rPr>
                <w:bCs/>
                <w:lang w:val="en-US"/>
              </w:rPr>
            </w:pPr>
            <w:r w:rsidRPr="007F3AF7">
              <w:rPr>
                <w:bCs/>
              </w:rPr>
              <w:t>Марка</w:t>
            </w:r>
            <w:r w:rsidRPr="007F3AF7">
              <w:rPr>
                <w:bCs/>
                <w:lang w:val="en-US"/>
              </w:rPr>
              <w:t xml:space="preserve">, </w:t>
            </w:r>
            <w:r w:rsidRPr="007F3AF7">
              <w:rPr>
                <w:bCs/>
              </w:rPr>
              <w:t>чертеж</w:t>
            </w:r>
            <w:r w:rsidRPr="007F3AF7">
              <w:rPr>
                <w:bCs/>
                <w:lang w:val="en-US"/>
              </w:rPr>
              <w:t xml:space="preserve"> - Safe and Care </w:t>
            </w:r>
            <w:r w:rsidRPr="007F3AF7">
              <w:rPr>
                <w:bCs/>
              </w:rPr>
              <w:t>СОАП</w:t>
            </w:r>
          </w:p>
          <w:p w:rsidR="00A94837" w:rsidRPr="007F3AF7" w:rsidRDefault="00A94837" w:rsidP="00E97A21">
            <w:pPr>
              <w:rPr>
                <w:bCs/>
              </w:rPr>
            </w:pPr>
            <w:r w:rsidRPr="007F3AF7">
              <w:rPr>
                <w:bCs/>
              </w:rPr>
              <w:t>Тип – крем</w:t>
            </w:r>
          </w:p>
          <w:p w:rsidR="00A94837" w:rsidRPr="007F3AF7" w:rsidRDefault="00A94837" w:rsidP="00E97A21">
            <w:pPr>
              <w:rPr>
                <w:bCs/>
              </w:rPr>
            </w:pPr>
            <w:r w:rsidRPr="007F3AF7">
              <w:rPr>
                <w:bCs/>
              </w:rPr>
              <w:t xml:space="preserve">Сорт, размер – 5 л. </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4.Средство чистящее с антибактериальным эффектом для удаления ржавчины</w:t>
            </w:r>
          </w:p>
          <w:p w:rsidR="00A94837" w:rsidRPr="007F3AF7" w:rsidRDefault="00A94837" w:rsidP="00E97A21">
            <w:pPr>
              <w:rPr>
                <w:bCs/>
              </w:rPr>
            </w:pPr>
            <w:r w:rsidRPr="007F3AF7">
              <w:rPr>
                <w:bCs/>
              </w:rPr>
              <w:lastRenderedPageBreak/>
              <w:t>«COMET»</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lastRenderedPageBreak/>
              <w:t xml:space="preserve">Состав: натриевая соль ДХЦК, анионные ПАВ, абразив, стабилизаторы, краситель отдушка. </w:t>
            </w:r>
          </w:p>
          <w:p w:rsidR="00A94837" w:rsidRPr="007F3AF7" w:rsidRDefault="00A94837" w:rsidP="00E97A21">
            <w:pPr>
              <w:rPr>
                <w:bCs/>
              </w:rPr>
            </w:pPr>
            <w:r w:rsidRPr="007F3AF7">
              <w:rPr>
                <w:bCs/>
              </w:rPr>
              <w:lastRenderedPageBreak/>
              <w:t xml:space="preserve">Срок годности 18 мес. с даты изготовления. </w:t>
            </w:r>
          </w:p>
          <w:p w:rsidR="00A94837" w:rsidRPr="007F3AF7" w:rsidRDefault="00A94837" w:rsidP="00E97A21">
            <w:pPr>
              <w:rPr>
                <w:bCs/>
              </w:rPr>
            </w:pPr>
            <w:r w:rsidRPr="007F3AF7">
              <w:rPr>
                <w:bCs/>
              </w:rPr>
              <w:t>Упаковка – банка 475г.</w:t>
            </w:r>
          </w:p>
          <w:p w:rsidR="00A94837" w:rsidRPr="007F3AF7" w:rsidRDefault="00A94837" w:rsidP="00E97A21">
            <w:pPr>
              <w:rPr>
                <w:bCs/>
              </w:rPr>
            </w:pPr>
            <w:r w:rsidRPr="007F3AF7">
              <w:rPr>
                <w:bCs/>
              </w:rPr>
              <w:t>ТИП- порошок</w:t>
            </w:r>
          </w:p>
          <w:p w:rsidR="00A94837" w:rsidRPr="007F3AF7" w:rsidRDefault="00A94837" w:rsidP="00E97A21">
            <w:pPr>
              <w:rPr>
                <w:bCs/>
              </w:rPr>
            </w:pP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5.Средство для мытья стекол с курком</w:t>
            </w:r>
          </w:p>
          <w:p w:rsidR="00A94837" w:rsidRPr="007F3AF7" w:rsidRDefault="00A94837" w:rsidP="00E97A21">
            <w:pPr>
              <w:rPr>
                <w:bCs/>
              </w:rPr>
            </w:pPr>
            <w:r w:rsidRPr="007F3AF7">
              <w:rPr>
                <w:bCs/>
              </w:rPr>
              <w:t>"Мистер Мускул"</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 xml:space="preserve">Средство подходит для удаления грязи, жира, сажи, минеральных масел. </w:t>
            </w:r>
          </w:p>
          <w:p w:rsidR="00A94837" w:rsidRPr="007F3AF7" w:rsidRDefault="00A94837" w:rsidP="00E97A21">
            <w:pPr>
              <w:rPr>
                <w:bCs/>
              </w:rPr>
            </w:pPr>
            <w:r w:rsidRPr="007F3AF7">
              <w:rPr>
                <w:bCs/>
              </w:rPr>
              <w:t>Придает блеск, не оставляет разводов. Содержит нашатырный спирт. Не надо смывать водой.</w:t>
            </w:r>
          </w:p>
          <w:p w:rsidR="00A94837" w:rsidRPr="007F3AF7" w:rsidRDefault="00A94837" w:rsidP="00E97A21">
            <w:pPr>
              <w:rPr>
                <w:bCs/>
              </w:rPr>
            </w:pPr>
            <w:r w:rsidRPr="007F3AF7">
              <w:rPr>
                <w:bCs/>
              </w:rPr>
              <w:t>Состав: вода, органический растворитель, н-ПАВ &lt;5%, цитрат натрия, а-ПАВ &lt; 5%, аммиак водный, красители, отдушка.</w:t>
            </w:r>
          </w:p>
          <w:p w:rsidR="00A94837" w:rsidRPr="007F3AF7" w:rsidRDefault="00A94837" w:rsidP="00E97A21">
            <w:pPr>
              <w:rPr>
                <w:bCs/>
              </w:rPr>
            </w:pPr>
            <w:r w:rsidRPr="007F3AF7">
              <w:rPr>
                <w:bCs/>
              </w:rPr>
              <w:t>Упаковка  - Бутылка – 500мл.</w:t>
            </w:r>
          </w:p>
          <w:p w:rsidR="00A94837" w:rsidRPr="007F3AF7" w:rsidRDefault="00A94837" w:rsidP="00E97A21">
            <w:pPr>
              <w:rPr>
                <w:bCs/>
              </w:rPr>
            </w:pPr>
            <w:r w:rsidRPr="007F3AF7">
              <w:rPr>
                <w:bCs/>
              </w:rPr>
              <w:t>ТИП- жидкость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6.Средство чистящее</w:t>
            </w:r>
          </w:p>
          <w:p w:rsidR="00A94837" w:rsidRPr="007F3AF7" w:rsidRDefault="00A94837" w:rsidP="00E97A21">
            <w:pPr>
              <w:rPr>
                <w:bCs/>
              </w:rPr>
            </w:pPr>
            <w:r w:rsidRPr="007F3AF7">
              <w:rPr>
                <w:bCs/>
              </w:rPr>
              <w:t>САНОКС</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Средство для  уничтожения возбудителей кишечных инфекций и стафилококка, чистящее средство имеет сильную дезинфицирующюю составляющую: устраняет плесень, грибок и других паразитов</w:t>
            </w:r>
          </w:p>
          <w:p w:rsidR="00A94837" w:rsidRPr="007F3AF7" w:rsidRDefault="00A94837" w:rsidP="00E97A21">
            <w:pPr>
              <w:rPr>
                <w:bCs/>
              </w:rPr>
            </w:pPr>
            <w:r w:rsidRPr="007F3AF7">
              <w:rPr>
                <w:bCs/>
              </w:rPr>
              <w:t>В состав чистящего средства входят следующие компоненты:</w:t>
            </w:r>
          </w:p>
          <w:p w:rsidR="00A94837" w:rsidRPr="007F3AF7" w:rsidRDefault="00A94837" w:rsidP="00E97A21">
            <w:pPr>
              <w:rPr>
                <w:bCs/>
              </w:rPr>
            </w:pPr>
            <w:r w:rsidRPr="007F3AF7">
              <w:rPr>
                <w:bCs/>
              </w:rPr>
              <w:t>неионогенный ПАВ;</w:t>
            </w:r>
          </w:p>
          <w:p w:rsidR="00A94837" w:rsidRPr="007F3AF7" w:rsidRDefault="00A94837" w:rsidP="00E97A21">
            <w:pPr>
              <w:rPr>
                <w:bCs/>
              </w:rPr>
            </w:pPr>
            <w:r w:rsidRPr="007F3AF7">
              <w:rPr>
                <w:bCs/>
              </w:rPr>
              <w:t>кислота лимонная;</w:t>
            </w:r>
          </w:p>
          <w:p w:rsidR="00A94837" w:rsidRPr="007F3AF7" w:rsidRDefault="00A94837" w:rsidP="00E97A21">
            <w:pPr>
              <w:rPr>
                <w:bCs/>
              </w:rPr>
            </w:pPr>
            <w:r w:rsidRPr="007F3AF7">
              <w:rPr>
                <w:bCs/>
              </w:rPr>
              <w:t>анионный ПАВ 5-15 %;</w:t>
            </w:r>
          </w:p>
          <w:p w:rsidR="00A94837" w:rsidRPr="007F3AF7" w:rsidRDefault="00A94837" w:rsidP="00E97A21">
            <w:pPr>
              <w:rPr>
                <w:bCs/>
              </w:rPr>
            </w:pPr>
            <w:r w:rsidRPr="007F3AF7">
              <w:rPr>
                <w:bCs/>
              </w:rPr>
              <w:t>кислота щавелевая;</w:t>
            </w:r>
          </w:p>
          <w:p w:rsidR="00A94837" w:rsidRPr="007F3AF7" w:rsidRDefault="00A94837" w:rsidP="00E97A21">
            <w:pPr>
              <w:rPr>
                <w:bCs/>
              </w:rPr>
            </w:pPr>
            <w:r w:rsidRPr="007F3AF7">
              <w:rPr>
                <w:bCs/>
              </w:rPr>
              <w:t>краситель;</w:t>
            </w:r>
          </w:p>
          <w:p w:rsidR="00A94837" w:rsidRPr="007F3AF7" w:rsidRDefault="00A94837" w:rsidP="00E97A21">
            <w:pPr>
              <w:rPr>
                <w:bCs/>
              </w:rPr>
            </w:pPr>
            <w:r w:rsidRPr="007F3AF7">
              <w:rPr>
                <w:bCs/>
              </w:rPr>
              <w:t>ароматизатор.</w:t>
            </w:r>
          </w:p>
          <w:p w:rsidR="00A94837" w:rsidRPr="007F3AF7" w:rsidRDefault="00A94837" w:rsidP="00E97A21">
            <w:pPr>
              <w:rPr>
                <w:bCs/>
              </w:rPr>
            </w:pPr>
            <w:r w:rsidRPr="007F3AF7">
              <w:rPr>
                <w:bCs/>
              </w:rPr>
              <w:t>Упаковка – банка 750мл.</w:t>
            </w:r>
          </w:p>
          <w:p w:rsidR="00A94837" w:rsidRPr="007F3AF7" w:rsidRDefault="00A94837" w:rsidP="00E97A21">
            <w:pPr>
              <w:rPr>
                <w:bCs/>
              </w:rPr>
            </w:pPr>
            <w:r w:rsidRPr="007F3AF7">
              <w:rPr>
                <w:bCs/>
              </w:rPr>
              <w:t>ТИП- гель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lang w:val="en-US"/>
              </w:rPr>
            </w:pPr>
            <w:r w:rsidRPr="007F3AF7">
              <w:rPr>
                <w:bCs/>
                <w:lang w:val="en-US"/>
              </w:rPr>
              <w:t>7.</w:t>
            </w:r>
            <w:r w:rsidRPr="007F3AF7">
              <w:rPr>
                <w:bCs/>
              </w:rPr>
              <w:t>Мыло</w:t>
            </w:r>
            <w:r w:rsidRPr="007F3AF7">
              <w:rPr>
                <w:bCs/>
                <w:lang w:val="en-US"/>
              </w:rPr>
              <w:t xml:space="preserve"> </w:t>
            </w:r>
            <w:r w:rsidRPr="007F3AF7">
              <w:rPr>
                <w:bCs/>
              </w:rPr>
              <w:t>жидкое</w:t>
            </w:r>
            <w:r w:rsidRPr="007F3AF7">
              <w:rPr>
                <w:bCs/>
                <w:lang w:val="en-US"/>
              </w:rPr>
              <w:t xml:space="preserve"> </w:t>
            </w:r>
            <w:r w:rsidRPr="007F3AF7">
              <w:rPr>
                <w:bCs/>
              </w:rPr>
              <w:t>крем</w:t>
            </w:r>
            <w:r w:rsidRPr="007F3AF7">
              <w:rPr>
                <w:bCs/>
                <w:lang w:val="en-US"/>
              </w:rPr>
              <w:t xml:space="preserve"> </w:t>
            </w:r>
          </w:p>
          <w:p w:rsidR="00A94837" w:rsidRPr="007F3AF7" w:rsidRDefault="00A94837" w:rsidP="00E97A21">
            <w:pPr>
              <w:rPr>
                <w:bCs/>
                <w:lang w:val="en-US"/>
              </w:rPr>
            </w:pPr>
            <w:r w:rsidRPr="007F3AF7">
              <w:rPr>
                <w:bCs/>
                <w:lang w:val="en-US"/>
              </w:rPr>
              <w:t xml:space="preserve">Safe and Care </w:t>
            </w:r>
            <w:r w:rsidRPr="007F3AF7">
              <w:rPr>
                <w:bCs/>
              </w:rPr>
              <w:t>СОАП</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Мыло жидкое универсальное для удаления лёгких загрязнений и защитных кремов, имеет антибактериальные свойства. Создает обильную пену, обладает приятным запахом. Отмывает загрязнения в воде любой жесткости.</w:t>
            </w:r>
          </w:p>
          <w:p w:rsidR="00A94837" w:rsidRPr="007F3AF7" w:rsidRDefault="00A94837" w:rsidP="00E97A21">
            <w:pPr>
              <w:rPr>
                <w:bCs/>
              </w:rPr>
            </w:pPr>
            <w:r w:rsidRPr="007F3AF7">
              <w:rPr>
                <w:bCs/>
              </w:rPr>
              <w:t>- совместимо с любыми наливными дозаторами</w:t>
            </w:r>
          </w:p>
          <w:p w:rsidR="00A94837" w:rsidRPr="007F3AF7" w:rsidRDefault="00A94837" w:rsidP="00E97A21">
            <w:pPr>
              <w:rPr>
                <w:bCs/>
              </w:rPr>
            </w:pPr>
            <w:r w:rsidRPr="007F3AF7">
              <w:rPr>
                <w:bCs/>
              </w:rPr>
              <w:t>-наличие смягчающих компонентов препятствует возникновению сухости кожи после применения средства;</w:t>
            </w:r>
          </w:p>
          <w:p w:rsidR="00A94837" w:rsidRPr="007F3AF7" w:rsidRDefault="00A94837" w:rsidP="00E97A21">
            <w:pPr>
              <w:rPr>
                <w:bCs/>
              </w:rPr>
            </w:pPr>
            <w:r w:rsidRPr="007F3AF7">
              <w:rPr>
                <w:bCs/>
              </w:rPr>
              <w:t>- не содержит парабенов, силиконов, красителей.</w:t>
            </w:r>
          </w:p>
          <w:p w:rsidR="00A94837" w:rsidRPr="007F3AF7" w:rsidRDefault="00A94837" w:rsidP="00E97A21">
            <w:pPr>
              <w:rPr>
                <w:bCs/>
              </w:rPr>
            </w:pPr>
            <w:r w:rsidRPr="007F3AF7">
              <w:rPr>
                <w:bCs/>
              </w:rPr>
              <w:lastRenderedPageBreak/>
              <w:t>Активные вещества: экстракт алоэ вера, пантенол, аллантоин.</w:t>
            </w:r>
          </w:p>
          <w:p w:rsidR="00A94837" w:rsidRPr="007F3AF7" w:rsidRDefault="00A94837" w:rsidP="00E97A21">
            <w:pPr>
              <w:rPr>
                <w:bCs/>
              </w:rPr>
            </w:pPr>
            <w:r w:rsidRPr="007F3AF7">
              <w:rPr>
                <w:bCs/>
              </w:rPr>
              <w:t>Назначение: очистка кожи от легких производственных загрязнений.</w:t>
            </w:r>
          </w:p>
          <w:p w:rsidR="00A94837" w:rsidRPr="007F3AF7" w:rsidRDefault="00A94837" w:rsidP="00E97A21">
            <w:pPr>
              <w:rPr>
                <w:bCs/>
              </w:rPr>
            </w:pPr>
            <w:r w:rsidRPr="007F3AF7">
              <w:rPr>
                <w:bCs/>
              </w:rPr>
              <w:t>Упаковка – Бутылка с дозатором 250мл.</w:t>
            </w:r>
          </w:p>
          <w:p w:rsidR="00A94837" w:rsidRPr="007F3AF7" w:rsidRDefault="00A94837" w:rsidP="00E97A21">
            <w:pPr>
              <w:rPr>
                <w:bCs/>
              </w:rPr>
            </w:pPr>
            <w:r w:rsidRPr="007F3AF7">
              <w:rPr>
                <w:bCs/>
              </w:rPr>
              <w:t>ТИП- крем</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8.Средства гидрофильного действия</w:t>
            </w:r>
          </w:p>
          <w:p w:rsidR="00A94837" w:rsidRPr="007F3AF7" w:rsidRDefault="00A94837" w:rsidP="00E97A21">
            <w:pPr>
              <w:rPr>
                <w:bCs/>
              </w:rPr>
            </w:pPr>
            <w:r w:rsidRPr="007F3AF7">
              <w:rPr>
                <w:bCs/>
              </w:rPr>
              <w:t>«Safe and Care OIL»</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Защищает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(далее - СОЖ) на масляной основе и другими водонерастворимыми материалами и веществами</w:t>
            </w:r>
          </w:p>
          <w:p w:rsidR="00A94837" w:rsidRPr="007F3AF7" w:rsidRDefault="00A94837" w:rsidP="00E97A21">
            <w:pPr>
              <w:rPr>
                <w:bCs/>
              </w:rPr>
            </w:pPr>
            <w:r w:rsidRPr="007F3AF7">
              <w:rPr>
                <w:bCs/>
              </w:rPr>
              <w:t>- предотвращает раздражающее действие химических веществ;</w:t>
            </w:r>
          </w:p>
          <w:p w:rsidR="00A94837" w:rsidRPr="007F3AF7" w:rsidRDefault="00A94837" w:rsidP="00E97A21">
            <w:pPr>
              <w:rPr>
                <w:bCs/>
              </w:rPr>
            </w:pPr>
            <w:r w:rsidRPr="007F3AF7">
              <w:rPr>
                <w:bCs/>
              </w:rPr>
              <w:t>- предотвращает проникновение вредных веществ через кожу в организм</w:t>
            </w:r>
          </w:p>
          <w:p w:rsidR="00A94837" w:rsidRPr="007F3AF7" w:rsidRDefault="00A94837" w:rsidP="00E97A21">
            <w:pPr>
              <w:rPr>
                <w:bCs/>
              </w:rPr>
            </w:pPr>
            <w:r w:rsidRPr="007F3AF7">
              <w:rPr>
                <w:bCs/>
              </w:rPr>
              <w:t>- облегчает очистку</w:t>
            </w:r>
          </w:p>
          <w:p w:rsidR="00A94837" w:rsidRPr="007F3AF7" w:rsidRDefault="00A94837" w:rsidP="00E97A21">
            <w:pPr>
              <w:rPr>
                <w:bCs/>
              </w:rPr>
            </w:pPr>
            <w:r w:rsidRPr="007F3AF7">
              <w:rPr>
                <w:bCs/>
              </w:rPr>
              <w:t>- не содержит парабенов, силиконов, красителей.</w:t>
            </w:r>
          </w:p>
          <w:p w:rsidR="00A94837" w:rsidRPr="007F3AF7" w:rsidRDefault="00A94837" w:rsidP="00E97A21">
            <w:pPr>
              <w:rPr>
                <w:bCs/>
              </w:rPr>
            </w:pPr>
            <w:r w:rsidRPr="007F3AF7">
              <w:rPr>
                <w:bCs/>
              </w:rPr>
              <w:t>Активные вещества: экстракт алоэ вера, масло зародышей пшеницы, пантенол, витамин Е, экстракт ромашки</w:t>
            </w:r>
          </w:p>
          <w:p w:rsidR="00A94837" w:rsidRPr="007F3AF7" w:rsidRDefault="00A94837" w:rsidP="00E97A21">
            <w:pPr>
              <w:rPr>
                <w:bCs/>
              </w:rPr>
            </w:pPr>
            <w:r w:rsidRPr="007F3AF7">
              <w:rPr>
                <w:bCs/>
              </w:rPr>
              <w:t xml:space="preserve">Назначение: работа с водонерастворимыми материалами и жидкостями на масляной основе. </w:t>
            </w:r>
          </w:p>
          <w:p w:rsidR="00A94837" w:rsidRPr="007F3AF7" w:rsidRDefault="00A94837" w:rsidP="00E97A21">
            <w:pPr>
              <w:rPr>
                <w:bCs/>
              </w:rPr>
            </w:pPr>
            <w:r w:rsidRPr="007F3AF7">
              <w:rPr>
                <w:bCs/>
              </w:rPr>
              <w:t>Упаковка  - Туба 100мл.</w:t>
            </w:r>
          </w:p>
          <w:p w:rsidR="00A94837" w:rsidRPr="007F3AF7" w:rsidRDefault="00A94837" w:rsidP="00E97A21">
            <w:pPr>
              <w:rPr>
                <w:bCs/>
              </w:rPr>
            </w:pPr>
            <w:r w:rsidRPr="007F3AF7">
              <w:rPr>
                <w:bCs/>
              </w:rPr>
              <w:t>ТИП- крем</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9.Средства для защиты от бактериологических вредных факторов</w:t>
            </w:r>
          </w:p>
          <w:p w:rsidR="00A94837" w:rsidRPr="007F3AF7" w:rsidRDefault="00A94837" w:rsidP="00E97A21">
            <w:pPr>
              <w:rPr>
                <w:bCs/>
              </w:rPr>
            </w:pPr>
            <w:r w:rsidRPr="007F3AF7">
              <w:rPr>
                <w:bCs/>
              </w:rPr>
              <w:t>Safe and Care АНТИСЕПТ</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Применяется на производствах с повышенными требованиями к стерильности рук работающих, при работе с бактериально опасными средами, а также при нахождении рабочего места удаленно от стационарных санитарно-бытовых узлов.</w:t>
            </w:r>
          </w:p>
          <w:p w:rsidR="00A94837" w:rsidRPr="007F3AF7" w:rsidRDefault="00A94837" w:rsidP="00E97A21">
            <w:pPr>
              <w:rPr>
                <w:bCs/>
              </w:rPr>
            </w:pPr>
            <w:r w:rsidRPr="007F3AF7">
              <w:rPr>
                <w:bCs/>
              </w:rPr>
              <w:t xml:space="preserve"> активный компонент – хлоргексидин широко используется как дезинфицирующее средство, в том числе для дезинфекции поверхностей.</w:t>
            </w:r>
          </w:p>
          <w:p w:rsidR="00A94837" w:rsidRPr="007F3AF7" w:rsidRDefault="00A94837" w:rsidP="00E97A21">
            <w:pPr>
              <w:rPr>
                <w:bCs/>
              </w:rPr>
            </w:pPr>
            <w:r w:rsidRPr="007F3AF7">
              <w:rPr>
                <w:bCs/>
              </w:rPr>
              <w:t>- не сушит кожу благодаря входящим в состав смягчающим компонентам</w:t>
            </w:r>
          </w:p>
          <w:p w:rsidR="00A94837" w:rsidRPr="007F3AF7" w:rsidRDefault="00A94837" w:rsidP="00E97A21">
            <w:pPr>
              <w:rPr>
                <w:bCs/>
              </w:rPr>
            </w:pPr>
            <w:r w:rsidRPr="007F3AF7">
              <w:rPr>
                <w:bCs/>
              </w:rPr>
              <w:lastRenderedPageBreak/>
              <w:t>- не содержит парабенов, силиконов, красителей.</w:t>
            </w:r>
          </w:p>
          <w:p w:rsidR="00A94837" w:rsidRPr="007F3AF7" w:rsidRDefault="00A94837" w:rsidP="00E97A21">
            <w:pPr>
              <w:rPr>
                <w:bCs/>
              </w:rPr>
            </w:pPr>
            <w:r w:rsidRPr="007F3AF7">
              <w:rPr>
                <w:bCs/>
              </w:rPr>
              <w:t>Активные вещества: хлоргексидин, экстракт алоэ вера, экстракт ромашки, пантенол, аллантоин</w:t>
            </w:r>
          </w:p>
          <w:p w:rsidR="00A94837" w:rsidRPr="007F3AF7" w:rsidRDefault="00A94837" w:rsidP="00E97A21">
            <w:pPr>
              <w:rPr>
                <w:bCs/>
              </w:rPr>
            </w:pPr>
            <w:r w:rsidRPr="007F3AF7">
              <w:rPr>
                <w:bCs/>
              </w:rPr>
              <w:t xml:space="preserve">Назначение: работа на производствах с повышенными требованиями к стерильности рук работающих </w:t>
            </w:r>
          </w:p>
          <w:p w:rsidR="00A94837" w:rsidRPr="007F3AF7" w:rsidRDefault="00A94837" w:rsidP="00E97A21">
            <w:pPr>
              <w:rPr>
                <w:bCs/>
              </w:rPr>
            </w:pPr>
            <w:r w:rsidRPr="007F3AF7">
              <w:rPr>
                <w:bCs/>
              </w:rPr>
              <w:t>Упаковка  - Туба 100мл.</w:t>
            </w:r>
          </w:p>
          <w:p w:rsidR="00A94837" w:rsidRPr="007F3AF7" w:rsidRDefault="00A94837" w:rsidP="00E97A21">
            <w:pPr>
              <w:rPr>
                <w:bCs/>
              </w:rPr>
            </w:pPr>
            <w:r w:rsidRPr="007F3AF7">
              <w:rPr>
                <w:bCs/>
              </w:rPr>
              <w:t>ТИП- жидкость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10.Регенерирующие восстанавливающие кремы, эмульсии</w:t>
            </w:r>
          </w:p>
          <w:p w:rsidR="00A94837" w:rsidRPr="007F3AF7" w:rsidRDefault="00A94837" w:rsidP="00E97A21">
            <w:pPr>
              <w:rPr>
                <w:bCs/>
              </w:rPr>
            </w:pPr>
            <w:r w:rsidRPr="007F3AF7">
              <w:rPr>
                <w:bCs/>
              </w:rPr>
              <w:t>Safe and Care ПАНТЕВИТ</w:t>
            </w:r>
          </w:p>
          <w:p w:rsidR="00A94837" w:rsidRPr="007F3AF7" w:rsidRDefault="00A94837" w:rsidP="00E97A21">
            <w:pPr>
              <w:rPr>
                <w:bCs/>
              </w:rPr>
            </w:pPr>
            <w:r w:rsidRPr="007F3AF7">
              <w:rPr>
                <w:bCs/>
              </w:rPr>
              <w:t>(или эквиваленте)</w:t>
            </w:r>
          </w:p>
        </w:tc>
        <w:tc>
          <w:tcPr>
            <w:tcW w:w="2163" w:type="pct"/>
            <w:gridSpan w:val="3"/>
          </w:tcPr>
          <w:p w:rsidR="00A94837" w:rsidRPr="007F3AF7" w:rsidRDefault="00A94837" w:rsidP="00E97A21">
            <w:pPr>
              <w:rPr>
                <w:bCs/>
              </w:rPr>
            </w:pPr>
            <w:r w:rsidRPr="007F3AF7">
              <w:rPr>
                <w:bCs/>
              </w:rPr>
              <w:t>Восстанавливает кожу рук и лица после негативного воздействия широкого спектра вредных производственных факторов и окружающей среды (низкие температуры, ветер, снег, УФ.</w:t>
            </w:r>
          </w:p>
          <w:p w:rsidR="00A94837" w:rsidRPr="007F3AF7" w:rsidRDefault="00A94837" w:rsidP="00E97A21">
            <w:pPr>
              <w:rPr>
                <w:bCs/>
              </w:rPr>
            </w:pPr>
            <w:r w:rsidRPr="007F3AF7">
              <w:rPr>
                <w:bCs/>
              </w:rPr>
              <w:t>- быстро впитывается, восстанавливает кожу</w:t>
            </w:r>
          </w:p>
          <w:p w:rsidR="00A94837" w:rsidRPr="007F3AF7" w:rsidRDefault="00A94837" w:rsidP="00E97A21">
            <w:pPr>
              <w:rPr>
                <w:bCs/>
              </w:rPr>
            </w:pPr>
            <w:r w:rsidRPr="007F3AF7">
              <w:rPr>
                <w:bCs/>
              </w:rPr>
              <w:t>- подходит для рук, лица и всего тела</w:t>
            </w:r>
          </w:p>
          <w:p w:rsidR="00A94837" w:rsidRPr="007F3AF7" w:rsidRDefault="00A94837" w:rsidP="00E97A21">
            <w:pPr>
              <w:rPr>
                <w:bCs/>
              </w:rPr>
            </w:pPr>
            <w:r w:rsidRPr="007F3AF7">
              <w:rPr>
                <w:bCs/>
              </w:rPr>
              <w:t>- улучшает состояние ногтей</w:t>
            </w:r>
          </w:p>
          <w:p w:rsidR="00A94837" w:rsidRPr="007F3AF7" w:rsidRDefault="00A94837" w:rsidP="00E97A21">
            <w:pPr>
              <w:rPr>
                <w:bCs/>
              </w:rPr>
            </w:pPr>
            <w:r w:rsidRPr="007F3AF7">
              <w:rPr>
                <w:bCs/>
              </w:rPr>
              <w:t>- гипоаллергенная отдушка</w:t>
            </w:r>
          </w:p>
          <w:p w:rsidR="00A94837" w:rsidRPr="007F3AF7" w:rsidRDefault="00A94837" w:rsidP="00E97A21">
            <w:pPr>
              <w:rPr>
                <w:bCs/>
              </w:rPr>
            </w:pPr>
            <w:r w:rsidRPr="007F3AF7">
              <w:rPr>
                <w:bCs/>
              </w:rPr>
              <w:t>- не содержит парабенов, силиконов, красителей.</w:t>
            </w:r>
          </w:p>
          <w:p w:rsidR="00A94837" w:rsidRPr="007F3AF7" w:rsidRDefault="00A94837" w:rsidP="00E97A21">
            <w:pPr>
              <w:rPr>
                <w:bCs/>
              </w:rPr>
            </w:pPr>
            <w:r w:rsidRPr="007F3AF7">
              <w:rPr>
                <w:bCs/>
              </w:rPr>
              <w:t>Активные вещества: экстракт алоэ вера, пантенол, масло зародышей пшеницы, масло ши, экстракт ромашки, витамин Е.</w:t>
            </w:r>
          </w:p>
          <w:p w:rsidR="00A94837" w:rsidRPr="007F3AF7" w:rsidRDefault="00A94837" w:rsidP="00E97A21">
            <w:pPr>
              <w:rPr>
                <w:bCs/>
              </w:rPr>
            </w:pPr>
            <w:r w:rsidRPr="007F3AF7">
              <w:rPr>
                <w:bCs/>
              </w:rPr>
              <w:t>Назначение: восстановление и уход за кожей после воздействия вредных производственных факторов</w:t>
            </w:r>
          </w:p>
          <w:p w:rsidR="00A94837" w:rsidRPr="007F3AF7" w:rsidRDefault="00A94837" w:rsidP="00E97A21">
            <w:pPr>
              <w:rPr>
                <w:bCs/>
              </w:rPr>
            </w:pPr>
            <w:r w:rsidRPr="007F3AF7">
              <w:rPr>
                <w:bCs/>
              </w:rPr>
              <w:t>Упаковка  - Туба 100мл.</w:t>
            </w:r>
          </w:p>
          <w:p w:rsidR="00A94837" w:rsidRPr="007F3AF7" w:rsidRDefault="00A94837" w:rsidP="00E97A21">
            <w:pPr>
              <w:rPr>
                <w:bCs/>
              </w:rPr>
            </w:pPr>
            <w:r w:rsidRPr="007F3AF7">
              <w:rPr>
                <w:bCs/>
              </w:rPr>
              <w:t>ТИП- крем</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11.Паста очищающая для рук</w:t>
            </w:r>
          </w:p>
          <w:p w:rsidR="00A94837" w:rsidRPr="007F3AF7" w:rsidRDefault="00A94837" w:rsidP="00E97A21">
            <w:pPr>
              <w:rPr>
                <w:bCs/>
              </w:rPr>
            </w:pPr>
            <w:r w:rsidRPr="007F3AF7">
              <w:rPr>
                <w:bCs/>
              </w:rPr>
              <w:t>Safe and Care СТРОНГ</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Назначение: очистка кожи от трудносмываемых устойчивых загрязнений (масло, смазки, нефть, краски, силикон, сажа, графит)</w:t>
            </w:r>
          </w:p>
          <w:p w:rsidR="00A94837" w:rsidRPr="007F3AF7" w:rsidRDefault="00A94837" w:rsidP="00E97A21">
            <w:pPr>
              <w:rPr>
                <w:bCs/>
              </w:rPr>
            </w:pPr>
            <w:r w:rsidRPr="007F3AF7">
              <w:rPr>
                <w:bCs/>
              </w:rPr>
              <w:t>- не содержит парабенов, силиконов, красителей.</w:t>
            </w:r>
          </w:p>
          <w:p w:rsidR="00A94837" w:rsidRPr="007F3AF7" w:rsidRDefault="00A94837" w:rsidP="00E97A21">
            <w:pPr>
              <w:rPr>
                <w:bCs/>
              </w:rPr>
            </w:pPr>
            <w:r w:rsidRPr="007F3AF7">
              <w:rPr>
                <w:bCs/>
              </w:rPr>
              <w:t>Абразив: мелкая фракция абрикосовой косточки.</w:t>
            </w:r>
          </w:p>
          <w:p w:rsidR="00A94837" w:rsidRPr="007F3AF7" w:rsidRDefault="00A94837" w:rsidP="00E97A21">
            <w:pPr>
              <w:rPr>
                <w:bCs/>
              </w:rPr>
            </w:pPr>
            <w:r w:rsidRPr="007F3AF7">
              <w:rPr>
                <w:bCs/>
              </w:rPr>
              <w:t>Активные вещества: экстракт алоэ вера, пантенол.</w:t>
            </w:r>
          </w:p>
          <w:p w:rsidR="00A94837" w:rsidRPr="007F3AF7" w:rsidRDefault="00A94837" w:rsidP="00E97A21">
            <w:pPr>
              <w:rPr>
                <w:bCs/>
              </w:rPr>
            </w:pPr>
            <w:r w:rsidRPr="007F3AF7">
              <w:rPr>
                <w:bCs/>
              </w:rPr>
              <w:t xml:space="preserve">Физико-химические показатели: </w:t>
            </w:r>
          </w:p>
          <w:p w:rsidR="00A94837" w:rsidRPr="007F3AF7" w:rsidRDefault="00A94837" w:rsidP="00E97A21">
            <w:pPr>
              <w:rPr>
                <w:bCs/>
              </w:rPr>
            </w:pPr>
            <w:r w:rsidRPr="007F3AF7">
              <w:rPr>
                <w:bCs/>
              </w:rPr>
              <w:t xml:space="preserve">ТР ТС 009/2011 "О безопасности парфюмерно-косметической продукции" </w:t>
            </w:r>
          </w:p>
          <w:p w:rsidR="00A94837" w:rsidRPr="007F3AF7" w:rsidRDefault="00A94837" w:rsidP="00E97A21">
            <w:pPr>
              <w:rPr>
                <w:bCs/>
              </w:rPr>
            </w:pPr>
            <w:r w:rsidRPr="007F3AF7">
              <w:rPr>
                <w:bCs/>
              </w:rPr>
              <w:t xml:space="preserve">Водородный показатель (10% раствор), ед. рН  - 3,5 - 8,5 </w:t>
            </w:r>
          </w:p>
          <w:p w:rsidR="00A94837" w:rsidRPr="007F3AF7" w:rsidRDefault="00A94837" w:rsidP="00E97A21">
            <w:pPr>
              <w:rPr>
                <w:bCs/>
              </w:rPr>
            </w:pPr>
            <w:r w:rsidRPr="007F3AF7">
              <w:rPr>
                <w:bCs/>
              </w:rPr>
              <w:t xml:space="preserve">Токсичные элементы: </w:t>
            </w:r>
          </w:p>
          <w:p w:rsidR="00A94837" w:rsidRPr="007F3AF7" w:rsidRDefault="00A94837" w:rsidP="00E97A21">
            <w:pPr>
              <w:rPr>
                <w:bCs/>
              </w:rPr>
            </w:pPr>
            <w:r w:rsidRPr="007F3AF7">
              <w:rPr>
                <w:bCs/>
              </w:rPr>
              <w:lastRenderedPageBreak/>
              <w:t xml:space="preserve">Ртуть (мг/кг) не более 1,0 </w:t>
            </w:r>
          </w:p>
          <w:p w:rsidR="00A94837" w:rsidRPr="007F3AF7" w:rsidRDefault="00A94837" w:rsidP="00E97A21">
            <w:pPr>
              <w:rPr>
                <w:bCs/>
              </w:rPr>
            </w:pPr>
            <w:r w:rsidRPr="007F3AF7">
              <w:rPr>
                <w:bCs/>
              </w:rPr>
              <w:t xml:space="preserve">Свинец (мг/кг) не более 5,0 </w:t>
            </w:r>
          </w:p>
          <w:p w:rsidR="00A94837" w:rsidRPr="007F3AF7" w:rsidRDefault="00A94837" w:rsidP="00E97A21">
            <w:pPr>
              <w:rPr>
                <w:bCs/>
              </w:rPr>
            </w:pPr>
            <w:r w:rsidRPr="007F3AF7">
              <w:rPr>
                <w:bCs/>
              </w:rPr>
              <w:t>Мышьяк (мг/кг) не более 5,0</w:t>
            </w:r>
          </w:p>
          <w:p w:rsidR="00A94837" w:rsidRPr="007F3AF7" w:rsidRDefault="00A94837" w:rsidP="00E97A21">
            <w:pPr>
              <w:rPr>
                <w:bCs/>
              </w:rPr>
            </w:pPr>
            <w:r w:rsidRPr="007F3AF7">
              <w:rPr>
                <w:bCs/>
              </w:rPr>
              <w:t xml:space="preserve">Микробиологические показатели безопасности: </w:t>
            </w:r>
          </w:p>
          <w:p w:rsidR="00A94837" w:rsidRPr="007F3AF7" w:rsidRDefault="00A94837" w:rsidP="00E97A21">
            <w:pPr>
              <w:rPr>
                <w:bCs/>
              </w:rPr>
            </w:pPr>
            <w:r w:rsidRPr="007F3AF7">
              <w:rPr>
                <w:bCs/>
              </w:rPr>
              <w:t>Общее количество МАФАнМ, КОЕ в 1,0г.</w:t>
            </w:r>
          </w:p>
          <w:p w:rsidR="00A94837" w:rsidRPr="007F3AF7" w:rsidRDefault="00A94837" w:rsidP="00E97A21">
            <w:pPr>
              <w:rPr>
                <w:bCs/>
              </w:rPr>
            </w:pPr>
            <w:r w:rsidRPr="007F3AF7">
              <w:rPr>
                <w:bCs/>
              </w:rPr>
              <w:t xml:space="preserve">продукции - не более 1 х 10^3 </w:t>
            </w:r>
          </w:p>
          <w:p w:rsidR="00A94837" w:rsidRPr="007F3AF7" w:rsidRDefault="00A94837" w:rsidP="00E97A21">
            <w:pPr>
              <w:rPr>
                <w:bCs/>
              </w:rPr>
            </w:pPr>
            <w:r w:rsidRPr="007F3AF7">
              <w:rPr>
                <w:bCs/>
              </w:rPr>
              <w:t xml:space="preserve">Бактерии семейства Enterobacteriaceae в 1,0г.(см3) продукции - не допускаются </w:t>
            </w:r>
          </w:p>
          <w:p w:rsidR="00A94837" w:rsidRPr="007F3AF7" w:rsidRDefault="00A94837" w:rsidP="00E97A21">
            <w:pPr>
              <w:rPr>
                <w:bCs/>
              </w:rPr>
            </w:pPr>
            <w:r w:rsidRPr="007F3AF7">
              <w:rPr>
                <w:bCs/>
              </w:rPr>
              <w:t xml:space="preserve">Дрожжи, дрожжеподобные, плесневые грибки, КОЕ в 1,0г.(см3) продукции - не более 1 х 10^2 </w:t>
            </w:r>
          </w:p>
          <w:p w:rsidR="00A94837" w:rsidRPr="007F3AF7" w:rsidRDefault="00A94837" w:rsidP="00E97A21">
            <w:pPr>
              <w:rPr>
                <w:bCs/>
              </w:rPr>
            </w:pPr>
            <w:r w:rsidRPr="007F3AF7">
              <w:rPr>
                <w:bCs/>
              </w:rPr>
              <w:t>Staph. aureus в 1,0г.(см3) продукции –</w:t>
            </w:r>
          </w:p>
          <w:p w:rsidR="00A94837" w:rsidRPr="007F3AF7" w:rsidRDefault="00A94837" w:rsidP="00E97A21">
            <w:pPr>
              <w:rPr>
                <w:bCs/>
              </w:rPr>
            </w:pPr>
            <w:r w:rsidRPr="007F3AF7">
              <w:rPr>
                <w:bCs/>
              </w:rPr>
              <w:t xml:space="preserve">не допускаются </w:t>
            </w:r>
          </w:p>
          <w:p w:rsidR="00A94837" w:rsidRPr="007F3AF7" w:rsidRDefault="00A94837" w:rsidP="00E97A21">
            <w:pPr>
              <w:rPr>
                <w:bCs/>
              </w:rPr>
            </w:pPr>
            <w:r w:rsidRPr="007F3AF7">
              <w:rPr>
                <w:bCs/>
              </w:rPr>
              <w:t>Pseudomonas aeroginosa в1,0г.(см3) продукции –</w:t>
            </w:r>
          </w:p>
          <w:p w:rsidR="00A94837" w:rsidRPr="007F3AF7" w:rsidRDefault="00A94837" w:rsidP="00E97A21">
            <w:pPr>
              <w:rPr>
                <w:bCs/>
              </w:rPr>
            </w:pPr>
            <w:r w:rsidRPr="007F3AF7">
              <w:rPr>
                <w:bCs/>
              </w:rPr>
              <w:t xml:space="preserve">не допускаются </w:t>
            </w:r>
          </w:p>
          <w:p w:rsidR="00A94837" w:rsidRPr="007F3AF7" w:rsidRDefault="00A94837" w:rsidP="00E97A21">
            <w:pPr>
              <w:rPr>
                <w:bCs/>
              </w:rPr>
            </w:pPr>
            <w:r w:rsidRPr="007F3AF7">
              <w:rPr>
                <w:bCs/>
              </w:rPr>
              <w:t xml:space="preserve">Токсикологические показатели безопасности: </w:t>
            </w:r>
          </w:p>
          <w:p w:rsidR="00A94837" w:rsidRPr="007F3AF7" w:rsidRDefault="00A94837" w:rsidP="00E97A21">
            <w:pPr>
              <w:rPr>
                <w:bCs/>
              </w:rPr>
            </w:pPr>
            <w:r w:rsidRPr="007F3AF7">
              <w:rPr>
                <w:bCs/>
              </w:rPr>
              <w:t xml:space="preserve">Токсическое и кожно-раздражающее действие, определяемое альтернативными методами in vitro - отсутствие </w:t>
            </w:r>
          </w:p>
          <w:p w:rsidR="00A94837" w:rsidRPr="007F3AF7" w:rsidRDefault="00A94837" w:rsidP="00E97A21">
            <w:pPr>
              <w:rPr>
                <w:bCs/>
              </w:rPr>
            </w:pPr>
            <w:r w:rsidRPr="007F3AF7">
              <w:rPr>
                <w:bCs/>
              </w:rPr>
              <w:t xml:space="preserve">Клинические показатели: Компрессный тест (экспозиция 24, 48, 72 часа): </w:t>
            </w:r>
          </w:p>
          <w:p w:rsidR="00A94837" w:rsidRPr="007F3AF7" w:rsidRDefault="00A94837" w:rsidP="00E97A21">
            <w:pPr>
              <w:rPr>
                <w:bCs/>
              </w:rPr>
            </w:pPr>
            <w:r w:rsidRPr="007F3AF7">
              <w:rPr>
                <w:bCs/>
              </w:rPr>
              <w:t xml:space="preserve">Кожно-раздражающее действие - отсутствие </w:t>
            </w:r>
          </w:p>
          <w:p w:rsidR="00A94837" w:rsidRPr="007F3AF7" w:rsidRDefault="00A94837" w:rsidP="00E97A21">
            <w:pPr>
              <w:rPr>
                <w:bCs/>
              </w:rPr>
            </w:pPr>
            <w:r w:rsidRPr="007F3AF7">
              <w:rPr>
                <w:bCs/>
              </w:rPr>
              <w:t xml:space="preserve">Сенсибилизирующее действие - отсутствие </w:t>
            </w:r>
          </w:p>
          <w:p w:rsidR="00A94837" w:rsidRPr="007F3AF7" w:rsidRDefault="00A94837" w:rsidP="00E97A21">
            <w:pPr>
              <w:rPr>
                <w:bCs/>
              </w:rPr>
            </w:pPr>
            <w:r w:rsidRPr="007F3AF7">
              <w:rPr>
                <w:bCs/>
              </w:rPr>
              <w:t>Упаковка  - Туба 200мл.</w:t>
            </w:r>
          </w:p>
          <w:p w:rsidR="00A94837" w:rsidRPr="007F3AF7" w:rsidRDefault="00A94837" w:rsidP="00E97A21">
            <w:pPr>
              <w:rPr>
                <w:bCs/>
              </w:rPr>
            </w:pPr>
            <w:r w:rsidRPr="007F3AF7">
              <w:rPr>
                <w:bCs/>
              </w:rPr>
              <w:t>ТИП- паста</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12.Средства гидрофобного действия</w:t>
            </w:r>
          </w:p>
          <w:p w:rsidR="00A94837" w:rsidRPr="007F3AF7" w:rsidRDefault="00A94837" w:rsidP="00E97A21">
            <w:pPr>
              <w:rPr>
                <w:bCs/>
              </w:rPr>
            </w:pPr>
            <w:r w:rsidRPr="007F3AF7">
              <w:rPr>
                <w:bCs/>
              </w:rPr>
              <w:t>Safe and Care АКВА</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Защищает кожу при работах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щелочемасляными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спецобуви.</w:t>
            </w:r>
          </w:p>
          <w:p w:rsidR="00A94837" w:rsidRPr="007F3AF7" w:rsidRDefault="00A94837" w:rsidP="00E97A21">
            <w:pPr>
              <w:rPr>
                <w:bCs/>
              </w:rPr>
            </w:pPr>
            <w:r w:rsidRPr="007F3AF7">
              <w:rPr>
                <w:bCs/>
              </w:rPr>
              <w:t xml:space="preserve">- предотвращает раздражающее </w:t>
            </w:r>
          </w:p>
          <w:p w:rsidR="00A94837" w:rsidRPr="007F3AF7" w:rsidRDefault="00A94837" w:rsidP="00E97A21">
            <w:pPr>
              <w:rPr>
                <w:bCs/>
              </w:rPr>
            </w:pPr>
            <w:r w:rsidRPr="007F3AF7">
              <w:rPr>
                <w:bCs/>
              </w:rPr>
              <w:t>действие химических веществ;</w:t>
            </w:r>
          </w:p>
          <w:p w:rsidR="00A94837" w:rsidRPr="007F3AF7" w:rsidRDefault="00A94837" w:rsidP="00E97A21">
            <w:pPr>
              <w:rPr>
                <w:bCs/>
              </w:rPr>
            </w:pPr>
            <w:r w:rsidRPr="007F3AF7">
              <w:rPr>
                <w:bCs/>
              </w:rPr>
              <w:lastRenderedPageBreak/>
              <w:t xml:space="preserve">-предотвращает проникновение вредных </w:t>
            </w:r>
          </w:p>
          <w:p w:rsidR="00A94837" w:rsidRPr="007F3AF7" w:rsidRDefault="00A94837" w:rsidP="00E97A21">
            <w:pPr>
              <w:rPr>
                <w:bCs/>
              </w:rPr>
            </w:pPr>
            <w:r w:rsidRPr="007F3AF7">
              <w:rPr>
                <w:bCs/>
              </w:rPr>
              <w:t>веществ через кожу в организм</w:t>
            </w:r>
          </w:p>
          <w:p w:rsidR="00A94837" w:rsidRPr="007F3AF7" w:rsidRDefault="00A94837" w:rsidP="00E97A21">
            <w:pPr>
              <w:rPr>
                <w:bCs/>
              </w:rPr>
            </w:pPr>
            <w:r w:rsidRPr="007F3AF7">
              <w:rPr>
                <w:bCs/>
              </w:rPr>
              <w:t>- облегчает очистку</w:t>
            </w:r>
          </w:p>
          <w:p w:rsidR="00A94837" w:rsidRPr="007F3AF7" w:rsidRDefault="00A94837" w:rsidP="00E97A21">
            <w:pPr>
              <w:rPr>
                <w:bCs/>
              </w:rPr>
            </w:pPr>
            <w:r w:rsidRPr="007F3AF7">
              <w:rPr>
                <w:bCs/>
              </w:rPr>
              <w:t>- обеспечивает дополнительное питание</w:t>
            </w:r>
          </w:p>
          <w:p w:rsidR="00A94837" w:rsidRPr="007F3AF7" w:rsidRDefault="00A94837" w:rsidP="00E97A21">
            <w:pPr>
              <w:rPr>
                <w:bCs/>
              </w:rPr>
            </w:pPr>
            <w:r w:rsidRPr="007F3AF7">
              <w:rPr>
                <w:bCs/>
              </w:rPr>
              <w:t xml:space="preserve"> и увлажнение кожи</w:t>
            </w:r>
          </w:p>
          <w:p w:rsidR="00A94837" w:rsidRPr="007F3AF7" w:rsidRDefault="00A94837" w:rsidP="00E97A21">
            <w:pPr>
              <w:rPr>
                <w:bCs/>
              </w:rPr>
            </w:pPr>
            <w:r w:rsidRPr="007F3AF7">
              <w:rPr>
                <w:bCs/>
              </w:rPr>
              <w:t>- не содержит парабенов, силиконов, красителей.</w:t>
            </w:r>
          </w:p>
          <w:p w:rsidR="00A94837" w:rsidRPr="007F3AF7" w:rsidRDefault="00A94837" w:rsidP="00E97A21">
            <w:pPr>
              <w:rPr>
                <w:bCs/>
              </w:rPr>
            </w:pPr>
            <w:r w:rsidRPr="007F3AF7">
              <w:rPr>
                <w:bCs/>
              </w:rPr>
              <w:t>Активные вещества: экстракт алоэ вера, масло зародышей пшеницы, пантенол, витамин Е.</w:t>
            </w:r>
          </w:p>
          <w:p w:rsidR="00A94837" w:rsidRPr="007F3AF7" w:rsidRDefault="00A94837" w:rsidP="00E97A21">
            <w:pPr>
              <w:rPr>
                <w:bCs/>
              </w:rPr>
            </w:pPr>
            <w:r w:rsidRPr="007F3AF7">
              <w:rPr>
                <w:bCs/>
              </w:rPr>
              <w:t>Назначение: работа с водными растворами вредных</w:t>
            </w:r>
          </w:p>
          <w:p w:rsidR="00A94837" w:rsidRPr="007F3AF7" w:rsidRDefault="00A94837" w:rsidP="00E97A21">
            <w:pPr>
              <w:rPr>
                <w:bCs/>
              </w:rPr>
            </w:pPr>
            <w:r w:rsidRPr="007F3AF7">
              <w:rPr>
                <w:bCs/>
              </w:rPr>
              <w:t>веществ</w:t>
            </w:r>
          </w:p>
          <w:p w:rsidR="00A94837" w:rsidRPr="007F3AF7" w:rsidRDefault="00A94837" w:rsidP="00E97A21">
            <w:pPr>
              <w:rPr>
                <w:bCs/>
              </w:rPr>
            </w:pPr>
            <w:r w:rsidRPr="007F3AF7">
              <w:rPr>
                <w:bCs/>
              </w:rPr>
              <w:t>Упаковка  - Туба 100мл.</w:t>
            </w:r>
          </w:p>
          <w:p w:rsidR="00A94837" w:rsidRPr="007F3AF7" w:rsidRDefault="00A94837" w:rsidP="00E97A21">
            <w:pPr>
              <w:rPr>
                <w:bCs/>
              </w:rPr>
            </w:pPr>
            <w:r w:rsidRPr="007F3AF7">
              <w:rPr>
                <w:bCs/>
              </w:rPr>
              <w:t>ТИП- крем</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13. Средства для защиты кожи при негативном влиянии окружающей среды (от раздражения и повреждения кожи) КРЕМ ЗАЩИТНЫЙ SAFE AND CARE ФРОСТ ОТ ОБМОРОЖЕНИЯ И ОБВЕТРИВАНИЯ (или эквивалент)</w:t>
            </w:r>
          </w:p>
        </w:tc>
        <w:tc>
          <w:tcPr>
            <w:tcW w:w="2163" w:type="pct"/>
            <w:gridSpan w:val="3"/>
          </w:tcPr>
          <w:p w:rsidR="00A94837" w:rsidRPr="007F3AF7" w:rsidRDefault="00A94837" w:rsidP="00E97A21">
            <w:pPr>
              <w:rPr>
                <w:bCs/>
              </w:rPr>
            </w:pPr>
            <w:r w:rsidRPr="007F3AF7">
              <w:rPr>
                <w:bCs/>
              </w:rPr>
              <w:t>Защищает кожу рук, лица и открытых участков тела в условиях низких температур, сопровождающихся ветром, снегом и повышенной влажностью. Специально подобранные высококачественные компоненты поддерживают природные защитные функции кожи.</w:t>
            </w:r>
          </w:p>
          <w:p w:rsidR="00A94837" w:rsidRPr="007F3AF7" w:rsidRDefault="00A94837" w:rsidP="00E97A21">
            <w:pPr>
              <w:rPr>
                <w:bCs/>
              </w:rPr>
            </w:pPr>
            <w:r w:rsidRPr="007F3AF7">
              <w:rPr>
                <w:bCs/>
              </w:rPr>
              <w:t>-не содержит воду</w:t>
            </w:r>
          </w:p>
          <w:p w:rsidR="00A94837" w:rsidRPr="007F3AF7" w:rsidRDefault="00A94837" w:rsidP="00E97A21">
            <w:pPr>
              <w:rPr>
                <w:bCs/>
              </w:rPr>
            </w:pPr>
            <w:r w:rsidRPr="007F3AF7">
              <w:rPr>
                <w:bCs/>
              </w:rPr>
              <w:t>-дополгительная защита от УФ-излучения</w:t>
            </w:r>
          </w:p>
          <w:p w:rsidR="00A94837" w:rsidRPr="007F3AF7" w:rsidRDefault="00A94837" w:rsidP="00E97A21">
            <w:pPr>
              <w:rPr>
                <w:bCs/>
              </w:rPr>
            </w:pPr>
            <w:r w:rsidRPr="007F3AF7">
              <w:rPr>
                <w:bCs/>
              </w:rPr>
              <w:t>-водостойкий крем</w:t>
            </w:r>
          </w:p>
          <w:p w:rsidR="00A94837" w:rsidRPr="007F3AF7" w:rsidRDefault="00A94837" w:rsidP="00E97A21">
            <w:pPr>
              <w:rPr>
                <w:bCs/>
              </w:rPr>
            </w:pPr>
            <w:r w:rsidRPr="007F3AF7">
              <w:rPr>
                <w:bCs/>
              </w:rPr>
              <w:t>-наличие смягчающих компонентов препятствует возникновению сухости кожи после применения средства;</w:t>
            </w:r>
          </w:p>
          <w:p w:rsidR="00A94837" w:rsidRPr="007F3AF7" w:rsidRDefault="00A94837" w:rsidP="00E97A21">
            <w:pPr>
              <w:rPr>
                <w:bCs/>
              </w:rPr>
            </w:pPr>
            <w:r w:rsidRPr="007F3AF7">
              <w:rPr>
                <w:bCs/>
              </w:rPr>
              <w:t>- не содержит парабенов, силиконов, красителей.</w:t>
            </w:r>
          </w:p>
          <w:p w:rsidR="00A94837" w:rsidRPr="007F3AF7" w:rsidRDefault="00A94837" w:rsidP="00E97A21">
            <w:pPr>
              <w:rPr>
                <w:bCs/>
              </w:rPr>
            </w:pPr>
            <w:r w:rsidRPr="007F3AF7">
              <w:rPr>
                <w:bCs/>
              </w:rPr>
              <w:t>Активные вещества: барсучий жир. экстракт алоэ вера, пантенол, антиоксидант RonaCare®</w:t>
            </w:r>
          </w:p>
          <w:p w:rsidR="00A94837" w:rsidRPr="007F3AF7" w:rsidRDefault="00A94837" w:rsidP="00E97A21">
            <w:pPr>
              <w:rPr>
                <w:bCs/>
              </w:rPr>
            </w:pPr>
            <w:r w:rsidRPr="007F3AF7">
              <w:rPr>
                <w:bCs/>
              </w:rPr>
              <w:t>Назначение: работа на открытом воздухе при воздействии низких температур, снега, ветра</w:t>
            </w:r>
          </w:p>
          <w:p w:rsidR="00A94837" w:rsidRPr="007F3AF7" w:rsidRDefault="00A94837" w:rsidP="00E97A21">
            <w:pPr>
              <w:rPr>
                <w:bCs/>
              </w:rPr>
            </w:pPr>
            <w:r w:rsidRPr="007F3AF7">
              <w:rPr>
                <w:bCs/>
              </w:rPr>
              <w:t>Упаковка: тюбик 100 мл</w:t>
            </w:r>
          </w:p>
          <w:p w:rsidR="00A94837" w:rsidRPr="007F3AF7" w:rsidRDefault="00A94837" w:rsidP="00E97A21">
            <w:pPr>
              <w:rPr>
                <w:bCs/>
              </w:rPr>
            </w:pPr>
            <w:r w:rsidRPr="007F3AF7">
              <w:rPr>
                <w:bCs/>
              </w:rPr>
              <w:t>Дозировка: 0,5 - 1 мл/1 применение</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 xml:space="preserve">14. Средства для защиты от биологических вредных факторов (от укусов членистоногих) АЭРОЗОЛЬ SAFE AND CARE РЕФТАМИД МАКСИМУМ (30% </w:t>
            </w:r>
            <w:r w:rsidRPr="007F3AF7">
              <w:rPr>
                <w:bCs/>
              </w:rPr>
              <w:lastRenderedPageBreak/>
              <w:t>ДЭТА) Д/ЗАЩ.ОТ НАСЕК.И КЛЕЩ (или эквивалент)</w:t>
            </w:r>
          </w:p>
        </w:tc>
        <w:tc>
          <w:tcPr>
            <w:tcW w:w="2163" w:type="pct"/>
            <w:gridSpan w:val="3"/>
          </w:tcPr>
          <w:p w:rsidR="00A94837" w:rsidRPr="007F3AF7" w:rsidRDefault="00A94837" w:rsidP="00E97A21">
            <w:pPr>
              <w:rPr>
                <w:bCs/>
              </w:rPr>
            </w:pPr>
            <w:r w:rsidRPr="007F3AF7">
              <w:rPr>
                <w:bCs/>
              </w:rPr>
              <w:lastRenderedPageBreak/>
              <w:t xml:space="preserve">Защита от укусов кровососущих (комаров, мошек, слепней, мокрецов, москитов и блох) и иксодовых клещей (переносчиков и возбудителей клещевого энцефалит и болезни Лайма) при нанесении на открытые части тела, одежду и другие изделия из </w:t>
            </w:r>
            <w:r w:rsidRPr="007F3AF7">
              <w:rPr>
                <w:bCs/>
              </w:rPr>
              <w:lastRenderedPageBreak/>
              <w:t>ткани.</w:t>
            </w:r>
          </w:p>
          <w:p w:rsidR="00A94837" w:rsidRPr="007F3AF7" w:rsidRDefault="00A94837" w:rsidP="00E97A21">
            <w:pPr>
              <w:rPr>
                <w:bCs/>
              </w:rPr>
            </w:pPr>
            <w:r w:rsidRPr="007F3AF7">
              <w:rPr>
                <w:bCs/>
              </w:rPr>
              <w:t>- аэрозоль предназначен для использования в условиях большого скопления насекомых.</w:t>
            </w:r>
          </w:p>
          <w:p w:rsidR="00A94837" w:rsidRPr="007F3AF7" w:rsidRDefault="00A94837" w:rsidP="00E97A21">
            <w:pPr>
              <w:rPr>
                <w:bCs/>
              </w:rPr>
            </w:pPr>
            <w:r w:rsidRPr="007F3AF7">
              <w:rPr>
                <w:bCs/>
              </w:rPr>
              <w:t>- обеспечивает защиту от укусов комаров, мокрецов, москитов, слепней в течение 4-5 часов, иксодовых клещей – 20-30 суток.</w:t>
            </w:r>
          </w:p>
          <w:p w:rsidR="00A94837" w:rsidRPr="007F3AF7" w:rsidRDefault="00A94837" w:rsidP="00E97A21">
            <w:pPr>
              <w:rPr>
                <w:bCs/>
              </w:rPr>
            </w:pPr>
            <w:r w:rsidRPr="007F3AF7">
              <w:rPr>
                <w:bCs/>
              </w:rPr>
              <w:t>Активные вещества: N,N-диэтил-м-толуамида (30%)</w:t>
            </w:r>
          </w:p>
          <w:p w:rsidR="00A94837" w:rsidRPr="007F3AF7" w:rsidRDefault="00A94837" w:rsidP="00E97A21">
            <w:pPr>
              <w:rPr>
                <w:bCs/>
              </w:rPr>
            </w:pPr>
            <w:r w:rsidRPr="007F3AF7">
              <w:rPr>
                <w:bCs/>
              </w:rPr>
              <w:t>Назначение: защита от укусов кровососущих насекомых и иксодовых клещей (переносчиков и возбудителей клещевого энцефалита)</w:t>
            </w:r>
          </w:p>
          <w:p w:rsidR="00A94837" w:rsidRPr="007F3AF7" w:rsidRDefault="00A94837" w:rsidP="00E97A21">
            <w:pPr>
              <w:rPr>
                <w:bCs/>
              </w:rPr>
            </w:pPr>
            <w:r w:rsidRPr="007F3AF7">
              <w:rPr>
                <w:bCs/>
              </w:rPr>
              <w:t>Время защитного действия: не менее 4 часов при нанесении на кожу; не менее 25 суток при нанесении на одежду.</w:t>
            </w:r>
          </w:p>
          <w:p w:rsidR="00A94837" w:rsidRPr="007F3AF7" w:rsidRDefault="00A94837" w:rsidP="00E97A21">
            <w:pPr>
              <w:rPr>
                <w:bCs/>
              </w:rPr>
            </w:pPr>
            <w:r w:rsidRPr="007F3AF7">
              <w:rPr>
                <w:bCs/>
              </w:rPr>
              <w:t>Упаковка: флакон 200 мл</w:t>
            </w:r>
          </w:p>
          <w:p w:rsidR="00A94837" w:rsidRPr="007F3AF7" w:rsidRDefault="00A94837" w:rsidP="00E97A21">
            <w:pPr>
              <w:rPr>
                <w:bCs/>
              </w:rPr>
            </w:pPr>
            <w:r w:rsidRPr="007F3AF7">
              <w:rPr>
                <w:bCs/>
              </w:rPr>
              <w:t>Дозировка: 1 - 2 мл/1 применение</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15. Порошок стиральный для ручной стирки МИФ (или эквивалент)</w:t>
            </w:r>
          </w:p>
        </w:tc>
        <w:tc>
          <w:tcPr>
            <w:tcW w:w="2163" w:type="pct"/>
            <w:gridSpan w:val="3"/>
          </w:tcPr>
          <w:p w:rsidR="00CB63DE" w:rsidRPr="00CB63DE" w:rsidRDefault="00CB63DE" w:rsidP="00CB63DE">
            <w:pPr>
              <w:rPr>
                <w:bCs/>
              </w:rPr>
            </w:pPr>
            <w:r w:rsidRPr="00CB63DE">
              <w:rPr>
                <w:bCs/>
              </w:rPr>
              <w:t>Тип - порошок</w:t>
            </w:r>
          </w:p>
          <w:p w:rsidR="00CB63DE" w:rsidRPr="00CB63DE" w:rsidRDefault="00CB63DE" w:rsidP="00CB63DE">
            <w:pPr>
              <w:rPr>
                <w:bCs/>
              </w:rPr>
            </w:pPr>
            <w:r w:rsidRPr="00CB63DE">
              <w:rPr>
                <w:bCs/>
              </w:rPr>
              <w:t>Назначение</w:t>
            </w:r>
          </w:p>
          <w:p w:rsidR="00CB63DE" w:rsidRPr="00CB63DE" w:rsidRDefault="00CB63DE" w:rsidP="00CB63DE">
            <w:pPr>
              <w:rPr>
                <w:bCs/>
              </w:rPr>
            </w:pPr>
            <w:r w:rsidRPr="00CB63DE">
              <w:rPr>
                <w:bCs/>
              </w:rPr>
              <w:t>для ручной стирки, для цветных тканей, для синтетических тканей, для белых и светлых тканей, для хлопковых тканей</w:t>
            </w:r>
          </w:p>
          <w:p w:rsidR="00CB63DE" w:rsidRPr="00CB63DE" w:rsidRDefault="00CB63DE" w:rsidP="00CB63DE">
            <w:pPr>
              <w:rPr>
                <w:bCs/>
              </w:rPr>
            </w:pPr>
            <w:r w:rsidRPr="00CB63DE">
              <w:rPr>
                <w:bCs/>
              </w:rPr>
              <w:t>Состав - с отбеливателем, с энзимами</w:t>
            </w:r>
          </w:p>
          <w:p w:rsidR="00CB63DE" w:rsidRPr="00CB63DE" w:rsidRDefault="00CB63DE" w:rsidP="00CB63DE">
            <w:pPr>
              <w:rPr>
                <w:bCs/>
              </w:rPr>
            </w:pPr>
            <w:r w:rsidRPr="00CB63DE">
              <w:rPr>
                <w:bCs/>
              </w:rPr>
              <w:t>ПАВ – 15-30% АПАВ, 5-15% НПАВ</w:t>
            </w:r>
          </w:p>
          <w:p w:rsidR="00CB63DE" w:rsidRPr="00CB63DE" w:rsidRDefault="00CB63DE" w:rsidP="00CB63DE">
            <w:pPr>
              <w:rPr>
                <w:bCs/>
              </w:rPr>
            </w:pPr>
            <w:r w:rsidRPr="00CB63DE">
              <w:rPr>
                <w:bCs/>
              </w:rPr>
              <w:t>Без фосфатов – да</w:t>
            </w:r>
          </w:p>
          <w:p w:rsidR="00A94837" w:rsidRPr="007F3AF7" w:rsidRDefault="00CB63DE" w:rsidP="00CB63DE">
            <w:pPr>
              <w:rPr>
                <w:bCs/>
              </w:rPr>
            </w:pPr>
            <w:r w:rsidRPr="00CB63DE">
              <w:rPr>
                <w:bCs/>
              </w:rPr>
              <w:t>Сорт, размер – 400г.</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16. Порошок стиральный для автоматической стирки МИФ-АВТОМАТ (или эквивалент)</w:t>
            </w:r>
          </w:p>
        </w:tc>
        <w:tc>
          <w:tcPr>
            <w:tcW w:w="2163" w:type="pct"/>
            <w:gridSpan w:val="3"/>
          </w:tcPr>
          <w:p w:rsidR="00A94837" w:rsidRPr="007F3AF7" w:rsidRDefault="00A94837" w:rsidP="00E97A21">
            <w:pPr>
              <w:rPr>
                <w:bCs/>
              </w:rPr>
            </w:pPr>
            <w:r w:rsidRPr="007F3AF7">
              <w:rPr>
                <w:bCs/>
              </w:rPr>
              <w:t>Синтетическое моющее средство для использования в стиральных машинах любого типа.</w:t>
            </w:r>
          </w:p>
          <w:p w:rsidR="00A94837" w:rsidRPr="007F3AF7" w:rsidRDefault="00A94837" w:rsidP="00E97A21">
            <w:pPr>
              <w:rPr>
                <w:bCs/>
              </w:rPr>
            </w:pPr>
            <w:r w:rsidRPr="007F3AF7">
              <w:rPr>
                <w:bCs/>
              </w:rPr>
              <w:t>Состав: 15-30% фосфат; 5-15% анионные ПАВ, кислородосодержащие отбеливатели, &lt;5% неионогенные ПАВ, поликарбоксилаты, энзимы, оптический отбеливатель, отдушка.</w:t>
            </w:r>
          </w:p>
          <w:p w:rsidR="00A94837" w:rsidRPr="007F3AF7" w:rsidRDefault="00A94837" w:rsidP="00E97A21">
            <w:pPr>
              <w:rPr>
                <w:bCs/>
              </w:rPr>
            </w:pPr>
            <w:r w:rsidRPr="007F3AF7">
              <w:rPr>
                <w:bCs/>
              </w:rPr>
              <w:t>Марка, чертеж – «МИФ»</w:t>
            </w:r>
          </w:p>
          <w:p w:rsidR="00A94837" w:rsidRPr="007F3AF7" w:rsidRDefault="00A94837" w:rsidP="00E97A21">
            <w:pPr>
              <w:rPr>
                <w:bCs/>
              </w:rPr>
            </w:pPr>
            <w:r w:rsidRPr="007F3AF7">
              <w:rPr>
                <w:bCs/>
              </w:rPr>
              <w:t>Тип – ПОРОШОК</w:t>
            </w:r>
          </w:p>
          <w:p w:rsidR="00A94837" w:rsidRPr="007F3AF7" w:rsidRDefault="00A94837" w:rsidP="00E97A21">
            <w:pPr>
              <w:rPr>
                <w:bCs/>
              </w:rPr>
            </w:pPr>
            <w:r w:rsidRPr="007F3AF7">
              <w:rPr>
                <w:bCs/>
              </w:rPr>
              <w:t>Сорт, размер – 400г.</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 xml:space="preserve">17. Очиститель двигателя </w:t>
            </w:r>
            <w:r w:rsidRPr="007F3AF7">
              <w:rPr>
                <w:bCs/>
                <w:lang w:val="en-US"/>
              </w:rPr>
              <w:t>GRASS</w:t>
            </w:r>
            <w:r w:rsidRPr="007F3AF7">
              <w:rPr>
                <w:bCs/>
              </w:rPr>
              <w:t>-600 (или эквивалент)</w:t>
            </w:r>
          </w:p>
        </w:tc>
        <w:tc>
          <w:tcPr>
            <w:tcW w:w="2163" w:type="pct"/>
            <w:gridSpan w:val="3"/>
          </w:tcPr>
          <w:p w:rsidR="00A94837" w:rsidRPr="007F3AF7" w:rsidRDefault="00A94837" w:rsidP="00E97A21">
            <w:pPr>
              <w:rPr>
                <w:bCs/>
              </w:rPr>
            </w:pPr>
            <w:r w:rsidRPr="007F3AF7">
              <w:rPr>
                <w:bCs/>
              </w:rPr>
              <w:t xml:space="preserve">Средство предназначено для очистки моторного блока и частей двигателя от масляных пятен, потеков смазки, налипшей пыли и другой дорожной грязи. Новая бесщелочная формула на водной основе с применением эффективных органических </w:t>
            </w:r>
            <w:r w:rsidRPr="007F3AF7">
              <w:rPr>
                <w:bCs/>
              </w:rPr>
              <w:lastRenderedPageBreak/>
              <w:t>растворителей и комплекса поверхностно-активных веществ является абсолютно безопасной для рук и для лакокрасочного покрытия автомобиля. Средство обладает высокой очищающей способностью и при этом не имеет запаха. Раствор готов к применению.</w:t>
            </w:r>
          </w:p>
          <w:p w:rsidR="00A94837" w:rsidRPr="007F3AF7" w:rsidRDefault="00A94837" w:rsidP="00E97A21">
            <w:pPr>
              <w:rPr>
                <w:bCs/>
              </w:rPr>
            </w:pPr>
            <w:r w:rsidRPr="007F3AF7">
              <w:rPr>
                <w:bCs/>
              </w:rPr>
              <w:t>Способ применения:</w:t>
            </w:r>
          </w:p>
          <w:p w:rsidR="00A94837" w:rsidRPr="007F3AF7" w:rsidRDefault="00A94837" w:rsidP="00E97A21">
            <w:pPr>
              <w:rPr>
                <w:bCs/>
              </w:rPr>
            </w:pPr>
            <w:r w:rsidRPr="007F3AF7">
              <w:rPr>
                <w:bCs/>
              </w:rPr>
              <w:t>1. Сбить с загрязненной поверхности водой под давлением верхний слой пыли. 2. Нанести из распылителя моющий раствор, выдержать 2-3 минуты не допуская высыхания. 3. Тщательно смыть водой. Наилучший эффект достигается на горячем двигателе</w:t>
            </w:r>
          </w:p>
          <w:p w:rsidR="00A94837" w:rsidRPr="007F3AF7" w:rsidRDefault="00A94837" w:rsidP="00E97A21">
            <w:pPr>
              <w:rPr>
                <w:bCs/>
              </w:rPr>
            </w:pPr>
            <w:r w:rsidRPr="007F3AF7">
              <w:rPr>
                <w:bCs/>
              </w:rPr>
              <w:t>Тип упаковки - Спрей</w:t>
            </w:r>
          </w:p>
          <w:p w:rsidR="00A94837" w:rsidRPr="007F3AF7" w:rsidRDefault="00A94837" w:rsidP="00E97A21">
            <w:pPr>
              <w:rPr>
                <w:bCs/>
              </w:rPr>
            </w:pPr>
            <w:r w:rsidRPr="007F3AF7">
              <w:rPr>
                <w:bCs/>
              </w:rPr>
              <w:t>Объем (вес) - 600 мл</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18. Техническое моющее средство «РЕЙС-УЛЬТРА»  (или эквивалент)</w:t>
            </w:r>
          </w:p>
        </w:tc>
        <w:tc>
          <w:tcPr>
            <w:tcW w:w="2163" w:type="pct"/>
            <w:gridSpan w:val="3"/>
          </w:tcPr>
          <w:p w:rsidR="00CB63DE" w:rsidRPr="00CB63DE" w:rsidRDefault="00CB63DE" w:rsidP="00CB63DE">
            <w:pPr>
              <w:rPr>
                <w:bCs/>
              </w:rPr>
            </w:pPr>
            <w:r w:rsidRPr="00CB63DE">
              <w:rPr>
                <w:bCs/>
              </w:rPr>
              <w:t xml:space="preserve">Концентрированное кислотное моющее средство предназначено для ручной и автоматической наружной обмывки вагонов метрополитена и жд от комбинированных загрязнений, включая масляные, железо-окисные и минеральные отложения. </w:t>
            </w:r>
          </w:p>
          <w:p w:rsidR="00CB63DE" w:rsidRPr="00CB63DE" w:rsidRDefault="00CB63DE" w:rsidP="00CB63DE">
            <w:pPr>
              <w:rPr>
                <w:bCs/>
              </w:rPr>
            </w:pPr>
            <w:r w:rsidRPr="00CB63DE">
              <w:rPr>
                <w:bCs/>
              </w:rPr>
              <w:t>Состав: неорганические кислоты, синтетические неионогенные ПАВ, эмульгаторы и комплексообразователи различной природы, регулятор пенообразования, ингибитор коррозии металла.</w:t>
            </w:r>
          </w:p>
          <w:p w:rsidR="00CB63DE" w:rsidRPr="00CB63DE" w:rsidRDefault="00CB63DE" w:rsidP="00CB63DE">
            <w:pPr>
              <w:rPr>
                <w:bCs/>
              </w:rPr>
            </w:pPr>
            <w:r w:rsidRPr="00CB63DE">
              <w:rPr>
                <w:bCs/>
              </w:rPr>
              <w:t xml:space="preserve">- Удаляет сложные загрязнения (органика, сажа, пыль от фрикционных накладок, пантографную мелкодисперсную пыль, подтеки ржавчины и т.п.). </w:t>
            </w:r>
          </w:p>
          <w:p w:rsidR="00CB63DE" w:rsidRPr="00CB63DE" w:rsidRDefault="00CB63DE" w:rsidP="00CB63DE">
            <w:pPr>
              <w:rPr>
                <w:bCs/>
              </w:rPr>
            </w:pPr>
            <w:r w:rsidRPr="00CB63DE">
              <w:rPr>
                <w:bCs/>
              </w:rPr>
              <w:t xml:space="preserve">- Является эффективным средством для очистки железнодорожных вагонов после зимнего периода эксплуатации. </w:t>
            </w:r>
          </w:p>
          <w:p w:rsidR="00CB63DE" w:rsidRPr="00CB63DE" w:rsidRDefault="00CB63DE" w:rsidP="00CB63DE">
            <w:pPr>
              <w:rPr>
                <w:bCs/>
              </w:rPr>
            </w:pPr>
            <w:r w:rsidRPr="00CB63DE">
              <w:rPr>
                <w:bCs/>
              </w:rPr>
              <w:t xml:space="preserve">- Обладает хорошими обезжиривающими и очищающими свойствами. </w:t>
            </w:r>
          </w:p>
          <w:p w:rsidR="00CB63DE" w:rsidRPr="00CB63DE" w:rsidRDefault="00CB63DE" w:rsidP="00CB63DE">
            <w:pPr>
              <w:rPr>
                <w:bCs/>
              </w:rPr>
            </w:pPr>
            <w:r w:rsidRPr="00CB63DE">
              <w:rPr>
                <w:bCs/>
              </w:rPr>
              <w:t>- Эффективно работает в воде любой жесткости. Интервал температур используемой воды при изготовлении рабочего раствора от 5 С до 70 С. (с увеличением температуры возрастает эффективность процесса мойки).</w:t>
            </w:r>
          </w:p>
          <w:p w:rsidR="00CB63DE" w:rsidRPr="00CB63DE" w:rsidRDefault="00CB63DE" w:rsidP="00CB63DE">
            <w:pPr>
              <w:rPr>
                <w:bCs/>
              </w:rPr>
            </w:pPr>
            <w:r w:rsidRPr="00CB63DE">
              <w:rPr>
                <w:bCs/>
              </w:rPr>
              <w:lastRenderedPageBreak/>
              <w:t xml:space="preserve">- При правильном применении средство не разрушает лакокрасочные покрытия и не вызывает коррозии металлов. </w:t>
            </w:r>
          </w:p>
          <w:p w:rsidR="00CB63DE" w:rsidRPr="00CB63DE" w:rsidRDefault="00CB63DE" w:rsidP="00CB63DE">
            <w:pPr>
              <w:rPr>
                <w:bCs/>
              </w:rPr>
            </w:pPr>
            <w:r w:rsidRPr="00CB63DE">
              <w:rPr>
                <w:bCs/>
              </w:rPr>
              <w:t xml:space="preserve">- Не оставляет разводов на стеклянных поверхностях. - Эффективно работает в холодной воде и при минусовых температурах окружающей среды. </w:t>
            </w:r>
          </w:p>
          <w:p w:rsidR="00CB63DE" w:rsidRPr="00CB63DE" w:rsidRDefault="00CB63DE" w:rsidP="00CB63DE">
            <w:pPr>
              <w:rPr>
                <w:bCs/>
              </w:rPr>
            </w:pPr>
            <w:r w:rsidRPr="00CB63DE">
              <w:rPr>
                <w:bCs/>
              </w:rPr>
              <w:t xml:space="preserve">-  Средство не горюче, пожаро-, взрывобезопасно стабильно в воде и на воздухе, не разлагается с выделением вредных веществ, после размораживания полностью сохраняет свои свойства. </w:t>
            </w:r>
          </w:p>
          <w:p w:rsidR="00CB63DE" w:rsidRPr="00CB63DE" w:rsidRDefault="00CB63DE" w:rsidP="00CB63DE">
            <w:pPr>
              <w:rPr>
                <w:bCs/>
              </w:rPr>
            </w:pPr>
            <w:r w:rsidRPr="00CB63DE">
              <w:rPr>
                <w:bCs/>
              </w:rPr>
              <w:t>Характеристики:</w:t>
            </w:r>
          </w:p>
          <w:p w:rsidR="00CB63DE" w:rsidRPr="00CB63DE" w:rsidRDefault="00CB63DE" w:rsidP="00CB63DE">
            <w:pPr>
              <w:rPr>
                <w:bCs/>
              </w:rPr>
            </w:pPr>
            <w:r w:rsidRPr="00CB63DE">
              <w:rPr>
                <w:bCs/>
              </w:rPr>
              <w:t xml:space="preserve">Прозрачная бесцветная или слабоокрашенная жидкость низкой вязкости. </w:t>
            </w:r>
          </w:p>
          <w:p w:rsidR="00CB63DE" w:rsidRPr="00CB63DE" w:rsidRDefault="00CB63DE" w:rsidP="00CB63DE">
            <w:pPr>
              <w:rPr>
                <w:bCs/>
              </w:rPr>
            </w:pPr>
            <w:r w:rsidRPr="00CB63DE">
              <w:rPr>
                <w:bCs/>
              </w:rPr>
              <w:t>Пенообразующая способность – СРЕДНЯЯ</w:t>
            </w:r>
          </w:p>
          <w:p w:rsidR="00CB63DE" w:rsidRPr="00CB63DE" w:rsidRDefault="00CB63DE" w:rsidP="00CB63DE">
            <w:pPr>
              <w:rPr>
                <w:bCs/>
              </w:rPr>
            </w:pPr>
            <w:r w:rsidRPr="00CB63DE">
              <w:rPr>
                <w:bCs/>
              </w:rPr>
              <w:t>Моющая способность % - 92 – 99</w:t>
            </w:r>
          </w:p>
          <w:p w:rsidR="00CB63DE" w:rsidRPr="00CB63DE" w:rsidRDefault="00CB63DE" w:rsidP="00CB63DE">
            <w:pPr>
              <w:rPr>
                <w:bCs/>
              </w:rPr>
            </w:pPr>
            <w:r w:rsidRPr="00CB63DE">
              <w:rPr>
                <w:bCs/>
              </w:rPr>
              <w:t xml:space="preserve">Значение pH (1% - раствора) – не менее 2,0 но не более 3,0. </w:t>
            </w:r>
          </w:p>
          <w:p w:rsidR="00CB63DE" w:rsidRPr="00CB63DE" w:rsidRDefault="00CB63DE" w:rsidP="00CB63DE">
            <w:pPr>
              <w:rPr>
                <w:bCs/>
              </w:rPr>
            </w:pPr>
            <w:r w:rsidRPr="00CB63DE">
              <w:rPr>
                <w:bCs/>
              </w:rPr>
              <w:t>Плотность, г/см</w:t>
            </w:r>
            <w:r w:rsidRPr="00CB63DE">
              <w:rPr>
                <w:bCs/>
                <w:vertAlign w:val="superscript"/>
              </w:rPr>
              <w:t>3</w:t>
            </w:r>
            <w:r w:rsidRPr="00CB63DE">
              <w:rPr>
                <w:bCs/>
              </w:rPr>
              <w:t>- не менее 1,084 но не более 1.2</w:t>
            </w:r>
          </w:p>
          <w:p w:rsidR="00CB63DE" w:rsidRPr="00CB63DE" w:rsidRDefault="00CB63DE" w:rsidP="00CB63DE">
            <w:pPr>
              <w:rPr>
                <w:bCs/>
              </w:rPr>
            </w:pPr>
            <w:r w:rsidRPr="00CB63DE">
              <w:rPr>
                <w:bCs/>
              </w:rPr>
              <w:t xml:space="preserve">По параметрам острой токсичности, согласно ГОСТ 12.1.007-76, относится к 3 классу - умерено опасных веществ. </w:t>
            </w:r>
          </w:p>
          <w:p w:rsidR="00CB63DE" w:rsidRPr="00CB63DE" w:rsidRDefault="00CB63DE" w:rsidP="00CB63DE">
            <w:pPr>
              <w:rPr>
                <w:bCs/>
              </w:rPr>
            </w:pPr>
            <w:r w:rsidRPr="00CB63DE">
              <w:rPr>
                <w:bCs/>
              </w:rPr>
              <w:t xml:space="preserve">Канистра (тара) - 20 литров. </w:t>
            </w:r>
          </w:p>
          <w:p w:rsidR="00CB63DE" w:rsidRPr="00CB63DE" w:rsidRDefault="00CB63DE" w:rsidP="00CB63DE">
            <w:pPr>
              <w:rPr>
                <w:bCs/>
              </w:rPr>
            </w:pPr>
            <w:r w:rsidRPr="00CB63DE">
              <w:rPr>
                <w:bCs/>
              </w:rPr>
              <w:t xml:space="preserve">Технологические рекомендации по применению: Рекомендуемая концентрация рабочего раствора от 1 до 20 % (0,1-2 л. средства на 10 л. воды). </w:t>
            </w:r>
          </w:p>
          <w:p w:rsidR="00CB63DE" w:rsidRPr="00CB63DE" w:rsidRDefault="00CB63DE" w:rsidP="00CB63DE">
            <w:pPr>
              <w:rPr>
                <w:bCs/>
              </w:rPr>
            </w:pPr>
            <w:r w:rsidRPr="00CB63DE">
              <w:rPr>
                <w:bCs/>
              </w:rPr>
              <w:t>Допускается более высокая концентрация рабочего раствора в зависимости от степени загрязнения, структуры поверхности, температуры используемой воды и окружающей среды.</w:t>
            </w:r>
          </w:p>
          <w:p w:rsidR="00CB63DE" w:rsidRPr="00CB63DE" w:rsidRDefault="00CB63DE" w:rsidP="00CB63DE">
            <w:pPr>
              <w:rPr>
                <w:bCs/>
              </w:rPr>
            </w:pPr>
            <w:r w:rsidRPr="00CB63DE">
              <w:rPr>
                <w:bCs/>
              </w:rPr>
              <w:t xml:space="preserve">Оптимальное время выдержки на поверхности 1-3 минут. </w:t>
            </w:r>
          </w:p>
          <w:p w:rsidR="00CB63DE" w:rsidRPr="00CB63DE" w:rsidRDefault="00CB63DE" w:rsidP="00CB63DE">
            <w:pPr>
              <w:rPr>
                <w:bCs/>
              </w:rPr>
            </w:pPr>
            <w:r w:rsidRPr="00CB63DE">
              <w:rPr>
                <w:bCs/>
              </w:rPr>
              <w:t>Температура применения до - 10 С окружающей среды.</w:t>
            </w:r>
          </w:p>
          <w:p w:rsidR="00CB63DE" w:rsidRPr="00CB63DE" w:rsidRDefault="00CB63DE" w:rsidP="00CB63DE">
            <w:pPr>
              <w:rPr>
                <w:bCs/>
              </w:rPr>
            </w:pPr>
            <w:r w:rsidRPr="00CB63DE">
              <w:rPr>
                <w:bCs/>
              </w:rPr>
              <w:t>Общие рекомендации по применению:</w:t>
            </w:r>
          </w:p>
          <w:p w:rsidR="00CB63DE" w:rsidRPr="00CB63DE" w:rsidRDefault="00CB63DE" w:rsidP="00CB63DE">
            <w:pPr>
              <w:rPr>
                <w:bCs/>
              </w:rPr>
            </w:pPr>
            <w:r w:rsidRPr="00CB63DE">
              <w:rPr>
                <w:bCs/>
              </w:rPr>
              <w:t xml:space="preserve">На заключительной стадии мойки обязательно смыть водой. </w:t>
            </w:r>
          </w:p>
          <w:p w:rsidR="00CB63DE" w:rsidRPr="00CB63DE" w:rsidRDefault="00CB63DE" w:rsidP="00CB63DE">
            <w:pPr>
              <w:rPr>
                <w:bCs/>
              </w:rPr>
            </w:pPr>
            <w:r w:rsidRPr="00CB63DE">
              <w:rPr>
                <w:bCs/>
              </w:rPr>
              <w:t>Не допускать высыхания средства на обрабатываемой поверхности, при высыхании смочить рабочим раствором и смыть водой.</w:t>
            </w:r>
          </w:p>
          <w:p w:rsidR="00CB63DE" w:rsidRPr="00CB63DE" w:rsidRDefault="00CB63DE" w:rsidP="00CB63DE">
            <w:pPr>
              <w:rPr>
                <w:bCs/>
              </w:rPr>
            </w:pPr>
            <w:r w:rsidRPr="00CB63DE">
              <w:rPr>
                <w:bCs/>
              </w:rPr>
              <w:t>Не допускать смешивания со щелочными компонентами.</w:t>
            </w:r>
          </w:p>
          <w:p w:rsidR="00A94837" w:rsidRPr="007F3AF7" w:rsidRDefault="00A94837" w:rsidP="00CB63DE">
            <w:pPr>
              <w:rPr>
                <w:bCs/>
              </w:rPr>
            </w:pP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19. Омывающая незамерзающая жидкость «КОМФОРТ» (или эквивалент)</w:t>
            </w:r>
          </w:p>
        </w:tc>
        <w:tc>
          <w:tcPr>
            <w:tcW w:w="2163" w:type="pct"/>
            <w:gridSpan w:val="3"/>
          </w:tcPr>
          <w:p w:rsidR="00CB63DE" w:rsidRPr="00CB63DE" w:rsidRDefault="00CB63DE" w:rsidP="00CB63DE">
            <w:pPr>
              <w:rPr>
                <w:bCs/>
              </w:rPr>
            </w:pPr>
            <w:r w:rsidRPr="00CB63DE">
              <w:rPr>
                <w:bCs/>
              </w:rPr>
              <w:t>Применяется для очистки стекол автомобиля и предохраняет стекла автомобиля от обледенения, обеспечивает работу всех узлов стеклоомывателя при отрицательных температурах. Эффективно растворяет загрязнения, не оставляет потеков, налетов и радужных пленок на стекле, нейтральна к лакокрасочному покрытию кузова, к резиновым и пластиковым деталям.</w:t>
            </w:r>
          </w:p>
          <w:p w:rsidR="00CB63DE" w:rsidRPr="00CB63DE" w:rsidRDefault="00CB63DE" w:rsidP="00CB63DE">
            <w:pPr>
              <w:rPr>
                <w:bCs/>
              </w:rPr>
            </w:pPr>
            <w:r w:rsidRPr="00CB63DE">
              <w:rPr>
                <w:bCs/>
              </w:rPr>
              <w:t>- Производится на основе абсолютированного изопропилового спирта с применением поверхностно-активных веществ (ПАВ), замедлителей коррозии, а также ароматической отдушки и красителя.</w:t>
            </w:r>
          </w:p>
          <w:p w:rsidR="00CB63DE" w:rsidRPr="00CB63DE" w:rsidRDefault="00CB63DE" w:rsidP="00CB63DE">
            <w:pPr>
              <w:rPr>
                <w:bCs/>
              </w:rPr>
            </w:pPr>
            <w:r w:rsidRPr="00CB63DE">
              <w:rPr>
                <w:bCs/>
              </w:rPr>
              <w:t>- Обеспечивает чистоту стекол автомобиля, что в свою очередь помогает улучшить обзорность и повышает уровень безопасности управления автомобилем.</w:t>
            </w:r>
          </w:p>
          <w:p w:rsidR="00CB63DE" w:rsidRPr="00CB63DE" w:rsidRDefault="00CB63DE" w:rsidP="00CB63DE">
            <w:pPr>
              <w:rPr>
                <w:bCs/>
              </w:rPr>
            </w:pPr>
            <w:r w:rsidRPr="00CB63DE">
              <w:rPr>
                <w:bCs/>
              </w:rPr>
              <w:t>1 Внешний вид  - Прозрачная однородная окрашенная жидкость без механических примесей</w:t>
            </w:r>
          </w:p>
          <w:p w:rsidR="00CB63DE" w:rsidRPr="00CB63DE" w:rsidRDefault="00CB63DE" w:rsidP="00CB63DE">
            <w:pPr>
              <w:rPr>
                <w:bCs/>
              </w:rPr>
            </w:pPr>
            <w:r w:rsidRPr="00CB63DE">
              <w:rPr>
                <w:bCs/>
              </w:rPr>
              <w:t>2 Цвет - Голубой (оттенок не нормируется)</w:t>
            </w:r>
          </w:p>
          <w:p w:rsidR="00CB63DE" w:rsidRPr="00CB63DE" w:rsidRDefault="00CB63DE" w:rsidP="00CB63DE">
            <w:pPr>
              <w:rPr>
                <w:bCs/>
              </w:rPr>
            </w:pPr>
            <w:r w:rsidRPr="00CB63DE">
              <w:rPr>
                <w:bCs/>
              </w:rPr>
              <w:t>3 Температура начала кристаллизации, °C, не выше минус 25°С, не ниже минус 30°С.</w:t>
            </w:r>
          </w:p>
          <w:p w:rsidR="00CB63DE" w:rsidRPr="00CB63DE" w:rsidRDefault="00CB63DE" w:rsidP="00CB63DE">
            <w:pPr>
              <w:rPr>
                <w:bCs/>
              </w:rPr>
            </w:pPr>
            <w:r w:rsidRPr="00CB63DE">
              <w:rPr>
                <w:bCs/>
              </w:rPr>
              <w:t>4 Плотность г/см3, при температуре 20°С, в пределах - 0,938 – 0,828</w:t>
            </w:r>
          </w:p>
          <w:p w:rsidR="00CB63DE" w:rsidRPr="00CB63DE" w:rsidRDefault="00CB63DE" w:rsidP="00CB63DE">
            <w:pPr>
              <w:rPr>
                <w:bCs/>
              </w:rPr>
            </w:pPr>
            <w:r w:rsidRPr="00CB63DE">
              <w:rPr>
                <w:bCs/>
              </w:rPr>
              <w:t>5 Чистящая способность, % не менее - 85,0</w:t>
            </w:r>
          </w:p>
          <w:p w:rsidR="00A94837" w:rsidRPr="007F3AF7" w:rsidRDefault="00CB63DE" w:rsidP="00E97A21">
            <w:pPr>
              <w:rPr>
                <w:bCs/>
              </w:rPr>
            </w:pPr>
            <w:r w:rsidRPr="00CB63DE">
              <w:rPr>
                <w:bCs/>
              </w:rPr>
              <w:t>6  Сорт, размер – 5л.</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20. Средство дезинфицирующее «НИКА-ХЛОР»  (или эквивалент)</w:t>
            </w:r>
          </w:p>
        </w:tc>
        <w:tc>
          <w:tcPr>
            <w:tcW w:w="2163" w:type="pct"/>
            <w:gridSpan w:val="3"/>
          </w:tcPr>
          <w:p w:rsidR="00A94837" w:rsidRPr="007F3AF7" w:rsidRDefault="00A94837" w:rsidP="00E97A21">
            <w:pPr>
              <w:rPr>
                <w:bCs/>
              </w:rPr>
            </w:pPr>
            <w:r w:rsidRPr="007F3AF7">
              <w:rPr>
                <w:bCs/>
              </w:rPr>
              <w:t>Описание: дезинфицирующее средство (концентрат).</w:t>
            </w:r>
          </w:p>
          <w:p w:rsidR="00A94837" w:rsidRPr="007F3AF7" w:rsidRDefault="00A94837" w:rsidP="00E97A21">
            <w:pPr>
              <w:rPr>
                <w:bCs/>
              </w:rPr>
            </w:pPr>
            <w:r w:rsidRPr="007F3AF7">
              <w:rPr>
                <w:bCs/>
              </w:rPr>
              <w:t>Производство: Россия</w:t>
            </w:r>
          </w:p>
          <w:p w:rsidR="00A94837" w:rsidRPr="007F3AF7" w:rsidRDefault="00A94837" w:rsidP="00E97A21">
            <w:pPr>
              <w:rPr>
                <w:bCs/>
              </w:rPr>
            </w:pPr>
            <w:r w:rsidRPr="007F3AF7">
              <w:rPr>
                <w:bCs/>
              </w:rPr>
              <w:t>Назначение: средство предназначено:</w:t>
            </w:r>
          </w:p>
          <w:p w:rsidR="00A94837" w:rsidRPr="007F3AF7" w:rsidRDefault="00A94837" w:rsidP="00E97A21">
            <w:pPr>
              <w:rPr>
                <w:bCs/>
              </w:rPr>
            </w:pPr>
            <w:r w:rsidRPr="007F3AF7">
              <w:rPr>
                <w:bCs/>
              </w:rPr>
              <w:t xml:space="preserve"> в виде растворов, приготовленных из гранул</w:t>
            </w:r>
          </w:p>
          <w:p w:rsidR="00A94837" w:rsidRPr="007F3AF7" w:rsidRDefault="00A94837" w:rsidP="00E97A21">
            <w:pPr>
              <w:rPr>
                <w:bCs/>
              </w:rPr>
            </w:pPr>
            <w:r w:rsidRPr="007F3AF7">
              <w:rPr>
                <w:bCs/>
              </w:rPr>
              <w:t xml:space="preserve">- для дезинфекции поверхностей в помещениях, жесткой мебели, санитарно-технического оборудования, белья, посуды (в т.ч. одноразовой и лабораторной), предметов для мытья посуды, игрушек, предметов ухода за больными, средств личной гигиены, резиновых и полипропиленовых ковриков, </w:t>
            </w:r>
            <w:r w:rsidRPr="007F3AF7">
              <w:rPr>
                <w:bCs/>
              </w:rPr>
              <w:lastRenderedPageBreak/>
              <w:t>обуви из резиновых и полимерных материалов, уборочного инвентаря и материала при проведении текущей, заключительной и профилактической дезинфекции в лечебно-профилактических учреждениях 1, инфекционных очагах, в детских и образовательных учреждениях, на коммунально-бытовых объектах (гостиницы, общежития, бани, прачечные, парикмахерские, промышленные рынки, общественные туалеты и др.), на предприятиях общественного питания и торговли, культурно-оздоровительных и спортивных комплексах, учреждениях социального обеспечения, пенитенциарных учреждениях; для проведения генеральных уборок в лечебно-профилактических и детских учреждениях, инфекционных очагах, на санитарном транспорте и транспорте для перевозки пищевых продуктов и продовольственного сырья, в пенитенциарных учреждениях, в учреждениях социальной и коммунально-бытовой сферы; для дезинфекции изделий медицинского назначения из коррозионно-стойких металлов, резин, пластмасс, стекла; для дезинфекции медицинских отходов (в том числе изделий медицинского назначения однократного применения, перевязочного материала, одноразового постельного и нательного белья, одежды персонала) перед их утилизацией; для обеззараживания специального оборудования, спецодежды и инструмента парикмахерских, массажных салонов, бань, саун, клубов, салонов красоты, прачечных, санпропускников и других объектов сферы обслуживания населения;</w:t>
            </w:r>
          </w:p>
          <w:p w:rsidR="00A94837" w:rsidRPr="007F3AF7" w:rsidRDefault="00A94837" w:rsidP="00E97A21">
            <w:pPr>
              <w:rPr>
                <w:bCs/>
              </w:rPr>
            </w:pPr>
            <w:r w:rsidRPr="007F3AF7">
              <w:rPr>
                <w:bCs/>
              </w:rPr>
              <w:t>- для дезинфекции биологических выделений (кроме мочи): мокроты, фекалий, фекально-мочевой взвеси, рвотных масс, остатков пищи,  крови, ликвора, сыворотки и др.;</w:t>
            </w:r>
          </w:p>
          <w:p w:rsidR="00A94837" w:rsidRPr="007F3AF7" w:rsidRDefault="00A94837" w:rsidP="00E97A21">
            <w:pPr>
              <w:rPr>
                <w:b/>
                <w:bCs/>
                <w:u w:val="single"/>
              </w:rPr>
            </w:pPr>
            <w:r w:rsidRPr="007F3AF7">
              <w:rPr>
                <w:b/>
                <w:bCs/>
                <w:u w:val="single"/>
              </w:rPr>
              <w:t>в виде гранул</w:t>
            </w:r>
          </w:p>
          <w:p w:rsidR="00A94837" w:rsidRPr="007F3AF7" w:rsidRDefault="00A94837" w:rsidP="00E97A21">
            <w:pPr>
              <w:rPr>
                <w:bCs/>
              </w:rPr>
            </w:pPr>
            <w:r w:rsidRPr="007F3AF7">
              <w:rPr>
                <w:bCs/>
              </w:rPr>
              <w:t xml:space="preserve"> - для дезинфекции жидких выделений: мокроты, мочи, фекалий, фекально-мочевой взвеси, рвотных масс, крови, ликвора, сыворотки и др., остатков пищи на поверхностях и в </w:t>
            </w:r>
            <w:r w:rsidRPr="007F3AF7">
              <w:rPr>
                <w:bCs/>
              </w:rPr>
              <w:lastRenderedPageBreak/>
              <w:t>емкостях в лечебно-профилактических учреждениях, бактериологических, вирусологических и клинических лабораториях, станциях переливания крови, машинах скорой медицинской помощи;</w:t>
            </w:r>
          </w:p>
          <w:p w:rsidR="00A94837" w:rsidRPr="007F3AF7" w:rsidRDefault="00A94837" w:rsidP="00E97A21">
            <w:pPr>
              <w:rPr>
                <w:bCs/>
              </w:rPr>
            </w:pPr>
            <w:r w:rsidRPr="007F3AF7">
              <w:rPr>
                <w:bCs/>
              </w:rPr>
              <w:t>Состав дезинфицирующего средства: содержит в качестве действующего вещества натриевую соль дихлоризоциануровой кислоты (Nа-соль ДХИЦК) в количестве 84%. Выпускается в двух формах: таблеток весом 3,32 г, выделяющих при растворении 1,52 г активного хлора,  и в виде гранул. Содержание активного хлора в гранулах 45,5%.</w:t>
            </w:r>
          </w:p>
          <w:p w:rsidR="00A94837" w:rsidRPr="007F3AF7" w:rsidRDefault="00A94837" w:rsidP="00E97A21">
            <w:pPr>
              <w:rPr>
                <w:bCs/>
              </w:rPr>
            </w:pPr>
            <w:r w:rsidRPr="007F3AF7">
              <w:rPr>
                <w:bCs/>
              </w:rPr>
              <w:t>Фасовка препарата: гранулы расфасованы в банки из полимерных материалов с плотно закрывающимися крышками массой 1 кг или другую полимерную тару по действующей нормативной документации.</w:t>
            </w:r>
          </w:p>
          <w:p w:rsidR="00A94837" w:rsidRPr="007F3AF7" w:rsidRDefault="00A94837" w:rsidP="00E97A21">
            <w:pPr>
              <w:rPr>
                <w:bCs/>
              </w:rPr>
            </w:pPr>
          </w:p>
          <w:p w:rsidR="00A94837" w:rsidRPr="007F3AF7" w:rsidRDefault="00A94837" w:rsidP="00E97A21">
            <w:pPr>
              <w:rPr>
                <w:bCs/>
              </w:rPr>
            </w:pPr>
            <w:r w:rsidRPr="007F3AF7">
              <w:rPr>
                <w:bCs/>
              </w:rPr>
              <w:t>Микробиология: Средство обладает антимикробным действием в отношении грамотрицательных и грамположительных бактерий (включая микобактерии туберкулеза), вирусов (включая аденовирусы, вирусы гриппа, парагриппа и др. возбудителей острых респираторных инфекций, энтеровирусы, ротавирусы, вирус полиомиелита, вирусы энтеральных, парентеральных гепатитов, герпеса, атипичной пневмонии, «птичьего» гриппа, «свиного» гриппа, ВИЧ и др.) и грибов рода Кандида и дерматофитов.</w:t>
            </w:r>
          </w:p>
          <w:p w:rsidR="00A94837" w:rsidRPr="007F3AF7" w:rsidRDefault="00A94837" w:rsidP="00E97A21">
            <w:pPr>
              <w:rPr>
                <w:bCs/>
              </w:rPr>
            </w:pPr>
            <w:r w:rsidRPr="007F3AF7">
              <w:rPr>
                <w:bCs/>
              </w:rPr>
              <w:t>Токсичность: Средство по параметрам острой токсичности по ГОСТ 12.1.007-76 при введении в желудок относится к 3-му классу умеренно опасных веществ, при нанесении на кожу – к 4-му классу малоопасных веществ; средство при введении в брюшную полость относится к 4 классу малотоксичных веществ.</w:t>
            </w:r>
          </w:p>
          <w:p w:rsidR="00A94837" w:rsidRPr="007F3AF7" w:rsidRDefault="00A94837" w:rsidP="00E97A21">
            <w:pPr>
              <w:rPr>
                <w:bCs/>
              </w:rPr>
            </w:pPr>
            <w:r w:rsidRPr="007F3AF7">
              <w:rPr>
                <w:bCs/>
              </w:rPr>
              <w:t xml:space="preserve">Особенности: Средство хорошо растворимо в воде. Водные растворы прозрачны с возможной легкой опалесценцией, имеют запах хлора. Для сочетания процесса дезинфекции и очистки к </w:t>
            </w:r>
            <w:r w:rsidRPr="007F3AF7">
              <w:rPr>
                <w:bCs/>
              </w:rPr>
              <w:lastRenderedPageBreak/>
              <w:t>растворам препарата добавляют моющие средства, разрешенные для применения в ЛПУ. Водные растворы не портят обрабатываемые поверхности из дерева, стекла, полимерных материалов, а также посуду, игрушки, изделия медицинского назначения и предметы ухода за больными из коррозионностойких металлов, стекла, резин и пластмасс.</w:t>
            </w:r>
          </w:p>
          <w:p w:rsidR="00A94837" w:rsidRPr="007F3AF7" w:rsidRDefault="00A94837" w:rsidP="00E97A21">
            <w:pPr>
              <w:rPr>
                <w:bCs/>
              </w:rPr>
            </w:pPr>
            <w:r w:rsidRPr="007F3AF7">
              <w:rPr>
                <w:bCs/>
              </w:rPr>
              <w:t>Срок годности препарата: Срок годности средства в невскрытой упаковке производителя – 3 года. Срок годности рабочих растворов средства – не более 6 суток.</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tcPr>
          <w:p w:rsidR="00A94837" w:rsidRPr="007F3AF7" w:rsidRDefault="00A94837" w:rsidP="00E97A21">
            <w:pPr>
              <w:rPr>
                <w:bCs/>
                <w:i/>
              </w:rPr>
            </w:pPr>
            <w:r w:rsidRPr="007F3AF7">
              <w:rPr>
                <w:bCs/>
              </w:rPr>
              <w:t>Требования к безопасности товара</w:t>
            </w:r>
          </w:p>
        </w:tc>
        <w:tc>
          <w:tcPr>
            <w:tcW w:w="3639" w:type="pct"/>
            <w:gridSpan w:val="9"/>
          </w:tcPr>
          <w:p w:rsidR="00A94837" w:rsidRPr="007F3AF7" w:rsidRDefault="00A94837" w:rsidP="00E97A21">
            <w:pPr>
              <w:rPr>
                <w:bCs/>
              </w:rPr>
            </w:pPr>
            <w:r w:rsidRPr="007F3AF7">
              <w:rPr>
                <w:bCs/>
              </w:rPr>
              <w:t>Товар должен быть безопасным в процессе использования, хранения, транспортировки и утилизации.</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tcPr>
          <w:p w:rsidR="00A94837" w:rsidRPr="007F3AF7" w:rsidRDefault="00A94837" w:rsidP="00E97A21">
            <w:pPr>
              <w:rPr>
                <w:bCs/>
                <w:i/>
              </w:rPr>
            </w:pPr>
            <w:r w:rsidRPr="007F3AF7">
              <w:rPr>
                <w:bCs/>
              </w:rPr>
              <w:t>Требования к качеству товара</w:t>
            </w:r>
          </w:p>
        </w:tc>
        <w:tc>
          <w:tcPr>
            <w:tcW w:w="3639" w:type="pct"/>
            <w:gridSpan w:val="9"/>
          </w:tcPr>
          <w:p w:rsidR="00A94837" w:rsidRPr="007F3AF7" w:rsidRDefault="00A94837" w:rsidP="00E97A21">
            <w:pPr>
              <w:rPr>
                <w:bCs/>
              </w:rPr>
            </w:pPr>
            <w:r w:rsidRPr="007F3AF7">
              <w:rPr>
                <w:bCs/>
              </w:rPr>
              <w:t>Весь поставляемый Товар должен соответствовать характеристикам, указанным в пункте №2 настоящего технического задания.</w:t>
            </w:r>
          </w:p>
          <w:p w:rsidR="00A94837" w:rsidRPr="007F3AF7" w:rsidRDefault="00A94837" w:rsidP="00E97A21">
            <w:pPr>
              <w:rPr>
                <w:b/>
                <w:bCs/>
              </w:rPr>
            </w:pPr>
            <w:r w:rsidRPr="007F3AF7">
              <w:rPr>
                <w:bCs/>
              </w:rPr>
              <w:t>В подтверждение соответствия качества предлагаемой продукции участник должен представить при поставке Товара:</w:t>
            </w:r>
          </w:p>
          <w:p w:rsidR="00A94837" w:rsidRPr="007F3AF7" w:rsidRDefault="00A94837" w:rsidP="00E97A21">
            <w:pPr>
              <w:rPr>
                <w:bCs/>
              </w:rPr>
            </w:pPr>
            <w:r w:rsidRPr="007F3AF7">
              <w:rPr>
                <w:bCs/>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A94837" w:rsidRPr="007F3AF7" w:rsidTr="00A94837">
        <w:trPr>
          <w:trHeight w:val="1216"/>
        </w:trPr>
        <w:tc>
          <w:tcPr>
            <w:tcW w:w="581" w:type="pct"/>
            <w:vMerge/>
          </w:tcPr>
          <w:p w:rsidR="00A94837" w:rsidRPr="007F3AF7" w:rsidRDefault="00A94837" w:rsidP="00E97A21">
            <w:pPr>
              <w:rPr>
                <w:bCs/>
                <w:i/>
                <w:sz w:val="28"/>
                <w:szCs w:val="28"/>
              </w:rPr>
            </w:pPr>
          </w:p>
        </w:tc>
        <w:tc>
          <w:tcPr>
            <w:tcW w:w="780" w:type="pct"/>
            <w:gridSpan w:val="2"/>
          </w:tcPr>
          <w:p w:rsidR="00A94837" w:rsidRPr="007F3AF7" w:rsidRDefault="00A94837" w:rsidP="00E97A21">
            <w:pPr>
              <w:rPr>
                <w:bCs/>
                <w:i/>
              </w:rPr>
            </w:pPr>
            <w:r w:rsidRPr="007F3AF7">
              <w:rPr>
                <w:bCs/>
              </w:rPr>
              <w:t>Требования к упаковке, отгрузке, маркировке и хранению товара</w:t>
            </w:r>
          </w:p>
        </w:tc>
        <w:tc>
          <w:tcPr>
            <w:tcW w:w="3639" w:type="pct"/>
            <w:gridSpan w:val="9"/>
          </w:tcPr>
          <w:p w:rsidR="00A94837" w:rsidRPr="007F3AF7" w:rsidRDefault="00A94837" w:rsidP="00E97A21">
            <w:pPr>
              <w:rPr>
                <w:bCs/>
              </w:rPr>
            </w:pPr>
            <w:r w:rsidRPr="007F3AF7">
              <w:rPr>
                <w:bCs/>
              </w:rPr>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A94837" w:rsidRPr="007F3AF7" w:rsidTr="00A94837">
        <w:trPr>
          <w:trHeight w:val="1216"/>
        </w:trPr>
        <w:tc>
          <w:tcPr>
            <w:tcW w:w="581" w:type="pct"/>
          </w:tcPr>
          <w:p w:rsidR="00A94837" w:rsidRPr="007F3AF7" w:rsidRDefault="00A94837" w:rsidP="00E97A21">
            <w:pPr>
              <w:rPr>
                <w:bCs/>
                <w:i/>
                <w:sz w:val="28"/>
                <w:szCs w:val="28"/>
              </w:rPr>
            </w:pPr>
          </w:p>
        </w:tc>
        <w:tc>
          <w:tcPr>
            <w:tcW w:w="780" w:type="pct"/>
            <w:gridSpan w:val="2"/>
            <w:tcBorders>
              <w:top w:val="single" w:sz="4" w:space="0" w:color="auto"/>
              <w:left w:val="single" w:sz="4" w:space="0" w:color="auto"/>
              <w:bottom w:val="single" w:sz="4" w:space="0" w:color="auto"/>
              <w:right w:val="single" w:sz="4" w:space="0" w:color="auto"/>
            </w:tcBorders>
          </w:tcPr>
          <w:p w:rsidR="00A94837" w:rsidRPr="007F3AF7" w:rsidRDefault="00A94837" w:rsidP="00E97A21">
            <w:pPr>
              <w:rPr>
                <w:bCs/>
              </w:rPr>
            </w:pPr>
            <w:r w:rsidRPr="007F3AF7">
              <w:rPr>
                <w:bCs/>
              </w:rPr>
              <w:t>Сведения о возможности предоставить эквивалентные товары</w:t>
            </w:r>
          </w:p>
        </w:tc>
        <w:tc>
          <w:tcPr>
            <w:tcW w:w="3639" w:type="pct"/>
            <w:gridSpan w:val="9"/>
            <w:tcBorders>
              <w:top w:val="single" w:sz="4" w:space="0" w:color="auto"/>
              <w:left w:val="single" w:sz="4" w:space="0" w:color="auto"/>
              <w:bottom w:val="single" w:sz="4" w:space="0" w:color="auto"/>
              <w:right w:val="single" w:sz="4" w:space="0" w:color="auto"/>
            </w:tcBorders>
          </w:tcPr>
          <w:p w:rsidR="00A94837" w:rsidRPr="007F3AF7" w:rsidRDefault="00A94837" w:rsidP="00E97A21">
            <w:pPr>
              <w:rPr>
                <w:bCs/>
              </w:rPr>
            </w:pPr>
            <w:r w:rsidRPr="007F3AF7">
              <w:rPr>
                <w:bCs/>
              </w:rPr>
              <w:t>Эквивалентный товар определяется исходя из параметров, указанных в техническом задании</w:t>
            </w:r>
          </w:p>
          <w:p w:rsidR="00A94837" w:rsidRPr="007F3AF7" w:rsidRDefault="00A94837" w:rsidP="00E97A21">
            <w:pPr>
              <w:rPr>
                <w:bCs/>
              </w:rPr>
            </w:pPr>
            <w:r w:rsidRPr="007F3AF7">
              <w:rPr>
                <w:bCs/>
              </w:rPr>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C615A7" w:rsidRPr="007F3AF7" w:rsidTr="00C615A7">
        <w:tc>
          <w:tcPr>
            <w:tcW w:w="5000" w:type="pct"/>
            <w:gridSpan w:val="12"/>
          </w:tcPr>
          <w:p w:rsidR="00C615A7" w:rsidRPr="007F3AF7" w:rsidRDefault="00C615A7" w:rsidP="00E97A21">
            <w:pPr>
              <w:rPr>
                <w:b/>
                <w:bCs/>
                <w:i/>
                <w:sz w:val="22"/>
                <w:szCs w:val="22"/>
              </w:rPr>
            </w:pPr>
            <w:r w:rsidRPr="007F3AF7">
              <w:rPr>
                <w:b/>
                <w:bCs/>
                <w:sz w:val="22"/>
                <w:szCs w:val="22"/>
              </w:rPr>
              <w:t>3. Требования к результатам</w:t>
            </w:r>
          </w:p>
        </w:tc>
      </w:tr>
      <w:tr w:rsidR="00E97A21" w:rsidRPr="007F3AF7" w:rsidTr="00DE1783">
        <w:tc>
          <w:tcPr>
            <w:tcW w:w="5000" w:type="pct"/>
            <w:gridSpan w:val="12"/>
          </w:tcPr>
          <w:p w:rsidR="00E97A21" w:rsidRPr="007F3AF7" w:rsidRDefault="00E97A21" w:rsidP="00E97A21">
            <w:pPr>
              <w:rPr>
                <w:bCs/>
                <w:sz w:val="22"/>
                <w:szCs w:val="22"/>
              </w:rPr>
            </w:pPr>
            <w:r w:rsidRPr="007F3AF7">
              <w:rPr>
                <w:bCs/>
                <w:sz w:val="22"/>
                <w:szCs w:val="22"/>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p>
        </w:tc>
      </w:tr>
      <w:tr w:rsidR="00C615A7" w:rsidRPr="007F3AF7" w:rsidTr="00C615A7">
        <w:tc>
          <w:tcPr>
            <w:tcW w:w="5000" w:type="pct"/>
            <w:gridSpan w:val="12"/>
          </w:tcPr>
          <w:p w:rsidR="00C615A7" w:rsidRPr="007F3AF7" w:rsidRDefault="00C615A7" w:rsidP="00E97A21">
            <w:pPr>
              <w:rPr>
                <w:bCs/>
                <w:i/>
                <w:sz w:val="22"/>
                <w:szCs w:val="22"/>
              </w:rPr>
            </w:pPr>
            <w:r w:rsidRPr="007F3AF7">
              <w:rPr>
                <w:b/>
                <w:bCs/>
                <w:sz w:val="22"/>
                <w:szCs w:val="22"/>
              </w:rPr>
              <w:t>4.</w:t>
            </w:r>
            <w:r w:rsidRPr="007F3AF7">
              <w:rPr>
                <w:bCs/>
                <w:i/>
                <w:sz w:val="22"/>
                <w:szCs w:val="22"/>
              </w:rPr>
              <w:t xml:space="preserve"> </w:t>
            </w:r>
            <w:r w:rsidRPr="007F3AF7">
              <w:rPr>
                <w:b/>
                <w:bCs/>
                <w:sz w:val="22"/>
                <w:szCs w:val="22"/>
              </w:rPr>
              <w:t>Место, условия и порядок поставки товаров</w:t>
            </w:r>
          </w:p>
        </w:tc>
      </w:tr>
      <w:tr w:rsidR="008A5B6B" w:rsidRPr="007F3AF7" w:rsidTr="008A5B6B">
        <w:tc>
          <w:tcPr>
            <w:tcW w:w="581" w:type="pct"/>
          </w:tcPr>
          <w:p w:rsidR="008A5B6B" w:rsidRPr="007F3AF7" w:rsidRDefault="008A5B6B" w:rsidP="00E97A21">
            <w:pPr>
              <w:rPr>
                <w:bCs/>
                <w:sz w:val="22"/>
                <w:szCs w:val="22"/>
              </w:rPr>
            </w:pPr>
            <w:r w:rsidRPr="007F3AF7">
              <w:rPr>
                <w:bCs/>
                <w:sz w:val="22"/>
                <w:szCs w:val="22"/>
              </w:rPr>
              <w:t xml:space="preserve">Место поставки </w:t>
            </w:r>
            <w:r w:rsidRPr="007F3AF7">
              <w:rPr>
                <w:bCs/>
                <w:sz w:val="22"/>
                <w:szCs w:val="22"/>
              </w:rPr>
              <w:lastRenderedPageBreak/>
              <w:t>товаров</w:t>
            </w:r>
          </w:p>
        </w:tc>
        <w:tc>
          <w:tcPr>
            <w:tcW w:w="4419" w:type="pct"/>
            <w:gridSpan w:val="11"/>
          </w:tcPr>
          <w:p w:rsidR="008A5B6B" w:rsidRPr="007F3AF7" w:rsidRDefault="008A5B6B" w:rsidP="00E97A21">
            <w:pPr>
              <w:rPr>
                <w:bCs/>
                <w:sz w:val="22"/>
                <w:szCs w:val="22"/>
              </w:rPr>
            </w:pPr>
            <w:r w:rsidRPr="007F3AF7">
              <w:rPr>
                <w:bCs/>
                <w:sz w:val="22"/>
                <w:szCs w:val="22"/>
              </w:rPr>
              <w:lastRenderedPageBreak/>
              <w:t>г.Южно-Сахалинск, ул. Вокзальная, д.54-А, склад, АО «Пассажирская компания «Сахалин»</w:t>
            </w:r>
          </w:p>
        </w:tc>
      </w:tr>
      <w:tr w:rsidR="008A5B6B" w:rsidRPr="007F3AF7" w:rsidTr="008A5B6B">
        <w:tc>
          <w:tcPr>
            <w:tcW w:w="581" w:type="pct"/>
          </w:tcPr>
          <w:p w:rsidR="008A5B6B" w:rsidRPr="007F3AF7" w:rsidRDefault="008A5B6B" w:rsidP="00E97A21">
            <w:pPr>
              <w:rPr>
                <w:bCs/>
                <w:i/>
                <w:sz w:val="22"/>
                <w:szCs w:val="22"/>
              </w:rPr>
            </w:pPr>
            <w:r w:rsidRPr="007F3AF7">
              <w:rPr>
                <w:bCs/>
                <w:sz w:val="22"/>
                <w:szCs w:val="22"/>
              </w:rPr>
              <w:t>Условия поставки товаров</w:t>
            </w:r>
          </w:p>
        </w:tc>
        <w:tc>
          <w:tcPr>
            <w:tcW w:w="4419" w:type="pct"/>
            <w:gridSpan w:val="11"/>
          </w:tcPr>
          <w:p w:rsidR="008A5B6B" w:rsidRPr="007F3AF7" w:rsidRDefault="008A5B6B" w:rsidP="00E97A21">
            <w:pPr>
              <w:rPr>
                <w:bCs/>
                <w:sz w:val="22"/>
                <w:szCs w:val="22"/>
              </w:rPr>
            </w:pPr>
            <w:r w:rsidRPr="007F3AF7">
              <w:rPr>
                <w:bCs/>
                <w:sz w:val="22"/>
                <w:szCs w:val="22"/>
              </w:rPr>
              <w:t>Поставка товара осуществляется силами и за счет поставщика в порядке, предусмотренном условиями договора.</w:t>
            </w:r>
          </w:p>
          <w:p w:rsidR="008A5B6B" w:rsidRPr="007F3AF7" w:rsidRDefault="008A5B6B" w:rsidP="00E97A21">
            <w:pPr>
              <w:rPr>
                <w:bCs/>
                <w:sz w:val="22"/>
                <w:szCs w:val="22"/>
              </w:rPr>
            </w:pPr>
          </w:p>
        </w:tc>
      </w:tr>
      <w:tr w:rsidR="008A5B6B" w:rsidRPr="007F3AF7" w:rsidTr="008A5B6B">
        <w:tc>
          <w:tcPr>
            <w:tcW w:w="581" w:type="pct"/>
          </w:tcPr>
          <w:p w:rsidR="008A5B6B" w:rsidRPr="007F3AF7" w:rsidRDefault="008A5B6B" w:rsidP="00E97A21">
            <w:pPr>
              <w:rPr>
                <w:bCs/>
                <w:i/>
                <w:sz w:val="22"/>
                <w:szCs w:val="22"/>
              </w:rPr>
            </w:pPr>
            <w:r w:rsidRPr="007F3AF7">
              <w:rPr>
                <w:bCs/>
                <w:sz w:val="22"/>
                <w:szCs w:val="22"/>
              </w:rPr>
              <w:t>Сроки поставки товаров</w:t>
            </w:r>
          </w:p>
        </w:tc>
        <w:tc>
          <w:tcPr>
            <w:tcW w:w="4419" w:type="pct"/>
            <w:gridSpan w:val="11"/>
          </w:tcPr>
          <w:p w:rsidR="008A5B6B" w:rsidRPr="007F3AF7" w:rsidRDefault="008A5B6B" w:rsidP="00E97A21">
            <w:pPr>
              <w:rPr>
                <w:bCs/>
                <w:sz w:val="22"/>
                <w:szCs w:val="22"/>
              </w:rPr>
            </w:pPr>
            <w:r w:rsidRPr="007F3AF7">
              <w:rPr>
                <w:bCs/>
                <w:sz w:val="22"/>
                <w:szCs w:val="22"/>
              </w:rPr>
              <w:t xml:space="preserve">Товар </w:t>
            </w:r>
            <w:bookmarkStart w:id="1" w:name="_Hlk56777611"/>
            <w:r w:rsidRPr="007F3AF7">
              <w:rPr>
                <w:bCs/>
                <w:sz w:val="22"/>
                <w:szCs w:val="22"/>
              </w:rPr>
              <w:t>поставляется в соответствии с графиком поставки</w:t>
            </w:r>
            <w:bookmarkEnd w:id="1"/>
            <w:r w:rsidRPr="007F3AF7">
              <w:rPr>
                <w:bCs/>
                <w:sz w:val="22"/>
                <w:szCs w:val="22"/>
              </w:rPr>
              <w:t>, приведенным в договоре.</w:t>
            </w:r>
          </w:p>
        </w:tc>
      </w:tr>
      <w:tr w:rsidR="00E97A21" w:rsidRPr="007F3AF7" w:rsidTr="00DE1783">
        <w:trPr>
          <w:trHeight w:val="186"/>
        </w:trPr>
        <w:tc>
          <w:tcPr>
            <w:tcW w:w="5000" w:type="pct"/>
            <w:gridSpan w:val="12"/>
          </w:tcPr>
          <w:p w:rsidR="00E97A21" w:rsidRPr="007F3AF7" w:rsidRDefault="00E97A21" w:rsidP="00E97A21">
            <w:pPr>
              <w:jc w:val="both"/>
              <w:rPr>
                <w:i/>
                <w:sz w:val="22"/>
                <w:szCs w:val="22"/>
              </w:rPr>
            </w:pPr>
            <w:r w:rsidRPr="007F3AF7">
              <w:rPr>
                <w:b/>
                <w:bCs/>
                <w:sz w:val="22"/>
                <w:szCs w:val="22"/>
              </w:rPr>
              <w:t>5. Форма, сроки и порядок оплаты</w:t>
            </w:r>
          </w:p>
        </w:tc>
      </w:tr>
      <w:tr w:rsidR="00E97A21" w:rsidRPr="007F3AF7" w:rsidTr="00DE1783">
        <w:tc>
          <w:tcPr>
            <w:tcW w:w="1155" w:type="pct"/>
            <w:gridSpan w:val="2"/>
          </w:tcPr>
          <w:p w:rsidR="00E97A21" w:rsidRPr="007F3AF7" w:rsidRDefault="00E97A21" w:rsidP="00E97A21">
            <w:pPr>
              <w:jc w:val="both"/>
              <w:rPr>
                <w:i/>
                <w:sz w:val="22"/>
                <w:szCs w:val="22"/>
              </w:rPr>
            </w:pPr>
            <w:r w:rsidRPr="007F3AF7">
              <w:rPr>
                <w:bCs/>
                <w:sz w:val="22"/>
                <w:szCs w:val="22"/>
              </w:rPr>
              <w:t>Форма оплаты</w:t>
            </w:r>
          </w:p>
        </w:tc>
        <w:tc>
          <w:tcPr>
            <w:tcW w:w="3845" w:type="pct"/>
            <w:gridSpan w:val="10"/>
          </w:tcPr>
          <w:p w:rsidR="00E97A21" w:rsidRPr="007F3AF7" w:rsidRDefault="00E97A21" w:rsidP="00E97A21">
            <w:pPr>
              <w:jc w:val="both"/>
              <w:rPr>
                <w:sz w:val="22"/>
                <w:szCs w:val="22"/>
                <w:lang w:eastAsia="en-US"/>
              </w:rPr>
            </w:pPr>
            <w:r w:rsidRPr="007F3AF7">
              <w:rPr>
                <w:bCs/>
                <w:sz w:val="22"/>
                <w:szCs w:val="22"/>
                <w:lang w:eastAsia="en-US"/>
              </w:rPr>
              <w:t>Оплата осуществляется в безналичной форме путем перечисления денежных средств на счет контрагента.</w:t>
            </w:r>
          </w:p>
        </w:tc>
      </w:tr>
      <w:tr w:rsidR="00E97A21" w:rsidRPr="007F3AF7" w:rsidTr="00DE1783">
        <w:tc>
          <w:tcPr>
            <w:tcW w:w="1155" w:type="pct"/>
            <w:gridSpan w:val="2"/>
          </w:tcPr>
          <w:p w:rsidR="00E97A21" w:rsidRPr="007F3AF7" w:rsidRDefault="00E97A21" w:rsidP="00E97A21">
            <w:pPr>
              <w:jc w:val="both"/>
              <w:rPr>
                <w:i/>
                <w:sz w:val="22"/>
                <w:szCs w:val="22"/>
              </w:rPr>
            </w:pPr>
            <w:r w:rsidRPr="007F3AF7">
              <w:rPr>
                <w:bCs/>
                <w:sz w:val="22"/>
                <w:szCs w:val="22"/>
              </w:rPr>
              <w:t>Авансирование</w:t>
            </w:r>
          </w:p>
        </w:tc>
        <w:tc>
          <w:tcPr>
            <w:tcW w:w="3845" w:type="pct"/>
            <w:gridSpan w:val="10"/>
          </w:tcPr>
          <w:p w:rsidR="00E97A21" w:rsidRPr="007F3AF7" w:rsidRDefault="00E97A21" w:rsidP="00E97A21">
            <w:pPr>
              <w:jc w:val="both"/>
              <w:rPr>
                <w:sz w:val="22"/>
                <w:szCs w:val="22"/>
                <w:lang w:eastAsia="en-US"/>
              </w:rPr>
            </w:pPr>
            <w:r w:rsidRPr="007F3AF7">
              <w:rPr>
                <w:bCs/>
                <w:color w:val="000000"/>
                <w:sz w:val="22"/>
                <w:szCs w:val="22"/>
                <w:lang w:eastAsia="en-US"/>
              </w:rPr>
              <w:t>Авансирование не предусмотрено</w:t>
            </w:r>
            <w:r w:rsidRPr="007F3AF7">
              <w:rPr>
                <w:sz w:val="22"/>
                <w:szCs w:val="22"/>
                <w:lang w:eastAsia="en-US"/>
              </w:rPr>
              <w:t>.</w:t>
            </w:r>
          </w:p>
        </w:tc>
      </w:tr>
      <w:tr w:rsidR="00E97A21" w:rsidRPr="007F3AF7" w:rsidTr="00DE1783">
        <w:tc>
          <w:tcPr>
            <w:tcW w:w="1155" w:type="pct"/>
            <w:gridSpan w:val="2"/>
          </w:tcPr>
          <w:p w:rsidR="00E97A21" w:rsidRPr="007F3AF7" w:rsidRDefault="00E97A21" w:rsidP="00E97A21">
            <w:pPr>
              <w:jc w:val="both"/>
              <w:rPr>
                <w:i/>
                <w:sz w:val="22"/>
                <w:szCs w:val="22"/>
              </w:rPr>
            </w:pPr>
            <w:r w:rsidRPr="007F3AF7">
              <w:rPr>
                <w:bCs/>
                <w:sz w:val="22"/>
                <w:szCs w:val="22"/>
              </w:rPr>
              <w:t>Срок и порядок оплаты</w:t>
            </w:r>
          </w:p>
        </w:tc>
        <w:tc>
          <w:tcPr>
            <w:tcW w:w="3845" w:type="pct"/>
            <w:gridSpan w:val="10"/>
          </w:tcPr>
          <w:p w:rsidR="00E97A21" w:rsidRPr="007F3AF7" w:rsidRDefault="00E97A21" w:rsidP="00E97A21">
            <w:pPr>
              <w:jc w:val="both"/>
              <w:rPr>
                <w:bCs/>
                <w:sz w:val="22"/>
                <w:szCs w:val="22"/>
                <w:lang w:eastAsia="en-US"/>
              </w:rPr>
            </w:pPr>
            <w:r w:rsidRPr="007F3AF7">
              <w:rPr>
                <w:bCs/>
                <w:sz w:val="22"/>
                <w:szCs w:val="22"/>
                <w:lang w:eastAsia="en-US"/>
              </w:rPr>
              <w:t>Оплата за поставленный товар осуществляется после получения товара и подписания товарной накладной в течение 15 (пятнадцати)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E97A21" w:rsidRPr="007F3AF7" w:rsidRDefault="00E97A21" w:rsidP="00E97A21">
            <w:pPr>
              <w:jc w:val="both"/>
              <w:rPr>
                <w:i/>
                <w:sz w:val="22"/>
                <w:szCs w:val="22"/>
                <w:lang w:eastAsia="en-US"/>
              </w:rPr>
            </w:pPr>
            <w:r w:rsidRPr="007F3AF7">
              <w:rPr>
                <w:bCs/>
                <w:sz w:val="22"/>
                <w:szCs w:val="22"/>
                <w:lang w:eastAsia="en-U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E97A21" w:rsidRPr="007F3AF7" w:rsidTr="00DE1783">
        <w:tc>
          <w:tcPr>
            <w:tcW w:w="5000" w:type="pct"/>
            <w:gridSpan w:val="12"/>
          </w:tcPr>
          <w:p w:rsidR="00E97A21" w:rsidRPr="007F3AF7" w:rsidRDefault="00E97A21" w:rsidP="00E97A21">
            <w:pPr>
              <w:jc w:val="both"/>
              <w:rPr>
                <w:i/>
                <w:sz w:val="22"/>
                <w:szCs w:val="22"/>
              </w:rPr>
            </w:pPr>
            <w:r w:rsidRPr="007F3AF7">
              <w:rPr>
                <w:b/>
                <w:bCs/>
                <w:sz w:val="22"/>
                <w:szCs w:val="22"/>
              </w:rPr>
              <w:t>6. Иные требования</w:t>
            </w:r>
          </w:p>
        </w:tc>
      </w:tr>
      <w:tr w:rsidR="00E97A21" w:rsidRPr="007F3AF7" w:rsidTr="00DE1783">
        <w:tc>
          <w:tcPr>
            <w:tcW w:w="5000" w:type="pct"/>
            <w:gridSpan w:val="12"/>
          </w:tcPr>
          <w:p w:rsidR="00E97A21" w:rsidRPr="007F3AF7" w:rsidRDefault="00E97A21" w:rsidP="00E97A21">
            <w:pPr>
              <w:jc w:val="both"/>
              <w:rPr>
                <w:sz w:val="22"/>
                <w:szCs w:val="22"/>
              </w:rPr>
            </w:pPr>
            <w:r w:rsidRPr="007F3AF7">
              <w:rPr>
                <w:sz w:val="22"/>
                <w:szCs w:val="22"/>
              </w:rPr>
              <w:t>Не предусмотрены.</w:t>
            </w:r>
          </w:p>
        </w:tc>
      </w:tr>
      <w:tr w:rsidR="00E97A21" w:rsidRPr="007F3AF7" w:rsidTr="00DE1783">
        <w:tc>
          <w:tcPr>
            <w:tcW w:w="5000" w:type="pct"/>
            <w:gridSpan w:val="12"/>
          </w:tcPr>
          <w:p w:rsidR="00E97A21" w:rsidRPr="007F3AF7" w:rsidRDefault="00E97A21" w:rsidP="00E97A21">
            <w:pPr>
              <w:jc w:val="both"/>
              <w:rPr>
                <w:b/>
                <w:sz w:val="22"/>
                <w:szCs w:val="22"/>
              </w:rPr>
            </w:pPr>
            <w:r w:rsidRPr="007F3AF7">
              <w:rPr>
                <w:b/>
                <w:sz w:val="22"/>
                <w:szCs w:val="22"/>
              </w:rPr>
              <w:t>7. Расчет стоимости товаров, работ, услуг за единицу</w:t>
            </w:r>
          </w:p>
        </w:tc>
      </w:tr>
      <w:tr w:rsidR="00E97A21" w:rsidRPr="007F3AF7" w:rsidTr="00DE1783">
        <w:tc>
          <w:tcPr>
            <w:tcW w:w="5000" w:type="pct"/>
            <w:gridSpan w:val="12"/>
          </w:tcPr>
          <w:p w:rsidR="00E97A21" w:rsidRPr="007F3AF7" w:rsidRDefault="00E97A21" w:rsidP="00E97A21">
            <w:pPr>
              <w:jc w:val="both"/>
              <w:rPr>
                <w:bCs/>
                <w:sz w:val="22"/>
                <w:szCs w:val="22"/>
              </w:rPr>
            </w:pPr>
            <w:r w:rsidRPr="007F3AF7">
              <w:rPr>
                <w:bCs/>
                <w:sz w:val="22"/>
                <w:szCs w:val="22"/>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r w:rsidR="00F60DEE" w:rsidRPr="007F3AF7" w:rsidTr="00DE1783">
        <w:tc>
          <w:tcPr>
            <w:tcW w:w="5000" w:type="pct"/>
            <w:gridSpan w:val="12"/>
          </w:tcPr>
          <w:p w:rsidR="00F60DEE" w:rsidRPr="007F3AF7" w:rsidRDefault="00F60DEE" w:rsidP="00E97A21">
            <w:pPr>
              <w:jc w:val="both"/>
              <w:rPr>
                <w:bCs/>
              </w:rPr>
            </w:pPr>
          </w:p>
        </w:tc>
      </w:tr>
    </w:tbl>
    <w:p w:rsidR="008E2E68" w:rsidRPr="007F3AF7" w:rsidRDefault="008E2E68" w:rsidP="007E7966">
      <w:pPr>
        <w:rPr>
          <w:sz w:val="28"/>
          <w:szCs w:val="28"/>
        </w:rPr>
      </w:pPr>
    </w:p>
    <w:p w:rsidR="008E2E68" w:rsidRPr="007F3AF7" w:rsidRDefault="008E2E68" w:rsidP="007E7966"/>
    <w:p w:rsidR="005D408B" w:rsidRPr="007F3AF7" w:rsidRDefault="005D408B" w:rsidP="007E7966">
      <w:pPr>
        <w:rPr>
          <w:b/>
          <w:bCs/>
          <w:iCs/>
          <w:sz w:val="28"/>
          <w:szCs w:val="28"/>
        </w:rPr>
      </w:pPr>
      <w:r w:rsidRPr="007F3AF7">
        <w:rPr>
          <w:sz w:val="28"/>
          <w:szCs w:val="28"/>
        </w:rPr>
        <w:br w:type="page"/>
      </w:r>
    </w:p>
    <w:p w:rsidR="00E51666" w:rsidRPr="007F3AF7" w:rsidRDefault="00E51666" w:rsidP="00E51666">
      <w:pPr>
        <w:jc w:val="right"/>
        <w:sectPr w:rsidR="00E51666" w:rsidRPr="007F3AF7" w:rsidSect="00F60DEE">
          <w:pgSz w:w="16838" w:h="11906" w:orient="landscape"/>
          <w:pgMar w:top="1701" w:right="1134" w:bottom="851" w:left="1134" w:header="709" w:footer="709" w:gutter="0"/>
          <w:cols w:space="708"/>
          <w:docGrid w:linePitch="360"/>
        </w:sectPr>
      </w:pPr>
    </w:p>
    <w:p w:rsidR="00DE1783" w:rsidRPr="007F3AF7" w:rsidRDefault="00DE1783" w:rsidP="003C4E6C">
      <w:pPr>
        <w:pStyle w:val="11"/>
        <w:ind w:left="5670" w:firstLine="0"/>
        <w:rPr>
          <w:rFonts w:eastAsia="MS Mincho"/>
          <w:szCs w:val="28"/>
        </w:rPr>
      </w:pPr>
    </w:p>
    <w:p w:rsidR="00DE1783" w:rsidRPr="007F3AF7" w:rsidRDefault="00DE1783" w:rsidP="00DE1783">
      <w:pPr>
        <w:pStyle w:val="11"/>
        <w:ind w:left="5670" w:firstLine="0"/>
        <w:jc w:val="right"/>
        <w:rPr>
          <w:rFonts w:eastAsia="MS Mincho"/>
          <w:szCs w:val="28"/>
        </w:rPr>
      </w:pPr>
    </w:p>
    <w:p w:rsidR="00DE1783" w:rsidRPr="007F3AF7" w:rsidRDefault="00DE1783" w:rsidP="00DE1783">
      <w:pPr>
        <w:pStyle w:val="11"/>
        <w:ind w:left="5670"/>
        <w:rPr>
          <w:rFonts w:eastAsia="MS Mincho"/>
          <w:szCs w:val="28"/>
        </w:rPr>
      </w:pPr>
      <w:r w:rsidRPr="007F3AF7">
        <w:rPr>
          <w:rFonts w:eastAsia="MS Mincho"/>
          <w:szCs w:val="28"/>
        </w:rPr>
        <w:t>Приложение № 1.2</w:t>
      </w:r>
    </w:p>
    <w:p w:rsidR="00DE1783" w:rsidRPr="007F3AF7" w:rsidRDefault="00DE1783" w:rsidP="00DE1783">
      <w:pPr>
        <w:pStyle w:val="11"/>
        <w:ind w:left="5670" w:firstLine="0"/>
        <w:rPr>
          <w:rFonts w:eastAsia="MS Mincho"/>
          <w:szCs w:val="28"/>
        </w:rPr>
      </w:pPr>
      <w:r w:rsidRPr="007F3AF7">
        <w:rPr>
          <w:rFonts w:eastAsia="MS Mincho"/>
          <w:szCs w:val="28"/>
        </w:rPr>
        <w:t>к аукционной документации</w:t>
      </w:r>
    </w:p>
    <w:p w:rsidR="00DE1783" w:rsidRPr="007F3AF7" w:rsidRDefault="00DE1783" w:rsidP="00DE1783">
      <w:pPr>
        <w:pStyle w:val="11"/>
        <w:ind w:left="5670" w:firstLine="0"/>
        <w:rPr>
          <w:rFonts w:eastAsia="MS Mincho"/>
          <w:szCs w:val="28"/>
        </w:rPr>
      </w:pPr>
    </w:p>
    <w:p w:rsidR="00A94837" w:rsidRPr="007F3AF7" w:rsidRDefault="00A94837" w:rsidP="00A94837">
      <w:pPr>
        <w:pStyle w:val="a6"/>
        <w:suppressAutoHyphens/>
        <w:ind w:right="306" w:firstLine="0"/>
        <w:jc w:val="right"/>
        <w:rPr>
          <w:color w:val="000000"/>
          <w:sz w:val="28"/>
          <w:szCs w:val="28"/>
        </w:rPr>
      </w:pPr>
      <w:r w:rsidRPr="007F3AF7">
        <w:rPr>
          <w:color w:val="000000"/>
          <w:sz w:val="28"/>
          <w:szCs w:val="28"/>
        </w:rPr>
        <w:t>П Р О Е К Т</w:t>
      </w:r>
    </w:p>
    <w:p w:rsidR="007B3834" w:rsidRPr="007F3AF7" w:rsidRDefault="007B3834" w:rsidP="007B3834">
      <w:pPr>
        <w:pStyle w:val="a6"/>
        <w:suppressAutoHyphens/>
        <w:ind w:right="306" w:firstLine="0"/>
        <w:jc w:val="center"/>
        <w:rPr>
          <w:color w:val="000000"/>
          <w:sz w:val="28"/>
          <w:szCs w:val="28"/>
        </w:rPr>
      </w:pPr>
      <w:r w:rsidRPr="007F3AF7">
        <w:rPr>
          <w:color w:val="000000"/>
          <w:sz w:val="28"/>
          <w:szCs w:val="28"/>
        </w:rPr>
        <w:t xml:space="preserve"> </w:t>
      </w:r>
    </w:p>
    <w:p w:rsidR="007B3834" w:rsidRPr="007F3AF7" w:rsidRDefault="007B3834" w:rsidP="007B3834">
      <w:pPr>
        <w:numPr>
          <w:ilvl w:val="1"/>
          <w:numId w:val="0"/>
        </w:numPr>
        <w:spacing w:after="200" w:line="276" w:lineRule="auto"/>
        <w:jc w:val="center"/>
        <w:rPr>
          <w:rFonts w:eastAsia="Calibri"/>
          <w:lang w:eastAsia="en-US"/>
        </w:rPr>
      </w:pPr>
      <w:r w:rsidRPr="007F3AF7">
        <w:rPr>
          <w:rFonts w:eastAsia="Calibri"/>
          <w:lang w:eastAsia="en-US"/>
        </w:rPr>
        <w:t>Договор поставки №____________</w:t>
      </w:r>
    </w:p>
    <w:p w:rsidR="007B3834" w:rsidRPr="007F3AF7" w:rsidRDefault="007B3834" w:rsidP="007B3834">
      <w:pPr>
        <w:tabs>
          <w:tab w:val="left" w:pos="567"/>
        </w:tabs>
        <w:jc w:val="both"/>
      </w:pPr>
      <w:r w:rsidRPr="007F3AF7">
        <w:t>г. Южно-Сахалинск</w:t>
      </w:r>
      <w:r w:rsidRPr="007F3AF7">
        <w:tab/>
      </w:r>
      <w:r w:rsidRPr="007F3AF7">
        <w:tab/>
      </w:r>
      <w:r w:rsidRPr="007F3AF7">
        <w:tab/>
      </w:r>
      <w:r w:rsidRPr="007F3AF7">
        <w:tab/>
      </w:r>
      <w:r w:rsidRPr="007F3AF7">
        <w:tab/>
      </w:r>
      <w:r w:rsidRPr="007F3AF7">
        <w:tab/>
      </w:r>
      <w:r w:rsidRPr="007F3AF7">
        <w:tab/>
        <w:t xml:space="preserve">  «___» ___________ 2020 г.</w:t>
      </w:r>
    </w:p>
    <w:p w:rsidR="007B3834" w:rsidRPr="007F3AF7" w:rsidRDefault="007B3834" w:rsidP="007B3834">
      <w:pPr>
        <w:ind w:firstLine="540"/>
        <w:jc w:val="both"/>
        <w:rPr>
          <w:sz w:val="20"/>
          <w:szCs w:val="20"/>
        </w:rPr>
      </w:pPr>
    </w:p>
    <w:p w:rsidR="007B3834" w:rsidRPr="007F3AF7" w:rsidRDefault="007B3834" w:rsidP="007B3834">
      <w:pPr>
        <w:ind w:firstLine="540"/>
        <w:jc w:val="both"/>
        <w:rPr>
          <w:rFonts w:eastAsia="Calibri"/>
          <w:lang w:eastAsia="en-US"/>
        </w:rPr>
      </w:pPr>
      <w:r w:rsidRPr="007F3AF7">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7B3834" w:rsidRPr="007F3AF7" w:rsidRDefault="007B3834" w:rsidP="007B3834">
      <w:pPr>
        <w:ind w:firstLine="540"/>
        <w:jc w:val="both"/>
        <w:rPr>
          <w:rFonts w:eastAsia="Calibri"/>
          <w:lang w:eastAsia="en-US"/>
        </w:rPr>
      </w:pPr>
      <w:r w:rsidRPr="007F3AF7">
        <w:rPr>
          <w:rFonts w:eastAsia="Calibri"/>
          <w:lang w:eastAsia="en-US"/>
        </w:rPr>
        <w:t>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7B3834" w:rsidRPr="007F3AF7" w:rsidRDefault="007B3834" w:rsidP="007B3834">
      <w:pPr>
        <w:ind w:firstLine="540"/>
        <w:jc w:val="both"/>
        <w:rPr>
          <w:rFonts w:eastAsia="Calibri"/>
          <w:lang w:eastAsia="en-US"/>
        </w:rPr>
      </w:pPr>
    </w:p>
    <w:p w:rsidR="007B3834" w:rsidRPr="007F3AF7" w:rsidRDefault="007B3834" w:rsidP="007B3834">
      <w:pPr>
        <w:shd w:val="clear" w:color="auto" w:fill="FFFFFF"/>
        <w:tabs>
          <w:tab w:val="left" w:pos="284"/>
        </w:tabs>
        <w:spacing w:after="200" w:line="276" w:lineRule="auto"/>
        <w:contextualSpacing/>
        <w:jc w:val="center"/>
        <w:rPr>
          <w:b/>
          <w:bCs/>
          <w:color w:val="000000"/>
        </w:rPr>
      </w:pPr>
      <w:r w:rsidRPr="007F3AF7">
        <w:rPr>
          <w:b/>
          <w:bCs/>
          <w:color w:val="000000"/>
        </w:rPr>
        <w:t>1. Предмет Договора</w:t>
      </w:r>
    </w:p>
    <w:p w:rsidR="007B3834" w:rsidRPr="007F3AF7" w:rsidRDefault="007B3834" w:rsidP="007B3834">
      <w:pPr>
        <w:shd w:val="clear" w:color="auto" w:fill="FFFFFF"/>
        <w:tabs>
          <w:tab w:val="left" w:pos="1402"/>
        </w:tabs>
        <w:ind w:firstLine="567"/>
        <w:jc w:val="both"/>
        <w:rPr>
          <w:rFonts w:eastAsia="Calibri"/>
          <w:lang w:eastAsia="en-US"/>
        </w:rPr>
      </w:pPr>
      <w:r w:rsidRPr="007F3AF7">
        <w:rPr>
          <w:rFonts w:eastAsia="Calibri"/>
          <w:lang w:eastAsia="en-US"/>
        </w:rPr>
        <w:t xml:space="preserve">1.1. </w:t>
      </w:r>
      <w:bookmarkStart w:id="2" w:name="_Hlk57038307"/>
      <w:r w:rsidRPr="007F3AF7">
        <w:rPr>
          <w:rFonts w:eastAsia="Calibri"/>
          <w:lang w:eastAsia="en-US"/>
        </w:rPr>
        <w:t>Настоящий Договор заключен по результатам проведения аукционных процедур среди субъектов малого и среднего предпринимательства № ___/ОАЭ-ПКС/Т (протокол от «___» __________ 2020г. № ___/ОАЭ-ПКС/Т).</w:t>
      </w:r>
      <w:bookmarkEnd w:id="2"/>
    </w:p>
    <w:p w:rsidR="007B3834" w:rsidRPr="007F3AF7" w:rsidRDefault="007B3834" w:rsidP="007B3834">
      <w:pPr>
        <w:shd w:val="clear" w:color="auto" w:fill="FFFFFF"/>
        <w:tabs>
          <w:tab w:val="left" w:pos="1440"/>
        </w:tabs>
        <w:ind w:firstLine="567"/>
        <w:jc w:val="both"/>
        <w:rPr>
          <w:rFonts w:eastAsia="Calibri"/>
          <w:lang w:eastAsia="en-US"/>
        </w:rPr>
      </w:pPr>
      <w:r w:rsidRPr="007F3AF7">
        <w:rPr>
          <w:rFonts w:eastAsia="Calibri"/>
          <w:lang w:eastAsia="en-US"/>
        </w:rPr>
        <w:t xml:space="preserve">1.2. Поставщик обязуется поставить Покупателю </w:t>
      </w:r>
      <w:r w:rsidRPr="007F3AF7">
        <w:rPr>
          <w:rFonts w:eastAsia="Calibri"/>
          <w:bCs/>
          <w:lang w:eastAsia="en-US"/>
        </w:rPr>
        <w:t>моющие и дезинфицирующие средства</w:t>
      </w:r>
      <w:r w:rsidRPr="007F3AF7">
        <w:rPr>
          <w:rFonts w:eastAsia="Calibri"/>
          <w:lang w:eastAsia="en-US"/>
        </w:rPr>
        <w:t xml:space="preserve"> (далее – Товар) в обусловленный настоящим Договором срок, а Покупатель обязуется принять и оплатить поставленный Товар. </w:t>
      </w:r>
    </w:p>
    <w:p w:rsidR="007B3834" w:rsidRPr="007F3AF7" w:rsidRDefault="007B3834" w:rsidP="007B3834">
      <w:pPr>
        <w:shd w:val="clear" w:color="auto" w:fill="FFFFFF"/>
        <w:tabs>
          <w:tab w:val="left" w:pos="1440"/>
        </w:tabs>
        <w:ind w:firstLine="567"/>
        <w:jc w:val="both"/>
        <w:rPr>
          <w:rFonts w:eastAsia="Calibri"/>
          <w:lang w:eastAsia="en-US"/>
        </w:rPr>
      </w:pPr>
      <w:r w:rsidRPr="007F3AF7">
        <w:rPr>
          <w:rFonts w:eastAsia="Calibri"/>
          <w:lang w:eastAsia="en-US"/>
        </w:rPr>
        <w:t xml:space="preserve">1.3. Наименование и количество (объем) Товара, требования к его качеству и безопасности указывается в Техническом задании </w:t>
      </w:r>
      <w:bookmarkStart w:id="3" w:name="_Hlk57130248"/>
      <w:r w:rsidRPr="007F3AF7">
        <w:rPr>
          <w:rFonts w:eastAsia="Calibri"/>
          <w:lang w:eastAsia="en-US"/>
        </w:rPr>
        <w:t xml:space="preserve">(Приложение № 1 к настоящему Договору), </w:t>
      </w:r>
      <w:bookmarkEnd w:id="3"/>
      <w:r w:rsidRPr="007F3AF7">
        <w:rPr>
          <w:rFonts w:eastAsia="Calibri"/>
          <w:lang w:eastAsia="en-US"/>
        </w:rPr>
        <w:t>являющемся неотъемлемой частью настоящего Договора.</w:t>
      </w:r>
    </w:p>
    <w:p w:rsidR="007B3834" w:rsidRPr="007F3AF7" w:rsidRDefault="007B3834" w:rsidP="007B3834">
      <w:pPr>
        <w:shd w:val="clear" w:color="auto" w:fill="FFFFFF"/>
        <w:tabs>
          <w:tab w:val="left" w:pos="1440"/>
        </w:tabs>
        <w:ind w:firstLine="567"/>
        <w:jc w:val="both"/>
        <w:rPr>
          <w:rFonts w:eastAsia="Calibri"/>
          <w:lang w:eastAsia="en-US"/>
        </w:rPr>
      </w:pPr>
      <w:r w:rsidRPr="007F3AF7">
        <w:rPr>
          <w:rFonts w:eastAsia="Calibri"/>
          <w:lang w:eastAsia="en-US"/>
        </w:rPr>
        <w:t>1.4. Срок поставки партии Товара:</w:t>
      </w:r>
      <w:r w:rsidRPr="007F3AF7">
        <w:rPr>
          <w:rFonts w:eastAsia="Calibri"/>
          <w:bCs/>
          <w:lang w:eastAsia="en-US"/>
        </w:rPr>
        <w:t xml:space="preserve"> в соответствии с графиком поставки (Приложение № 2 к настоящему Договору).</w:t>
      </w:r>
    </w:p>
    <w:p w:rsidR="007B3834" w:rsidRPr="007F3AF7" w:rsidRDefault="007B3834" w:rsidP="007B3834">
      <w:pPr>
        <w:shd w:val="clear" w:color="auto" w:fill="FFFFFF"/>
        <w:tabs>
          <w:tab w:val="left" w:pos="1440"/>
        </w:tabs>
        <w:ind w:firstLine="567"/>
        <w:jc w:val="both"/>
        <w:rPr>
          <w:rFonts w:eastAsia="Calibri"/>
          <w:color w:val="000000"/>
          <w:lang w:eastAsia="en-US"/>
        </w:rPr>
      </w:pPr>
    </w:p>
    <w:p w:rsidR="007B3834" w:rsidRPr="007F3AF7" w:rsidRDefault="007B3834" w:rsidP="007B3834">
      <w:pPr>
        <w:shd w:val="clear" w:color="auto" w:fill="FFFFFF"/>
        <w:tabs>
          <w:tab w:val="left" w:pos="1440"/>
        </w:tabs>
        <w:ind w:left="5" w:hanging="5"/>
        <w:jc w:val="center"/>
        <w:rPr>
          <w:rFonts w:eastAsia="Calibri"/>
          <w:b/>
          <w:bCs/>
          <w:color w:val="000000"/>
          <w:lang w:eastAsia="en-US"/>
        </w:rPr>
      </w:pPr>
      <w:r w:rsidRPr="007F3AF7">
        <w:rPr>
          <w:rFonts w:eastAsia="Calibri"/>
          <w:b/>
          <w:bCs/>
          <w:color w:val="000000"/>
          <w:lang w:eastAsia="en-US"/>
        </w:rPr>
        <w:t>2. Цена Договора и порядок оплаты</w:t>
      </w:r>
    </w:p>
    <w:p w:rsidR="007B3834" w:rsidRPr="007F3AF7" w:rsidRDefault="007B3834" w:rsidP="007B3834">
      <w:pPr>
        <w:tabs>
          <w:tab w:val="left" w:pos="709"/>
          <w:tab w:val="num" w:pos="1364"/>
        </w:tabs>
        <w:ind w:firstLine="567"/>
        <w:jc w:val="both"/>
      </w:pPr>
      <w:r w:rsidRPr="007F3AF7">
        <w:rPr>
          <w:bCs/>
          <w:color w:val="000000"/>
          <w:spacing w:val="-5"/>
        </w:rPr>
        <w:t xml:space="preserve">2.1. </w:t>
      </w:r>
      <w:r w:rsidRPr="007F3AF7">
        <w:t>Поставщик производит поставку Товара на общую сумму</w:t>
      </w:r>
      <w:r w:rsidRPr="007F3AF7">
        <w:rPr>
          <w:b/>
        </w:rPr>
        <w:t>_________</w:t>
      </w:r>
      <w:r w:rsidRPr="007F3AF7">
        <w:t>(_______________)  рублей, в том числе НДС _________.</w:t>
      </w:r>
    </w:p>
    <w:p w:rsidR="007B3834" w:rsidRPr="007F3AF7" w:rsidRDefault="007B3834" w:rsidP="007B3834">
      <w:pPr>
        <w:tabs>
          <w:tab w:val="left" w:pos="709"/>
          <w:tab w:val="num" w:pos="1364"/>
        </w:tabs>
        <w:ind w:firstLine="567"/>
        <w:jc w:val="both"/>
      </w:pPr>
      <w:r w:rsidRPr="007F3AF7">
        <w:rPr>
          <w:color w:val="000000"/>
          <w:spacing w:val="2"/>
        </w:rPr>
        <w:t xml:space="preserve">Цена поставляемого Товара </w:t>
      </w:r>
      <w:r w:rsidRPr="007F3AF7">
        <w:rPr>
          <w:color w:val="000000"/>
          <w:spacing w:val="3"/>
        </w:rPr>
        <w:t xml:space="preserve">не подлежит изменению в одностороннем порядке. </w:t>
      </w:r>
    </w:p>
    <w:p w:rsidR="007B3834" w:rsidRPr="007F3AF7" w:rsidRDefault="007B3834" w:rsidP="007B3834">
      <w:pPr>
        <w:shd w:val="clear" w:color="auto" w:fill="FFFFFF"/>
        <w:tabs>
          <w:tab w:val="left" w:pos="0"/>
          <w:tab w:val="left" w:pos="1085"/>
        </w:tabs>
        <w:ind w:firstLine="567"/>
        <w:jc w:val="both"/>
        <w:rPr>
          <w:color w:val="000000"/>
          <w:spacing w:val="1"/>
        </w:rPr>
      </w:pPr>
      <w:r w:rsidRPr="007F3AF7">
        <w:rPr>
          <w:color w:val="000000"/>
          <w:spacing w:val="7"/>
        </w:rPr>
        <w:t xml:space="preserve">2.2. Цена </w:t>
      </w:r>
      <w:r w:rsidRPr="007F3AF7">
        <w:rPr>
          <w:color w:val="000000"/>
          <w:spacing w:val="3"/>
        </w:rPr>
        <w:t xml:space="preserve">Договора включает </w:t>
      </w:r>
      <w:r w:rsidRPr="007F3AF7">
        <w:rPr>
          <w:bCs/>
        </w:rPr>
        <w:t>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p w:rsidR="007B3834" w:rsidRPr="007F3AF7" w:rsidRDefault="007B3834" w:rsidP="007B3834">
      <w:pPr>
        <w:ind w:firstLine="567"/>
        <w:jc w:val="both"/>
      </w:pPr>
      <w:r w:rsidRPr="007F3AF7">
        <w:t>2.3. Оплата за поставленный Товар осуществляется после получения Товара и подписания товарной накладной в течение 15 (пятнадцати) рабочих дней после получения Покупателем полного комплекта документов (счета, счета-фактуры, подписанного руководителем и главным бухгалтером организации,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7B3834" w:rsidRPr="007F3AF7" w:rsidRDefault="007B3834" w:rsidP="007B3834">
      <w:pPr>
        <w:shd w:val="clear" w:color="auto" w:fill="FFFFFF"/>
        <w:ind w:firstLine="709"/>
        <w:jc w:val="both"/>
        <w:rPr>
          <w:rFonts w:eastAsia="Calibri"/>
          <w:lang w:eastAsia="en-US"/>
        </w:rPr>
      </w:pPr>
      <w:r w:rsidRPr="007F3AF7">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w:t>
      </w:r>
      <w:r w:rsidRPr="007F3AF7">
        <w:rPr>
          <w:rFonts w:eastAsia="Calibri"/>
          <w:color w:val="000000"/>
          <w:lang w:eastAsia="en-US"/>
        </w:rPr>
        <w:lastRenderedPageBreak/>
        <w:t xml:space="preserve">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7F3AF7">
        <w:rPr>
          <w:rFonts w:eastAsia="Calibri"/>
          <w:i/>
          <w:lang w:eastAsia="en-US"/>
        </w:rPr>
        <w:t>(в случае если поставляемый товар не облагаются НДС, данный пункт не включается в настоящий Договор)</w:t>
      </w:r>
      <w:r w:rsidRPr="007F3AF7">
        <w:rPr>
          <w:rFonts w:eastAsia="Calibri"/>
          <w:lang w:eastAsia="en-US"/>
        </w:rPr>
        <w:t xml:space="preserve">. </w:t>
      </w:r>
    </w:p>
    <w:p w:rsidR="007B3834" w:rsidRPr="007F3AF7" w:rsidRDefault="007B3834" w:rsidP="007B3834">
      <w:pPr>
        <w:shd w:val="clear" w:color="auto" w:fill="FFFFFF"/>
        <w:ind w:firstLine="709"/>
        <w:jc w:val="both"/>
        <w:rPr>
          <w:rFonts w:eastAsia="Calibri"/>
          <w:color w:val="000000"/>
          <w:lang w:eastAsia="en-US"/>
        </w:rPr>
      </w:pPr>
      <w:r w:rsidRPr="007F3AF7">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Поставщиком.</w:t>
      </w:r>
    </w:p>
    <w:p w:rsidR="007B3834" w:rsidRPr="007F3AF7" w:rsidRDefault="007B3834" w:rsidP="007B3834">
      <w:pPr>
        <w:shd w:val="clear" w:color="auto" w:fill="FFFFFF"/>
        <w:ind w:firstLine="709"/>
        <w:jc w:val="both"/>
        <w:rPr>
          <w:rFonts w:eastAsia="Calibri"/>
          <w:color w:val="000000"/>
          <w:lang w:eastAsia="en-US"/>
        </w:rPr>
      </w:pPr>
      <w:r w:rsidRPr="007F3AF7">
        <w:rPr>
          <w:rFonts w:eastAsia="Calibri"/>
          <w:color w:val="000000"/>
          <w:lang w:eastAsia="en-US"/>
        </w:rPr>
        <w:t>2.6. Обязанность Покупателя по оплате поставленного Товара считается исполненной в момент списания денежных средств со счета Покупателя.</w:t>
      </w:r>
    </w:p>
    <w:p w:rsidR="00D74AF1" w:rsidRPr="007F3AF7" w:rsidRDefault="00D74AF1" w:rsidP="00D74AF1">
      <w:pPr>
        <w:shd w:val="clear" w:color="auto" w:fill="FFFFFF"/>
        <w:ind w:firstLine="709"/>
        <w:jc w:val="both"/>
        <w:rPr>
          <w:rFonts w:eastAsia="Calibri"/>
          <w:color w:val="000000"/>
          <w:lang w:eastAsia="en-US"/>
        </w:rPr>
      </w:pPr>
      <w:r w:rsidRPr="007F3AF7">
        <w:rPr>
          <w:rFonts w:eastAsia="Calibri"/>
          <w:color w:val="000000"/>
          <w:lang w:eastAsia="en-US"/>
        </w:rPr>
        <w:t>2.7. Поставщик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7B3834" w:rsidRPr="007F3AF7" w:rsidRDefault="007B3834" w:rsidP="007B3834">
      <w:pPr>
        <w:shd w:val="clear" w:color="auto" w:fill="FFFFFF"/>
        <w:rPr>
          <w:bCs/>
          <w:color w:val="000000"/>
          <w:spacing w:val="3"/>
        </w:rPr>
      </w:pPr>
    </w:p>
    <w:p w:rsidR="007B3834" w:rsidRPr="007F3AF7" w:rsidRDefault="007B3834" w:rsidP="007B3834">
      <w:pPr>
        <w:shd w:val="clear" w:color="auto" w:fill="FFFFFF"/>
        <w:ind w:left="29" w:hanging="29"/>
        <w:jc w:val="center"/>
        <w:rPr>
          <w:b/>
          <w:bCs/>
          <w:color w:val="000000"/>
          <w:spacing w:val="3"/>
        </w:rPr>
      </w:pPr>
      <w:r w:rsidRPr="007F3AF7">
        <w:rPr>
          <w:b/>
          <w:bCs/>
          <w:color w:val="000000"/>
          <w:spacing w:val="3"/>
        </w:rPr>
        <w:t>3. Обязанности Сторон</w:t>
      </w:r>
    </w:p>
    <w:p w:rsidR="007B3834" w:rsidRPr="007F3AF7" w:rsidRDefault="007B3834" w:rsidP="007B3834">
      <w:pPr>
        <w:shd w:val="clear" w:color="auto" w:fill="FFFFFF"/>
        <w:ind w:firstLine="567"/>
        <w:jc w:val="both"/>
      </w:pPr>
      <w:r w:rsidRPr="007F3AF7">
        <w:rPr>
          <w:color w:val="000000"/>
          <w:spacing w:val="-2"/>
        </w:rPr>
        <w:t>3.1. Поставщик обязан:</w:t>
      </w:r>
    </w:p>
    <w:p w:rsidR="007B3834" w:rsidRPr="007F3AF7" w:rsidRDefault="007B3834" w:rsidP="007B3834">
      <w:pPr>
        <w:ind w:firstLine="567"/>
        <w:jc w:val="both"/>
      </w:pPr>
      <w:r w:rsidRPr="007F3AF7">
        <w:t xml:space="preserve">3.1.1. </w:t>
      </w:r>
      <w:r w:rsidRPr="007F3AF7">
        <w:rPr>
          <w:bCs/>
        </w:rPr>
        <w:t>Поставить Покупателю Товар в установленные настоящим Договором сроки</w:t>
      </w:r>
      <w:r w:rsidRPr="007F3AF7">
        <w:t>.</w:t>
      </w:r>
    </w:p>
    <w:p w:rsidR="007B3834" w:rsidRPr="007F3AF7" w:rsidRDefault="007B3834" w:rsidP="007B3834">
      <w:pPr>
        <w:shd w:val="clear" w:color="auto" w:fill="FFFFFF"/>
        <w:tabs>
          <w:tab w:val="left" w:pos="709"/>
        </w:tabs>
        <w:ind w:firstLine="567"/>
        <w:jc w:val="both"/>
      </w:pPr>
      <w:r w:rsidRPr="007F3AF7">
        <w:rPr>
          <w:color w:val="000000"/>
          <w:spacing w:val="-5"/>
        </w:rPr>
        <w:t>3.1.2.</w:t>
      </w:r>
      <w:r w:rsidRPr="007F3AF7">
        <w:rPr>
          <w:color w:val="000000"/>
        </w:rPr>
        <w:t xml:space="preserve"> </w:t>
      </w:r>
      <w:r w:rsidRPr="007F3AF7">
        <w:t>Поставить новый Товар в количестве, установленном условиями настоящего Договора, а также предоставить соответствующие сертификаты и другие документы на поставленный Товар.</w:t>
      </w:r>
    </w:p>
    <w:p w:rsidR="007B3834" w:rsidRPr="007F3AF7" w:rsidRDefault="007B3834" w:rsidP="007B3834">
      <w:pPr>
        <w:shd w:val="clear" w:color="auto" w:fill="FFFFFF"/>
        <w:tabs>
          <w:tab w:val="left" w:pos="1450"/>
        </w:tabs>
        <w:ind w:firstLine="567"/>
        <w:jc w:val="both"/>
        <w:rPr>
          <w:bCs/>
          <w:color w:val="000000"/>
          <w:spacing w:val="-5"/>
        </w:rPr>
      </w:pPr>
      <w:r w:rsidRPr="007F3AF7">
        <w:rPr>
          <w:color w:val="000000"/>
        </w:rPr>
        <w:t xml:space="preserve">В </w:t>
      </w:r>
      <w:r w:rsidRPr="007F3AF7">
        <w:rPr>
          <w:bCs/>
          <w:color w:val="000000"/>
          <w:spacing w:val="-5"/>
        </w:rPr>
        <w:t>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7B3834" w:rsidRPr="007F3AF7" w:rsidRDefault="007B3834" w:rsidP="007B3834">
      <w:pPr>
        <w:shd w:val="clear" w:color="auto" w:fill="FFFFFF"/>
        <w:tabs>
          <w:tab w:val="left" w:pos="1450"/>
        </w:tabs>
        <w:ind w:firstLine="567"/>
        <w:jc w:val="both"/>
        <w:rPr>
          <w:color w:val="000000"/>
        </w:rPr>
      </w:pPr>
      <w:r w:rsidRPr="007F3AF7">
        <w:rPr>
          <w:bCs/>
          <w:color w:val="000000"/>
          <w:spacing w:val="-5"/>
        </w:rPr>
        <w:t xml:space="preserve">3.1.3. </w:t>
      </w:r>
      <w:r w:rsidRPr="007F3AF7">
        <w:rPr>
          <w:color w:val="000000"/>
        </w:rPr>
        <w:t>Предоставить по запросу Покупателю документы, подтверждающие права Поставщика на поставляемый Товар.</w:t>
      </w:r>
    </w:p>
    <w:p w:rsidR="007B3834" w:rsidRPr="007F3AF7" w:rsidRDefault="007B3834" w:rsidP="007B3834">
      <w:pPr>
        <w:shd w:val="clear" w:color="auto" w:fill="FFFFFF"/>
        <w:tabs>
          <w:tab w:val="left" w:pos="1450"/>
        </w:tabs>
        <w:ind w:firstLine="567"/>
        <w:jc w:val="both"/>
        <w:rPr>
          <w:color w:val="000000"/>
        </w:rPr>
      </w:pPr>
      <w:r w:rsidRPr="007F3AF7">
        <w:rPr>
          <w:color w:val="000000"/>
        </w:rPr>
        <w:t xml:space="preserve">3.1.4  Предоставлять Покупателю в срок до 15 (пятнадцатого) числа месяца, следующего за отчетным полугодием акт сверки взаиморасчетов по состоянию на 30 июня и 31 декабря. </w:t>
      </w:r>
    </w:p>
    <w:p w:rsidR="007B3834" w:rsidRPr="007F3AF7" w:rsidRDefault="007B3834" w:rsidP="007B3834">
      <w:pPr>
        <w:shd w:val="clear" w:color="auto" w:fill="FFFFFF"/>
        <w:tabs>
          <w:tab w:val="left" w:pos="1637"/>
        </w:tabs>
        <w:ind w:firstLine="567"/>
        <w:jc w:val="both"/>
        <w:rPr>
          <w:color w:val="000000"/>
          <w:spacing w:val="-1"/>
        </w:rPr>
      </w:pPr>
      <w:r w:rsidRPr="007F3AF7">
        <w:rPr>
          <w:color w:val="000000"/>
          <w:spacing w:val="-1"/>
        </w:rPr>
        <w:t>3.2. Покупатель обязан:</w:t>
      </w:r>
    </w:p>
    <w:p w:rsidR="007B3834" w:rsidRPr="007F3AF7" w:rsidRDefault="007B3834" w:rsidP="007B3834">
      <w:pPr>
        <w:shd w:val="clear" w:color="auto" w:fill="FFFFFF"/>
        <w:ind w:firstLine="567"/>
        <w:jc w:val="both"/>
        <w:rPr>
          <w:color w:val="000000"/>
        </w:rPr>
      </w:pPr>
      <w:r w:rsidRPr="007F3AF7">
        <w:rPr>
          <w:color w:val="000000"/>
          <w:spacing w:val="-6"/>
        </w:rPr>
        <w:t>3.2.1</w:t>
      </w:r>
      <w:r w:rsidRPr="007F3AF7">
        <w:rPr>
          <w:color w:val="000000"/>
        </w:rPr>
        <w:t>. Оплатить поставленный Товар в порядке, размере и сроки, установленные настоящим Договором.</w:t>
      </w:r>
    </w:p>
    <w:p w:rsidR="007B3834" w:rsidRPr="007F3AF7" w:rsidRDefault="007B3834" w:rsidP="007B3834">
      <w:pPr>
        <w:shd w:val="clear" w:color="auto" w:fill="FFFFFF"/>
        <w:ind w:firstLine="567"/>
        <w:jc w:val="both"/>
        <w:rPr>
          <w:color w:val="000000"/>
        </w:rPr>
      </w:pPr>
      <w:r w:rsidRPr="007F3AF7">
        <w:rPr>
          <w:color w:val="000000"/>
        </w:rPr>
        <w:t>3.2.2. Произвести приемку поступившего в его адрес от Поставщика Товара по количеству и качеству.</w:t>
      </w:r>
    </w:p>
    <w:p w:rsidR="007B3834" w:rsidRPr="007F3AF7" w:rsidRDefault="007B3834" w:rsidP="007B3834">
      <w:pPr>
        <w:shd w:val="clear" w:color="auto" w:fill="FFFFFF"/>
        <w:ind w:firstLine="567"/>
        <w:jc w:val="both"/>
        <w:rPr>
          <w:color w:val="000000"/>
        </w:rPr>
      </w:pPr>
    </w:p>
    <w:p w:rsidR="007B3834" w:rsidRPr="007F3AF7" w:rsidRDefault="007B3834" w:rsidP="007B3834">
      <w:pPr>
        <w:widowControl w:val="0"/>
        <w:autoSpaceDE w:val="0"/>
        <w:autoSpaceDN w:val="0"/>
        <w:jc w:val="center"/>
        <w:rPr>
          <w:b/>
        </w:rPr>
      </w:pPr>
      <w:r w:rsidRPr="007F3AF7">
        <w:rPr>
          <w:b/>
        </w:rPr>
        <w:t>4. Условия поставки</w:t>
      </w:r>
    </w:p>
    <w:p w:rsidR="007B3834" w:rsidRPr="007F3AF7" w:rsidRDefault="007B3834" w:rsidP="007B3834">
      <w:pPr>
        <w:widowControl w:val="0"/>
        <w:autoSpaceDE w:val="0"/>
        <w:autoSpaceDN w:val="0"/>
        <w:ind w:right="-1" w:firstLine="567"/>
        <w:jc w:val="both"/>
      </w:pPr>
      <w:r w:rsidRPr="007F3AF7">
        <w:t xml:space="preserve">4.1. </w:t>
      </w:r>
      <w:bookmarkStart w:id="4" w:name="_Hlk57293657"/>
      <w:r w:rsidRPr="007F3AF7">
        <w:t>Товар подлежит поставке в сроки, установленные Графиком поставки Товара, (Приложении № 3 к настоящему Договору) по адресу: г. Южно-Сахалинск, ул. Вокзальная, 54-А. Досрочная поставка Товара допускается только с согласия Покупателя.</w:t>
      </w:r>
      <w:bookmarkEnd w:id="4"/>
    </w:p>
    <w:p w:rsidR="007B3834" w:rsidRPr="007F3AF7" w:rsidRDefault="007B3834" w:rsidP="007B3834">
      <w:pPr>
        <w:widowControl w:val="0"/>
        <w:autoSpaceDE w:val="0"/>
        <w:autoSpaceDN w:val="0"/>
        <w:ind w:right="-1" w:firstLine="567"/>
        <w:jc w:val="both"/>
      </w:pPr>
      <w:r w:rsidRPr="007F3AF7">
        <w:t xml:space="preserve">4.2. Выгрузка Товара с транспорта Поставщика осуществляется силами и за счет средств  Поставщика.  </w:t>
      </w:r>
    </w:p>
    <w:p w:rsidR="007B3834" w:rsidRPr="007F3AF7" w:rsidRDefault="007B3834" w:rsidP="007B3834">
      <w:pPr>
        <w:widowControl w:val="0"/>
        <w:autoSpaceDE w:val="0"/>
        <w:autoSpaceDN w:val="0"/>
        <w:ind w:right="-1" w:firstLine="567"/>
        <w:jc w:val="both"/>
      </w:pPr>
      <w:r w:rsidRPr="007F3AF7">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7B3834" w:rsidRPr="007F3AF7" w:rsidRDefault="007B3834" w:rsidP="007B3834">
      <w:pPr>
        <w:widowControl w:val="0"/>
        <w:autoSpaceDE w:val="0"/>
        <w:autoSpaceDN w:val="0"/>
        <w:ind w:right="-1" w:firstLine="567"/>
        <w:jc w:val="both"/>
      </w:pPr>
      <w:r w:rsidRPr="007F3AF7">
        <w:t>4.4. Покупатель вправе, уведомив Поставщика, отказаться от принятия Товара, поставка которого просрочена.</w:t>
      </w:r>
    </w:p>
    <w:p w:rsidR="007B3834" w:rsidRPr="007F3AF7" w:rsidRDefault="007B3834" w:rsidP="007B3834">
      <w:pPr>
        <w:widowControl w:val="0"/>
        <w:autoSpaceDE w:val="0"/>
        <w:autoSpaceDN w:val="0"/>
        <w:ind w:right="-1" w:firstLine="567"/>
        <w:jc w:val="both"/>
      </w:pPr>
    </w:p>
    <w:p w:rsidR="007B3834" w:rsidRPr="007F3AF7" w:rsidRDefault="007B3834" w:rsidP="007B3834">
      <w:pPr>
        <w:widowControl w:val="0"/>
        <w:autoSpaceDE w:val="0"/>
        <w:autoSpaceDN w:val="0"/>
        <w:ind w:right="-1"/>
        <w:jc w:val="center"/>
        <w:rPr>
          <w:b/>
        </w:rPr>
      </w:pPr>
      <w:r w:rsidRPr="007F3AF7">
        <w:rPr>
          <w:b/>
        </w:rPr>
        <w:t>5. Комплектность, качество и гарантии</w:t>
      </w:r>
    </w:p>
    <w:p w:rsidR="007B3834" w:rsidRPr="007F3AF7" w:rsidRDefault="007B3834" w:rsidP="007B3834">
      <w:pPr>
        <w:widowControl w:val="0"/>
        <w:ind w:right="-1" w:firstLine="567"/>
        <w:jc w:val="both"/>
      </w:pPr>
      <w:r w:rsidRPr="007F3AF7">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w:t>
      </w:r>
      <w:r w:rsidRPr="007F3AF7">
        <w:lastRenderedPageBreak/>
        <w:t xml:space="preserve">(сертификатом соответствия). </w:t>
      </w:r>
    </w:p>
    <w:p w:rsidR="007B3834" w:rsidRPr="007F3AF7" w:rsidRDefault="007B3834" w:rsidP="007B3834">
      <w:pPr>
        <w:widowControl w:val="0"/>
        <w:ind w:right="-1" w:firstLine="567"/>
        <w:jc w:val="both"/>
      </w:pPr>
      <w:r w:rsidRPr="007F3AF7">
        <w:t>5.2. Поставщик гарантирует, что поставляемый Товар соответствует условиям настоящего Договора и Технического задания.</w:t>
      </w:r>
    </w:p>
    <w:p w:rsidR="007B3834" w:rsidRPr="007F3AF7" w:rsidRDefault="007B3834" w:rsidP="007B3834">
      <w:pPr>
        <w:widowControl w:val="0"/>
        <w:ind w:right="-1" w:firstLine="567"/>
        <w:jc w:val="both"/>
      </w:pPr>
      <w:r w:rsidRPr="007F3AF7">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7B3834" w:rsidRPr="007F3AF7" w:rsidRDefault="007B3834" w:rsidP="007B3834">
      <w:pPr>
        <w:shd w:val="clear" w:color="auto" w:fill="FFFFFF"/>
        <w:jc w:val="center"/>
        <w:rPr>
          <w:b/>
          <w:bCs/>
          <w:color w:val="000000"/>
          <w:spacing w:val="-2"/>
        </w:rPr>
      </w:pPr>
      <w:r w:rsidRPr="007F3AF7">
        <w:rPr>
          <w:b/>
          <w:bCs/>
          <w:color w:val="000000"/>
          <w:spacing w:val="-2"/>
        </w:rPr>
        <w:t>6. Упаковка и маркировка</w:t>
      </w:r>
    </w:p>
    <w:p w:rsidR="007B3834" w:rsidRPr="007F3AF7" w:rsidRDefault="007B3834" w:rsidP="007B3834">
      <w:pPr>
        <w:shd w:val="clear" w:color="auto" w:fill="FFFFFF"/>
        <w:tabs>
          <w:tab w:val="left" w:pos="1277"/>
        </w:tabs>
        <w:ind w:firstLine="567"/>
        <w:jc w:val="both"/>
        <w:rPr>
          <w:spacing w:val="-1"/>
        </w:rPr>
      </w:pPr>
      <w:r w:rsidRPr="007F3AF7">
        <w:rPr>
          <w:spacing w:val="-1"/>
        </w:rPr>
        <w:t>6.1. Поставщик обязуется поставить Товар в таре и (или)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7B3834" w:rsidRPr="007F3AF7" w:rsidRDefault="007B3834" w:rsidP="007B3834">
      <w:pPr>
        <w:shd w:val="clear" w:color="auto" w:fill="FFFFFF"/>
        <w:tabs>
          <w:tab w:val="left" w:pos="1277"/>
        </w:tabs>
        <w:ind w:firstLine="567"/>
        <w:jc w:val="both"/>
        <w:rPr>
          <w:spacing w:val="-1"/>
        </w:rPr>
      </w:pPr>
      <w:r w:rsidRPr="007F3AF7">
        <w:rPr>
          <w:spacing w:val="-1"/>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7B3834" w:rsidRPr="007F3AF7" w:rsidRDefault="007B3834" w:rsidP="007B3834">
      <w:pPr>
        <w:shd w:val="clear" w:color="auto" w:fill="FFFFFF"/>
        <w:tabs>
          <w:tab w:val="left" w:pos="1277"/>
        </w:tabs>
        <w:ind w:firstLine="567"/>
        <w:jc w:val="both"/>
        <w:rPr>
          <w:spacing w:val="-1"/>
        </w:rPr>
      </w:pPr>
      <w:r w:rsidRPr="007F3AF7">
        <w:rPr>
          <w:spacing w:val="-1"/>
        </w:rPr>
        <w:t>6.2. На таре или упаковке должны быть указаны адрес и реквизиты Поставщика (Изготовителя).</w:t>
      </w:r>
    </w:p>
    <w:p w:rsidR="007B3834" w:rsidRPr="007F3AF7" w:rsidRDefault="007B3834" w:rsidP="007B3834">
      <w:pPr>
        <w:shd w:val="clear" w:color="auto" w:fill="FFFFFF"/>
        <w:tabs>
          <w:tab w:val="left" w:pos="1277"/>
        </w:tabs>
        <w:ind w:firstLine="567"/>
        <w:jc w:val="both"/>
        <w:rPr>
          <w:spacing w:val="-1"/>
        </w:rPr>
      </w:pPr>
      <w:r w:rsidRPr="007F3AF7">
        <w:rPr>
          <w:spacing w:val="-1"/>
        </w:rPr>
        <w:t>6.3. Тара (упаковка) является одноразовой и возврату Поставщику не подлежит.</w:t>
      </w:r>
    </w:p>
    <w:p w:rsidR="007B3834" w:rsidRPr="007F3AF7" w:rsidRDefault="007B3834" w:rsidP="007B3834">
      <w:pPr>
        <w:shd w:val="clear" w:color="auto" w:fill="FFFFFF"/>
        <w:tabs>
          <w:tab w:val="left" w:pos="1277"/>
        </w:tabs>
        <w:ind w:firstLine="567"/>
        <w:jc w:val="both"/>
        <w:rPr>
          <w:spacing w:val="-1"/>
        </w:rPr>
      </w:pPr>
      <w:r w:rsidRPr="007F3AF7">
        <w:rPr>
          <w:spacing w:val="-1"/>
        </w:rPr>
        <w:t>6.4. 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вес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7B3834" w:rsidRPr="007F3AF7" w:rsidRDefault="007B3834" w:rsidP="007B3834">
      <w:pPr>
        <w:shd w:val="clear" w:color="auto" w:fill="FFFFFF"/>
        <w:tabs>
          <w:tab w:val="left" w:pos="1277"/>
        </w:tabs>
        <w:ind w:firstLine="567"/>
        <w:jc w:val="both"/>
        <w:rPr>
          <w:spacing w:val="-1"/>
        </w:rPr>
      </w:pPr>
      <w:r w:rsidRPr="007F3AF7">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7B3834" w:rsidRPr="007F3AF7" w:rsidRDefault="007B3834" w:rsidP="007B3834">
      <w:pPr>
        <w:widowControl w:val="0"/>
        <w:ind w:right="-1" w:firstLine="567"/>
        <w:jc w:val="both"/>
      </w:pPr>
      <w:r w:rsidRPr="007F3AF7">
        <w:rPr>
          <w:color w:val="000000"/>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7F3AF7">
        <w:rPr>
          <w:color w:val="000000"/>
        </w:rPr>
        <w:t>ненадлежащей упаковки и маркировки, ненадлежащего размещения и крепления груза в транспортном средстве.</w:t>
      </w:r>
    </w:p>
    <w:p w:rsidR="007B3834" w:rsidRPr="007F3AF7" w:rsidRDefault="007B3834" w:rsidP="007B3834">
      <w:pPr>
        <w:shd w:val="clear" w:color="auto" w:fill="FFFFFF"/>
        <w:jc w:val="center"/>
        <w:rPr>
          <w:b/>
          <w:bCs/>
          <w:color w:val="000000"/>
          <w:spacing w:val="-2"/>
        </w:rPr>
      </w:pPr>
    </w:p>
    <w:p w:rsidR="007B3834" w:rsidRPr="007F3AF7" w:rsidRDefault="007B3834" w:rsidP="007B3834">
      <w:pPr>
        <w:shd w:val="clear" w:color="auto" w:fill="FFFFFF"/>
        <w:jc w:val="center"/>
        <w:rPr>
          <w:b/>
          <w:bCs/>
          <w:color w:val="000000"/>
          <w:spacing w:val="-4"/>
        </w:rPr>
      </w:pPr>
      <w:r w:rsidRPr="007F3AF7">
        <w:rPr>
          <w:b/>
          <w:bCs/>
          <w:color w:val="000000"/>
          <w:spacing w:val="-4"/>
        </w:rPr>
        <w:t>7. Переход права собственности и рисков</w:t>
      </w:r>
    </w:p>
    <w:p w:rsidR="007B3834" w:rsidRPr="007F3AF7" w:rsidRDefault="007B3834" w:rsidP="007B3834">
      <w:pPr>
        <w:shd w:val="clear" w:color="auto" w:fill="FFFFFF"/>
        <w:tabs>
          <w:tab w:val="left" w:pos="1219"/>
        </w:tabs>
        <w:ind w:firstLine="567"/>
        <w:jc w:val="both"/>
        <w:rPr>
          <w:color w:val="000000"/>
        </w:rPr>
      </w:pPr>
      <w:r w:rsidRPr="007F3AF7">
        <w:rPr>
          <w:color w:val="000000"/>
        </w:rPr>
        <w:t>7.1.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7B3834" w:rsidRPr="007F3AF7" w:rsidRDefault="007B3834" w:rsidP="007B3834">
      <w:pPr>
        <w:shd w:val="clear" w:color="auto" w:fill="FFFFFF"/>
        <w:tabs>
          <w:tab w:val="left" w:pos="709"/>
        </w:tabs>
        <w:ind w:firstLine="567"/>
        <w:jc w:val="both"/>
        <w:rPr>
          <w:color w:val="000000"/>
          <w:spacing w:val="5"/>
        </w:rPr>
      </w:pPr>
    </w:p>
    <w:p w:rsidR="007B3834" w:rsidRPr="007F3AF7" w:rsidRDefault="007B3834" w:rsidP="007B3834">
      <w:pPr>
        <w:shd w:val="clear" w:color="auto" w:fill="FFFFFF"/>
        <w:tabs>
          <w:tab w:val="left" w:pos="709"/>
        </w:tabs>
        <w:ind w:right="10"/>
        <w:jc w:val="center"/>
        <w:rPr>
          <w:rFonts w:eastAsia="Calibri"/>
          <w:b/>
          <w:color w:val="000000"/>
          <w:lang w:eastAsia="en-US"/>
        </w:rPr>
      </w:pPr>
      <w:r w:rsidRPr="007F3AF7">
        <w:rPr>
          <w:rFonts w:eastAsia="Calibri"/>
          <w:b/>
          <w:color w:val="000000"/>
          <w:lang w:eastAsia="en-US"/>
        </w:rPr>
        <w:t>8. Приемка товара</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color w:val="000000"/>
          <w:lang w:eastAsia="en-US"/>
        </w:rPr>
        <w:t xml:space="preserve">8.1. </w:t>
      </w:r>
      <w:r w:rsidRPr="007F3AF7">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8.2.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 xml:space="preserve">8.3.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w:t>
      </w:r>
      <w:r w:rsidRPr="007F3AF7">
        <w:rPr>
          <w:rFonts w:eastAsia="Calibri"/>
          <w:bCs/>
          <w:color w:val="000000"/>
          <w:lang w:eastAsia="en-US"/>
        </w:rPr>
        <w:lastRenderedPageBreak/>
        <w:t>покупной цены Товара, или допоставки требуемого количества Товара. Срок составления и направления претензии – 5 (пять) рабочих дней.</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Поставщик производит замену (отгрузку) данного Товара в течение 20 (двадцати) дней с момента получения претензии Покупателя, либо направляет в адрес Покупателя письменные возражения с обоснованием.</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8.4.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7B3834" w:rsidRPr="007F3AF7" w:rsidRDefault="007B3834" w:rsidP="007B3834">
      <w:pPr>
        <w:shd w:val="clear" w:color="auto" w:fill="FFFFFF"/>
        <w:tabs>
          <w:tab w:val="left" w:pos="1224"/>
        </w:tabs>
        <w:ind w:left="5" w:hanging="5"/>
        <w:jc w:val="center"/>
        <w:rPr>
          <w:b/>
          <w:bCs/>
          <w:color w:val="000000"/>
          <w:spacing w:val="-5"/>
        </w:rPr>
      </w:pPr>
      <w:r w:rsidRPr="007F3AF7">
        <w:rPr>
          <w:b/>
          <w:bCs/>
          <w:color w:val="000000"/>
          <w:spacing w:val="-5"/>
        </w:rPr>
        <w:t>9. Ответственность Сторон</w:t>
      </w:r>
    </w:p>
    <w:p w:rsidR="007B3834" w:rsidRPr="007F3AF7" w:rsidRDefault="007B3834" w:rsidP="007B3834">
      <w:pPr>
        <w:shd w:val="clear" w:color="auto" w:fill="FFFFFF"/>
        <w:tabs>
          <w:tab w:val="left" w:pos="851"/>
          <w:tab w:val="left" w:pos="1134"/>
        </w:tabs>
        <w:ind w:left="14" w:right="7" w:firstLine="553"/>
        <w:jc w:val="both"/>
      </w:pPr>
      <w:r w:rsidRPr="007F3AF7">
        <w:rPr>
          <w:color w:val="000000"/>
          <w:spacing w:val="-13"/>
        </w:rPr>
        <w:t xml:space="preserve">9.1. </w:t>
      </w:r>
      <w:r w:rsidRPr="007F3AF7">
        <w:rPr>
          <w:color w:val="000000"/>
        </w:rPr>
        <w:t>В случае недопоставки и (или) просрочки поставки Товара Поставщик уплачивает Покупателю неустойку в размере 1% от стоимости несвоевременно поставленного (недопоставленного) Товара за каждый день просрочки (недопоставки).</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color w:val="000000"/>
          <w:spacing w:val="-13"/>
        </w:rPr>
        <w:t>9.2.</w:t>
      </w:r>
      <w:r w:rsidRPr="007F3AF7">
        <w:rPr>
          <w:color w:val="000000"/>
        </w:rPr>
        <w:t xml:space="preserve"> За нарушение установленных сроков оплаты Покупателем поставленного и принятого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color w:val="000000"/>
        </w:rPr>
        <w:t>9.3. В случае нарушения срока замены Товара, предусмотренного пунктом 8.3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spacing w:val="-1"/>
        </w:rPr>
        <w:t>9.4</w:t>
      </w:r>
      <w:r w:rsidRPr="007F3AF7">
        <w:t xml:space="preserve">.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w:t>
      </w:r>
      <w:r w:rsidRPr="007F3AF7">
        <w:rPr>
          <w:color w:val="000000"/>
        </w:rPr>
        <w:t>штраф в размере 10% от стоимости ненадлежащего вида Товара, а также в случае необходимости производит его замену в порядке, установленном п. 8.3 настоящего Договора.</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color w:val="000000"/>
        </w:rPr>
        <w:t>9.5. При обнаружении недостачи, ненадлежащего качества, брака Товара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color w:val="000000"/>
        </w:rPr>
        <w:t>9.6.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7B3834" w:rsidRPr="007F3AF7" w:rsidRDefault="007B3834" w:rsidP="007B3834">
      <w:pPr>
        <w:shd w:val="clear" w:color="auto" w:fill="FFFFFF"/>
        <w:tabs>
          <w:tab w:val="left" w:pos="851"/>
          <w:tab w:val="left" w:pos="1134"/>
        </w:tabs>
        <w:ind w:left="14" w:right="7" w:firstLine="553"/>
        <w:jc w:val="both"/>
      </w:pPr>
      <w:r w:rsidRPr="007F3AF7">
        <w:t>9.7.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замены (устранения замечаний) Товара  Поставщиком.</w:t>
      </w:r>
    </w:p>
    <w:p w:rsidR="00D74AF1" w:rsidRPr="007F3AF7" w:rsidRDefault="00D74AF1" w:rsidP="00D74AF1">
      <w:pPr>
        <w:shd w:val="clear" w:color="auto" w:fill="FFFFFF"/>
        <w:tabs>
          <w:tab w:val="left" w:pos="851"/>
          <w:tab w:val="left" w:pos="1134"/>
        </w:tabs>
        <w:ind w:left="14" w:right="7" w:firstLine="553"/>
        <w:jc w:val="both"/>
      </w:pPr>
      <w:r w:rsidRPr="007F3AF7">
        <w:t xml:space="preserve">9.8. Перечисленные в настоящем договоре штрафные санкции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 </w:t>
      </w:r>
    </w:p>
    <w:p w:rsidR="00D74AF1" w:rsidRPr="007F3AF7" w:rsidRDefault="00D74AF1" w:rsidP="00D74AF1">
      <w:pPr>
        <w:shd w:val="clear" w:color="auto" w:fill="FFFFFF"/>
        <w:tabs>
          <w:tab w:val="left" w:pos="851"/>
          <w:tab w:val="left" w:pos="1134"/>
        </w:tabs>
        <w:ind w:left="14" w:right="7" w:firstLine="553"/>
        <w:jc w:val="both"/>
      </w:pPr>
      <w:r w:rsidRPr="007F3AF7">
        <w:t>9.9.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74AF1" w:rsidRPr="007F3AF7" w:rsidRDefault="00D74AF1" w:rsidP="00D74AF1">
      <w:pPr>
        <w:shd w:val="clear" w:color="auto" w:fill="FFFFFF"/>
        <w:tabs>
          <w:tab w:val="left" w:pos="851"/>
          <w:tab w:val="left" w:pos="1134"/>
        </w:tabs>
        <w:ind w:left="14" w:right="7" w:firstLine="553"/>
        <w:jc w:val="both"/>
      </w:pPr>
      <w:r w:rsidRPr="007F3AF7">
        <w:t>9.10. Уплата Поставщиком штрафов и возмещение убытков не освобождают Поставщика от выполнения обязательств в натуре по настоящему договору.</w:t>
      </w:r>
    </w:p>
    <w:p w:rsidR="007B3834" w:rsidRPr="007F3AF7" w:rsidRDefault="007B3834" w:rsidP="007B3834">
      <w:pPr>
        <w:shd w:val="clear" w:color="auto" w:fill="FFFFFF"/>
        <w:tabs>
          <w:tab w:val="left" w:pos="1531"/>
        </w:tabs>
        <w:ind w:left="10" w:firstLine="768"/>
        <w:jc w:val="both"/>
        <w:rPr>
          <w:b/>
          <w:bCs/>
          <w:spacing w:val="-5"/>
        </w:rPr>
      </w:pPr>
    </w:p>
    <w:p w:rsidR="007B3834" w:rsidRPr="007F3AF7" w:rsidRDefault="007B3834" w:rsidP="007B3834">
      <w:pPr>
        <w:shd w:val="clear" w:color="auto" w:fill="FFFFFF"/>
        <w:tabs>
          <w:tab w:val="left" w:pos="1531"/>
        </w:tabs>
        <w:ind w:left="10" w:hanging="10"/>
        <w:jc w:val="center"/>
        <w:rPr>
          <w:b/>
          <w:bCs/>
          <w:color w:val="000000"/>
          <w:spacing w:val="-5"/>
        </w:rPr>
      </w:pPr>
      <w:r w:rsidRPr="007F3AF7">
        <w:rPr>
          <w:b/>
          <w:bCs/>
          <w:color w:val="000000"/>
          <w:spacing w:val="-5"/>
        </w:rPr>
        <w:t>10. Антикоррупционная оговорка</w:t>
      </w:r>
    </w:p>
    <w:p w:rsidR="007B3834" w:rsidRPr="007F3AF7" w:rsidRDefault="007B3834" w:rsidP="007B3834">
      <w:pPr>
        <w:ind w:firstLine="567"/>
        <w:jc w:val="both"/>
      </w:pPr>
      <w:r w:rsidRPr="007F3AF7">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Pr="007F3AF7">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7F3AF7">
        <w:rPr>
          <w:b/>
          <w:bCs/>
        </w:rPr>
        <w:t xml:space="preserve"> </w:t>
      </w:r>
      <w:r w:rsidRPr="007F3AF7">
        <w:rPr>
          <w:bCs/>
        </w:rPr>
        <w:t>Это подтверждение должно быть направлено в течение десяти рабочих дней с даты направления письменного уведомления.</w:t>
      </w:r>
      <w:r w:rsidRPr="007F3AF7">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B3834" w:rsidRPr="007F3AF7" w:rsidRDefault="007B3834" w:rsidP="007B3834">
      <w:pPr>
        <w:shd w:val="clear" w:color="auto" w:fill="FFFFFF"/>
        <w:tabs>
          <w:tab w:val="left" w:pos="1531"/>
        </w:tabs>
        <w:jc w:val="both"/>
        <w:rPr>
          <w:b/>
          <w:bCs/>
          <w:color w:val="000000"/>
          <w:spacing w:val="-5"/>
        </w:rPr>
      </w:pPr>
    </w:p>
    <w:p w:rsidR="007B3834" w:rsidRPr="007F3AF7" w:rsidRDefault="007B3834" w:rsidP="007B3834">
      <w:pPr>
        <w:shd w:val="clear" w:color="auto" w:fill="FFFFFF"/>
        <w:tabs>
          <w:tab w:val="left" w:pos="1531"/>
        </w:tabs>
        <w:ind w:left="10" w:hanging="10"/>
        <w:jc w:val="center"/>
        <w:rPr>
          <w:rFonts w:eastAsia="Calibri"/>
          <w:b/>
          <w:bCs/>
          <w:color w:val="000000"/>
          <w:lang w:eastAsia="en-US"/>
        </w:rPr>
      </w:pPr>
      <w:r w:rsidRPr="007F3AF7">
        <w:rPr>
          <w:rFonts w:eastAsia="Calibri"/>
          <w:b/>
          <w:bCs/>
          <w:color w:val="000000"/>
          <w:lang w:eastAsia="en-US"/>
        </w:rPr>
        <w:t>11. Налоговая оговорка</w:t>
      </w:r>
    </w:p>
    <w:p w:rsidR="007B3834" w:rsidRPr="007F3AF7" w:rsidRDefault="007B3834" w:rsidP="007B3834">
      <w:pPr>
        <w:ind w:firstLine="567"/>
        <w:jc w:val="both"/>
      </w:pPr>
      <w:r w:rsidRPr="007F3AF7">
        <w:t>11.1. Поставщик гарантирует, что:</w:t>
      </w:r>
    </w:p>
    <w:p w:rsidR="007B3834" w:rsidRPr="007F3AF7" w:rsidRDefault="007B3834" w:rsidP="007B3834">
      <w:pPr>
        <w:ind w:firstLine="567"/>
        <w:jc w:val="both"/>
      </w:pPr>
      <w:r w:rsidRPr="007F3AF7">
        <w:t>зарегистрирован в ЕГРЮЛ надлежащим образом;</w:t>
      </w:r>
    </w:p>
    <w:p w:rsidR="007B3834" w:rsidRPr="007F3AF7" w:rsidRDefault="007B3834" w:rsidP="007B3834">
      <w:pPr>
        <w:ind w:firstLine="567"/>
        <w:jc w:val="both"/>
      </w:pPr>
      <w:r w:rsidRPr="007F3AF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B3834" w:rsidRPr="007F3AF7" w:rsidRDefault="007B3834" w:rsidP="007B3834">
      <w:pPr>
        <w:ind w:firstLine="567"/>
        <w:jc w:val="both"/>
      </w:pPr>
      <w:r w:rsidRPr="007F3AF7">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B3834" w:rsidRPr="007F3AF7" w:rsidRDefault="007B3834" w:rsidP="007B3834">
      <w:pPr>
        <w:ind w:firstLine="567"/>
        <w:jc w:val="both"/>
      </w:pPr>
      <w:r w:rsidRPr="007F3AF7">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B3834" w:rsidRPr="007F3AF7" w:rsidRDefault="007B3834" w:rsidP="007B3834">
      <w:pPr>
        <w:ind w:firstLine="567"/>
        <w:jc w:val="both"/>
      </w:pPr>
      <w:r w:rsidRPr="007F3AF7">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B3834" w:rsidRPr="007F3AF7" w:rsidRDefault="007B3834" w:rsidP="007B3834">
      <w:pPr>
        <w:ind w:firstLine="567"/>
        <w:jc w:val="both"/>
      </w:pPr>
      <w:r w:rsidRPr="007F3AF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B3834" w:rsidRPr="007F3AF7" w:rsidRDefault="007B3834" w:rsidP="007B3834">
      <w:pPr>
        <w:ind w:firstLine="567"/>
        <w:jc w:val="both"/>
      </w:pPr>
      <w:r w:rsidRPr="007F3AF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B3834" w:rsidRPr="007F3AF7" w:rsidRDefault="007B3834" w:rsidP="007B3834">
      <w:pPr>
        <w:ind w:firstLine="567"/>
        <w:jc w:val="both"/>
      </w:pPr>
      <w:r w:rsidRPr="007F3AF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B3834" w:rsidRPr="007F3AF7" w:rsidRDefault="007B3834" w:rsidP="007B3834">
      <w:pPr>
        <w:ind w:firstLine="567"/>
        <w:jc w:val="both"/>
      </w:pPr>
      <w:r w:rsidRPr="007F3AF7">
        <w:t>своевременно и в полном объеме уплачивает налоги, сборы и страховые взносы;</w:t>
      </w:r>
    </w:p>
    <w:p w:rsidR="007B3834" w:rsidRPr="007F3AF7" w:rsidRDefault="007B3834" w:rsidP="007B3834">
      <w:pPr>
        <w:shd w:val="clear" w:color="auto" w:fill="FFFFFF"/>
        <w:ind w:firstLine="567"/>
        <w:jc w:val="both"/>
        <w:rPr>
          <w:rFonts w:eastAsia="Calibri"/>
          <w:lang w:eastAsia="en-US"/>
        </w:rPr>
      </w:pPr>
      <w:r w:rsidRPr="007F3AF7">
        <w:lastRenderedPageBreak/>
        <w:t>отражает в налоговой отчетности по НДС все суммы НДС, предъявленные Покупателю;</w:t>
      </w:r>
      <w:r w:rsidRPr="007F3AF7">
        <w:rPr>
          <w:rFonts w:eastAsia="Calibri"/>
          <w:lang w:eastAsia="en-US"/>
        </w:rPr>
        <w:t xml:space="preserve"> </w:t>
      </w:r>
    </w:p>
    <w:p w:rsidR="007B3834" w:rsidRPr="007F3AF7" w:rsidRDefault="007B3834" w:rsidP="007B3834">
      <w:pPr>
        <w:ind w:firstLine="567"/>
        <w:jc w:val="both"/>
      </w:pPr>
      <w:r w:rsidRPr="007F3AF7">
        <w:t>лица, подписывающие от его имени первичные документы и счета-фактуры, имеют на это все необходимые полномочия и доверенности.</w:t>
      </w:r>
    </w:p>
    <w:p w:rsidR="007B3834" w:rsidRPr="007F3AF7" w:rsidRDefault="007B3834" w:rsidP="007B3834">
      <w:pPr>
        <w:tabs>
          <w:tab w:val="left" w:pos="1276"/>
          <w:tab w:val="left" w:pos="1418"/>
        </w:tabs>
        <w:ind w:firstLine="567"/>
        <w:jc w:val="both"/>
      </w:pPr>
      <w:r w:rsidRPr="007F3AF7">
        <w:t>11.2. Если Поставщик  нарушит гарантии (любую одну, несколько или все вместе), указанные в пункте 11.1 настоящего Договора,  и это повлечет:</w:t>
      </w:r>
    </w:p>
    <w:p w:rsidR="007B3834" w:rsidRPr="007F3AF7" w:rsidRDefault="007B3834" w:rsidP="007B3834">
      <w:pPr>
        <w:tabs>
          <w:tab w:val="left" w:pos="1276"/>
        </w:tabs>
        <w:ind w:firstLine="567"/>
        <w:jc w:val="both"/>
      </w:pPr>
      <w:r w:rsidRPr="007F3AF7">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7B3834" w:rsidRPr="007F3AF7" w:rsidRDefault="007B3834" w:rsidP="007B3834">
      <w:pPr>
        <w:ind w:firstLine="567"/>
        <w:jc w:val="both"/>
      </w:pPr>
      <w:r w:rsidRPr="007F3AF7">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7B3834" w:rsidRPr="007F3AF7" w:rsidRDefault="007B3834" w:rsidP="007B3834">
      <w:pPr>
        <w:ind w:firstLine="567"/>
        <w:jc w:val="both"/>
      </w:pPr>
      <w:r w:rsidRPr="007F3AF7">
        <w:t xml:space="preserve">то Поставщик обязуется возместить Покупателю убытки, который последний понес вследствие таких нарушений. </w:t>
      </w:r>
    </w:p>
    <w:p w:rsidR="007B3834" w:rsidRPr="007F3AF7" w:rsidRDefault="007B3834" w:rsidP="007B3834">
      <w:pPr>
        <w:tabs>
          <w:tab w:val="left" w:pos="1276"/>
          <w:tab w:val="left" w:pos="1418"/>
        </w:tabs>
        <w:ind w:firstLine="567"/>
        <w:jc w:val="both"/>
      </w:pPr>
      <w:r w:rsidRPr="007F3AF7">
        <w:t>11.3.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11.2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7B3834" w:rsidRPr="007F3AF7" w:rsidRDefault="007B3834" w:rsidP="007B3834">
      <w:pPr>
        <w:shd w:val="clear" w:color="auto" w:fill="FFFFFF"/>
        <w:tabs>
          <w:tab w:val="left" w:pos="1531"/>
        </w:tabs>
        <w:jc w:val="both"/>
        <w:rPr>
          <w:b/>
          <w:bCs/>
          <w:color w:val="000000"/>
          <w:spacing w:val="-5"/>
        </w:rPr>
      </w:pPr>
    </w:p>
    <w:p w:rsidR="007B3834" w:rsidRPr="007F3AF7" w:rsidRDefault="007B3834" w:rsidP="007B3834">
      <w:pPr>
        <w:shd w:val="clear" w:color="auto" w:fill="FFFFFF"/>
        <w:tabs>
          <w:tab w:val="left" w:pos="1531"/>
        </w:tabs>
        <w:ind w:left="10" w:hanging="10"/>
        <w:jc w:val="center"/>
        <w:rPr>
          <w:b/>
          <w:bCs/>
          <w:color w:val="000000"/>
          <w:spacing w:val="-5"/>
        </w:rPr>
      </w:pPr>
      <w:r w:rsidRPr="007F3AF7">
        <w:rPr>
          <w:b/>
          <w:bCs/>
          <w:color w:val="000000"/>
          <w:spacing w:val="-5"/>
        </w:rPr>
        <w:t>12. Обстоятельства непреодолимой силы</w:t>
      </w:r>
    </w:p>
    <w:p w:rsidR="007B3834" w:rsidRPr="007F3AF7" w:rsidRDefault="007B3834" w:rsidP="007B3834">
      <w:pPr>
        <w:shd w:val="clear" w:color="auto" w:fill="FFFFFF"/>
        <w:tabs>
          <w:tab w:val="left" w:pos="1464"/>
        </w:tabs>
        <w:ind w:firstLine="567"/>
        <w:jc w:val="both"/>
      </w:pPr>
      <w:r w:rsidRPr="007F3AF7">
        <w:rPr>
          <w:color w:val="000000"/>
          <w:spacing w:val="-13"/>
        </w:rPr>
        <w:t xml:space="preserve">12.1. </w:t>
      </w:r>
      <w:r w:rsidRPr="007F3AF7">
        <w:rPr>
          <w:color w:val="000000"/>
          <w:spacing w:val="6"/>
        </w:rPr>
        <w:t xml:space="preserve">Ни одна из Сторон не несет ответственности перед другой </w:t>
      </w:r>
      <w:r w:rsidRPr="007F3AF7">
        <w:rPr>
          <w:color w:val="000000"/>
          <w:spacing w:val="5"/>
        </w:rPr>
        <w:t xml:space="preserve">Стороной за неисполнение или ненадлежащее исполнение обязательств по </w:t>
      </w:r>
      <w:r w:rsidRPr="007F3AF7">
        <w:rPr>
          <w:color w:val="000000"/>
          <w:spacing w:val="1"/>
        </w:rPr>
        <w:t xml:space="preserve">настоящему Договору, обусловленное действием обстоятельств </w:t>
      </w:r>
      <w:r w:rsidRPr="007F3AF7">
        <w:rPr>
          <w:color w:val="000000"/>
        </w:rPr>
        <w:t xml:space="preserve">непреодолимой силы, то есть чрезвычайных и непредотвратимых при данных </w:t>
      </w:r>
      <w:r w:rsidRPr="007F3AF7">
        <w:rPr>
          <w:color w:val="000000"/>
          <w:spacing w:val="5"/>
        </w:rPr>
        <w:t xml:space="preserve">условиях обстоятельств, в том числе объявленной или фактической войны, </w:t>
      </w:r>
      <w:r w:rsidRPr="007F3AF7">
        <w:rPr>
          <w:color w:val="000000"/>
          <w:spacing w:val="2"/>
        </w:rPr>
        <w:t xml:space="preserve">гражданскими волнениями, эпидемиями, блокадами, эмбарго, пожарами, землетрясениями, наводнениями и другими природными стихийными </w:t>
      </w:r>
      <w:r w:rsidRPr="007F3AF7">
        <w:rPr>
          <w:color w:val="000000"/>
        </w:rPr>
        <w:t xml:space="preserve">бедствиями, а также изданием запретительных актов государственных </w:t>
      </w:r>
      <w:r w:rsidRPr="007F3AF7">
        <w:rPr>
          <w:color w:val="000000"/>
          <w:spacing w:val="-3"/>
        </w:rPr>
        <w:t>органов.</w:t>
      </w:r>
    </w:p>
    <w:p w:rsidR="007B3834" w:rsidRPr="007F3AF7" w:rsidRDefault="007B3834" w:rsidP="007B3834">
      <w:pPr>
        <w:shd w:val="clear" w:color="auto" w:fill="FFFFFF"/>
        <w:ind w:left="29" w:firstLine="763"/>
        <w:jc w:val="both"/>
        <w:rPr>
          <w:color w:val="000000"/>
        </w:rPr>
      </w:pPr>
    </w:p>
    <w:p w:rsidR="007B3834" w:rsidRPr="007F3AF7" w:rsidRDefault="007B3834" w:rsidP="007B3834">
      <w:pPr>
        <w:shd w:val="clear" w:color="auto" w:fill="FFFFFF"/>
        <w:ind w:left="29" w:hanging="29"/>
        <w:jc w:val="center"/>
        <w:rPr>
          <w:b/>
          <w:bCs/>
          <w:color w:val="000000"/>
          <w:spacing w:val="-5"/>
        </w:rPr>
      </w:pPr>
      <w:r w:rsidRPr="007F3AF7">
        <w:rPr>
          <w:b/>
          <w:bCs/>
          <w:color w:val="000000"/>
          <w:spacing w:val="-5"/>
        </w:rPr>
        <w:t>13. Разрешение споров</w:t>
      </w:r>
    </w:p>
    <w:p w:rsidR="007B3834" w:rsidRPr="007F3AF7" w:rsidRDefault="007B3834" w:rsidP="007B3834">
      <w:pPr>
        <w:shd w:val="clear" w:color="auto" w:fill="FFFFFF"/>
        <w:tabs>
          <w:tab w:val="left" w:pos="567"/>
        </w:tabs>
        <w:ind w:firstLine="567"/>
        <w:jc w:val="both"/>
        <w:rPr>
          <w:color w:val="000000"/>
          <w:spacing w:val="-10"/>
        </w:rPr>
      </w:pPr>
      <w:r w:rsidRPr="007F3AF7">
        <w:rPr>
          <w:color w:val="000000"/>
          <w:spacing w:val="2"/>
        </w:rPr>
        <w:t>13.1. Все споры, возникающие при исполнении настоящего Договора,</w:t>
      </w:r>
      <w:r w:rsidRPr="007F3AF7">
        <w:rPr>
          <w:color w:val="000000"/>
        </w:rPr>
        <w:t xml:space="preserve"> разрешаются Сторонами путем переговоров.</w:t>
      </w:r>
    </w:p>
    <w:p w:rsidR="007B3834" w:rsidRPr="007F3AF7" w:rsidRDefault="007B3834" w:rsidP="007B3834">
      <w:pPr>
        <w:shd w:val="clear" w:color="auto" w:fill="FFFFFF"/>
        <w:tabs>
          <w:tab w:val="left" w:pos="1418"/>
        </w:tabs>
        <w:ind w:firstLine="567"/>
        <w:jc w:val="both"/>
        <w:rPr>
          <w:color w:val="000000"/>
        </w:rPr>
      </w:pPr>
      <w:r w:rsidRPr="007F3AF7">
        <w:rPr>
          <w:color w:val="000000"/>
          <w:spacing w:val="4"/>
        </w:rPr>
        <w:t xml:space="preserve">13.2. Если Стороны не придут к соглашению путем переговоров, все </w:t>
      </w:r>
      <w:r w:rsidRPr="007F3AF7">
        <w:rPr>
          <w:color w:val="000000"/>
        </w:rPr>
        <w:t>споры рассматриваются в претензионном порядке.</w:t>
      </w:r>
    </w:p>
    <w:p w:rsidR="007B3834" w:rsidRPr="007F3AF7" w:rsidRDefault="007B3834" w:rsidP="007B3834">
      <w:pPr>
        <w:shd w:val="clear" w:color="auto" w:fill="FFFFFF"/>
        <w:tabs>
          <w:tab w:val="left" w:pos="1418"/>
        </w:tabs>
        <w:ind w:firstLine="567"/>
        <w:jc w:val="both"/>
        <w:rPr>
          <w:color w:val="000000"/>
        </w:rPr>
      </w:pPr>
      <w:r w:rsidRPr="007F3AF7">
        <w:rPr>
          <w:color w:val="000000"/>
        </w:rPr>
        <w:t>13.3.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7B3834" w:rsidRPr="007F3AF7" w:rsidRDefault="007B3834" w:rsidP="007B3834">
      <w:pPr>
        <w:shd w:val="clear" w:color="auto" w:fill="FFFFFF"/>
        <w:tabs>
          <w:tab w:val="left" w:pos="1418"/>
        </w:tabs>
        <w:ind w:firstLine="567"/>
        <w:jc w:val="both"/>
        <w:rPr>
          <w:color w:val="000000"/>
        </w:rPr>
      </w:pPr>
      <w:r w:rsidRPr="007F3AF7">
        <w:rPr>
          <w:color w:val="000000"/>
        </w:rPr>
        <w:t xml:space="preserve">13.4.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7B3834" w:rsidRPr="007F3AF7" w:rsidRDefault="007B3834" w:rsidP="007B3834">
      <w:pPr>
        <w:shd w:val="clear" w:color="auto" w:fill="FFFFFF"/>
        <w:tabs>
          <w:tab w:val="left" w:pos="1418"/>
        </w:tabs>
        <w:ind w:firstLine="567"/>
        <w:jc w:val="both"/>
        <w:rPr>
          <w:color w:val="000000"/>
        </w:rPr>
      </w:pPr>
      <w:r w:rsidRPr="007F3AF7">
        <w:rPr>
          <w:color w:val="000000"/>
        </w:rPr>
        <w:t>13.5.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7B3834" w:rsidRPr="007F3AF7" w:rsidRDefault="007B3834" w:rsidP="007B3834">
      <w:pPr>
        <w:shd w:val="clear" w:color="auto" w:fill="FFFFFF"/>
        <w:tabs>
          <w:tab w:val="left" w:pos="1418"/>
        </w:tabs>
        <w:ind w:firstLine="567"/>
        <w:jc w:val="both"/>
        <w:rPr>
          <w:color w:val="000000"/>
          <w:spacing w:val="1"/>
        </w:rPr>
      </w:pPr>
      <w:r w:rsidRPr="007F3AF7">
        <w:rPr>
          <w:color w:val="000000"/>
        </w:rPr>
        <w:t>13</w:t>
      </w:r>
      <w:r w:rsidRPr="007F3AF7">
        <w:rPr>
          <w:color w:val="000000"/>
          <w:spacing w:val="5"/>
        </w:rPr>
        <w:t xml:space="preserve">.6. В случае если споры не урегулированы Сторонами с помощью </w:t>
      </w:r>
      <w:r w:rsidRPr="007F3AF7">
        <w:rPr>
          <w:color w:val="000000"/>
          <w:spacing w:val="2"/>
        </w:rPr>
        <w:t xml:space="preserve">переговоров и в претензионном порядке, то они передаются </w:t>
      </w:r>
      <w:r w:rsidRPr="007F3AF7">
        <w:rPr>
          <w:color w:val="000000"/>
          <w:spacing w:val="1"/>
        </w:rPr>
        <w:t>заинтересованной Стороной в Арбитражный суд Сахалинской области.</w:t>
      </w:r>
    </w:p>
    <w:p w:rsidR="007B3834" w:rsidRPr="007F3AF7" w:rsidRDefault="007B3834" w:rsidP="007B3834">
      <w:pPr>
        <w:shd w:val="clear" w:color="auto" w:fill="FFFFFF"/>
        <w:tabs>
          <w:tab w:val="left" w:pos="9922"/>
        </w:tabs>
        <w:ind w:right="-1"/>
        <w:rPr>
          <w:b/>
          <w:bCs/>
          <w:color w:val="000000"/>
          <w:spacing w:val="-5"/>
        </w:rPr>
      </w:pPr>
    </w:p>
    <w:p w:rsidR="007B3834" w:rsidRPr="007F3AF7" w:rsidRDefault="007B3834" w:rsidP="007B3834">
      <w:pPr>
        <w:shd w:val="clear" w:color="auto" w:fill="FFFFFF"/>
        <w:tabs>
          <w:tab w:val="left" w:pos="9922"/>
        </w:tabs>
        <w:ind w:right="-1"/>
        <w:jc w:val="center"/>
        <w:rPr>
          <w:b/>
          <w:bCs/>
          <w:spacing w:val="-7"/>
        </w:rPr>
      </w:pPr>
      <w:r w:rsidRPr="007F3AF7">
        <w:rPr>
          <w:b/>
          <w:bCs/>
          <w:color w:val="000000"/>
          <w:spacing w:val="-5"/>
        </w:rPr>
        <w:t xml:space="preserve">14. Порядок внесения </w:t>
      </w:r>
      <w:r w:rsidRPr="007F3AF7">
        <w:rPr>
          <w:b/>
          <w:bCs/>
          <w:spacing w:val="-7"/>
        </w:rPr>
        <w:t xml:space="preserve">изменений, дополнений в Договор и </w:t>
      </w:r>
    </w:p>
    <w:p w:rsidR="007B3834" w:rsidRPr="007F3AF7" w:rsidRDefault="007B3834" w:rsidP="007B3834">
      <w:pPr>
        <w:shd w:val="clear" w:color="auto" w:fill="FFFFFF"/>
        <w:tabs>
          <w:tab w:val="left" w:pos="9922"/>
        </w:tabs>
        <w:ind w:right="-1"/>
        <w:jc w:val="center"/>
        <w:rPr>
          <w:b/>
          <w:bCs/>
          <w:spacing w:val="-7"/>
        </w:rPr>
      </w:pPr>
      <w:r w:rsidRPr="007F3AF7">
        <w:rPr>
          <w:b/>
          <w:bCs/>
          <w:spacing w:val="-7"/>
        </w:rPr>
        <w:t>его расторжения</w:t>
      </w:r>
    </w:p>
    <w:p w:rsidR="007B3834" w:rsidRPr="007F3AF7" w:rsidRDefault="007B3834" w:rsidP="007B3834">
      <w:pPr>
        <w:shd w:val="clear" w:color="auto" w:fill="FFFFFF"/>
        <w:tabs>
          <w:tab w:val="left" w:pos="1474"/>
        </w:tabs>
        <w:ind w:left="48" w:firstLine="519"/>
        <w:jc w:val="both"/>
      </w:pPr>
      <w:r w:rsidRPr="007F3AF7">
        <w:rPr>
          <w:spacing w:val="-9"/>
        </w:rPr>
        <w:t>14.1.</w:t>
      </w:r>
      <w:r w:rsidRPr="007F3AF7">
        <w:rPr>
          <w:spacing w:val="5"/>
        </w:rPr>
        <w:t xml:space="preserve"> Любые изменения и дополнения в настоящий Договор должны быть согласованы с Покупателем в письменной форме и оформляются </w:t>
      </w:r>
      <w:r w:rsidRPr="007F3AF7">
        <w:t>дополнительными соглашениями к настоящему Договору.</w:t>
      </w:r>
    </w:p>
    <w:p w:rsidR="007B3834" w:rsidRPr="007F3AF7" w:rsidRDefault="007B3834" w:rsidP="007B3834">
      <w:pPr>
        <w:shd w:val="clear" w:color="auto" w:fill="FFFFFF"/>
        <w:tabs>
          <w:tab w:val="left" w:pos="709"/>
        </w:tabs>
        <w:ind w:left="24" w:right="10" w:firstLine="543"/>
        <w:jc w:val="both"/>
        <w:rPr>
          <w:color w:val="000000"/>
        </w:rPr>
      </w:pPr>
      <w:r w:rsidRPr="007F3AF7">
        <w:rPr>
          <w:spacing w:val="-10"/>
        </w:rPr>
        <w:t xml:space="preserve">14.2. </w:t>
      </w:r>
      <w:r w:rsidRPr="007F3AF7">
        <w:rPr>
          <w:spacing w:val="1"/>
        </w:rPr>
        <w:t xml:space="preserve">Настоящий Договор может быть досрочно расторгнут по </w:t>
      </w:r>
      <w:r w:rsidRPr="007F3AF7">
        <w:rPr>
          <w:spacing w:val="2"/>
        </w:rPr>
        <w:t>основаниям, предусмотренным законодатель</w:t>
      </w:r>
      <w:r w:rsidRPr="007F3AF7">
        <w:rPr>
          <w:color w:val="000000"/>
        </w:rPr>
        <w:t>ством Российской Федерации и настоящим Договором.</w:t>
      </w:r>
    </w:p>
    <w:p w:rsidR="007B3834" w:rsidRPr="007F3AF7" w:rsidRDefault="007B3834" w:rsidP="007B3834">
      <w:pPr>
        <w:shd w:val="clear" w:color="auto" w:fill="FFFFFF"/>
        <w:tabs>
          <w:tab w:val="left" w:pos="709"/>
        </w:tabs>
        <w:ind w:left="24" w:right="10" w:firstLine="543"/>
        <w:jc w:val="both"/>
        <w:rPr>
          <w:color w:val="000000"/>
        </w:rPr>
      </w:pPr>
      <w:r w:rsidRPr="007F3AF7">
        <w:rPr>
          <w:color w:val="000000"/>
        </w:rPr>
        <w:t>14.3.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7B3834" w:rsidRPr="007F3AF7" w:rsidRDefault="007B3834" w:rsidP="007B3834">
      <w:pPr>
        <w:shd w:val="clear" w:color="auto" w:fill="FFFFFF"/>
        <w:tabs>
          <w:tab w:val="left" w:pos="709"/>
        </w:tabs>
        <w:ind w:left="24" w:right="10" w:firstLine="543"/>
        <w:jc w:val="both"/>
      </w:pPr>
      <w:r w:rsidRPr="007F3AF7">
        <w:t>- однократная просрочка поставки Товара в течение одного месяца с момента, когда Товар должен был быть поставлен;</w:t>
      </w:r>
    </w:p>
    <w:p w:rsidR="007B3834" w:rsidRPr="007F3AF7" w:rsidRDefault="007B3834" w:rsidP="007B3834">
      <w:pPr>
        <w:shd w:val="clear" w:color="auto" w:fill="FFFFFF"/>
        <w:tabs>
          <w:tab w:val="left" w:pos="709"/>
        </w:tabs>
        <w:ind w:left="24" w:right="10" w:firstLine="543"/>
        <w:jc w:val="both"/>
      </w:pPr>
      <w:r w:rsidRPr="007F3AF7">
        <w:t>- поставка Товара ненадлежащего качества, несоответствующего требованиям настоящего Договора;</w:t>
      </w:r>
    </w:p>
    <w:p w:rsidR="007B3834" w:rsidRPr="007F3AF7" w:rsidRDefault="007B3834" w:rsidP="007B3834">
      <w:pPr>
        <w:shd w:val="clear" w:color="auto" w:fill="FFFFFF"/>
        <w:tabs>
          <w:tab w:val="left" w:pos="709"/>
        </w:tabs>
        <w:ind w:left="24" w:right="10" w:firstLine="543"/>
        <w:jc w:val="both"/>
      </w:pPr>
      <w:r w:rsidRPr="007F3AF7">
        <w:t>- непредставление Поставщиком запрашиваемых Покупателем документов, подтверждающих права Поставщика на поставляемый Товар;</w:t>
      </w:r>
    </w:p>
    <w:p w:rsidR="007B3834" w:rsidRPr="007F3AF7" w:rsidRDefault="007B3834" w:rsidP="007B3834">
      <w:pPr>
        <w:shd w:val="clear" w:color="auto" w:fill="FFFFFF"/>
        <w:tabs>
          <w:tab w:val="left" w:pos="709"/>
        </w:tabs>
        <w:ind w:left="24" w:right="10" w:firstLine="543"/>
        <w:jc w:val="both"/>
        <w:rPr>
          <w:color w:val="000000"/>
        </w:rPr>
      </w:pPr>
      <w:r w:rsidRPr="007F3AF7">
        <w:t xml:space="preserve">14.4. Покупатель, решивший расторгнуть настоящий Договор, должен направить </w:t>
      </w:r>
      <w:r w:rsidRPr="007F3AF7">
        <w:rPr>
          <w:color w:val="000000"/>
        </w:rPr>
        <w:t>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7B3834" w:rsidRPr="007F3AF7" w:rsidRDefault="007B3834" w:rsidP="007B3834">
      <w:pPr>
        <w:shd w:val="clear" w:color="auto" w:fill="FFFFFF"/>
        <w:tabs>
          <w:tab w:val="left" w:pos="709"/>
        </w:tabs>
        <w:ind w:left="24" w:right="10" w:firstLine="543"/>
        <w:jc w:val="both"/>
        <w:rPr>
          <w:color w:val="000000"/>
        </w:rPr>
      </w:pPr>
      <w:r w:rsidRPr="007F3AF7">
        <w:rPr>
          <w:color w:val="000000"/>
        </w:rPr>
        <w:t>14.5.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17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7B3834" w:rsidRPr="007F3AF7" w:rsidRDefault="007B3834" w:rsidP="007B3834">
      <w:pPr>
        <w:shd w:val="clear" w:color="auto" w:fill="FFFFFF"/>
        <w:tabs>
          <w:tab w:val="left" w:pos="1512"/>
        </w:tabs>
        <w:ind w:left="290" w:hanging="284"/>
        <w:jc w:val="both"/>
        <w:rPr>
          <w:b/>
          <w:bCs/>
          <w:color w:val="000000"/>
          <w:spacing w:val="-5"/>
          <w:sz w:val="20"/>
          <w:szCs w:val="20"/>
        </w:rPr>
      </w:pPr>
    </w:p>
    <w:p w:rsidR="007B3834" w:rsidRPr="007F3AF7" w:rsidRDefault="007B3834" w:rsidP="007B3834">
      <w:pPr>
        <w:shd w:val="clear" w:color="auto" w:fill="FFFFFF"/>
        <w:tabs>
          <w:tab w:val="left" w:pos="1512"/>
        </w:tabs>
        <w:ind w:firstLine="6"/>
        <w:jc w:val="center"/>
        <w:rPr>
          <w:b/>
          <w:bCs/>
          <w:color w:val="000000"/>
          <w:spacing w:val="-5"/>
        </w:rPr>
      </w:pPr>
      <w:r w:rsidRPr="007F3AF7">
        <w:rPr>
          <w:b/>
          <w:bCs/>
          <w:color w:val="000000"/>
          <w:spacing w:val="-5"/>
        </w:rPr>
        <w:t>15. Действие Договора</w:t>
      </w:r>
    </w:p>
    <w:p w:rsidR="007B3834" w:rsidRPr="007F3AF7" w:rsidRDefault="007B3834" w:rsidP="007B3834">
      <w:pPr>
        <w:ind w:firstLine="567"/>
        <w:jc w:val="both"/>
        <w:rPr>
          <w:color w:val="000000"/>
          <w:spacing w:val="1"/>
        </w:rPr>
      </w:pPr>
      <w:r w:rsidRPr="007F3AF7">
        <w:rPr>
          <w:color w:val="000000"/>
          <w:spacing w:val="1"/>
        </w:rPr>
        <w:t xml:space="preserve">15.1. </w:t>
      </w:r>
      <w:r w:rsidRPr="007F3AF7">
        <w:t>Настоящий Договор вступает в силу с даты его подписания обеими Сторонами и действует по 30 декабря 2021 года, а в части взаиморасчетов – до полного выполнения обязательств Сторон</w:t>
      </w:r>
      <w:r w:rsidRPr="007F3AF7">
        <w:rPr>
          <w:color w:val="000000"/>
          <w:spacing w:val="1"/>
        </w:rPr>
        <w:t>.</w:t>
      </w:r>
    </w:p>
    <w:p w:rsidR="007B3834" w:rsidRPr="007F3AF7" w:rsidRDefault="007B3834" w:rsidP="007B3834">
      <w:pPr>
        <w:autoSpaceDE w:val="0"/>
        <w:autoSpaceDN w:val="0"/>
        <w:adjustRightInd w:val="0"/>
        <w:ind w:firstLine="567"/>
        <w:jc w:val="both"/>
        <w:rPr>
          <w:rFonts w:eastAsia="Calibri"/>
          <w:bCs/>
          <w:lang w:eastAsia="en-US"/>
        </w:rPr>
      </w:pPr>
      <w:r w:rsidRPr="007F3AF7">
        <w:rPr>
          <w:rFonts w:eastAsia="Calibri"/>
          <w:bCs/>
          <w:lang w:eastAsia="en-US"/>
        </w:rPr>
        <w:t>15.2. Окончание срока действия Договора не освобождает Стороны от ответственности за его нарушение.</w:t>
      </w:r>
    </w:p>
    <w:p w:rsidR="007B3834" w:rsidRPr="007F3AF7" w:rsidRDefault="007B3834" w:rsidP="007B3834">
      <w:pPr>
        <w:jc w:val="both"/>
        <w:rPr>
          <w:b/>
          <w:bCs/>
          <w:color w:val="000000"/>
          <w:spacing w:val="-6"/>
          <w:sz w:val="20"/>
          <w:szCs w:val="20"/>
        </w:rPr>
      </w:pPr>
    </w:p>
    <w:p w:rsidR="007B3834" w:rsidRPr="007F3AF7" w:rsidRDefault="007B3834" w:rsidP="007B3834">
      <w:pPr>
        <w:jc w:val="center"/>
        <w:rPr>
          <w:b/>
          <w:bCs/>
          <w:color w:val="000000"/>
          <w:spacing w:val="-6"/>
        </w:rPr>
      </w:pPr>
      <w:r w:rsidRPr="007F3AF7">
        <w:rPr>
          <w:b/>
          <w:bCs/>
          <w:color w:val="000000"/>
          <w:spacing w:val="-6"/>
        </w:rPr>
        <w:t>16. Прочие условия</w:t>
      </w:r>
    </w:p>
    <w:p w:rsidR="007B3834" w:rsidRPr="007F3AF7" w:rsidRDefault="007B3834" w:rsidP="007B3834">
      <w:pPr>
        <w:shd w:val="clear" w:color="auto" w:fill="FFFFFF"/>
        <w:ind w:right="43" w:firstLine="567"/>
        <w:jc w:val="both"/>
        <w:rPr>
          <w:color w:val="000000"/>
        </w:rPr>
      </w:pPr>
      <w:r w:rsidRPr="007F3AF7">
        <w:rPr>
          <w:color w:val="000000"/>
        </w:rPr>
        <w:t>16.1.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7B3834" w:rsidRPr="007F3AF7" w:rsidRDefault="007B3834" w:rsidP="007B3834">
      <w:pPr>
        <w:shd w:val="clear" w:color="auto" w:fill="FFFFFF"/>
        <w:tabs>
          <w:tab w:val="left" w:pos="1392"/>
        </w:tabs>
        <w:ind w:firstLine="567"/>
        <w:jc w:val="both"/>
        <w:rPr>
          <w:color w:val="000000"/>
        </w:rPr>
      </w:pPr>
      <w:r w:rsidRPr="007F3AF7">
        <w:rPr>
          <w:color w:val="000000"/>
        </w:rPr>
        <w:t>16.2.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17 настоящего Договора. Все уведомления и сообщения, отправленные Сторонами друг другу по адресам электронной почты и (или) по телефонным номерам, признаются Сторонами официальной перепиской в рамках настоящего Договора.</w:t>
      </w:r>
    </w:p>
    <w:p w:rsidR="007B3834" w:rsidRPr="007F3AF7" w:rsidRDefault="007B3834" w:rsidP="007B3834">
      <w:pPr>
        <w:shd w:val="clear" w:color="auto" w:fill="FFFFFF"/>
        <w:ind w:right="43" w:firstLine="567"/>
        <w:jc w:val="both"/>
        <w:rPr>
          <w:color w:val="000000"/>
        </w:rPr>
      </w:pPr>
      <w:r w:rsidRPr="007F3AF7">
        <w:rPr>
          <w:color w:val="000000"/>
        </w:rPr>
        <w:t>16.3. Датой передачи соответствующего сообщения считается день отправления факсимильного сообщения или сообщения электронной почты.</w:t>
      </w:r>
    </w:p>
    <w:p w:rsidR="007B3834" w:rsidRPr="007F3AF7" w:rsidRDefault="007B3834" w:rsidP="007B3834">
      <w:pPr>
        <w:shd w:val="clear" w:color="auto" w:fill="FFFFFF"/>
        <w:ind w:right="43" w:firstLine="567"/>
        <w:jc w:val="both"/>
        <w:rPr>
          <w:color w:val="000000"/>
        </w:rPr>
      </w:pPr>
      <w:r w:rsidRPr="007F3AF7">
        <w:rPr>
          <w:color w:val="000000"/>
        </w:rPr>
        <w:t>16.4.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rsidR="007B3834" w:rsidRPr="007F3AF7" w:rsidRDefault="007B3834" w:rsidP="007B3834">
      <w:pPr>
        <w:shd w:val="clear" w:color="auto" w:fill="FFFFFF"/>
        <w:ind w:right="43" w:firstLine="567"/>
        <w:jc w:val="both"/>
      </w:pPr>
      <w:r w:rsidRPr="007F3AF7">
        <w:rPr>
          <w:color w:val="000000"/>
        </w:rPr>
        <w:t xml:space="preserve">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w:t>
      </w:r>
      <w:r w:rsidRPr="007F3AF7">
        <w:rPr>
          <w:color w:val="000000"/>
        </w:rPr>
        <w:lastRenderedPageBreak/>
        <w:t>настоящему Договору и убытки, принимает на себя Сторона, предоставившая недостоверные сведения.</w:t>
      </w:r>
    </w:p>
    <w:p w:rsidR="007B3834" w:rsidRPr="007F3AF7" w:rsidRDefault="007B3834" w:rsidP="007B3834">
      <w:pPr>
        <w:shd w:val="clear" w:color="auto" w:fill="FFFFFF"/>
        <w:tabs>
          <w:tab w:val="left" w:pos="567"/>
        </w:tabs>
        <w:ind w:firstLine="567"/>
        <w:jc w:val="both"/>
      </w:pPr>
      <w:r w:rsidRPr="007F3AF7">
        <w:rPr>
          <w:color w:val="000000"/>
          <w:spacing w:val="5"/>
        </w:rPr>
        <w:t xml:space="preserve">16.5. </w:t>
      </w:r>
      <w:r w:rsidRPr="007F3AF7">
        <w:t>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7B3834" w:rsidRPr="007F3AF7" w:rsidRDefault="007B3834" w:rsidP="007B3834">
      <w:pPr>
        <w:shd w:val="clear" w:color="auto" w:fill="FFFFFF"/>
        <w:tabs>
          <w:tab w:val="left" w:pos="1469"/>
        </w:tabs>
        <w:ind w:firstLine="567"/>
        <w:jc w:val="both"/>
        <w:rPr>
          <w:color w:val="000000"/>
          <w:spacing w:val="-2"/>
        </w:rPr>
      </w:pPr>
      <w:r w:rsidRPr="007F3AF7">
        <w:rPr>
          <w:color w:val="000000"/>
        </w:rPr>
        <w:t xml:space="preserve">16.6. Во всем остальном, что не предусмотрено настоящим Договором, Стороны будут руководствоваться </w:t>
      </w:r>
      <w:r w:rsidRPr="007F3AF7">
        <w:rPr>
          <w:color w:val="000000"/>
          <w:spacing w:val="-1"/>
        </w:rPr>
        <w:t xml:space="preserve">законодательством Российской </w:t>
      </w:r>
      <w:r w:rsidRPr="007F3AF7">
        <w:rPr>
          <w:color w:val="000000"/>
          <w:spacing w:val="-2"/>
        </w:rPr>
        <w:t>Федерации.</w:t>
      </w:r>
    </w:p>
    <w:p w:rsidR="007B3834" w:rsidRPr="007F3AF7" w:rsidRDefault="007B3834" w:rsidP="007B3834">
      <w:pPr>
        <w:shd w:val="clear" w:color="auto" w:fill="FFFFFF"/>
        <w:tabs>
          <w:tab w:val="left" w:pos="1469"/>
        </w:tabs>
        <w:ind w:firstLine="567"/>
        <w:jc w:val="both"/>
        <w:rPr>
          <w:color w:val="000000"/>
          <w:spacing w:val="-2"/>
        </w:rPr>
      </w:pPr>
      <w:r w:rsidRPr="007F3AF7">
        <w:rPr>
          <w:color w:val="000000"/>
          <w:spacing w:val="-2"/>
        </w:rPr>
        <w:t>16.7. К настоящему Договору прилагаются:</w:t>
      </w:r>
    </w:p>
    <w:p w:rsidR="007B3834" w:rsidRPr="007F3AF7" w:rsidRDefault="007B3834" w:rsidP="007B3834">
      <w:pPr>
        <w:shd w:val="clear" w:color="auto" w:fill="FFFFFF"/>
        <w:tabs>
          <w:tab w:val="left" w:pos="1469"/>
        </w:tabs>
        <w:ind w:firstLine="567"/>
        <w:jc w:val="both"/>
        <w:rPr>
          <w:color w:val="000000"/>
          <w:spacing w:val="-2"/>
        </w:rPr>
      </w:pPr>
      <w:r w:rsidRPr="007F3AF7">
        <w:rPr>
          <w:color w:val="000000"/>
          <w:spacing w:val="-2"/>
        </w:rPr>
        <w:t>Техническое задание (Приложение № 1);</w:t>
      </w:r>
    </w:p>
    <w:p w:rsidR="007B3834" w:rsidRPr="007F3AF7" w:rsidRDefault="007B3834" w:rsidP="007B3834">
      <w:pPr>
        <w:shd w:val="clear" w:color="auto" w:fill="FFFFFF"/>
        <w:tabs>
          <w:tab w:val="left" w:pos="1469"/>
        </w:tabs>
        <w:ind w:firstLine="567"/>
        <w:jc w:val="both"/>
        <w:rPr>
          <w:color w:val="000000"/>
          <w:spacing w:val="-2"/>
        </w:rPr>
      </w:pPr>
      <w:r w:rsidRPr="007F3AF7">
        <w:rPr>
          <w:color w:val="000000"/>
          <w:spacing w:val="-2"/>
        </w:rPr>
        <w:t>График поставки (Приложение № 2).</w:t>
      </w:r>
    </w:p>
    <w:p w:rsidR="007B3834" w:rsidRPr="007F3AF7" w:rsidRDefault="007B3834" w:rsidP="007B3834">
      <w:pPr>
        <w:shd w:val="clear" w:color="auto" w:fill="FFFFFF"/>
        <w:tabs>
          <w:tab w:val="left" w:pos="1469"/>
        </w:tabs>
        <w:ind w:firstLine="567"/>
        <w:jc w:val="both"/>
        <w:rPr>
          <w:color w:val="000000"/>
          <w:spacing w:val="-2"/>
        </w:rPr>
      </w:pPr>
    </w:p>
    <w:p w:rsidR="007B3834" w:rsidRPr="007F3AF7" w:rsidRDefault="007B3834" w:rsidP="007B3834">
      <w:pPr>
        <w:ind w:firstLine="6"/>
        <w:jc w:val="center"/>
        <w:rPr>
          <w:b/>
          <w:bCs/>
          <w:color w:val="000000"/>
          <w:spacing w:val="-6"/>
        </w:rPr>
      </w:pPr>
      <w:r w:rsidRPr="007F3AF7">
        <w:rPr>
          <w:b/>
          <w:bCs/>
          <w:color w:val="000000"/>
          <w:spacing w:val="-6"/>
        </w:rPr>
        <w:t>17. Юридические адреса и платежные реквизиты Сторон</w:t>
      </w:r>
    </w:p>
    <w:p w:rsidR="007B3834" w:rsidRPr="007F3AF7" w:rsidRDefault="007B3834" w:rsidP="007B3834">
      <w:pPr>
        <w:jc w:val="both"/>
        <w:rPr>
          <w:b/>
          <w:bCs/>
          <w:color w:val="000000"/>
          <w:spacing w:val="-6"/>
        </w:rPr>
      </w:pPr>
    </w:p>
    <w:tbl>
      <w:tblPr>
        <w:tblW w:w="9923" w:type="dxa"/>
        <w:tblInd w:w="-106" w:type="dxa"/>
        <w:tblLayout w:type="fixed"/>
        <w:tblLook w:val="00A0" w:firstRow="1" w:lastRow="0" w:firstColumn="1" w:lastColumn="0" w:noHBand="0" w:noVBand="0"/>
      </w:tblPr>
      <w:tblGrid>
        <w:gridCol w:w="4820"/>
        <w:gridCol w:w="5103"/>
      </w:tblGrid>
      <w:tr w:rsidR="007B3834" w:rsidRPr="007F3AF7" w:rsidTr="00F60DEE">
        <w:tc>
          <w:tcPr>
            <w:tcW w:w="4820" w:type="dxa"/>
          </w:tcPr>
          <w:p w:rsidR="007B3834" w:rsidRPr="007F3AF7" w:rsidRDefault="007B3834" w:rsidP="00F60DEE">
            <w:pPr>
              <w:ind w:left="106"/>
              <w:jc w:val="center"/>
              <w:rPr>
                <w:b/>
                <w:bCs/>
              </w:rPr>
            </w:pPr>
            <w:r w:rsidRPr="007F3AF7">
              <w:rPr>
                <w:b/>
                <w:bCs/>
              </w:rPr>
              <w:t>«Покупатель»:</w:t>
            </w:r>
          </w:p>
          <w:p w:rsidR="007B3834" w:rsidRPr="007F3AF7" w:rsidRDefault="007B3834" w:rsidP="00F60DEE">
            <w:pPr>
              <w:snapToGrid w:val="0"/>
              <w:ind w:left="106"/>
              <w:rPr>
                <w:rFonts w:eastAsia="Calibri"/>
                <w:b/>
              </w:rPr>
            </w:pPr>
            <w:r w:rsidRPr="007F3AF7">
              <w:rPr>
                <w:rFonts w:eastAsia="Calibri"/>
                <w:b/>
              </w:rPr>
              <w:t>Акционерное общество «Пассажирская компания «Сахалин» (АО «ПКС»)</w:t>
            </w:r>
          </w:p>
          <w:p w:rsidR="007B3834" w:rsidRPr="007F3AF7" w:rsidRDefault="007B3834" w:rsidP="00F60DEE">
            <w:pPr>
              <w:snapToGrid w:val="0"/>
              <w:ind w:left="106"/>
              <w:jc w:val="both"/>
              <w:rPr>
                <w:rFonts w:eastAsia="Calibri"/>
              </w:rPr>
            </w:pPr>
            <w:r w:rsidRPr="007F3AF7">
              <w:rPr>
                <w:rFonts w:eastAsia="Calibri"/>
              </w:rPr>
              <w:t>Юридический адрес: 693000,</w:t>
            </w:r>
          </w:p>
          <w:p w:rsidR="007B3834" w:rsidRPr="007F3AF7" w:rsidRDefault="007B3834" w:rsidP="00F60DEE">
            <w:pPr>
              <w:snapToGrid w:val="0"/>
              <w:ind w:left="106"/>
              <w:jc w:val="both"/>
              <w:rPr>
                <w:rFonts w:eastAsia="Calibri"/>
              </w:rPr>
            </w:pPr>
            <w:r w:rsidRPr="007F3AF7">
              <w:rPr>
                <w:rFonts w:eastAsia="Calibri"/>
              </w:rPr>
              <w:t>г. Южно-Сахалинск, ул. Вокзальная, 54-А</w:t>
            </w:r>
          </w:p>
          <w:p w:rsidR="007B3834" w:rsidRPr="007F3AF7" w:rsidRDefault="007B3834" w:rsidP="00F60DEE">
            <w:pPr>
              <w:snapToGrid w:val="0"/>
              <w:ind w:left="106"/>
              <w:jc w:val="both"/>
              <w:rPr>
                <w:rFonts w:eastAsia="Calibri"/>
                <w:bCs/>
              </w:rPr>
            </w:pPr>
            <w:r w:rsidRPr="007F3AF7">
              <w:rPr>
                <w:rFonts w:eastAsia="Calibri"/>
                <w:bCs/>
              </w:rPr>
              <w:t>ИНН/КПП 6501243453/650101001</w:t>
            </w:r>
          </w:p>
          <w:p w:rsidR="007B3834" w:rsidRPr="007F3AF7" w:rsidRDefault="007B3834" w:rsidP="00F60DEE">
            <w:pPr>
              <w:snapToGrid w:val="0"/>
              <w:ind w:left="106"/>
              <w:jc w:val="both"/>
              <w:rPr>
                <w:rFonts w:eastAsia="Calibri"/>
                <w:bCs/>
              </w:rPr>
            </w:pPr>
            <w:r w:rsidRPr="007F3AF7">
              <w:rPr>
                <w:rFonts w:eastAsia="Calibri"/>
                <w:bCs/>
              </w:rPr>
              <w:t xml:space="preserve">Расчетный счет № 40702810908020008931 в филиале Банк ВТБ (ПАО) </w:t>
            </w:r>
          </w:p>
          <w:p w:rsidR="007B3834" w:rsidRPr="007F3AF7" w:rsidRDefault="007B3834" w:rsidP="00F60DEE">
            <w:pPr>
              <w:snapToGrid w:val="0"/>
              <w:ind w:left="106"/>
              <w:jc w:val="both"/>
              <w:rPr>
                <w:rFonts w:eastAsia="Calibri"/>
                <w:bCs/>
              </w:rPr>
            </w:pPr>
            <w:r w:rsidRPr="007F3AF7">
              <w:rPr>
                <w:rFonts w:eastAsia="Calibri"/>
                <w:bCs/>
              </w:rPr>
              <w:t>в г. Хабаровске</w:t>
            </w:r>
          </w:p>
          <w:p w:rsidR="007B3834" w:rsidRPr="007F3AF7" w:rsidRDefault="007B3834" w:rsidP="00F60DEE">
            <w:pPr>
              <w:snapToGrid w:val="0"/>
              <w:ind w:left="106"/>
              <w:jc w:val="both"/>
              <w:rPr>
                <w:rFonts w:eastAsia="Calibri"/>
                <w:bCs/>
              </w:rPr>
            </w:pPr>
            <w:r w:rsidRPr="007F3AF7">
              <w:rPr>
                <w:rFonts w:eastAsia="Calibri"/>
                <w:bCs/>
              </w:rPr>
              <w:t xml:space="preserve">Корреспондентский счет </w:t>
            </w:r>
          </w:p>
          <w:p w:rsidR="007B3834" w:rsidRPr="007F3AF7" w:rsidRDefault="007B3834" w:rsidP="00F60DEE">
            <w:pPr>
              <w:snapToGrid w:val="0"/>
              <w:ind w:left="106"/>
              <w:jc w:val="both"/>
              <w:rPr>
                <w:rFonts w:eastAsia="Calibri"/>
                <w:bCs/>
              </w:rPr>
            </w:pPr>
            <w:r w:rsidRPr="007F3AF7">
              <w:rPr>
                <w:rFonts w:eastAsia="Calibri"/>
                <w:bCs/>
              </w:rPr>
              <w:t>№ 30101810400000000727</w:t>
            </w:r>
          </w:p>
          <w:p w:rsidR="007B3834" w:rsidRPr="007F3AF7" w:rsidRDefault="007B3834" w:rsidP="00F60DEE">
            <w:pPr>
              <w:snapToGrid w:val="0"/>
              <w:ind w:left="106"/>
              <w:jc w:val="both"/>
              <w:rPr>
                <w:rFonts w:eastAsia="Calibri"/>
                <w:bCs/>
              </w:rPr>
            </w:pPr>
            <w:r w:rsidRPr="007F3AF7">
              <w:rPr>
                <w:rFonts w:eastAsia="Calibri"/>
                <w:bCs/>
              </w:rPr>
              <w:t>БИК  040813727</w:t>
            </w:r>
          </w:p>
          <w:p w:rsidR="007B3834" w:rsidRPr="007F3AF7" w:rsidRDefault="007B3834" w:rsidP="00F60DEE">
            <w:pPr>
              <w:snapToGrid w:val="0"/>
              <w:ind w:left="106"/>
              <w:jc w:val="both"/>
              <w:rPr>
                <w:rFonts w:eastAsia="Calibri"/>
                <w:bCs/>
              </w:rPr>
            </w:pPr>
            <w:r w:rsidRPr="007F3AF7">
              <w:rPr>
                <w:rFonts w:eastAsia="Calibri"/>
                <w:bCs/>
              </w:rPr>
              <w:t>Тел. (4242) 71-31-99, 71-22-59</w:t>
            </w:r>
          </w:p>
          <w:p w:rsidR="007B3834" w:rsidRPr="007F3AF7" w:rsidRDefault="007B3834" w:rsidP="00F60DEE">
            <w:pPr>
              <w:snapToGrid w:val="0"/>
              <w:ind w:left="106"/>
              <w:jc w:val="both"/>
              <w:rPr>
                <w:rFonts w:eastAsia="Calibri"/>
                <w:bCs/>
              </w:rPr>
            </w:pPr>
            <w:r w:rsidRPr="007F3AF7">
              <w:rPr>
                <w:rFonts w:eastAsia="Calibri"/>
                <w:bCs/>
              </w:rPr>
              <w:t>Факс (4242) 71-30-89</w:t>
            </w:r>
          </w:p>
          <w:p w:rsidR="007B3834" w:rsidRPr="007F3AF7" w:rsidRDefault="007B3834" w:rsidP="00F60DEE">
            <w:pPr>
              <w:snapToGrid w:val="0"/>
              <w:ind w:left="106"/>
              <w:jc w:val="both"/>
              <w:rPr>
                <w:rFonts w:eastAsia="Calibri"/>
                <w:bCs/>
              </w:rPr>
            </w:pPr>
            <w:r w:rsidRPr="007F3AF7">
              <w:rPr>
                <w:rFonts w:eastAsia="Calibri"/>
                <w:bCs/>
                <w:lang w:val="en-US"/>
              </w:rPr>
              <w:t>e</w:t>
            </w:r>
            <w:r w:rsidRPr="007F3AF7">
              <w:rPr>
                <w:rFonts w:eastAsia="Calibri"/>
                <w:bCs/>
              </w:rPr>
              <w:t>-</w:t>
            </w:r>
            <w:r w:rsidRPr="007F3AF7">
              <w:rPr>
                <w:rFonts w:eastAsia="Calibri"/>
                <w:bCs/>
                <w:lang w:val="en-US"/>
              </w:rPr>
              <w:t>mail</w:t>
            </w:r>
            <w:r w:rsidRPr="007F3AF7">
              <w:rPr>
                <w:rFonts w:eastAsia="Calibri"/>
                <w:bCs/>
              </w:rPr>
              <w:t xml:space="preserve">: </w:t>
            </w:r>
            <w:hyperlink r:id="rId12" w:history="1">
              <w:r w:rsidRPr="007F3AF7">
                <w:rPr>
                  <w:rFonts w:eastAsia="Calibri"/>
                  <w:color w:val="0000FF"/>
                  <w:u w:val="single"/>
                  <w:lang w:val="en-US"/>
                </w:rPr>
                <w:t>Dialog</w:t>
              </w:r>
              <w:r w:rsidRPr="007F3AF7">
                <w:rPr>
                  <w:rFonts w:eastAsia="Calibri"/>
                  <w:color w:val="0000FF"/>
                  <w:u w:val="single"/>
                </w:rPr>
                <w:t>@</w:t>
              </w:r>
              <w:r w:rsidRPr="007F3AF7">
                <w:rPr>
                  <w:rFonts w:eastAsia="Calibri"/>
                  <w:color w:val="0000FF"/>
                  <w:u w:val="single"/>
                  <w:lang w:val="en-US"/>
                </w:rPr>
                <w:t>pk</w:t>
              </w:r>
              <w:r w:rsidRPr="007F3AF7">
                <w:rPr>
                  <w:rFonts w:eastAsia="Calibri"/>
                  <w:color w:val="0000FF"/>
                  <w:u w:val="single"/>
                </w:rPr>
                <w:t>-</w:t>
              </w:r>
              <w:r w:rsidRPr="007F3AF7">
                <w:rPr>
                  <w:rFonts w:eastAsia="Calibri"/>
                  <w:color w:val="0000FF"/>
                  <w:u w:val="single"/>
                  <w:lang w:val="en-US"/>
                </w:rPr>
                <w:t>sakhalin</w:t>
              </w:r>
              <w:r w:rsidRPr="007F3AF7">
                <w:rPr>
                  <w:rFonts w:eastAsia="Calibri"/>
                  <w:color w:val="0000FF"/>
                  <w:u w:val="single"/>
                </w:rPr>
                <w:t>.</w:t>
              </w:r>
              <w:r w:rsidRPr="007F3AF7">
                <w:rPr>
                  <w:rFonts w:eastAsia="Calibri"/>
                  <w:color w:val="0000FF"/>
                  <w:u w:val="single"/>
                  <w:lang w:val="en-US"/>
                </w:rPr>
                <w:t>ru</w:t>
              </w:r>
            </w:hyperlink>
            <w:r w:rsidRPr="007F3AF7">
              <w:rPr>
                <w:rFonts w:eastAsia="Calibri"/>
                <w:bCs/>
              </w:rPr>
              <w:t xml:space="preserve"> </w:t>
            </w:r>
          </w:p>
          <w:p w:rsidR="007B3834" w:rsidRPr="007F3AF7" w:rsidRDefault="007B3834" w:rsidP="00F60DEE">
            <w:pPr>
              <w:tabs>
                <w:tab w:val="left" w:pos="1418"/>
              </w:tabs>
              <w:ind w:left="106"/>
              <w:jc w:val="both"/>
              <w:rPr>
                <w:rFonts w:eastAsia="Calibri"/>
              </w:rPr>
            </w:pPr>
          </w:p>
          <w:p w:rsidR="007B3834" w:rsidRPr="007F3AF7" w:rsidRDefault="007B3834" w:rsidP="00F60DEE">
            <w:pPr>
              <w:tabs>
                <w:tab w:val="left" w:pos="1418"/>
              </w:tabs>
              <w:ind w:left="106"/>
              <w:jc w:val="both"/>
              <w:rPr>
                <w:rFonts w:eastAsia="Calibri"/>
              </w:rPr>
            </w:pPr>
            <w:r w:rsidRPr="007F3AF7">
              <w:rPr>
                <w:rFonts w:eastAsia="Calibri"/>
              </w:rPr>
              <w:t>Генеральный директор</w:t>
            </w:r>
          </w:p>
          <w:p w:rsidR="007B3834" w:rsidRPr="007F3AF7" w:rsidRDefault="007B3834" w:rsidP="00F60DEE">
            <w:pPr>
              <w:tabs>
                <w:tab w:val="left" w:pos="1418"/>
              </w:tabs>
              <w:ind w:left="106"/>
              <w:jc w:val="both"/>
            </w:pPr>
          </w:p>
          <w:p w:rsidR="007B3834" w:rsidRPr="007F3AF7" w:rsidRDefault="007B3834" w:rsidP="00F60DEE">
            <w:pPr>
              <w:tabs>
                <w:tab w:val="left" w:pos="1418"/>
              </w:tabs>
              <w:ind w:left="106"/>
              <w:jc w:val="both"/>
            </w:pPr>
            <w:r w:rsidRPr="007F3AF7">
              <w:t>_________________/Д.А. Костыренко</w:t>
            </w:r>
          </w:p>
        </w:tc>
        <w:tc>
          <w:tcPr>
            <w:tcW w:w="5103" w:type="dxa"/>
          </w:tcPr>
          <w:p w:rsidR="007B3834" w:rsidRPr="007F3AF7" w:rsidRDefault="007B3834" w:rsidP="00F60DEE">
            <w:pPr>
              <w:ind w:left="290" w:hanging="284"/>
              <w:jc w:val="center"/>
              <w:rPr>
                <w:b/>
                <w:bCs/>
              </w:rPr>
            </w:pPr>
            <w:r w:rsidRPr="007F3AF7">
              <w:rPr>
                <w:b/>
                <w:bCs/>
              </w:rPr>
              <w:t>«Поставщик»:</w:t>
            </w:r>
          </w:p>
          <w:p w:rsidR="007B3834" w:rsidRPr="007F3AF7" w:rsidRDefault="007B3834" w:rsidP="00F60DEE">
            <w:pPr>
              <w:rPr>
                <w:rFonts w:eastAsia="Sylfaen"/>
                <w:color w:val="000000"/>
                <w:lang w:bidi="ru-RU"/>
              </w:rPr>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r w:rsidRPr="007F3AF7">
              <w:t xml:space="preserve">         ______________________/_________ </w:t>
            </w:r>
          </w:p>
        </w:tc>
      </w:tr>
    </w:tbl>
    <w:p w:rsidR="007B3834" w:rsidRPr="007F3AF7" w:rsidRDefault="007B3834" w:rsidP="007B3834">
      <w:pPr>
        <w:shd w:val="clear" w:color="auto" w:fill="FFFFFF"/>
        <w:tabs>
          <w:tab w:val="left" w:pos="1440"/>
        </w:tabs>
        <w:ind w:firstLine="567"/>
        <w:jc w:val="both"/>
        <w:rPr>
          <w:rFonts w:eastAsia="Calibri"/>
          <w:color w:val="000000"/>
          <w:sz w:val="20"/>
          <w:szCs w:val="20"/>
          <w:lang w:eastAsia="en-US"/>
        </w:rPr>
      </w:pPr>
    </w:p>
    <w:p w:rsidR="007B3834" w:rsidRPr="007F3AF7" w:rsidRDefault="007B3834" w:rsidP="007B3834">
      <w:pPr>
        <w:spacing w:after="200" w:line="276" w:lineRule="auto"/>
        <w:rPr>
          <w:sz w:val="22"/>
          <w:szCs w:val="22"/>
        </w:rPr>
      </w:pPr>
      <w:r w:rsidRPr="007F3AF7">
        <w:rPr>
          <w:sz w:val="22"/>
          <w:szCs w:val="22"/>
        </w:rPr>
        <w:br w:type="page"/>
      </w:r>
    </w:p>
    <w:p w:rsidR="007B3834" w:rsidRPr="007F3AF7" w:rsidRDefault="007B3834" w:rsidP="007B3834">
      <w:pPr>
        <w:ind w:left="5670"/>
        <w:rPr>
          <w:sz w:val="22"/>
          <w:szCs w:val="22"/>
        </w:rPr>
        <w:sectPr w:rsidR="007B3834" w:rsidRPr="007F3AF7" w:rsidSect="00F60DEE">
          <w:pgSz w:w="11906" w:h="16838"/>
          <w:pgMar w:top="1134" w:right="851" w:bottom="1134" w:left="1701" w:header="709" w:footer="709" w:gutter="0"/>
          <w:cols w:space="708"/>
          <w:docGrid w:linePitch="360"/>
        </w:sectPr>
      </w:pPr>
    </w:p>
    <w:p w:rsidR="007B3834" w:rsidRPr="007F3AF7" w:rsidRDefault="007B3834" w:rsidP="007B3834">
      <w:pPr>
        <w:jc w:val="right"/>
      </w:pPr>
      <w:r w:rsidRPr="007F3AF7">
        <w:lastRenderedPageBreak/>
        <w:t xml:space="preserve">Приложение № 1 к договору поставки </w:t>
      </w:r>
    </w:p>
    <w:tbl>
      <w:tblPr>
        <w:tblW w:w="14850" w:type="dxa"/>
        <w:tblLook w:val="0000" w:firstRow="0" w:lastRow="0" w:firstColumn="0" w:lastColumn="0" w:noHBand="0" w:noVBand="0"/>
      </w:tblPr>
      <w:tblGrid>
        <w:gridCol w:w="4785"/>
        <w:gridCol w:w="10065"/>
      </w:tblGrid>
      <w:tr w:rsidR="007B3834" w:rsidRPr="007F3AF7" w:rsidTr="00F60DEE">
        <w:tc>
          <w:tcPr>
            <w:tcW w:w="4785" w:type="dxa"/>
          </w:tcPr>
          <w:p w:rsidR="007B3834" w:rsidRPr="007F3AF7" w:rsidRDefault="007B3834" w:rsidP="00F60DEE">
            <w:pPr>
              <w:rPr>
                <w:b/>
                <w:bCs/>
              </w:rPr>
            </w:pPr>
          </w:p>
        </w:tc>
        <w:tc>
          <w:tcPr>
            <w:tcW w:w="10065" w:type="dxa"/>
          </w:tcPr>
          <w:p w:rsidR="007B3834" w:rsidRPr="007F3AF7" w:rsidRDefault="007B3834" w:rsidP="00F60DEE"/>
        </w:tc>
      </w:tr>
    </w:tbl>
    <w:p w:rsidR="007B3834" w:rsidRPr="007F3AF7" w:rsidRDefault="007B3834" w:rsidP="007B3834"/>
    <w:p w:rsidR="007B3834" w:rsidRPr="007F3AF7" w:rsidRDefault="007B3834" w:rsidP="007B3834">
      <w:pPr>
        <w:jc w:val="center"/>
        <w:rPr>
          <w:bCs/>
        </w:rPr>
      </w:pPr>
      <w:r w:rsidRPr="007F3AF7">
        <w:rPr>
          <w:bCs/>
        </w:rPr>
        <w:t>Техническое задание</w:t>
      </w:r>
    </w:p>
    <w:p w:rsidR="007B3834" w:rsidRPr="007F3AF7" w:rsidRDefault="007B3834" w:rsidP="007B3834">
      <w:pPr>
        <w:rPr>
          <w:bCs/>
        </w:rPr>
      </w:pPr>
    </w:p>
    <w:p w:rsidR="007B3834" w:rsidRPr="007F3AF7" w:rsidRDefault="007B3834" w:rsidP="007B3834"/>
    <w:tbl>
      <w:tblPr>
        <w:tblW w:w="5932"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599"/>
        <w:gridCol w:w="66"/>
        <w:gridCol w:w="804"/>
        <w:gridCol w:w="20"/>
        <w:gridCol w:w="1138"/>
        <w:gridCol w:w="999"/>
        <w:gridCol w:w="141"/>
        <w:gridCol w:w="1456"/>
        <w:gridCol w:w="1764"/>
        <w:gridCol w:w="2178"/>
      </w:tblGrid>
      <w:tr w:rsidR="007B3834" w:rsidRPr="007F3AF7" w:rsidTr="00F60DEE">
        <w:tc>
          <w:tcPr>
            <w:tcW w:w="5000" w:type="pct"/>
            <w:gridSpan w:val="11"/>
          </w:tcPr>
          <w:p w:rsidR="007B3834" w:rsidRPr="007F3AF7" w:rsidRDefault="007B3834" w:rsidP="00F60DEE">
            <w:pPr>
              <w:rPr>
                <w:b/>
              </w:rPr>
            </w:pPr>
            <w:r w:rsidRPr="007F3AF7">
              <w:rPr>
                <w:b/>
              </w:rPr>
              <w:t>1. Наименование закупаемых товаров, их количество (объем), цены за единицу товара и начальная (максимальная) цена договора</w:t>
            </w:r>
          </w:p>
        </w:tc>
      </w:tr>
      <w:tr w:rsidR="007B3834" w:rsidRPr="007F3AF7" w:rsidTr="00F60DEE">
        <w:tc>
          <w:tcPr>
            <w:tcW w:w="1257" w:type="pct"/>
            <w:gridSpan w:val="3"/>
            <w:vAlign w:val="center"/>
          </w:tcPr>
          <w:p w:rsidR="007B3834" w:rsidRPr="007F3AF7" w:rsidRDefault="007B3834" w:rsidP="00F60DEE">
            <w:pPr>
              <w:rPr>
                <w:b/>
              </w:rPr>
            </w:pPr>
            <w:r w:rsidRPr="007F3AF7">
              <w:rPr>
                <w:b/>
              </w:rPr>
              <w:t>Наименование товара</w:t>
            </w:r>
          </w:p>
        </w:tc>
        <w:tc>
          <w:tcPr>
            <w:tcW w:w="363" w:type="pct"/>
            <w:gridSpan w:val="2"/>
            <w:vAlign w:val="center"/>
          </w:tcPr>
          <w:p w:rsidR="007B3834" w:rsidRPr="007F3AF7" w:rsidRDefault="007B3834" w:rsidP="00F60DEE">
            <w:pPr>
              <w:rPr>
                <w:b/>
              </w:rPr>
            </w:pPr>
            <w:r w:rsidRPr="007F3AF7">
              <w:rPr>
                <w:b/>
              </w:rPr>
              <w:t>Ед.изм.</w:t>
            </w:r>
          </w:p>
        </w:tc>
        <w:tc>
          <w:tcPr>
            <w:tcW w:w="501" w:type="pct"/>
          </w:tcPr>
          <w:p w:rsidR="007B3834" w:rsidRPr="007F3AF7" w:rsidRDefault="007B3834" w:rsidP="00F60DEE">
            <w:pPr>
              <w:rPr>
                <w:b/>
              </w:rPr>
            </w:pPr>
            <w:r w:rsidRPr="007F3AF7">
              <w:rPr>
                <w:b/>
              </w:rPr>
              <w:t xml:space="preserve">Страна происхождения </w:t>
            </w:r>
          </w:p>
        </w:tc>
        <w:tc>
          <w:tcPr>
            <w:tcW w:w="502" w:type="pct"/>
            <w:gridSpan w:val="2"/>
            <w:vAlign w:val="center"/>
          </w:tcPr>
          <w:p w:rsidR="007B3834" w:rsidRPr="007F3AF7" w:rsidRDefault="007B3834" w:rsidP="00F60DEE">
            <w:pPr>
              <w:rPr>
                <w:b/>
              </w:rPr>
            </w:pPr>
            <w:r w:rsidRPr="007F3AF7">
              <w:rPr>
                <w:b/>
              </w:rPr>
              <w:t>Количество (объем)</w:t>
            </w:r>
          </w:p>
        </w:tc>
        <w:tc>
          <w:tcPr>
            <w:tcW w:w="641" w:type="pct"/>
            <w:vAlign w:val="center"/>
          </w:tcPr>
          <w:p w:rsidR="007B3834" w:rsidRPr="007F3AF7" w:rsidRDefault="007B3834" w:rsidP="00F60DEE">
            <w:pPr>
              <w:rPr>
                <w:b/>
              </w:rPr>
            </w:pPr>
            <w:r w:rsidRPr="007F3AF7">
              <w:rPr>
                <w:b/>
              </w:rPr>
              <w:t>Цена за единицу без учета НДС, руб.</w:t>
            </w:r>
          </w:p>
        </w:tc>
        <w:tc>
          <w:tcPr>
            <w:tcW w:w="777" w:type="pct"/>
            <w:vAlign w:val="center"/>
          </w:tcPr>
          <w:p w:rsidR="007B3834" w:rsidRPr="007F3AF7" w:rsidRDefault="007B3834" w:rsidP="00F60DEE">
            <w:pPr>
              <w:rPr>
                <w:b/>
              </w:rPr>
            </w:pPr>
            <w:r w:rsidRPr="007F3AF7">
              <w:rPr>
                <w:b/>
              </w:rPr>
              <w:t>Всего без учета НДС, руб.</w:t>
            </w:r>
          </w:p>
        </w:tc>
        <w:tc>
          <w:tcPr>
            <w:tcW w:w="959" w:type="pct"/>
            <w:vAlign w:val="center"/>
          </w:tcPr>
          <w:p w:rsidR="007B3834" w:rsidRPr="007F3AF7" w:rsidRDefault="007B3834" w:rsidP="00F60DEE">
            <w:pPr>
              <w:rPr>
                <w:b/>
              </w:rPr>
            </w:pPr>
            <w:r w:rsidRPr="007F3AF7">
              <w:rPr>
                <w:b/>
              </w:rPr>
              <w:t>Всего с учетом НДС, руб.</w:t>
            </w:r>
          </w:p>
        </w:tc>
      </w:tr>
      <w:tr w:rsidR="007B3834" w:rsidRPr="007F3AF7" w:rsidTr="00F60DEE">
        <w:tc>
          <w:tcPr>
            <w:tcW w:w="1257" w:type="pct"/>
            <w:gridSpan w:val="3"/>
            <w:vAlign w:val="center"/>
          </w:tcPr>
          <w:p w:rsidR="007B3834" w:rsidRPr="007F3AF7" w:rsidRDefault="007B3834" w:rsidP="00F60DEE">
            <w:r w:rsidRPr="007F3AF7">
              <w:t>1.Средство дезинфицирующее моющее</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2.Биологический нейтрализатор запахов и активное чистящее средство.</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30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3. Мыло жидкое крем 5л.</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4.Средство чистящее с антибактериальным эффектом для удаления ржавчины</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350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5.Средство для мытья стекол с курком</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6.Средство чистящее</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7.Мыло жидкое крем</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2500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8.Средства гидрофильного действия (впитывающие влагу, увлажняющие кожу)</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9.Средства для защиты от бактериологических вредных факторов (дезинфицирующие)</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1300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10.Регенерирующие, восстанавливающие кремы, эмульсии</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11.Паста очищающая для рук</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12.Средства гидрофобного действия (отталкивающие влагу, сушащие кожу)</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200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 xml:space="preserve">13. Средства для защиты кожи при негативном влиянии окружающей среды (от раздражения и повреждения кожи) </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300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 xml:space="preserve">14. Средства для защиты от биологических </w:t>
            </w:r>
            <w:r w:rsidRPr="007F3AF7">
              <w:lastRenderedPageBreak/>
              <w:t xml:space="preserve">вредных факторов (от укусов членистоногих) </w:t>
            </w:r>
          </w:p>
        </w:tc>
        <w:tc>
          <w:tcPr>
            <w:tcW w:w="363" w:type="pct"/>
            <w:gridSpan w:val="2"/>
            <w:vAlign w:val="center"/>
          </w:tcPr>
          <w:p w:rsidR="007B3834" w:rsidRPr="007F3AF7" w:rsidRDefault="007B3834" w:rsidP="00F60DEE">
            <w:r w:rsidRPr="007F3AF7">
              <w:lastRenderedPageBreak/>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800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15. Порошок стиральный для ручной стирки</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20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16. Порошок стиральный для автоматической стирки.</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50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17. Очиститель двигателя</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90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18. Техническое моющее средство.</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650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19. Омывающая жидкость.</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144</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20. Средство дезинфицирующее</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300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tcPr>
          <w:p w:rsidR="007B3834" w:rsidRPr="007F3AF7" w:rsidRDefault="007B3834" w:rsidP="00F60DEE">
            <w:pPr>
              <w:rPr>
                <w:b/>
              </w:rPr>
            </w:pPr>
            <w:r w:rsidRPr="007F3AF7">
              <w:rPr>
                <w:b/>
              </w:rPr>
              <w:t>ИТОГО начальная (максимальная) цена договора (цена лота), руб.</w:t>
            </w:r>
          </w:p>
        </w:tc>
        <w:tc>
          <w:tcPr>
            <w:tcW w:w="363" w:type="pct"/>
            <w:gridSpan w:val="2"/>
            <w:vAlign w:val="center"/>
          </w:tcPr>
          <w:p w:rsidR="007B3834" w:rsidRPr="007F3AF7" w:rsidRDefault="007B3834" w:rsidP="00F60DEE">
            <w:r w:rsidRPr="007F3AF7">
              <w:t>-</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w:t>
            </w:r>
          </w:p>
        </w:tc>
        <w:tc>
          <w:tcPr>
            <w:tcW w:w="641" w:type="pct"/>
            <w:vAlign w:val="center"/>
          </w:tcPr>
          <w:p w:rsidR="007B3834" w:rsidRPr="007F3AF7" w:rsidRDefault="007B3834" w:rsidP="00F60DEE"/>
        </w:tc>
        <w:tc>
          <w:tcPr>
            <w:tcW w:w="777" w:type="pct"/>
            <w:vAlign w:val="center"/>
          </w:tcPr>
          <w:p w:rsidR="007B3834" w:rsidRPr="007F3AF7" w:rsidRDefault="007B3834" w:rsidP="00F60DEE">
            <w:pPr>
              <w:rPr>
                <w:b/>
              </w:rPr>
            </w:pPr>
          </w:p>
        </w:tc>
        <w:tc>
          <w:tcPr>
            <w:tcW w:w="959" w:type="pct"/>
            <w:vAlign w:val="center"/>
          </w:tcPr>
          <w:p w:rsidR="007B3834" w:rsidRPr="007F3AF7" w:rsidRDefault="007B3834" w:rsidP="00F60DEE">
            <w:pPr>
              <w:rPr>
                <w:b/>
              </w:rPr>
            </w:pPr>
          </w:p>
        </w:tc>
      </w:tr>
      <w:tr w:rsidR="00990B44" w:rsidRPr="007F3AF7" w:rsidTr="00990B44">
        <w:tc>
          <w:tcPr>
            <w:tcW w:w="1257" w:type="pct"/>
            <w:gridSpan w:val="3"/>
          </w:tcPr>
          <w:p w:rsidR="00990B44" w:rsidRPr="007F3AF7" w:rsidRDefault="00990B44" w:rsidP="00F60DEE">
            <w:pPr>
              <w:rPr>
                <w:b/>
              </w:rPr>
            </w:pPr>
            <w:r w:rsidRPr="007F3AF7">
              <w:rPr>
                <w:b/>
                <w:bCs/>
              </w:rPr>
              <w:t xml:space="preserve">Порядок формирования начальной (максимальной) цены </w:t>
            </w:r>
            <w:r w:rsidRPr="007F3AF7">
              <w:rPr>
                <w:b/>
              </w:rPr>
              <w:t>договора (цена лота)</w:t>
            </w:r>
          </w:p>
        </w:tc>
        <w:tc>
          <w:tcPr>
            <w:tcW w:w="3743" w:type="pct"/>
            <w:gridSpan w:val="8"/>
          </w:tcPr>
          <w:p w:rsidR="00990B44" w:rsidRPr="007F3AF7" w:rsidRDefault="00990B44" w:rsidP="00F60DEE">
            <w:r w:rsidRPr="007F3AF7">
              <w:rPr>
                <w:bCs/>
              </w:rPr>
              <w:t>Начальная (максимальная) цена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990B44" w:rsidRPr="007F3AF7" w:rsidTr="00990B44">
        <w:tc>
          <w:tcPr>
            <w:tcW w:w="1257" w:type="pct"/>
            <w:gridSpan w:val="3"/>
          </w:tcPr>
          <w:p w:rsidR="00990B44" w:rsidRPr="007F3AF7" w:rsidRDefault="00990B44" w:rsidP="00F60DEE">
            <w:pPr>
              <w:rPr>
                <w:b/>
                <w:bCs/>
              </w:rPr>
            </w:pPr>
            <w:r w:rsidRPr="007F3AF7">
              <w:rPr>
                <w:b/>
                <w:bCs/>
              </w:rPr>
              <w:t>Применяемая при расчете начальной (максимальной) цены ставка НДС</w:t>
            </w:r>
          </w:p>
        </w:tc>
        <w:tc>
          <w:tcPr>
            <w:tcW w:w="3743" w:type="pct"/>
            <w:gridSpan w:val="8"/>
          </w:tcPr>
          <w:p w:rsidR="00990B44" w:rsidRPr="007F3AF7" w:rsidRDefault="00990B44" w:rsidP="00F60DEE">
            <w:pPr>
              <w:rPr>
                <w:bCs/>
              </w:rPr>
            </w:pPr>
            <w:r w:rsidRPr="007F3AF7">
              <w:rPr>
                <w:bCs/>
              </w:rPr>
              <w:t>20%</w:t>
            </w:r>
          </w:p>
        </w:tc>
      </w:tr>
      <w:tr w:rsidR="007B3834" w:rsidRPr="007F3AF7" w:rsidTr="00F60DEE">
        <w:tc>
          <w:tcPr>
            <w:tcW w:w="524" w:type="pct"/>
          </w:tcPr>
          <w:p w:rsidR="007B3834" w:rsidRPr="007F3AF7" w:rsidRDefault="007B3834" w:rsidP="00F60DEE">
            <w:pPr>
              <w:rPr>
                <w:b/>
              </w:rPr>
            </w:pPr>
          </w:p>
        </w:tc>
        <w:tc>
          <w:tcPr>
            <w:tcW w:w="4476" w:type="pct"/>
            <w:gridSpan w:val="10"/>
          </w:tcPr>
          <w:p w:rsidR="007B3834" w:rsidRPr="007F3AF7" w:rsidRDefault="007B3834" w:rsidP="00F60DEE">
            <w:pPr>
              <w:rPr>
                <w:b/>
                <w:bCs/>
                <w:i/>
              </w:rPr>
            </w:pPr>
            <w:r w:rsidRPr="007F3AF7">
              <w:rPr>
                <w:b/>
              </w:rPr>
              <w:t>2. Требования к товарам</w:t>
            </w:r>
          </w:p>
        </w:tc>
      </w:tr>
      <w:tr w:rsidR="00990B44" w:rsidRPr="007F3AF7" w:rsidTr="00990B44">
        <w:tc>
          <w:tcPr>
            <w:tcW w:w="524" w:type="pct"/>
            <w:vMerge w:val="restart"/>
          </w:tcPr>
          <w:p w:rsidR="00990B44" w:rsidRPr="007F3AF7" w:rsidRDefault="00990B44" w:rsidP="00F60DEE">
            <w:r w:rsidRPr="007F3AF7">
              <w:rPr>
                <w:bCs/>
              </w:rPr>
              <w:t>Поставка моющих и дезинфицирующих средств.</w:t>
            </w:r>
          </w:p>
        </w:tc>
        <w:tc>
          <w:tcPr>
            <w:tcW w:w="704" w:type="pct"/>
          </w:tcPr>
          <w:p w:rsidR="00990B44" w:rsidRPr="007F3AF7" w:rsidRDefault="00990B44" w:rsidP="00F60DEE">
            <w:r w:rsidRPr="007F3AF7">
              <w:rPr>
                <w:bCs/>
              </w:rPr>
              <w:t>Нормативные документы, согласно которым установлены требования</w:t>
            </w:r>
          </w:p>
        </w:tc>
        <w:tc>
          <w:tcPr>
            <w:tcW w:w="3772" w:type="pct"/>
            <w:gridSpan w:val="9"/>
          </w:tcPr>
          <w:p w:rsidR="00CB63DE" w:rsidRPr="00CB63DE" w:rsidRDefault="00990B44" w:rsidP="00CB63DE">
            <w:pPr>
              <w:rPr>
                <w:bCs/>
              </w:rPr>
            </w:pPr>
            <w:r w:rsidRPr="007F3AF7">
              <w:t xml:space="preserve"> </w:t>
            </w:r>
            <w:r w:rsidR="00CB63DE" w:rsidRPr="00CB63DE">
              <w:rPr>
                <w:bCs/>
              </w:rPr>
              <w:t xml:space="preserve">Существующим в отношении конкретного товара нормативно-техническим документам (ГОСТам, СанПиН, ТУ, классификации АТХ). </w:t>
            </w:r>
          </w:p>
          <w:p w:rsidR="00CB63DE" w:rsidRPr="00CB63DE" w:rsidRDefault="00CB63DE" w:rsidP="00CB63DE">
            <w:pPr>
              <w:rPr>
                <w:bCs/>
              </w:rPr>
            </w:pPr>
            <w:r w:rsidRPr="00CB63DE">
              <w:rPr>
                <w:bCs/>
              </w:rPr>
              <w:t>№1 – ТУ 9392-024-12910434-2006 с извещениями об изменении ТУ от 05.06.2007г. № 1, от 21.12.2007г. № 2, от 01.04.2008г. № 3.</w:t>
            </w:r>
          </w:p>
          <w:p w:rsidR="00CB63DE" w:rsidRPr="00CB63DE" w:rsidRDefault="00CB63DE" w:rsidP="00CB63DE">
            <w:pPr>
              <w:rPr>
                <w:bCs/>
              </w:rPr>
            </w:pPr>
            <w:r w:rsidRPr="00CB63DE">
              <w:rPr>
                <w:bCs/>
              </w:rPr>
              <w:t>№2 – сертификаты системы качества ISO 9001:2000, ISO 14001:2004,</w:t>
            </w:r>
          </w:p>
          <w:p w:rsidR="00CB63DE" w:rsidRPr="00CB63DE" w:rsidRDefault="00CB63DE" w:rsidP="00CB63DE">
            <w:pPr>
              <w:rPr>
                <w:bCs/>
              </w:rPr>
            </w:pPr>
            <w:r w:rsidRPr="00CB63DE">
              <w:rPr>
                <w:bCs/>
              </w:rPr>
              <w:t>№3 – ГОСТ 31696-2012, ТР ТС 019/2011</w:t>
            </w:r>
          </w:p>
          <w:p w:rsidR="00CB63DE" w:rsidRPr="00CB63DE" w:rsidRDefault="00CB63DE" w:rsidP="00CB63DE">
            <w:pPr>
              <w:rPr>
                <w:bCs/>
              </w:rPr>
            </w:pPr>
            <w:r w:rsidRPr="00CB63DE">
              <w:rPr>
                <w:bCs/>
              </w:rPr>
              <w:t>№4 - ТУ 20.41.44-092-00204300-2017</w:t>
            </w:r>
          </w:p>
          <w:p w:rsidR="00CB63DE" w:rsidRPr="00CB63DE" w:rsidRDefault="00CB63DE" w:rsidP="00CB63DE">
            <w:pPr>
              <w:rPr>
                <w:bCs/>
              </w:rPr>
            </w:pPr>
            <w:r w:rsidRPr="00CB63DE">
              <w:rPr>
                <w:bCs/>
              </w:rPr>
              <w:t>№5 – ГОСТ 32478-2013</w:t>
            </w:r>
          </w:p>
          <w:p w:rsidR="00CB63DE" w:rsidRPr="00CB63DE" w:rsidRDefault="00CB63DE" w:rsidP="00CB63DE">
            <w:pPr>
              <w:rPr>
                <w:bCs/>
              </w:rPr>
            </w:pPr>
            <w:r w:rsidRPr="00CB63DE">
              <w:rPr>
                <w:bCs/>
              </w:rPr>
              <w:t>№6 – ТУ 2383-011-00335215-96 с изменением № 8.</w:t>
            </w:r>
          </w:p>
          <w:p w:rsidR="00CB63DE" w:rsidRPr="00CB63DE" w:rsidRDefault="00CB63DE" w:rsidP="00CB63DE">
            <w:pPr>
              <w:rPr>
                <w:bCs/>
              </w:rPr>
            </w:pPr>
            <w:r w:rsidRPr="00CB63DE">
              <w:rPr>
                <w:bCs/>
              </w:rPr>
              <w:t>№7 - ГОСТ 31696-2012, ТР ТС 019/2011</w:t>
            </w:r>
          </w:p>
          <w:p w:rsidR="00CB63DE" w:rsidRPr="00CB63DE" w:rsidRDefault="00CB63DE" w:rsidP="00CB63DE">
            <w:pPr>
              <w:rPr>
                <w:bCs/>
              </w:rPr>
            </w:pPr>
            <w:r w:rsidRPr="00CB63DE">
              <w:rPr>
                <w:bCs/>
              </w:rPr>
              <w:t>№8 – ГОСТ 31460-2012, ТР ТС 019/2011</w:t>
            </w:r>
          </w:p>
          <w:p w:rsidR="00CB63DE" w:rsidRPr="00CB63DE" w:rsidRDefault="00CB63DE" w:rsidP="00CB63DE">
            <w:pPr>
              <w:rPr>
                <w:bCs/>
              </w:rPr>
            </w:pPr>
            <w:r w:rsidRPr="00CB63DE">
              <w:rPr>
                <w:bCs/>
              </w:rPr>
              <w:t>№9 – ГОСТ 31679-2012, ТР ТС 019/2011</w:t>
            </w:r>
          </w:p>
          <w:p w:rsidR="00CB63DE" w:rsidRPr="00CB63DE" w:rsidRDefault="00CB63DE" w:rsidP="00CB63DE">
            <w:pPr>
              <w:rPr>
                <w:bCs/>
              </w:rPr>
            </w:pPr>
            <w:r w:rsidRPr="00CB63DE">
              <w:rPr>
                <w:bCs/>
              </w:rPr>
              <w:t>№10 – ГОСТ 31460-2012, ТР ТС 019/2011</w:t>
            </w:r>
          </w:p>
          <w:p w:rsidR="00CB63DE" w:rsidRPr="00CB63DE" w:rsidRDefault="00CB63DE" w:rsidP="00CB63DE">
            <w:pPr>
              <w:rPr>
                <w:bCs/>
              </w:rPr>
            </w:pPr>
            <w:r w:rsidRPr="00CB63DE">
              <w:rPr>
                <w:bCs/>
              </w:rPr>
              <w:t>№11 – ГОСТ 31460-2012, ТР ТС 019/2011</w:t>
            </w:r>
          </w:p>
          <w:p w:rsidR="00CB63DE" w:rsidRPr="00CB63DE" w:rsidRDefault="00CB63DE" w:rsidP="00CB63DE">
            <w:pPr>
              <w:rPr>
                <w:bCs/>
              </w:rPr>
            </w:pPr>
            <w:r w:rsidRPr="00CB63DE">
              <w:rPr>
                <w:bCs/>
              </w:rPr>
              <w:t>№12 – ГОСТ 31460-2012, ТР ТС 019/2011</w:t>
            </w:r>
          </w:p>
          <w:p w:rsidR="00CB63DE" w:rsidRPr="00CB63DE" w:rsidRDefault="00CB63DE" w:rsidP="00CB63DE">
            <w:pPr>
              <w:rPr>
                <w:bCs/>
              </w:rPr>
            </w:pPr>
            <w:r w:rsidRPr="00CB63DE">
              <w:rPr>
                <w:bCs/>
              </w:rPr>
              <w:t>№13 – ГОСТ 31460-2012, ГОСТ 12.4.068-79, ТР ТС 019/2011,</w:t>
            </w:r>
          </w:p>
          <w:p w:rsidR="00CB63DE" w:rsidRPr="00CB63DE" w:rsidRDefault="00CB63DE" w:rsidP="00CB63DE">
            <w:pPr>
              <w:rPr>
                <w:bCs/>
              </w:rPr>
            </w:pPr>
            <w:r w:rsidRPr="00CB63DE">
              <w:rPr>
                <w:bCs/>
              </w:rPr>
              <w:t>№14 - ГОСТ Р 51696-2000, ГОСТ Р 51697-2000</w:t>
            </w:r>
          </w:p>
          <w:p w:rsidR="00CB63DE" w:rsidRPr="00CB63DE" w:rsidRDefault="00CB63DE" w:rsidP="00CB63DE">
            <w:pPr>
              <w:rPr>
                <w:bCs/>
              </w:rPr>
            </w:pPr>
            <w:r w:rsidRPr="00CB63DE">
              <w:rPr>
                <w:bCs/>
              </w:rPr>
              <w:t>№15 - ГОСТ 32479-2013</w:t>
            </w:r>
          </w:p>
          <w:p w:rsidR="00CB63DE" w:rsidRPr="00CB63DE" w:rsidRDefault="00CB63DE" w:rsidP="00CB63DE">
            <w:pPr>
              <w:rPr>
                <w:bCs/>
              </w:rPr>
            </w:pPr>
            <w:r w:rsidRPr="00CB63DE">
              <w:rPr>
                <w:bCs/>
              </w:rPr>
              <w:t>№16 - ГОСТ 32479-2013</w:t>
            </w:r>
          </w:p>
          <w:p w:rsidR="00CB63DE" w:rsidRPr="00CB63DE" w:rsidRDefault="00CB63DE" w:rsidP="00CB63DE">
            <w:pPr>
              <w:rPr>
                <w:bCs/>
              </w:rPr>
            </w:pPr>
            <w:r w:rsidRPr="00CB63DE">
              <w:rPr>
                <w:bCs/>
              </w:rPr>
              <w:t>№17 – ТУ 20.41.44-003-92962787-2017</w:t>
            </w:r>
          </w:p>
          <w:p w:rsidR="00CB63DE" w:rsidRPr="00CB63DE" w:rsidRDefault="00CB63DE" w:rsidP="00CB63DE">
            <w:pPr>
              <w:rPr>
                <w:bCs/>
              </w:rPr>
            </w:pPr>
            <w:r w:rsidRPr="00CB63DE">
              <w:rPr>
                <w:bCs/>
              </w:rPr>
              <w:t>№18 - Сертификат ВНИИЖТ</w:t>
            </w:r>
          </w:p>
          <w:p w:rsidR="00CB63DE" w:rsidRPr="00CB63DE" w:rsidRDefault="00CB63DE" w:rsidP="00CB63DE">
            <w:pPr>
              <w:rPr>
                <w:bCs/>
              </w:rPr>
            </w:pPr>
            <w:r w:rsidRPr="00CB63DE">
              <w:rPr>
                <w:bCs/>
              </w:rPr>
              <w:t>Распоряжение ОАО «РЖД» №893р от 22 апреля 2010г.</w:t>
            </w:r>
            <w:r w:rsidR="005F7734">
              <w:rPr>
                <w:bCs/>
              </w:rPr>
              <w:t xml:space="preserve"> или </w:t>
            </w:r>
            <w:bookmarkStart w:id="5" w:name="_GoBack"/>
            <w:bookmarkEnd w:id="5"/>
            <w:r w:rsidRPr="00CB63DE">
              <w:rPr>
                <w:bCs/>
              </w:rPr>
              <w:t>ГОСТ 58234-2018</w:t>
            </w:r>
          </w:p>
          <w:p w:rsidR="00CB63DE" w:rsidRPr="00CB63DE" w:rsidRDefault="00CB63DE" w:rsidP="00CB63DE">
            <w:pPr>
              <w:rPr>
                <w:bCs/>
              </w:rPr>
            </w:pPr>
            <w:r w:rsidRPr="00CB63DE">
              <w:rPr>
                <w:bCs/>
              </w:rPr>
              <w:t>№19 - ТУ 2384-001-79793274-2006.</w:t>
            </w:r>
          </w:p>
          <w:p w:rsidR="00CB63DE" w:rsidRPr="007F3AF7" w:rsidRDefault="00CB63DE" w:rsidP="00CB63DE"/>
          <w:p w:rsidR="00990B44" w:rsidRPr="007F3AF7" w:rsidRDefault="00990B44" w:rsidP="00F60DEE"/>
        </w:tc>
      </w:tr>
      <w:tr w:rsidR="00990B44" w:rsidRPr="007F3AF7" w:rsidTr="00990B44">
        <w:tc>
          <w:tcPr>
            <w:tcW w:w="524" w:type="pct"/>
            <w:vMerge/>
          </w:tcPr>
          <w:p w:rsidR="00990B44" w:rsidRPr="007F3AF7" w:rsidRDefault="00990B44" w:rsidP="00F60DEE">
            <w:pPr>
              <w:rPr>
                <w:i/>
              </w:rPr>
            </w:pPr>
          </w:p>
        </w:tc>
        <w:tc>
          <w:tcPr>
            <w:tcW w:w="704" w:type="pct"/>
            <w:vMerge w:val="restart"/>
          </w:tcPr>
          <w:p w:rsidR="00990B44" w:rsidRPr="007F3AF7" w:rsidRDefault="00990B44" w:rsidP="00F60DEE">
            <w:pPr>
              <w:rPr>
                <w:i/>
              </w:rPr>
            </w:pPr>
            <w:r w:rsidRPr="007F3AF7">
              <w:rPr>
                <w:bCs/>
              </w:rPr>
              <w:t>Технические и функциональные характеристики товара</w:t>
            </w:r>
          </w:p>
        </w:tc>
        <w:tc>
          <w:tcPr>
            <w:tcW w:w="1333" w:type="pct"/>
            <w:gridSpan w:val="5"/>
          </w:tcPr>
          <w:p w:rsidR="00990B44" w:rsidRPr="007F3AF7" w:rsidRDefault="00990B44" w:rsidP="00F60DEE">
            <w:r w:rsidRPr="007F3AF7">
              <w:t>1.Средство дезинфицирующее моющее</w:t>
            </w:r>
          </w:p>
          <w:p w:rsidR="00990B44" w:rsidRPr="007F3AF7" w:rsidRDefault="00990B44" w:rsidP="00F60DEE">
            <w:r w:rsidRPr="007F3AF7">
              <w:t xml:space="preserve">НИКА-НЕОДЕЗ </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Дезинфицирующее средство имеет  моющие и дезодорирующие свойства. </w:t>
            </w:r>
          </w:p>
          <w:p w:rsidR="00990B44" w:rsidRPr="007F3AF7" w:rsidRDefault="00990B44" w:rsidP="00F60DEE">
            <w:r w:rsidRPr="007F3AF7">
              <w:t xml:space="preserve">Состав: комплекс двух четвертично-аммониевых соединений (ЧАС) алкилдиметилбензиламмония хлорид и n-алкилэтилбензиламмония хлорид 9,5% и полигексаметиленгуанидина гидрохлорид 6%, а также поверхностно-активные вещества, кондиционирующие добавки, вода. </w:t>
            </w:r>
          </w:p>
          <w:p w:rsidR="00990B44" w:rsidRPr="007F3AF7" w:rsidRDefault="00990B44" w:rsidP="00F60DEE">
            <w:r w:rsidRPr="007F3AF7">
              <w:t>Средство относится к 3 классу умеренно опасных веществ по ГОСТ 12.1.007-76 и 4 классу малотоксичных веществ.</w:t>
            </w:r>
          </w:p>
          <w:p w:rsidR="00990B44" w:rsidRPr="007F3AF7" w:rsidRDefault="00990B44" w:rsidP="00F60DEE">
            <w:r w:rsidRPr="007F3AF7">
              <w:t>Срок годности средства в невскрытой упаковке производителя составляет 3 года. Срок годности рабочих растворов – 14 суток.</w:t>
            </w:r>
          </w:p>
          <w:p w:rsidR="00990B44" w:rsidRPr="007F3AF7" w:rsidRDefault="00990B44" w:rsidP="00F60DEE">
            <w:r w:rsidRPr="007F3AF7">
              <w:t>Средство сохраняет свои свойства при замораживании и размораживании.</w:t>
            </w:r>
          </w:p>
          <w:p w:rsidR="00990B44" w:rsidRPr="007F3AF7" w:rsidRDefault="00990B44" w:rsidP="00F60DEE">
            <w:r w:rsidRPr="007F3AF7">
              <w:t>Средство выпускается в пластмассовых бутылках и канистрах вместимостью не менее 200 см3 не более 5000 см3.</w:t>
            </w:r>
          </w:p>
          <w:p w:rsidR="00990B44" w:rsidRPr="007F3AF7" w:rsidRDefault="00990B44" w:rsidP="00F60DEE">
            <w:r w:rsidRPr="007F3AF7">
              <w:t>Упаковка  - Флакон – 1л.</w:t>
            </w:r>
          </w:p>
          <w:p w:rsidR="00990B44" w:rsidRPr="007F3AF7" w:rsidRDefault="00990B44" w:rsidP="00F60DEE">
            <w:r w:rsidRPr="007F3AF7">
              <w:t>ТИП- Жидкость.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2.Биологический нейтрализатор запахов и активное чистящее средство</w:t>
            </w:r>
          </w:p>
          <w:p w:rsidR="00990B44" w:rsidRPr="007F3AF7" w:rsidRDefault="00990B44" w:rsidP="00F60DEE">
            <w:r w:rsidRPr="007F3AF7">
              <w:t xml:space="preserve">Kiehl Omni-fresh </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Активное чистящее средство и микробиологический нейтрализатор запахов.  </w:t>
            </w:r>
          </w:p>
          <w:p w:rsidR="00990B44" w:rsidRPr="007F3AF7" w:rsidRDefault="00990B44" w:rsidP="00F60DEE">
            <w:r w:rsidRPr="007F3AF7">
              <w:t>Состав:</w:t>
            </w:r>
          </w:p>
          <w:p w:rsidR="00990B44" w:rsidRPr="007F3AF7" w:rsidRDefault="00990B44" w:rsidP="00F60DEE">
            <w:r w:rsidRPr="007F3AF7">
              <w:t>(в соответствии с 648/2004/EG) Анионные и неионные ПВ &lt;-5%, биологические разрушители запахов, вспомогательные вещества, ароматизаторы и красители.</w:t>
            </w:r>
          </w:p>
          <w:p w:rsidR="00990B44" w:rsidRPr="007F3AF7" w:rsidRDefault="00990B44" w:rsidP="00F60DEE">
            <w:r w:rsidRPr="007F3AF7">
              <w:t>Показатель pH:</w:t>
            </w:r>
          </w:p>
          <w:p w:rsidR="00990B44" w:rsidRPr="007F3AF7" w:rsidRDefault="00990B44" w:rsidP="00F60DEE">
            <w:r w:rsidRPr="007F3AF7">
              <w:t>В концентрате: ок. 9; В растворе: ок. 8</w:t>
            </w:r>
          </w:p>
          <w:p w:rsidR="00990B44" w:rsidRPr="007F3AF7" w:rsidRDefault="00990B44" w:rsidP="00F60DEE">
            <w:r w:rsidRPr="007F3AF7">
              <w:t>Свойства:</w:t>
            </w:r>
          </w:p>
          <w:p w:rsidR="00990B44" w:rsidRPr="007F3AF7" w:rsidRDefault="00990B44" w:rsidP="00F60DEE">
            <w:r w:rsidRPr="007F3AF7">
              <w:t xml:space="preserve">рН-нейтральное средство на основе ПАВ, перебивает неприятные запах и разлагает их на микробиологическом уровне. </w:t>
            </w:r>
          </w:p>
          <w:p w:rsidR="00990B44" w:rsidRPr="007F3AF7" w:rsidRDefault="00990B44" w:rsidP="00F60DEE">
            <w:r w:rsidRPr="007F3AF7">
              <w:t xml:space="preserve">Является  активным чистящим средством, предотвращает повторное образование неприятных запахов. </w:t>
            </w:r>
          </w:p>
          <w:p w:rsidR="00990B44" w:rsidRPr="007F3AF7" w:rsidRDefault="00990B44" w:rsidP="00F60DEE">
            <w:r w:rsidRPr="007F3AF7">
              <w:t>Область применения:</w:t>
            </w:r>
          </w:p>
          <w:p w:rsidR="00990B44" w:rsidRPr="007F3AF7" w:rsidRDefault="00990B44" w:rsidP="00F60DEE">
            <w:r w:rsidRPr="007F3AF7">
              <w:t>Применяется как для чистки любых водостойких предметов, поверхностей и полов, так и для устранения неприятных запахов из интенсивно посещаемых общественных туалетов (в т. ч. и в поездах), сливных сифонов, урн, мусорных контейнеров, санитарных помещений, для чистки текстильных напольных покрытий и набивки мебели.</w:t>
            </w:r>
          </w:p>
          <w:p w:rsidR="00990B44" w:rsidRPr="007F3AF7" w:rsidRDefault="00990B44" w:rsidP="00F60DEE">
            <w:r w:rsidRPr="007F3AF7">
              <w:t>Упаковка: 2 канистры х 5 л в коробке.</w:t>
            </w:r>
          </w:p>
          <w:p w:rsidR="00990B44" w:rsidRPr="007F3AF7" w:rsidRDefault="00990B44" w:rsidP="00F60DEE">
            <w:r w:rsidRPr="007F3AF7">
              <w:t>ТИП- жидкость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3. Мыло жидкое крем (или эквивалент)</w:t>
            </w:r>
          </w:p>
        </w:tc>
        <w:tc>
          <w:tcPr>
            <w:tcW w:w="2439" w:type="pct"/>
            <w:gridSpan w:val="4"/>
          </w:tcPr>
          <w:p w:rsidR="00990B44" w:rsidRPr="007F3AF7" w:rsidRDefault="00990B44" w:rsidP="00F60DEE">
            <w:r w:rsidRPr="007F3AF7">
              <w:t xml:space="preserve">Мыло жидкое универсальное для удаления лёгких загрязнений и защитных кремов. Совместимо с любыми наливными дозаторами. Наличие </w:t>
            </w:r>
            <w:r w:rsidRPr="007F3AF7">
              <w:lastRenderedPageBreak/>
              <w:t>смягчающих компонентов препятствует возникновению сухости кожи после применения средства, не содержит парабенов, силиконов, красителей.</w:t>
            </w:r>
          </w:p>
          <w:p w:rsidR="00990B44" w:rsidRPr="007F3AF7" w:rsidRDefault="00990B44" w:rsidP="00F60DEE">
            <w:r w:rsidRPr="007F3AF7">
              <w:t>Активные вещества: экстракт алоэ вера, пантенол, аллантоин.</w:t>
            </w:r>
          </w:p>
          <w:p w:rsidR="00990B44" w:rsidRPr="007F3AF7" w:rsidRDefault="00990B44" w:rsidP="00F60DEE">
            <w:r w:rsidRPr="007F3AF7">
              <w:t>Назначение: очистка кожи от легких производственных загрязнений.</w:t>
            </w:r>
          </w:p>
          <w:p w:rsidR="00990B44" w:rsidRPr="007F3AF7" w:rsidRDefault="00990B44" w:rsidP="00F60DEE">
            <w:pPr>
              <w:rPr>
                <w:lang w:val="en-US"/>
              </w:rPr>
            </w:pPr>
            <w:r w:rsidRPr="007F3AF7">
              <w:t>Марка</w:t>
            </w:r>
            <w:r w:rsidRPr="007F3AF7">
              <w:rPr>
                <w:lang w:val="en-US"/>
              </w:rPr>
              <w:t xml:space="preserve">, </w:t>
            </w:r>
            <w:r w:rsidRPr="007F3AF7">
              <w:t>чертеж</w:t>
            </w:r>
            <w:r w:rsidRPr="007F3AF7">
              <w:rPr>
                <w:lang w:val="en-US"/>
              </w:rPr>
              <w:t xml:space="preserve"> - Safe and Care </w:t>
            </w:r>
            <w:r w:rsidRPr="007F3AF7">
              <w:t>СОАП</w:t>
            </w:r>
          </w:p>
          <w:p w:rsidR="00990B44" w:rsidRPr="007F3AF7" w:rsidRDefault="00990B44" w:rsidP="00F60DEE">
            <w:r w:rsidRPr="007F3AF7">
              <w:t>Тип – крем</w:t>
            </w:r>
          </w:p>
          <w:p w:rsidR="00990B44" w:rsidRPr="007F3AF7" w:rsidRDefault="00990B44" w:rsidP="00F60DEE">
            <w:r w:rsidRPr="007F3AF7">
              <w:t xml:space="preserve">Сорт, размер – 5 л. </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4.Средство чистящее с антибактериальным эффектом для удаления ржавчины</w:t>
            </w:r>
          </w:p>
          <w:p w:rsidR="00990B44" w:rsidRPr="007F3AF7" w:rsidRDefault="00990B44" w:rsidP="00F60DEE">
            <w:r w:rsidRPr="007F3AF7">
              <w:t>«COMET»</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Состав: натриевая соль ДХЦК, анионные ПАВ, абразив, стабилизаторы, краситель отдушка. </w:t>
            </w:r>
          </w:p>
          <w:p w:rsidR="00990B44" w:rsidRPr="007F3AF7" w:rsidRDefault="00990B44" w:rsidP="00F60DEE">
            <w:r w:rsidRPr="007F3AF7">
              <w:t xml:space="preserve">Срок годности 18 мес. с даты изготовления. </w:t>
            </w:r>
          </w:p>
          <w:p w:rsidR="00990B44" w:rsidRPr="007F3AF7" w:rsidRDefault="00990B44" w:rsidP="00F60DEE">
            <w:r w:rsidRPr="007F3AF7">
              <w:t>Упаковка – банка 475г.</w:t>
            </w:r>
          </w:p>
          <w:p w:rsidR="00990B44" w:rsidRPr="007F3AF7" w:rsidRDefault="00990B44" w:rsidP="00F60DEE">
            <w:r w:rsidRPr="007F3AF7">
              <w:t>ТИП- порошок</w:t>
            </w:r>
          </w:p>
          <w:p w:rsidR="00990B44" w:rsidRPr="007F3AF7" w:rsidRDefault="00990B44" w:rsidP="00F60DEE"/>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5.Средство для мытья стекол с курком</w:t>
            </w:r>
          </w:p>
          <w:p w:rsidR="00990B44" w:rsidRPr="007F3AF7" w:rsidRDefault="00990B44" w:rsidP="00F60DEE">
            <w:r w:rsidRPr="007F3AF7">
              <w:t>"Мистер Мускул"</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Средство подходит для удаления грязи, жира, сажи, минеральных масел. </w:t>
            </w:r>
          </w:p>
          <w:p w:rsidR="00990B44" w:rsidRPr="007F3AF7" w:rsidRDefault="00990B44" w:rsidP="00F60DEE">
            <w:r w:rsidRPr="007F3AF7">
              <w:t>Придает блеск, не оставляет разводов. Содержит нашатырный спирт. Не надо смывать водой.</w:t>
            </w:r>
          </w:p>
          <w:p w:rsidR="00990B44" w:rsidRPr="007F3AF7" w:rsidRDefault="00990B44" w:rsidP="00F60DEE">
            <w:r w:rsidRPr="007F3AF7">
              <w:t>Состав: вода, органический растворитель, н-ПАВ &lt;5%, цитрат натрия, а-ПАВ &lt; 5%, аммиак водный, красители, отдушка.</w:t>
            </w:r>
          </w:p>
          <w:p w:rsidR="00990B44" w:rsidRPr="007F3AF7" w:rsidRDefault="00990B44" w:rsidP="00F60DEE">
            <w:r w:rsidRPr="007F3AF7">
              <w:t>Упаковка  - Бутылка – 500мл.</w:t>
            </w:r>
          </w:p>
          <w:p w:rsidR="00990B44" w:rsidRPr="007F3AF7" w:rsidRDefault="00990B44" w:rsidP="00F60DEE">
            <w:r w:rsidRPr="007F3AF7">
              <w:t>ТИП- жидкость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6.Средство чистящее</w:t>
            </w:r>
          </w:p>
          <w:p w:rsidR="00990B44" w:rsidRPr="007F3AF7" w:rsidRDefault="00990B44" w:rsidP="00F60DEE">
            <w:r w:rsidRPr="007F3AF7">
              <w:t>САНОКС</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Средство для  уничтожения возбудителей кишечных инфекций и стафилококка, чистящее средство имеет сильную дезинфицирующюю составляющую: устраняет плесень, грибок и других паразитов</w:t>
            </w:r>
          </w:p>
          <w:p w:rsidR="00990B44" w:rsidRPr="007F3AF7" w:rsidRDefault="00990B44" w:rsidP="00F60DEE">
            <w:r w:rsidRPr="007F3AF7">
              <w:t>В состав чистящего средства входят следующие компоненты:</w:t>
            </w:r>
          </w:p>
          <w:p w:rsidR="00990B44" w:rsidRPr="007F3AF7" w:rsidRDefault="00990B44" w:rsidP="00F60DEE">
            <w:r w:rsidRPr="007F3AF7">
              <w:t>неионогенный ПАВ;</w:t>
            </w:r>
          </w:p>
          <w:p w:rsidR="00990B44" w:rsidRPr="007F3AF7" w:rsidRDefault="00990B44" w:rsidP="00F60DEE">
            <w:r w:rsidRPr="007F3AF7">
              <w:t>кислота лимонная;</w:t>
            </w:r>
          </w:p>
          <w:p w:rsidR="00990B44" w:rsidRPr="007F3AF7" w:rsidRDefault="00990B44" w:rsidP="00F60DEE">
            <w:r w:rsidRPr="007F3AF7">
              <w:t>анионный ПАВ 5-15 %;</w:t>
            </w:r>
          </w:p>
          <w:p w:rsidR="00990B44" w:rsidRPr="007F3AF7" w:rsidRDefault="00990B44" w:rsidP="00F60DEE">
            <w:r w:rsidRPr="007F3AF7">
              <w:t>кислота щавелевая;</w:t>
            </w:r>
          </w:p>
          <w:p w:rsidR="00990B44" w:rsidRPr="007F3AF7" w:rsidRDefault="00990B44" w:rsidP="00F60DEE">
            <w:r w:rsidRPr="007F3AF7">
              <w:t>краситель;</w:t>
            </w:r>
          </w:p>
          <w:p w:rsidR="00990B44" w:rsidRPr="007F3AF7" w:rsidRDefault="00990B44" w:rsidP="00F60DEE">
            <w:r w:rsidRPr="007F3AF7">
              <w:t>ароматизатор.</w:t>
            </w:r>
          </w:p>
          <w:p w:rsidR="00990B44" w:rsidRPr="007F3AF7" w:rsidRDefault="00990B44" w:rsidP="00F60DEE">
            <w:r w:rsidRPr="007F3AF7">
              <w:t>Упаковка – банка 750мл.</w:t>
            </w:r>
          </w:p>
          <w:p w:rsidR="00990B44" w:rsidRPr="007F3AF7" w:rsidRDefault="00990B44" w:rsidP="00F60DEE">
            <w:r w:rsidRPr="007F3AF7">
              <w:t>ТИП- гель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pPr>
              <w:rPr>
                <w:lang w:val="en-US"/>
              </w:rPr>
            </w:pPr>
            <w:r w:rsidRPr="007F3AF7">
              <w:rPr>
                <w:lang w:val="en-US"/>
              </w:rPr>
              <w:t>7.</w:t>
            </w:r>
            <w:r w:rsidRPr="007F3AF7">
              <w:t>Мыло</w:t>
            </w:r>
            <w:r w:rsidRPr="007F3AF7">
              <w:rPr>
                <w:lang w:val="en-US"/>
              </w:rPr>
              <w:t xml:space="preserve"> </w:t>
            </w:r>
            <w:r w:rsidRPr="007F3AF7">
              <w:t>жидкое</w:t>
            </w:r>
            <w:r w:rsidRPr="007F3AF7">
              <w:rPr>
                <w:lang w:val="en-US"/>
              </w:rPr>
              <w:t xml:space="preserve"> </w:t>
            </w:r>
            <w:r w:rsidRPr="007F3AF7">
              <w:t>крем</w:t>
            </w:r>
            <w:r w:rsidRPr="007F3AF7">
              <w:rPr>
                <w:lang w:val="en-US"/>
              </w:rPr>
              <w:t xml:space="preserve"> </w:t>
            </w:r>
          </w:p>
          <w:p w:rsidR="00990B44" w:rsidRPr="007F3AF7" w:rsidRDefault="00990B44" w:rsidP="00F60DEE">
            <w:pPr>
              <w:rPr>
                <w:lang w:val="en-US"/>
              </w:rPr>
            </w:pPr>
            <w:r w:rsidRPr="007F3AF7">
              <w:rPr>
                <w:lang w:val="en-US"/>
              </w:rPr>
              <w:t xml:space="preserve">Safe and Care </w:t>
            </w:r>
            <w:r w:rsidRPr="007F3AF7">
              <w:t>СОАП</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Мыло жидкое универсальное для удаления лёгких загрязнений и защитных кремов, имеет антибактериальные свойства. Создает обильную пену, обладает приятным запахом. Отмывает загрязнения в воде любой жесткости.</w:t>
            </w:r>
          </w:p>
          <w:p w:rsidR="00990B44" w:rsidRPr="007F3AF7" w:rsidRDefault="00990B44" w:rsidP="00F60DEE">
            <w:r w:rsidRPr="007F3AF7">
              <w:t>- совместимо с любыми наливными дозаторами</w:t>
            </w:r>
          </w:p>
          <w:p w:rsidR="00990B44" w:rsidRPr="007F3AF7" w:rsidRDefault="00990B44" w:rsidP="00F60DEE">
            <w:r w:rsidRPr="007F3AF7">
              <w:t>-наличие смягчающих компонентов препятствует возникновению сухости кожи после применения средства;</w:t>
            </w:r>
          </w:p>
          <w:p w:rsidR="00990B44" w:rsidRPr="007F3AF7" w:rsidRDefault="00990B44" w:rsidP="00F60DEE">
            <w:r w:rsidRPr="007F3AF7">
              <w:t>- не содержит парабенов, силиконов, красителей.</w:t>
            </w:r>
          </w:p>
          <w:p w:rsidR="00990B44" w:rsidRPr="007F3AF7" w:rsidRDefault="00990B44" w:rsidP="00F60DEE">
            <w:r w:rsidRPr="007F3AF7">
              <w:t xml:space="preserve">Активные вещества: экстракт алоэ вера, пантенол, </w:t>
            </w:r>
            <w:r w:rsidRPr="007F3AF7">
              <w:lastRenderedPageBreak/>
              <w:t>аллантоин.</w:t>
            </w:r>
          </w:p>
          <w:p w:rsidR="00990B44" w:rsidRPr="007F3AF7" w:rsidRDefault="00990B44" w:rsidP="00F60DEE">
            <w:r w:rsidRPr="007F3AF7">
              <w:t>Назначение: очистка кожи от легких производственных загрязнений.</w:t>
            </w:r>
          </w:p>
          <w:p w:rsidR="00990B44" w:rsidRPr="007F3AF7" w:rsidRDefault="00990B44" w:rsidP="00F60DEE">
            <w:r w:rsidRPr="007F3AF7">
              <w:t>Упаковка – Бутылка с дозатором 250мл.</w:t>
            </w:r>
          </w:p>
          <w:p w:rsidR="00990B44" w:rsidRPr="007F3AF7" w:rsidRDefault="00990B44" w:rsidP="00F60DEE">
            <w:r w:rsidRPr="007F3AF7">
              <w:t>ТИП- крем</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8.Средства гидрофильного действия</w:t>
            </w:r>
          </w:p>
          <w:p w:rsidR="00990B44" w:rsidRPr="007F3AF7" w:rsidRDefault="00990B44" w:rsidP="00F60DEE">
            <w:r w:rsidRPr="007F3AF7">
              <w:t>«Safe and Care OIL»</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Защищает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(далее - СОЖ) на масляной основе и другими водонерастворимыми материалами и веществами</w:t>
            </w:r>
          </w:p>
          <w:p w:rsidR="00990B44" w:rsidRPr="007F3AF7" w:rsidRDefault="00990B44" w:rsidP="00F60DEE">
            <w:r w:rsidRPr="007F3AF7">
              <w:t>- предотвращает раздражающее действие химических веществ;</w:t>
            </w:r>
          </w:p>
          <w:p w:rsidR="00990B44" w:rsidRPr="007F3AF7" w:rsidRDefault="00990B44" w:rsidP="00F60DEE">
            <w:r w:rsidRPr="007F3AF7">
              <w:t>- предотвращает проникновение вредных веществ через кожу в организм</w:t>
            </w:r>
          </w:p>
          <w:p w:rsidR="00990B44" w:rsidRPr="007F3AF7" w:rsidRDefault="00990B44" w:rsidP="00F60DEE">
            <w:r w:rsidRPr="007F3AF7">
              <w:t>- облегчает очистку</w:t>
            </w:r>
          </w:p>
          <w:p w:rsidR="00990B44" w:rsidRPr="007F3AF7" w:rsidRDefault="00990B44" w:rsidP="00F60DEE">
            <w:r w:rsidRPr="007F3AF7">
              <w:t>- не содержит парабенов, силиконов, красителей.</w:t>
            </w:r>
          </w:p>
          <w:p w:rsidR="00990B44" w:rsidRPr="007F3AF7" w:rsidRDefault="00990B44" w:rsidP="00F60DEE">
            <w:r w:rsidRPr="007F3AF7">
              <w:t>Активные вещества: экстракт алоэ вера, масло зародышей пшеницы, пантенол, витамин Е, экстракт ромашки</w:t>
            </w:r>
          </w:p>
          <w:p w:rsidR="00990B44" w:rsidRPr="007F3AF7" w:rsidRDefault="00990B44" w:rsidP="00F60DEE">
            <w:r w:rsidRPr="007F3AF7">
              <w:t xml:space="preserve">Назначение: работа с водонерастворимыми материалами и жидкостями на масляной основе. </w:t>
            </w:r>
          </w:p>
          <w:p w:rsidR="00990B44" w:rsidRPr="007F3AF7" w:rsidRDefault="00990B44" w:rsidP="00F60DEE">
            <w:r w:rsidRPr="007F3AF7">
              <w:t>Упаковка  - Туба 100мл.</w:t>
            </w:r>
          </w:p>
          <w:p w:rsidR="00990B44" w:rsidRPr="007F3AF7" w:rsidRDefault="00990B44" w:rsidP="00F60DEE">
            <w:r w:rsidRPr="007F3AF7">
              <w:t>ТИП- крем</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9.Средства для защиты от бактериологических вредных факторов</w:t>
            </w:r>
          </w:p>
          <w:p w:rsidR="00990B44" w:rsidRPr="007F3AF7" w:rsidRDefault="00990B44" w:rsidP="00F60DEE">
            <w:r w:rsidRPr="007F3AF7">
              <w:t>Safe and Care АНТИСЕПТ</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Применяется на производствах с повышенными требованиями к стерильности рук работающих, при работе с бактериально опасными средами, а также при нахождении рабочего места удаленно от стационарных санитарно-бытовых узлов.</w:t>
            </w:r>
          </w:p>
          <w:p w:rsidR="00990B44" w:rsidRPr="007F3AF7" w:rsidRDefault="00990B44" w:rsidP="00F60DEE">
            <w:r w:rsidRPr="007F3AF7">
              <w:t xml:space="preserve"> активный компонент – хлоргексидин широко используется как дезинфицирующее средство, в том числе для дезинфекции поверхностей.</w:t>
            </w:r>
          </w:p>
          <w:p w:rsidR="00990B44" w:rsidRPr="007F3AF7" w:rsidRDefault="00990B44" w:rsidP="00F60DEE">
            <w:r w:rsidRPr="007F3AF7">
              <w:t>- не сушит кожу благодаря входящим в состав смягчающим компонентам</w:t>
            </w:r>
          </w:p>
          <w:p w:rsidR="00990B44" w:rsidRPr="007F3AF7" w:rsidRDefault="00990B44" w:rsidP="00F60DEE">
            <w:r w:rsidRPr="007F3AF7">
              <w:t>- не содержит парабенов, силиконов, красителей.</w:t>
            </w:r>
          </w:p>
          <w:p w:rsidR="00990B44" w:rsidRPr="007F3AF7" w:rsidRDefault="00990B44" w:rsidP="00F60DEE">
            <w:r w:rsidRPr="007F3AF7">
              <w:t>Активные вещества: хлоргексидин, экстракт алоэ вера, экстракт ромашки, пантенол, аллантоин</w:t>
            </w:r>
          </w:p>
          <w:p w:rsidR="00990B44" w:rsidRPr="007F3AF7" w:rsidRDefault="00990B44" w:rsidP="00F60DEE">
            <w:r w:rsidRPr="007F3AF7">
              <w:t xml:space="preserve">Назначение: работа на производствах с повышенными требованиями к стерильности рук работающих </w:t>
            </w:r>
          </w:p>
          <w:p w:rsidR="00990B44" w:rsidRPr="007F3AF7" w:rsidRDefault="00990B44" w:rsidP="00F60DEE">
            <w:r w:rsidRPr="007F3AF7">
              <w:t>Упаковка  - Туба 100мл.</w:t>
            </w:r>
          </w:p>
          <w:p w:rsidR="00990B44" w:rsidRPr="007F3AF7" w:rsidRDefault="00990B44" w:rsidP="00F60DEE">
            <w:r w:rsidRPr="007F3AF7">
              <w:t>ТИП- жидкость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10.Регенерирующие восстанавливающие кремы, эмульсии</w:t>
            </w:r>
          </w:p>
          <w:p w:rsidR="00990B44" w:rsidRPr="007F3AF7" w:rsidRDefault="00990B44" w:rsidP="00F60DEE">
            <w:r w:rsidRPr="007F3AF7">
              <w:t>Safe and Care ПАНТЕВИТ</w:t>
            </w:r>
          </w:p>
          <w:p w:rsidR="00990B44" w:rsidRPr="007F3AF7" w:rsidRDefault="00990B44" w:rsidP="00F60DEE">
            <w:r w:rsidRPr="007F3AF7">
              <w:t>(или эквиваленте)</w:t>
            </w:r>
          </w:p>
        </w:tc>
        <w:tc>
          <w:tcPr>
            <w:tcW w:w="2439" w:type="pct"/>
            <w:gridSpan w:val="4"/>
          </w:tcPr>
          <w:p w:rsidR="00990B44" w:rsidRPr="007F3AF7" w:rsidRDefault="00990B44" w:rsidP="00F60DEE">
            <w:r w:rsidRPr="007F3AF7">
              <w:t>Восстанавливает кожу рук и лица после негативного воздействия широкого спектра вредных производственных факторов и окружающей среды (низкие температуры, ветер, снег, УФ.</w:t>
            </w:r>
          </w:p>
          <w:p w:rsidR="00990B44" w:rsidRPr="007F3AF7" w:rsidRDefault="00990B44" w:rsidP="00F60DEE">
            <w:r w:rsidRPr="007F3AF7">
              <w:t>- быстро впитывается, восстанавливает кожу</w:t>
            </w:r>
          </w:p>
          <w:p w:rsidR="00990B44" w:rsidRPr="007F3AF7" w:rsidRDefault="00990B44" w:rsidP="00F60DEE">
            <w:r w:rsidRPr="007F3AF7">
              <w:lastRenderedPageBreak/>
              <w:t>- подходит для рук, лица и всего тела</w:t>
            </w:r>
          </w:p>
          <w:p w:rsidR="00990B44" w:rsidRPr="007F3AF7" w:rsidRDefault="00990B44" w:rsidP="00F60DEE">
            <w:r w:rsidRPr="007F3AF7">
              <w:t>- улучшает состояние ногтей</w:t>
            </w:r>
          </w:p>
          <w:p w:rsidR="00990B44" w:rsidRPr="007F3AF7" w:rsidRDefault="00990B44" w:rsidP="00F60DEE">
            <w:r w:rsidRPr="007F3AF7">
              <w:t>- гипоаллергенная отдушка</w:t>
            </w:r>
          </w:p>
          <w:p w:rsidR="00990B44" w:rsidRPr="007F3AF7" w:rsidRDefault="00990B44" w:rsidP="00F60DEE">
            <w:r w:rsidRPr="007F3AF7">
              <w:t>- не содержит парабенов, силиконов, красителей.</w:t>
            </w:r>
          </w:p>
          <w:p w:rsidR="00990B44" w:rsidRPr="007F3AF7" w:rsidRDefault="00990B44" w:rsidP="00F60DEE">
            <w:r w:rsidRPr="007F3AF7">
              <w:t>Активные вещества: экстракт алоэ вера, пантенол, масло зародышей пшеницы, масло ши, экстракт ромашки, витамин Е.</w:t>
            </w:r>
          </w:p>
          <w:p w:rsidR="00990B44" w:rsidRPr="007F3AF7" w:rsidRDefault="00990B44" w:rsidP="00F60DEE">
            <w:r w:rsidRPr="007F3AF7">
              <w:t>Назначение: восстановление и уход за кожей после воздействия вредных производственных факторов</w:t>
            </w:r>
          </w:p>
          <w:p w:rsidR="00990B44" w:rsidRPr="007F3AF7" w:rsidRDefault="00990B44" w:rsidP="00F60DEE">
            <w:r w:rsidRPr="007F3AF7">
              <w:t>Упаковка  - Туба 100мл.</w:t>
            </w:r>
          </w:p>
          <w:p w:rsidR="00990B44" w:rsidRPr="007F3AF7" w:rsidRDefault="00990B44" w:rsidP="00F60DEE">
            <w:r w:rsidRPr="007F3AF7">
              <w:t>ТИП- крем</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11.Паста очищающая для рук</w:t>
            </w:r>
          </w:p>
          <w:p w:rsidR="00990B44" w:rsidRPr="007F3AF7" w:rsidRDefault="00990B44" w:rsidP="00F60DEE">
            <w:r w:rsidRPr="007F3AF7">
              <w:t>Safe and Care СТРОНГ</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Назначение: очистка кожи от трудносмываемых устойчивых загрязнений (масло, смазки, нефть, краски, силикон, сажа, графит)</w:t>
            </w:r>
          </w:p>
          <w:p w:rsidR="00990B44" w:rsidRPr="007F3AF7" w:rsidRDefault="00990B44" w:rsidP="00F60DEE">
            <w:r w:rsidRPr="007F3AF7">
              <w:t>- не содержит парабенов, силиконов, красителей.</w:t>
            </w:r>
          </w:p>
          <w:p w:rsidR="00990B44" w:rsidRPr="007F3AF7" w:rsidRDefault="00990B44" w:rsidP="00F60DEE">
            <w:r w:rsidRPr="007F3AF7">
              <w:t>Абразив: мелкая фракция абрикосовой косточки.</w:t>
            </w:r>
          </w:p>
          <w:p w:rsidR="00990B44" w:rsidRPr="007F3AF7" w:rsidRDefault="00990B44" w:rsidP="00F60DEE">
            <w:r w:rsidRPr="007F3AF7">
              <w:t>Активные вещества: экстракт алоэ вера, пантенол.</w:t>
            </w:r>
          </w:p>
          <w:p w:rsidR="00990B44" w:rsidRPr="007F3AF7" w:rsidRDefault="00990B44" w:rsidP="00F60DEE">
            <w:r w:rsidRPr="007F3AF7">
              <w:t xml:space="preserve">Физико-химические показатели: </w:t>
            </w:r>
          </w:p>
          <w:p w:rsidR="00990B44" w:rsidRPr="007F3AF7" w:rsidRDefault="00990B44" w:rsidP="00F60DEE">
            <w:r w:rsidRPr="007F3AF7">
              <w:t xml:space="preserve">ТР ТС 009/2011 "О безопасности парфюмерно-косметической продукции" </w:t>
            </w:r>
          </w:p>
          <w:p w:rsidR="00990B44" w:rsidRPr="007F3AF7" w:rsidRDefault="00990B44" w:rsidP="00F60DEE">
            <w:r w:rsidRPr="007F3AF7">
              <w:t xml:space="preserve">Водородный показатель (10% раствор), ед. рН  - 3,5 - 8,5 </w:t>
            </w:r>
          </w:p>
          <w:p w:rsidR="00990B44" w:rsidRPr="007F3AF7" w:rsidRDefault="00990B44" w:rsidP="00F60DEE">
            <w:r w:rsidRPr="007F3AF7">
              <w:t xml:space="preserve">Токсичные элементы: </w:t>
            </w:r>
          </w:p>
          <w:p w:rsidR="00990B44" w:rsidRPr="007F3AF7" w:rsidRDefault="00990B44" w:rsidP="00F60DEE">
            <w:r w:rsidRPr="007F3AF7">
              <w:t xml:space="preserve">Ртуть (мг/кг) не более 1,0 </w:t>
            </w:r>
          </w:p>
          <w:p w:rsidR="00990B44" w:rsidRPr="007F3AF7" w:rsidRDefault="00990B44" w:rsidP="00F60DEE">
            <w:r w:rsidRPr="007F3AF7">
              <w:t xml:space="preserve">Свинец (мг/кг) не более 5,0 </w:t>
            </w:r>
          </w:p>
          <w:p w:rsidR="00990B44" w:rsidRPr="007F3AF7" w:rsidRDefault="00990B44" w:rsidP="00F60DEE">
            <w:r w:rsidRPr="007F3AF7">
              <w:t>Мышьяк (мг/кг) не более 5,0</w:t>
            </w:r>
          </w:p>
          <w:p w:rsidR="00990B44" w:rsidRPr="007F3AF7" w:rsidRDefault="00990B44" w:rsidP="00F60DEE">
            <w:r w:rsidRPr="007F3AF7">
              <w:t xml:space="preserve">Микробиологические показатели безопасности: </w:t>
            </w:r>
          </w:p>
          <w:p w:rsidR="00990B44" w:rsidRPr="007F3AF7" w:rsidRDefault="00990B44" w:rsidP="00F60DEE">
            <w:r w:rsidRPr="007F3AF7">
              <w:t>Общее количество МАФАнМ, КОЕ в 1,0г.</w:t>
            </w:r>
          </w:p>
          <w:p w:rsidR="00990B44" w:rsidRPr="007F3AF7" w:rsidRDefault="00990B44" w:rsidP="00F60DEE">
            <w:r w:rsidRPr="007F3AF7">
              <w:t xml:space="preserve">продукции - не более 1 х 10^3 </w:t>
            </w:r>
          </w:p>
          <w:p w:rsidR="00990B44" w:rsidRPr="007F3AF7" w:rsidRDefault="00990B44" w:rsidP="00F60DEE">
            <w:r w:rsidRPr="007F3AF7">
              <w:t xml:space="preserve">Бактерии семейства Enterobacteriaceae в 1,0г.(см3) продукции - не допускаются </w:t>
            </w:r>
          </w:p>
          <w:p w:rsidR="00990B44" w:rsidRPr="007F3AF7" w:rsidRDefault="00990B44" w:rsidP="00F60DEE">
            <w:r w:rsidRPr="007F3AF7">
              <w:t xml:space="preserve">Дрожжи, дрожжеподобные, плесневые грибки, КОЕ в 1,0г.(см3) продукции - не более 1 х 10^2 </w:t>
            </w:r>
          </w:p>
          <w:p w:rsidR="00990B44" w:rsidRPr="007F3AF7" w:rsidRDefault="00990B44" w:rsidP="00F60DEE">
            <w:r w:rsidRPr="007F3AF7">
              <w:t>Staph. aureus в 1,0г.(см3) продукции –</w:t>
            </w:r>
          </w:p>
          <w:p w:rsidR="00990B44" w:rsidRPr="007F3AF7" w:rsidRDefault="00990B44" w:rsidP="00F60DEE">
            <w:r w:rsidRPr="007F3AF7">
              <w:t xml:space="preserve">не допускаются </w:t>
            </w:r>
          </w:p>
          <w:p w:rsidR="00990B44" w:rsidRPr="007F3AF7" w:rsidRDefault="00990B44" w:rsidP="00F60DEE">
            <w:r w:rsidRPr="007F3AF7">
              <w:t>Pseudomonas aeroginosa в1,0г.(см3) продукции –</w:t>
            </w:r>
          </w:p>
          <w:p w:rsidR="00990B44" w:rsidRPr="007F3AF7" w:rsidRDefault="00990B44" w:rsidP="00F60DEE">
            <w:r w:rsidRPr="007F3AF7">
              <w:t xml:space="preserve">не допускаются </w:t>
            </w:r>
          </w:p>
          <w:p w:rsidR="00990B44" w:rsidRPr="007F3AF7" w:rsidRDefault="00990B44" w:rsidP="00F60DEE">
            <w:r w:rsidRPr="007F3AF7">
              <w:t xml:space="preserve">Токсикологические показатели безопасности: </w:t>
            </w:r>
          </w:p>
          <w:p w:rsidR="00990B44" w:rsidRPr="007F3AF7" w:rsidRDefault="00990B44" w:rsidP="00F60DEE">
            <w:r w:rsidRPr="007F3AF7">
              <w:t xml:space="preserve">Токсическое и кожно-раздражающее действие, определяемое альтернативными методами in vitro - отсутствие </w:t>
            </w:r>
          </w:p>
          <w:p w:rsidR="00990B44" w:rsidRPr="007F3AF7" w:rsidRDefault="00990B44" w:rsidP="00F60DEE">
            <w:r w:rsidRPr="007F3AF7">
              <w:t xml:space="preserve">Клинические показатели: Компрессный тест (экспозиция 24, 48, 72 часа): </w:t>
            </w:r>
          </w:p>
          <w:p w:rsidR="00990B44" w:rsidRPr="007F3AF7" w:rsidRDefault="00990B44" w:rsidP="00F60DEE">
            <w:r w:rsidRPr="007F3AF7">
              <w:t xml:space="preserve">Кожно-раздражающее действие - отсутствие </w:t>
            </w:r>
          </w:p>
          <w:p w:rsidR="00990B44" w:rsidRPr="007F3AF7" w:rsidRDefault="00990B44" w:rsidP="00F60DEE">
            <w:r w:rsidRPr="007F3AF7">
              <w:t xml:space="preserve">Сенсибилизирующее действие - отсутствие </w:t>
            </w:r>
          </w:p>
          <w:p w:rsidR="00990B44" w:rsidRPr="007F3AF7" w:rsidRDefault="00990B44" w:rsidP="00F60DEE">
            <w:r w:rsidRPr="007F3AF7">
              <w:t>Упаковка  - Туба 200мл.</w:t>
            </w:r>
          </w:p>
          <w:p w:rsidR="00990B44" w:rsidRPr="007F3AF7" w:rsidRDefault="00990B44" w:rsidP="00F60DEE">
            <w:r w:rsidRPr="007F3AF7">
              <w:t>ТИП- паста</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12.Средства гидрофобного действия</w:t>
            </w:r>
          </w:p>
          <w:p w:rsidR="00990B44" w:rsidRPr="007F3AF7" w:rsidRDefault="00990B44" w:rsidP="00F60DEE">
            <w:r w:rsidRPr="007F3AF7">
              <w:t>Safe and Care АКВА</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Защищает кожу при работах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w:t>
            </w:r>
            <w:r w:rsidRPr="007F3AF7">
              <w:lastRenderedPageBreak/>
              <w:t>щелочемасляными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спецобуви.</w:t>
            </w:r>
          </w:p>
          <w:p w:rsidR="00990B44" w:rsidRPr="007F3AF7" w:rsidRDefault="00990B44" w:rsidP="00F60DEE">
            <w:r w:rsidRPr="007F3AF7">
              <w:t xml:space="preserve">- предотвращает раздражающее </w:t>
            </w:r>
          </w:p>
          <w:p w:rsidR="00990B44" w:rsidRPr="007F3AF7" w:rsidRDefault="00990B44" w:rsidP="00F60DEE">
            <w:r w:rsidRPr="007F3AF7">
              <w:t>действие химических веществ;</w:t>
            </w:r>
          </w:p>
          <w:p w:rsidR="00990B44" w:rsidRPr="007F3AF7" w:rsidRDefault="00990B44" w:rsidP="00F60DEE">
            <w:r w:rsidRPr="007F3AF7">
              <w:t xml:space="preserve">-предотвращает проникновение вредных </w:t>
            </w:r>
          </w:p>
          <w:p w:rsidR="00990B44" w:rsidRPr="007F3AF7" w:rsidRDefault="00990B44" w:rsidP="00F60DEE">
            <w:r w:rsidRPr="007F3AF7">
              <w:t>веществ через кожу в организм</w:t>
            </w:r>
          </w:p>
          <w:p w:rsidR="00990B44" w:rsidRPr="007F3AF7" w:rsidRDefault="00990B44" w:rsidP="00F60DEE">
            <w:r w:rsidRPr="007F3AF7">
              <w:t>- облегчает очистку</w:t>
            </w:r>
          </w:p>
          <w:p w:rsidR="00990B44" w:rsidRPr="007F3AF7" w:rsidRDefault="00990B44" w:rsidP="00F60DEE">
            <w:r w:rsidRPr="007F3AF7">
              <w:t>- обеспечивает дополнительное питание</w:t>
            </w:r>
          </w:p>
          <w:p w:rsidR="00990B44" w:rsidRPr="007F3AF7" w:rsidRDefault="00990B44" w:rsidP="00F60DEE">
            <w:r w:rsidRPr="007F3AF7">
              <w:t xml:space="preserve"> и увлажнение кожи</w:t>
            </w:r>
          </w:p>
          <w:p w:rsidR="00990B44" w:rsidRPr="007F3AF7" w:rsidRDefault="00990B44" w:rsidP="00F60DEE">
            <w:r w:rsidRPr="007F3AF7">
              <w:t>- не содержит парабенов, силиконов, красителей.</w:t>
            </w:r>
          </w:p>
          <w:p w:rsidR="00990B44" w:rsidRPr="007F3AF7" w:rsidRDefault="00990B44" w:rsidP="00F60DEE">
            <w:r w:rsidRPr="007F3AF7">
              <w:t>Активные вещества: экстракт алоэ вера, масло зародышей пшеницы, пантенол, витамин Е.</w:t>
            </w:r>
          </w:p>
          <w:p w:rsidR="00990B44" w:rsidRPr="007F3AF7" w:rsidRDefault="00990B44" w:rsidP="00F60DEE">
            <w:r w:rsidRPr="007F3AF7">
              <w:t>Назначение: работа с водными растворами вредных</w:t>
            </w:r>
          </w:p>
          <w:p w:rsidR="00990B44" w:rsidRPr="007F3AF7" w:rsidRDefault="00990B44" w:rsidP="00F60DEE">
            <w:r w:rsidRPr="007F3AF7">
              <w:t>веществ</w:t>
            </w:r>
          </w:p>
          <w:p w:rsidR="00990B44" w:rsidRPr="007F3AF7" w:rsidRDefault="00990B44" w:rsidP="00F60DEE">
            <w:r w:rsidRPr="007F3AF7">
              <w:t>Упаковка  - Туба 100мл.</w:t>
            </w:r>
          </w:p>
          <w:p w:rsidR="00990B44" w:rsidRPr="007F3AF7" w:rsidRDefault="00990B44" w:rsidP="00F60DEE">
            <w:r w:rsidRPr="007F3AF7">
              <w:t>ТИП- крем</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13. Средства для защиты кожи при негативном влиянии окружающей среды (от раздражения и повреждения кожи) КРЕМ ЗАЩИТНЫЙ SAFE AND CARE ФРОСТ ОТ ОБМОРОЖЕНИЯ И ОБВЕТРИВАНИЯ (или эквивалент)</w:t>
            </w:r>
          </w:p>
        </w:tc>
        <w:tc>
          <w:tcPr>
            <w:tcW w:w="2439" w:type="pct"/>
            <w:gridSpan w:val="4"/>
          </w:tcPr>
          <w:p w:rsidR="00990B44" w:rsidRPr="007F3AF7" w:rsidRDefault="00990B44" w:rsidP="00F60DEE">
            <w:r w:rsidRPr="007F3AF7">
              <w:t>Защищает кожу рук, лица и открытых участков тела в условиях низких температур, сопровождающихся ветром, снегом и повышенной влажностью. Специально подобранные высококачественные компоненты поддерживают природные защитные функции кожи.</w:t>
            </w:r>
          </w:p>
          <w:p w:rsidR="00990B44" w:rsidRPr="007F3AF7" w:rsidRDefault="00990B44" w:rsidP="00F60DEE">
            <w:r w:rsidRPr="007F3AF7">
              <w:t>-не содержит воду</w:t>
            </w:r>
          </w:p>
          <w:p w:rsidR="00990B44" w:rsidRPr="007F3AF7" w:rsidRDefault="00990B44" w:rsidP="00F60DEE">
            <w:r w:rsidRPr="007F3AF7">
              <w:t>-дополгительная защита от УФ-излучения</w:t>
            </w:r>
          </w:p>
          <w:p w:rsidR="00990B44" w:rsidRPr="007F3AF7" w:rsidRDefault="00990B44" w:rsidP="00F60DEE">
            <w:r w:rsidRPr="007F3AF7">
              <w:t>-водостойкий крем</w:t>
            </w:r>
          </w:p>
          <w:p w:rsidR="00990B44" w:rsidRPr="007F3AF7" w:rsidRDefault="00990B44" w:rsidP="00F60DEE">
            <w:r w:rsidRPr="007F3AF7">
              <w:t>-наличие смягчающих компонентов препятствует возникновению сухости кожи после применения средства;</w:t>
            </w:r>
          </w:p>
          <w:p w:rsidR="00990B44" w:rsidRPr="007F3AF7" w:rsidRDefault="00990B44" w:rsidP="00F60DEE">
            <w:r w:rsidRPr="007F3AF7">
              <w:t>- не содержит парабенов, силиконов, красителей.</w:t>
            </w:r>
          </w:p>
          <w:p w:rsidR="00990B44" w:rsidRPr="007F3AF7" w:rsidRDefault="00990B44" w:rsidP="00F60DEE">
            <w:r w:rsidRPr="007F3AF7">
              <w:t>Активные вещества: барсучий жир. экстракт алоэ вера, пантенол, антиоксидант RonaCare®</w:t>
            </w:r>
          </w:p>
          <w:p w:rsidR="00990B44" w:rsidRPr="007F3AF7" w:rsidRDefault="00990B44" w:rsidP="00F60DEE">
            <w:r w:rsidRPr="007F3AF7">
              <w:t>Назначение: работа на открытом воздухе при воздействии низких температур, снега, ветра</w:t>
            </w:r>
          </w:p>
          <w:p w:rsidR="00990B44" w:rsidRPr="007F3AF7" w:rsidRDefault="00990B44" w:rsidP="00F60DEE">
            <w:r w:rsidRPr="007F3AF7">
              <w:t>Упаковка: тюбик 100 мл</w:t>
            </w:r>
          </w:p>
          <w:p w:rsidR="00990B44" w:rsidRPr="007F3AF7" w:rsidRDefault="00990B44" w:rsidP="00F60DEE">
            <w:r w:rsidRPr="007F3AF7">
              <w:t>Дозировка: 0,5 - 1 мл/1 применение</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14. Средства для защиты от биологических вредных факторов (от укусов членистоногих) АЭРОЗОЛЬ SAFE AND CARE РЕФТАМИД МАКСИМУМ (30% ДЭТА) Д/ЗАЩ.ОТ НАСЕК.И КЛЕЩ (или эквивалент)</w:t>
            </w:r>
          </w:p>
        </w:tc>
        <w:tc>
          <w:tcPr>
            <w:tcW w:w="2439" w:type="pct"/>
            <w:gridSpan w:val="4"/>
          </w:tcPr>
          <w:p w:rsidR="00990B44" w:rsidRPr="007F3AF7" w:rsidRDefault="00990B44" w:rsidP="00F60DEE">
            <w:r w:rsidRPr="007F3AF7">
              <w:t>Защита от укусов кровососущих (комаров, мошек, слепней, мокрецов, москитов и блох) и иксодовых клещей (переносчиков и возбудителей клещевого энцефалит и болезни Лайма) при нанесении на открытые части тела, одежду и другие изделия из ткани.</w:t>
            </w:r>
          </w:p>
          <w:p w:rsidR="00990B44" w:rsidRPr="007F3AF7" w:rsidRDefault="00990B44" w:rsidP="00F60DEE">
            <w:r w:rsidRPr="007F3AF7">
              <w:t>- аэрозоль предназначен для использования в условиях большого скопления насекомых.</w:t>
            </w:r>
          </w:p>
          <w:p w:rsidR="00990B44" w:rsidRPr="007F3AF7" w:rsidRDefault="00990B44" w:rsidP="00F60DEE">
            <w:r w:rsidRPr="007F3AF7">
              <w:t>- обеспечивает защиту от укусов комаров, мокрецов, москитов, слепней в течение 4-5 часов, иксодовых клещей – 20-30 суток.</w:t>
            </w:r>
          </w:p>
          <w:p w:rsidR="00990B44" w:rsidRPr="007F3AF7" w:rsidRDefault="00990B44" w:rsidP="00F60DEE">
            <w:r w:rsidRPr="007F3AF7">
              <w:t>Активные вещества: N,N-диэтил-м-толуамида (30%)</w:t>
            </w:r>
          </w:p>
          <w:p w:rsidR="00990B44" w:rsidRPr="007F3AF7" w:rsidRDefault="00990B44" w:rsidP="00F60DEE">
            <w:r w:rsidRPr="007F3AF7">
              <w:lastRenderedPageBreak/>
              <w:t>Назначение: защита от укусов кровососущих насекомых и иксодовых клещей (переносчиков и возбудителей клещевого энцефалита)</w:t>
            </w:r>
          </w:p>
          <w:p w:rsidR="00990B44" w:rsidRPr="007F3AF7" w:rsidRDefault="00990B44" w:rsidP="00F60DEE">
            <w:r w:rsidRPr="007F3AF7">
              <w:t>Время защитного действия: не менее 4 часов при нанесении на кожу; не менее 25 суток при нанесении на одежду.</w:t>
            </w:r>
          </w:p>
          <w:p w:rsidR="00990B44" w:rsidRPr="007F3AF7" w:rsidRDefault="00990B44" w:rsidP="00F60DEE">
            <w:r w:rsidRPr="007F3AF7">
              <w:t>Упаковка: флакон 200 мл</w:t>
            </w:r>
          </w:p>
          <w:p w:rsidR="00990B44" w:rsidRPr="007F3AF7" w:rsidRDefault="00990B44" w:rsidP="00F60DEE">
            <w:r w:rsidRPr="007F3AF7">
              <w:t>Дозировка: 1 - 2 мл/1 применение</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15. Порошок стиральный для ручной стирки МИФ (или эквивалент)</w:t>
            </w:r>
          </w:p>
        </w:tc>
        <w:tc>
          <w:tcPr>
            <w:tcW w:w="2439" w:type="pct"/>
            <w:gridSpan w:val="4"/>
          </w:tcPr>
          <w:p w:rsidR="00CB63DE" w:rsidRPr="00CB63DE" w:rsidRDefault="00CB63DE" w:rsidP="00CB63DE">
            <w:r w:rsidRPr="00CB63DE">
              <w:t>Тип - порошок</w:t>
            </w:r>
          </w:p>
          <w:p w:rsidR="00CB63DE" w:rsidRPr="00CB63DE" w:rsidRDefault="00CB63DE" w:rsidP="00CB63DE">
            <w:r w:rsidRPr="00CB63DE">
              <w:t>Назначение</w:t>
            </w:r>
          </w:p>
          <w:p w:rsidR="00CB63DE" w:rsidRPr="00CB63DE" w:rsidRDefault="00CB63DE" w:rsidP="00CB63DE">
            <w:r w:rsidRPr="00CB63DE">
              <w:t>для ручной стирки, для цветных тканей, для синтетических тканей, для белых и светлых тканей, для хлопковых тканей</w:t>
            </w:r>
          </w:p>
          <w:p w:rsidR="00CB63DE" w:rsidRPr="00CB63DE" w:rsidRDefault="00CB63DE" w:rsidP="00CB63DE">
            <w:r w:rsidRPr="00CB63DE">
              <w:t>Состав - с отбеливателем, с энзимами</w:t>
            </w:r>
          </w:p>
          <w:p w:rsidR="00CB63DE" w:rsidRPr="00CB63DE" w:rsidRDefault="00CB63DE" w:rsidP="00CB63DE">
            <w:r w:rsidRPr="00CB63DE">
              <w:t>ПАВ – 15-30% АПАВ, 5-15% НПАВ</w:t>
            </w:r>
          </w:p>
          <w:p w:rsidR="00CB63DE" w:rsidRPr="00CB63DE" w:rsidRDefault="00CB63DE" w:rsidP="00CB63DE">
            <w:r w:rsidRPr="00CB63DE">
              <w:t>Без фосфатов – да</w:t>
            </w:r>
          </w:p>
          <w:p w:rsidR="00990B44" w:rsidRPr="007F3AF7" w:rsidRDefault="00CB63DE" w:rsidP="00F60DEE">
            <w:r w:rsidRPr="00CB63DE">
              <w:t>Сорт, размер – 400г.</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16. Порошок стиральный для автоматической стирки МИФ-АВТОМАТ (или эквивалент)</w:t>
            </w:r>
          </w:p>
        </w:tc>
        <w:tc>
          <w:tcPr>
            <w:tcW w:w="2439" w:type="pct"/>
            <w:gridSpan w:val="4"/>
          </w:tcPr>
          <w:p w:rsidR="00990B44" w:rsidRPr="007F3AF7" w:rsidRDefault="00990B44" w:rsidP="00F60DEE">
            <w:r w:rsidRPr="007F3AF7">
              <w:t>Синтетическое моющее средство для использования в стиральных машинах любого типа.</w:t>
            </w:r>
          </w:p>
          <w:p w:rsidR="00990B44" w:rsidRPr="007F3AF7" w:rsidRDefault="00990B44" w:rsidP="00F60DEE">
            <w:r w:rsidRPr="007F3AF7">
              <w:t>Состав: 15-30% фосфат; 5-15% анионные ПАВ, кислородосодержащие отбеливатели, &lt;5% неионогенные ПАВ, поликарбоксилаты, энзимы, оптический отбеливатель, отдушка.</w:t>
            </w:r>
          </w:p>
          <w:p w:rsidR="00990B44" w:rsidRPr="007F3AF7" w:rsidRDefault="00990B44" w:rsidP="00F60DEE">
            <w:r w:rsidRPr="007F3AF7">
              <w:t>Марка, чертеж – «МИФ»</w:t>
            </w:r>
          </w:p>
          <w:p w:rsidR="00990B44" w:rsidRPr="007F3AF7" w:rsidRDefault="00990B44" w:rsidP="00F60DEE">
            <w:r w:rsidRPr="007F3AF7">
              <w:t>Тип – ПОРОШОК</w:t>
            </w:r>
          </w:p>
          <w:p w:rsidR="00990B44" w:rsidRPr="007F3AF7" w:rsidRDefault="00990B44" w:rsidP="00F60DEE">
            <w:r w:rsidRPr="007F3AF7">
              <w:t>Сорт, размер – 400г.</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 xml:space="preserve">17. Очиститель двигателя </w:t>
            </w:r>
            <w:r w:rsidRPr="007F3AF7">
              <w:rPr>
                <w:lang w:val="en-US"/>
              </w:rPr>
              <w:t>GRASS</w:t>
            </w:r>
            <w:r w:rsidRPr="007F3AF7">
              <w:t>-600 (или эквивалент)</w:t>
            </w:r>
          </w:p>
        </w:tc>
        <w:tc>
          <w:tcPr>
            <w:tcW w:w="2439" w:type="pct"/>
            <w:gridSpan w:val="4"/>
          </w:tcPr>
          <w:p w:rsidR="00990B44" w:rsidRPr="007F3AF7" w:rsidRDefault="00990B44" w:rsidP="00F60DEE">
            <w:r w:rsidRPr="007F3AF7">
              <w:t>Средство предназначено для очистки моторного блока и частей двигателя от масляных пятен, потеков смазки, налипшей пыли и другой дорожной грязи. Новая бесщелочная формула на водной основе с применением эффективных органических растворителей и комплекса поверхностно-активных веществ является абсолютно безопасной для рук и для лакокрасочного покрытия автомобиля. Средство обладает высокой очищающей способностью и при этом не имеет запаха. Раствор готов к применению.</w:t>
            </w:r>
          </w:p>
          <w:p w:rsidR="00990B44" w:rsidRPr="007F3AF7" w:rsidRDefault="00990B44" w:rsidP="00F60DEE">
            <w:r w:rsidRPr="007F3AF7">
              <w:t>Способ применения:</w:t>
            </w:r>
          </w:p>
          <w:p w:rsidR="00990B44" w:rsidRPr="007F3AF7" w:rsidRDefault="00990B44" w:rsidP="00F60DEE">
            <w:r w:rsidRPr="007F3AF7">
              <w:t>1. Сбить с загрязненной поверхности водой под давлением верхний слой пыли. 2. Нанести из распылителя моющий раствор, выдержать 2-3 минуты не допуская высыхания. 3. Тщательно смыть водой. Наилучший эффект достигается на горячем двигателе</w:t>
            </w:r>
          </w:p>
          <w:p w:rsidR="00990B44" w:rsidRPr="007F3AF7" w:rsidRDefault="00990B44" w:rsidP="00F60DEE">
            <w:r w:rsidRPr="007F3AF7">
              <w:t>Тип упаковки - Спрей</w:t>
            </w:r>
          </w:p>
          <w:p w:rsidR="00990B44" w:rsidRPr="007F3AF7" w:rsidRDefault="00990B44" w:rsidP="00F60DEE">
            <w:r w:rsidRPr="007F3AF7">
              <w:t>Объем (вес) - 600 мл</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18. Техническое моющее средство «РЕЙС-УЛЬТРА»  (или эквивалент)</w:t>
            </w:r>
          </w:p>
        </w:tc>
        <w:tc>
          <w:tcPr>
            <w:tcW w:w="2439" w:type="pct"/>
            <w:gridSpan w:val="4"/>
          </w:tcPr>
          <w:p w:rsidR="00CB63DE" w:rsidRPr="00CB63DE" w:rsidRDefault="00CB63DE" w:rsidP="00CB63DE">
            <w:r w:rsidRPr="00CB63DE">
              <w:t xml:space="preserve">Концентрированное кислотное моющее средство предназначено для ручной и автоматической наружной обмывки вагонов метрополитена и жд от комбинированных загрязнений, включая масляные, железо-окисные и минеральные отложения. </w:t>
            </w:r>
          </w:p>
          <w:p w:rsidR="00CB63DE" w:rsidRPr="00CB63DE" w:rsidRDefault="00CB63DE" w:rsidP="00CB63DE">
            <w:r w:rsidRPr="00CB63DE">
              <w:lastRenderedPageBreak/>
              <w:t>Состав: неорганические кислоты, синтетические неионогенные ПАВ, эмульгаторы и комплексообразователи различной природы, регулятор пенообразования, ингибитор коррозии металла.</w:t>
            </w:r>
          </w:p>
          <w:p w:rsidR="00CB63DE" w:rsidRPr="00CB63DE" w:rsidRDefault="00CB63DE" w:rsidP="00CB63DE">
            <w:r w:rsidRPr="00CB63DE">
              <w:t xml:space="preserve">- Удаляет сложные загрязнения (органика, сажа, пыль от фрикционных накладок, пантографную мелкодисперсную пыль, подтеки ржавчины и т.п.). </w:t>
            </w:r>
          </w:p>
          <w:p w:rsidR="00CB63DE" w:rsidRPr="00CB63DE" w:rsidRDefault="00CB63DE" w:rsidP="00CB63DE">
            <w:r w:rsidRPr="00CB63DE">
              <w:t xml:space="preserve">- Является эффективным средством для очистки железнодорожных вагонов после зимнего периода эксплуатации. </w:t>
            </w:r>
          </w:p>
          <w:p w:rsidR="00CB63DE" w:rsidRPr="00CB63DE" w:rsidRDefault="00CB63DE" w:rsidP="00CB63DE">
            <w:r w:rsidRPr="00CB63DE">
              <w:t xml:space="preserve">- Обладает хорошими обезжиривающими и очищающими свойствами. </w:t>
            </w:r>
          </w:p>
          <w:p w:rsidR="00CB63DE" w:rsidRPr="00CB63DE" w:rsidRDefault="00CB63DE" w:rsidP="00CB63DE">
            <w:r w:rsidRPr="00CB63DE">
              <w:t>- Эффективно работает в воде любой жесткости. Интервал температур используемой воды при изготовлении рабочего раствора от 5 С до 70 С. (с увеличением температуры возрастает эффективность процесса мойки).</w:t>
            </w:r>
          </w:p>
          <w:p w:rsidR="00CB63DE" w:rsidRPr="00CB63DE" w:rsidRDefault="00CB63DE" w:rsidP="00CB63DE">
            <w:r w:rsidRPr="00CB63DE">
              <w:t xml:space="preserve">- При правильном применении средство не разрушает лакокрасочные покрытия и не вызывает коррозии металлов. </w:t>
            </w:r>
          </w:p>
          <w:p w:rsidR="00CB63DE" w:rsidRPr="00CB63DE" w:rsidRDefault="00CB63DE" w:rsidP="00CB63DE">
            <w:r w:rsidRPr="00CB63DE">
              <w:t xml:space="preserve">- Не оставляет разводов на стеклянных поверхностях. - Эффективно работает в холодной воде и при минусовых температурах окружающей среды. </w:t>
            </w:r>
          </w:p>
          <w:p w:rsidR="00CB63DE" w:rsidRPr="00CB63DE" w:rsidRDefault="00CB63DE" w:rsidP="00CB63DE">
            <w:r w:rsidRPr="00CB63DE">
              <w:t xml:space="preserve">-  Средство не горюче, пожаро-, взрывобезопасно стабильно в воде и на воздухе, не разлагается с выделением вредных веществ, после размораживания полностью сохраняет свои свойства. </w:t>
            </w:r>
          </w:p>
          <w:p w:rsidR="00CB63DE" w:rsidRPr="00CB63DE" w:rsidRDefault="00CB63DE" w:rsidP="00CB63DE">
            <w:r w:rsidRPr="00CB63DE">
              <w:t>Характеристики:</w:t>
            </w:r>
          </w:p>
          <w:p w:rsidR="00CB63DE" w:rsidRPr="00CB63DE" w:rsidRDefault="00CB63DE" w:rsidP="00CB63DE">
            <w:r w:rsidRPr="00CB63DE">
              <w:t xml:space="preserve">Прозрачная бесцветная или слабоокрашенная жидкость низкой вязкости. </w:t>
            </w:r>
          </w:p>
          <w:p w:rsidR="00CB63DE" w:rsidRPr="00CB63DE" w:rsidRDefault="00CB63DE" w:rsidP="00CB63DE">
            <w:r w:rsidRPr="00CB63DE">
              <w:t>Пенообразующая способность – СРЕДНЯЯ</w:t>
            </w:r>
          </w:p>
          <w:p w:rsidR="00CB63DE" w:rsidRPr="00CB63DE" w:rsidRDefault="00CB63DE" w:rsidP="00CB63DE">
            <w:r w:rsidRPr="00CB63DE">
              <w:t>Моющая способность % - 92 – 99</w:t>
            </w:r>
          </w:p>
          <w:p w:rsidR="00CB63DE" w:rsidRPr="00CB63DE" w:rsidRDefault="00CB63DE" w:rsidP="00CB63DE">
            <w:r w:rsidRPr="00CB63DE">
              <w:t xml:space="preserve">Значение pH (1% - раствора) – не менее 2,0 но не более 3,0. </w:t>
            </w:r>
          </w:p>
          <w:p w:rsidR="00CB63DE" w:rsidRPr="00CB63DE" w:rsidRDefault="00CB63DE" w:rsidP="00CB63DE">
            <w:r w:rsidRPr="00CB63DE">
              <w:t>Плотность, г/см</w:t>
            </w:r>
            <w:r w:rsidRPr="00CB63DE">
              <w:rPr>
                <w:vertAlign w:val="superscript"/>
              </w:rPr>
              <w:t>3</w:t>
            </w:r>
            <w:r w:rsidRPr="00CB63DE">
              <w:t>- не менее 1,084 но не более 1.2</w:t>
            </w:r>
          </w:p>
          <w:p w:rsidR="00CB63DE" w:rsidRPr="00CB63DE" w:rsidRDefault="00CB63DE" w:rsidP="00CB63DE">
            <w:r w:rsidRPr="00CB63DE">
              <w:t xml:space="preserve">По параметрам острой токсичности, согласно ГОСТ 12.1.007-76, относится к 3 классу - умерено опасных веществ. </w:t>
            </w:r>
          </w:p>
          <w:p w:rsidR="00CB63DE" w:rsidRPr="00CB63DE" w:rsidRDefault="00CB63DE" w:rsidP="00CB63DE">
            <w:r w:rsidRPr="00CB63DE">
              <w:t xml:space="preserve">Канистра (тара) - 20 литров. </w:t>
            </w:r>
          </w:p>
          <w:p w:rsidR="00CB63DE" w:rsidRPr="00CB63DE" w:rsidRDefault="00CB63DE" w:rsidP="00CB63DE">
            <w:r w:rsidRPr="00CB63DE">
              <w:t xml:space="preserve">Технологические рекомендации по применению: Рекомендуемая концентрация рабочего раствора от 1 до 20 % (0,1-2 л. средства на 10 л. воды). </w:t>
            </w:r>
          </w:p>
          <w:p w:rsidR="00CB63DE" w:rsidRPr="00CB63DE" w:rsidRDefault="00CB63DE" w:rsidP="00CB63DE">
            <w:r w:rsidRPr="00CB63DE">
              <w:t>Допускается более высокая концентрация рабочего раствора в зависимости от степени загрязнения, структуры поверхности, температуры используемой воды и окружающей среды.</w:t>
            </w:r>
          </w:p>
          <w:p w:rsidR="00CB63DE" w:rsidRPr="00CB63DE" w:rsidRDefault="00CB63DE" w:rsidP="00CB63DE">
            <w:r w:rsidRPr="00CB63DE">
              <w:t xml:space="preserve">Оптимальное время выдержки на поверхности 1-3 минут. </w:t>
            </w:r>
          </w:p>
          <w:p w:rsidR="00CB63DE" w:rsidRPr="00CB63DE" w:rsidRDefault="00CB63DE" w:rsidP="00CB63DE">
            <w:r w:rsidRPr="00CB63DE">
              <w:t xml:space="preserve">Температура применения до - 10 С окружающей </w:t>
            </w:r>
            <w:r w:rsidRPr="00CB63DE">
              <w:lastRenderedPageBreak/>
              <w:t>среды.</w:t>
            </w:r>
          </w:p>
          <w:p w:rsidR="00CB63DE" w:rsidRPr="00CB63DE" w:rsidRDefault="00CB63DE" w:rsidP="00CB63DE">
            <w:r w:rsidRPr="00CB63DE">
              <w:t>Общие рекомендации по применению:</w:t>
            </w:r>
          </w:p>
          <w:p w:rsidR="00CB63DE" w:rsidRPr="00CB63DE" w:rsidRDefault="00CB63DE" w:rsidP="00CB63DE">
            <w:r w:rsidRPr="00CB63DE">
              <w:t xml:space="preserve">На заключительной стадии мойки обязательно смыть водой. </w:t>
            </w:r>
          </w:p>
          <w:p w:rsidR="00CB63DE" w:rsidRPr="00CB63DE" w:rsidRDefault="00CB63DE" w:rsidP="00CB63DE">
            <w:r w:rsidRPr="00CB63DE">
              <w:t>Не допускать высыхания средства на обрабатываемой поверхности, при высыхании смочить рабочим раствором и смыть водой.</w:t>
            </w:r>
          </w:p>
          <w:p w:rsidR="00CB63DE" w:rsidRPr="00CB63DE" w:rsidRDefault="00CB63DE" w:rsidP="00CB63DE">
            <w:r w:rsidRPr="00CB63DE">
              <w:t>Не допускать смешивания со щелочными компонентами.</w:t>
            </w:r>
          </w:p>
          <w:p w:rsidR="00990B44" w:rsidRPr="007F3AF7" w:rsidRDefault="00990B44" w:rsidP="00F60DEE"/>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19. Омывающая незамерзающая жидкость «КОМФОРТ» (или эквивалент)</w:t>
            </w:r>
          </w:p>
        </w:tc>
        <w:tc>
          <w:tcPr>
            <w:tcW w:w="2439" w:type="pct"/>
            <w:gridSpan w:val="4"/>
          </w:tcPr>
          <w:p w:rsidR="00CB63DE" w:rsidRPr="00CB63DE" w:rsidRDefault="00CB63DE" w:rsidP="00CB63DE">
            <w:r w:rsidRPr="00CB63DE">
              <w:t>Применяется для очистки стекол автомобиля и предохраняет стекла автомобиля от обледенения, обеспечивает работу всех узлов стеклоомывателя при отрицательных температурах. Эффективно растворяет загрязнения, не оставляет потеков, налетов и радужных пленок на стекле, нейтральна к лакокрасочному покрытию кузова, к резиновым и пластиковым деталям.</w:t>
            </w:r>
          </w:p>
          <w:p w:rsidR="00CB63DE" w:rsidRPr="00CB63DE" w:rsidRDefault="00CB63DE" w:rsidP="00CB63DE">
            <w:r w:rsidRPr="00CB63DE">
              <w:t>- Производится на основе абсолютированного изопропилового спирта с применением поверхностно-активных веществ (ПАВ), замедлителей коррозии, а также ароматической отдушки и красителя.</w:t>
            </w:r>
          </w:p>
          <w:p w:rsidR="00CB63DE" w:rsidRPr="00CB63DE" w:rsidRDefault="00CB63DE" w:rsidP="00CB63DE">
            <w:r w:rsidRPr="00CB63DE">
              <w:t>- Обеспечивает чистоту стекол автомобиля, что в свою очередь помогает улучшить обзорность и повышает уровень безопасности управления автомобилем.</w:t>
            </w:r>
          </w:p>
          <w:p w:rsidR="00CB63DE" w:rsidRPr="00CB63DE" w:rsidRDefault="00CB63DE" w:rsidP="00CB63DE">
            <w:r w:rsidRPr="00CB63DE">
              <w:t>1 Внешний вид  - Прозрачная однородная окрашенная жидкость без механических примесей</w:t>
            </w:r>
          </w:p>
          <w:p w:rsidR="00CB63DE" w:rsidRPr="00CB63DE" w:rsidRDefault="00CB63DE" w:rsidP="00CB63DE">
            <w:r w:rsidRPr="00CB63DE">
              <w:t>2 Цвет - Голубой (оттенок не нормируется)</w:t>
            </w:r>
          </w:p>
          <w:p w:rsidR="00CB63DE" w:rsidRPr="00CB63DE" w:rsidRDefault="00CB63DE" w:rsidP="00CB63DE">
            <w:r w:rsidRPr="00CB63DE">
              <w:t>3 Температура начала кристаллизации, °C, не выше минус 25°С, не ниже минус 30°С.</w:t>
            </w:r>
          </w:p>
          <w:p w:rsidR="00CB63DE" w:rsidRPr="00CB63DE" w:rsidRDefault="00CB63DE" w:rsidP="00CB63DE">
            <w:r w:rsidRPr="00CB63DE">
              <w:t>4 Плотность г/см3, при температуре 20°С, в пределах - 0,938 – 0,828</w:t>
            </w:r>
          </w:p>
          <w:p w:rsidR="00CB63DE" w:rsidRPr="00CB63DE" w:rsidRDefault="00CB63DE" w:rsidP="00CB63DE">
            <w:r w:rsidRPr="00CB63DE">
              <w:t>5 Чистящая способность, % не менее - 85,0</w:t>
            </w:r>
          </w:p>
          <w:p w:rsidR="00CB63DE" w:rsidRPr="00CB63DE" w:rsidRDefault="00CB63DE" w:rsidP="00CB63DE">
            <w:r w:rsidRPr="00CB63DE">
              <w:t>6  Сорт, размер – 5л.</w:t>
            </w:r>
          </w:p>
          <w:p w:rsidR="00990B44" w:rsidRPr="007F3AF7" w:rsidRDefault="00990B44" w:rsidP="00F60DEE"/>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20. Средство дезинфицирующее «НИКА-ХЛОР»  (или эквивалент)</w:t>
            </w:r>
          </w:p>
        </w:tc>
        <w:tc>
          <w:tcPr>
            <w:tcW w:w="2439" w:type="pct"/>
            <w:gridSpan w:val="4"/>
          </w:tcPr>
          <w:p w:rsidR="00990B44" w:rsidRPr="007F3AF7" w:rsidRDefault="00990B44" w:rsidP="00F60DEE">
            <w:r w:rsidRPr="007F3AF7">
              <w:t>Описание: дезинфицирующее средство (концентрат).</w:t>
            </w:r>
          </w:p>
          <w:p w:rsidR="00990B44" w:rsidRPr="007F3AF7" w:rsidRDefault="00990B44" w:rsidP="00F60DEE">
            <w:r w:rsidRPr="007F3AF7">
              <w:t>Производство: Россия</w:t>
            </w:r>
          </w:p>
          <w:p w:rsidR="00990B44" w:rsidRPr="007F3AF7" w:rsidRDefault="00990B44" w:rsidP="00F60DEE">
            <w:r w:rsidRPr="007F3AF7">
              <w:t>Назначение: средство предназначено:</w:t>
            </w:r>
          </w:p>
          <w:p w:rsidR="00990B44" w:rsidRPr="007F3AF7" w:rsidRDefault="00990B44" w:rsidP="00F60DEE">
            <w:r w:rsidRPr="007F3AF7">
              <w:t xml:space="preserve"> в виде растворов, приготовленных из гранул</w:t>
            </w:r>
          </w:p>
          <w:p w:rsidR="00990B44" w:rsidRPr="007F3AF7" w:rsidRDefault="00990B44" w:rsidP="00F60DEE">
            <w:r w:rsidRPr="007F3AF7">
              <w:t>- для дезинфекции поверхностей в помещениях, жесткой мебели, санитарно-технического оборудования, белья, посуды (в т.ч. одноразовой и лабораторной), предметов для мытья посуды, игрушек, предметов ухода за больными, средств личной гигиены, резиновых и полипропиленовых ковриков, обуви из резиновых и полимерных материалов, уборочного инвентаря и материала при проведении текущей, заключительной и профилактической дезинфекции в лечебно-</w:t>
            </w:r>
            <w:r w:rsidRPr="007F3AF7">
              <w:lastRenderedPageBreak/>
              <w:t>профилактических учреждениях 1, инфекционных очагах, в детских и образовательных учреждениях, на коммунально-бытовых объектах (гостиницы, общежития, бани, прачечные, парикмахерские, промышленные рынки, общественные туалеты и др.), на предприятиях общественного питания и торговли, культурно-оздоровительных и спортивных комплексах, учреждениях социального обеспечения, пенитенциарных учреждениях; для проведения генеральных уборок в лечебно-профилактических и детских учреждениях, инфекционных очагах, на санитарном транспорте и транспорте для перевозки пищевых продуктов и продовольственного сырья, в пенитенциарных учреждениях, в учреждениях социальной и коммунально-бытовой сферы; для дезинфекции изделий медицинского назначения из коррозионно-стойких металлов, резин, пластмасс, стекла; для дезинфекции медицинских отходов (в том числе изделий медицинского назначения однократного применения, перевязочного материала, одноразового постельного и нательного белья, одежды персонала) перед их утилизацией; для обеззараживания специального оборудования, спецодежды и инструмента парикмахерских, массажных салонов, бань, саун, клубов, салонов красоты, прачечных, санпропускников и других объектов сферы обслуживания населения;</w:t>
            </w:r>
          </w:p>
          <w:p w:rsidR="00990B44" w:rsidRPr="007F3AF7" w:rsidRDefault="00990B44" w:rsidP="00F60DEE">
            <w:r w:rsidRPr="007F3AF7">
              <w:t>- для дезинфекции биологических выделений (кроме мочи): мокроты, фекалий, фекально-мочевой взвеси, рвотных масс, остатков пищи,  крови, ликвора, сыворотки и др.;</w:t>
            </w:r>
          </w:p>
          <w:p w:rsidR="00990B44" w:rsidRPr="007F3AF7" w:rsidRDefault="00990B44" w:rsidP="00F60DEE">
            <w:pPr>
              <w:rPr>
                <w:b/>
                <w:u w:val="single"/>
              </w:rPr>
            </w:pPr>
            <w:r w:rsidRPr="007F3AF7">
              <w:rPr>
                <w:b/>
                <w:u w:val="single"/>
              </w:rPr>
              <w:t>в виде гранул</w:t>
            </w:r>
          </w:p>
          <w:p w:rsidR="00990B44" w:rsidRPr="007F3AF7" w:rsidRDefault="00990B44" w:rsidP="00F60DEE">
            <w:r w:rsidRPr="007F3AF7">
              <w:t xml:space="preserve"> - для дезинфекции жидких выделений: мокроты, мочи, фекалий, фекально-мочевой взвеси, рвотных масс, крови, ликвора, сыворотки и др., остатков пищи на поверхностях и в емкостях в лечебно-профилактических учреждениях, бактериологических, вирусологических и клинических лабораториях, станциях переливания крови, машинах скорой медицинской помощи;</w:t>
            </w:r>
          </w:p>
          <w:p w:rsidR="00990B44" w:rsidRPr="007F3AF7" w:rsidRDefault="00990B44" w:rsidP="00F60DEE">
            <w:r w:rsidRPr="007F3AF7">
              <w:t>Состав дезинфицирующего средства: содержит в качестве действующего вещества натриевую соль дихлоризоциануровой кислоты (Nа-соль ДХИЦК) в количестве 84%. Выпускается в двух формах: таблеток весом 3,32 г, выделяющих при растворении 1,52 г активного хлора,  и в виде гранул. Содержание активного хлора в гранулах 45,5%.</w:t>
            </w:r>
          </w:p>
          <w:p w:rsidR="00990B44" w:rsidRPr="007F3AF7" w:rsidRDefault="00990B44" w:rsidP="00F60DEE">
            <w:r w:rsidRPr="007F3AF7">
              <w:t xml:space="preserve">Фасовка препарата: гранулы расфасованы в банки из полимерных материалов с плотно закрывающимися крышками массой 1 кг или </w:t>
            </w:r>
            <w:r w:rsidRPr="007F3AF7">
              <w:lastRenderedPageBreak/>
              <w:t>другую полимерную тару по действующей нормативной документации.</w:t>
            </w:r>
          </w:p>
          <w:p w:rsidR="00990B44" w:rsidRPr="007F3AF7" w:rsidRDefault="00990B44" w:rsidP="00F60DEE"/>
          <w:p w:rsidR="00990B44" w:rsidRPr="007F3AF7" w:rsidRDefault="00990B44" w:rsidP="00F60DEE">
            <w:r w:rsidRPr="007F3AF7">
              <w:t>Микробиология: Средство обладает антимикробным действием в отношении грамотрицательных и грамположительных бактерий (включая микобактерии туберкулеза), вирусов (включая аденовирусы, вирусы гриппа, парагриппа и др. возбудителей острых респираторных инфекций, энтеровирусы, ротавирусы, вирус полиомиелита, вирусы энтеральных, парентеральных гепатитов, герпеса, атипичной пневмонии, «птичьего» гриппа, «свиного» гриппа, ВИЧ и др.) и грибов рода Кандида и дерматофитов.</w:t>
            </w:r>
          </w:p>
          <w:p w:rsidR="00990B44" w:rsidRPr="007F3AF7" w:rsidRDefault="00990B44" w:rsidP="00F60DEE">
            <w:r w:rsidRPr="007F3AF7">
              <w:t>Токсичность: Средство по параметрам острой токсичности по ГОСТ 12.1.007-76 при введении в желудок относится к 3-му классу умеренно опасных веществ, при нанесении на кожу – к 4-му классу малоопасных веществ; средство при введении в брюшную полость относится к 4 классу малотоксичных веществ.</w:t>
            </w:r>
          </w:p>
          <w:p w:rsidR="00990B44" w:rsidRPr="007F3AF7" w:rsidRDefault="00990B44" w:rsidP="00F60DEE">
            <w:r w:rsidRPr="007F3AF7">
              <w:t>Особенности: Средство хорошо растворимо в воде. Водные растворы прозрачны с возможной легкой опалесценцией, имеют запах хлора. Для сочетания процесса дезинфекции и очистки к растворам препарата добавляют моющие средства, разрешенные для применения в ЛПУ. Водные растворы не портят обрабатываемые поверхности из дерева, стекла, полимерных материалов, а также посуду, игрушки, изделия медицинского назначения и предметы ухода за больными из коррозионностойких металлов, стекла, резин и пластмасс.</w:t>
            </w:r>
          </w:p>
          <w:p w:rsidR="00990B44" w:rsidRPr="007F3AF7" w:rsidRDefault="00990B44" w:rsidP="00F60DEE">
            <w:r w:rsidRPr="007F3AF7">
              <w:t>Срок годности препарата: Срок годности средства в невскрытой упаковке производителя – 3 года. Срок годности рабочих растворов средства – не более 6 суток.</w:t>
            </w:r>
          </w:p>
        </w:tc>
      </w:tr>
      <w:tr w:rsidR="00990B44" w:rsidRPr="007F3AF7" w:rsidTr="00990B44">
        <w:tc>
          <w:tcPr>
            <w:tcW w:w="524" w:type="pct"/>
            <w:vMerge/>
          </w:tcPr>
          <w:p w:rsidR="00990B44" w:rsidRPr="007F3AF7" w:rsidRDefault="00990B44" w:rsidP="00F60DEE">
            <w:pPr>
              <w:rPr>
                <w:i/>
              </w:rPr>
            </w:pPr>
          </w:p>
        </w:tc>
        <w:tc>
          <w:tcPr>
            <w:tcW w:w="704" w:type="pct"/>
          </w:tcPr>
          <w:p w:rsidR="00990B44" w:rsidRPr="007F3AF7" w:rsidRDefault="00990B44" w:rsidP="00F60DEE">
            <w:pPr>
              <w:rPr>
                <w:i/>
              </w:rPr>
            </w:pPr>
            <w:r w:rsidRPr="007F3AF7">
              <w:rPr>
                <w:bCs/>
              </w:rPr>
              <w:t>Требования к безопасности товара</w:t>
            </w:r>
          </w:p>
        </w:tc>
        <w:tc>
          <w:tcPr>
            <w:tcW w:w="3772" w:type="pct"/>
            <w:gridSpan w:val="9"/>
          </w:tcPr>
          <w:p w:rsidR="00990B44" w:rsidRPr="007F3AF7" w:rsidRDefault="00990B44" w:rsidP="00F60DEE">
            <w:r w:rsidRPr="007F3AF7">
              <w:t>Товар должен быть безопасным в процессе использования, хранения, транспортировки и утилизации.</w:t>
            </w:r>
          </w:p>
        </w:tc>
      </w:tr>
      <w:tr w:rsidR="00990B44" w:rsidRPr="007F3AF7" w:rsidTr="00990B44">
        <w:tc>
          <w:tcPr>
            <w:tcW w:w="524" w:type="pct"/>
            <w:vMerge/>
          </w:tcPr>
          <w:p w:rsidR="00990B44" w:rsidRPr="007F3AF7" w:rsidRDefault="00990B44" w:rsidP="00F60DEE">
            <w:pPr>
              <w:rPr>
                <w:i/>
              </w:rPr>
            </w:pPr>
          </w:p>
        </w:tc>
        <w:tc>
          <w:tcPr>
            <w:tcW w:w="704" w:type="pct"/>
          </w:tcPr>
          <w:p w:rsidR="00990B44" w:rsidRPr="007F3AF7" w:rsidRDefault="00990B44" w:rsidP="00F60DEE">
            <w:pPr>
              <w:rPr>
                <w:i/>
              </w:rPr>
            </w:pPr>
            <w:r w:rsidRPr="007F3AF7">
              <w:rPr>
                <w:bCs/>
              </w:rPr>
              <w:t>Требования к качеству товара</w:t>
            </w:r>
          </w:p>
        </w:tc>
        <w:tc>
          <w:tcPr>
            <w:tcW w:w="3772" w:type="pct"/>
            <w:gridSpan w:val="9"/>
          </w:tcPr>
          <w:p w:rsidR="00990B44" w:rsidRPr="007F3AF7" w:rsidRDefault="00990B44" w:rsidP="00F60DEE">
            <w:r w:rsidRPr="007F3AF7">
              <w:t>Весь поставляемый Товар должен соответствовать характеристикам, указанным в пункте №2 настоящего технического задания.</w:t>
            </w:r>
          </w:p>
          <w:p w:rsidR="00990B44" w:rsidRPr="007F3AF7" w:rsidRDefault="00990B44" w:rsidP="00F60DEE">
            <w:pPr>
              <w:rPr>
                <w:b/>
              </w:rPr>
            </w:pPr>
            <w:r w:rsidRPr="007F3AF7">
              <w:t>В подтверждение соответствия качества предлагаемой продукции участник должен представить при поставке Товара:</w:t>
            </w:r>
          </w:p>
          <w:p w:rsidR="00990B44" w:rsidRPr="007F3AF7" w:rsidRDefault="00990B44" w:rsidP="00F60DEE">
            <w:r w:rsidRPr="007F3AF7">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990B44" w:rsidRPr="007F3AF7" w:rsidTr="00990B44">
        <w:trPr>
          <w:trHeight w:val="1216"/>
        </w:trPr>
        <w:tc>
          <w:tcPr>
            <w:tcW w:w="524" w:type="pct"/>
            <w:vMerge/>
          </w:tcPr>
          <w:p w:rsidR="00990B44" w:rsidRPr="007F3AF7" w:rsidRDefault="00990B44" w:rsidP="00F60DEE">
            <w:pPr>
              <w:rPr>
                <w:i/>
              </w:rPr>
            </w:pPr>
          </w:p>
        </w:tc>
        <w:tc>
          <w:tcPr>
            <w:tcW w:w="704" w:type="pct"/>
          </w:tcPr>
          <w:p w:rsidR="00990B44" w:rsidRPr="007F3AF7" w:rsidRDefault="00990B44" w:rsidP="00F60DEE">
            <w:pPr>
              <w:rPr>
                <w:i/>
              </w:rPr>
            </w:pPr>
            <w:r w:rsidRPr="007F3AF7">
              <w:rPr>
                <w:bCs/>
              </w:rPr>
              <w:t>Требования к упаковке, отгрузке, маркировке и хранению товара</w:t>
            </w:r>
          </w:p>
        </w:tc>
        <w:tc>
          <w:tcPr>
            <w:tcW w:w="3772" w:type="pct"/>
            <w:gridSpan w:val="9"/>
          </w:tcPr>
          <w:p w:rsidR="00990B44" w:rsidRPr="007F3AF7" w:rsidRDefault="00990B44" w:rsidP="00F60DEE">
            <w:r w:rsidRPr="007F3AF7">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7B3834" w:rsidRPr="007F3AF7" w:rsidTr="00F60DEE">
        <w:trPr>
          <w:trHeight w:val="1216"/>
        </w:trPr>
        <w:tc>
          <w:tcPr>
            <w:tcW w:w="524" w:type="pct"/>
          </w:tcPr>
          <w:p w:rsidR="007B3834" w:rsidRPr="007F3AF7" w:rsidRDefault="007B3834" w:rsidP="00F60DEE">
            <w:pPr>
              <w:rPr>
                <w:i/>
              </w:rPr>
            </w:pPr>
          </w:p>
        </w:tc>
        <w:tc>
          <w:tcPr>
            <w:tcW w:w="704" w:type="pct"/>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Сведения о возможности предоставить эквивалентные товары</w:t>
            </w:r>
          </w:p>
        </w:tc>
        <w:tc>
          <w:tcPr>
            <w:tcW w:w="383" w:type="pct"/>
            <w:gridSpan w:val="2"/>
            <w:tcBorders>
              <w:top w:val="single" w:sz="4" w:space="0" w:color="auto"/>
              <w:left w:val="single" w:sz="4" w:space="0" w:color="auto"/>
              <w:bottom w:val="single" w:sz="4" w:space="0" w:color="auto"/>
              <w:right w:val="single" w:sz="4" w:space="0" w:color="auto"/>
            </w:tcBorders>
          </w:tcPr>
          <w:p w:rsidR="007B3834" w:rsidRPr="007F3AF7" w:rsidRDefault="007B3834" w:rsidP="00F60DEE"/>
        </w:tc>
        <w:tc>
          <w:tcPr>
            <w:tcW w:w="3389" w:type="pct"/>
            <w:gridSpan w:val="7"/>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r w:rsidRPr="007F3AF7">
              <w:t>Эквивалентный товар определяется исходя из параметров, указанных в техническом задании</w:t>
            </w:r>
          </w:p>
          <w:p w:rsidR="007B3834" w:rsidRPr="007F3AF7" w:rsidRDefault="007B3834" w:rsidP="00F60DEE">
            <w:r w:rsidRPr="007F3AF7">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477E11" w:rsidRPr="007F3AF7" w:rsidTr="00477E11">
        <w:tc>
          <w:tcPr>
            <w:tcW w:w="5000" w:type="pct"/>
            <w:gridSpan w:val="11"/>
          </w:tcPr>
          <w:p w:rsidR="00477E11" w:rsidRPr="007F3AF7" w:rsidRDefault="00477E11" w:rsidP="00F60DEE">
            <w:pPr>
              <w:rPr>
                <w:b/>
                <w:i/>
              </w:rPr>
            </w:pPr>
            <w:r w:rsidRPr="007F3AF7">
              <w:rPr>
                <w:b/>
              </w:rPr>
              <w:t>3. Требования к результатам</w:t>
            </w:r>
          </w:p>
        </w:tc>
      </w:tr>
      <w:tr w:rsidR="007B3834" w:rsidRPr="007F3AF7" w:rsidTr="00F60DEE">
        <w:tc>
          <w:tcPr>
            <w:tcW w:w="5000" w:type="pct"/>
            <w:gridSpan w:val="11"/>
          </w:tcPr>
          <w:p w:rsidR="007B3834" w:rsidRPr="007F3AF7" w:rsidRDefault="007B3834" w:rsidP="00F60DEE">
            <w:pPr>
              <w:rPr>
                <w:bCs/>
              </w:rPr>
            </w:pPr>
            <w:r w:rsidRPr="007F3AF7">
              <w:rPr>
                <w:bCs/>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p>
        </w:tc>
      </w:tr>
      <w:tr w:rsidR="00477E11" w:rsidRPr="007F3AF7" w:rsidTr="00477E11">
        <w:tc>
          <w:tcPr>
            <w:tcW w:w="5000" w:type="pct"/>
            <w:gridSpan w:val="11"/>
          </w:tcPr>
          <w:p w:rsidR="00477E11" w:rsidRPr="007F3AF7" w:rsidRDefault="00477E11" w:rsidP="00F60DEE">
            <w:pPr>
              <w:rPr>
                <w:i/>
              </w:rPr>
            </w:pPr>
            <w:r w:rsidRPr="007F3AF7">
              <w:rPr>
                <w:b/>
              </w:rPr>
              <w:t>4.</w:t>
            </w:r>
            <w:r w:rsidRPr="007F3AF7">
              <w:rPr>
                <w:i/>
              </w:rPr>
              <w:t xml:space="preserve"> </w:t>
            </w:r>
            <w:r w:rsidRPr="007F3AF7">
              <w:rPr>
                <w:b/>
                <w:bCs/>
              </w:rPr>
              <w:t>Место, условия и порядок поставки товаров</w:t>
            </w:r>
          </w:p>
        </w:tc>
      </w:tr>
      <w:tr w:rsidR="008A5B6B" w:rsidRPr="007F3AF7" w:rsidTr="008A5B6B">
        <w:tc>
          <w:tcPr>
            <w:tcW w:w="524" w:type="pct"/>
          </w:tcPr>
          <w:p w:rsidR="008A5B6B" w:rsidRPr="007F3AF7" w:rsidRDefault="008A5B6B" w:rsidP="00F60DEE">
            <w:r w:rsidRPr="007F3AF7">
              <w:t xml:space="preserve">Место </w:t>
            </w:r>
            <w:r w:rsidRPr="007F3AF7">
              <w:rPr>
                <w:bCs/>
              </w:rPr>
              <w:t>поставки товаров</w:t>
            </w:r>
          </w:p>
        </w:tc>
        <w:tc>
          <w:tcPr>
            <w:tcW w:w="4476" w:type="pct"/>
            <w:gridSpan w:val="10"/>
          </w:tcPr>
          <w:p w:rsidR="008A5B6B" w:rsidRPr="007F3AF7" w:rsidRDefault="008A5B6B" w:rsidP="00F60DEE">
            <w:r w:rsidRPr="007F3AF7">
              <w:t>г. Южно-Сахалинск, ул. Вокзальная, д.54-А, склад, АО «Пассажирская компания «Сахалин»</w:t>
            </w:r>
          </w:p>
        </w:tc>
      </w:tr>
      <w:tr w:rsidR="008A5B6B" w:rsidRPr="007F3AF7" w:rsidTr="008A5B6B">
        <w:tc>
          <w:tcPr>
            <w:tcW w:w="524" w:type="pct"/>
          </w:tcPr>
          <w:p w:rsidR="008A5B6B" w:rsidRPr="007F3AF7" w:rsidRDefault="008A5B6B" w:rsidP="00F60DEE">
            <w:pPr>
              <w:rPr>
                <w:i/>
              </w:rPr>
            </w:pPr>
            <w:r w:rsidRPr="007F3AF7">
              <w:t xml:space="preserve">Условия </w:t>
            </w:r>
            <w:r w:rsidRPr="007F3AF7">
              <w:rPr>
                <w:bCs/>
              </w:rPr>
              <w:t>поставки товаров</w:t>
            </w:r>
          </w:p>
        </w:tc>
        <w:tc>
          <w:tcPr>
            <w:tcW w:w="4476" w:type="pct"/>
            <w:gridSpan w:val="10"/>
          </w:tcPr>
          <w:p w:rsidR="008A5B6B" w:rsidRPr="007F3AF7" w:rsidRDefault="008A5B6B" w:rsidP="00F60DEE">
            <w:r w:rsidRPr="007F3AF7">
              <w:t>Поставка товара осуществляется силами и за счет поставщика в порядке, предусмотренном условиями договора.</w:t>
            </w:r>
          </w:p>
          <w:p w:rsidR="008A5B6B" w:rsidRPr="007F3AF7" w:rsidRDefault="008A5B6B" w:rsidP="00F60DEE"/>
        </w:tc>
      </w:tr>
      <w:tr w:rsidR="008A5B6B" w:rsidRPr="007F3AF7" w:rsidTr="008A5B6B">
        <w:tc>
          <w:tcPr>
            <w:tcW w:w="524" w:type="pct"/>
          </w:tcPr>
          <w:p w:rsidR="008A5B6B" w:rsidRPr="007F3AF7" w:rsidRDefault="008A5B6B" w:rsidP="00F60DEE">
            <w:pPr>
              <w:rPr>
                <w:i/>
              </w:rPr>
            </w:pPr>
            <w:r w:rsidRPr="007F3AF7">
              <w:t xml:space="preserve">Сроки </w:t>
            </w:r>
            <w:r w:rsidRPr="007F3AF7">
              <w:rPr>
                <w:bCs/>
              </w:rPr>
              <w:t>поставки товаров</w:t>
            </w:r>
          </w:p>
        </w:tc>
        <w:tc>
          <w:tcPr>
            <w:tcW w:w="4476" w:type="pct"/>
            <w:gridSpan w:val="10"/>
          </w:tcPr>
          <w:p w:rsidR="008A5B6B" w:rsidRPr="007F3AF7" w:rsidRDefault="008A5B6B" w:rsidP="00F60DEE">
            <w:r w:rsidRPr="007F3AF7">
              <w:rPr>
                <w:bCs/>
              </w:rPr>
              <w:t>Товар поставляется в соответствии с графиком поставки, приведенным в договоре.</w:t>
            </w:r>
          </w:p>
        </w:tc>
      </w:tr>
    </w:tbl>
    <w:p w:rsidR="007B3834" w:rsidRPr="007F3AF7" w:rsidRDefault="007B3834" w:rsidP="007B3834"/>
    <w:p w:rsidR="007B3834" w:rsidRPr="007F3AF7" w:rsidRDefault="007B3834" w:rsidP="007B3834"/>
    <w:tbl>
      <w:tblPr>
        <w:tblpPr w:leftFromText="180" w:rightFromText="180" w:vertAnchor="text" w:horzAnchor="margin" w:tblpY="182"/>
        <w:tblW w:w="9860" w:type="dxa"/>
        <w:tblLook w:val="01E0" w:firstRow="1" w:lastRow="1" w:firstColumn="1" w:lastColumn="1" w:noHBand="0" w:noVBand="0"/>
      </w:tblPr>
      <w:tblGrid>
        <w:gridCol w:w="5149"/>
        <w:gridCol w:w="4711"/>
      </w:tblGrid>
      <w:tr w:rsidR="007B3834" w:rsidRPr="007F3AF7" w:rsidTr="00F60DEE">
        <w:trPr>
          <w:trHeight w:val="1209"/>
        </w:trPr>
        <w:tc>
          <w:tcPr>
            <w:tcW w:w="5149" w:type="dxa"/>
          </w:tcPr>
          <w:p w:rsidR="007B3834" w:rsidRPr="007F3AF7" w:rsidRDefault="007B3834" w:rsidP="00F60DEE">
            <w:pPr>
              <w:rPr>
                <w:b/>
              </w:rPr>
            </w:pPr>
            <w:r w:rsidRPr="007F3AF7">
              <w:rPr>
                <w:b/>
              </w:rPr>
              <w:t>Покупатель</w:t>
            </w:r>
          </w:p>
          <w:p w:rsidR="007B3834" w:rsidRPr="007F3AF7" w:rsidRDefault="007B3834" w:rsidP="00F60DEE">
            <w:r w:rsidRPr="007F3AF7">
              <w:t>Генеральный директор</w:t>
            </w:r>
          </w:p>
          <w:p w:rsidR="007B3834" w:rsidRPr="007F3AF7" w:rsidRDefault="007B3834" w:rsidP="00F60DEE">
            <w:r w:rsidRPr="007F3AF7">
              <w:t>АО «Пассажирская компания «Сахалин»</w:t>
            </w:r>
          </w:p>
          <w:p w:rsidR="007B3834" w:rsidRPr="007F3AF7" w:rsidRDefault="007B3834" w:rsidP="00F60DEE"/>
          <w:p w:rsidR="007B3834" w:rsidRPr="007F3AF7" w:rsidRDefault="007B3834" w:rsidP="00F60DEE">
            <w:pPr>
              <w:rPr>
                <w:b/>
              </w:rPr>
            </w:pPr>
          </w:p>
          <w:p w:rsidR="007B3834" w:rsidRPr="007F3AF7" w:rsidRDefault="007B3834" w:rsidP="00F60DEE">
            <w:pPr>
              <w:rPr>
                <w:b/>
              </w:rPr>
            </w:pPr>
            <w:r w:rsidRPr="007F3AF7">
              <w:rPr>
                <w:b/>
              </w:rPr>
              <w:t>________________/</w:t>
            </w:r>
            <w:r w:rsidRPr="007F3AF7">
              <w:t>Д.А.</w:t>
            </w:r>
            <w:r w:rsidR="008A5B6B" w:rsidRPr="007F3AF7">
              <w:t xml:space="preserve"> </w:t>
            </w:r>
            <w:r w:rsidRPr="007F3AF7">
              <w:t>Костыренко</w:t>
            </w:r>
          </w:p>
        </w:tc>
        <w:tc>
          <w:tcPr>
            <w:tcW w:w="4711" w:type="dxa"/>
          </w:tcPr>
          <w:p w:rsidR="007B3834" w:rsidRPr="007F3AF7" w:rsidRDefault="007B3834" w:rsidP="00F60DEE">
            <w:pPr>
              <w:rPr>
                <w:b/>
              </w:rPr>
            </w:pPr>
            <w:r w:rsidRPr="007F3AF7">
              <w:rPr>
                <w:b/>
              </w:rPr>
              <w:t>Поставщик</w:t>
            </w:r>
          </w:p>
          <w:p w:rsidR="007B3834" w:rsidRPr="007F3AF7" w:rsidRDefault="007B3834" w:rsidP="00F60DEE"/>
          <w:p w:rsidR="007B3834" w:rsidRPr="007F3AF7" w:rsidRDefault="007B3834" w:rsidP="00F60DEE"/>
          <w:p w:rsidR="007B3834" w:rsidRPr="007F3AF7" w:rsidRDefault="007B3834" w:rsidP="00F60DEE"/>
          <w:p w:rsidR="007B3834" w:rsidRPr="007F3AF7" w:rsidRDefault="007B3834" w:rsidP="00F60DEE"/>
          <w:p w:rsidR="007B3834" w:rsidRPr="007F3AF7" w:rsidRDefault="007B3834" w:rsidP="00F60DEE">
            <w:r w:rsidRPr="007F3AF7">
              <w:t>___________________/________________</w:t>
            </w:r>
          </w:p>
        </w:tc>
      </w:tr>
    </w:tbl>
    <w:p w:rsidR="007B3834" w:rsidRPr="007F3AF7" w:rsidRDefault="007B3834" w:rsidP="007B3834"/>
    <w:p w:rsidR="007B3834" w:rsidRPr="007F3AF7" w:rsidRDefault="007B3834" w:rsidP="007B3834"/>
    <w:p w:rsidR="007B3834" w:rsidRPr="007F3AF7" w:rsidRDefault="007B3834" w:rsidP="007B3834"/>
    <w:p w:rsidR="007B3834" w:rsidRPr="007F3AF7" w:rsidRDefault="007B3834" w:rsidP="007B3834"/>
    <w:p w:rsidR="001E00BB" w:rsidRPr="007F3AF7" w:rsidRDefault="001E00BB" w:rsidP="007B3834">
      <w:pPr>
        <w:jc w:val="right"/>
        <w:rPr>
          <w:sz w:val="20"/>
          <w:szCs w:val="20"/>
        </w:rPr>
        <w:sectPr w:rsidR="001E00BB" w:rsidRPr="007F3AF7" w:rsidSect="003C4E6C">
          <w:pgSz w:w="11906" w:h="16838"/>
          <w:pgMar w:top="1134" w:right="851" w:bottom="1134" w:left="1701" w:header="709" w:footer="709" w:gutter="0"/>
          <w:cols w:space="708"/>
          <w:docGrid w:linePitch="360"/>
        </w:sectPr>
      </w:pPr>
    </w:p>
    <w:p w:rsidR="007B3834" w:rsidRPr="007F3AF7" w:rsidRDefault="007B3834" w:rsidP="007B3834">
      <w:pPr>
        <w:jc w:val="right"/>
        <w:rPr>
          <w:sz w:val="20"/>
          <w:szCs w:val="20"/>
        </w:rPr>
      </w:pPr>
      <w:r w:rsidRPr="007F3AF7">
        <w:rPr>
          <w:sz w:val="20"/>
          <w:szCs w:val="20"/>
        </w:rPr>
        <w:lastRenderedPageBreak/>
        <w:t xml:space="preserve">Приложение №2 к договору поставки </w:t>
      </w:r>
    </w:p>
    <w:p w:rsidR="007B3834" w:rsidRPr="007F3AF7" w:rsidRDefault="007B3834" w:rsidP="007B3834">
      <w:pPr>
        <w:jc w:val="right"/>
        <w:rPr>
          <w:sz w:val="20"/>
          <w:szCs w:val="20"/>
        </w:rPr>
      </w:pPr>
      <w:r w:rsidRPr="007F3AF7">
        <w:rPr>
          <w:sz w:val="20"/>
          <w:szCs w:val="20"/>
        </w:rPr>
        <w:t>от «___» _______ 2020 г. № _________</w:t>
      </w:r>
    </w:p>
    <w:p w:rsidR="007B3834" w:rsidRPr="007F3AF7" w:rsidRDefault="007B3834" w:rsidP="007B3834">
      <w:pPr>
        <w:jc w:val="center"/>
      </w:pPr>
    </w:p>
    <w:p w:rsidR="007B3834" w:rsidRPr="007F3AF7" w:rsidRDefault="007B3834" w:rsidP="008A5B6B">
      <w:pPr>
        <w:jc w:val="center"/>
        <w:rPr>
          <w:b/>
        </w:rPr>
      </w:pPr>
      <w:r w:rsidRPr="007F3AF7">
        <w:rPr>
          <w:b/>
        </w:rPr>
        <w:t xml:space="preserve">График </w:t>
      </w:r>
      <w:r w:rsidR="008A5B6B" w:rsidRPr="007F3AF7">
        <w:rPr>
          <w:b/>
        </w:rPr>
        <w:t>поставки</w:t>
      </w:r>
      <w:r w:rsidR="0023193C">
        <w:rPr>
          <w:b/>
        </w:rPr>
        <w:t xml:space="preserve"> на 2021 год</w:t>
      </w:r>
    </w:p>
    <w:p w:rsidR="007B3834" w:rsidRPr="007F3AF7" w:rsidRDefault="007B3834" w:rsidP="007B383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011"/>
        <w:gridCol w:w="1016"/>
        <w:gridCol w:w="1376"/>
        <w:gridCol w:w="1169"/>
        <w:gridCol w:w="1190"/>
        <w:gridCol w:w="1227"/>
      </w:tblGrid>
      <w:tr w:rsidR="007B3834" w:rsidRPr="007F3AF7" w:rsidTr="00F60DEE">
        <w:trPr>
          <w:trHeight w:val="1144"/>
        </w:trPr>
        <w:tc>
          <w:tcPr>
            <w:tcW w:w="0" w:type="auto"/>
            <w:tcBorders>
              <w:top w:val="single" w:sz="4" w:space="0" w:color="auto"/>
              <w:left w:val="single" w:sz="4" w:space="0" w:color="auto"/>
              <w:bottom w:val="single" w:sz="4" w:space="0" w:color="auto"/>
              <w:right w:val="single" w:sz="4" w:space="0" w:color="auto"/>
            </w:tcBorders>
            <w:vAlign w:val="center"/>
            <w:hideMark/>
          </w:tcPr>
          <w:p w:rsidR="007B3834" w:rsidRPr="007F3AF7" w:rsidRDefault="007B3834" w:rsidP="00F60DEE">
            <w:pPr>
              <w:jc w:val="center"/>
              <w:rPr>
                <w:b/>
              </w:rPr>
            </w:pPr>
            <w:r w:rsidRPr="007F3AF7">
              <w:rPr>
                <w:b/>
              </w:rPr>
              <w:t>№ п/п</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b/>
              </w:rPr>
            </w:pPr>
            <w:r w:rsidRPr="007F3AF7">
              <w:rPr>
                <w:b/>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b/>
              </w:rPr>
            </w:pPr>
            <w:r w:rsidRPr="007F3AF7">
              <w:rPr>
                <w:b/>
              </w:rPr>
              <w:t>Ед.изм.</w:t>
            </w:r>
          </w:p>
          <w:p w:rsidR="007B3834" w:rsidRPr="007F3AF7" w:rsidRDefault="007B3834" w:rsidP="00F60DEE">
            <w:pPr>
              <w:jc w:val="center"/>
              <w:rPr>
                <w:b/>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b/>
              </w:rPr>
            </w:pPr>
          </w:p>
          <w:p w:rsidR="007B3834" w:rsidRPr="007F3AF7" w:rsidRDefault="007B3834" w:rsidP="00F60DEE">
            <w:pPr>
              <w:jc w:val="center"/>
              <w:rPr>
                <w:b/>
              </w:rPr>
            </w:pPr>
            <w:r w:rsidRPr="007F3AF7">
              <w:rPr>
                <w:b/>
              </w:rPr>
              <w:t>1 квартал (февраль)</w:t>
            </w:r>
          </w:p>
          <w:p w:rsidR="007B3834" w:rsidRPr="007F3AF7" w:rsidRDefault="007B3834" w:rsidP="00F60DEE">
            <w:pPr>
              <w:jc w:val="center"/>
              <w:rPr>
                <w:b/>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b/>
              </w:rPr>
            </w:pPr>
            <w:r w:rsidRPr="007F3AF7">
              <w:rPr>
                <w:b/>
              </w:rPr>
              <w:t>2 квартал (май)</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ind w:firstLine="175"/>
              <w:jc w:val="center"/>
              <w:rPr>
                <w:b/>
              </w:rPr>
            </w:pPr>
            <w:r w:rsidRPr="007F3AF7">
              <w:rPr>
                <w:b/>
              </w:rPr>
              <w:t>3 квартал (август)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ind w:firstLine="175"/>
              <w:jc w:val="center"/>
              <w:rPr>
                <w:b/>
              </w:rPr>
            </w:pPr>
            <w:r w:rsidRPr="007F3AF7">
              <w:rPr>
                <w:b/>
              </w:rPr>
              <w:t>4 квартал (ноябрь)</w:t>
            </w:r>
          </w:p>
        </w:tc>
      </w:tr>
      <w:tr w:rsidR="007B3834" w:rsidRPr="007F3AF7" w:rsidTr="00F60DEE">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p w:rsidR="007B3834" w:rsidRPr="007F3AF7" w:rsidRDefault="007B3834" w:rsidP="00F60DEE">
            <w:pPr>
              <w:spacing w:line="276" w:lineRule="auto"/>
              <w:jc w:val="center"/>
              <w:rPr>
                <w:sz w:val="22"/>
                <w:szCs w:val="22"/>
                <w:lang w:eastAsia="en-US"/>
              </w:rPr>
            </w:pPr>
            <w:r w:rsidRPr="007F3AF7">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Средство дезинфицирующее моющее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250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sz w:val="20"/>
                <w:szCs w:val="20"/>
              </w:rPr>
              <w:t>250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sz w:val="20"/>
                <w:szCs w:val="20"/>
              </w:rPr>
              <w:t>250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sz w:val="20"/>
                <w:szCs w:val="20"/>
              </w:rPr>
              <w:t>250</w:t>
            </w: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p w:rsidR="007B3834" w:rsidRPr="007F3AF7" w:rsidRDefault="007B3834" w:rsidP="00F60DEE">
            <w:pPr>
              <w:spacing w:line="276" w:lineRule="auto"/>
              <w:jc w:val="center"/>
              <w:rPr>
                <w:sz w:val="22"/>
                <w:szCs w:val="22"/>
                <w:lang w:eastAsia="en-US"/>
              </w:rPr>
            </w:pPr>
            <w:r w:rsidRPr="007F3AF7">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Биологический нейтрализатор запахов и активное чистящее средство.</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Мыло жидкое крем 5л.</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Средство чистящее с антибактериальным эффектом для удаления ржавчины</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150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5.</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Средство для мытья стекол с курком</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6.</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Средство чистящее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7.</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Мыло жидкое крем</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1000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1500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8.</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Средства гидрофильного действия (впитывающие влагу, увлажняющие кожу)</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600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p w:rsidR="007B3834" w:rsidRPr="007F3AF7" w:rsidRDefault="007B3834" w:rsidP="00F60DEE">
            <w:pPr>
              <w:spacing w:line="276" w:lineRule="auto"/>
              <w:jc w:val="center"/>
              <w:rPr>
                <w:sz w:val="22"/>
                <w:szCs w:val="22"/>
                <w:lang w:eastAsia="en-US"/>
              </w:rPr>
            </w:pPr>
            <w:r w:rsidRPr="007F3AF7">
              <w:rPr>
                <w:sz w:val="22"/>
                <w:szCs w:val="22"/>
                <w:lang w:eastAsia="en-US"/>
              </w:rPr>
              <w:t>9.</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Средства для защиты от бактериологических вредных факторов (дезинфицирующие)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300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300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300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400</w:t>
            </w: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10.</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Регенерирующие, восстанавливающие кремы, эмульсии</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600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600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400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Паста очищающая для рук</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600</w:t>
            </w: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12.</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Средства гидрофобного действия (отталкивающие влагу, сушащие кожу)</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13.</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 xml:space="preserve">Средства для защиты кожи при негативном влиянии окружающей среды (от раздражения и повреждения кожи) </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300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14.</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 xml:space="preserve">Средства для защиты от биологических вредных факторов (от укусов членистоногих) </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800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15.</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 xml:space="preserve">Порошок стиральный для </w:t>
            </w:r>
            <w:r w:rsidRPr="007F3AF7">
              <w:lastRenderedPageBreak/>
              <w:t>ручной стирки</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lastRenderedPageBreak/>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20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16.</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Порошок стиральный для автоматической стирки.</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17.</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Очиститель двигателя</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90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18.</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Техническое моющее средство.</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150</w:t>
            </w: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19.</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Омывающая жидкость.</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72</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72</w:t>
            </w: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20.</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Средство дезинфицирующее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bl>
    <w:p w:rsidR="007B3834" w:rsidRPr="007F3AF7" w:rsidRDefault="007B3834" w:rsidP="007B3834"/>
    <w:p w:rsidR="007B3834" w:rsidRPr="007F3AF7" w:rsidRDefault="007B3834" w:rsidP="007B3834"/>
    <w:tbl>
      <w:tblPr>
        <w:tblpPr w:leftFromText="180" w:rightFromText="180" w:vertAnchor="text" w:horzAnchor="margin" w:tblpY="182"/>
        <w:tblW w:w="9860" w:type="dxa"/>
        <w:tblLook w:val="01E0" w:firstRow="1" w:lastRow="1" w:firstColumn="1" w:lastColumn="1" w:noHBand="0" w:noVBand="0"/>
      </w:tblPr>
      <w:tblGrid>
        <w:gridCol w:w="5149"/>
        <w:gridCol w:w="4711"/>
      </w:tblGrid>
      <w:tr w:rsidR="007B3834" w:rsidRPr="007F3AF7" w:rsidTr="00F60DEE">
        <w:trPr>
          <w:trHeight w:val="1209"/>
        </w:trPr>
        <w:tc>
          <w:tcPr>
            <w:tcW w:w="5149" w:type="dxa"/>
          </w:tcPr>
          <w:p w:rsidR="007B3834" w:rsidRPr="007F3AF7" w:rsidRDefault="007B3834" w:rsidP="00F60DEE">
            <w:pPr>
              <w:rPr>
                <w:b/>
              </w:rPr>
            </w:pPr>
            <w:r w:rsidRPr="007F3AF7">
              <w:rPr>
                <w:b/>
              </w:rPr>
              <w:t>Покупатель</w:t>
            </w:r>
          </w:p>
          <w:p w:rsidR="007B3834" w:rsidRPr="007F3AF7" w:rsidRDefault="007B3834" w:rsidP="00F60DEE">
            <w:r w:rsidRPr="007F3AF7">
              <w:t>Генеральный директор</w:t>
            </w:r>
          </w:p>
          <w:p w:rsidR="007B3834" w:rsidRPr="007F3AF7" w:rsidRDefault="007B3834" w:rsidP="00F60DEE">
            <w:r w:rsidRPr="007F3AF7">
              <w:t>АО «Пассажирская компания «Сахалин»</w:t>
            </w:r>
          </w:p>
          <w:p w:rsidR="007B3834" w:rsidRPr="007F3AF7" w:rsidRDefault="007B3834" w:rsidP="00F60DEE"/>
          <w:p w:rsidR="007B3834" w:rsidRPr="007F3AF7" w:rsidRDefault="007B3834" w:rsidP="00F60DEE">
            <w:pPr>
              <w:rPr>
                <w:b/>
              </w:rPr>
            </w:pPr>
          </w:p>
          <w:p w:rsidR="007B3834" w:rsidRPr="007F3AF7" w:rsidRDefault="007B3834" w:rsidP="00F60DEE">
            <w:pPr>
              <w:rPr>
                <w:b/>
              </w:rPr>
            </w:pPr>
            <w:r w:rsidRPr="007F3AF7">
              <w:rPr>
                <w:b/>
              </w:rPr>
              <w:t>________________/</w:t>
            </w:r>
            <w:r w:rsidRPr="007F3AF7">
              <w:t>Д.А.Костыренко</w:t>
            </w:r>
          </w:p>
        </w:tc>
        <w:tc>
          <w:tcPr>
            <w:tcW w:w="4711" w:type="dxa"/>
          </w:tcPr>
          <w:p w:rsidR="007B3834" w:rsidRPr="007F3AF7" w:rsidRDefault="007B3834" w:rsidP="00F60DEE">
            <w:pPr>
              <w:rPr>
                <w:b/>
              </w:rPr>
            </w:pPr>
            <w:r w:rsidRPr="007F3AF7">
              <w:rPr>
                <w:b/>
              </w:rPr>
              <w:t>Поставщик</w:t>
            </w:r>
          </w:p>
          <w:p w:rsidR="007B3834" w:rsidRPr="007F3AF7" w:rsidRDefault="007B3834" w:rsidP="00F60DEE"/>
          <w:p w:rsidR="007B3834" w:rsidRPr="007F3AF7" w:rsidRDefault="007B3834" w:rsidP="00F60DEE"/>
          <w:p w:rsidR="007B3834" w:rsidRPr="007F3AF7" w:rsidRDefault="007B3834" w:rsidP="00F60DEE"/>
          <w:p w:rsidR="007B3834" w:rsidRPr="007F3AF7" w:rsidRDefault="007B3834" w:rsidP="00F60DEE"/>
          <w:p w:rsidR="007B3834" w:rsidRPr="007F3AF7" w:rsidRDefault="007B3834" w:rsidP="00F60DEE">
            <w:r w:rsidRPr="007F3AF7">
              <w:t>___________________/________________</w:t>
            </w:r>
          </w:p>
        </w:tc>
      </w:tr>
    </w:tbl>
    <w:p w:rsidR="007B3834" w:rsidRPr="007F3AF7" w:rsidRDefault="007B3834" w:rsidP="007B3834"/>
    <w:p w:rsidR="00DE1783" w:rsidRPr="007F3AF7" w:rsidRDefault="00DE1783" w:rsidP="00DE1783"/>
    <w:p w:rsidR="00DE1783" w:rsidRPr="007F3AF7" w:rsidRDefault="00DE1783" w:rsidP="00DE1783"/>
    <w:p w:rsidR="00DE1783" w:rsidRPr="007F3AF7" w:rsidRDefault="00DE1783" w:rsidP="00DE1783">
      <w:pPr>
        <w:pStyle w:val="11"/>
        <w:ind w:firstLine="0"/>
        <w:rPr>
          <w:rFonts w:eastAsia="MS Mincho"/>
          <w:szCs w:val="28"/>
        </w:rPr>
      </w:pPr>
    </w:p>
    <w:p w:rsidR="00D61453" w:rsidRPr="007F3AF7" w:rsidRDefault="00D61453" w:rsidP="00DE1783">
      <w:pPr>
        <w:pStyle w:val="11"/>
        <w:ind w:firstLine="0"/>
        <w:rPr>
          <w:rFonts w:eastAsia="MS Mincho"/>
          <w:szCs w:val="28"/>
        </w:rPr>
      </w:pPr>
    </w:p>
    <w:p w:rsidR="001E00BB" w:rsidRPr="007F3AF7" w:rsidRDefault="001E00BB" w:rsidP="003C4E6C">
      <w:pPr>
        <w:pStyle w:val="11"/>
        <w:ind w:left="5670" w:firstLine="0"/>
        <w:rPr>
          <w:rFonts w:eastAsia="MS Mincho"/>
          <w:szCs w:val="28"/>
        </w:rPr>
        <w:sectPr w:rsidR="001E00BB" w:rsidRPr="007F3AF7" w:rsidSect="003C4E6C">
          <w:pgSz w:w="11906" w:h="16838"/>
          <w:pgMar w:top="1134" w:right="851" w:bottom="1134" w:left="1701" w:header="709" w:footer="709" w:gutter="0"/>
          <w:cols w:space="708"/>
          <w:docGrid w:linePitch="360"/>
        </w:sectPr>
      </w:pPr>
    </w:p>
    <w:p w:rsidR="003C4E6C" w:rsidRPr="007F3AF7" w:rsidRDefault="003C4E6C" w:rsidP="003C4E6C">
      <w:pPr>
        <w:pStyle w:val="11"/>
        <w:ind w:left="5670" w:firstLine="0"/>
        <w:rPr>
          <w:rFonts w:eastAsia="MS Mincho"/>
          <w:szCs w:val="28"/>
        </w:rPr>
      </w:pPr>
      <w:r w:rsidRPr="007F3AF7">
        <w:rPr>
          <w:rFonts w:eastAsia="MS Mincho"/>
          <w:szCs w:val="28"/>
        </w:rPr>
        <w:lastRenderedPageBreak/>
        <w:t xml:space="preserve">Приложение № </w:t>
      </w:r>
      <w:r w:rsidR="0055532B" w:rsidRPr="007F3AF7">
        <w:rPr>
          <w:rFonts w:eastAsia="MS Mincho"/>
          <w:szCs w:val="28"/>
        </w:rPr>
        <w:t>1.3</w:t>
      </w:r>
    </w:p>
    <w:p w:rsidR="003C4E6C" w:rsidRPr="007F3AF7" w:rsidRDefault="003C4E6C" w:rsidP="003C4E6C">
      <w:pPr>
        <w:ind w:left="5670"/>
        <w:rPr>
          <w:sz w:val="28"/>
          <w:szCs w:val="28"/>
        </w:rPr>
      </w:pPr>
      <w:r w:rsidRPr="007F3AF7">
        <w:rPr>
          <w:sz w:val="28"/>
          <w:szCs w:val="28"/>
        </w:rPr>
        <w:t>к аукционной документации</w:t>
      </w:r>
    </w:p>
    <w:p w:rsidR="003C4E6C" w:rsidRPr="007F3AF7" w:rsidRDefault="003C4E6C" w:rsidP="003C4E6C">
      <w:pPr>
        <w:jc w:val="center"/>
        <w:rPr>
          <w:b/>
          <w:sz w:val="28"/>
          <w:szCs w:val="28"/>
        </w:rPr>
      </w:pPr>
    </w:p>
    <w:p w:rsidR="00016028" w:rsidRPr="007F3AF7" w:rsidRDefault="00016028" w:rsidP="00016028">
      <w:pPr>
        <w:jc w:val="center"/>
        <w:rPr>
          <w:b/>
          <w:sz w:val="28"/>
          <w:szCs w:val="28"/>
        </w:rPr>
      </w:pPr>
      <w:r w:rsidRPr="007F3AF7">
        <w:rPr>
          <w:b/>
          <w:sz w:val="28"/>
          <w:szCs w:val="28"/>
        </w:rPr>
        <w:t>Формы документов, предоставляемых в составе заявки участника</w:t>
      </w:r>
    </w:p>
    <w:p w:rsidR="00016028" w:rsidRPr="007F3AF7" w:rsidRDefault="00016028" w:rsidP="00016028"/>
    <w:p w:rsidR="00016028" w:rsidRPr="007F3AF7" w:rsidRDefault="00016028" w:rsidP="00016028">
      <w:pPr>
        <w:jc w:val="center"/>
        <w:rPr>
          <w:b/>
          <w:sz w:val="28"/>
          <w:szCs w:val="28"/>
        </w:rPr>
      </w:pPr>
      <w:r w:rsidRPr="007F3AF7">
        <w:rPr>
          <w:b/>
          <w:sz w:val="28"/>
          <w:szCs w:val="28"/>
        </w:rPr>
        <w:t>Форма заявки участника</w:t>
      </w:r>
    </w:p>
    <w:p w:rsidR="00016028" w:rsidRPr="007F3AF7" w:rsidRDefault="00016028" w:rsidP="00016028">
      <w:pPr>
        <w:jc w:val="center"/>
        <w:rPr>
          <w:sz w:val="28"/>
          <w:szCs w:val="28"/>
        </w:rPr>
      </w:pPr>
    </w:p>
    <w:p w:rsidR="00016028" w:rsidRPr="007F3AF7" w:rsidRDefault="00016028" w:rsidP="00016028">
      <w:pPr>
        <w:jc w:val="center"/>
        <w:rPr>
          <w:sz w:val="28"/>
          <w:szCs w:val="28"/>
        </w:rPr>
      </w:pPr>
      <w:r w:rsidRPr="007F3AF7">
        <w:rPr>
          <w:sz w:val="28"/>
          <w:szCs w:val="28"/>
        </w:rPr>
        <w:t>На бланке участника</w:t>
      </w:r>
    </w:p>
    <w:p w:rsidR="00016028" w:rsidRPr="007F3AF7" w:rsidRDefault="00016028" w:rsidP="00016028">
      <w:pPr>
        <w:pStyle w:val="2"/>
        <w:suppressAutoHyphens/>
        <w:spacing w:before="0" w:after="0"/>
        <w:jc w:val="center"/>
        <w:rPr>
          <w:rFonts w:ascii="Times New Roman" w:hAnsi="Times New Roman" w:cs="Times New Roman"/>
          <w:b w:val="0"/>
          <w:i w:val="0"/>
        </w:rPr>
      </w:pPr>
      <w:r w:rsidRPr="007F3AF7">
        <w:rPr>
          <w:rFonts w:ascii="Times New Roman" w:hAnsi="Times New Roman" w:cs="Times New Roman"/>
          <w:b w:val="0"/>
          <w:i w:val="0"/>
          <w:iCs w:val="0"/>
        </w:rPr>
        <w:t xml:space="preserve">ЗАЯВКА </w:t>
      </w:r>
      <w:r w:rsidRPr="007F3AF7">
        <w:rPr>
          <w:rFonts w:ascii="Times New Roman" w:hAnsi="Times New Roman" w:cs="Times New Roman"/>
          <w:b w:val="0"/>
          <w:i w:val="0"/>
        </w:rPr>
        <w:t xml:space="preserve">______________ </w:t>
      </w:r>
      <w:r w:rsidRPr="007F3AF7">
        <w:rPr>
          <w:rFonts w:ascii="Times New Roman" w:hAnsi="Times New Roman" w:cs="Times New Roman"/>
          <w:b w:val="0"/>
        </w:rPr>
        <w:t>(наименование участника)</w:t>
      </w:r>
      <w:r w:rsidRPr="007F3AF7">
        <w:rPr>
          <w:rFonts w:ascii="Times New Roman" w:hAnsi="Times New Roman" w:cs="Times New Roman"/>
          <w:b w:val="0"/>
          <w:i w:val="0"/>
        </w:rPr>
        <w:t xml:space="preserve"> НА УЧАСТИЕ</w:t>
      </w:r>
      <w:r w:rsidRPr="007F3AF7">
        <w:rPr>
          <w:rFonts w:ascii="Times New Roman" w:hAnsi="Times New Roman" w:cs="Times New Roman"/>
          <w:b w:val="0"/>
          <w:i w:val="0"/>
        </w:rPr>
        <w:br/>
        <w:t>В АУКЦИОНЕ № ____ по лоту № ___</w:t>
      </w:r>
    </w:p>
    <w:p w:rsidR="00016028" w:rsidRPr="007F3AF7" w:rsidRDefault="00016028" w:rsidP="00016028"/>
    <w:p w:rsidR="00016028" w:rsidRPr="007F3AF7" w:rsidRDefault="00016028" w:rsidP="00016028">
      <w:pPr>
        <w:jc w:val="both"/>
        <w:rPr>
          <w:i/>
        </w:rPr>
      </w:pPr>
      <w:r w:rsidRPr="007F3AF7">
        <w:rPr>
          <w:i/>
        </w:rPr>
        <w:t xml:space="preserve">Заявка должна быть подготовлена отдельно на каждый лот и представляется в составе заявки в формате </w:t>
      </w:r>
      <w:r w:rsidRPr="007F3AF7">
        <w:rPr>
          <w:bCs/>
          <w:i/>
          <w:lang w:val="en-US"/>
        </w:rPr>
        <w:t>MS</w:t>
      </w:r>
      <w:r w:rsidRPr="007F3AF7">
        <w:rPr>
          <w:bCs/>
        </w:rPr>
        <w:t xml:space="preserve"> </w:t>
      </w:r>
      <w:r w:rsidRPr="007F3AF7">
        <w:rPr>
          <w:i/>
          <w:lang w:val="en-US"/>
        </w:rPr>
        <w:t>Word</w:t>
      </w:r>
    </w:p>
    <w:p w:rsidR="00016028" w:rsidRPr="007F3AF7" w:rsidRDefault="00016028" w:rsidP="00016028">
      <w:pPr>
        <w:rPr>
          <w:i/>
        </w:rPr>
      </w:pPr>
    </w:p>
    <w:p w:rsidR="00016028" w:rsidRPr="007F3AF7" w:rsidRDefault="00016028" w:rsidP="00016028">
      <w:pPr>
        <w:pBdr>
          <w:bottom w:val="single" w:sz="12" w:space="1" w:color="auto"/>
        </w:pBdr>
        <w:rPr>
          <w:i/>
        </w:rPr>
      </w:pPr>
    </w:p>
    <w:p w:rsidR="00016028" w:rsidRPr="007F3AF7" w:rsidRDefault="00016028" w:rsidP="00016028">
      <w:pPr>
        <w:pStyle w:val="11"/>
        <w:jc w:val="center"/>
        <w:rPr>
          <w:sz w:val="24"/>
          <w:szCs w:val="24"/>
        </w:rPr>
      </w:pPr>
      <w:r w:rsidRPr="007F3AF7">
        <w:rPr>
          <w:i/>
          <w:sz w:val="24"/>
          <w:szCs w:val="24"/>
        </w:rPr>
        <w:t>указать наименование участника, а в случае участия нескольких лиц на стороне одного участника, наименование каждого лица, выступающего на стороне участника)</w:t>
      </w:r>
    </w:p>
    <w:p w:rsidR="00016028" w:rsidRPr="007F3AF7" w:rsidRDefault="00016028" w:rsidP="00016028">
      <w:pPr>
        <w:pStyle w:val="11"/>
        <w:ind w:firstLine="0"/>
        <w:rPr>
          <w:szCs w:val="28"/>
        </w:rPr>
      </w:pPr>
      <w:r w:rsidRPr="007F3AF7">
        <w:rPr>
          <w:szCs w:val="28"/>
        </w:rPr>
        <w:t>(далее – участник) полностью изучив всю аукционную документацию подает заявку на участие в аукционе № ______________________________________ по лоту № _________________________________________________________</w:t>
      </w:r>
    </w:p>
    <w:p w:rsidR="00016028" w:rsidRPr="007F3AF7" w:rsidRDefault="00016028" w:rsidP="00016028">
      <w:pPr>
        <w:pStyle w:val="11"/>
        <w:spacing w:line="240" w:lineRule="atLeast"/>
        <w:jc w:val="center"/>
        <w:rPr>
          <w:szCs w:val="28"/>
        </w:rPr>
      </w:pPr>
      <w:r w:rsidRPr="007F3AF7">
        <w:rPr>
          <w:sz w:val="20"/>
        </w:rPr>
        <w:t>(</w:t>
      </w:r>
      <w:r w:rsidRPr="007F3AF7">
        <w:rPr>
          <w:i/>
          <w:sz w:val="20"/>
        </w:rPr>
        <w:t>указать номер аукциона согласно аукционной документации и номер лота)</w:t>
      </w:r>
    </w:p>
    <w:p w:rsidR="00016028" w:rsidRPr="007F3AF7" w:rsidRDefault="00016028" w:rsidP="00016028">
      <w:pPr>
        <w:pStyle w:val="11"/>
        <w:ind w:firstLine="0"/>
      </w:pPr>
      <w:r w:rsidRPr="007F3AF7">
        <w:rPr>
          <w:szCs w:val="28"/>
        </w:rPr>
        <w:t xml:space="preserve">(далее – аукцион) на право заключения договора </w:t>
      </w:r>
      <w:r w:rsidRPr="007F3AF7">
        <w:rPr>
          <w:i/>
          <w:szCs w:val="28"/>
          <w:u w:val="single"/>
        </w:rPr>
        <w:t>__________________________________________________________________</w:t>
      </w:r>
    </w:p>
    <w:p w:rsidR="00016028" w:rsidRPr="007F3AF7" w:rsidRDefault="00016028" w:rsidP="00016028">
      <w:pPr>
        <w:pStyle w:val="11"/>
        <w:ind w:firstLine="0"/>
        <w:jc w:val="center"/>
        <w:rPr>
          <w:szCs w:val="28"/>
        </w:rPr>
      </w:pPr>
      <w:r w:rsidRPr="007F3AF7">
        <w:rPr>
          <w:sz w:val="20"/>
        </w:rPr>
        <w:t>(</w:t>
      </w:r>
      <w:r w:rsidRPr="007F3AF7">
        <w:rPr>
          <w:i/>
          <w:sz w:val="20"/>
        </w:rPr>
        <w:t>указать предмет договора согласно аукционной документации</w:t>
      </w:r>
      <w:r w:rsidRPr="007F3AF7">
        <w:rPr>
          <w:sz w:val="20"/>
        </w:rPr>
        <w:t>)</w:t>
      </w:r>
    </w:p>
    <w:p w:rsidR="00016028" w:rsidRPr="007F3AF7" w:rsidRDefault="00016028" w:rsidP="00016028">
      <w:pPr>
        <w:pStyle w:val="11"/>
        <w:rPr>
          <w:szCs w:val="28"/>
        </w:rPr>
      </w:pPr>
      <w:r w:rsidRPr="007F3AF7">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6028" w:rsidRPr="007F3AF7" w:rsidRDefault="00016028" w:rsidP="00016028">
      <w:pPr>
        <w:pStyle w:val="11"/>
        <w:ind w:firstLine="708"/>
        <w:rPr>
          <w:szCs w:val="28"/>
        </w:rPr>
      </w:pPr>
      <w:r w:rsidRPr="007F3AF7">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016028" w:rsidRPr="007F3AF7" w:rsidRDefault="00016028" w:rsidP="00016028">
      <w:pPr>
        <w:pStyle w:val="11"/>
        <w:ind w:firstLine="708"/>
        <w:rPr>
          <w:szCs w:val="28"/>
        </w:rPr>
      </w:pPr>
      <w:r w:rsidRPr="007F3AF7">
        <w:rPr>
          <w:szCs w:val="28"/>
        </w:rPr>
        <w:t>Настоящим подтверждается, что участник ознакомился с условиями аукционной документации, с ними согласен и возражений не имеет.</w:t>
      </w:r>
    </w:p>
    <w:p w:rsidR="00016028" w:rsidRPr="007F3AF7" w:rsidRDefault="00016028" w:rsidP="00016028">
      <w:pPr>
        <w:pStyle w:val="11"/>
        <w:ind w:firstLine="709"/>
        <w:rPr>
          <w:szCs w:val="28"/>
        </w:rPr>
      </w:pPr>
      <w:r w:rsidRPr="007F3AF7">
        <w:rPr>
          <w:szCs w:val="28"/>
        </w:rPr>
        <w:t>В частности, участник, подавая настоящую заявку, согласен с тем, что:</w:t>
      </w:r>
    </w:p>
    <w:p w:rsidR="00016028" w:rsidRPr="007F3AF7" w:rsidRDefault="00016028" w:rsidP="00016028">
      <w:pPr>
        <w:pStyle w:val="af4"/>
        <w:widowControl w:val="0"/>
        <w:tabs>
          <w:tab w:val="left" w:pos="0"/>
          <w:tab w:val="left" w:pos="960"/>
        </w:tabs>
        <w:spacing w:after="0"/>
        <w:ind w:left="142" w:firstLine="567"/>
        <w:jc w:val="both"/>
        <w:rPr>
          <w:sz w:val="28"/>
          <w:szCs w:val="28"/>
        </w:rPr>
      </w:pPr>
      <w:r w:rsidRPr="007F3AF7">
        <w:rPr>
          <w:sz w:val="28"/>
          <w:szCs w:val="28"/>
        </w:rPr>
        <w:t>- 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p>
    <w:p w:rsidR="00016028" w:rsidRPr="007F3AF7" w:rsidRDefault="00016028" w:rsidP="00016028">
      <w:pPr>
        <w:pStyle w:val="af4"/>
        <w:tabs>
          <w:tab w:val="left" w:pos="0"/>
          <w:tab w:val="left" w:pos="7938"/>
        </w:tabs>
        <w:spacing w:after="0"/>
        <w:ind w:left="142" w:firstLine="567"/>
        <w:jc w:val="both"/>
        <w:rPr>
          <w:sz w:val="28"/>
          <w:szCs w:val="28"/>
        </w:rPr>
      </w:pPr>
      <w:r w:rsidRPr="007F3AF7">
        <w:rPr>
          <w:sz w:val="28"/>
          <w:szCs w:val="28"/>
        </w:rPr>
        <w:t>- за любую ошибку или упущение в представленной участником</w:t>
      </w:r>
      <w:r w:rsidRPr="007F3AF7">
        <w:rPr>
          <w:i/>
          <w:sz w:val="28"/>
          <w:szCs w:val="28"/>
        </w:rPr>
        <w:t xml:space="preserve"> </w:t>
      </w:r>
      <w:r w:rsidRPr="007F3AF7">
        <w:rPr>
          <w:sz w:val="28"/>
          <w:szCs w:val="28"/>
        </w:rPr>
        <w:t>заявке ответственность целиком и полностью будет лежать на участнике;</w:t>
      </w:r>
    </w:p>
    <w:p w:rsidR="00016028" w:rsidRPr="007F3AF7" w:rsidRDefault="00016028" w:rsidP="00016028">
      <w:pPr>
        <w:pStyle w:val="af4"/>
        <w:tabs>
          <w:tab w:val="left" w:pos="0"/>
          <w:tab w:val="left" w:pos="7938"/>
        </w:tabs>
        <w:spacing w:after="0"/>
        <w:ind w:left="142" w:firstLine="567"/>
        <w:jc w:val="both"/>
        <w:rPr>
          <w:sz w:val="28"/>
          <w:szCs w:val="28"/>
        </w:rPr>
      </w:pPr>
      <w:r w:rsidRPr="007F3AF7">
        <w:rPr>
          <w:sz w:val="28"/>
          <w:szCs w:val="28"/>
        </w:rPr>
        <w:t>- заказчик вправе отказаться от проведения аукциона в порядке, предусмотренном аукционной документацией без объяснения причин;</w:t>
      </w:r>
    </w:p>
    <w:p w:rsidR="00016028" w:rsidRPr="007F3AF7" w:rsidRDefault="00016028" w:rsidP="00016028">
      <w:pPr>
        <w:pStyle w:val="af4"/>
        <w:tabs>
          <w:tab w:val="left" w:pos="0"/>
          <w:tab w:val="left" w:pos="7938"/>
        </w:tabs>
        <w:spacing w:after="0"/>
        <w:ind w:left="142" w:firstLine="567"/>
        <w:jc w:val="both"/>
        <w:rPr>
          <w:sz w:val="28"/>
          <w:szCs w:val="28"/>
        </w:rPr>
      </w:pPr>
      <w:r w:rsidRPr="007F3AF7">
        <w:rPr>
          <w:sz w:val="28"/>
          <w:szCs w:val="28"/>
        </w:rPr>
        <w:lastRenderedPageBreak/>
        <w:t xml:space="preserve">- </w:t>
      </w:r>
      <w:r w:rsidRPr="007F3AF7">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p>
    <w:p w:rsidR="00016028" w:rsidRPr="007F3AF7" w:rsidRDefault="00016028" w:rsidP="00016028">
      <w:pPr>
        <w:ind w:firstLine="709"/>
        <w:jc w:val="both"/>
        <w:rPr>
          <w:sz w:val="28"/>
          <w:szCs w:val="20"/>
        </w:rPr>
      </w:pPr>
      <w:r w:rsidRPr="007F3AF7">
        <w:rPr>
          <w:sz w:val="28"/>
          <w:szCs w:val="20"/>
        </w:rPr>
        <w:t>В случае признания участника победителем (в случае принятия решения о заключении договора с участником) участник обязуется:</w:t>
      </w:r>
    </w:p>
    <w:p w:rsidR="00016028" w:rsidRPr="007F3AF7" w:rsidRDefault="00016028" w:rsidP="00016028">
      <w:pPr>
        <w:numPr>
          <w:ilvl w:val="0"/>
          <w:numId w:val="13"/>
        </w:numPr>
        <w:ind w:left="0" w:firstLine="714"/>
        <w:jc w:val="both"/>
        <w:rPr>
          <w:sz w:val="28"/>
          <w:szCs w:val="20"/>
        </w:rPr>
      </w:pPr>
      <w:r w:rsidRPr="007F3AF7">
        <w:rPr>
          <w:sz w:val="28"/>
          <w:szCs w:val="20"/>
        </w:rPr>
        <w:t xml:space="preserve">Придерживаться положений нашей заявки в течение </w:t>
      </w:r>
      <w:r w:rsidRPr="007F3AF7">
        <w:rPr>
          <w:sz w:val="28"/>
          <w:szCs w:val="20"/>
          <w:u w:val="single"/>
        </w:rPr>
        <w:t>120 календарных</w:t>
      </w:r>
      <w:r w:rsidRPr="007F3AF7">
        <w:rPr>
          <w:sz w:val="28"/>
          <w:szCs w:val="20"/>
        </w:rPr>
        <w:t xml:space="preserve"> дней (</w:t>
      </w:r>
      <w:r w:rsidRPr="007F3AF7">
        <w:rPr>
          <w:i/>
          <w:sz w:val="28"/>
          <w:szCs w:val="20"/>
        </w:rPr>
        <w:t>участник вправе указать более длительный срок действия заявки</w:t>
      </w:r>
      <w:r w:rsidRPr="007F3AF7">
        <w:rPr>
          <w:sz w:val="28"/>
          <w:szCs w:val="20"/>
        </w:rPr>
        <w:t xml:space="preserve">) с даты, </w:t>
      </w:r>
      <w:r w:rsidRPr="007F3AF7">
        <w:rPr>
          <w:sz w:val="28"/>
        </w:rPr>
        <w:t xml:space="preserve">установленной как день </w:t>
      </w:r>
      <w:r w:rsidRPr="007F3AF7">
        <w:rPr>
          <w:sz w:val="28"/>
          <w:szCs w:val="28"/>
        </w:rPr>
        <w:t>вскрытия заявок</w:t>
      </w:r>
      <w:r w:rsidRPr="007F3AF7">
        <w:rPr>
          <w:sz w:val="28"/>
          <w:szCs w:val="20"/>
        </w:rPr>
        <w:t>. Заявка будет оставаться для нас обязательной до истечения указанного периода.</w:t>
      </w:r>
    </w:p>
    <w:p w:rsidR="00016028" w:rsidRPr="007F3AF7" w:rsidRDefault="00016028" w:rsidP="00016028">
      <w:pPr>
        <w:numPr>
          <w:ilvl w:val="0"/>
          <w:numId w:val="13"/>
        </w:numPr>
        <w:ind w:left="0" w:firstLine="714"/>
        <w:jc w:val="both"/>
        <w:rPr>
          <w:sz w:val="28"/>
          <w:szCs w:val="20"/>
        </w:rPr>
      </w:pPr>
      <w:r w:rsidRPr="007F3AF7">
        <w:rPr>
          <w:sz w:val="28"/>
          <w:szCs w:val="20"/>
        </w:rPr>
        <w:t xml:space="preserve"> До заключения договора представить сведения о своих владельцах, включая конечных бенефициаров, с приложением подтверждающих документов. </w:t>
      </w:r>
    </w:p>
    <w:p w:rsidR="00016028" w:rsidRPr="007F3AF7" w:rsidRDefault="00016028" w:rsidP="00016028">
      <w:pPr>
        <w:numPr>
          <w:ilvl w:val="0"/>
          <w:numId w:val="13"/>
        </w:numPr>
        <w:ind w:left="0" w:firstLine="714"/>
        <w:jc w:val="both"/>
        <w:rPr>
          <w:sz w:val="28"/>
          <w:szCs w:val="20"/>
        </w:rPr>
      </w:pPr>
      <w:r w:rsidRPr="007F3AF7">
        <w:rPr>
          <w:sz w:val="28"/>
          <w:szCs w:val="20"/>
        </w:rPr>
        <w:t>Подписать договор(ы) на условиях настоящей аукционной заявки и на условиях, объявленных в аукционной документации.</w:t>
      </w:r>
    </w:p>
    <w:p w:rsidR="00016028" w:rsidRPr="007F3AF7" w:rsidRDefault="00016028" w:rsidP="00016028">
      <w:pPr>
        <w:numPr>
          <w:ilvl w:val="0"/>
          <w:numId w:val="13"/>
        </w:numPr>
        <w:ind w:left="0" w:firstLine="714"/>
        <w:jc w:val="both"/>
        <w:rPr>
          <w:sz w:val="28"/>
          <w:szCs w:val="20"/>
        </w:rPr>
      </w:pPr>
      <w:r w:rsidRPr="007F3AF7">
        <w:rPr>
          <w:sz w:val="28"/>
          <w:szCs w:val="20"/>
        </w:rPr>
        <w:t xml:space="preserve"> Исполнять обязанности, предусмотренные заключенным договором, строго в соответствии с требованиями такого договора. </w:t>
      </w:r>
    </w:p>
    <w:p w:rsidR="00016028" w:rsidRPr="007F3AF7" w:rsidRDefault="00016028" w:rsidP="00016028">
      <w:pPr>
        <w:numPr>
          <w:ilvl w:val="0"/>
          <w:numId w:val="13"/>
        </w:numPr>
        <w:ind w:left="0" w:firstLine="714"/>
        <w:jc w:val="both"/>
        <w:rPr>
          <w:sz w:val="28"/>
          <w:szCs w:val="20"/>
        </w:rPr>
      </w:pPr>
      <w:r w:rsidRPr="007F3AF7">
        <w:rPr>
          <w:sz w:val="28"/>
          <w:szCs w:val="20"/>
        </w:rPr>
        <w:t xml:space="preserve"> Не вносить в договор изменения, не предусмотренные условиями аукционной документации.</w:t>
      </w:r>
    </w:p>
    <w:p w:rsidR="00016028" w:rsidRPr="007F3AF7" w:rsidRDefault="00016028" w:rsidP="00016028">
      <w:pPr>
        <w:pStyle w:val="a6"/>
        <w:ind w:firstLine="714"/>
        <w:rPr>
          <w:rFonts w:eastAsia="Times New Roman"/>
          <w:sz w:val="28"/>
          <w:szCs w:val="20"/>
        </w:rPr>
      </w:pPr>
      <w:r w:rsidRPr="007F3AF7">
        <w:rPr>
          <w:rFonts w:eastAsia="Times New Roman"/>
          <w:sz w:val="28"/>
          <w:szCs w:val="20"/>
        </w:rPr>
        <w:t>Участник подтверждает, что:</w:t>
      </w:r>
    </w:p>
    <w:p w:rsidR="00016028" w:rsidRPr="007F3AF7" w:rsidRDefault="00016028" w:rsidP="00016028">
      <w:pPr>
        <w:pStyle w:val="a6"/>
        <w:ind w:firstLine="714"/>
        <w:rPr>
          <w:rFonts w:eastAsia="Times New Roman"/>
          <w:sz w:val="28"/>
          <w:szCs w:val="20"/>
        </w:rPr>
      </w:pPr>
      <w:r w:rsidRPr="007F3AF7">
        <w:rPr>
          <w:rFonts w:eastAsia="Times New Roman"/>
          <w:sz w:val="28"/>
          <w:szCs w:val="20"/>
        </w:rPr>
        <w:t>- товары, результаты работ, услуг, предлагаемые участником, свободны от любых прав со стороны третьих лиц, участник согласен передать все права на товары, результаты работ, услуг в случае признания победителем заказчику;</w:t>
      </w:r>
    </w:p>
    <w:p w:rsidR="00016028" w:rsidRPr="007F3AF7" w:rsidRDefault="00016028" w:rsidP="00016028">
      <w:pPr>
        <w:pStyle w:val="a6"/>
        <w:rPr>
          <w:rFonts w:eastAsia="Times New Roman"/>
          <w:sz w:val="28"/>
          <w:szCs w:val="20"/>
        </w:rPr>
      </w:pPr>
      <w:r w:rsidRPr="007F3AF7">
        <w:rPr>
          <w:rFonts w:eastAsia="Times New Roman"/>
          <w:sz w:val="28"/>
          <w:szCs w:val="20"/>
        </w:rPr>
        <w:t xml:space="preserve">- поставляемый товар не является контрафактным </w:t>
      </w:r>
      <w:r w:rsidRPr="007F3AF7">
        <w:rPr>
          <w:sz w:val="28"/>
          <w:szCs w:val="28"/>
        </w:rPr>
        <w:t>(применимо если условиями закупки предусмотрена поставка товара)</w:t>
      </w:r>
      <w:r w:rsidRPr="007F3AF7">
        <w:rPr>
          <w:rFonts w:eastAsia="Times New Roman"/>
          <w:sz w:val="28"/>
          <w:szCs w:val="20"/>
        </w:rPr>
        <w:t>;</w:t>
      </w:r>
    </w:p>
    <w:p w:rsidR="00016028" w:rsidRPr="007F3AF7" w:rsidRDefault="00016028" w:rsidP="00016028">
      <w:pPr>
        <w:pStyle w:val="a6"/>
        <w:rPr>
          <w:rFonts w:eastAsia="Times New Roman"/>
          <w:color w:val="000000"/>
          <w:sz w:val="28"/>
          <w:szCs w:val="20"/>
        </w:rPr>
      </w:pPr>
      <w:r w:rsidRPr="007F3AF7">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016028" w:rsidRPr="007F3AF7" w:rsidRDefault="00016028" w:rsidP="00016028">
      <w:pPr>
        <w:pStyle w:val="a6"/>
        <w:rPr>
          <w:rFonts w:eastAsia="Times New Roman"/>
          <w:sz w:val="28"/>
          <w:szCs w:val="20"/>
        </w:rPr>
      </w:pPr>
      <w:r w:rsidRPr="007F3AF7">
        <w:rPr>
          <w:rFonts w:eastAsia="Times New Roman"/>
          <w:sz w:val="28"/>
          <w:szCs w:val="20"/>
        </w:rPr>
        <w:t>- участник не находится в процессе ликвидации;</w:t>
      </w:r>
    </w:p>
    <w:p w:rsidR="00016028" w:rsidRPr="007F3AF7" w:rsidRDefault="00016028" w:rsidP="00016028">
      <w:pPr>
        <w:pStyle w:val="a6"/>
        <w:rPr>
          <w:rFonts w:eastAsia="Times New Roman"/>
          <w:sz w:val="28"/>
          <w:szCs w:val="20"/>
        </w:rPr>
      </w:pPr>
      <w:r w:rsidRPr="007F3AF7">
        <w:rPr>
          <w:rFonts w:eastAsia="Times New Roman"/>
          <w:sz w:val="28"/>
          <w:szCs w:val="20"/>
        </w:rPr>
        <w:t>- в отношении участника не открыто конкурсное производство;</w:t>
      </w:r>
    </w:p>
    <w:p w:rsidR="00016028" w:rsidRPr="007F3AF7" w:rsidRDefault="00016028" w:rsidP="00016028">
      <w:pPr>
        <w:pStyle w:val="a6"/>
        <w:rPr>
          <w:rFonts w:eastAsia="Times New Roman"/>
          <w:sz w:val="28"/>
          <w:szCs w:val="20"/>
        </w:rPr>
      </w:pPr>
      <w:r w:rsidRPr="007F3AF7">
        <w:rPr>
          <w:rFonts w:eastAsia="Times New Roman"/>
          <w:sz w:val="28"/>
          <w:szCs w:val="20"/>
        </w:rPr>
        <w:t>- на имущество участника не наложен арест, экономическая деятельность не приостановлена;</w:t>
      </w:r>
    </w:p>
    <w:p w:rsidR="00016028" w:rsidRPr="007F3AF7" w:rsidRDefault="00016028" w:rsidP="00016028">
      <w:pPr>
        <w:pStyle w:val="a6"/>
        <w:rPr>
          <w:rFonts w:eastAsia="Times New Roman"/>
          <w:sz w:val="28"/>
          <w:szCs w:val="20"/>
        </w:rPr>
      </w:pPr>
      <w:r w:rsidRPr="007F3AF7">
        <w:rPr>
          <w:rFonts w:eastAsia="Times New Roman"/>
          <w:sz w:val="28"/>
          <w:szCs w:val="20"/>
        </w:rPr>
        <w:t>- у руководителей, членов коллегиального исполнительного органа и главного бухгалтера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016028" w:rsidRPr="007F3AF7" w:rsidRDefault="00016028" w:rsidP="00016028">
      <w:pPr>
        <w:pStyle w:val="a6"/>
        <w:rPr>
          <w:sz w:val="28"/>
          <w:szCs w:val="20"/>
        </w:rPr>
      </w:pPr>
      <w:r w:rsidRPr="007F3AF7">
        <w:rPr>
          <w:sz w:val="28"/>
          <w:szCs w:val="20"/>
        </w:rPr>
        <w:t xml:space="preserve">- сведения об участнике отсутствуют в реестрах недобросовестных поставщиков, предусмотренных частью 7 статьи 3 Федерального закона от 18 </w:t>
      </w:r>
      <w:r w:rsidRPr="007F3AF7">
        <w:rPr>
          <w:sz w:val="28"/>
          <w:szCs w:val="20"/>
        </w:rPr>
        <w:lastRenderedPageBreak/>
        <w:t>июля 2011 г. № 223-ФЗ «О закупках товаров, работ, услуг отдельными видами юридических лиц»;</w:t>
      </w:r>
    </w:p>
    <w:p w:rsidR="00016028" w:rsidRPr="007F3AF7" w:rsidRDefault="00016028" w:rsidP="00016028">
      <w:pPr>
        <w:pStyle w:val="11"/>
        <w:ind w:firstLine="709"/>
      </w:pPr>
      <w:r w:rsidRPr="007F3AF7">
        <w:t>- участник</w:t>
      </w:r>
      <w:r w:rsidRPr="007F3AF7">
        <w:rPr>
          <w:i/>
        </w:rPr>
        <w:t xml:space="preserve">  </w:t>
      </w:r>
      <w:r w:rsidRPr="007F3AF7">
        <w:t>извещен о включении сведений об участнике</w:t>
      </w:r>
      <w:r w:rsidRPr="007F3AF7">
        <w:rPr>
          <w:i/>
        </w:rPr>
        <w:t xml:space="preserve"> </w:t>
      </w:r>
      <w:r w:rsidRPr="007F3AF7">
        <w:t>в Реестр недобросовестных поставщиков в случае уклонения участника</w:t>
      </w:r>
      <w:r w:rsidRPr="007F3AF7">
        <w:rPr>
          <w:i/>
        </w:rPr>
        <w:t xml:space="preserve"> </w:t>
      </w:r>
      <w:r w:rsidRPr="007F3AF7">
        <w:t>от заключения договора;</w:t>
      </w:r>
    </w:p>
    <w:p w:rsidR="00016028" w:rsidRPr="007F3AF7" w:rsidRDefault="00016028" w:rsidP="00016028">
      <w:pPr>
        <w:pStyle w:val="11"/>
        <w:ind w:firstLine="709"/>
      </w:pPr>
      <w:r w:rsidRPr="007F3AF7">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p>
    <w:p w:rsidR="00016028" w:rsidRPr="007F3AF7" w:rsidRDefault="00016028" w:rsidP="00016028">
      <w:pPr>
        <w:pStyle w:val="11"/>
        <w:rPr>
          <w:szCs w:val="28"/>
        </w:rPr>
      </w:pPr>
      <w:r w:rsidRPr="007F3AF7">
        <w:t xml:space="preserve">Участник подтверждает, что на момент подачи заявки </w:t>
      </w:r>
      <w:r w:rsidRPr="007F3AF7">
        <w:rPr>
          <w:szCs w:val="28"/>
        </w:rPr>
        <w:t xml:space="preserve">совокупный размер неисполненных обязательств, принятых на себя </w:t>
      </w:r>
      <w:r w:rsidRPr="007F3AF7">
        <w:t>участником</w:t>
      </w:r>
      <w:r w:rsidRPr="007F3AF7">
        <w:rPr>
          <w:i/>
        </w:rPr>
        <w:t xml:space="preserve"> </w:t>
      </w:r>
      <w:r w:rsidRPr="007F3AF7">
        <w:rPr>
          <w:szCs w:val="28"/>
        </w:rPr>
        <w:t xml:space="preserve">по </w:t>
      </w:r>
      <w:r w:rsidRPr="007F3AF7">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7F3AF7">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7F3AF7">
        <w:t>участником</w:t>
      </w:r>
      <w:r w:rsidRPr="007F3AF7">
        <w:rPr>
          <w:i/>
        </w:rPr>
        <w:t xml:space="preserve"> </w:t>
      </w:r>
      <w:r w:rsidRPr="007F3AF7">
        <w:rPr>
          <w:szCs w:val="28"/>
        </w:rPr>
        <w:t xml:space="preserve">был внесен взнос в компенсационный фонд обеспечения договорных обязательств в соответствии </w:t>
      </w:r>
      <w:r w:rsidRPr="007F3AF7">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7F3AF7">
        <w:rPr>
          <w:szCs w:val="28"/>
        </w:rPr>
        <w:t>статьи 55.16 Градостроительного кодекса Российской Федерации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016028" w:rsidRPr="007F3AF7" w:rsidRDefault="00016028" w:rsidP="00016028">
      <w:pPr>
        <w:pStyle w:val="a6"/>
        <w:spacing w:line="360" w:lineRule="exact"/>
        <w:contextualSpacing/>
        <w:rPr>
          <w:rFonts w:eastAsia="Times New Roman"/>
          <w:sz w:val="28"/>
          <w:szCs w:val="20"/>
        </w:rPr>
      </w:pPr>
      <w:r w:rsidRPr="007F3AF7">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__________________________________________________________________</w:t>
      </w:r>
    </w:p>
    <w:p w:rsidR="00016028" w:rsidRPr="007F3AF7" w:rsidRDefault="00016028" w:rsidP="00016028">
      <w:pPr>
        <w:pStyle w:val="a6"/>
        <w:spacing w:line="240" w:lineRule="atLeast"/>
        <w:contextualSpacing/>
        <w:jc w:val="center"/>
        <w:rPr>
          <w:rFonts w:eastAsia="Times New Roman"/>
          <w:sz w:val="28"/>
          <w:szCs w:val="20"/>
        </w:rPr>
      </w:pPr>
      <w:r w:rsidRPr="007F3AF7">
        <w:rPr>
          <w:rFonts w:eastAsia="Times New Roman"/>
          <w:i/>
          <w:sz w:val="20"/>
          <w:szCs w:val="20"/>
        </w:rPr>
        <w:t>(указать наименование участника, лиц(а), выступающих(его) на стороне участника)</w:t>
      </w:r>
    </w:p>
    <w:p w:rsidR="00016028" w:rsidRPr="007F3AF7" w:rsidRDefault="00016028" w:rsidP="00016028">
      <w:pPr>
        <w:pStyle w:val="a6"/>
        <w:spacing w:line="360" w:lineRule="exact"/>
        <w:ind w:firstLine="0"/>
        <w:contextualSpacing/>
        <w:rPr>
          <w:rFonts w:eastAsia="Times New Roman"/>
          <w:sz w:val="28"/>
          <w:szCs w:val="20"/>
        </w:rPr>
      </w:pPr>
      <w:r w:rsidRPr="007F3AF7">
        <w:rPr>
          <w:rFonts w:eastAsia="Times New Roman"/>
          <w:sz w:val="28"/>
          <w:szCs w:val="20"/>
        </w:rPr>
        <w:t>включены сведения в Реестр членов саморегулируемой организации __________________________________________________________________,</w:t>
      </w:r>
    </w:p>
    <w:p w:rsidR="00016028" w:rsidRPr="007F3AF7" w:rsidRDefault="00016028" w:rsidP="00016028">
      <w:pPr>
        <w:pStyle w:val="a6"/>
        <w:spacing w:line="240" w:lineRule="atLeast"/>
        <w:ind w:firstLine="0"/>
        <w:contextualSpacing/>
        <w:jc w:val="center"/>
        <w:rPr>
          <w:rFonts w:eastAsia="Times New Roman"/>
          <w:sz w:val="20"/>
          <w:szCs w:val="20"/>
        </w:rPr>
      </w:pPr>
      <w:r w:rsidRPr="007F3AF7">
        <w:rPr>
          <w:rFonts w:eastAsia="Times New Roman"/>
          <w:i/>
          <w:sz w:val="20"/>
          <w:szCs w:val="20"/>
        </w:rPr>
        <w:t>(указать наименование и ИНН саморегулируемой организации)</w:t>
      </w:r>
    </w:p>
    <w:p w:rsidR="00016028" w:rsidRPr="007F3AF7" w:rsidRDefault="00016028" w:rsidP="00016028">
      <w:pPr>
        <w:pStyle w:val="11"/>
        <w:rPr>
          <w:szCs w:val="28"/>
        </w:rPr>
      </w:pPr>
      <w:r w:rsidRPr="007F3AF7">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7F3AF7">
        <w:rPr>
          <w:szCs w:val="28"/>
        </w:rPr>
        <w:t>.</w:t>
      </w:r>
    </w:p>
    <w:p w:rsidR="00016028" w:rsidRPr="007F3AF7" w:rsidRDefault="00016028" w:rsidP="00016028">
      <w:pPr>
        <w:pStyle w:val="11"/>
      </w:pPr>
      <w:r w:rsidRPr="007F3AF7">
        <w:lastRenderedPageBreak/>
        <w:t>Участник</w:t>
      </w:r>
      <w:r w:rsidRPr="007F3AF7">
        <w:rPr>
          <w:i/>
        </w:rPr>
        <w:t xml:space="preserve"> </w:t>
      </w:r>
      <w:r w:rsidRPr="007F3AF7">
        <w:t>подтверждает, что при подготовке заявки на участие в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016028" w:rsidRPr="007F3AF7" w:rsidRDefault="00016028" w:rsidP="00016028">
      <w:pPr>
        <w:pStyle w:val="a6"/>
        <w:rPr>
          <w:sz w:val="28"/>
          <w:szCs w:val="20"/>
        </w:rPr>
      </w:pPr>
      <w:r w:rsidRPr="007F3AF7">
        <w:rPr>
          <w:sz w:val="28"/>
          <w:szCs w:val="20"/>
        </w:rPr>
        <w:t>Участник подтверждает и гарантирует подлинность всех документов, представленных в составе аукционной заявки.</w:t>
      </w:r>
    </w:p>
    <w:p w:rsidR="00016028" w:rsidRPr="007F3AF7" w:rsidRDefault="00016028" w:rsidP="00016028">
      <w:pPr>
        <w:pStyle w:val="11"/>
        <w:ind w:firstLine="709"/>
      </w:pPr>
      <w:r w:rsidRPr="007F3AF7">
        <w:t>Сделанные заявления и сведения, представленные в настоящей заявке, являются полными, точными и верными.</w:t>
      </w:r>
    </w:p>
    <w:p w:rsidR="00016028" w:rsidRPr="007F3AF7" w:rsidRDefault="00016028" w:rsidP="00016028">
      <w:pPr>
        <w:pStyle w:val="11"/>
        <w:ind w:firstLine="709"/>
      </w:pPr>
      <w:r w:rsidRPr="007F3AF7">
        <w:t>В подтверждение этого участник предоставляет необходимые сведения и документы.</w:t>
      </w:r>
    </w:p>
    <w:p w:rsidR="00016028" w:rsidRPr="007F3AF7" w:rsidRDefault="00016028" w:rsidP="00016028"/>
    <w:p w:rsidR="00016028" w:rsidRPr="007F3AF7" w:rsidRDefault="00016028" w:rsidP="00016028">
      <w:pPr>
        <w:pStyle w:val="11"/>
        <w:rPr>
          <w:i/>
        </w:rPr>
      </w:pPr>
      <w:r w:rsidRPr="007F3AF7">
        <w:t>Сведения об участнике:</w:t>
      </w:r>
      <w:r w:rsidRPr="007F3AF7">
        <w:rPr>
          <w:i/>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31"/>
        <w:gridCol w:w="426"/>
        <w:gridCol w:w="5816"/>
      </w:tblGrid>
      <w:tr w:rsidR="00016028" w:rsidRPr="007F3AF7" w:rsidTr="008D21AC">
        <w:tc>
          <w:tcPr>
            <w:tcW w:w="779" w:type="dxa"/>
          </w:tcPr>
          <w:p w:rsidR="00016028" w:rsidRPr="007F3AF7" w:rsidRDefault="00016028" w:rsidP="008D21AC">
            <w:pPr>
              <w:pStyle w:val="a6"/>
              <w:ind w:firstLine="0"/>
              <w:rPr>
                <w:sz w:val="28"/>
                <w:szCs w:val="20"/>
              </w:rPr>
            </w:pPr>
            <w:r w:rsidRPr="007F3AF7">
              <w:rPr>
                <w:sz w:val="28"/>
                <w:szCs w:val="20"/>
              </w:rPr>
              <w:t>№ п/п</w:t>
            </w:r>
          </w:p>
        </w:tc>
        <w:tc>
          <w:tcPr>
            <w:tcW w:w="2970" w:type="dxa"/>
          </w:tcPr>
          <w:p w:rsidR="00016028" w:rsidRPr="007F3AF7" w:rsidRDefault="00016028" w:rsidP="008D21AC">
            <w:pPr>
              <w:pStyle w:val="a6"/>
              <w:ind w:firstLine="0"/>
              <w:rPr>
                <w:sz w:val="28"/>
                <w:szCs w:val="20"/>
              </w:rPr>
            </w:pPr>
            <w:r w:rsidRPr="007F3AF7">
              <w:rPr>
                <w:sz w:val="28"/>
                <w:szCs w:val="20"/>
              </w:rPr>
              <w:t>Требуемая информация</w:t>
            </w:r>
          </w:p>
        </w:tc>
        <w:tc>
          <w:tcPr>
            <w:tcW w:w="5816" w:type="dxa"/>
            <w:gridSpan w:val="2"/>
          </w:tcPr>
          <w:p w:rsidR="00016028" w:rsidRPr="007F3AF7" w:rsidRDefault="00016028" w:rsidP="008D21AC">
            <w:pPr>
              <w:pStyle w:val="a6"/>
              <w:ind w:firstLine="0"/>
              <w:rPr>
                <w:sz w:val="28"/>
                <w:szCs w:val="20"/>
              </w:rPr>
            </w:pPr>
            <w:r w:rsidRPr="007F3AF7">
              <w:rPr>
                <w:sz w:val="28"/>
                <w:szCs w:val="20"/>
              </w:rPr>
              <w:t>Сведения об участнике</w:t>
            </w:r>
          </w:p>
        </w:tc>
      </w:tr>
      <w:tr w:rsidR="00016028" w:rsidRPr="007F3AF7" w:rsidTr="008D21AC">
        <w:tc>
          <w:tcPr>
            <w:tcW w:w="779" w:type="dxa"/>
          </w:tcPr>
          <w:p w:rsidR="00016028" w:rsidRPr="007F3AF7" w:rsidRDefault="00016028" w:rsidP="008D21AC">
            <w:pPr>
              <w:pStyle w:val="a6"/>
              <w:ind w:firstLine="0"/>
              <w:rPr>
                <w:sz w:val="28"/>
                <w:szCs w:val="20"/>
              </w:rPr>
            </w:pPr>
            <w:r w:rsidRPr="007F3AF7">
              <w:rPr>
                <w:sz w:val="28"/>
                <w:szCs w:val="20"/>
              </w:rPr>
              <w:t>1</w:t>
            </w:r>
          </w:p>
        </w:tc>
        <w:tc>
          <w:tcPr>
            <w:tcW w:w="2970" w:type="dxa"/>
          </w:tcPr>
          <w:p w:rsidR="00016028" w:rsidRPr="007F3AF7" w:rsidRDefault="00016028" w:rsidP="008D21AC">
            <w:pPr>
              <w:pStyle w:val="a6"/>
              <w:ind w:firstLine="0"/>
              <w:rPr>
                <w:sz w:val="28"/>
                <w:szCs w:val="20"/>
              </w:rPr>
            </w:pPr>
            <w:r w:rsidRPr="007F3AF7">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5816" w:type="dxa"/>
            <w:gridSpan w:val="2"/>
          </w:tcPr>
          <w:p w:rsidR="00016028" w:rsidRPr="007F3AF7" w:rsidRDefault="00016028" w:rsidP="008D21AC">
            <w:pPr>
              <w:pStyle w:val="a6"/>
              <w:ind w:firstLine="0"/>
              <w:rPr>
                <w:sz w:val="28"/>
                <w:szCs w:val="20"/>
              </w:rPr>
            </w:pPr>
          </w:p>
          <w:p w:rsidR="00016028" w:rsidRPr="007F3AF7" w:rsidRDefault="00016028" w:rsidP="008D21AC">
            <w:pPr>
              <w:pStyle w:val="a6"/>
              <w:ind w:firstLine="0"/>
              <w:rPr>
                <w:sz w:val="28"/>
                <w:szCs w:val="20"/>
              </w:rPr>
            </w:pPr>
            <w:r w:rsidRPr="007F3AF7">
              <w:rPr>
                <w:sz w:val="28"/>
                <w:szCs w:val="20"/>
              </w:rPr>
              <w:fldChar w:fldCharType="begin">
                <w:ffData>
                  <w:name w:val="Флажок5"/>
                  <w:enabled/>
                  <w:calcOnExit w:val="0"/>
                  <w:checkBox>
                    <w:sizeAuto/>
                    <w:default w:val="0"/>
                  </w:checkBox>
                </w:ffData>
              </w:fldChar>
            </w:r>
            <w:r w:rsidRPr="007F3AF7">
              <w:rPr>
                <w:sz w:val="28"/>
                <w:szCs w:val="20"/>
              </w:rPr>
              <w:instrText xml:space="preserve"> FORMCHECKBOX </w:instrText>
            </w:r>
            <w:r w:rsidR="00B1640F">
              <w:rPr>
                <w:sz w:val="28"/>
                <w:szCs w:val="20"/>
              </w:rPr>
            </w:r>
            <w:r w:rsidR="00B1640F">
              <w:rPr>
                <w:sz w:val="28"/>
                <w:szCs w:val="20"/>
              </w:rPr>
              <w:fldChar w:fldCharType="separate"/>
            </w:r>
            <w:r w:rsidRPr="007F3AF7">
              <w:rPr>
                <w:sz w:val="28"/>
                <w:szCs w:val="20"/>
              </w:rPr>
              <w:fldChar w:fldCharType="end"/>
            </w:r>
            <w:r w:rsidRPr="007F3AF7">
              <w:rPr>
                <w:sz w:val="28"/>
                <w:szCs w:val="20"/>
              </w:rPr>
              <w:t xml:space="preserve"> Да                  </w:t>
            </w:r>
            <w:r w:rsidRPr="007F3AF7">
              <w:rPr>
                <w:sz w:val="28"/>
                <w:szCs w:val="20"/>
              </w:rPr>
              <w:fldChar w:fldCharType="begin">
                <w:ffData>
                  <w:name w:val="Флажок6"/>
                  <w:enabled/>
                  <w:calcOnExit w:val="0"/>
                  <w:checkBox>
                    <w:sizeAuto/>
                    <w:default w:val="0"/>
                  </w:checkBox>
                </w:ffData>
              </w:fldChar>
            </w:r>
            <w:r w:rsidRPr="007F3AF7">
              <w:rPr>
                <w:sz w:val="28"/>
                <w:szCs w:val="20"/>
              </w:rPr>
              <w:instrText xml:space="preserve"> FORMCHECKBOX </w:instrText>
            </w:r>
            <w:r w:rsidR="00B1640F">
              <w:rPr>
                <w:sz w:val="28"/>
                <w:szCs w:val="20"/>
              </w:rPr>
            </w:r>
            <w:r w:rsidR="00B1640F">
              <w:rPr>
                <w:sz w:val="28"/>
                <w:szCs w:val="20"/>
              </w:rPr>
              <w:fldChar w:fldCharType="separate"/>
            </w:r>
            <w:r w:rsidRPr="007F3AF7">
              <w:rPr>
                <w:sz w:val="28"/>
                <w:szCs w:val="20"/>
              </w:rPr>
              <w:fldChar w:fldCharType="end"/>
            </w:r>
            <w:r w:rsidRPr="007F3AF7">
              <w:rPr>
                <w:sz w:val="28"/>
                <w:szCs w:val="20"/>
              </w:rPr>
              <w:t xml:space="preserve"> Нет</w:t>
            </w:r>
          </w:p>
        </w:tc>
      </w:tr>
      <w:tr w:rsidR="00016028" w:rsidRPr="007F3AF7" w:rsidTr="008D21AC">
        <w:tc>
          <w:tcPr>
            <w:tcW w:w="779" w:type="dxa"/>
          </w:tcPr>
          <w:p w:rsidR="00016028" w:rsidRPr="007F3AF7" w:rsidRDefault="00016028" w:rsidP="008D21AC">
            <w:pPr>
              <w:pStyle w:val="a6"/>
              <w:ind w:firstLine="0"/>
              <w:rPr>
                <w:sz w:val="28"/>
                <w:szCs w:val="20"/>
              </w:rPr>
            </w:pPr>
            <w:r w:rsidRPr="007F3AF7">
              <w:rPr>
                <w:sz w:val="28"/>
                <w:szCs w:val="20"/>
              </w:rPr>
              <w:t>2</w:t>
            </w:r>
          </w:p>
        </w:tc>
        <w:tc>
          <w:tcPr>
            <w:tcW w:w="2970" w:type="dxa"/>
          </w:tcPr>
          <w:p w:rsidR="00016028" w:rsidRPr="007F3AF7" w:rsidRDefault="00016028" w:rsidP="008D21AC">
            <w:pPr>
              <w:pStyle w:val="a6"/>
              <w:ind w:firstLine="0"/>
              <w:rPr>
                <w:sz w:val="28"/>
                <w:szCs w:val="20"/>
              </w:rPr>
            </w:pPr>
            <w:r w:rsidRPr="007F3AF7">
              <w:rPr>
                <w:sz w:val="28"/>
                <w:szCs w:val="20"/>
              </w:rPr>
              <w:t>Контактные данные лица, с которым может связаться заказчик для получения дополнительной информации об участнике</w:t>
            </w:r>
          </w:p>
        </w:tc>
        <w:tc>
          <w:tcPr>
            <w:tcW w:w="5816" w:type="dxa"/>
            <w:gridSpan w:val="2"/>
          </w:tcPr>
          <w:p w:rsidR="00016028" w:rsidRPr="007F3AF7" w:rsidRDefault="00016028" w:rsidP="008D21AC">
            <w:pPr>
              <w:pStyle w:val="a6"/>
              <w:ind w:firstLine="0"/>
              <w:rPr>
                <w:sz w:val="28"/>
                <w:szCs w:val="20"/>
              </w:rPr>
            </w:pPr>
            <w:r w:rsidRPr="007F3AF7">
              <w:rPr>
                <w:sz w:val="28"/>
                <w:szCs w:val="20"/>
              </w:rPr>
              <w:t>ФИО: _______________________________</w:t>
            </w:r>
          </w:p>
          <w:p w:rsidR="00016028" w:rsidRPr="007F3AF7" w:rsidRDefault="00016028" w:rsidP="008D21AC">
            <w:pPr>
              <w:pStyle w:val="a6"/>
              <w:ind w:firstLine="0"/>
              <w:rPr>
                <w:sz w:val="28"/>
                <w:szCs w:val="20"/>
              </w:rPr>
            </w:pPr>
            <w:r w:rsidRPr="007F3AF7">
              <w:rPr>
                <w:sz w:val="28"/>
                <w:szCs w:val="20"/>
              </w:rPr>
              <w:t>Должность: __________________________</w:t>
            </w:r>
          </w:p>
          <w:p w:rsidR="00016028" w:rsidRPr="007F3AF7" w:rsidRDefault="00016028" w:rsidP="008D21AC">
            <w:pPr>
              <w:pStyle w:val="a6"/>
              <w:ind w:firstLine="0"/>
              <w:rPr>
                <w:sz w:val="28"/>
                <w:szCs w:val="20"/>
              </w:rPr>
            </w:pPr>
            <w:r w:rsidRPr="007F3AF7">
              <w:rPr>
                <w:sz w:val="28"/>
                <w:szCs w:val="20"/>
              </w:rPr>
              <w:t>Телефон: _____________________________</w:t>
            </w:r>
          </w:p>
        </w:tc>
      </w:tr>
      <w:tr w:rsidR="00016028" w:rsidRPr="007F3AF7" w:rsidTr="008D21AC">
        <w:tc>
          <w:tcPr>
            <w:tcW w:w="779" w:type="dxa"/>
          </w:tcPr>
          <w:p w:rsidR="00016028" w:rsidRPr="007F3AF7" w:rsidRDefault="00016028" w:rsidP="008D21AC">
            <w:pPr>
              <w:pStyle w:val="a6"/>
              <w:ind w:firstLine="0"/>
              <w:rPr>
                <w:sz w:val="28"/>
                <w:szCs w:val="20"/>
              </w:rPr>
            </w:pPr>
            <w:r w:rsidRPr="007F3AF7">
              <w:rPr>
                <w:sz w:val="28"/>
                <w:szCs w:val="20"/>
              </w:rPr>
              <w:t>3</w:t>
            </w:r>
          </w:p>
        </w:tc>
        <w:tc>
          <w:tcPr>
            <w:tcW w:w="2970" w:type="dxa"/>
          </w:tcPr>
          <w:p w:rsidR="00016028" w:rsidRPr="007F3AF7" w:rsidRDefault="00016028" w:rsidP="008D21AC">
            <w:pPr>
              <w:pStyle w:val="a6"/>
              <w:ind w:firstLine="0"/>
              <w:rPr>
                <w:sz w:val="28"/>
                <w:szCs w:val="20"/>
              </w:rPr>
            </w:pPr>
            <w:r w:rsidRPr="007F3AF7">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w:t>
            </w:r>
            <w:r w:rsidRPr="007F3AF7">
              <w:rPr>
                <w:sz w:val="28"/>
                <w:szCs w:val="20"/>
              </w:rPr>
              <w:lastRenderedPageBreak/>
              <w:t>участник предоставляет обеспечение в форме банковской гарантии)</w:t>
            </w:r>
          </w:p>
        </w:tc>
        <w:tc>
          <w:tcPr>
            <w:tcW w:w="5816" w:type="dxa"/>
            <w:gridSpan w:val="2"/>
          </w:tcPr>
          <w:p w:rsidR="00016028" w:rsidRPr="007F3AF7" w:rsidRDefault="00016028" w:rsidP="008D21AC">
            <w:pPr>
              <w:pStyle w:val="a6"/>
              <w:ind w:firstLine="0"/>
              <w:rPr>
                <w:sz w:val="28"/>
                <w:szCs w:val="20"/>
              </w:rPr>
            </w:pPr>
            <w:r w:rsidRPr="007F3AF7">
              <w:rPr>
                <w:sz w:val="28"/>
                <w:szCs w:val="20"/>
              </w:rPr>
              <w:lastRenderedPageBreak/>
              <w:t>ФИО: _______________________________</w:t>
            </w:r>
          </w:p>
          <w:p w:rsidR="00016028" w:rsidRPr="007F3AF7" w:rsidRDefault="00016028" w:rsidP="008D21AC">
            <w:pPr>
              <w:pStyle w:val="a6"/>
              <w:ind w:firstLine="0"/>
              <w:rPr>
                <w:sz w:val="28"/>
                <w:szCs w:val="20"/>
              </w:rPr>
            </w:pPr>
            <w:r w:rsidRPr="007F3AF7">
              <w:rPr>
                <w:sz w:val="28"/>
                <w:szCs w:val="20"/>
              </w:rPr>
              <w:t>Должность: __________________________</w:t>
            </w:r>
          </w:p>
          <w:p w:rsidR="00016028" w:rsidRPr="007F3AF7" w:rsidRDefault="00016028" w:rsidP="008D21AC">
            <w:pPr>
              <w:pStyle w:val="11"/>
              <w:ind w:firstLine="0"/>
            </w:pPr>
            <w:r w:rsidRPr="007F3AF7">
              <w:t>Телефон: ____________________________</w:t>
            </w:r>
          </w:p>
          <w:p w:rsidR="00016028" w:rsidRPr="007F3AF7" w:rsidRDefault="00016028" w:rsidP="008D21AC">
            <w:pPr>
              <w:pStyle w:val="11"/>
              <w:ind w:firstLine="0"/>
              <w:rPr>
                <w:i/>
              </w:rPr>
            </w:pPr>
            <w:r w:rsidRPr="007F3AF7">
              <w:t>Адрес электронной почты: _______________</w:t>
            </w:r>
          </w:p>
        </w:tc>
      </w:tr>
      <w:tr w:rsidR="00016028" w:rsidRPr="007F3AF7" w:rsidTr="008D21AC">
        <w:trPr>
          <w:trHeight w:val="760"/>
        </w:trPr>
        <w:tc>
          <w:tcPr>
            <w:tcW w:w="779" w:type="dxa"/>
            <w:vMerge w:val="restart"/>
          </w:tcPr>
          <w:p w:rsidR="00016028" w:rsidRPr="007F3AF7" w:rsidRDefault="00016028" w:rsidP="008D21AC">
            <w:pPr>
              <w:pStyle w:val="a6"/>
              <w:ind w:firstLine="0"/>
              <w:rPr>
                <w:sz w:val="28"/>
                <w:szCs w:val="20"/>
              </w:rPr>
            </w:pPr>
            <w:r w:rsidRPr="007F3AF7">
              <w:rPr>
                <w:sz w:val="28"/>
                <w:szCs w:val="20"/>
              </w:rPr>
              <w:t>4</w:t>
            </w:r>
          </w:p>
        </w:tc>
        <w:tc>
          <w:tcPr>
            <w:tcW w:w="2970" w:type="dxa"/>
            <w:vMerge w:val="restart"/>
          </w:tcPr>
          <w:p w:rsidR="00016028" w:rsidRPr="007F3AF7" w:rsidRDefault="00016028" w:rsidP="008D21AC">
            <w:pPr>
              <w:pStyle w:val="a6"/>
              <w:ind w:firstLine="0"/>
              <w:rPr>
                <w:sz w:val="28"/>
                <w:szCs w:val="20"/>
              </w:rPr>
            </w:pPr>
            <w:r w:rsidRPr="007F3AF7">
              <w:rPr>
                <w:sz w:val="28"/>
                <w:szCs w:val="20"/>
              </w:rPr>
              <w:t>Категория субъекта малого и среднего предпринимательства (выбрать один из предложенных вариантов)</w:t>
            </w:r>
          </w:p>
        </w:tc>
        <w:tc>
          <w:tcPr>
            <w:tcW w:w="5816" w:type="dxa"/>
            <w:gridSpan w:val="2"/>
          </w:tcPr>
          <w:p w:rsidR="00016028" w:rsidRPr="007F3AF7" w:rsidRDefault="00016028" w:rsidP="008D21AC">
            <w:pPr>
              <w:pStyle w:val="a6"/>
              <w:ind w:firstLine="0"/>
              <w:rPr>
                <w:sz w:val="24"/>
              </w:rPr>
            </w:pPr>
          </w:p>
          <w:p w:rsidR="00016028" w:rsidRPr="007F3AF7" w:rsidRDefault="00016028" w:rsidP="008D21AC">
            <w:pPr>
              <w:pStyle w:val="a6"/>
              <w:ind w:firstLine="0"/>
            </w:pPr>
            <w:r w:rsidRPr="007F3AF7">
              <w:fldChar w:fldCharType="begin">
                <w:ffData>
                  <w:name w:val="Флажок1"/>
                  <w:enabled/>
                  <w:calcOnExit w:val="0"/>
                  <w:checkBox>
                    <w:sizeAuto/>
                    <w:default w:val="0"/>
                  </w:checkBox>
                </w:ffData>
              </w:fldChar>
            </w:r>
            <w:r w:rsidRPr="007F3AF7">
              <w:instrText xml:space="preserve"> FORMCHECKBOX </w:instrText>
            </w:r>
            <w:r w:rsidR="00B1640F">
              <w:fldChar w:fldCharType="separate"/>
            </w:r>
            <w:r w:rsidRPr="007F3AF7">
              <w:fldChar w:fldCharType="end"/>
            </w:r>
            <w:r w:rsidRPr="007F3AF7">
              <w:t xml:space="preserve"> Микропредприятие</w:t>
            </w:r>
          </w:p>
          <w:p w:rsidR="00016028" w:rsidRPr="007F3AF7" w:rsidRDefault="00016028" w:rsidP="008D21AC">
            <w:pPr>
              <w:pStyle w:val="a6"/>
              <w:ind w:firstLine="0"/>
            </w:pPr>
          </w:p>
          <w:p w:rsidR="00016028" w:rsidRPr="007F3AF7" w:rsidRDefault="00016028" w:rsidP="008D21AC">
            <w:pPr>
              <w:pStyle w:val="a6"/>
              <w:ind w:firstLine="0"/>
            </w:pPr>
            <w:r w:rsidRPr="007F3AF7">
              <w:t>___________________________________________</w:t>
            </w:r>
          </w:p>
          <w:p w:rsidR="00016028" w:rsidRPr="007F3AF7" w:rsidRDefault="00016028" w:rsidP="008D21AC">
            <w:pPr>
              <w:pStyle w:val="a6"/>
              <w:ind w:firstLine="0"/>
            </w:pPr>
            <w:r w:rsidRPr="007F3AF7">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016028" w:rsidRPr="007F3AF7" w:rsidTr="008D21AC">
        <w:trPr>
          <w:trHeight w:val="2096"/>
        </w:trPr>
        <w:tc>
          <w:tcPr>
            <w:tcW w:w="779" w:type="dxa"/>
            <w:vMerge/>
          </w:tcPr>
          <w:p w:rsidR="00016028" w:rsidRPr="007F3AF7" w:rsidRDefault="00016028" w:rsidP="008D21AC">
            <w:pPr>
              <w:pStyle w:val="a6"/>
              <w:ind w:firstLine="0"/>
              <w:rPr>
                <w:sz w:val="28"/>
                <w:szCs w:val="20"/>
              </w:rPr>
            </w:pPr>
          </w:p>
        </w:tc>
        <w:tc>
          <w:tcPr>
            <w:tcW w:w="2970" w:type="dxa"/>
            <w:vMerge/>
          </w:tcPr>
          <w:p w:rsidR="00016028" w:rsidRPr="007F3AF7" w:rsidRDefault="00016028" w:rsidP="008D21AC">
            <w:pPr>
              <w:pStyle w:val="a6"/>
              <w:ind w:firstLine="0"/>
              <w:rPr>
                <w:sz w:val="28"/>
                <w:szCs w:val="20"/>
              </w:rPr>
            </w:pPr>
          </w:p>
        </w:tc>
        <w:tc>
          <w:tcPr>
            <w:tcW w:w="5816" w:type="dxa"/>
            <w:gridSpan w:val="2"/>
          </w:tcPr>
          <w:p w:rsidR="00016028" w:rsidRPr="007F3AF7" w:rsidRDefault="00016028" w:rsidP="008D21AC">
            <w:pPr>
              <w:pStyle w:val="a6"/>
              <w:ind w:firstLine="0"/>
            </w:pPr>
          </w:p>
          <w:p w:rsidR="00016028" w:rsidRPr="007F3AF7" w:rsidRDefault="00016028" w:rsidP="008D21AC">
            <w:pPr>
              <w:pStyle w:val="a6"/>
              <w:ind w:firstLine="0"/>
            </w:pPr>
            <w:r w:rsidRPr="007F3AF7">
              <w:fldChar w:fldCharType="begin">
                <w:ffData>
                  <w:name w:val="Флажок2"/>
                  <w:enabled/>
                  <w:calcOnExit w:val="0"/>
                  <w:checkBox>
                    <w:sizeAuto/>
                    <w:default w:val="0"/>
                  </w:checkBox>
                </w:ffData>
              </w:fldChar>
            </w:r>
            <w:r w:rsidRPr="007F3AF7">
              <w:instrText xml:space="preserve"> FORMCHECKBOX </w:instrText>
            </w:r>
            <w:r w:rsidR="00B1640F">
              <w:fldChar w:fldCharType="separate"/>
            </w:r>
            <w:r w:rsidRPr="007F3AF7">
              <w:fldChar w:fldCharType="end"/>
            </w:r>
            <w:r w:rsidRPr="007F3AF7">
              <w:t xml:space="preserve"> Малое предприятие</w:t>
            </w:r>
          </w:p>
          <w:p w:rsidR="00016028" w:rsidRPr="007F3AF7" w:rsidRDefault="00016028" w:rsidP="008D21AC">
            <w:pPr>
              <w:pStyle w:val="a6"/>
              <w:ind w:firstLine="0"/>
            </w:pPr>
          </w:p>
          <w:p w:rsidR="00016028" w:rsidRPr="007F3AF7" w:rsidRDefault="00016028" w:rsidP="008D21AC">
            <w:pPr>
              <w:pStyle w:val="a6"/>
              <w:ind w:firstLine="0"/>
            </w:pPr>
            <w:r w:rsidRPr="007F3AF7">
              <w:t>_________________________________________</w:t>
            </w:r>
          </w:p>
          <w:p w:rsidR="00016028" w:rsidRPr="007F3AF7" w:rsidRDefault="00016028" w:rsidP="008D21AC">
            <w:pPr>
              <w:pStyle w:val="a6"/>
              <w:ind w:firstLine="0"/>
            </w:pPr>
            <w:r w:rsidRPr="007F3AF7">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016028" w:rsidRPr="007F3AF7" w:rsidRDefault="00016028" w:rsidP="008D21AC">
            <w:pPr>
              <w:pStyle w:val="a6"/>
              <w:rPr>
                <w:sz w:val="24"/>
              </w:rPr>
            </w:pPr>
          </w:p>
        </w:tc>
      </w:tr>
      <w:tr w:rsidR="00016028" w:rsidRPr="007F3AF7" w:rsidTr="008D21AC">
        <w:trPr>
          <w:trHeight w:val="2299"/>
        </w:trPr>
        <w:tc>
          <w:tcPr>
            <w:tcW w:w="779" w:type="dxa"/>
            <w:vMerge/>
          </w:tcPr>
          <w:p w:rsidR="00016028" w:rsidRPr="007F3AF7" w:rsidRDefault="00016028" w:rsidP="008D21AC">
            <w:pPr>
              <w:pStyle w:val="a6"/>
              <w:ind w:firstLine="0"/>
              <w:rPr>
                <w:sz w:val="28"/>
                <w:szCs w:val="20"/>
              </w:rPr>
            </w:pPr>
          </w:p>
        </w:tc>
        <w:tc>
          <w:tcPr>
            <w:tcW w:w="2970" w:type="dxa"/>
            <w:vMerge/>
          </w:tcPr>
          <w:p w:rsidR="00016028" w:rsidRPr="007F3AF7" w:rsidRDefault="00016028" w:rsidP="008D21AC">
            <w:pPr>
              <w:pStyle w:val="a6"/>
              <w:ind w:firstLine="0"/>
              <w:rPr>
                <w:sz w:val="28"/>
                <w:szCs w:val="20"/>
              </w:rPr>
            </w:pPr>
          </w:p>
        </w:tc>
        <w:tc>
          <w:tcPr>
            <w:tcW w:w="5816" w:type="dxa"/>
            <w:gridSpan w:val="2"/>
          </w:tcPr>
          <w:p w:rsidR="00016028" w:rsidRPr="007F3AF7" w:rsidRDefault="00016028" w:rsidP="008D21AC">
            <w:pPr>
              <w:pStyle w:val="a6"/>
              <w:ind w:firstLine="0"/>
            </w:pPr>
          </w:p>
          <w:p w:rsidR="00016028" w:rsidRPr="007F3AF7" w:rsidRDefault="00016028" w:rsidP="008D21AC">
            <w:pPr>
              <w:pStyle w:val="a6"/>
              <w:ind w:firstLine="0"/>
            </w:pPr>
            <w:r w:rsidRPr="007F3AF7">
              <w:fldChar w:fldCharType="begin">
                <w:ffData>
                  <w:name w:val="Флажок3"/>
                  <w:enabled/>
                  <w:calcOnExit w:val="0"/>
                  <w:checkBox>
                    <w:sizeAuto/>
                    <w:default w:val="0"/>
                  </w:checkBox>
                </w:ffData>
              </w:fldChar>
            </w:r>
            <w:r w:rsidRPr="007F3AF7">
              <w:instrText xml:space="preserve"> FORMCHECKBOX </w:instrText>
            </w:r>
            <w:r w:rsidR="00B1640F">
              <w:fldChar w:fldCharType="separate"/>
            </w:r>
            <w:r w:rsidRPr="007F3AF7">
              <w:fldChar w:fldCharType="end"/>
            </w:r>
            <w:r w:rsidRPr="007F3AF7">
              <w:t xml:space="preserve"> Среднее предприятие</w:t>
            </w:r>
          </w:p>
          <w:p w:rsidR="00016028" w:rsidRPr="007F3AF7" w:rsidRDefault="00016028" w:rsidP="008D21AC">
            <w:pPr>
              <w:pStyle w:val="a6"/>
              <w:ind w:firstLine="0"/>
            </w:pPr>
          </w:p>
          <w:p w:rsidR="00016028" w:rsidRPr="007F3AF7" w:rsidRDefault="00016028" w:rsidP="008D21AC">
            <w:pPr>
              <w:pStyle w:val="a6"/>
              <w:ind w:firstLine="0"/>
            </w:pPr>
            <w:r w:rsidRPr="007F3AF7">
              <w:t>_________________________________________</w:t>
            </w:r>
          </w:p>
          <w:p w:rsidR="00016028" w:rsidRPr="007F3AF7" w:rsidRDefault="00016028" w:rsidP="008D21AC">
            <w:pPr>
              <w:pStyle w:val="a6"/>
              <w:ind w:firstLine="0"/>
            </w:pPr>
            <w:r w:rsidRPr="007F3AF7">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016028" w:rsidRPr="007F3AF7" w:rsidRDefault="00016028" w:rsidP="008D21AC">
            <w:pPr>
              <w:pStyle w:val="a6"/>
              <w:ind w:firstLine="0"/>
            </w:pPr>
          </w:p>
        </w:tc>
      </w:tr>
      <w:tr w:rsidR="00016028" w:rsidRPr="007F3AF7" w:rsidTr="008D21AC">
        <w:trPr>
          <w:trHeight w:val="2926"/>
        </w:trPr>
        <w:tc>
          <w:tcPr>
            <w:tcW w:w="779" w:type="dxa"/>
            <w:vMerge/>
            <w:tcBorders>
              <w:bottom w:val="single" w:sz="4" w:space="0" w:color="auto"/>
            </w:tcBorders>
          </w:tcPr>
          <w:p w:rsidR="00016028" w:rsidRPr="007F3AF7" w:rsidRDefault="00016028" w:rsidP="008D21AC">
            <w:pPr>
              <w:pStyle w:val="a6"/>
              <w:ind w:firstLine="0"/>
              <w:rPr>
                <w:sz w:val="28"/>
                <w:szCs w:val="20"/>
              </w:rPr>
            </w:pPr>
          </w:p>
        </w:tc>
        <w:tc>
          <w:tcPr>
            <w:tcW w:w="2970" w:type="dxa"/>
            <w:vMerge/>
            <w:tcBorders>
              <w:bottom w:val="single" w:sz="4" w:space="0" w:color="auto"/>
            </w:tcBorders>
          </w:tcPr>
          <w:p w:rsidR="00016028" w:rsidRPr="007F3AF7" w:rsidRDefault="00016028" w:rsidP="008D21AC">
            <w:pPr>
              <w:pStyle w:val="a6"/>
              <w:ind w:firstLine="0"/>
              <w:rPr>
                <w:sz w:val="28"/>
                <w:szCs w:val="20"/>
              </w:rPr>
            </w:pPr>
          </w:p>
        </w:tc>
        <w:tc>
          <w:tcPr>
            <w:tcW w:w="5816" w:type="dxa"/>
            <w:gridSpan w:val="2"/>
          </w:tcPr>
          <w:p w:rsidR="00016028" w:rsidRPr="007F3AF7" w:rsidRDefault="00016028" w:rsidP="008D21AC">
            <w:pPr>
              <w:pStyle w:val="a6"/>
              <w:ind w:firstLine="0"/>
            </w:pPr>
          </w:p>
          <w:p w:rsidR="00016028" w:rsidRPr="007F3AF7" w:rsidRDefault="00016028" w:rsidP="008D21AC">
            <w:pPr>
              <w:pStyle w:val="a6"/>
              <w:ind w:firstLine="0"/>
            </w:pPr>
            <w:r w:rsidRPr="007F3AF7">
              <w:fldChar w:fldCharType="begin">
                <w:ffData>
                  <w:name w:val="Флажок4"/>
                  <w:enabled/>
                  <w:calcOnExit w:val="0"/>
                  <w:checkBox>
                    <w:sizeAuto/>
                    <w:default w:val="0"/>
                  </w:checkBox>
                </w:ffData>
              </w:fldChar>
            </w:r>
            <w:r w:rsidRPr="007F3AF7">
              <w:instrText xml:space="preserve"> FORMCHECKBOX </w:instrText>
            </w:r>
            <w:r w:rsidR="00B1640F">
              <w:fldChar w:fldCharType="separate"/>
            </w:r>
            <w:r w:rsidRPr="007F3AF7">
              <w:fldChar w:fldCharType="end"/>
            </w:r>
            <w:r w:rsidRPr="007F3AF7">
              <w:t xml:space="preserve"> Не является субъектом малого и среднего предпринимательства</w:t>
            </w:r>
          </w:p>
          <w:p w:rsidR="00016028" w:rsidRPr="007F3AF7" w:rsidRDefault="00016028" w:rsidP="008D21AC">
            <w:pPr>
              <w:pStyle w:val="a6"/>
              <w:ind w:firstLine="0"/>
            </w:pPr>
          </w:p>
          <w:p w:rsidR="00016028" w:rsidRPr="007F3AF7" w:rsidRDefault="00016028" w:rsidP="008D21AC">
            <w:pPr>
              <w:pStyle w:val="a6"/>
              <w:ind w:firstLine="0"/>
            </w:pPr>
            <w:r w:rsidRPr="007F3AF7">
              <w:t>_________________________________________</w:t>
            </w:r>
          </w:p>
          <w:p w:rsidR="00016028" w:rsidRPr="007F3AF7" w:rsidRDefault="00016028" w:rsidP="008D21AC">
            <w:pPr>
              <w:pStyle w:val="a6"/>
              <w:ind w:firstLine="0"/>
            </w:pPr>
            <w:r w:rsidRPr="007F3AF7">
              <w:rPr>
                <w:sz w:val="20"/>
              </w:rPr>
              <w:t>указать наименование каждого юридического лица, выступающего на стороне участника, не являющихся субъектами малого и среднего предпринимательства</w:t>
            </w:r>
          </w:p>
          <w:p w:rsidR="00016028" w:rsidRPr="007F3AF7" w:rsidRDefault="00016028" w:rsidP="008D21AC">
            <w:pPr>
              <w:pStyle w:val="a6"/>
              <w:ind w:firstLine="0"/>
            </w:pPr>
          </w:p>
          <w:p w:rsidR="00016028" w:rsidRPr="007F3AF7" w:rsidRDefault="00016028" w:rsidP="008D21AC">
            <w:pPr>
              <w:pStyle w:val="a6"/>
              <w:ind w:firstLine="0"/>
            </w:pPr>
            <w:r w:rsidRPr="007F3AF7">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016028" w:rsidRPr="007F3AF7" w:rsidTr="008D21AC">
        <w:trPr>
          <w:trHeight w:val="2350"/>
        </w:trPr>
        <w:tc>
          <w:tcPr>
            <w:tcW w:w="779" w:type="dxa"/>
            <w:tcBorders>
              <w:bottom w:val="nil"/>
            </w:tcBorders>
          </w:tcPr>
          <w:p w:rsidR="00016028" w:rsidRPr="007F3AF7" w:rsidRDefault="00016028" w:rsidP="008D21AC">
            <w:pPr>
              <w:pStyle w:val="a6"/>
              <w:ind w:firstLine="0"/>
              <w:rPr>
                <w:sz w:val="28"/>
                <w:szCs w:val="20"/>
              </w:rPr>
            </w:pPr>
            <w:r w:rsidRPr="007F3AF7">
              <w:rPr>
                <w:sz w:val="28"/>
                <w:szCs w:val="20"/>
              </w:rPr>
              <w:t>5.</w:t>
            </w:r>
          </w:p>
        </w:tc>
        <w:tc>
          <w:tcPr>
            <w:tcW w:w="2970" w:type="dxa"/>
            <w:tcBorders>
              <w:bottom w:val="nil"/>
            </w:tcBorders>
          </w:tcPr>
          <w:p w:rsidR="00016028" w:rsidRPr="007F3AF7" w:rsidRDefault="00016028" w:rsidP="008D21AC">
            <w:pPr>
              <w:pStyle w:val="a6"/>
              <w:ind w:firstLine="0"/>
              <w:rPr>
                <w:sz w:val="28"/>
                <w:szCs w:val="20"/>
              </w:rPr>
            </w:pPr>
            <w:r w:rsidRPr="007F3AF7">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426" w:type="dxa"/>
          </w:tcPr>
          <w:p w:rsidR="00016028" w:rsidRPr="007F3AF7" w:rsidRDefault="00016028" w:rsidP="008D21AC">
            <w:pPr>
              <w:pStyle w:val="11"/>
              <w:ind w:firstLine="0"/>
            </w:pPr>
            <w:r w:rsidRPr="007F3AF7">
              <w:t>1.</w:t>
            </w:r>
          </w:p>
        </w:tc>
        <w:tc>
          <w:tcPr>
            <w:tcW w:w="5390" w:type="dxa"/>
          </w:tcPr>
          <w:p w:rsidR="00016028" w:rsidRPr="007F3AF7" w:rsidRDefault="00016028" w:rsidP="008D21AC">
            <w:pPr>
              <w:pStyle w:val="11"/>
              <w:ind w:firstLine="0"/>
              <w:rPr>
                <w:i/>
              </w:rPr>
            </w:pPr>
            <w:r w:rsidRPr="007F3AF7">
              <w:t>Наименование лица: ______________________ (</w:t>
            </w:r>
            <w:r w:rsidRPr="007F3AF7">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rsidR="00016028" w:rsidRPr="007F3AF7" w:rsidRDefault="00016028" w:rsidP="008D21AC">
            <w:pPr>
              <w:pStyle w:val="11"/>
              <w:ind w:firstLine="0"/>
              <w:rPr>
                <w:i/>
              </w:rPr>
            </w:pPr>
            <w:r w:rsidRPr="007F3AF7">
              <w:t>Адрес: _______________________________ (</w:t>
            </w:r>
            <w:r w:rsidRPr="007F3AF7">
              <w:rPr>
                <w:i/>
              </w:rPr>
              <w:t xml:space="preserve">указать адрес каждого лица, выступающего </w:t>
            </w:r>
            <w:r w:rsidRPr="007F3AF7">
              <w:rPr>
                <w:i/>
              </w:rPr>
              <w:lastRenderedPageBreak/>
              <w:t>на стороне участника)</w:t>
            </w:r>
          </w:p>
          <w:p w:rsidR="00016028" w:rsidRPr="007F3AF7" w:rsidRDefault="00016028" w:rsidP="008D21AC">
            <w:pPr>
              <w:pStyle w:val="11"/>
              <w:ind w:firstLine="0"/>
            </w:pPr>
            <w:r w:rsidRPr="007F3AF7">
              <w:t>Фактическое местонахождение: ________________________________________ (</w:t>
            </w:r>
            <w:r w:rsidRPr="007F3AF7">
              <w:rPr>
                <w:i/>
              </w:rPr>
              <w:t>указать местонахождения каждого лица, выступающего на стороне участника)</w:t>
            </w:r>
          </w:p>
          <w:p w:rsidR="00016028" w:rsidRPr="007F3AF7" w:rsidRDefault="00016028" w:rsidP="008D21AC">
            <w:pPr>
              <w:pStyle w:val="11"/>
              <w:ind w:firstLine="0"/>
              <w:rPr>
                <w:i/>
              </w:rPr>
            </w:pPr>
            <w:r w:rsidRPr="007F3AF7">
              <w:t>Телефон: _______________________ (</w:t>
            </w:r>
            <w:r w:rsidRPr="007F3AF7">
              <w:rPr>
                <w:i/>
              </w:rPr>
              <w:t>указать телефон каждого лица, выступающего на стороне участника)</w:t>
            </w:r>
          </w:p>
          <w:p w:rsidR="00016028" w:rsidRPr="007F3AF7" w:rsidRDefault="00016028" w:rsidP="008D21AC">
            <w:pPr>
              <w:pStyle w:val="11"/>
              <w:ind w:firstLine="0"/>
            </w:pPr>
            <w:r w:rsidRPr="007F3AF7">
              <w:t>Факс: __________________________ (</w:t>
            </w:r>
            <w:r w:rsidRPr="007F3AF7">
              <w:rPr>
                <w:i/>
              </w:rPr>
              <w:t>указать факс каждого лица, выступающего на стороне участника)</w:t>
            </w:r>
          </w:p>
          <w:p w:rsidR="00016028" w:rsidRPr="007F3AF7" w:rsidRDefault="00016028" w:rsidP="008D21AC">
            <w:pPr>
              <w:pStyle w:val="11"/>
              <w:ind w:firstLine="0"/>
            </w:pPr>
            <w:r w:rsidRPr="007F3AF7">
              <w:t xml:space="preserve">Адрес электронной почты: ________________ </w:t>
            </w:r>
            <w:r w:rsidRPr="007F3AF7">
              <w:rPr>
                <w:i/>
              </w:rPr>
              <w:t>указать адрес электронной почты каждого лица, выступающего на стороне участника</w:t>
            </w:r>
          </w:p>
          <w:p w:rsidR="00016028" w:rsidRPr="007F3AF7" w:rsidRDefault="00016028" w:rsidP="008D21AC">
            <w:pPr>
              <w:pStyle w:val="11"/>
              <w:ind w:firstLine="0"/>
            </w:pPr>
            <w:r w:rsidRPr="007F3AF7">
              <w:t xml:space="preserve">ИНН: ________________________________ </w:t>
            </w:r>
            <w:r w:rsidRPr="007F3AF7">
              <w:rPr>
                <w:i/>
              </w:rPr>
              <w:t>указать ИНН каждого лица, выступающего на стороне участника</w:t>
            </w:r>
            <w:r w:rsidRPr="007F3AF7">
              <w:t>.</w:t>
            </w:r>
          </w:p>
        </w:tc>
      </w:tr>
      <w:tr w:rsidR="00016028" w:rsidRPr="007F3AF7" w:rsidTr="008D21AC">
        <w:trPr>
          <w:trHeight w:val="150"/>
        </w:trPr>
        <w:tc>
          <w:tcPr>
            <w:tcW w:w="779" w:type="dxa"/>
            <w:vMerge w:val="restart"/>
            <w:tcBorders>
              <w:top w:val="nil"/>
            </w:tcBorders>
          </w:tcPr>
          <w:p w:rsidR="00016028" w:rsidRPr="007F3AF7" w:rsidRDefault="00016028" w:rsidP="008D21AC">
            <w:pPr>
              <w:pStyle w:val="a6"/>
              <w:ind w:firstLine="0"/>
              <w:rPr>
                <w:sz w:val="28"/>
                <w:szCs w:val="20"/>
              </w:rPr>
            </w:pPr>
          </w:p>
        </w:tc>
        <w:tc>
          <w:tcPr>
            <w:tcW w:w="2970" w:type="dxa"/>
            <w:vMerge w:val="restart"/>
            <w:tcBorders>
              <w:top w:val="nil"/>
            </w:tcBorders>
          </w:tcPr>
          <w:p w:rsidR="00016028" w:rsidRPr="007F3AF7" w:rsidRDefault="00016028" w:rsidP="008D21AC">
            <w:pPr>
              <w:pStyle w:val="a6"/>
              <w:ind w:firstLine="0"/>
            </w:pPr>
          </w:p>
        </w:tc>
        <w:tc>
          <w:tcPr>
            <w:tcW w:w="426" w:type="dxa"/>
          </w:tcPr>
          <w:p w:rsidR="00016028" w:rsidRPr="007F3AF7" w:rsidRDefault="00016028" w:rsidP="008D21AC">
            <w:pPr>
              <w:pStyle w:val="11"/>
              <w:ind w:firstLine="0"/>
            </w:pPr>
            <w:r w:rsidRPr="007F3AF7">
              <w:t>2.</w:t>
            </w:r>
          </w:p>
        </w:tc>
        <w:tc>
          <w:tcPr>
            <w:tcW w:w="5390" w:type="dxa"/>
          </w:tcPr>
          <w:p w:rsidR="00016028" w:rsidRPr="007F3AF7" w:rsidRDefault="00016028" w:rsidP="008D21AC">
            <w:pPr>
              <w:pStyle w:val="11"/>
              <w:ind w:firstLine="0"/>
            </w:pPr>
            <w:r w:rsidRPr="007F3AF7">
              <w:t>……</w:t>
            </w:r>
          </w:p>
        </w:tc>
      </w:tr>
      <w:tr w:rsidR="00016028" w:rsidRPr="007F3AF7" w:rsidTr="008D21AC">
        <w:trPr>
          <w:trHeight w:val="150"/>
        </w:trPr>
        <w:tc>
          <w:tcPr>
            <w:tcW w:w="779" w:type="dxa"/>
            <w:vMerge/>
          </w:tcPr>
          <w:p w:rsidR="00016028" w:rsidRPr="007F3AF7" w:rsidRDefault="00016028" w:rsidP="008D21AC">
            <w:pPr>
              <w:pStyle w:val="a6"/>
              <w:ind w:firstLine="0"/>
              <w:rPr>
                <w:sz w:val="28"/>
                <w:szCs w:val="20"/>
              </w:rPr>
            </w:pPr>
          </w:p>
        </w:tc>
        <w:tc>
          <w:tcPr>
            <w:tcW w:w="2970" w:type="dxa"/>
            <w:vMerge/>
          </w:tcPr>
          <w:p w:rsidR="00016028" w:rsidRPr="007F3AF7" w:rsidRDefault="00016028" w:rsidP="008D21AC">
            <w:pPr>
              <w:pStyle w:val="a6"/>
              <w:ind w:firstLine="0"/>
            </w:pPr>
          </w:p>
        </w:tc>
        <w:tc>
          <w:tcPr>
            <w:tcW w:w="426" w:type="dxa"/>
          </w:tcPr>
          <w:p w:rsidR="00016028" w:rsidRPr="007F3AF7" w:rsidRDefault="00016028" w:rsidP="008D21AC">
            <w:pPr>
              <w:pStyle w:val="11"/>
              <w:ind w:firstLine="0"/>
            </w:pPr>
            <w:r w:rsidRPr="007F3AF7">
              <w:t>3.</w:t>
            </w:r>
          </w:p>
        </w:tc>
        <w:tc>
          <w:tcPr>
            <w:tcW w:w="5390" w:type="dxa"/>
          </w:tcPr>
          <w:p w:rsidR="00016028" w:rsidRPr="007F3AF7" w:rsidRDefault="00016028" w:rsidP="008D21AC">
            <w:pPr>
              <w:pStyle w:val="11"/>
              <w:ind w:firstLine="0"/>
            </w:pPr>
            <w:r w:rsidRPr="007F3AF7">
              <w:t>……</w:t>
            </w:r>
          </w:p>
        </w:tc>
      </w:tr>
      <w:tr w:rsidR="00016028" w:rsidRPr="007F3AF7" w:rsidTr="008D21AC">
        <w:trPr>
          <w:trHeight w:val="150"/>
        </w:trPr>
        <w:tc>
          <w:tcPr>
            <w:tcW w:w="779" w:type="dxa"/>
            <w:vMerge/>
          </w:tcPr>
          <w:p w:rsidR="00016028" w:rsidRPr="007F3AF7" w:rsidRDefault="00016028" w:rsidP="008D21AC">
            <w:pPr>
              <w:pStyle w:val="a6"/>
              <w:ind w:firstLine="0"/>
              <w:rPr>
                <w:sz w:val="28"/>
                <w:szCs w:val="20"/>
              </w:rPr>
            </w:pPr>
          </w:p>
        </w:tc>
        <w:tc>
          <w:tcPr>
            <w:tcW w:w="2970" w:type="dxa"/>
            <w:vMerge/>
          </w:tcPr>
          <w:p w:rsidR="00016028" w:rsidRPr="007F3AF7" w:rsidRDefault="00016028" w:rsidP="008D21AC">
            <w:pPr>
              <w:pStyle w:val="a6"/>
              <w:ind w:firstLine="0"/>
            </w:pPr>
          </w:p>
        </w:tc>
        <w:tc>
          <w:tcPr>
            <w:tcW w:w="426" w:type="dxa"/>
          </w:tcPr>
          <w:p w:rsidR="00016028" w:rsidRPr="007F3AF7" w:rsidRDefault="00016028" w:rsidP="008D21AC">
            <w:pPr>
              <w:pStyle w:val="11"/>
              <w:ind w:firstLine="0"/>
            </w:pPr>
            <w:r w:rsidRPr="007F3AF7">
              <w:t>4.</w:t>
            </w:r>
          </w:p>
        </w:tc>
        <w:tc>
          <w:tcPr>
            <w:tcW w:w="5390" w:type="dxa"/>
          </w:tcPr>
          <w:p w:rsidR="00016028" w:rsidRPr="007F3AF7" w:rsidRDefault="00016028" w:rsidP="008D21AC">
            <w:pPr>
              <w:pStyle w:val="11"/>
              <w:ind w:firstLine="0"/>
            </w:pPr>
            <w:r w:rsidRPr="007F3AF7">
              <w:t>……</w:t>
            </w:r>
          </w:p>
        </w:tc>
      </w:tr>
    </w:tbl>
    <w:p w:rsidR="00016028" w:rsidRPr="007F3AF7" w:rsidRDefault="00016028" w:rsidP="003C4E6C">
      <w:pPr>
        <w:jc w:val="center"/>
        <w:rPr>
          <w:b/>
          <w:sz w:val="28"/>
          <w:szCs w:val="28"/>
        </w:rPr>
      </w:pPr>
    </w:p>
    <w:p w:rsidR="00A94837" w:rsidRPr="007F3AF7" w:rsidRDefault="00A94837" w:rsidP="00A94837">
      <w:pPr>
        <w:pStyle w:val="11"/>
        <w:ind w:firstLine="709"/>
        <w:rPr>
          <w:bCs/>
          <w:szCs w:val="28"/>
        </w:rPr>
      </w:pPr>
      <w:r w:rsidRPr="007F3AF7">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sidRPr="007F3AF7">
        <w:rPr>
          <w:rStyle w:val="a8"/>
          <w:bCs/>
          <w:szCs w:val="28"/>
        </w:rPr>
        <w:footnoteReference w:id="1"/>
      </w:r>
      <w:r w:rsidRPr="007F3AF7">
        <w:rPr>
          <w:bCs/>
          <w:szCs w:val="28"/>
        </w:rPr>
        <w:t>:</w:t>
      </w:r>
    </w:p>
    <w:p w:rsidR="00A94837" w:rsidRPr="007F3AF7" w:rsidRDefault="00A94837" w:rsidP="004D3E57">
      <w:pPr>
        <w:pStyle w:val="11"/>
        <w:ind w:firstLine="709"/>
      </w:pP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949"/>
      </w:tblGrid>
      <w:tr w:rsidR="007263EB" w:rsidRPr="007F3AF7" w:rsidTr="007263EB">
        <w:trPr>
          <w:trHeight w:val="654"/>
        </w:trPr>
        <w:tc>
          <w:tcPr>
            <w:tcW w:w="3510" w:type="pct"/>
          </w:tcPr>
          <w:p w:rsidR="007263EB" w:rsidRPr="007F3AF7" w:rsidRDefault="007263EB" w:rsidP="00A132F4">
            <w:pPr>
              <w:jc w:val="both"/>
              <w:rPr>
                <w:sz w:val="28"/>
                <w:szCs w:val="28"/>
              </w:rPr>
            </w:pPr>
            <w:r w:rsidRPr="007F3AF7">
              <w:rPr>
                <w:b/>
                <w:sz w:val="22"/>
                <w:szCs w:val="22"/>
              </w:rPr>
              <w:t>Наименование показателя</w:t>
            </w:r>
          </w:p>
        </w:tc>
        <w:tc>
          <w:tcPr>
            <w:tcW w:w="1490" w:type="pct"/>
          </w:tcPr>
          <w:p w:rsidR="007263EB" w:rsidRPr="007F3AF7" w:rsidRDefault="007263EB" w:rsidP="00F51D9F">
            <w:pPr>
              <w:jc w:val="both"/>
              <w:rPr>
                <w:sz w:val="28"/>
                <w:szCs w:val="28"/>
              </w:rPr>
            </w:pPr>
            <w:r w:rsidRPr="007F3AF7">
              <w:rPr>
                <w:b/>
                <w:sz w:val="22"/>
                <w:szCs w:val="22"/>
              </w:rPr>
              <w:t>Общая доля</w:t>
            </w:r>
          </w:p>
        </w:tc>
      </w:tr>
      <w:tr w:rsidR="007263EB" w:rsidRPr="007F3AF7" w:rsidTr="007263EB">
        <w:tc>
          <w:tcPr>
            <w:tcW w:w="3510" w:type="pct"/>
          </w:tcPr>
          <w:p w:rsidR="007263EB" w:rsidRPr="007F3AF7" w:rsidRDefault="007263EB" w:rsidP="007263EB">
            <w:pPr>
              <w:jc w:val="both"/>
              <w:rPr>
                <w:sz w:val="28"/>
                <w:szCs w:val="28"/>
              </w:rPr>
            </w:pPr>
            <w:r w:rsidRPr="007F3AF7">
              <w:rPr>
                <w:sz w:val="22"/>
                <w:szCs w:val="22"/>
              </w:rPr>
              <w:t>Доля товаров, являющихся инновационными и (или) высокотехнологичными из общего объема предлагаемых товаров в %</w:t>
            </w:r>
          </w:p>
        </w:tc>
        <w:tc>
          <w:tcPr>
            <w:tcW w:w="1490" w:type="pct"/>
          </w:tcPr>
          <w:p w:rsidR="007263EB" w:rsidRPr="007F3AF7" w:rsidRDefault="007263EB" w:rsidP="00A132F4">
            <w:pPr>
              <w:jc w:val="both"/>
              <w:rPr>
                <w:sz w:val="28"/>
                <w:szCs w:val="28"/>
              </w:rPr>
            </w:pPr>
            <w:r w:rsidRPr="007F3AF7">
              <w:rPr>
                <w:i/>
                <w:sz w:val="22"/>
                <w:szCs w:val="22"/>
              </w:rPr>
              <w:t>Указать долю в %</w:t>
            </w:r>
          </w:p>
        </w:tc>
      </w:tr>
      <w:tr w:rsidR="007263EB" w:rsidRPr="007F3AF7" w:rsidTr="007263EB">
        <w:tc>
          <w:tcPr>
            <w:tcW w:w="3510" w:type="pct"/>
          </w:tcPr>
          <w:p w:rsidR="007263EB" w:rsidRPr="007F3AF7" w:rsidRDefault="007263EB" w:rsidP="00A132F4">
            <w:pPr>
              <w:jc w:val="both"/>
              <w:rPr>
                <w:sz w:val="28"/>
                <w:szCs w:val="28"/>
              </w:rPr>
            </w:pPr>
            <w:r w:rsidRPr="007F3AF7">
              <w:rPr>
                <w:sz w:val="22"/>
                <w:szCs w:val="22"/>
              </w:rPr>
              <w:t>Доля товаров, произведенных в Российской Федерации, из общего объема закупки в %</w:t>
            </w:r>
          </w:p>
        </w:tc>
        <w:tc>
          <w:tcPr>
            <w:tcW w:w="1490" w:type="pct"/>
          </w:tcPr>
          <w:p w:rsidR="007263EB" w:rsidRPr="007F3AF7" w:rsidRDefault="007263EB" w:rsidP="00A132F4">
            <w:pPr>
              <w:jc w:val="both"/>
              <w:rPr>
                <w:sz w:val="28"/>
                <w:szCs w:val="28"/>
              </w:rPr>
            </w:pPr>
            <w:r w:rsidRPr="007F3AF7">
              <w:rPr>
                <w:i/>
                <w:sz w:val="22"/>
                <w:szCs w:val="22"/>
              </w:rPr>
              <w:t>Указать долю в %</w:t>
            </w:r>
          </w:p>
        </w:tc>
      </w:tr>
      <w:tr w:rsidR="007263EB" w:rsidRPr="007F3AF7" w:rsidTr="007263EB">
        <w:tc>
          <w:tcPr>
            <w:tcW w:w="3510" w:type="pct"/>
          </w:tcPr>
          <w:p w:rsidR="007263EB" w:rsidRPr="007F3AF7" w:rsidRDefault="007263EB" w:rsidP="00A132F4">
            <w:pPr>
              <w:jc w:val="both"/>
              <w:rPr>
                <w:sz w:val="28"/>
                <w:szCs w:val="28"/>
              </w:rPr>
            </w:pPr>
            <w:r w:rsidRPr="007F3AF7">
              <w:rPr>
                <w:sz w:val="22"/>
                <w:szCs w:val="22"/>
              </w:rPr>
              <w:t>Доля товаров, по которым участник является производителем, из общего объема закупки в %</w:t>
            </w:r>
          </w:p>
        </w:tc>
        <w:tc>
          <w:tcPr>
            <w:tcW w:w="1490" w:type="pct"/>
          </w:tcPr>
          <w:p w:rsidR="007263EB" w:rsidRPr="007F3AF7" w:rsidRDefault="007263EB" w:rsidP="00A132F4">
            <w:pPr>
              <w:jc w:val="both"/>
              <w:rPr>
                <w:sz w:val="28"/>
                <w:szCs w:val="28"/>
              </w:rPr>
            </w:pPr>
            <w:r w:rsidRPr="007F3AF7">
              <w:rPr>
                <w:i/>
                <w:sz w:val="22"/>
                <w:szCs w:val="22"/>
              </w:rPr>
              <w:t>Указать долю в %</w:t>
            </w:r>
          </w:p>
        </w:tc>
      </w:tr>
    </w:tbl>
    <w:p w:rsidR="004D3E57" w:rsidRPr="007F3AF7" w:rsidRDefault="004D3E57" w:rsidP="004D3E57">
      <w:pPr>
        <w:jc w:val="center"/>
        <w:rPr>
          <w:b/>
          <w:color w:val="000000"/>
          <w:sz w:val="28"/>
          <w:szCs w:val="28"/>
        </w:rPr>
      </w:pPr>
    </w:p>
    <w:p w:rsidR="00A80587" w:rsidRPr="007F3AF7" w:rsidRDefault="00A80587" w:rsidP="00A80587">
      <w:pPr>
        <w:sectPr w:rsidR="00A80587" w:rsidRPr="007F3AF7" w:rsidSect="003C4E6C">
          <w:pgSz w:w="11906" w:h="16838"/>
          <w:pgMar w:top="1134" w:right="851" w:bottom="1134" w:left="1701" w:header="709" w:footer="709" w:gutter="0"/>
          <w:cols w:space="708"/>
          <w:docGrid w:linePitch="360"/>
        </w:sectPr>
      </w:pPr>
    </w:p>
    <w:p w:rsidR="00046B14" w:rsidRPr="007F3AF7" w:rsidRDefault="00046B14" w:rsidP="00046B14">
      <w:pPr>
        <w:pStyle w:val="11"/>
        <w:ind w:left="10632" w:firstLine="0"/>
        <w:rPr>
          <w:rFonts w:eastAsia="MS Mincho"/>
          <w:szCs w:val="28"/>
        </w:rPr>
      </w:pPr>
      <w:r w:rsidRPr="007F3AF7">
        <w:rPr>
          <w:rFonts w:eastAsia="MS Mincho"/>
          <w:szCs w:val="28"/>
        </w:rPr>
        <w:lastRenderedPageBreak/>
        <w:t>Приложение № 1.3</w:t>
      </w:r>
    </w:p>
    <w:p w:rsidR="00046B14" w:rsidRPr="007F3AF7" w:rsidRDefault="00046B14" w:rsidP="00046B14">
      <w:pPr>
        <w:ind w:left="10632"/>
        <w:rPr>
          <w:sz w:val="28"/>
          <w:szCs w:val="28"/>
        </w:rPr>
      </w:pPr>
      <w:r w:rsidRPr="007F3AF7">
        <w:rPr>
          <w:sz w:val="28"/>
          <w:szCs w:val="28"/>
        </w:rPr>
        <w:t>к аукционной документации</w:t>
      </w:r>
    </w:p>
    <w:p w:rsidR="00046B14" w:rsidRPr="007F3AF7" w:rsidRDefault="00046B14" w:rsidP="003C4E6C">
      <w:pPr>
        <w:jc w:val="center"/>
        <w:rPr>
          <w:b/>
          <w:sz w:val="28"/>
          <w:szCs w:val="28"/>
        </w:rPr>
      </w:pPr>
    </w:p>
    <w:p w:rsidR="003C4E6C" w:rsidRPr="007F3AF7" w:rsidRDefault="003C4E6C" w:rsidP="003C4E6C">
      <w:pPr>
        <w:jc w:val="center"/>
        <w:rPr>
          <w:b/>
          <w:sz w:val="28"/>
          <w:szCs w:val="28"/>
        </w:rPr>
      </w:pPr>
      <w:r w:rsidRPr="007F3AF7">
        <w:rPr>
          <w:b/>
          <w:sz w:val="28"/>
          <w:szCs w:val="28"/>
        </w:rPr>
        <w:t>Форма технического предложения участника</w:t>
      </w:r>
    </w:p>
    <w:p w:rsidR="003C4E6C" w:rsidRPr="007F3AF7" w:rsidRDefault="003C4E6C" w:rsidP="003C4E6C">
      <w:pPr>
        <w:jc w:val="center"/>
        <w:rPr>
          <w:bCs/>
          <w:sz w:val="28"/>
          <w:szCs w:val="28"/>
        </w:rPr>
      </w:pPr>
    </w:p>
    <w:p w:rsidR="004D3E57" w:rsidRPr="007F3AF7" w:rsidRDefault="004D3E57" w:rsidP="004D3E57">
      <w:pPr>
        <w:jc w:val="both"/>
        <w:rPr>
          <w:bCs/>
          <w:sz w:val="28"/>
          <w:szCs w:val="28"/>
          <w:u w:val="single"/>
        </w:rPr>
      </w:pPr>
      <w:r w:rsidRPr="007F3AF7">
        <w:rPr>
          <w:bCs/>
          <w:sz w:val="28"/>
          <w:szCs w:val="28"/>
          <w:u w:val="single"/>
        </w:rPr>
        <w:t>Инструкция по заполнению формы технического предложения:</w:t>
      </w:r>
    </w:p>
    <w:p w:rsidR="004D3E57" w:rsidRPr="007F3AF7" w:rsidRDefault="004D3E57" w:rsidP="004D3E57">
      <w:pPr>
        <w:jc w:val="both"/>
        <w:rPr>
          <w:bCs/>
          <w:i/>
          <w:sz w:val="28"/>
          <w:szCs w:val="28"/>
        </w:rPr>
      </w:pPr>
      <w:r w:rsidRPr="007F3AF7">
        <w:rPr>
          <w:bCs/>
          <w:i/>
          <w:sz w:val="28"/>
          <w:szCs w:val="28"/>
        </w:rPr>
        <w:t xml:space="preserve">Техническое предложение оформляется участником отдельно по каждому лоту и предоставляется в формате </w:t>
      </w:r>
      <w:r w:rsidRPr="007F3AF7">
        <w:rPr>
          <w:bCs/>
          <w:i/>
          <w:sz w:val="28"/>
          <w:szCs w:val="28"/>
          <w:lang w:val="en-US"/>
        </w:rPr>
        <w:t>MS</w:t>
      </w:r>
      <w:r w:rsidRPr="007F3AF7">
        <w:rPr>
          <w:bCs/>
          <w:i/>
          <w:sz w:val="28"/>
          <w:szCs w:val="28"/>
        </w:rPr>
        <w:t xml:space="preserve"> </w:t>
      </w:r>
      <w:r w:rsidRPr="007F3AF7">
        <w:rPr>
          <w:bCs/>
          <w:i/>
          <w:sz w:val="28"/>
          <w:szCs w:val="28"/>
          <w:lang w:val="en-US"/>
        </w:rPr>
        <w:t>Word</w:t>
      </w:r>
    </w:p>
    <w:p w:rsidR="004D3E57" w:rsidRPr="007F3AF7" w:rsidRDefault="004D3E57" w:rsidP="004D3E57">
      <w:pPr>
        <w:jc w:val="both"/>
        <w:rPr>
          <w:bCs/>
          <w:i/>
          <w:sz w:val="28"/>
          <w:szCs w:val="28"/>
        </w:rPr>
      </w:pPr>
      <w:r w:rsidRPr="007F3AF7">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D3E57" w:rsidRPr="007F3AF7" w:rsidRDefault="004D3E57" w:rsidP="004D3E57">
      <w:pPr>
        <w:jc w:val="center"/>
        <w:rPr>
          <w:bCs/>
          <w:i/>
          <w:sz w:val="28"/>
          <w:szCs w:val="28"/>
        </w:rPr>
      </w:pPr>
      <w:r w:rsidRPr="007F3AF7">
        <w:rPr>
          <w:i/>
          <w:sz w:val="28"/>
          <w:szCs w:val="28"/>
        </w:rPr>
        <w:t>В техническом предложении не допускается указание наименования участника, а также ценового предложения. Т</w:t>
      </w:r>
      <w:r w:rsidRPr="007F3AF7">
        <w:rPr>
          <w:bCs/>
          <w:i/>
          <w:sz w:val="28"/>
          <w:szCs w:val="28"/>
        </w:rPr>
        <w:t>ехническое предложение предоставляется в составе первой части заявки на участие в закупке.</w:t>
      </w:r>
    </w:p>
    <w:p w:rsidR="004D3E57" w:rsidRPr="007F3AF7" w:rsidRDefault="004D3E57" w:rsidP="004D3E57">
      <w:pPr>
        <w:jc w:val="center"/>
        <w:rPr>
          <w:bCs/>
          <w:sz w:val="28"/>
          <w:szCs w:val="28"/>
        </w:rPr>
      </w:pPr>
    </w:p>
    <w:p w:rsidR="003C4E6C" w:rsidRPr="007F3AF7" w:rsidRDefault="003C4E6C" w:rsidP="003C4E6C">
      <w:pPr>
        <w:jc w:val="center"/>
        <w:rPr>
          <w:bCs/>
          <w:sz w:val="28"/>
          <w:szCs w:val="28"/>
        </w:rPr>
      </w:pPr>
      <w:r w:rsidRPr="007F3AF7">
        <w:rPr>
          <w:bCs/>
          <w:sz w:val="28"/>
          <w:szCs w:val="28"/>
        </w:rPr>
        <w:t>Техническое предложение</w:t>
      </w:r>
    </w:p>
    <w:p w:rsidR="00F51D9F" w:rsidRPr="007F3AF7" w:rsidRDefault="00F51D9F" w:rsidP="003C4E6C">
      <w:pPr>
        <w:jc w:val="center"/>
        <w:rPr>
          <w:bCs/>
          <w:sz w:val="28"/>
          <w:szCs w:val="28"/>
        </w:rPr>
      </w:pPr>
    </w:p>
    <w:p w:rsidR="003C4E6C" w:rsidRPr="007F3AF7" w:rsidRDefault="003C4E6C" w:rsidP="003C4E6C">
      <w:pPr>
        <w:ind w:firstLine="709"/>
        <w:jc w:val="both"/>
        <w:rPr>
          <w:i/>
        </w:rPr>
      </w:pPr>
      <w:r w:rsidRPr="007F3AF7">
        <w:rPr>
          <w:b/>
        </w:rPr>
        <w:t>Номер закупки, номер и предмет лота</w:t>
      </w:r>
      <w:r w:rsidR="004D3E57" w:rsidRPr="007F3AF7">
        <w:rPr>
          <w:b/>
        </w:rPr>
        <w:t xml:space="preserve"> ________________</w:t>
      </w:r>
      <w:r w:rsidR="004D3E57" w:rsidRPr="007F3AF7">
        <w:rPr>
          <w:i/>
        </w:rPr>
        <w:t>(</w:t>
      </w:r>
      <w:r w:rsidRPr="007F3AF7">
        <w:rPr>
          <w:i/>
        </w:rPr>
        <w:t>участник должен указать номер закупки, номер и предмет лота, соответствующие указанным в документации</w:t>
      </w:r>
      <w:r w:rsidR="004D3E57" w:rsidRPr="007F3AF7">
        <w:rPr>
          <w:i/>
        </w:rPr>
        <w:t>)</w:t>
      </w:r>
    </w:p>
    <w:p w:rsidR="004D3E57" w:rsidRPr="007F3AF7" w:rsidRDefault="004D3E57" w:rsidP="003C4E6C">
      <w:pPr>
        <w:ind w:firstLine="709"/>
        <w:jc w:val="both"/>
        <w:rPr>
          <w:i/>
        </w:rPr>
      </w:pPr>
    </w:p>
    <w:p w:rsidR="004D3E57" w:rsidRPr="007F3AF7" w:rsidRDefault="004D3E57" w:rsidP="004D3E57">
      <w:pPr>
        <w:ind w:firstLine="709"/>
      </w:pPr>
      <w:r w:rsidRPr="007F3AF7">
        <w:t>1. Подавая настоящее техническое предложение, обязуюсь:</w:t>
      </w:r>
    </w:p>
    <w:p w:rsidR="004D3E57" w:rsidRPr="007F3AF7" w:rsidRDefault="004D3E57" w:rsidP="004D3E57">
      <w:pPr>
        <w:ind w:firstLine="709"/>
        <w:jc w:val="both"/>
      </w:pPr>
      <w:r w:rsidRPr="007F3AF7">
        <w:t>а) поставить товары, предусмотренные настоящим техническим предложением, в полном соответствии с:</w:t>
      </w:r>
    </w:p>
    <w:p w:rsidR="004D3E57" w:rsidRPr="007F3AF7" w:rsidRDefault="004D3E57" w:rsidP="004D3E57">
      <w:pPr>
        <w:pStyle w:val="a3"/>
        <w:ind w:left="0" w:firstLine="709"/>
      </w:pPr>
      <w:r w:rsidRPr="007F3AF7">
        <w:t xml:space="preserve">-нормативными документами, перечисленными в техническом задании </w:t>
      </w:r>
      <w:r w:rsidRPr="007F3AF7">
        <w:rPr>
          <w:bCs/>
        </w:rPr>
        <w:t>документации о закупке</w:t>
      </w:r>
      <w:r w:rsidRPr="007F3AF7">
        <w:t>;</w:t>
      </w:r>
    </w:p>
    <w:p w:rsidR="004D3E57" w:rsidRPr="007F3AF7" w:rsidRDefault="004D3E57" w:rsidP="004D3E57">
      <w:pPr>
        <w:pStyle w:val="a3"/>
        <w:ind w:left="0" w:firstLine="709"/>
        <w:jc w:val="both"/>
      </w:pPr>
      <w:r w:rsidRPr="007F3AF7">
        <w:t xml:space="preserve">-требованиями к безопасности поставляемых товаров, указанными в техническом задании </w:t>
      </w:r>
      <w:r w:rsidRPr="007F3AF7">
        <w:rPr>
          <w:bCs/>
        </w:rPr>
        <w:t>документации о закупке</w:t>
      </w:r>
      <w:r w:rsidRPr="007F3AF7">
        <w:t>;</w:t>
      </w:r>
    </w:p>
    <w:p w:rsidR="004D3E57" w:rsidRPr="007F3AF7" w:rsidRDefault="004D3E57" w:rsidP="004D3E57">
      <w:pPr>
        <w:pStyle w:val="a3"/>
        <w:ind w:left="0" w:firstLine="709"/>
        <w:jc w:val="both"/>
      </w:pPr>
      <w:r w:rsidRPr="007F3AF7">
        <w:t xml:space="preserve">-требованиями к качеству поставляемых товаров, указанными в техническом задании </w:t>
      </w:r>
      <w:r w:rsidRPr="007F3AF7">
        <w:rPr>
          <w:bCs/>
        </w:rPr>
        <w:t>документации о закупке</w:t>
      </w:r>
      <w:r w:rsidRPr="007F3AF7">
        <w:t>;</w:t>
      </w:r>
    </w:p>
    <w:p w:rsidR="004D3E57" w:rsidRPr="007F3AF7" w:rsidRDefault="004D3E57" w:rsidP="004D3E57">
      <w:pPr>
        <w:pStyle w:val="a3"/>
        <w:ind w:left="0" w:firstLine="709"/>
      </w:pPr>
      <w:r w:rsidRPr="007F3AF7">
        <w:t xml:space="preserve">-требованиями к результату поставки товаров, указанными в техническом задании </w:t>
      </w:r>
      <w:r w:rsidRPr="007F3AF7">
        <w:rPr>
          <w:bCs/>
        </w:rPr>
        <w:t>документации о закупке</w:t>
      </w:r>
      <w:r w:rsidRPr="007F3AF7">
        <w:t>;</w:t>
      </w:r>
    </w:p>
    <w:p w:rsidR="004D3E57" w:rsidRPr="007F3AF7" w:rsidRDefault="004D3E57" w:rsidP="004D3E57">
      <w:pPr>
        <w:pStyle w:val="a3"/>
        <w:ind w:left="0" w:firstLine="709"/>
        <w:jc w:val="both"/>
        <w:rPr>
          <w:bCs/>
        </w:rPr>
      </w:pPr>
      <w:r w:rsidRPr="007F3AF7">
        <w:t xml:space="preserve">б)  поставить товар, </w:t>
      </w:r>
      <w:r w:rsidRPr="007F3AF7">
        <w:rPr>
          <w:bCs/>
        </w:rPr>
        <w:t>в соответствии с  требованиями к упаковке и отгрузке, указанными в техническом задании документации о закупке;</w:t>
      </w:r>
    </w:p>
    <w:p w:rsidR="004D3E57" w:rsidRPr="007F3AF7" w:rsidRDefault="004D3E57" w:rsidP="004D3E57">
      <w:pPr>
        <w:pStyle w:val="a3"/>
        <w:ind w:left="0" w:firstLine="709"/>
        <w:jc w:val="both"/>
        <w:rPr>
          <w:bCs/>
        </w:rPr>
      </w:pPr>
      <w:r w:rsidRPr="007F3AF7">
        <w:rPr>
          <w:bCs/>
        </w:rPr>
        <w:t>в) поставить товары, в месте(ах) поставки, предусмотренном(ых) в техническом задании документации о закупке;</w:t>
      </w:r>
    </w:p>
    <w:p w:rsidR="004D3E57" w:rsidRPr="007F3AF7" w:rsidRDefault="004D3E57" w:rsidP="004D3E57">
      <w:pPr>
        <w:pStyle w:val="a3"/>
        <w:ind w:left="0" w:firstLine="709"/>
        <w:rPr>
          <w:bCs/>
        </w:rPr>
      </w:pPr>
      <w:r w:rsidRPr="007F3AF7">
        <w:rPr>
          <w:bCs/>
        </w:rPr>
        <w:t>г) поставить товар в соответствии с условиями  и порядком поставки товаров, указанными в техническом задании  документации о закупке.</w:t>
      </w:r>
    </w:p>
    <w:p w:rsidR="004D3E57" w:rsidRPr="007F3AF7" w:rsidRDefault="004D3E57" w:rsidP="004D3E57">
      <w:pPr>
        <w:pStyle w:val="a3"/>
        <w:ind w:left="0" w:firstLine="709"/>
        <w:jc w:val="both"/>
        <w:rPr>
          <w:bCs/>
        </w:rPr>
      </w:pPr>
      <w:r w:rsidRPr="007F3AF7">
        <w:rPr>
          <w:bCs/>
        </w:rPr>
        <w:lastRenderedPageBreak/>
        <w:t>2. Подавая настоящее техническое предложение, выражаю свое согласие с формой, порядком и сроками оплаты, условиями и порядком поставки товаров, указанными в техническом задании документации о закупке.</w:t>
      </w:r>
    </w:p>
    <w:p w:rsidR="004D3E57" w:rsidRPr="007F3AF7" w:rsidRDefault="004D3E57" w:rsidP="004D3E57">
      <w:pPr>
        <w:pStyle w:val="a3"/>
        <w:ind w:left="0" w:firstLine="709"/>
        <w:jc w:val="both"/>
        <w:rPr>
          <w:bCs/>
        </w:rPr>
      </w:pPr>
      <w:r w:rsidRPr="007F3AF7">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rsidR="003C4E6C" w:rsidRPr="007F3AF7"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051"/>
        <w:gridCol w:w="2010"/>
        <w:gridCol w:w="6357"/>
      </w:tblGrid>
      <w:tr w:rsidR="003C4E6C" w:rsidRPr="007F3AF7" w:rsidTr="00A50A20">
        <w:tc>
          <w:tcPr>
            <w:tcW w:w="5000" w:type="pct"/>
            <w:gridSpan w:val="4"/>
          </w:tcPr>
          <w:p w:rsidR="003C4E6C" w:rsidRPr="007F3AF7" w:rsidRDefault="00113AB2" w:rsidP="0060578D">
            <w:pPr>
              <w:jc w:val="both"/>
              <w:rPr>
                <w:b/>
              </w:rPr>
            </w:pPr>
            <w:r w:rsidRPr="007F3AF7">
              <w:rPr>
                <w:b/>
                <w:sz w:val="28"/>
                <w:szCs w:val="28"/>
              </w:rPr>
              <w:t>Наименование</w:t>
            </w:r>
            <w:r w:rsidR="00F51D9F" w:rsidRPr="007F3AF7">
              <w:rPr>
                <w:b/>
                <w:sz w:val="28"/>
                <w:szCs w:val="28"/>
              </w:rPr>
              <w:t xml:space="preserve"> предложенных товаров, </w:t>
            </w:r>
            <w:r w:rsidRPr="007F3AF7">
              <w:rPr>
                <w:b/>
                <w:sz w:val="28"/>
                <w:szCs w:val="28"/>
              </w:rPr>
              <w:t>их количество (объем)</w:t>
            </w:r>
          </w:p>
        </w:tc>
      </w:tr>
      <w:tr w:rsidR="003C4E6C" w:rsidRPr="007F3AF7" w:rsidTr="00A50A20">
        <w:tc>
          <w:tcPr>
            <w:tcW w:w="1142" w:type="pct"/>
          </w:tcPr>
          <w:p w:rsidR="003C4E6C" w:rsidRPr="007F3AF7" w:rsidRDefault="003C4E6C" w:rsidP="00A50A20">
            <w:pPr>
              <w:jc w:val="both"/>
              <w:rPr>
                <w:b/>
              </w:rPr>
            </w:pPr>
            <w:r w:rsidRPr="007F3AF7">
              <w:rPr>
                <w:b/>
              </w:rPr>
              <w:t>Наименование товара, работы, услуги</w:t>
            </w:r>
          </w:p>
        </w:tc>
        <w:tc>
          <w:tcPr>
            <w:tcW w:w="1710" w:type="pct"/>
            <w:gridSpan w:val="2"/>
          </w:tcPr>
          <w:p w:rsidR="003C4E6C" w:rsidRPr="007F3AF7" w:rsidRDefault="003C4E6C" w:rsidP="00A50A20">
            <w:pPr>
              <w:jc w:val="both"/>
              <w:rPr>
                <w:b/>
              </w:rPr>
            </w:pPr>
            <w:r w:rsidRPr="007F3AF7">
              <w:rPr>
                <w:b/>
              </w:rPr>
              <w:t>Ед.изм.</w:t>
            </w:r>
          </w:p>
        </w:tc>
        <w:tc>
          <w:tcPr>
            <w:tcW w:w="2148" w:type="pct"/>
          </w:tcPr>
          <w:p w:rsidR="003C4E6C" w:rsidRPr="007F3AF7" w:rsidRDefault="003C4E6C" w:rsidP="00A50A20">
            <w:pPr>
              <w:jc w:val="both"/>
              <w:rPr>
                <w:b/>
              </w:rPr>
            </w:pPr>
            <w:r w:rsidRPr="007F3AF7">
              <w:rPr>
                <w:b/>
              </w:rPr>
              <w:t>Количество (объем)</w:t>
            </w:r>
          </w:p>
        </w:tc>
      </w:tr>
      <w:tr w:rsidR="003C4E6C" w:rsidRPr="007F3AF7" w:rsidTr="00A50A20">
        <w:tc>
          <w:tcPr>
            <w:tcW w:w="1142" w:type="pct"/>
          </w:tcPr>
          <w:p w:rsidR="003C4E6C" w:rsidRPr="007F3AF7" w:rsidRDefault="003C4E6C" w:rsidP="00F51D9F">
            <w:pPr>
              <w:ind w:left="-108"/>
              <w:jc w:val="both"/>
              <w:rPr>
                <w:i/>
              </w:rPr>
            </w:pPr>
            <w:r w:rsidRPr="007F3AF7">
              <w:rPr>
                <w:i/>
              </w:rPr>
              <w:t>Указать наименование товара с указанием марки, модели, названия</w:t>
            </w:r>
          </w:p>
        </w:tc>
        <w:tc>
          <w:tcPr>
            <w:tcW w:w="1710" w:type="pct"/>
            <w:gridSpan w:val="2"/>
          </w:tcPr>
          <w:p w:rsidR="003C4E6C" w:rsidRPr="007F3AF7" w:rsidRDefault="003C4E6C" w:rsidP="00A50A20">
            <w:pPr>
              <w:jc w:val="both"/>
              <w:rPr>
                <w:i/>
              </w:rPr>
            </w:pPr>
            <w:r w:rsidRPr="007F3AF7">
              <w:rPr>
                <w:i/>
              </w:rPr>
              <w:t>Указать ед. изм. согласно ОКЕИ</w:t>
            </w:r>
          </w:p>
        </w:tc>
        <w:tc>
          <w:tcPr>
            <w:tcW w:w="2148" w:type="pct"/>
          </w:tcPr>
          <w:p w:rsidR="003C4E6C" w:rsidRPr="007F3AF7" w:rsidRDefault="003C4E6C" w:rsidP="00A50A20">
            <w:pPr>
              <w:jc w:val="both"/>
              <w:rPr>
                <w:i/>
              </w:rPr>
            </w:pPr>
            <w:r w:rsidRPr="007F3AF7">
              <w:rPr>
                <w:i/>
              </w:rPr>
              <w:t>Указать количество (объем) согласно единицам измерения</w:t>
            </w:r>
          </w:p>
        </w:tc>
      </w:tr>
      <w:tr w:rsidR="00A132F4" w:rsidRPr="007F3AF7" w:rsidTr="00A50A20">
        <w:tc>
          <w:tcPr>
            <w:tcW w:w="1142" w:type="pct"/>
          </w:tcPr>
          <w:p w:rsidR="00A132F4" w:rsidRPr="007F3AF7" w:rsidRDefault="00A132F4" w:rsidP="00A50A20">
            <w:pPr>
              <w:ind w:left="-108"/>
              <w:jc w:val="both"/>
              <w:rPr>
                <w:b/>
              </w:rPr>
            </w:pPr>
            <w:r w:rsidRPr="007F3AF7">
              <w:rPr>
                <w:b/>
                <w:bCs/>
              </w:rPr>
              <w:t>Применяемая участником ставка НДС</w:t>
            </w:r>
          </w:p>
        </w:tc>
        <w:tc>
          <w:tcPr>
            <w:tcW w:w="3858" w:type="pct"/>
            <w:gridSpan w:val="3"/>
          </w:tcPr>
          <w:p w:rsidR="00A132F4" w:rsidRPr="007F3AF7" w:rsidRDefault="00A132F4" w:rsidP="00A50A20">
            <w:pPr>
              <w:jc w:val="both"/>
              <w:rPr>
                <w:i/>
              </w:rPr>
            </w:pPr>
            <w:r w:rsidRPr="007F3AF7">
              <w:rPr>
                <w:bCs/>
              </w:rPr>
              <w:t>Указать применяемую участником  ставку НДС в процентах</w:t>
            </w:r>
          </w:p>
        </w:tc>
      </w:tr>
      <w:tr w:rsidR="00A132F4" w:rsidRPr="007F3AF7" w:rsidTr="00A50A20">
        <w:tc>
          <w:tcPr>
            <w:tcW w:w="5000" w:type="pct"/>
            <w:gridSpan w:val="4"/>
          </w:tcPr>
          <w:p w:rsidR="00A132F4" w:rsidRPr="007F3AF7" w:rsidRDefault="00A132F4" w:rsidP="0060578D">
            <w:pPr>
              <w:jc w:val="both"/>
              <w:rPr>
                <w:b/>
                <w:bCs/>
                <w:i/>
              </w:rPr>
            </w:pPr>
            <w:r w:rsidRPr="007F3AF7">
              <w:rPr>
                <w:b/>
                <w:bCs/>
                <w:sz w:val="28"/>
                <w:szCs w:val="28"/>
              </w:rPr>
              <w:t>Харак</w:t>
            </w:r>
            <w:r w:rsidR="00F51D9F" w:rsidRPr="007F3AF7">
              <w:rPr>
                <w:b/>
                <w:bCs/>
                <w:sz w:val="28"/>
                <w:szCs w:val="28"/>
              </w:rPr>
              <w:t>теристики предлагаемых товаров</w:t>
            </w:r>
            <w:r w:rsidRPr="007F3AF7">
              <w:rPr>
                <w:rStyle w:val="aa"/>
                <w:b/>
                <w:sz w:val="28"/>
                <w:szCs w:val="28"/>
              </w:rPr>
              <w:t xml:space="preserve"> </w:t>
            </w:r>
          </w:p>
        </w:tc>
      </w:tr>
      <w:tr w:rsidR="00F51D9F" w:rsidRPr="007F3AF7" w:rsidTr="00873503">
        <w:trPr>
          <w:trHeight w:val="4140"/>
        </w:trPr>
        <w:tc>
          <w:tcPr>
            <w:tcW w:w="1142" w:type="pct"/>
          </w:tcPr>
          <w:p w:rsidR="00F51D9F" w:rsidRPr="007F3AF7" w:rsidRDefault="00F51D9F" w:rsidP="00A50A20">
            <w:pPr>
              <w:jc w:val="both"/>
              <w:rPr>
                <w:i/>
              </w:rPr>
            </w:pPr>
            <w:r w:rsidRPr="007F3AF7">
              <w:rPr>
                <w:i/>
              </w:rPr>
              <w:t>Указать наименование товара с указанием марки, модели, названия.</w:t>
            </w:r>
          </w:p>
          <w:p w:rsidR="00F51D9F" w:rsidRPr="007F3AF7" w:rsidRDefault="00F51D9F" w:rsidP="00F51D9F">
            <w:pPr>
              <w:jc w:val="both"/>
              <w:rPr>
                <w:i/>
              </w:rPr>
            </w:pPr>
            <w:r w:rsidRPr="007F3AF7">
              <w:rPr>
                <w:i/>
              </w:rPr>
              <w:t xml:space="preserve">В случае если товар являются эквивалентными указать слово «эквивалент», указать марку, модель, название,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w:t>
            </w:r>
          </w:p>
        </w:tc>
        <w:tc>
          <w:tcPr>
            <w:tcW w:w="1031" w:type="pct"/>
          </w:tcPr>
          <w:p w:rsidR="00F51D9F" w:rsidRPr="007F3AF7" w:rsidRDefault="00F51D9F" w:rsidP="00F51D9F">
            <w:pPr>
              <w:jc w:val="both"/>
            </w:pPr>
            <w:r w:rsidRPr="007F3AF7">
              <w:rPr>
                <w:bCs/>
              </w:rPr>
              <w:t>Технические и функциональные характеристики товара</w:t>
            </w:r>
          </w:p>
        </w:tc>
        <w:tc>
          <w:tcPr>
            <w:tcW w:w="2827" w:type="pct"/>
            <w:gridSpan w:val="2"/>
          </w:tcPr>
          <w:p w:rsidR="00F51D9F" w:rsidRPr="007F3AF7" w:rsidRDefault="00F51D9F" w:rsidP="00A50A20">
            <w:pPr>
              <w:jc w:val="both"/>
              <w:rPr>
                <w:bCs/>
              </w:rPr>
            </w:pPr>
            <w:r w:rsidRPr="007F3AF7">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tc>
      </w:tr>
    </w:tbl>
    <w:p w:rsidR="003C4E6C" w:rsidRPr="007F3AF7" w:rsidRDefault="003C4E6C" w:rsidP="003C4E6C">
      <w:pPr>
        <w:jc w:val="both"/>
      </w:pPr>
    </w:p>
    <w:p w:rsidR="003C4E6C" w:rsidRPr="007F3AF7" w:rsidRDefault="003C4E6C" w:rsidP="003C4E6C">
      <w:pPr>
        <w:spacing w:after="200" w:line="276" w:lineRule="auto"/>
        <w:rPr>
          <w:color w:val="000000"/>
          <w:sz w:val="32"/>
          <w:szCs w:val="32"/>
        </w:rPr>
      </w:pPr>
      <w:r w:rsidRPr="007F3AF7">
        <w:rPr>
          <w:color w:val="000000"/>
          <w:sz w:val="32"/>
          <w:szCs w:val="32"/>
        </w:rPr>
        <w:br w:type="page"/>
      </w:r>
    </w:p>
    <w:p w:rsidR="003C4E6C" w:rsidRPr="007F3AF7" w:rsidRDefault="003C4E6C" w:rsidP="0058722B">
      <w:pPr>
        <w:pStyle w:val="2"/>
        <w:spacing w:before="0" w:after="0"/>
        <w:ind w:left="709"/>
        <w:jc w:val="center"/>
        <w:rPr>
          <w:rFonts w:ascii="Times New Roman" w:hAnsi="Times New Roman" w:cs="Times New Roman"/>
          <w:i w:val="0"/>
        </w:rPr>
        <w:sectPr w:rsidR="003C4E6C" w:rsidRPr="007F3AF7" w:rsidSect="00C615A7">
          <w:pgSz w:w="16838" w:h="11906" w:orient="landscape"/>
          <w:pgMar w:top="1418" w:right="1134" w:bottom="851" w:left="1134" w:header="709" w:footer="709" w:gutter="0"/>
          <w:cols w:space="708"/>
          <w:docGrid w:linePitch="360"/>
        </w:sectPr>
      </w:pPr>
    </w:p>
    <w:p w:rsidR="00046B14" w:rsidRPr="007F3AF7" w:rsidRDefault="00046B14" w:rsidP="00331EB1">
      <w:pPr>
        <w:pStyle w:val="a6"/>
        <w:ind w:firstLine="0"/>
        <w:jc w:val="center"/>
        <w:rPr>
          <w:b/>
          <w:sz w:val="28"/>
          <w:szCs w:val="28"/>
        </w:rPr>
      </w:pPr>
    </w:p>
    <w:p w:rsidR="00046B14" w:rsidRPr="007F3AF7" w:rsidRDefault="00046B14" w:rsidP="00046B14">
      <w:pPr>
        <w:pStyle w:val="11"/>
        <w:ind w:left="5812" w:firstLine="0"/>
        <w:rPr>
          <w:rFonts w:eastAsia="MS Mincho"/>
          <w:szCs w:val="28"/>
        </w:rPr>
      </w:pPr>
      <w:r w:rsidRPr="007F3AF7">
        <w:rPr>
          <w:rFonts w:eastAsia="MS Mincho"/>
          <w:szCs w:val="28"/>
        </w:rPr>
        <w:t>Приложение № 1.3</w:t>
      </w:r>
    </w:p>
    <w:p w:rsidR="00046B14" w:rsidRPr="007F3AF7" w:rsidRDefault="00046B14" w:rsidP="00046B14">
      <w:pPr>
        <w:ind w:left="5812"/>
        <w:rPr>
          <w:sz w:val="28"/>
          <w:szCs w:val="28"/>
        </w:rPr>
      </w:pPr>
      <w:r w:rsidRPr="007F3AF7">
        <w:rPr>
          <w:sz w:val="28"/>
          <w:szCs w:val="28"/>
        </w:rPr>
        <w:t>к аукционной документации</w:t>
      </w:r>
    </w:p>
    <w:p w:rsidR="00046B14" w:rsidRPr="007F3AF7" w:rsidRDefault="00046B14" w:rsidP="00331EB1">
      <w:pPr>
        <w:pStyle w:val="a6"/>
        <w:ind w:firstLine="0"/>
        <w:jc w:val="center"/>
        <w:rPr>
          <w:b/>
          <w:sz w:val="28"/>
          <w:szCs w:val="28"/>
        </w:rPr>
      </w:pPr>
    </w:p>
    <w:p w:rsidR="00016028" w:rsidRPr="007F3AF7" w:rsidRDefault="00016028" w:rsidP="00016028">
      <w:pPr>
        <w:pStyle w:val="a6"/>
        <w:ind w:firstLine="0"/>
        <w:jc w:val="center"/>
        <w:rPr>
          <w:b/>
          <w:sz w:val="28"/>
          <w:szCs w:val="28"/>
        </w:rPr>
      </w:pPr>
      <w:r w:rsidRPr="007F3AF7">
        <w:rPr>
          <w:b/>
          <w:sz w:val="28"/>
          <w:szCs w:val="28"/>
        </w:rPr>
        <w:t>Форма</w:t>
      </w:r>
    </w:p>
    <w:p w:rsidR="00016028" w:rsidRPr="007F3AF7" w:rsidRDefault="00016028" w:rsidP="00016028">
      <w:pPr>
        <w:pStyle w:val="a6"/>
        <w:ind w:firstLine="0"/>
        <w:jc w:val="center"/>
        <w:rPr>
          <w:b/>
          <w:sz w:val="28"/>
          <w:szCs w:val="28"/>
        </w:rPr>
      </w:pPr>
      <w:r w:rsidRPr="007F3AF7">
        <w:rPr>
          <w:b/>
          <w:sz w:val="28"/>
          <w:szCs w:val="28"/>
        </w:rPr>
        <w:t>декларации о соответствии участника закупки критериям отнесения к субъектам малого и среднего предпринимательства</w:t>
      </w:r>
    </w:p>
    <w:p w:rsidR="00016028" w:rsidRPr="007F3AF7" w:rsidRDefault="00016028" w:rsidP="00016028">
      <w:pPr>
        <w:pStyle w:val="a6"/>
        <w:rPr>
          <w:sz w:val="28"/>
          <w:szCs w:val="28"/>
        </w:rPr>
      </w:pPr>
    </w:p>
    <w:p w:rsidR="00016028" w:rsidRPr="007F3AF7" w:rsidRDefault="00016028" w:rsidP="00016028">
      <w:pPr>
        <w:pStyle w:val="a6"/>
        <w:jc w:val="center"/>
        <w:rPr>
          <w:color w:val="000000"/>
          <w:sz w:val="28"/>
          <w:szCs w:val="28"/>
        </w:rPr>
      </w:pPr>
      <w:r w:rsidRPr="007F3AF7">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документации</w:t>
      </w:r>
    </w:p>
    <w:p w:rsidR="00016028" w:rsidRPr="007F3AF7" w:rsidRDefault="00016028" w:rsidP="00016028">
      <w:pPr>
        <w:pStyle w:val="a6"/>
        <w:jc w:val="center"/>
        <w:rPr>
          <w:sz w:val="28"/>
          <w:szCs w:val="28"/>
        </w:rPr>
      </w:pPr>
    </w:p>
    <w:p w:rsidR="00016028" w:rsidRPr="007F3AF7" w:rsidRDefault="00016028" w:rsidP="00016028">
      <w:pPr>
        <w:pStyle w:val="a6"/>
        <w:jc w:val="center"/>
        <w:rPr>
          <w:sz w:val="28"/>
          <w:szCs w:val="28"/>
        </w:rPr>
      </w:pPr>
      <w:r w:rsidRPr="007F3AF7">
        <w:rPr>
          <w:sz w:val="28"/>
          <w:szCs w:val="28"/>
        </w:rPr>
        <w:t>Декларация о соответствии участника закупки</w:t>
      </w:r>
    </w:p>
    <w:p w:rsidR="00016028" w:rsidRPr="007F3AF7" w:rsidRDefault="00016028" w:rsidP="00016028">
      <w:pPr>
        <w:pStyle w:val="a6"/>
        <w:jc w:val="center"/>
        <w:rPr>
          <w:sz w:val="28"/>
          <w:szCs w:val="28"/>
        </w:rPr>
      </w:pPr>
      <w:r w:rsidRPr="007F3AF7">
        <w:rPr>
          <w:sz w:val="28"/>
          <w:szCs w:val="28"/>
        </w:rPr>
        <w:t>критериям отнесения к субъектам малого</w:t>
      </w:r>
    </w:p>
    <w:p w:rsidR="00016028" w:rsidRPr="007F3AF7" w:rsidRDefault="00016028" w:rsidP="00016028">
      <w:pPr>
        <w:pStyle w:val="a6"/>
        <w:jc w:val="center"/>
        <w:rPr>
          <w:sz w:val="28"/>
          <w:szCs w:val="28"/>
        </w:rPr>
      </w:pPr>
      <w:r w:rsidRPr="007F3AF7">
        <w:rPr>
          <w:sz w:val="28"/>
          <w:szCs w:val="28"/>
        </w:rPr>
        <w:t>и среднего предпринимательства</w:t>
      </w:r>
    </w:p>
    <w:p w:rsidR="00016028" w:rsidRPr="007F3AF7" w:rsidRDefault="00016028" w:rsidP="00016028">
      <w:pPr>
        <w:pStyle w:val="a6"/>
        <w:jc w:val="center"/>
        <w:rPr>
          <w:bCs/>
          <w:i/>
          <w:sz w:val="28"/>
          <w:szCs w:val="28"/>
        </w:rPr>
      </w:pPr>
    </w:p>
    <w:p w:rsidR="00016028" w:rsidRPr="007F3AF7" w:rsidRDefault="00016028" w:rsidP="00016028">
      <w:pPr>
        <w:pStyle w:val="a6"/>
        <w:jc w:val="center"/>
        <w:rPr>
          <w:sz w:val="28"/>
          <w:szCs w:val="28"/>
        </w:rPr>
      </w:pPr>
      <w:r w:rsidRPr="007F3AF7">
        <w:rPr>
          <w:bCs/>
          <w:i/>
          <w:sz w:val="28"/>
          <w:szCs w:val="28"/>
        </w:rPr>
        <w:t xml:space="preserve">Предоставляется в формате </w:t>
      </w:r>
      <w:r w:rsidRPr="007F3AF7">
        <w:rPr>
          <w:bCs/>
          <w:i/>
          <w:sz w:val="28"/>
          <w:szCs w:val="28"/>
          <w:lang w:val="en-US"/>
        </w:rPr>
        <w:t>Word</w:t>
      </w:r>
    </w:p>
    <w:p w:rsidR="00016028" w:rsidRPr="007F3AF7" w:rsidRDefault="00016028" w:rsidP="00016028">
      <w:pPr>
        <w:pStyle w:val="a6"/>
        <w:rPr>
          <w:sz w:val="28"/>
          <w:szCs w:val="28"/>
        </w:rPr>
      </w:pPr>
    </w:p>
    <w:p w:rsidR="00016028" w:rsidRPr="007F3AF7" w:rsidRDefault="00016028" w:rsidP="00016028">
      <w:pPr>
        <w:pStyle w:val="a6"/>
        <w:rPr>
          <w:sz w:val="28"/>
          <w:szCs w:val="28"/>
        </w:rPr>
      </w:pPr>
    </w:p>
    <w:p w:rsidR="00016028" w:rsidRPr="007F3AF7" w:rsidRDefault="00016028" w:rsidP="00016028">
      <w:pPr>
        <w:pStyle w:val="a6"/>
        <w:rPr>
          <w:sz w:val="28"/>
          <w:szCs w:val="28"/>
        </w:rPr>
      </w:pPr>
      <w:r w:rsidRPr="007F3AF7">
        <w:rPr>
          <w:sz w:val="28"/>
          <w:szCs w:val="28"/>
        </w:rPr>
        <w:t xml:space="preserve">Подтверждаем, что ____________________________________________ </w:t>
      </w:r>
      <w:r w:rsidRPr="007F3AF7">
        <w:rPr>
          <w:i/>
          <w:sz w:val="28"/>
          <w:szCs w:val="28"/>
        </w:rPr>
        <w:t xml:space="preserve">(указывается наименование участника закупки) </w:t>
      </w:r>
      <w:r w:rsidRPr="007F3AF7">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7F3AF7">
        <w:rPr>
          <w:i/>
          <w:sz w:val="28"/>
          <w:szCs w:val="28"/>
        </w:rPr>
        <w:t>(указывается субъект малого или среднего предпринимательства в зависимости от критериев отнесения)</w:t>
      </w:r>
      <w:r w:rsidRPr="007F3AF7">
        <w:rPr>
          <w:sz w:val="28"/>
          <w:szCs w:val="28"/>
        </w:rPr>
        <w:t xml:space="preserve"> предпринимательства, и сообщаем следующую информацию:</w:t>
      </w:r>
    </w:p>
    <w:p w:rsidR="00016028" w:rsidRPr="007F3AF7" w:rsidRDefault="00016028" w:rsidP="00016028">
      <w:pPr>
        <w:pStyle w:val="a6"/>
        <w:rPr>
          <w:sz w:val="28"/>
          <w:szCs w:val="28"/>
        </w:rPr>
      </w:pPr>
      <w:r w:rsidRPr="007F3AF7">
        <w:rPr>
          <w:sz w:val="28"/>
          <w:szCs w:val="28"/>
        </w:rPr>
        <w:t>1. Адрес местонахождения (юридический адрес): __________________.</w:t>
      </w:r>
    </w:p>
    <w:p w:rsidR="00016028" w:rsidRPr="007F3AF7" w:rsidRDefault="00016028" w:rsidP="00016028">
      <w:pPr>
        <w:pStyle w:val="a6"/>
        <w:rPr>
          <w:sz w:val="28"/>
          <w:szCs w:val="28"/>
        </w:rPr>
      </w:pPr>
      <w:r w:rsidRPr="007F3AF7">
        <w:rPr>
          <w:sz w:val="28"/>
          <w:szCs w:val="28"/>
        </w:rPr>
        <w:t xml:space="preserve">2. ИНН/КПП: ______________________________ </w:t>
      </w:r>
      <w:r w:rsidRPr="007F3AF7">
        <w:rPr>
          <w:i/>
          <w:sz w:val="28"/>
          <w:szCs w:val="28"/>
        </w:rPr>
        <w:t>(№, сведения о дате выдачи документа и выдавшем  его органе).</w:t>
      </w:r>
    </w:p>
    <w:p w:rsidR="00016028" w:rsidRPr="007F3AF7" w:rsidRDefault="00016028" w:rsidP="00016028">
      <w:pPr>
        <w:pStyle w:val="a6"/>
        <w:rPr>
          <w:sz w:val="28"/>
          <w:szCs w:val="28"/>
        </w:rPr>
      </w:pPr>
      <w:r w:rsidRPr="007F3AF7">
        <w:rPr>
          <w:sz w:val="28"/>
          <w:szCs w:val="28"/>
        </w:rPr>
        <w:t>3. ОГРН: ____________________________.</w:t>
      </w:r>
    </w:p>
    <w:p w:rsidR="00016028" w:rsidRPr="007F3AF7" w:rsidRDefault="00016028" w:rsidP="00016028">
      <w:pPr>
        <w:pStyle w:val="a6"/>
        <w:rPr>
          <w:sz w:val="28"/>
          <w:szCs w:val="28"/>
        </w:rPr>
      </w:pPr>
      <w:r w:rsidRPr="007F3AF7">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7F3AF7">
        <w:rPr>
          <w:rStyle w:val="a8"/>
          <w:sz w:val="28"/>
          <w:szCs w:val="28"/>
        </w:rPr>
        <w:footnoteReference w:id="2"/>
      </w:r>
      <w:r w:rsidRPr="007F3AF7">
        <w:rPr>
          <w:sz w:val="28"/>
          <w:szCs w:val="28"/>
        </w:rPr>
        <w:t>.</w:t>
      </w:r>
    </w:p>
    <w:p w:rsidR="00016028" w:rsidRPr="007F3AF7" w:rsidRDefault="00016028" w:rsidP="00016028">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jc w:val="center"/>
              <w:rPr>
                <w:color w:val="000000"/>
                <w:sz w:val="24"/>
              </w:rPr>
            </w:pPr>
            <w:r w:rsidRPr="007F3AF7">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jc w:val="center"/>
              <w:rPr>
                <w:color w:val="000000"/>
                <w:sz w:val="24"/>
              </w:rPr>
            </w:pPr>
            <w:r w:rsidRPr="007F3AF7">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jc w:val="center"/>
              <w:rPr>
                <w:color w:val="000000"/>
                <w:sz w:val="24"/>
              </w:rPr>
            </w:pPr>
            <w:r w:rsidRPr="007F3AF7">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hanging="6"/>
              <w:jc w:val="center"/>
              <w:rPr>
                <w:color w:val="000000"/>
                <w:sz w:val="24"/>
              </w:rPr>
            </w:pPr>
            <w:r w:rsidRPr="007F3AF7">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20"/>
              <w:jc w:val="center"/>
              <w:rPr>
                <w:color w:val="000000"/>
                <w:sz w:val="24"/>
              </w:rPr>
            </w:pPr>
            <w:r w:rsidRPr="007F3AF7">
              <w:rPr>
                <w:color w:val="000000"/>
                <w:sz w:val="24"/>
              </w:rPr>
              <w:t>Показатель</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tabs>
                <w:tab w:val="left" w:pos="277"/>
              </w:tabs>
              <w:spacing w:line="240" w:lineRule="atLeast"/>
              <w:ind w:firstLine="0"/>
              <w:jc w:val="center"/>
              <w:rPr>
                <w:color w:val="000000"/>
                <w:sz w:val="24"/>
              </w:rPr>
            </w:pPr>
            <w:r w:rsidRPr="007F3AF7">
              <w:rPr>
                <w:color w:val="000000"/>
                <w:sz w:val="24"/>
              </w:rPr>
              <w:t>1</w:t>
            </w:r>
            <w:r w:rsidRPr="007F3AF7">
              <w:rPr>
                <w:rStyle w:val="a8"/>
                <w:color w:val="000000"/>
                <w:sz w:val="24"/>
              </w:rPr>
              <w:footnoteReference w:id="3"/>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jc w:val="center"/>
              <w:rPr>
                <w:color w:val="000000"/>
                <w:sz w:val="24"/>
              </w:rPr>
            </w:pPr>
            <w:r w:rsidRPr="007F3AF7">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jc w:val="center"/>
              <w:rPr>
                <w:color w:val="000000"/>
                <w:sz w:val="24"/>
              </w:rPr>
            </w:pPr>
            <w:r w:rsidRPr="007F3AF7">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jc w:val="center"/>
              <w:rPr>
                <w:color w:val="000000"/>
                <w:sz w:val="24"/>
              </w:rPr>
            </w:pPr>
            <w:r w:rsidRPr="007F3AF7">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jc w:val="center"/>
              <w:rPr>
                <w:color w:val="000000"/>
                <w:sz w:val="24"/>
              </w:rPr>
            </w:pPr>
            <w:r w:rsidRPr="007F3AF7">
              <w:rPr>
                <w:color w:val="000000"/>
                <w:sz w:val="24"/>
              </w:rPr>
              <w:t>5</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Суммарная доля участия Российской Федерации, субъектов </w:t>
            </w:r>
            <w:r w:rsidRPr="007F3AF7">
              <w:rPr>
                <w:color w:val="000000"/>
                <w:sz w:val="24"/>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016028" w:rsidRPr="007F3AF7" w:rsidRDefault="00016028" w:rsidP="008D21AC">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r w:rsidRPr="007F3AF7">
              <w:rPr>
                <w:color w:val="000000"/>
                <w:sz w:val="24"/>
              </w:rPr>
              <w:t>-</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7F3AF7">
              <w:rPr>
                <w:rStyle w:val="a8"/>
                <w:color w:val="000000"/>
                <w:sz w:val="24"/>
              </w:rPr>
              <w:footnoteReference w:id="4"/>
            </w:r>
            <w:r w:rsidRPr="007F3AF7">
              <w:rPr>
                <w:color w:val="000000"/>
                <w:sz w:val="24"/>
              </w:rPr>
              <w:t>, процентов</w:t>
            </w:r>
          </w:p>
          <w:p w:rsidR="00016028" w:rsidRPr="007F3AF7" w:rsidRDefault="00016028" w:rsidP="008D21AC">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r w:rsidRPr="007F3AF7">
              <w:rPr>
                <w:color w:val="000000"/>
                <w:sz w:val="24"/>
              </w:rPr>
              <w:t>-</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016028" w:rsidRPr="007F3AF7" w:rsidRDefault="00016028" w:rsidP="008D21AC">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jc w:val="center"/>
              <w:rPr>
                <w:color w:val="000000"/>
                <w:sz w:val="24"/>
              </w:rPr>
            </w:pPr>
            <w:r w:rsidRPr="007F3AF7">
              <w:rPr>
                <w:color w:val="000000"/>
                <w:sz w:val="24"/>
              </w:rPr>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tabs>
                <w:tab w:val="left" w:pos="163"/>
              </w:tabs>
              <w:spacing w:line="240" w:lineRule="atLeast"/>
              <w:rPr>
                <w:color w:val="000000"/>
                <w:sz w:val="24"/>
              </w:rPr>
            </w:pPr>
            <w:r w:rsidRPr="007F3AF7">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sidRPr="007F3AF7">
              <w:rPr>
                <w:color w:val="000000"/>
                <w:sz w:val="24"/>
              </w:rPr>
              <w:lastRenderedPageBreak/>
              <w:t>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Del="002001EA" w:rsidRDefault="00016028" w:rsidP="008D21AC">
            <w:pPr>
              <w:pStyle w:val="a6"/>
              <w:spacing w:line="240" w:lineRule="atLeast"/>
              <w:ind w:firstLine="0"/>
              <w:jc w:val="center"/>
              <w:rPr>
                <w:color w:val="000000"/>
                <w:sz w:val="24"/>
              </w:rPr>
            </w:pPr>
            <w:r w:rsidRPr="007F3AF7">
              <w:rPr>
                <w:color w:val="000000"/>
                <w:sz w:val="24"/>
              </w:rPr>
              <w:lastRenderedPageBreak/>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autoSpaceDE w:val="0"/>
              <w:autoSpaceDN w:val="0"/>
              <w:adjustRightInd w:val="0"/>
              <w:ind w:firstLine="515"/>
              <w:jc w:val="both"/>
              <w:rPr>
                <w:color w:val="000000"/>
              </w:rPr>
            </w:pPr>
            <w:r w:rsidRPr="007F3AF7">
              <w:t xml:space="preserve">Наличие у хозяйственного общества, хозяйственного партнерства статуса участника проекта в соответствии с Федеральным </w:t>
            </w:r>
            <w:hyperlink r:id="rId13" w:history="1">
              <w:r w:rsidRPr="007F3AF7">
                <w:rPr>
                  <w:color w:val="0000FF"/>
                </w:rPr>
                <w:t>законом</w:t>
              </w:r>
            </w:hyperlink>
            <w:r w:rsidRPr="007F3AF7">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Del="002001EA" w:rsidRDefault="00016028" w:rsidP="008D21AC">
            <w:pPr>
              <w:pStyle w:val="a6"/>
              <w:spacing w:line="240" w:lineRule="atLeast"/>
              <w:ind w:firstLine="0"/>
              <w:jc w:val="center"/>
              <w:rPr>
                <w:color w:val="000000"/>
                <w:sz w:val="24"/>
              </w:rPr>
            </w:pPr>
            <w:r w:rsidRPr="007F3AF7">
              <w:rPr>
                <w:color w:val="000000"/>
                <w:sz w:val="24"/>
              </w:rPr>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4" w:history="1">
              <w:r w:rsidRPr="007F3AF7">
                <w:rPr>
                  <w:rStyle w:val="a5"/>
                  <w:sz w:val="24"/>
                </w:rPr>
                <w:t>законом</w:t>
              </w:r>
            </w:hyperlink>
            <w:r w:rsidRPr="007F3AF7">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Del="002001EA" w:rsidRDefault="00016028" w:rsidP="008D21AC">
            <w:pPr>
              <w:pStyle w:val="a6"/>
              <w:spacing w:line="240" w:lineRule="atLeast"/>
              <w:ind w:firstLine="0"/>
              <w:jc w:val="center"/>
              <w:rPr>
                <w:color w:val="000000"/>
                <w:sz w:val="24"/>
              </w:rPr>
            </w:pPr>
            <w:r w:rsidRPr="007F3AF7">
              <w:rPr>
                <w:color w:val="000000"/>
                <w:sz w:val="24"/>
              </w:rPr>
              <w:t>да (нет)</w:t>
            </w:r>
          </w:p>
        </w:tc>
      </w:tr>
      <w:tr w:rsidR="00016028" w:rsidRPr="007F3AF7" w:rsidTr="008D21AC">
        <w:tc>
          <w:tcPr>
            <w:tcW w:w="557"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Среднесписочная численность работников за предшествующий календарный год, человек</w:t>
            </w:r>
          </w:p>
          <w:p w:rsidR="00016028" w:rsidRPr="007F3AF7" w:rsidRDefault="00016028" w:rsidP="008D21AC">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rPr>
                <w:color w:val="000000"/>
                <w:sz w:val="24"/>
              </w:rPr>
            </w:pPr>
            <w:r w:rsidRPr="007F3AF7">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rPr>
                <w:color w:val="000000"/>
                <w:sz w:val="24"/>
              </w:rPr>
            </w:pPr>
            <w:r w:rsidRPr="007F3AF7">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rPr>
                <w:color w:val="000000"/>
                <w:sz w:val="24"/>
              </w:rPr>
            </w:pPr>
            <w:r w:rsidRPr="007F3AF7">
              <w:rPr>
                <w:color w:val="000000"/>
                <w:sz w:val="24"/>
              </w:rPr>
              <w:t>указывается количество человек (</w:t>
            </w:r>
            <w:r w:rsidRPr="007F3AF7">
              <w:rPr>
                <w:sz w:val="24"/>
              </w:rPr>
              <w:t>за предшествующий календарный год</w:t>
            </w:r>
            <w:r w:rsidRPr="007F3AF7">
              <w:rPr>
                <w:color w:val="000000"/>
                <w:sz w:val="24"/>
              </w:rPr>
              <w:t>)</w:t>
            </w:r>
          </w:p>
        </w:tc>
      </w:tr>
      <w:tr w:rsidR="00016028" w:rsidRPr="007F3AF7" w:rsidTr="008D21AC">
        <w:tc>
          <w:tcPr>
            <w:tcW w:w="557"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rPr>
                <w:color w:val="000000"/>
                <w:sz w:val="24"/>
              </w:rPr>
            </w:pPr>
            <w:r w:rsidRPr="007F3AF7">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p>
        </w:tc>
      </w:tr>
      <w:tr w:rsidR="00016028" w:rsidRPr="007F3AF7" w:rsidTr="008D21AC">
        <w:tc>
          <w:tcPr>
            <w:tcW w:w="557"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016028" w:rsidRPr="007F3AF7" w:rsidRDefault="00016028" w:rsidP="008D21AC">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rPr>
                <w:color w:val="000000"/>
                <w:sz w:val="24"/>
              </w:rPr>
            </w:pPr>
            <w:r w:rsidRPr="007F3AF7">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rPr>
                <w:color w:val="000000"/>
                <w:sz w:val="24"/>
              </w:rPr>
            </w:pPr>
            <w:r w:rsidRPr="007F3AF7">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rPr>
                <w:color w:val="000000"/>
                <w:sz w:val="24"/>
              </w:rPr>
            </w:pPr>
            <w:r w:rsidRPr="007F3AF7">
              <w:rPr>
                <w:color w:val="000000"/>
                <w:sz w:val="24"/>
              </w:rPr>
              <w:t>указывается в млн. рублей (</w:t>
            </w:r>
            <w:r w:rsidRPr="007F3AF7">
              <w:rPr>
                <w:sz w:val="24"/>
              </w:rPr>
              <w:t>за предшествующий календарный год</w:t>
            </w:r>
            <w:r w:rsidRPr="007F3AF7">
              <w:rPr>
                <w:color w:val="000000"/>
                <w:sz w:val="24"/>
              </w:rPr>
              <w:t>)</w:t>
            </w:r>
          </w:p>
        </w:tc>
      </w:tr>
      <w:tr w:rsidR="00016028" w:rsidRPr="007F3AF7" w:rsidTr="008D21AC">
        <w:tc>
          <w:tcPr>
            <w:tcW w:w="557"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rPr>
                <w:color w:val="000000"/>
                <w:sz w:val="24"/>
              </w:rPr>
            </w:pPr>
            <w:r w:rsidRPr="007F3AF7">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lastRenderedPageBreak/>
              <w:t>99.</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sz w:val="24"/>
              </w:rPr>
              <w:t>подлежит заполнению</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left="-387" w:firstLine="325"/>
              <w:rPr>
                <w:color w:val="000000"/>
                <w:sz w:val="24"/>
              </w:rPr>
            </w:pPr>
            <w:r w:rsidRPr="007F3AF7">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sz w:val="24"/>
              </w:rPr>
              <w:t>подлежит заполнению</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5" w:history="1">
              <w:r w:rsidRPr="007F3AF7">
                <w:rPr>
                  <w:rStyle w:val="a5"/>
                  <w:sz w:val="24"/>
                </w:rPr>
                <w:t>ОКВЭД2</w:t>
              </w:r>
            </w:hyperlink>
            <w:r w:rsidRPr="007F3AF7">
              <w:rPr>
                <w:sz w:val="24"/>
              </w:rPr>
              <w:t xml:space="preserve"> и </w:t>
            </w:r>
            <w:hyperlink r:id="rId16" w:history="1">
              <w:r w:rsidRPr="007F3AF7">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sz w:val="24"/>
              </w:rPr>
              <w:t>подлежит заполнению</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да (нет)</w:t>
            </w:r>
          </w:p>
          <w:p w:rsidR="00016028" w:rsidRPr="007F3AF7" w:rsidRDefault="00016028" w:rsidP="008D21AC">
            <w:pPr>
              <w:pStyle w:val="a6"/>
              <w:spacing w:line="240" w:lineRule="atLeast"/>
              <w:rPr>
                <w:color w:val="000000"/>
                <w:sz w:val="24"/>
              </w:rPr>
            </w:pPr>
            <w:r w:rsidRPr="007F3AF7">
              <w:rPr>
                <w:color w:val="000000"/>
                <w:sz w:val="24"/>
              </w:rPr>
              <w:t>(в случае участия - наименование заказчика, реализующего программу партнерства)</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7" w:history="1">
              <w:r w:rsidRPr="007F3AF7">
                <w:rPr>
                  <w:rStyle w:val="a5"/>
                  <w:sz w:val="24"/>
                </w:rPr>
                <w:t>законом</w:t>
              </w:r>
            </w:hyperlink>
            <w:r w:rsidRPr="007F3AF7">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8" w:history="1">
              <w:r w:rsidRPr="007F3AF7">
                <w:rPr>
                  <w:rStyle w:val="a5"/>
                  <w:sz w:val="24"/>
                </w:rPr>
                <w:t>законом</w:t>
              </w:r>
            </w:hyperlink>
            <w:r w:rsidRPr="007F3AF7">
              <w:rPr>
                <w:color w:val="000000"/>
                <w:sz w:val="24"/>
              </w:rPr>
              <w:t xml:space="preserve"> «О закупках </w:t>
            </w:r>
            <w:r w:rsidRPr="007F3AF7">
              <w:rPr>
                <w:color w:val="000000"/>
                <w:sz w:val="24"/>
              </w:rPr>
              <w:lastRenderedPageBreak/>
              <w:t>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lastRenderedPageBreak/>
              <w:t>да (нет)</w:t>
            </w:r>
          </w:p>
          <w:p w:rsidR="00016028" w:rsidRPr="007F3AF7" w:rsidRDefault="00016028" w:rsidP="008D21AC">
            <w:pPr>
              <w:pStyle w:val="a6"/>
              <w:spacing w:line="240" w:lineRule="atLeast"/>
              <w:rPr>
                <w:color w:val="000000"/>
                <w:sz w:val="24"/>
              </w:rPr>
            </w:pPr>
            <w:r w:rsidRPr="007F3AF7">
              <w:rPr>
                <w:color w:val="000000"/>
                <w:sz w:val="24"/>
              </w:rPr>
              <w:t>(при наличии - количество исполненных контрактов или договоров и общая сумма)</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да (нет)</w:t>
            </w:r>
          </w:p>
        </w:tc>
      </w:tr>
    </w:tbl>
    <w:p w:rsidR="00016028" w:rsidRPr="007F3AF7" w:rsidRDefault="00016028" w:rsidP="00016028">
      <w:pPr>
        <w:pStyle w:val="a6"/>
        <w:rPr>
          <w:sz w:val="28"/>
          <w:szCs w:val="28"/>
        </w:rPr>
      </w:pPr>
    </w:p>
    <w:p w:rsidR="007B2F64" w:rsidRPr="007F3AF7" w:rsidRDefault="007B2F64" w:rsidP="0058722B">
      <w:pPr>
        <w:pStyle w:val="2"/>
        <w:spacing w:before="0" w:after="0"/>
        <w:ind w:left="709"/>
        <w:jc w:val="center"/>
        <w:rPr>
          <w:rFonts w:ascii="Times New Roman" w:hAnsi="Times New Roman" w:cs="Times New Roman"/>
          <w:i w:val="0"/>
        </w:rPr>
        <w:sectPr w:rsidR="007B2F64" w:rsidRPr="007F3AF7" w:rsidSect="007B2F64">
          <w:pgSz w:w="11906" w:h="16838"/>
          <w:pgMar w:top="1134" w:right="851" w:bottom="1134" w:left="1701" w:header="709" w:footer="709" w:gutter="0"/>
          <w:cols w:space="708"/>
          <w:docGrid w:linePitch="360"/>
        </w:sectPr>
      </w:pPr>
    </w:p>
    <w:p w:rsidR="0058722B" w:rsidRPr="007F3AF7" w:rsidRDefault="0058722B" w:rsidP="0058722B">
      <w:pPr>
        <w:pStyle w:val="2"/>
        <w:spacing w:before="0" w:after="0"/>
        <w:ind w:left="709"/>
        <w:jc w:val="center"/>
        <w:rPr>
          <w:rFonts w:ascii="Times New Roman" w:hAnsi="Times New Roman" w:cs="Times New Roman"/>
          <w:i w:val="0"/>
        </w:rPr>
      </w:pPr>
      <w:r w:rsidRPr="007F3AF7">
        <w:rPr>
          <w:rFonts w:ascii="Times New Roman" w:hAnsi="Times New Roman" w:cs="Times New Roman"/>
          <w:i w:val="0"/>
        </w:rPr>
        <w:lastRenderedPageBreak/>
        <w:t>Часть 2. Сроки проведения закупки, контактные данные</w:t>
      </w:r>
    </w:p>
    <w:p w:rsidR="0058722B" w:rsidRPr="007F3AF7"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1"/>
        <w:gridCol w:w="10028"/>
      </w:tblGrid>
      <w:tr w:rsidR="0058722B" w:rsidRPr="007F3AF7" w:rsidTr="00A76F24">
        <w:tc>
          <w:tcPr>
            <w:tcW w:w="817" w:type="dxa"/>
          </w:tcPr>
          <w:p w:rsidR="0058722B" w:rsidRPr="007F3AF7" w:rsidRDefault="0058722B" w:rsidP="00A76F24">
            <w:pPr>
              <w:rPr>
                <w:b/>
              </w:rPr>
            </w:pPr>
            <w:r w:rsidRPr="007F3AF7">
              <w:rPr>
                <w:b/>
              </w:rPr>
              <w:t>№п/п</w:t>
            </w:r>
          </w:p>
        </w:tc>
        <w:tc>
          <w:tcPr>
            <w:tcW w:w="3969" w:type="dxa"/>
          </w:tcPr>
          <w:p w:rsidR="0058722B" w:rsidRPr="007F3AF7" w:rsidRDefault="0058722B" w:rsidP="00A76F24">
            <w:pPr>
              <w:rPr>
                <w:b/>
              </w:rPr>
            </w:pPr>
            <w:r w:rsidRPr="007F3AF7">
              <w:rPr>
                <w:b/>
              </w:rPr>
              <w:t>Параметры закупки</w:t>
            </w:r>
          </w:p>
        </w:tc>
        <w:tc>
          <w:tcPr>
            <w:tcW w:w="10142" w:type="dxa"/>
          </w:tcPr>
          <w:p w:rsidR="0058722B" w:rsidRPr="007F3AF7" w:rsidRDefault="0058722B" w:rsidP="00A76F24">
            <w:pPr>
              <w:rPr>
                <w:b/>
              </w:rPr>
            </w:pPr>
            <w:r w:rsidRPr="007F3AF7">
              <w:rPr>
                <w:b/>
              </w:rPr>
              <w:t>Сведения о закупке</w:t>
            </w:r>
          </w:p>
        </w:tc>
      </w:tr>
      <w:tr w:rsidR="0058722B" w:rsidRPr="007F3AF7" w:rsidTr="00A76F24">
        <w:tc>
          <w:tcPr>
            <w:tcW w:w="817" w:type="dxa"/>
          </w:tcPr>
          <w:p w:rsidR="0058722B" w:rsidRPr="007F3AF7" w:rsidRDefault="0058722B" w:rsidP="00A76F24">
            <w:r w:rsidRPr="007F3AF7">
              <w:t>2.1</w:t>
            </w:r>
          </w:p>
        </w:tc>
        <w:tc>
          <w:tcPr>
            <w:tcW w:w="3969" w:type="dxa"/>
          </w:tcPr>
          <w:p w:rsidR="0058722B" w:rsidRPr="007F3AF7" w:rsidRDefault="0058722B" w:rsidP="00A76F24">
            <w:pPr>
              <w:rPr>
                <w:sz w:val="28"/>
                <w:szCs w:val="28"/>
              </w:rPr>
            </w:pPr>
            <w:r w:rsidRPr="007F3AF7">
              <w:rPr>
                <w:sz w:val="28"/>
                <w:szCs w:val="28"/>
              </w:rPr>
              <w:t>Сведения о заказчике</w:t>
            </w:r>
          </w:p>
        </w:tc>
        <w:tc>
          <w:tcPr>
            <w:tcW w:w="10142" w:type="dxa"/>
          </w:tcPr>
          <w:p w:rsidR="00CA08A5" w:rsidRPr="007F3AF7" w:rsidRDefault="0058722B" w:rsidP="00CA08A5">
            <w:pPr>
              <w:jc w:val="both"/>
              <w:rPr>
                <w:bCs/>
                <w:sz w:val="28"/>
                <w:szCs w:val="28"/>
              </w:rPr>
            </w:pPr>
            <w:r w:rsidRPr="007F3AF7">
              <w:rPr>
                <w:bCs/>
                <w:sz w:val="28"/>
                <w:szCs w:val="28"/>
              </w:rPr>
              <w:t xml:space="preserve">Заказчик – </w:t>
            </w:r>
            <w:r w:rsidR="00CA08A5" w:rsidRPr="007F3AF7">
              <w:rPr>
                <w:bCs/>
                <w:sz w:val="28"/>
                <w:szCs w:val="28"/>
              </w:rPr>
              <w:t>АО «Пассажирская компания «Сахалин».</w:t>
            </w:r>
          </w:p>
          <w:p w:rsidR="00CA08A5" w:rsidRPr="007F3AF7" w:rsidRDefault="00CA08A5" w:rsidP="00CA08A5">
            <w:pPr>
              <w:jc w:val="both"/>
              <w:rPr>
                <w:bCs/>
                <w:sz w:val="28"/>
                <w:szCs w:val="28"/>
              </w:rPr>
            </w:pPr>
            <w:r w:rsidRPr="007F3AF7">
              <w:rPr>
                <w:bCs/>
                <w:sz w:val="28"/>
                <w:szCs w:val="28"/>
              </w:rPr>
              <w:t>Место нахождения: 693000, Россия, Сахалинская область, г. Южно-Сахалинск, ул. Вокзальная, 54-А.</w:t>
            </w:r>
          </w:p>
          <w:p w:rsidR="00CA08A5" w:rsidRPr="007F3AF7" w:rsidRDefault="00CA08A5" w:rsidP="00CA08A5">
            <w:pPr>
              <w:jc w:val="both"/>
              <w:rPr>
                <w:bCs/>
                <w:sz w:val="28"/>
                <w:szCs w:val="28"/>
              </w:rPr>
            </w:pPr>
            <w:r w:rsidRPr="007F3AF7">
              <w:rPr>
                <w:bCs/>
                <w:sz w:val="28"/>
                <w:szCs w:val="28"/>
              </w:rPr>
              <w:t>Почтовый адрес: 693000, Россия, Сахалинская область, г. Южно-Сахалинск, ул. Вокзальная, 54-А.</w:t>
            </w:r>
          </w:p>
          <w:p w:rsidR="00CA08A5" w:rsidRPr="007F3AF7" w:rsidRDefault="00CA08A5" w:rsidP="00CA08A5">
            <w:pPr>
              <w:jc w:val="both"/>
              <w:rPr>
                <w:bCs/>
                <w:sz w:val="28"/>
                <w:szCs w:val="28"/>
              </w:rPr>
            </w:pPr>
            <w:r w:rsidRPr="007F3AF7">
              <w:rPr>
                <w:bCs/>
                <w:sz w:val="28"/>
                <w:szCs w:val="28"/>
              </w:rPr>
              <w:t>Адрес электронной почты: oao@pk-sakhalin.ru.</w:t>
            </w:r>
          </w:p>
          <w:p w:rsidR="00CA08A5" w:rsidRPr="007F3AF7" w:rsidRDefault="00CA08A5" w:rsidP="00CA08A5">
            <w:pPr>
              <w:jc w:val="both"/>
              <w:rPr>
                <w:bCs/>
                <w:sz w:val="28"/>
                <w:szCs w:val="28"/>
              </w:rPr>
            </w:pPr>
            <w:r w:rsidRPr="007F3AF7">
              <w:rPr>
                <w:bCs/>
                <w:sz w:val="28"/>
                <w:szCs w:val="28"/>
              </w:rPr>
              <w:t>Номер телефона/факса: 8 (4242) 71-31-99/71-30-89.</w:t>
            </w:r>
          </w:p>
          <w:p w:rsidR="0058722B" w:rsidRPr="007F3AF7" w:rsidRDefault="0058722B" w:rsidP="00A76F24">
            <w:pPr>
              <w:jc w:val="both"/>
              <w:rPr>
                <w:bCs/>
                <w:sz w:val="28"/>
                <w:szCs w:val="28"/>
              </w:rPr>
            </w:pPr>
            <w:r w:rsidRPr="007F3AF7">
              <w:rPr>
                <w:bCs/>
                <w:sz w:val="28"/>
                <w:szCs w:val="28"/>
              </w:rPr>
              <w:t>Контактные данные:</w:t>
            </w:r>
          </w:p>
          <w:p w:rsidR="00D61453" w:rsidRPr="007F3AF7" w:rsidRDefault="0058722B" w:rsidP="00D61453">
            <w:pPr>
              <w:jc w:val="both"/>
              <w:rPr>
                <w:bCs/>
                <w:sz w:val="28"/>
                <w:szCs w:val="28"/>
              </w:rPr>
            </w:pPr>
            <w:r w:rsidRPr="007F3AF7">
              <w:rPr>
                <w:bCs/>
                <w:sz w:val="28"/>
                <w:szCs w:val="28"/>
              </w:rPr>
              <w:t>Контактное лицо:</w:t>
            </w:r>
            <w:r w:rsidR="00CA08A5" w:rsidRPr="007F3AF7">
              <w:rPr>
                <w:bCs/>
                <w:sz w:val="28"/>
                <w:szCs w:val="28"/>
              </w:rPr>
              <w:t xml:space="preserve"> </w:t>
            </w:r>
            <w:r w:rsidR="00D61453" w:rsidRPr="007F3AF7">
              <w:rPr>
                <w:bCs/>
                <w:sz w:val="28"/>
                <w:szCs w:val="28"/>
              </w:rPr>
              <w:t xml:space="preserve">Иванова Ксения Сергеевна . </w:t>
            </w:r>
          </w:p>
          <w:p w:rsidR="00D61453" w:rsidRPr="007F3AF7" w:rsidRDefault="00D61453" w:rsidP="00D61453">
            <w:pPr>
              <w:jc w:val="both"/>
              <w:rPr>
                <w:bCs/>
                <w:sz w:val="28"/>
                <w:szCs w:val="28"/>
              </w:rPr>
            </w:pPr>
            <w:r w:rsidRPr="007F3AF7">
              <w:rPr>
                <w:bCs/>
                <w:sz w:val="28"/>
                <w:szCs w:val="28"/>
              </w:rPr>
              <w:t xml:space="preserve">Адрес электронной почты:  </w:t>
            </w:r>
            <w:r w:rsidRPr="007F3AF7">
              <w:rPr>
                <w:bCs/>
                <w:sz w:val="28"/>
                <w:szCs w:val="28"/>
                <w:lang w:val="en-US"/>
              </w:rPr>
              <w:t>IvanovaKS</w:t>
            </w:r>
            <w:r w:rsidRPr="007F3AF7">
              <w:rPr>
                <w:bCs/>
                <w:sz w:val="28"/>
                <w:szCs w:val="28"/>
              </w:rPr>
              <w:t>@</w:t>
            </w:r>
            <w:r w:rsidRPr="007F3AF7">
              <w:rPr>
                <w:bCs/>
                <w:sz w:val="28"/>
                <w:szCs w:val="28"/>
                <w:lang w:val="en-US"/>
              </w:rPr>
              <w:t>pk</w:t>
            </w:r>
            <w:r w:rsidRPr="007F3AF7">
              <w:rPr>
                <w:bCs/>
                <w:sz w:val="28"/>
                <w:szCs w:val="28"/>
              </w:rPr>
              <w:t>-</w:t>
            </w:r>
            <w:r w:rsidRPr="007F3AF7">
              <w:rPr>
                <w:bCs/>
                <w:sz w:val="28"/>
                <w:szCs w:val="28"/>
                <w:lang w:val="en-US"/>
              </w:rPr>
              <w:t>sakhalin</w:t>
            </w:r>
            <w:r w:rsidRPr="007F3AF7">
              <w:rPr>
                <w:bCs/>
                <w:sz w:val="28"/>
                <w:szCs w:val="28"/>
              </w:rPr>
              <w:t>.</w:t>
            </w:r>
            <w:r w:rsidRPr="007F3AF7">
              <w:rPr>
                <w:bCs/>
                <w:sz w:val="28"/>
                <w:szCs w:val="28"/>
                <w:lang w:val="en-US"/>
              </w:rPr>
              <w:t>ru</w:t>
            </w:r>
            <w:r w:rsidRPr="007F3AF7">
              <w:rPr>
                <w:bCs/>
                <w:sz w:val="28"/>
                <w:szCs w:val="28"/>
              </w:rPr>
              <w:t>.</w:t>
            </w:r>
          </w:p>
          <w:p w:rsidR="0058722B" w:rsidRPr="007F3AF7" w:rsidRDefault="00D61453" w:rsidP="0060578D">
            <w:pPr>
              <w:jc w:val="both"/>
              <w:rPr>
                <w:bCs/>
                <w:sz w:val="28"/>
                <w:szCs w:val="28"/>
              </w:rPr>
            </w:pPr>
            <w:r w:rsidRPr="007F3AF7">
              <w:rPr>
                <w:bCs/>
                <w:sz w:val="28"/>
                <w:szCs w:val="28"/>
              </w:rPr>
              <w:t>Номер телефона: 8 (4242) 71-32-52 (доб. 131).</w:t>
            </w:r>
          </w:p>
        </w:tc>
      </w:tr>
      <w:tr w:rsidR="0058722B" w:rsidRPr="007F3AF7" w:rsidTr="00A76F24">
        <w:tc>
          <w:tcPr>
            <w:tcW w:w="817" w:type="dxa"/>
          </w:tcPr>
          <w:p w:rsidR="0058722B" w:rsidRPr="007F3AF7" w:rsidRDefault="0058722B" w:rsidP="00A76F24">
            <w:r w:rsidRPr="007F3AF7">
              <w:t>2.2</w:t>
            </w:r>
          </w:p>
        </w:tc>
        <w:tc>
          <w:tcPr>
            <w:tcW w:w="3969" w:type="dxa"/>
          </w:tcPr>
          <w:p w:rsidR="0058722B" w:rsidRPr="007F3AF7" w:rsidRDefault="0058722B" w:rsidP="00717E38">
            <w:r w:rsidRPr="007F3AF7">
              <w:rPr>
                <w:sz w:val="28"/>
                <w:szCs w:val="28"/>
              </w:rPr>
              <w:t>Порядок, место, дата начала и окончания срока подачи заявок</w:t>
            </w:r>
          </w:p>
        </w:tc>
        <w:tc>
          <w:tcPr>
            <w:tcW w:w="10142" w:type="dxa"/>
          </w:tcPr>
          <w:p w:rsidR="0058722B" w:rsidRPr="007F3AF7" w:rsidRDefault="0058722B" w:rsidP="00A76F24">
            <w:pPr>
              <w:ind w:firstLine="709"/>
              <w:jc w:val="both"/>
              <w:rPr>
                <w:bCs/>
                <w:i/>
                <w:sz w:val="28"/>
                <w:szCs w:val="28"/>
              </w:rPr>
            </w:pPr>
            <w:r w:rsidRPr="007F3AF7">
              <w:rPr>
                <w:bCs/>
                <w:sz w:val="28"/>
                <w:szCs w:val="28"/>
              </w:rPr>
              <w:t xml:space="preserve">Заявки (части заявок) подаются в порядке, указанном в пункте </w:t>
            </w:r>
            <w:r w:rsidR="00F94B03" w:rsidRPr="007F3AF7">
              <w:rPr>
                <w:bCs/>
                <w:sz w:val="28"/>
                <w:szCs w:val="28"/>
              </w:rPr>
              <w:t>3.1</w:t>
            </w:r>
            <w:r w:rsidR="00914073" w:rsidRPr="007F3AF7">
              <w:rPr>
                <w:bCs/>
                <w:sz w:val="28"/>
                <w:szCs w:val="28"/>
              </w:rPr>
              <w:t>4</w:t>
            </w:r>
            <w:r w:rsidRPr="007F3AF7">
              <w:rPr>
                <w:bCs/>
                <w:sz w:val="28"/>
                <w:szCs w:val="28"/>
              </w:rPr>
              <w:t xml:space="preserve"> аукционной документации, на</w:t>
            </w:r>
            <w:r w:rsidR="00CA08A5" w:rsidRPr="007F3AF7">
              <w:rPr>
                <w:bCs/>
                <w:sz w:val="28"/>
                <w:szCs w:val="28"/>
              </w:rPr>
              <w:t xml:space="preserve"> электронной площадке «РТС-тендер» (на странице данного аукциона на сайте </w:t>
            </w:r>
            <w:r w:rsidR="00CA08A5" w:rsidRPr="007F3AF7">
              <w:rPr>
                <w:sz w:val="28"/>
                <w:szCs w:val="28"/>
              </w:rPr>
              <w:t xml:space="preserve"> </w:t>
            </w:r>
            <w:r w:rsidR="00CA08A5" w:rsidRPr="007F3AF7">
              <w:rPr>
                <w:bCs/>
                <w:sz w:val="28"/>
                <w:szCs w:val="28"/>
              </w:rPr>
              <w:t xml:space="preserve">https://www.rts-tender.ru) </w:t>
            </w:r>
            <w:r w:rsidRPr="007F3AF7">
              <w:rPr>
                <w:bCs/>
                <w:sz w:val="28"/>
                <w:szCs w:val="28"/>
              </w:rPr>
              <w:t>(далее – электронная площадка, ЭТЗП, сайт ЭТЗП).</w:t>
            </w:r>
            <w:r w:rsidR="009C5446" w:rsidRPr="007F3AF7">
              <w:rPr>
                <w:bCs/>
                <w:sz w:val="28"/>
                <w:szCs w:val="28"/>
              </w:rPr>
              <w:t xml:space="preserve"> </w:t>
            </w:r>
          </w:p>
          <w:p w:rsidR="0058722B" w:rsidRPr="007F3AF7" w:rsidRDefault="0058722B" w:rsidP="00A76F24">
            <w:pPr>
              <w:ind w:firstLine="709"/>
              <w:jc w:val="both"/>
              <w:rPr>
                <w:b/>
                <w:bCs/>
                <w:i/>
                <w:sz w:val="28"/>
                <w:szCs w:val="28"/>
              </w:rPr>
            </w:pPr>
            <w:r w:rsidRPr="007F3AF7">
              <w:rPr>
                <w:bCs/>
                <w:sz w:val="28"/>
                <w:szCs w:val="28"/>
              </w:rPr>
              <w:t xml:space="preserve">Дата начала подачи заявок – с момента опубликования извещения и аукционной документации в </w:t>
            </w:r>
            <w:r w:rsidR="00774835" w:rsidRPr="007F3AF7">
              <w:rPr>
                <w:bCs/>
                <w:sz w:val="28"/>
                <w:szCs w:val="28"/>
              </w:rPr>
              <w:t>Е</w:t>
            </w:r>
            <w:r w:rsidRPr="007F3AF7">
              <w:rPr>
                <w:bCs/>
                <w:sz w:val="28"/>
                <w:szCs w:val="28"/>
              </w:rPr>
              <w:t>диной информационной системе</w:t>
            </w:r>
            <w:r w:rsidR="009C5446" w:rsidRPr="007F3AF7">
              <w:rPr>
                <w:bCs/>
                <w:sz w:val="28"/>
                <w:szCs w:val="28"/>
              </w:rPr>
              <w:t xml:space="preserve"> в сфере закупок</w:t>
            </w:r>
            <w:r w:rsidR="00774835" w:rsidRPr="007F3AF7">
              <w:rPr>
                <w:bCs/>
                <w:sz w:val="28"/>
                <w:szCs w:val="28"/>
              </w:rPr>
              <w:t xml:space="preserve"> (</w:t>
            </w:r>
            <w:r w:rsidR="00774835" w:rsidRPr="007F3AF7">
              <w:rPr>
                <w:sz w:val="28"/>
                <w:szCs w:val="28"/>
              </w:rPr>
              <w:t>далее – единая информационная система, ЕИС</w:t>
            </w:r>
            <w:r w:rsidR="00774835" w:rsidRPr="007F3AF7">
              <w:rPr>
                <w:bCs/>
                <w:sz w:val="28"/>
                <w:szCs w:val="28"/>
              </w:rPr>
              <w:t>)</w:t>
            </w:r>
            <w:r w:rsidRPr="007F3AF7">
              <w:rPr>
                <w:bCs/>
                <w:sz w:val="28"/>
                <w:szCs w:val="28"/>
              </w:rPr>
              <w:t xml:space="preserve">, </w:t>
            </w:r>
            <w:r w:rsidR="00CA08A5" w:rsidRPr="007F3AF7">
              <w:rPr>
                <w:bCs/>
                <w:sz w:val="28"/>
                <w:szCs w:val="28"/>
              </w:rPr>
              <w:t>на сайте</w:t>
            </w:r>
            <w:r w:rsidR="00CA08A5" w:rsidRPr="007F3AF7">
              <w:rPr>
                <w:sz w:val="28"/>
                <w:szCs w:val="28"/>
              </w:rPr>
              <w:t xml:space="preserve"> </w:t>
            </w:r>
            <w:r w:rsidR="00CA08A5" w:rsidRPr="007F3AF7">
              <w:rPr>
                <w:bCs/>
                <w:sz w:val="28"/>
                <w:szCs w:val="28"/>
              </w:rPr>
              <w:t>Заказчика</w:t>
            </w:r>
            <w:r w:rsidR="00CA08A5" w:rsidRPr="007F3AF7">
              <w:rPr>
                <w:bCs/>
                <w:i/>
                <w:sz w:val="28"/>
                <w:szCs w:val="28"/>
              </w:rPr>
              <w:t xml:space="preserve"> </w:t>
            </w:r>
            <w:hyperlink r:id="rId19" w:history="1">
              <w:r w:rsidR="00CA08A5" w:rsidRPr="007F3AF7">
                <w:rPr>
                  <w:bCs/>
                  <w:color w:val="0000FF"/>
                  <w:sz w:val="28"/>
                  <w:szCs w:val="28"/>
                  <w:u w:val="single"/>
                  <w:lang w:val="en-US"/>
                </w:rPr>
                <w:t>www</w:t>
              </w:r>
              <w:r w:rsidR="00CA08A5" w:rsidRPr="007F3AF7">
                <w:rPr>
                  <w:bCs/>
                  <w:color w:val="0000FF"/>
                  <w:sz w:val="28"/>
                  <w:szCs w:val="28"/>
                  <w:u w:val="single"/>
                </w:rPr>
                <w:t>.</w:t>
              </w:r>
              <w:r w:rsidR="00CA08A5" w:rsidRPr="007F3AF7">
                <w:rPr>
                  <w:bCs/>
                  <w:color w:val="0000FF"/>
                  <w:sz w:val="28"/>
                  <w:szCs w:val="28"/>
                  <w:u w:val="single"/>
                  <w:lang w:val="en-US"/>
                </w:rPr>
                <w:t>pk</w:t>
              </w:r>
              <w:r w:rsidR="00CA08A5" w:rsidRPr="007F3AF7">
                <w:rPr>
                  <w:bCs/>
                  <w:color w:val="0000FF"/>
                  <w:sz w:val="28"/>
                  <w:szCs w:val="28"/>
                  <w:u w:val="single"/>
                </w:rPr>
                <w:t>-</w:t>
              </w:r>
              <w:r w:rsidR="00CA08A5" w:rsidRPr="007F3AF7">
                <w:rPr>
                  <w:bCs/>
                  <w:color w:val="0000FF"/>
                  <w:sz w:val="28"/>
                  <w:szCs w:val="28"/>
                  <w:u w:val="single"/>
                  <w:lang w:val="en-US"/>
                </w:rPr>
                <w:t>sakhalin</w:t>
              </w:r>
              <w:r w:rsidR="00CA08A5" w:rsidRPr="007F3AF7">
                <w:rPr>
                  <w:bCs/>
                  <w:color w:val="0000FF"/>
                  <w:sz w:val="28"/>
                  <w:szCs w:val="28"/>
                  <w:u w:val="single"/>
                </w:rPr>
                <w:t>.</w:t>
              </w:r>
              <w:r w:rsidR="00CA08A5" w:rsidRPr="007F3AF7">
                <w:rPr>
                  <w:bCs/>
                  <w:color w:val="0000FF"/>
                  <w:sz w:val="28"/>
                  <w:szCs w:val="28"/>
                  <w:u w:val="single"/>
                  <w:lang w:val="en-US"/>
                </w:rPr>
                <w:t>ru</w:t>
              </w:r>
            </w:hyperlink>
            <w:r w:rsidR="00CA08A5" w:rsidRPr="007F3AF7">
              <w:rPr>
                <w:bCs/>
                <w:sz w:val="28"/>
                <w:szCs w:val="28"/>
              </w:rPr>
              <w:t xml:space="preserve"> (раздел «Сотрудничество»), (далее – сайты)</w:t>
            </w:r>
            <w:r w:rsidR="00CA08A5" w:rsidRPr="007F3AF7">
              <w:rPr>
                <w:bCs/>
                <w:i/>
                <w:sz w:val="28"/>
                <w:szCs w:val="28"/>
              </w:rPr>
              <w:t xml:space="preserve"> </w:t>
            </w:r>
            <w:r w:rsidR="004A0930" w:rsidRPr="007F3AF7">
              <w:rPr>
                <w:b/>
                <w:bCs/>
                <w:sz w:val="28"/>
                <w:szCs w:val="28"/>
              </w:rPr>
              <w:t>«</w:t>
            </w:r>
            <w:r w:rsidR="007F3AF7" w:rsidRPr="007F3AF7">
              <w:rPr>
                <w:b/>
                <w:bCs/>
                <w:sz w:val="28"/>
                <w:szCs w:val="28"/>
              </w:rPr>
              <w:t>30</w:t>
            </w:r>
            <w:r w:rsidR="004A0930" w:rsidRPr="007F3AF7">
              <w:rPr>
                <w:b/>
                <w:bCs/>
                <w:sz w:val="28"/>
                <w:szCs w:val="28"/>
              </w:rPr>
              <w:t>»</w:t>
            </w:r>
            <w:r w:rsidR="00CA08A5" w:rsidRPr="007F3AF7">
              <w:rPr>
                <w:b/>
                <w:bCs/>
                <w:sz w:val="28"/>
                <w:szCs w:val="28"/>
              </w:rPr>
              <w:t xml:space="preserve"> </w:t>
            </w:r>
            <w:r w:rsidR="00D61453" w:rsidRPr="007F3AF7">
              <w:rPr>
                <w:b/>
                <w:bCs/>
                <w:sz w:val="28"/>
                <w:szCs w:val="28"/>
              </w:rPr>
              <w:t>ноября</w:t>
            </w:r>
            <w:r w:rsidR="00FC3751" w:rsidRPr="007F3AF7">
              <w:rPr>
                <w:b/>
                <w:bCs/>
                <w:sz w:val="28"/>
                <w:szCs w:val="28"/>
              </w:rPr>
              <w:t xml:space="preserve"> </w:t>
            </w:r>
            <w:r w:rsidR="00CA08A5" w:rsidRPr="007F3AF7">
              <w:rPr>
                <w:b/>
                <w:bCs/>
                <w:sz w:val="28"/>
                <w:szCs w:val="28"/>
              </w:rPr>
              <w:t>20</w:t>
            </w:r>
            <w:r w:rsidR="0060578D" w:rsidRPr="007F3AF7">
              <w:rPr>
                <w:b/>
                <w:bCs/>
                <w:sz w:val="28"/>
                <w:szCs w:val="28"/>
              </w:rPr>
              <w:t>20</w:t>
            </w:r>
            <w:r w:rsidR="00CA08A5" w:rsidRPr="007F3AF7">
              <w:rPr>
                <w:b/>
                <w:bCs/>
                <w:sz w:val="28"/>
                <w:szCs w:val="28"/>
              </w:rPr>
              <w:t xml:space="preserve"> года</w:t>
            </w:r>
            <w:r w:rsidRPr="007F3AF7">
              <w:rPr>
                <w:b/>
                <w:bCs/>
                <w:i/>
                <w:sz w:val="28"/>
                <w:szCs w:val="28"/>
              </w:rPr>
              <w:t>.</w:t>
            </w:r>
          </w:p>
          <w:p w:rsidR="0058722B" w:rsidRPr="007F3AF7" w:rsidRDefault="0058722B" w:rsidP="004912C7">
            <w:pPr>
              <w:ind w:firstLine="709"/>
              <w:jc w:val="both"/>
              <w:rPr>
                <w:sz w:val="28"/>
                <w:szCs w:val="28"/>
              </w:rPr>
            </w:pPr>
            <w:r w:rsidRPr="007F3AF7">
              <w:rPr>
                <w:bCs/>
                <w:sz w:val="28"/>
                <w:szCs w:val="28"/>
              </w:rPr>
              <w:t xml:space="preserve">Дата окончания срока подачи аукционных заявок – </w:t>
            </w:r>
            <w:r w:rsidR="004A0930" w:rsidRPr="007F3AF7">
              <w:rPr>
                <w:b/>
                <w:sz w:val="28"/>
                <w:szCs w:val="28"/>
              </w:rPr>
              <w:t>02:00</w:t>
            </w:r>
            <w:r w:rsidR="004A0930" w:rsidRPr="007F3AF7">
              <w:rPr>
                <w:sz w:val="28"/>
                <w:szCs w:val="28"/>
              </w:rPr>
              <w:t xml:space="preserve"> часов московского времени  </w:t>
            </w:r>
            <w:r w:rsidR="00B10A71" w:rsidRPr="007F3AF7">
              <w:rPr>
                <w:b/>
                <w:bCs/>
                <w:sz w:val="28"/>
                <w:szCs w:val="28"/>
              </w:rPr>
              <w:t>«</w:t>
            </w:r>
            <w:r w:rsidR="007F3AF7" w:rsidRPr="007F3AF7">
              <w:rPr>
                <w:b/>
                <w:bCs/>
                <w:sz w:val="28"/>
                <w:szCs w:val="28"/>
              </w:rPr>
              <w:t>23</w:t>
            </w:r>
            <w:r w:rsidR="004A0930" w:rsidRPr="007F3AF7">
              <w:rPr>
                <w:b/>
                <w:bCs/>
                <w:sz w:val="28"/>
                <w:szCs w:val="28"/>
              </w:rPr>
              <w:t xml:space="preserve">» </w:t>
            </w:r>
            <w:r w:rsidR="00D61453" w:rsidRPr="007F3AF7">
              <w:rPr>
                <w:b/>
                <w:bCs/>
                <w:sz w:val="28"/>
                <w:szCs w:val="28"/>
              </w:rPr>
              <w:t>декабря</w:t>
            </w:r>
            <w:r w:rsidR="0060578D" w:rsidRPr="007F3AF7">
              <w:rPr>
                <w:b/>
                <w:bCs/>
                <w:sz w:val="28"/>
                <w:szCs w:val="28"/>
              </w:rPr>
              <w:t xml:space="preserve"> </w:t>
            </w:r>
            <w:r w:rsidR="004A0930" w:rsidRPr="007F3AF7">
              <w:rPr>
                <w:b/>
                <w:bCs/>
                <w:sz w:val="28"/>
                <w:szCs w:val="28"/>
              </w:rPr>
              <w:t>20</w:t>
            </w:r>
            <w:r w:rsidR="0060578D" w:rsidRPr="007F3AF7">
              <w:rPr>
                <w:b/>
                <w:bCs/>
                <w:sz w:val="28"/>
                <w:szCs w:val="28"/>
              </w:rPr>
              <w:t>20</w:t>
            </w:r>
            <w:r w:rsidR="004A0930" w:rsidRPr="007F3AF7">
              <w:rPr>
                <w:b/>
                <w:bCs/>
                <w:sz w:val="28"/>
                <w:szCs w:val="28"/>
              </w:rPr>
              <w:t xml:space="preserve"> года.</w:t>
            </w:r>
          </w:p>
        </w:tc>
      </w:tr>
      <w:tr w:rsidR="0058722B" w:rsidRPr="007F3AF7" w:rsidTr="00A76F24">
        <w:tc>
          <w:tcPr>
            <w:tcW w:w="817" w:type="dxa"/>
          </w:tcPr>
          <w:p w:rsidR="0058722B" w:rsidRPr="007F3AF7" w:rsidRDefault="0058722B" w:rsidP="00A76F24">
            <w:r w:rsidRPr="007F3AF7">
              <w:rPr>
                <w:sz w:val="28"/>
              </w:rPr>
              <w:t>2.3</w:t>
            </w:r>
          </w:p>
        </w:tc>
        <w:tc>
          <w:tcPr>
            <w:tcW w:w="3969" w:type="dxa"/>
          </w:tcPr>
          <w:p w:rsidR="0058722B" w:rsidRPr="007F3AF7" w:rsidRDefault="004021F4" w:rsidP="00A76F24">
            <w:r w:rsidRPr="007F3AF7">
              <w:rPr>
                <w:sz w:val="28"/>
                <w:szCs w:val="28"/>
              </w:rPr>
              <w:t>Д</w:t>
            </w:r>
            <w:r w:rsidR="0058722B" w:rsidRPr="007F3AF7">
              <w:rPr>
                <w:sz w:val="28"/>
                <w:szCs w:val="28"/>
              </w:rPr>
              <w:t>ата рассмотрения заявок участников аукциона, проведения аукциона</w:t>
            </w:r>
            <w:r w:rsidR="0058722B" w:rsidRPr="007F3AF7">
              <w:t xml:space="preserve"> </w:t>
            </w:r>
          </w:p>
        </w:tc>
        <w:tc>
          <w:tcPr>
            <w:tcW w:w="10142" w:type="dxa"/>
          </w:tcPr>
          <w:p w:rsidR="0058722B" w:rsidRPr="007F3AF7" w:rsidRDefault="0058722B" w:rsidP="00A76F24">
            <w:pPr>
              <w:ind w:firstLine="709"/>
              <w:jc w:val="both"/>
              <w:rPr>
                <w:bCs/>
                <w:sz w:val="28"/>
                <w:szCs w:val="28"/>
              </w:rPr>
            </w:pPr>
            <w:r w:rsidRPr="007F3AF7">
              <w:rPr>
                <w:bCs/>
                <w:sz w:val="28"/>
                <w:szCs w:val="28"/>
              </w:rPr>
              <w:t xml:space="preserve">Рассмотрение первых частей аукционных заявок осуществляется </w:t>
            </w:r>
            <w:r w:rsidR="004A0930" w:rsidRPr="007F3AF7">
              <w:rPr>
                <w:b/>
                <w:bCs/>
                <w:sz w:val="28"/>
                <w:szCs w:val="28"/>
              </w:rPr>
              <w:t>«</w:t>
            </w:r>
            <w:r w:rsidR="007F3AF7" w:rsidRPr="007F3AF7">
              <w:rPr>
                <w:b/>
                <w:bCs/>
                <w:sz w:val="28"/>
                <w:szCs w:val="28"/>
              </w:rPr>
              <w:t>12</w:t>
            </w:r>
            <w:r w:rsidR="004A0930" w:rsidRPr="007F3AF7">
              <w:rPr>
                <w:b/>
                <w:bCs/>
                <w:sz w:val="28"/>
                <w:szCs w:val="28"/>
              </w:rPr>
              <w:t xml:space="preserve">» </w:t>
            </w:r>
            <w:r w:rsidR="007F3AF7" w:rsidRPr="007F3AF7">
              <w:rPr>
                <w:b/>
                <w:bCs/>
                <w:sz w:val="28"/>
                <w:szCs w:val="28"/>
              </w:rPr>
              <w:t>января</w:t>
            </w:r>
            <w:r w:rsidR="0060578D" w:rsidRPr="007F3AF7">
              <w:rPr>
                <w:b/>
                <w:bCs/>
                <w:sz w:val="28"/>
                <w:szCs w:val="28"/>
              </w:rPr>
              <w:t xml:space="preserve"> </w:t>
            </w:r>
            <w:r w:rsidR="004A0930" w:rsidRPr="007F3AF7">
              <w:rPr>
                <w:b/>
                <w:bCs/>
                <w:sz w:val="28"/>
                <w:szCs w:val="28"/>
              </w:rPr>
              <w:t>20</w:t>
            </w:r>
            <w:r w:rsidR="0060578D" w:rsidRPr="007F3AF7">
              <w:rPr>
                <w:b/>
                <w:bCs/>
                <w:sz w:val="28"/>
                <w:szCs w:val="28"/>
              </w:rPr>
              <w:t>2</w:t>
            </w:r>
            <w:r w:rsidR="007F3AF7" w:rsidRPr="007F3AF7">
              <w:rPr>
                <w:b/>
                <w:bCs/>
                <w:sz w:val="28"/>
                <w:szCs w:val="28"/>
              </w:rPr>
              <w:t>1</w:t>
            </w:r>
            <w:r w:rsidR="004A0930" w:rsidRPr="007F3AF7">
              <w:rPr>
                <w:b/>
                <w:bCs/>
                <w:sz w:val="28"/>
                <w:szCs w:val="28"/>
              </w:rPr>
              <w:t xml:space="preserve"> года.</w:t>
            </w:r>
          </w:p>
          <w:p w:rsidR="0058722B" w:rsidRPr="007F3AF7" w:rsidRDefault="00717E38" w:rsidP="00A76F24">
            <w:pPr>
              <w:ind w:firstLine="709"/>
              <w:jc w:val="both"/>
              <w:rPr>
                <w:bCs/>
                <w:sz w:val="28"/>
                <w:szCs w:val="28"/>
              </w:rPr>
            </w:pPr>
            <w:r w:rsidRPr="007F3AF7">
              <w:rPr>
                <w:bCs/>
                <w:sz w:val="28"/>
                <w:szCs w:val="28"/>
              </w:rPr>
              <w:t xml:space="preserve">Дата и время начала аукциона (дата сопоставления ценовых предложений) </w:t>
            </w:r>
            <w:r w:rsidR="004A0930" w:rsidRPr="007F3AF7">
              <w:rPr>
                <w:b/>
                <w:sz w:val="28"/>
                <w:szCs w:val="28"/>
              </w:rPr>
              <w:t>09:00</w:t>
            </w:r>
            <w:r w:rsidR="004A0930" w:rsidRPr="007F3AF7">
              <w:rPr>
                <w:sz w:val="28"/>
                <w:szCs w:val="28"/>
              </w:rPr>
              <w:t xml:space="preserve"> часов московского времени </w:t>
            </w:r>
            <w:r w:rsidR="004A0930" w:rsidRPr="007F3AF7">
              <w:rPr>
                <w:b/>
                <w:bCs/>
                <w:sz w:val="28"/>
                <w:szCs w:val="28"/>
              </w:rPr>
              <w:t>«</w:t>
            </w:r>
            <w:r w:rsidR="007F3AF7" w:rsidRPr="007F3AF7">
              <w:rPr>
                <w:b/>
                <w:bCs/>
                <w:sz w:val="28"/>
                <w:szCs w:val="28"/>
              </w:rPr>
              <w:t>14</w:t>
            </w:r>
            <w:r w:rsidR="004A0930" w:rsidRPr="007F3AF7">
              <w:rPr>
                <w:b/>
                <w:bCs/>
                <w:sz w:val="28"/>
                <w:szCs w:val="28"/>
              </w:rPr>
              <w:t>»</w:t>
            </w:r>
            <w:r w:rsidR="0075279A" w:rsidRPr="007F3AF7">
              <w:rPr>
                <w:b/>
                <w:bCs/>
                <w:sz w:val="28"/>
                <w:szCs w:val="28"/>
              </w:rPr>
              <w:t xml:space="preserve"> </w:t>
            </w:r>
            <w:r w:rsidR="007F3AF7" w:rsidRPr="007F3AF7">
              <w:rPr>
                <w:b/>
                <w:bCs/>
                <w:sz w:val="28"/>
                <w:szCs w:val="28"/>
              </w:rPr>
              <w:t>января</w:t>
            </w:r>
            <w:r w:rsidR="0075279A" w:rsidRPr="007F3AF7">
              <w:rPr>
                <w:b/>
                <w:bCs/>
                <w:sz w:val="28"/>
                <w:szCs w:val="28"/>
              </w:rPr>
              <w:t xml:space="preserve"> </w:t>
            </w:r>
            <w:r w:rsidR="004A0930" w:rsidRPr="007F3AF7">
              <w:rPr>
                <w:b/>
                <w:bCs/>
                <w:sz w:val="28"/>
                <w:szCs w:val="28"/>
              </w:rPr>
              <w:t>20</w:t>
            </w:r>
            <w:r w:rsidR="00357AF9" w:rsidRPr="007F3AF7">
              <w:rPr>
                <w:b/>
                <w:bCs/>
                <w:sz w:val="28"/>
                <w:szCs w:val="28"/>
              </w:rPr>
              <w:t>2</w:t>
            </w:r>
            <w:r w:rsidR="007F3AF7" w:rsidRPr="007F3AF7">
              <w:rPr>
                <w:b/>
                <w:bCs/>
                <w:sz w:val="28"/>
                <w:szCs w:val="28"/>
              </w:rPr>
              <w:t>1</w:t>
            </w:r>
            <w:r w:rsidR="004A0930" w:rsidRPr="007F3AF7">
              <w:rPr>
                <w:b/>
                <w:bCs/>
                <w:sz w:val="28"/>
                <w:szCs w:val="28"/>
              </w:rPr>
              <w:t xml:space="preserve"> года.</w:t>
            </w:r>
          </w:p>
          <w:p w:rsidR="00717E38" w:rsidRPr="007F3AF7" w:rsidRDefault="00046B14" w:rsidP="007E536D">
            <w:pPr>
              <w:ind w:firstLine="709"/>
              <w:jc w:val="both"/>
              <w:rPr>
                <w:bCs/>
                <w:i/>
                <w:sz w:val="28"/>
                <w:szCs w:val="28"/>
              </w:rPr>
            </w:pPr>
            <w:r w:rsidRPr="007F3AF7">
              <w:rPr>
                <w:bCs/>
                <w:sz w:val="28"/>
                <w:szCs w:val="28"/>
              </w:rPr>
              <w:lastRenderedPageBreak/>
              <w:t>Дата начала р</w:t>
            </w:r>
            <w:r w:rsidR="007E536D" w:rsidRPr="007F3AF7">
              <w:rPr>
                <w:bCs/>
                <w:sz w:val="28"/>
                <w:szCs w:val="28"/>
              </w:rPr>
              <w:t>ассмотрени</w:t>
            </w:r>
            <w:r w:rsidRPr="007F3AF7">
              <w:rPr>
                <w:bCs/>
                <w:sz w:val="28"/>
                <w:szCs w:val="28"/>
              </w:rPr>
              <w:t>я</w:t>
            </w:r>
            <w:r w:rsidR="007E536D" w:rsidRPr="007F3AF7">
              <w:rPr>
                <w:bCs/>
                <w:sz w:val="28"/>
                <w:szCs w:val="28"/>
              </w:rPr>
              <w:t xml:space="preserve"> вторых частей заявок</w:t>
            </w:r>
            <w:r w:rsidR="004A0930" w:rsidRPr="007F3AF7">
              <w:rPr>
                <w:bCs/>
                <w:sz w:val="28"/>
                <w:szCs w:val="28"/>
              </w:rPr>
              <w:t xml:space="preserve"> </w:t>
            </w:r>
            <w:r w:rsidR="004A0930" w:rsidRPr="007F3AF7">
              <w:rPr>
                <w:b/>
                <w:bCs/>
                <w:sz w:val="28"/>
                <w:szCs w:val="28"/>
              </w:rPr>
              <w:t>«</w:t>
            </w:r>
            <w:r w:rsidR="00415000" w:rsidRPr="007F3AF7">
              <w:rPr>
                <w:b/>
                <w:bCs/>
                <w:sz w:val="28"/>
                <w:szCs w:val="28"/>
              </w:rPr>
              <w:t>1</w:t>
            </w:r>
            <w:r w:rsidR="007F3AF7" w:rsidRPr="007F3AF7">
              <w:rPr>
                <w:b/>
                <w:bCs/>
                <w:sz w:val="28"/>
                <w:szCs w:val="28"/>
              </w:rPr>
              <w:t>8</w:t>
            </w:r>
            <w:r w:rsidR="004A0930" w:rsidRPr="007F3AF7">
              <w:rPr>
                <w:b/>
                <w:bCs/>
                <w:sz w:val="28"/>
                <w:szCs w:val="28"/>
              </w:rPr>
              <w:t xml:space="preserve">» </w:t>
            </w:r>
            <w:r w:rsidR="00D61453" w:rsidRPr="007F3AF7">
              <w:rPr>
                <w:b/>
                <w:bCs/>
                <w:sz w:val="28"/>
                <w:szCs w:val="28"/>
              </w:rPr>
              <w:t>января</w:t>
            </w:r>
            <w:r w:rsidR="00357AF9" w:rsidRPr="007F3AF7">
              <w:rPr>
                <w:b/>
                <w:bCs/>
                <w:sz w:val="28"/>
                <w:szCs w:val="28"/>
              </w:rPr>
              <w:t xml:space="preserve"> </w:t>
            </w:r>
            <w:r w:rsidR="004A0930" w:rsidRPr="007F3AF7">
              <w:rPr>
                <w:b/>
                <w:bCs/>
                <w:sz w:val="28"/>
                <w:szCs w:val="28"/>
              </w:rPr>
              <w:t>20</w:t>
            </w:r>
            <w:r w:rsidR="00357AF9" w:rsidRPr="007F3AF7">
              <w:rPr>
                <w:b/>
                <w:bCs/>
                <w:sz w:val="28"/>
                <w:szCs w:val="28"/>
              </w:rPr>
              <w:t>2</w:t>
            </w:r>
            <w:r w:rsidR="00D61453" w:rsidRPr="007F3AF7">
              <w:rPr>
                <w:b/>
                <w:bCs/>
                <w:sz w:val="28"/>
                <w:szCs w:val="28"/>
              </w:rPr>
              <w:t>1</w:t>
            </w:r>
            <w:r w:rsidR="004A0930" w:rsidRPr="007F3AF7">
              <w:rPr>
                <w:b/>
                <w:bCs/>
                <w:sz w:val="28"/>
                <w:szCs w:val="28"/>
              </w:rPr>
              <w:t xml:space="preserve"> года.</w:t>
            </w:r>
          </w:p>
          <w:p w:rsidR="004A0930" w:rsidRPr="007F3AF7" w:rsidRDefault="00717E38" w:rsidP="004912C7">
            <w:pPr>
              <w:ind w:firstLine="709"/>
              <w:jc w:val="both"/>
              <w:rPr>
                <w:bCs/>
                <w:i/>
                <w:sz w:val="28"/>
                <w:szCs w:val="28"/>
              </w:rPr>
            </w:pPr>
            <w:r w:rsidRPr="007F3AF7">
              <w:rPr>
                <w:bCs/>
                <w:sz w:val="28"/>
                <w:szCs w:val="28"/>
              </w:rPr>
              <w:t>Подведение итогов аукциона осуществляется</w:t>
            </w:r>
            <w:r w:rsidRPr="007F3AF7">
              <w:rPr>
                <w:bCs/>
                <w:i/>
                <w:sz w:val="28"/>
                <w:szCs w:val="28"/>
              </w:rPr>
              <w:t xml:space="preserve"> </w:t>
            </w:r>
            <w:r w:rsidR="004A0930" w:rsidRPr="007F3AF7">
              <w:rPr>
                <w:b/>
                <w:bCs/>
                <w:sz w:val="28"/>
                <w:szCs w:val="28"/>
              </w:rPr>
              <w:t>«</w:t>
            </w:r>
            <w:r w:rsidR="00415000" w:rsidRPr="007F3AF7">
              <w:rPr>
                <w:b/>
                <w:bCs/>
                <w:sz w:val="28"/>
                <w:szCs w:val="28"/>
              </w:rPr>
              <w:t>1</w:t>
            </w:r>
            <w:r w:rsidR="007F3AF7" w:rsidRPr="007F3AF7">
              <w:rPr>
                <w:b/>
                <w:bCs/>
                <w:sz w:val="28"/>
                <w:szCs w:val="28"/>
              </w:rPr>
              <w:t>8</w:t>
            </w:r>
            <w:r w:rsidR="004A0930" w:rsidRPr="007F3AF7">
              <w:rPr>
                <w:b/>
                <w:bCs/>
                <w:sz w:val="28"/>
                <w:szCs w:val="28"/>
              </w:rPr>
              <w:t xml:space="preserve">» </w:t>
            </w:r>
            <w:r w:rsidR="00D61453" w:rsidRPr="007F3AF7">
              <w:rPr>
                <w:b/>
                <w:bCs/>
                <w:sz w:val="28"/>
                <w:szCs w:val="28"/>
              </w:rPr>
              <w:t>января</w:t>
            </w:r>
            <w:r w:rsidR="004A0930" w:rsidRPr="007F3AF7">
              <w:rPr>
                <w:b/>
                <w:bCs/>
                <w:sz w:val="28"/>
                <w:szCs w:val="28"/>
              </w:rPr>
              <w:t xml:space="preserve"> 20</w:t>
            </w:r>
            <w:r w:rsidR="00357AF9" w:rsidRPr="007F3AF7">
              <w:rPr>
                <w:b/>
                <w:bCs/>
                <w:sz w:val="28"/>
                <w:szCs w:val="28"/>
              </w:rPr>
              <w:t>2</w:t>
            </w:r>
            <w:r w:rsidR="00D61453" w:rsidRPr="007F3AF7">
              <w:rPr>
                <w:b/>
                <w:bCs/>
                <w:sz w:val="28"/>
                <w:szCs w:val="28"/>
              </w:rPr>
              <w:t>1</w:t>
            </w:r>
            <w:r w:rsidR="004A0930" w:rsidRPr="007F3AF7">
              <w:rPr>
                <w:b/>
                <w:bCs/>
                <w:sz w:val="28"/>
                <w:szCs w:val="28"/>
              </w:rPr>
              <w:t xml:space="preserve"> года.</w:t>
            </w:r>
          </w:p>
        </w:tc>
      </w:tr>
      <w:tr w:rsidR="0058722B" w:rsidTr="00A76F24">
        <w:tc>
          <w:tcPr>
            <w:tcW w:w="817" w:type="dxa"/>
          </w:tcPr>
          <w:p w:rsidR="0058722B" w:rsidRPr="007F3AF7" w:rsidRDefault="0058722B" w:rsidP="00A76F24">
            <w:r w:rsidRPr="007F3AF7">
              <w:rPr>
                <w:sz w:val="28"/>
              </w:rPr>
              <w:lastRenderedPageBreak/>
              <w:t>2.4</w:t>
            </w:r>
          </w:p>
        </w:tc>
        <w:tc>
          <w:tcPr>
            <w:tcW w:w="3969" w:type="dxa"/>
          </w:tcPr>
          <w:p w:rsidR="0058722B" w:rsidRPr="007F3AF7" w:rsidRDefault="0058722B" w:rsidP="00A76F24">
            <w:pPr>
              <w:jc w:val="both"/>
              <w:rPr>
                <w:bCs/>
                <w:sz w:val="28"/>
                <w:szCs w:val="28"/>
              </w:rPr>
            </w:pPr>
            <w:r w:rsidRPr="007F3AF7">
              <w:rPr>
                <w:bCs/>
                <w:sz w:val="28"/>
                <w:szCs w:val="28"/>
              </w:rPr>
              <w:t xml:space="preserve">Порядок направления запросов на разъяснение положений </w:t>
            </w:r>
            <w:r w:rsidRPr="007F3AF7">
              <w:rPr>
                <w:sz w:val="28"/>
                <w:szCs w:val="28"/>
              </w:rPr>
              <w:t>аукционной</w:t>
            </w:r>
            <w:r w:rsidRPr="007F3AF7">
              <w:rPr>
                <w:bCs/>
                <w:sz w:val="28"/>
                <w:szCs w:val="28"/>
              </w:rPr>
              <w:t xml:space="preserve"> документации и предоставления разъяснений положений </w:t>
            </w:r>
            <w:r w:rsidRPr="007F3AF7">
              <w:rPr>
                <w:sz w:val="28"/>
                <w:szCs w:val="28"/>
              </w:rPr>
              <w:t>аукционной</w:t>
            </w:r>
            <w:r w:rsidRPr="007F3AF7">
              <w:rPr>
                <w:bCs/>
                <w:sz w:val="28"/>
                <w:szCs w:val="28"/>
              </w:rPr>
              <w:t xml:space="preserve"> документации</w:t>
            </w:r>
          </w:p>
          <w:p w:rsidR="0058722B" w:rsidRPr="007F3AF7" w:rsidRDefault="0058722B" w:rsidP="00A76F24"/>
        </w:tc>
        <w:tc>
          <w:tcPr>
            <w:tcW w:w="10142" w:type="dxa"/>
          </w:tcPr>
          <w:p w:rsidR="0058722B" w:rsidRPr="007F3AF7" w:rsidRDefault="0058722B" w:rsidP="00A76F24">
            <w:pPr>
              <w:ind w:firstLine="709"/>
              <w:jc w:val="both"/>
              <w:rPr>
                <w:bCs/>
                <w:sz w:val="28"/>
                <w:szCs w:val="28"/>
              </w:rPr>
            </w:pPr>
            <w:r w:rsidRPr="007F3AF7">
              <w:rPr>
                <w:bCs/>
                <w:sz w:val="28"/>
                <w:szCs w:val="28"/>
              </w:rPr>
              <w:t xml:space="preserve">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w:t>
            </w:r>
            <w:r w:rsidR="008B3F16" w:rsidRPr="007F3AF7">
              <w:rPr>
                <w:bCs/>
                <w:sz w:val="28"/>
                <w:szCs w:val="28"/>
              </w:rPr>
              <w:t>3.5</w:t>
            </w:r>
            <w:r w:rsidRPr="007F3AF7">
              <w:rPr>
                <w:bCs/>
                <w:sz w:val="28"/>
                <w:szCs w:val="28"/>
              </w:rPr>
              <w:t xml:space="preserve"> аукционной документации.</w:t>
            </w:r>
          </w:p>
          <w:p w:rsidR="0058722B" w:rsidRPr="007F3AF7" w:rsidRDefault="0058722B" w:rsidP="00A76F24">
            <w:pPr>
              <w:ind w:firstLine="709"/>
              <w:jc w:val="both"/>
              <w:rPr>
                <w:bCs/>
                <w:sz w:val="28"/>
                <w:szCs w:val="28"/>
              </w:rPr>
            </w:pPr>
            <w:r w:rsidRPr="007F3AF7">
              <w:rPr>
                <w:bCs/>
                <w:sz w:val="28"/>
                <w:szCs w:val="28"/>
              </w:rPr>
              <w:t xml:space="preserve">Срок направления участниками запросов на разъяснение положений аукционной документации: с </w:t>
            </w:r>
            <w:r w:rsidR="007F3AF7" w:rsidRPr="007F3AF7">
              <w:rPr>
                <w:bCs/>
                <w:sz w:val="28"/>
                <w:szCs w:val="28"/>
              </w:rPr>
              <w:t>«30</w:t>
            </w:r>
            <w:r w:rsidRPr="007F3AF7">
              <w:rPr>
                <w:bCs/>
                <w:sz w:val="28"/>
                <w:szCs w:val="28"/>
              </w:rPr>
              <w:t xml:space="preserve">» </w:t>
            </w:r>
            <w:r w:rsidR="006E5A8B" w:rsidRPr="007F3AF7">
              <w:rPr>
                <w:bCs/>
                <w:sz w:val="28"/>
                <w:szCs w:val="28"/>
              </w:rPr>
              <w:t>ноября</w:t>
            </w:r>
            <w:r w:rsidR="00FC3751" w:rsidRPr="007F3AF7">
              <w:rPr>
                <w:bCs/>
                <w:sz w:val="28"/>
                <w:szCs w:val="28"/>
              </w:rPr>
              <w:t xml:space="preserve"> </w:t>
            </w:r>
            <w:r w:rsidRPr="007F3AF7">
              <w:rPr>
                <w:bCs/>
                <w:sz w:val="28"/>
                <w:szCs w:val="28"/>
              </w:rPr>
              <w:t>20</w:t>
            </w:r>
            <w:r w:rsidR="00357AF9" w:rsidRPr="007F3AF7">
              <w:rPr>
                <w:bCs/>
                <w:sz w:val="28"/>
                <w:szCs w:val="28"/>
              </w:rPr>
              <w:t>20</w:t>
            </w:r>
            <w:r w:rsidRPr="007F3AF7">
              <w:rPr>
                <w:bCs/>
                <w:sz w:val="28"/>
                <w:szCs w:val="28"/>
              </w:rPr>
              <w:t xml:space="preserve">г. по </w:t>
            </w:r>
            <w:r w:rsidR="004A0930" w:rsidRPr="007F3AF7">
              <w:rPr>
                <w:bCs/>
                <w:sz w:val="28"/>
                <w:szCs w:val="28"/>
              </w:rPr>
              <w:t xml:space="preserve">9:00 часов московского времени  </w:t>
            </w:r>
            <w:r w:rsidR="006E5A8B" w:rsidRPr="007F3AF7">
              <w:rPr>
                <w:bCs/>
                <w:sz w:val="28"/>
                <w:szCs w:val="28"/>
              </w:rPr>
              <w:t>«</w:t>
            </w:r>
            <w:r w:rsidR="00415000" w:rsidRPr="007F3AF7">
              <w:rPr>
                <w:bCs/>
                <w:sz w:val="28"/>
                <w:szCs w:val="28"/>
              </w:rPr>
              <w:t>1</w:t>
            </w:r>
            <w:r w:rsidR="007F3AF7" w:rsidRPr="007F3AF7">
              <w:rPr>
                <w:bCs/>
                <w:sz w:val="28"/>
                <w:szCs w:val="28"/>
              </w:rPr>
              <w:t>7</w:t>
            </w:r>
            <w:r w:rsidR="004A0930" w:rsidRPr="007F3AF7">
              <w:rPr>
                <w:bCs/>
                <w:sz w:val="28"/>
                <w:szCs w:val="28"/>
              </w:rPr>
              <w:t xml:space="preserve">» </w:t>
            </w:r>
            <w:r w:rsidR="006E5A8B" w:rsidRPr="007F3AF7">
              <w:rPr>
                <w:bCs/>
                <w:sz w:val="28"/>
                <w:szCs w:val="28"/>
              </w:rPr>
              <w:t xml:space="preserve"> декабря </w:t>
            </w:r>
            <w:r w:rsidR="00357AF9" w:rsidRPr="007F3AF7">
              <w:rPr>
                <w:bCs/>
                <w:sz w:val="28"/>
                <w:szCs w:val="28"/>
              </w:rPr>
              <w:t xml:space="preserve"> </w:t>
            </w:r>
            <w:r w:rsidR="004A0930" w:rsidRPr="007F3AF7">
              <w:rPr>
                <w:bCs/>
                <w:sz w:val="28"/>
                <w:szCs w:val="28"/>
              </w:rPr>
              <w:t>20</w:t>
            </w:r>
            <w:r w:rsidR="00357AF9" w:rsidRPr="007F3AF7">
              <w:rPr>
                <w:bCs/>
                <w:sz w:val="28"/>
                <w:szCs w:val="28"/>
              </w:rPr>
              <w:t>20</w:t>
            </w:r>
            <w:r w:rsidR="004A0930" w:rsidRPr="007F3AF7">
              <w:rPr>
                <w:bCs/>
                <w:sz w:val="28"/>
                <w:szCs w:val="28"/>
              </w:rPr>
              <w:t xml:space="preserve">г. </w:t>
            </w:r>
            <w:r w:rsidRPr="007F3AF7">
              <w:rPr>
                <w:bCs/>
                <w:sz w:val="28"/>
                <w:szCs w:val="28"/>
              </w:rPr>
              <w:t>(включительно).</w:t>
            </w:r>
          </w:p>
          <w:p w:rsidR="0058722B" w:rsidRPr="007F3AF7" w:rsidRDefault="0058722B" w:rsidP="00A76F24">
            <w:pPr>
              <w:ind w:firstLine="709"/>
              <w:jc w:val="both"/>
              <w:rPr>
                <w:bCs/>
                <w:sz w:val="28"/>
                <w:szCs w:val="28"/>
              </w:rPr>
            </w:pPr>
            <w:r w:rsidRPr="007F3AF7">
              <w:rPr>
                <w:bCs/>
                <w:sz w:val="28"/>
                <w:szCs w:val="28"/>
              </w:rPr>
              <w:t>Дата начала срока предоставления участникам разъяснений положений аукционной документации: «</w:t>
            </w:r>
            <w:r w:rsidR="007F3AF7" w:rsidRPr="007F3AF7">
              <w:rPr>
                <w:bCs/>
                <w:sz w:val="28"/>
                <w:szCs w:val="28"/>
              </w:rPr>
              <w:t>30</w:t>
            </w:r>
            <w:r w:rsidRPr="007F3AF7">
              <w:rPr>
                <w:bCs/>
                <w:sz w:val="28"/>
                <w:szCs w:val="28"/>
              </w:rPr>
              <w:t xml:space="preserve">» </w:t>
            </w:r>
            <w:r w:rsidR="006E5A8B" w:rsidRPr="007F3AF7">
              <w:rPr>
                <w:bCs/>
                <w:sz w:val="28"/>
                <w:szCs w:val="28"/>
              </w:rPr>
              <w:t>ноября</w:t>
            </w:r>
            <w:r w:rsidR="00FC3751" w:rsidRPr="007F3AF7">
              <w:rPr>
                <w:bCs/>
                <w:sz w:val="28"/>
                <w:szCs w:val="28"/>
              </w:rPr>
              <w:t xml:space="preserve"> </w:t>
            </w:r>
            <w:r w:rsidRPr="007F3AF7">
              <w:rPr>
                <w:bCs/>
                <w:sz w:val="28"/>
                <w:szCs w:val="28"/>
              </w:rPr>
              <w:t>20</w:t>
            </w:r>
            <w:r w:rsidR="00357AF9" w:rsidRPr="007F3AF7">
              <w:rPr>
                <w:bCs/>
                <w:sz w:val="28"/>
                <w:szCs w:val="28"/>
              </w:rPr>
              <w:t>20</w:t>
            </w:r>
            <w:r w:rsidR="004A0930" w:rsidRPr="007F3AF7">
              <w:rPr>
                <w:bCs/>
                <w:sz w:val="28"/>
                <w:szCs w:val="28"/>
              </w:rPr>
              <w:t xml:space="preserve"> </w:t>
            </w:r>
            <w:r w:rsidRPr="007F3AF7">
              <w:rPr>
                <w:bCs/>
                <w:sz w:val="28"/>
                <w:szCs w:val="28"/>
              </w:rPr>
              <w:t>г.</w:t>
            </w:r>
          </w:p>
          <w:p w:rsidR="0058722B" w:rsidRDefault="0058722B" w:rsidP="004912C7">
            <w:pPr>
              <w:ind w:firstLine="709"/>
              <w:jc w:val="both"/>
            </w:pPr>
            <w:r w:rsidRPr="007F3AF7">
              <w:rPr>
                <w:bCs/>
                <w:sz w:val="28"/>
                <w:szCs w:val="28"/>
              </w:rPr>
              <w:t xml:space="preserve">Дата окончания срока предоставления участникам разъяснений положений аукционной документации: </w:t>
            </w:r>
            <w:r w:rsidR="004A0930" w:rsidRPr="007F3AF7">
              <w:rPr>
                <w:bCs/>
                <w:sz w:val="28"/>
                <w:szCs w:val="28"/>
              </w:rPr>
              <w:t>9:00 часов московского времени «</w:t>
            </w:r>
            <w:r w:rsidR="007F3AF7" w:rsidRPr="007F3AF7">
              <w:rPr>
                <w:bCs/>
                <w:sz w:val="28"/>
                <w:szCs w:val="28"/>
              </w:rPr>
              <w:t>22</w:t>
            </w:r>
            <w:r w:rsidR="00415000" w:rsidRPr="007F3AF7">
              <w:rPr>
                <w:bCs/>
                <w:sz w:val="28"/>
                <w:szCs w:val="28"/>
              </w:rPr>
              <w:t>»</w:t>
            </w:r>
            <w:r w:rsidR="004A0930" w:rsidRPr="007F3AF7">
              <w:rPr>
                <w:bCs/>
                <w:sz w:val="28"/>
                <w:szCs w:val="28"/>
              </w:rPr>
              <w:t xml:space="preserve"> </w:t>
            </w:r>
            <w:r w:rsidR="006E5A8B" w:rsidRPr="007F3AF7">
              <w:rPr>
                <w:bCs/>
                <w:sz w:val="28"/>
                <w:szCs w:val="28"/>
              </w:rPr>
              <w:t xml:space="preserve">декабря </w:t>
            </w:r>
            <w:r w:rsidR="004A0930" w:rsidRPr="007F3AF7">
              <w:rPr>
                <w:bCs/>
                <w:sz w:val="28"/>
                <w:szCs w:val="28"/>
              </w:rPr>
              <w:t xml:space="preserve"> 20</w:t>
            </w:r>
            <w:r w:rsidR="00357AF9" w:rsidRPr="007F3AF7">
              <w:rPr>
                <w:bCs/>
                <w:sz w:val="28"/>
                <w:szCs w:val="28"/>
              </w:rPr>
              <w:t>20</w:t>
            </w:r>
            <w:r w:rsidR="004A0930" w:rsidRPr="007F3AF7">
              <w:rPr>
                <w:bCs/>
                <w:sz w:val="28"/>
                <w:szCs w:val="28"/>
              </w:rPr>
              <w:t>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40F" w:rsidRDefault="00B1640F" w:rsidP="00256D66">
      <w:r>
        <w:separator/>
      </w:r>
    </w:p>
  </w:endnote>
  <w:endnote w:type="continuationSeparator" w:id="0">
    <w:p w:rsidR="00B1640F" w:rsidRDefault="00B1640F"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1AC" w:rsidRDefault="008D21A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40F" w:rsidRDefault="00B1640F" w:rsidP="00256D66">
      <w:r>
        <w:separator/>
      </w:r>
    </w:p>
  </w:footnote>
  <w:footnote w:type="continuationSeparator" w:id="0">
    <w:p w:rsidR="00B1640F" w:rsidRDefault="00B1640F" w:rsidP="00256D66">
      <w:r>
        <w:continuationSeparator/>
      </w:r>
    </w:p>
  </w:footnote>
  <w:footnote w:id="1">
    <w:p w:rsidR="008D21AC" w:rsidRDefault="008D21AC" w:rsidP="00A94837">
      <w:pPr>
        <w:pStyle w:val="a9"/>
        <w:jc w:val="both"/>
      </w:pPr>
      <w:r>
        <w:rPr>
          <w:rStyle w:val="a8"/>
        </w:rPr>
        <w:footnoteRef/>
      </w:r>
      <w:r>
        <w:t xml:space="preserve"> </w:t>
      </w:r>
      <w:r>
        <w:rPr>
          <w:color w:val="000000"/>
        </w:rPr>
        <w:t xml:space="preserve">При отсутствии сведений в заявке участника,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100.</w:t>
      </w:r>
    </w:p>
  </w:footnote>
  <w:footnote w:id="2">
    <w:p w:rsidR="008D21AC" w:rsidRDefault="008D21AC" w:rsidP="00016028">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3">
    <w:p w:rsidR="008D21AC" w:rsidRPr="004320AB" w:rsidRDefault="008D21AC" w:rsidP="00016028">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8D21AC" w:rsidRDefault="008D21AC" w:rsidP="00016028">
      <w:pPr>
        <w:pStyle w:val="a9"/>
      </w:pPr>
    </w:p>
  </w:footnote>
  <w:footnote w:id="4">
    <w:p w:rsidR="008D21AC" w:rsidRPr="002001EA" w:rsidRDefault="008D21AC" w:rsidP="00016028">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8D21AC" w:rsidRDefault="008D21AC" w:rsidP="00016028">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1AC" w:rsidRDefault="008D21AC" w:rsidP="008C7356">
    <w:pPr>
      <w:pStyle w:val="af0"/>
      <w:jc w:val="center"/>
    </w:pPr>
    <w:r>
      <w:fldChar w:fldCharType="begin"/>
    </w:r>
    <w:r>
      <w:instrText xml:space="preserve"> PAGE   \* MERGEFORMAT </w:instrText>
    </w:r>
    <w:r>
      <w:fldChar w:fldCharType="separate"/>
    </w:r>
    <w:r>
      <w:rPr>
        <w:noProof/>
      </w:rPr>
      <w:t>60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A56"/>
    <w:multiLevelType w:val="hybridMultilevel"/>
    <w:tmpl w:val="C3E6079E"/>
    <w:lvl w:ilvl="0" w:tplc="0419000F">
      <w:start w:val="1"/>
      <w:numFmt w:val="decimal"/>
      <w:lvlText w:val="%1."/>
      <w:lvlJc w:val="left"/>
      <w:pPr>
        <w:ind w:left="31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543D1"/>
    <w:multiLevelType w:val="hybridMultilevel"/>
    <w:tmpl w:val="73E6C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517D9A"/>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D8036FC"/>
    <w:multiLevelType w:val="hybridMultilevel"/>
    <w:tmpl w:val="C3E6079E"/>
    <w:lvl w:ilvl="0" w:tplc="0419000F">
      <w:start w:val="1"/>
      <w:numFmt w:val="decimal"/>
      <w:lvlText w:val="%1."/>
      <w:lvlJc w:val="left"/>
      <w:pPr>
        <w:ind w:left="31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31247F"/>
    <w:multiLevelType w:val="hybridMultilevel"/>
    <w:tmpl w:val="DE46B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C9C7F6C"/>
    <w:multiLevelType w:val="hybridMultilevel"/>
    <w:tmpl w:val="70F62DE8"/>
    <w:lvl w:ilvl="0" w:tplc="5F2CAA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4C0D39"/>
    <w:multiLevelType w:val="hybridMultilevel"/>
    <w:tmpl w:val="F7F61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752B0"/>
    <w:multiLevelType w:val="hybridMultilevel"/>
    <w:tmpl w:val="7C14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59789F"/>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7" w15:restartNumberingAfterBreak="0">
    <w:nsid w:val="65332070"/>
    <w:multiLevelType w:val="hybridMultilevel"/>
    <w:tmpl w:val="DCAA1FA6"/>
    <w:lvl w:ilvl="0" w:tplc="974CD6F2">
      <w:start w:val="1"/>
      <w:numFmt w:val="decimal"/>
      <w:lvlText w:val="%1."/>
      <w:lvlJc w:val="left"/>
      <w:pPr>
        <w:ind w:left="1212" w:hanging="360"/>
      </w:pPr>
      <w:rPr>
        <w:rFonts w:hint="default"/>
        <w:i w:val="0"/>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6FC2DB6"/>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78DA10EA"/>
    <w:multiLevelType w:val="hybridMultilevel"/>
    <w:tmpl w:val="7C14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2"/>
  </w:num>
  <w:num w:numId="3">
    <w:abstractNumId w:val="19"/>
  </w:num>
  <w:num w:numId="4">
    <w:abstractNumId w:val="22"/>
  </w:num>
  <w:num w:numId="5">
    <w:abstractNumId w:val="15"/>
  </w:num>
  <w:num w:numId="6">
    <w:abstractNumId w:val="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5"/>
  </w:num>
  <w:num w:numId="11">
    <w:abstractNumId w:val="6"/>
  </w:num>
  <w:num w:numId="12">
    <w:abstractNumId w:val="23"/>
  </w:num>
  <w:num w:numId="13">
    <w:abstractNumId w:val="16"/>
  </w:num>
  <w:num w:numId="14">
    <w:abstractNumId w:val="1"/>
  </w:num>
  <w:num w:numId="15">
    <w:abstractNumId w:val="11"/>
  </w:num>
  <w:num w:numId="16">
    <w:abstractNumId w:val="8"/>
  </w:num>
  <w:num w:numId="17">
    <w:abstractNumId w:val="12"/>
  </w:num>
  <w:num w:numId="18">
    <w:abstractNumId w:val="17"/>
  </w:num>
  <w:num w:numId="19">
    <w:abstractNumId w:val="18"/>
  </w:num>
  <w:num w:numId="20">
    <w:abstractNumId w:val="7"/>
  </w:num>
  <w:num w:numId="21">
    <w:abstractNumId w:val="14"/>
  </w:num>
  <w:num w:numId="22">
    <w:abstractNumId w:val="21"/>
  </w:num>
  <w:num w:numId="23">
    <w:abstractNumId w:val="13"/>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D66"/>
    <w:rsid w:val="00002525"/>
    <w:rsid w:val="00003D3B"/>
    <w:rsid w:val="0000778E"/>
    <w:rsid w:val="0001226B"/>
    <w:rsid w:val="000130DB"/>
    <w:rsid w:val="00013347"/>
    <w:rsid w:val="00016028"/>
    <w:rsid w:val="00020B37"/>
    <w:rsid w:val="00021D4E"/>
    <w:rsid w:val="00022FE8"/>
    <w:rsid w:val="0002480F"/>
    <w:rsid w:val="00025E7D"/>
    <w:rsid w:val="00026DEC"/>
    <w:rsid w:val="00040FEE"/>
    <w:rsid w:val="00042618"/>
    <w:rsid w:val="00046B14"/>
    <w:rsid w:val="00046ECC"/>
    <w:rsid w:val="00056E84"/>
    <w:rsid w:val="00064F28"/>
    <w:rsid w:val="0006559C"/>
    <w:rsid w:val="000659C8"/>
    <w:rsid w:val="00071B22"/>
    <w:rsid w:val="00071B28"/>
    <w:rsid w:val="0007367C"/>
    <w:rsid w:val="00075829"/>
    <w:rsid w:val="00087A18"/>
    <w:rsid w:val="00090130"/>
    <w:rsid w:val="000B145E"/>
    <w:rsid w:val="000B1628"/>
    <w:rsid w:val="000B188E"/>
    <w:rsid w:val="000B786E"/>
    <w:rsid w:val="000C16EE"/>
    <w:rsid w:val="000C41F4"/>
    <w:rsid w:val="000C713F"/>
    <w:rsid w:val="000D11C4"/>
    <w:rsid w:val="000D5F8B"/>
    <w:rsid w:val="000D6C12"/>
    <w:rsid w:val="000E2E93"/>
    <w:rsid w:val="000E43BB"/>
    <w:rsid w:val="000F6ECD"/>
    <w:rsid w:val="000F7424"/>
    <w:rsid w:val="000F752B"/>
    <w:rsid w:val="00100AEA"/>
    <w:rsid w:val="00102B7C"/>
    <w:rsid w:val="00103502"/>
    <w:rsid w:val="001123A9"/>
    <w:rsid w:val="00113AB2"/>
    <w:rsid w:val="0012474B"/>
    <w:rsid w:val="00125669"/>
    <w:rsid w:val="001271FE"/>
    <w:rsid w:val="0013085E"/>
    <w:rsid w:val="00130AEE"/>
    <w:rsid w:val="00141342"/>
    <w:rsid w:val="0015298F"/>
    <w:rsid w:val="001529FD"/>
    <w:rsid w:val="00173D0B"/>
    <w:rsid w:val="00173F8D"/>
    <w:rsid w:val="00191460"/>
    <w:rsid w:val="001A2192"/>
    <w:rsid w:val="001A4F1B"/>
    <w:rsid w:val="001A5692"/>
    <w:rsid w:val="001C23B0"/>
    <w:rsid w:val="001C5BE9"/>
    <w:rsid w:val="001D5E98"/>
    <w:rsid w:val="001D6F12"/>
    <w:rsid w:val="001D7EBA"/>
    <w:rsid w:val="001E00BB"/>
    <w:rsid w:val="001E3B8F"/>
    <w:rsid w:val="001F14FB"/>
    <w:rsid w:val="001F2E0C"/>
    <w:rsid w:val="001F5600"/>
    <w:rsid w:val="001F6964"/>
    <w:rsid w:val="00202AD3"/>
    <w:rsid w:val="00202D63"/>
    <w:rsid w:val="00211C93"/>
    <w:rsid w:val="0021539E"/>
    <w:rsid w:val="00217C3F"/>
    <w:rsid w:val="00222C97"/>
    <w:rsid w:val="00223B24"/>
    <w:rsid w:val="00224A23"/>
    <w:rsid w:val="00224A65"/>
    <w:rsid w:val="0023193C"/>
    <w:rsid w:val="00240BC3"/>
    <w:rsid w:val="00251526"/>
    <w:rsid w:val="00256D66"/>
    <w:rsid w:val="002669F7"/>
    <w:rsid w:val="0026731F"/>
    <w:rsid w:val="00276069"/>
    <w:rsid w:val="00283881"/>
    <w:rsid w:val="00284109"/>
    <w:rsid w:val="00293969"/>
    <w:rsid w:val="00293AAE"/>
    <w:rsid w:val="002974C0"/>
    <w:rsid w:val="00297B63"/>
    <w:rsid w:val="002A043E"/>
    <w:rsid w:val="002A2710"/>
    <w:rsid w:val="002B21A3"/>
    <w:rsid w:val="002B23C6"/>
    <w:rsid w:val="002B70BF"/>
    <w:rsid w:val="002C5594"/>
    <w:rsid w:val="002E0559"/>
    <w:rsid w:val="002F1A76"/>
    <w:rsid w:val="002F4525"/>
    <w:rsid w:val="002F773A"/>
    <w:rsid w:val="00302998"/>
    <w:rsid w:val="0030675B"/>
    <w:rsid w:val="0030697E"/>
    <w:rsid w:val="00313124"/>
    <w:rsid w:val="003132BC"/>
    <w:rsid w:val="00313523"/>
    <w:rsid w:val="00314FAF"/>
    <w:rsid w:val="00322DBE"/>
    <w:rsid w:val="00327786"/>
    <w:rsid w:val="00331EB1"/>
    <w:rsid w:val="00334A74"/>
    <w:rsid w:val="0033503C"/>
    <w:rsid w:val="0034213B"/>
    <w:rsid w:val="00346B56"/>
    <w:rsid w:val="00357AF9"/>
    <w:rsid w:val="00361E06"/>
    <w:rsid w:val="00362696"/>
    <w:rsid w:val="00363797"/>
    <w:rsid w:val="00365F2C"/>
    <w:rsid w:val="00370ABB"/>
    <w:rsid w:val="00370CBD"/>
    <w:rsid w:val="00371E2B"/>
    <w:rsid w:val="00375E7A"/>
    <w:rsid w:val="00377E4D"/>
    <w:rsid w:val="00385BCA"/>
    <w:rsid w:val="0039179A"/>
    <w:rsid w:val="003A072D"/>
    <w:rsid w:val="003A3308"/>
    <w:rsid w:val="003A6AAC"/>
    <w:rsid w:val="003B0F24"/>
    <w:rsid w:val="003B3953"/>
    <w:rsid w:val="003B43EB"/>
    <w:rsid w:val="003B4F19"/>
    <w:rsid w:val="003B652B"/>
    <w:rsid w:val="003C0DA1"/>
    <w:rsid w:val="003C4464"/>
    <w:rsid w:val="003C4E6C"/>
    <w:rsid w:val="003D05D4"/>
    <w:rsid w:val="003D091F"/>
    <w:rsid w:val="003D1CE2"/>
    <w:rsid w:val="003E3F66"/>
    <w:rsid w:val="003E6720"/>
    <w:rsid w:val="003F235B"/>
    <w:rsid w:val="003F255A"/>
    <w:rsid w:val="003F3CCA"/>
    <w:rsid w:val="003F4DB8"/>
    <w:rsid w:val="003F7464"/>
    <w:rsid w:val="00401B09"/>
    <w:rsid w:val="004021F4"/>
    <w:rsid w:val="004041BD"/>
    <w:rsid w:val="004116A2"/>
    <w:rsid w:val="00415000"/>
    <w:rsid w:val="0042183E"/>
    <w:rsid w:val="004252D1"/>
    <w:rsid w:val="00425F02"/>
    <w:rsid w:val="00430BD2"/>
    <w:rsid w:val="00432D09"/>
    <w:rsid w:val="00432DAA"/>
    <w:rsid w:val="00442B11"/>
    <w:rsid w:val="004469BA"/>
    <w:rsid w:val="00450390"/>
    <w:rsid w:val="00451160"/>
    <w:rsid w:val="004514EF"/>
    <w:rsid w:val="004548D5"/>
    <w:rsid w:val="00455F76"/>
    <w:rsid w:val="00456DBA"/>
    <w:rsid w:val="00457406"/>
    <w:rsid w:val="004613F1"/>
    <w:rsid w:val="00462F2C"/>
    <w:rsid w:val="004674A9"/>
    <w:rsid w:val="0047585B"/>
    <w:rsid w:val="00477E11"/>
    <w:rsid w:val="0048134D"/>
    <w:rsid w:val="00485AF0"/>
    <w:rsid w:val="004912C7"/>
    <w:rsid w:val="00493AE3"/>
    <w:rsid w:val="004A0930"/>
    <w:rsid w:val="004A4E24"/>
    <w:rsid w:val="004A5834"/>
    <w:rsid w:val="004A6D43"/>
    <w:rsid w:val="004A7C00"/>
    <w:rsid w:val="004B0B17"/>
    <w:rsid w:val="004B15D4"/>
    <w:rsid w:val="004B347D"/>
    <w:rsid w:val="004B4050"/>
    <w:rsid w:val="004B5CE7"/>
    <w:rsid w:val="004B7651"/>
    <w:rsid w:val="004C21D0"/>
    <w:rsid w:val="004D3E57"/>
    <w:rsid w:val="004D40C3"/>
    <w:rsid w:val="004D516E"/>
    <w:rsid w:val="004D55C8"/>
    <w:rsid w:val="004D5796"/>
    <w:rsid w:val="004E09D7"/>
    <w:rsid w:val="004E23DC"/>
    <w:rsid w:val="004F1463"/>
    <w:rsid w:val="00501743"/>
    <w:rsid w:val="0050502D"/>
    <w:rsid w:val="00506315"/>
    <w:rsid w:val="00515E26"/>
    <w:rsid w:val="005170C8"/>
    <w:rsid w:val="00517106"/>
    <w:rsid w:val="00517AEC"/>
    <w:rsid w:val="00520831"/>
    <w:rsid w:val="00523287"/>
    <w:rsid w:val="00523C21"/>
    <w:rsid w:val="00524C2B"/>
    <w:rsid w:val="00524D30"/>
    <w:rsid w:val="005251E4"/>
    <w:rsid w:val="00531517"/>
    <w:rsid w:val="0053220B"/>
    <w:rsid w:val="0054299B"/>
    <w:rsid w:val="00544D7B"/>
    <w:rsid w:val="0055532B"/>
    <w:rsid w:val="00560CFB"/>
    <w:rsid w:val="00560CFE"/>
    <w:rsid w:val="00562FE6"/>
    <w:rsid w:val="0057614A"/>
    <w:rsid w:val="005816FE"/>
    <w:rsid w:val="0058410F"/>
    <w:rsid w:val="00586FD9"/>
    <w:rsid w:val="0058722B"/>
    <w:rsid w:val="00587811"/>
    <w:rsid w:val="00593B44"/>
    <w:rsid w:val="005A304E"/>
    <w:rsid w:val="005A34D0"/>
    <w:rsid w:val="005A5E8C"/>
    <w:rsid w:val="005B1E1B"/>
    <w:rsid w:val="005B381F"/>
    <w:rsid w:val="005C7909"/>
    <w:rsid w:val="005C7FF3"/>
    <w:rsid w:val="005D0ECA"/>
    <w:rsid w:val="005D408B"/>
    <w:rsid w:val="005E5448"/>
    <w:rsid w:val="005F344D"/>
    <w:rsid w:val="005F7734"/>
    <w:rsid w:val="005F7DF6"/>
    <w:rsid w:val="005F7E1A"/>
    <w:rsid w:val="00600C26"/>
    <w:rsid w:val="006027F6"/>
    <w:rsid w:val="0060578D"/>
    <w:rsid w:val="006249E0"/>
    <w:rsid w:val="00627129"/>
    <w:rsid w:val="00630A74"/>
    <w:rsid w:val="00630F3E"/>
    <w:rsid w:val="00632744"/>
    <w:rsid w:val="006365DA"/>
    <w:rsid w:val="00646857"/>
    <w:rsid w:val="0065099C"/>
    <w:rsid w:val="006553C6"/>
    <w:rsid w:val="00672A47"/>
    <w:rsid w:val="006766F4"/>
    <w:rsid w:val="00682C38"/>
    <w:rsid w:val="0068668F"/>
    <w:rsid w:val="0069159C"/>
    <w:rsid w:val="006A20C1"/>
    <w:rsid w:val="006A51EE"/>
    <w:rsid w:val="006A542C"/>
    <w:rsid w:val="006B0D56"/>
    <w:rsid w:val="006B1D54"/>
    <w:rsid w:val="006C057C"/>
    <w:rsid w:val="006C28A5"/>
    <w:rsid w:val="006C6E88"/>
    <w:rsid w:val="006D25DB"/>
    <w:rsid w:val="006D29E1"/>
    <w:rsid w:val="006D2EAC"/>
    <w:rsid w:val="006D546C"/>
    <w:rsid w:val="006E03A5"/>
    <w:rsid w:val="006E2574"/>
    <w:rsid w:val="006E32D9"/>
    <w:rsid w:val="006E5A8B"/>
    <w:rsid w:val="006E5CF8"/>
    <w:rsid w:val="006E7775"/>
    <w:rsid w:val="006F296D"/>
    <w:rsid w:val="006F69BE"/>
    <w:rsid w:val="00700D9F"/>
    <w:rsid w:val="00705DA8"/>
    <w:rsid w:val="00706F10"/>
    <w:rsid w:val="00710A18"/>
    <w:rsid w:val="00712E8A"/>
    <w:rsid w:val="00717E38"/>
    <w:rsid w:val="007263EB"/>
    <w:rsid w:val="00736C23"/>
    <w:rsid w:val="0075279A"/>
    <w:rsid w:val="007528D8"/>
    <w:rsid w:val="007625D5"/>
    <w:rsid w:val="0076472E"/>
    <w:rsid w:val="00767995"/>
    <w:rsid w:val="00767A63"/>
    <w:rsid w:val="007717CF"/>
    <w:rsid w:val="007721B3"/>
    <w:rsid w:val="00774090"/>
    <w:rsid w:val="00774835"/>
    <w:rsid w:val="00783612"/>
    <w:rsid w:val="007848AE"/>
    <w:rsid w:val="007874AC"/>
    <w:rsid w:val="00794CB5"/>
    <w:rsid w:val="007A3B0F"/>
    <w:rsid w:val="007A589D"/>
    <w:rsid w:val="007B1079"/>
    <w:rsid w:val="007B2F64"/>
    <w:rsid w:val="007B3834"/>
    <w:rsid w:val="007B3A7A"/>
    <w:rsid w:val="007C1623"/>
    <w:rsid w:val="007C1D95"/>
    <w:rsid w:val="007D392D"/>
    <w:rsid w:val="007E536D"/>
    <w:rsid w:val="007E5684"/>
    <w:rsid w:val="007E7966"/>
    <w:rsid w:val="007F0AC9"/>
    <w:rsid w:val="007F2885"/>
    <w:rsid w:val="007F2BDC"/>
    <w:rsid w:val="007F3AF7"/>
    <w:rsid w:val="007F4629"/>
    <w:rsid w:val="00816395"/>
    <w:rsid w:val="00821971"/>
    <w:rsid w:val="00822375"/>
    <w:rsid w:val="00824709"/>
    <w:rsid w:val="00825758"/>
    <w:rsid w:val="00825CFF"/>
    <w:rsid w:val="00841A64"/>
    <w:rsid w:val="00842E0E"/>
    <w:rsid w:val="00844FF3"/>
    <w:rsid w:val="00853BC4"/>
    <w:rsid w:val="008621D2"/>
    <w:rsid w:val="008637AC"/>
    <w:rsid w:val="00864585"/>
    <w:rsid w:val="0086677B"/>
    <w:rsid w:val="00873503"/>
    <w:rsid w:val="00874372"/>
    <w:rsid w:val="00874980"/>
    <w:rsid w:val="00875826"/>
    <w:rsid w:val="0087662E"/>
    <w:rsid w:val="00876AEA"/>
    <w:rsid w:val="00892A6B"/>
    <w:rsid w:val="00892DB7"/>
    <w:rsid w:val="00894479"/>
    <w:rsid w:val="008A0C50"/>
    <w:rsid w:val="008A11B1"/>
    <w:rsid w:val="008A5087"/>
    <w:rsid w:val="008A5B6B"/>
    <w:rsid w:val="008A7A45"/>
    <w:rsid w:val="008B0CEE"/>
    <w:rsid w:val="008B3F16"/>
    <w:rsid w:val="008B7BDA"/>
    <w:rsid w:val="008C21FA"/>
    <w:rsid w:val="008C5335"/>
    <w:rsid w:val="008C7356"/>
    <w:rsid w:val="008D1DFE"/>
    <w:rsid w:val="008D21AC"/>
    <w:rsid w:val="008D5ABD"/>
    <w:rsid w:val="008E2E68"/>
    <w:rsid w:val="008E7B95"/>
    <w:rsid w:val="008F259E"/>
    <w:rsid w:val="008F4A41"/>
    <w:rsid w:val="008F645A"/>
    <w:rsid w:val="008F6BED"/>
    <w:rsid w:val="009004F2"/>
    <w:rsid w:val="00901422"/>
    <w:rsid w:val="00901D84"/>
    <w:rsid w:val="0091332D"/>
    <w:rsid w:val="00914073"/>
    <w:rsid w:val="00916649"/>
    <w:rsid w:val="00925475"/>
    <w:rsid w:val="00934C9F"/>
    <w:rsid w:val="0093595D"/>
    <w:rsid w:val="009419F1"/>
    <w:rsid w:val="009529B7"/>
    <w:rsid w:val="00955D0B"/>
    <w:rsid w:val="009570B9"/>
    <w:rsid w:val="00962DBB"/>
    <w:rsid w:val="00962DC0"/>
    <w:rsid w:val="00963F36"/>
    <w:rsid w:val="009641E7"/>
    <w:rsid w:val="009651A1"/>
    <w:rsid w:val="009651A7"/>
    <w:rsid w:val="00975A9D"/>
    <w:rsid w:val="00975B87"/>
    <w:rsid w:val="00982D62"/>
    <w:rsid w:val="00990B44"/>
    <w:rsid w:val="009A6FE6"/>
    <w:rsid w:val="009B5186"/>
    <w:rsid w:val="009B74DD"/>
    <w:rsid w:val="009C3B11"/>
    <w:rsid w:val="009C3FCA"/>
    <w:rsid w:val="009C5446"/>
    <w:rsid w:val="009D426D"/>
    <w:rsid w:val="009D58CF"/>
    <w:rsid w:val="009E6173"/>
    <w:rsid w:val="009F0D04"/>
    <w:rsid w:val="009F15B0"/>
    <w:rsid w:val="009F73FF"/>
    <w:rsid w:val="00A075AE"/>
    <w:rsid w:val="00A114F4"/>
    <w:rsid w:val="00A132F4"/>
    <w:rsid w:val="00A151FF"/>
    <w:rsid w:val="00A15FB4"/>
    <w:rsid w:val="00A24DA4"/>
    <w:rsid w:val="00A26BB4"/>
    <w:rsid w:val="00A30EC8"/>
    <w:rsid w:val="00A323F1"/>
    <w:rsid w:val="00A43894"/>
    <w:rsid w:val="00A50A20"/>
    <w:rsid w:val="00A56108"/>
    <w:rsid w:val="00A571E1"/>
    <w:rsid w:val="00A725B6"/>
    <w:rsid w:val="00A73431"/>
    <w:rsid w:val="00A7466F"/>
    <w:rsid w:val="00A76ED6"/>
    <w:rsid w:val="00A76F24"/>
    <w:rsid w:val="00A80587"/>
    <w:rsid w:val="00A80692"/>
    <w:rsid w:val="00A825A7"/>
    <w:rsid w:val="00A93854"/>
    <w:rsid w:val="00A94837"/>
    <w:rsid w:val="00A95DF7"/>
    <w:rsid w:val="00A95F5B"/>
    <w:rsid w:val="00AA08E5"/>
    <w:rsid w:val="00AA3B20"/>
    <w:rsid w:val="00AB26C9"/>
    <w:rsid w:val="00AB32B2"/>
    <w:rsid w:val="00AB4865"/>
    <w:rsid w:val="00AC00E5"/>
    <w:rsid w:val="00AC16D6"/>
    <w:rsid w:val="00AC4BFE"/>
    <w:rsid w:val="00AC555C"/>
    <w:rsid w:val="00AC6C12"/>
    <w:rsid w:val="00AD228E"/>
    <w:rsid w:val="00AD57A0"/>
    <w:rsid w:val="00AD5B12"/>
    <w:rsid w:val="00AE7D2C"/>
    <w:rsid w:val="00AF5D2C"/>
    <w:rsid w:val="00B00347"/>
    <w:rsid w:val="00B10A71"/>
    <w:rsid w:val="00B158E0"/>
    <w:rsid w:val="00B1640F"/>
    <w:rsid w:val="00B20D8E"/>
    <w:rsid w:val="00B262A4"/>
    <w:rsid w:val="00B26F04"/>
    <w:rsid w:val="00B32847"/>
    <w:rsid w:val="00B3369A"/>
    <w:rsid w:val="00B35660"/>
    <w:rsid w:val="00B35E38"/>
    <w:rsid w:val="00B4028E"/>
    <w:rsid w:val="00B43C0A"/>
    <w:rsid w:val="00B50BCA"/>
    <w:rsid w:val="00B50F2F"/>
    <w:rsid w:val="00B52DBF"/>
    <w:rsid w:val="00B55328"/>
    <w:rsid w:val="00B6184D"/>
    <w:rsid w:val="00B6214B"/>
    <w:rsid w:val="00B718DA"/>
    <w:rsid w:val="00B730F4"/>
    <w:rsid w:val="00B76557"/>
    <w:rsid w:val="00B81338"/>
    <w:rsid w:val="00B87826"/>
    <w:rsid w:val="00BA293F"/>
    <w:rsid w:val="00BA424B"/>
    <w:rsid w:val="00BC3B21"/>
    <w:rsid w:val="00BD1415"/>
    <w:rsid w:val="00BD4A2B"/>
    <w:rsid w:val="00BD6DB9"/>
    <w:rsid w:val="00BD73E4"/>
    <w:rsid w:val="00BE13EC"/>
    <w:rsid w:val="00BE6559"/>
    <w:rsid w:val="00BE7024"/>
    <w:rsid w:val="00BF1F29"/>
    <w:rsid w:val="00C01AC8"/>
    <w:rsid w:val="00C04227"/>
    <w:rsid w:val="00C07B16"/>
    <w:rsid w:val="00C07F7C"/>
    <w:rsid w:val="00C15B00"/>
    <w:rsid w:val="00C20DAC"/>
    <w:rsid w:val="00C24EE7"/>
    <w:rsid w:val="00C30620"/>
    <w:rsid w:val="00C31477"/>
    <w:rsid w:val="00C363E3"/>
    <w:rsid w:val="00C434DF"/>
    <w:rsid w:val="00C438A4"/>
    <w:rsid w:val="00C4457A"/>
    <w:rsid w:val="00C615A7"/>
    <w:rsid w:val="00C61BFA"/>
    <w:rsid w:val="00C64126"/>
    <w:rsid w:val="00C647E8"/>
    <w:rsid w:val="00C661B1"/>
    <w:rsid w:val="00C73D76"/>
    <w:rsid w:val="00C764B8"/>
    <w:rsid w:val="00C81293"/>
    <w:rsid w:val="00C821DF"/>
    <w:rsid w:val="00C87436"/>
    <w:rsid w:val="00C876C8"/>
    <w:rsid w:val="00C93976"/>
    <w:rsid w:val="00C93D56"/>
    <w:rsid w:val="00C94FBE"/>
    <w:rsid w:val="00C959F4"/>
    <w:rsid w:val="00CA03C8"/>
    <w:rsid w:val="00CA0468"/>
    <w:rsid w:val="00CA08A5"/>
    <w:rsid w:val="00CA7B6B"/>
    <w:rsid w:val="00CB0714"/>
    <w:rsid w:val="00CB0ECF"/>
    <w:rsid w:val="00CB1DFD"/>
    <w:rsid w:val="00CB1FED"/>
    <w:rsid w:val="00CB4B05"/>
    <w:rsid w:val="00CB63DE"/>
    <w:rsid w:val="00CC0A82"/>
    <w:rsid w:val="00CE2598"/>
    <w:rsid w:val="00CE6D78"/>
    <w:rsid w:val="00CF1569"/>
    <w:rsid w:val="00CF310D"/>
    <w:rsid w:val="00CF40AC"/>
    <w:rsid w:val="00CF47A9"/>
    <w:rsid w:val="00D004C2"/>
    <w:rsid w:val="00D125E3"/>
    <w:rsid w:val="00D14E03"/>
    <w:rsid w:val="00D151C4"/>
    <w:rsid w:val="00D16EE0"/>
    <w:rsid w:val="00D2102C"/>
    <w:rsid w:val="00D22983"/>
    <w:rsid w:val="00D24CB9"/>
    <w:rsid w:val="00D34012"/>
    <w:rsid w:val="00D35870"/>
    <w:rsid w:val="00D40E02"/>
    <w:rsid w:val="00D43CE9"/>
    <w:rsid w:val="00D5446F"/>
    <w:rsid w:val="00D600B1"/>
    <w:rsid w:val="00D60B5E"/>
    <w:rsid w:val="00D61453"/>
    <w:rsid w:val="00D66CAF"/>
    <w:rsid w:val="00D74AF1"/>
    <w:rsid w:val="00D90D6F"/>
    <w:rsid w:val="00D92D3A"/>
    <w:rsid w:val="00D93670"/>
    <w:rsid w:val="00D964EA"/>
    <w:rsid w:val="00D97F91"/>
    <w:rsid w:val="00DA1464"/>
    <w:rsid w:val="00DB26C9"/>
    <w:rsid w:val="00DC087E"/>
    <w:rsid w:val="00DC19BF"/>
    <w:rsid w:val="00DC3DBB"/>
    <w:rsid w:val="00DD22EF"/>
    <w:rsid w:val="00DE0078"/>
    <w:rsid w:val="00DE1783"/>
    <w:rsid w:val="00DE43A9"/>
    <w:rsid w:val="00DE563D"/>
    <w:rsid w:val="00DE686F"/>
    <w:rsid w:val="00DE7DE3"/>
    <w:rsid w:val="00DF1EC2"/>
    <w:rsid w:val="00DF365F"/>
    <w:rsid w:val="00DF64FE"/>
    <w:rsid w:val="00E0144F"/>
    <w:rsid w:val="00E02428"/>
    <w:rsid w:val="00E03091"/>
    <w:rsid w:val="00E12E3C"/>
    <w:rsid w:val="00E130F1"/>
    <w:rsid w:val="00E13113"/>
    <w:rsid w:val="00E20501"/>
    <w:rsid w:val="00E26432"/>
    <w:rsid w:val="00E333DF"/>
    <w:rsid w:val="00E37F1B"/>
    <w:rsid w:val="00E4112C"/>
    <w:rsid w:val="00E41F14"/>
    <w:rsid w:val="00E45333"/>
    <w:rsid w:val="00E51666"/>
    <w:rsid w:val="00E62D1B"/>
    <w:rsid w:val="00E6383C"/>
    <w:rsid w:val="00E6490E"/>
    <w:rsid w:val="00E664AE"/>
    <w:rsid w:val="00E85D32"/>
    <w:rsid w:val="00E946DA"/>
    <w:rsid w:val="00E9739B"/>
    <w:rsid w:val="00E97A21"/>
    <w:rsid w:val="00EB07E2"/>
    <w:rsid w:val="00EB1C03"/>
    <w:rsid w:val="00EB5290"/>
    <w:rsid w:val="00EB5A5C"/>
    <w:rsid w:val="00EC27A6"/>
    <w:rsid w:val="00EC5BBB"/>
    <w:rsid w:val="00ED2F4A"/>
    <w:rsid w:val="00ED30F2"/>
    <w:rsid w:val="00ED3C8D"/>
    <w:rsid w:val="00ED420B"/>
    <w:rsid w:val="00ED520A"/>
    <w:rsid w:val="00ED7D3C"/>
    <w:rsid w:val="00EE5B2F"/>
    <w:rsid w:val="00EE7656"/>
    <w:rsid w:val="00EF6D29"/>
    <w:rsid w:val="00EF74BC"/>
    <w:rsid w:val="00EF7E82"/>
    <w:rsid w:val="00F02565"/>
    <w:rsid w:val="00F030F0"/>
    <w:rsid w:val="00F05381"/>
    <w:rsid w:val="00F10148"/>
    <w:rsid w:val="00F10C2C"/>
    <w:rsid w:val="00F152E9"/>
    <w:rsid w:val="00F1554C"/>
    <w:rsid w:val="00F26FA2"/>
    <w:rsid w:val="00F3036D"/>
    <w:rsid w:val="00F3203C"/>
    <w:rsid w:val="00F3234D"/>
    <w:rsid w:val="00F34DEE"/>
    <w:rsid w:val="00F354D6"/>
    <w:rsid w:val="00F37E13"/>
    <w:rsid w:val="00F51862"/>
    <w:rsid w:val="00F51D9F"/>
    <w:rsid w:val="00F53242"/>
    <w:rsid w:val="00F55EAE"/>
    <w:rsid w:val="00F5694C"/>
    <w:rsid w:val="00F573C8"/>
    <w:rsid w:val="00F577A2"/>
    <w:rsid w:val="00F60DEE"/>
    <w:rsid w:val="00F665EF"/>
    <w:rsid w:val="00F71786"/>
    <w:rsid w:val="00F71BA5"/>
    <w:rsid w:val="00F759B4"/>
    <w:rsid w:val="00F80259"/>
    <w:rsid w:val="00F82E5F"/>
    <w:rsid w:val="00F845CB"/>
    <w:rsid w:val="00F8749D"/>
    <w:rsid w:val="00F93478"/>
    <w:rsid w:val="00F94B03"/>
    <w:rsid w:val="00FA02B1"/>
    <w:rsid w:val="00FB29E4"/>
    <w:rsid w:val="00FB2AE5"/>
    <w:rsid w:val="00FB47DC"/>
    <w:rsid w:val="00FC3751"/>
    <w:rsid w:val="00FC5668"/>
    <w:rsid w:val="00FD330F"/>
    <w:rsid w:val="00FD556E"/>
    <w:rsid w:val="00FE13E7"/>
    <w:rsid w:val="00FE5724"/>
    <w:rsid w:val="00FF4819"/>
    <w:rsid w:val="00FF6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BDC0"/>
  <w15:docId w15:val="{EAE3BA77-F8EE-4648-BA6E-B377AF5C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E516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E5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A94837"/>
    <w:pPr>
      <w:widowControl w:val="0"/>
      <w:spacing w:after="0" w:line="240" w:lineRule="auto"/>
    </w:pPr>
    <w:rPr>
      <w:rFonts w:ascii="Arial" w:eastAsia="Times New Roman" w:hAnsi="Arial" w:cs="Times New Roman"/>
      <w:b/>
      <w:snapToGrid w:val="0"/>
      <w:sz w:val="16"/>
      <w:szCs w:val="20"/>
      <w:lang w:eastAsia="ru-RU"/>
    </w:rPr>
  </w:style>
  <w:style w:type="paragraph" w:customStyle="1" w:styleId="af9">
    <w:name w:val="áû÷íûé"/>
    <w:rsid w:val="00D74AF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5085">
      <w:bodyDiv w:val="1"/>
      <w:marLeft w:val="0"/>
      <w:marRight w:val="0"/>
      <w:marTop w:val="0"/>
      <w:marBottom w:val="0"/>
      <w:divBdr>
        <w:top w:val="none" w:sz="0" w:space="0" w:color="auto"/>
        <w:left w:val="none" w:sz="0" w:space="0" w:color="auto"/>
        <w:bottom w:val="none" w:sz="0" w:space="0" w:color="auto"/>
        <w:right w:val="none" w:sz="0" w:space="0" w:color="auto"/>
      </w:divBdr>
    </w:div>
    <w:div w:id="605575463">
      <w:bodyDiv w:val="1"/>
      <w:marLeft w:val="0"/>
      <w:marRight w:val="0"/>
      <w:marTop w:val="0"/>
      <w:marBottom w:val="0"/>
      <w:divBdr>
        <w:top w:val="none" w:sz="0" w:space="0" w:color="auto"/>
        <w:left w:val="none" w:sz="0" w:space="0" w:color="auto"/>
        <w:bottom w:val="none" w:sz="0" w:space="0" w:color="auto"/>
        <w:right w:val="none" w:sz="0" w:space="0" w:color="auto"/>
      </w:divBdr>
    </w:div>
    <w:div w:id="1179660092">
      <w:bodyDiv w:val="1"/>
      <w:marLeft w:val="0"/>
      <w:marRight w:val="0"/>
      <w:marTop w:val="0"/>
      <w:marBottom w:val="0"/>
      <w:divBdr>
        <w:top w:val="none" w:sz="0" w:space="0" w:color="auto"/>
        <w:left w:val="none" w:sz="0" w:space="0" w:color="auto"/>
        <w:bottom w:val="none" w:sz="0" w:space="0" w:color="auto"/>
        <w:right w:val="none" w:sz="0" w:space="0" w:color="auto"/>
      </w:divBdr>
    </w:div>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347292156">
      <w:bodyDiv w:val="1"/>
      <w:marLeft w:val="0"/>
      <w:marRight w:val="0"/>
      <w:marTop w:val="0"/>
      <w:marBottom w:val="0"/>
      <w:divBdr>
        <w:top w:val="none" w:sz="0" w:space="0" w:color="auto"/>
        <w:left w:val="none" w:sz="0" w:space="0" w:color="auto"/>
        <w:bottom w:val="none" w:sz="0" w:space="0" w:color="auto"/>
        <w:right w:val="none" w:sz="0" w:space="0" w:color="auto"/>
      </w:divBdr>
    </w:div>
    <w:div w:id="1502622544">
      <w:bodyDiv w:val="1"/>
      <w:marLeft w:val="0"/>
      <w:marRight w:val="0"/>
      <w:marTop w:val="0"/>
      <w:marBottom w:val="0"/>
      <w:divBdr>
        <w:top w:val="none" w:sz="0" w:space="0" w:color="auto"/>
        <w:left w:val="none" w:sz="0" w:space="0" w:color="auto"/>
        <w:bottom w:val="none" w:sz="0" w:space="0" w:color="auto"/>
        <w:right w:val="none" w:sz="0" w:space="0" w:color="auto"/>
      </w:divBdr>
    </w:div>
    <w:div w:id="1507591951">
      <w:bodyDiv w:val="1"/>
      <w:marLeft w:val="0"/>
      <w:marRight w:val="0"/>
      <w:marTop w:val="0"/>
      <w:marBottom w:val="0"/>
      <w:divBdr>
        <w:top w:val="none" w:sz="0" w:space="0" w:color="auto"/>
        <w:left w:val="none" w:sz="0" w:space="0" w:color="auto"/>
        <w:bottom w:val="none" w:sz="0" w:space="0" w:color="auto"/>
        <w:right w:val="none" w:sz="0" w:space="0" w:color="auto"/>
      </w:divBdr>
    </w:div>
    <w:div w:id="1514107533">
      <w:bodyDiv w:val="1"/>
      <w:marLeft w:val="0"/>
      <w:marRight w:val="0"/>
      <w:marTop w:val="0"/>
      <w:marBottom w:val="0"/>
      <w:divBdr>
        <w:top w:val="none" w:sz="0" w:space="0" w:color="auto"/>
        <w:left w:val="none" w:sz="0" w:space="0" w:color="auto"/>
        <w:bottom w:val="none" w:sz="0" w:space="0" w:color="auto"/>
        <w:right w:val="none" w:sz="0" w:space="0" w:color="auto"/>
      </w:divBdr>
    </w:div>
    <w:div w:id="1831753386">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 w:id="199020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FD4EBC0114FDA81153A610254A76783412017725645F1F07E28C1ED77G2FEK" TargetMode="External"/><Relationship Id="rId18" Type="http://schemas.openxmlformats.org/officeDocument/2006/relationships/hyperlink" Target="consultantplus://offline/ref=59A4877930D6DEC5859C49BC3C4B2661CFAAC0B1CF23B8929C60DA02A2LCf4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ialog@pk-sakhalin.ru" TargetMode="External"/><Relationship Id="rId17" Type="http://schemas.openxmlformats.org/officeDocument/2006/relationships/hyperlink" Target="consultantplus://offline/ref=59A4877930D6DEC5859C49BC3C4B2661CCA3C6BBC12EB8929C60DA02A2LCf4K" TargetMode="External"/><Relationship Id="rId2" Type="http://schemas.openxmlformats.org/officeDocument/2006/relationships/customXml" Target="../customXml/item2.xml"/><Relationship Id="rId16" Type="http://schemas.openxmlformats.org/officeDocument/2006/relationships/hyperlink" Target="consultantplus://offline/ref=71BD39163DC33376F3619EB403CDFE8F25851749796EEBD2B44B37F742R0e1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anova@pk-sakhalin.ru" TargetMode="External"/><Relationship Id="rId5" Type="http://schemas.openxmlformats.org/officeDocument/2006/relationships/settings" Target="settings.xml"/><Relationship Id="rId15" Type="http://schemas.openxmlformats.org/officeDocument/2006/relationships/hyperlink" Target="consultantplus://offline/ref=71BD39163DC33376F3619EB403CDFE8F258517497A64EBD2B44B37F742R0e1I" TargetMode="External"/><Relationship Id="rId10" Type="http://schemas.openxmlformats.org/officeDocument/2006/relationships/footer" Target="footer1.xml"/><Relationship Id="rId19" Type="http://schemas.openxmlformats.org/officeDocument/2006/relationships/hyperlink" Target="http://www.pk-sakhalin.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1C5FE193AA22912F65F333FEC7D071607468147CE959C4616262E4864D32F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F2AAF-070C-4A79-B4F0-39BD1906E1CD}">
  <ds:schemaRefs>
    <ds:schemaRef ds:uri="http://schemas.openxmlformats.org/officeDocument/2006/bibliography"/>
  </ds:schemaRefs>
</ds:datastoreItem>
</file>

<file path=customXml/itemProps2.xml><?xml version="1.0" encoding="utf-8"?>
<ds:datastoreItem xmlns:ds="http://schemas.openxmlformats.org/officeDocument/2006/customXml" ds:itemID="{5429B779-E5B0-4C4E-BD66-F5AE4680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60</Pages>
  <Words>16055</Words>
  <Characters>91518</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16</cp:revision>
  <cp:lastPrinted>2020-11-26T04:22:00Z</cp:lastPrinted>
  <dcterms:created xsi:type="dcterms:W3CDTF">2020-11-27T05:40:00Z</dcterms:created>
  <dcterms:modified xsi:type="dcterms:W3CDTF">2020-12-10T05:09:00Z</dcterms:modified>
</cp:coreProperties>
</file>