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356" w:rsidRPr="00AD6A96" w:rsidRDefault="003D62FC" w:rsidP="003356F5">
      <w:pPr>
        <w:jc w:val="center"/>
        <w:rPr>
          <w:b/>
          <w:bCs/>
          <w:sz w:val="28"/>
          <w:szCs w:val="28"/>
        </w:rPr>
      </w:pPr>
      <w:r w:rsidRPr="00AD6A96">
        <w:rPr>
          <w:b/>
          <w:bCs/>
          <w:sz w:val="28"/>
          <w:szCs w:val="28"/>
        </w:rPr>
        <w:t>Д</w:t>
      </w:r>
      <w:r w:rsidR="008C7356" w:rsidRPr="00AD6A96">
        <w:rPr>
          <w:b/>
          <w:bCs/>
          <w:sz w:val="28"/>
          <w:szCs w:val="28"/>
        </w:rPr>
        <w:t>окументация открытого аукциона в электронной форме</w:t>
      </w:r>
      <w:r w:rsidR="005363EE" w:rsidRPr="00AD6A96">
        <w:rPr>
          <w:b/>
          <w:bCs/>
          <w:sz w:val="28"/>
          <w:szCs w:val="28"/>
        </w:rPr>
        <w:t xml:space="preserve"> </w:t>
      </w:r>
      <w:r w:rsidR="000B212C" w:rsidRPr="00AD6A96">
        <w:rPr>
          <w:b/>
          <w:bCs/>
          <w:sz w:val="28"/>
          <w:szCs w:val="28"/>
        </w:rPr>
        <w:t xml:space="preserve">№ </w:t>
      </w:r>
      <w:r w:rsidR="00C14EB2" w:rsidRPr="00C14EB2">
        <w:rPr>
          <w:b/>
          <w:bCs/>
          <w:sz w:val="28"/>
          <w:szCs w:val="28"/>
        </w:rPr>
        <w:t>32097/ОАЭ-АО «ТД РЖД»/2023</w:t>
      </w:r>
      <w:proofErr w:type="gramStart"/>
      <w:r w:rsidR="00C14EB2" w:rsidRPr="00C14EB2">
        <w:rPr>
          <w:b/>
          <w:bCs/>
          <w:sz w:val="28"/>
          <w:szCs w:val="28"/>
        </w:rPr>
        <w:t>/Д</w:t>
      </w:r>
      <w:proofErr w:type="gramEnd"/>
      <w:r w:rsidR="00C14EB2" w:rsidRPr="00C14EB2">
        <w:rPr>
          <w:b/>
          <w:bCs/>
          <w:sz w:val="28"/>
          <w:szCs w:val="28"/>
        </w:rPr>
        <w:t xml:space="preserve"> </w:t>
      </w:r>
      <w:r w:rsidR="000B212C" w:rsidRPr="00AD6A96">
        <w:rPr>
          <w:b/>
          <w:bCs/>
          <w:sz w:val="28"/>
          <w:szCs w:val="28"/>
        </w:rPr>
        <w:t xml:space="preserve">на право заключения договора на </w:t>
      </w:r>
      <w:r w:rsidR="00E64281" w:rsidRPr="00AD6A96">
        <w:rPr>
          <w:b/>
          <w:bCs/>
          <w:sz w:val="28"/>
          <w:szCs w:val="28"/>
        </w:rPr>
        <w:t xml:space="preserve">оказание услуг по финансовой аренде (лизинг) пассажирских вагонов </w:t>
      </w:r>
      <w:r w:rsidR="00164A15" w:rsidRPr="00AD6A96">
        <w:rPr>
          <w:bCs/>
          <w:color w:val="000000"/>
          <w:sz w:val="28"/>
          <w:szCs w:val="28"/>
        </w:rPr>
        <w:t>(далее – документация о закупке)</w:t>
      </w:r>
    </w:p>
    <w:p w:rsidR="00317DFB" w:rsidRPr="00AD6A96" w:rsidRDefault="00317DFB" w:rsidP="008C7356">
      <w:pPr>
        <w:jc w:val="both"/>
        <w:rPr>
          <w:bCs/>
          <w:sz w:val="28"/>
          <w:szCs w:val="28"/>
        </w:rPr>
      </w:pPr>
    </w:p>
    <w:p w:rsidR="00314FAF" w:rsidRPr="00AD6A96" w:rsidRDefault="008C7356" w:rsidP="008C7356">
      <w:pPr>
        <w:jc w:val="both"/>
        <w:rPr>
          <w:bCs/>
          <w:sz w:val="28"/>
          <w:szCs w:val="28"/>
        </w:rPr>
      </w:pPr>
      <w:r w:rsidRPr="00AD6A96">
        <w:rPr>
          <w:bCs/>
          <w:sz w:val="28"/>
          <w:szCs w:val="28"/>
        </w:rPr>
        <w:t>Содержание:</w:t>
      </w:r>
    </w:p>
    <w:p w:rsidR="008C7356" w:rsidRPr="00AD6A96" w:rsidRDefault="008C7356" w:rsidP="008C7356">
      <w:pPr>
        <w:jc w:val="both"/>
        <w:rPr>
          <w:b/>
          <w:bCs/>
          <w:sz w:val="28"/>
          <w:szCs w:val="28"/>
        </w:rPr>
      </w:pPr>
      <w:r w:rsidRPr="00AD6A96">
        <w:rPr>
          <w:b/>
          <w:bCs/>
          <w:sz w:val="28"/>
          <w:szCs w:val="28"/>
        </w:rPr>
        <w:t xml:space="preserve">Часть 1: Условия проведения </w:t>
      </w:r>
      <w:r w:rsidR="00314FAF" w:rsidRPr="00AD6A96">
        <w:rPr>
          <w:b/>
          <w:bCs/>
          <w:sz w:val="28"/>
          <w:szCs w:val="28"/>
        </w:rPr>
        <w:t>аукциона</w:t>
      </w:r>
    </w:p>
    <w:p w:rsidR="00314FAF" w:rsidRPr="00AD6A96" w:rsidRDefault="00314FAF" w:rsidP="00314FAF">
      <w:pPr>
        <w:ind w:firstLine="709"/>
        <w:jc w:val="both"/>
        <w:rPr>
          <w:sz w:val="28"/>
          <w:szCs w:val="28"/>
        </w:rPr>
      </w:pPr>
      <w:r w:rsidRPr="00AD6A96">
        <w:rPr>
          <w:sz w:val="28"/>
          <w:szCs w:val="28"/>
        </w:rPr>
        <w:t>Приложение 1.1: Техническое задание</w:t>
      </w:r>
    </w:p>
    <w:p w:rsidR="00314FAF" w:rsidRPr="00AD6A96" w:rsidRDefault="00314FAF" w:rsidP="00314FAF">
      <w:pPr>
        <w:ind w:firstLine="709"/>
        <w:jc w:val="both"/>
        <w:rPr>
          <w:sz w:val="28"/>
          <w:szCs w:val="28"/>
        </w:rPr>
      </w:pPr>
      <w:r w:rsidRPr="00AD6A96">
        <w:rPr>
          <w:sz w:val="28"/>
          <w:szCs w:val="28"/>
        </w:rPr>
        <w:t>Приложение 1.2: Проек</w:t>
      </w:r>
      <w:proofErr w:type="gramStart"/>
      <w:r w:rsidRPr="00AD6A96">
        <w:rPr>
          <w:sz w:val="28"/>
          <w:szCs w:val="28"/>
        </w:rPr>
        <w:t>т(</w:t>
      </w:r>
      <w:proofErr w:type="spellStart"/>
      <w:proofErr w:type="gramEnd"/>
      <w:r w:rsidRPr="00AD6A96">
        <w:rPr>
          <w:sz w:val="28"/>
          <w:szCs w:val="28"/>
        </w:rPr>
        <w:t>ы</w:t>
      </w:r>
      <w:proofErr w:type="spellEnd"/>
      <w:r w:rsidRPr="00AD6A96">
        <w:rPr>
          <w:sz w:val="28"/>
          <w:szCs w:val="28"/>
        </w:rPr>
        <w:t>) договора(</w:t>
      </w:r>
      <w:proofErr w:type="spellStart"/>
      <w:r w:rsidRPr="00AD6A96">
        <w:rPr>
          <w:sz w:val="28"/>
          <w:szCs w:val="28"/>
        </w:rPr>
        <w:t>ов</w:t>
      </w:r>
      <w:proofErr w:type="spellEnd"/>
      <w:r w:rsidRPr="00AD6A96">
        <w:rPr>
          <w:sz w:val="28"/>
          <w:szCs w:val="28"/>
        </w:rPr>
        <w:t>)</w:t>
      </w:r>
    </w:p>
    <w:p w:rsidR="00314FAF" w:rsidRPr="00AD6A96" w:rsidRDefault="00314FAF" w:rsidP="00314FAF">
      <w:pPr>
        <w:ind w:firstLine="709"/>
        <w:jc w:val="both"/>
        <w:rPr>
          <w:sz w:val="28"/>
          <w:szCs w:val="28"/>
        </w:rPr>
      </w:pPr>
      <w:r w:rsidRPr="00AD6A96">
        <w:rPr>
          <w:sz w:val="28"/>
          <w:szCs w:val="28"/>
        </w:rPr>
        <w:t>Приложение 1.3: Формы документов, предоставляемых в составе заявки участника:</w:t>
      </w:r>
    </w:p>
    <w:p w:rsidR="003638B8" w:rsidRPr="00AD6A96" w:rsidRDefault="003638B8" w:rsidP="003638B8">
      <w:pPr>
        <w:ind w:firstLine="709"/>
        <w:rPr>
          <w:sz w:val="28"/>
          <w:szCs w:val="28"/>
        </w:rPr>
      </w:pPr>
      <w:r w:rsidRPr="00AD6A96">
        <w:rPr>
          <w:sz w:val="28"/>
          <w:szCs w:val="28"/>
        </w:rPr>
        <w:t xml:space="preserve">Форма </w:t>
      </w:r>
      <w:r w:rsidR="00164A15" w:rsidRPr="00AD6A96">
        <w:rPr>
          <w:color w:val="000000"/>
          <w:sz w:val="28"/>
          <w:szCs w:val="28"/>
        </w:rPr>
        <w:t>заявки участника</w:t>
      </w:r>
      <w:r w:rsidRPr="00AD6A96">
        <w:rPr>
          <w:sz w:val="28"/>
          <w:szCs w:val="28"/>
        </w:rPr>
        <w:t>;</w:t>
      </w:r>
    </w:p>
    <w:p w:rsidR="003638B8" w:rsidRPr="00AD6A96" w:rsidRDefault="003638B8" w:rsidP="003638B8">
      <w:pPr>
        <w:ind w:firstLine="709"/>
        <w:rPr>
          <w:sz w:val="28"/>
          <w:szCs w:val="28"/>
        </w:rPr>
      </w:pPr>
      <w:r w:rsidRPr="00AD6A96">
        <w:rPr>
          <w:sz w:val="28"/>
          <w:szCs w:val="28"/>
        </w:rPr>
        <w:t>Форма технического предложения участника</w:t>
      </w:r>
      <w:r w:rsidR="00BD2413" w:rsidRPr="00AD6A96">
        <w:rPr>
          <w:sz w:val="28"/>
          <w:szCs w:val="28"/>
        </w:rPr>
        <w:t>.</w:t>
      </w:r>
    </w:p>
    <w:p w:rsidR="003C7F47" w:rsidRPr="00AD6A96" w:rsidRDefault="003C7F47" w:rsidP="003638B8">
      <w:pPr>
        <w:ind w:firstLine="709"/>
        <w:rPr>
          <w:sz w:val="28"/>
          <w:szCs w:val="28"/>
        </w:rPr>
      </w:pPr>
    </w:p>
    <w:p w:rsidR="008C7356" w:rsidRPr="00AD6A96" w:rsidRDefault="008C7356" w:rsidP="008C7356">
      <w:pPr>
        <w:rPr>
          <w:b/>
          <w:sz w:val="28"/>
          <w:szCs w:val="28"/>
        </w:rPr>
      </w:pPr>
      <w:r w:rsidRPr="00AD6A96">
        <w:rPr>
          <w:b/>
          <w:sz w:val="28"/>
          <w:szCs w:val="28"/>
        </w:rPr>
        <w:t xml:space="preserve">Часть 2: Сроки проведения </w:t>
      </w:r>
      <w:r w:rsidR="00314FAF" w:rsidRPr="00AD6A96">
        <w:rPr>
          <w:b/>
          <w:sz w:val="28"/>
          <w:szCs w:val="28"/>
        </w:rPr>
        <w:t>аукциона</w:t>
      </w:r>
      <w:r w:rsidRPr="00AD6A96">
        <w:rPr>
          <w:b/>
          <w:sz w:val="28"/>
          <w:szCs w:val="28"/>
        </w:rPr>
        <w:t>, контактные данные</w:t>
      </w:r>
    </w:p>
    <w:p w:rsidR="008C7356" w:rsidRPr="00AD6A96" w:rsidRDefault="008C7356" w:rsidP="008C7356">
      <w:pPr>
        <w:rPr>
          <w:b/>
          <w:sz w:val="28"/>
          <w:szCs w:val="28"/>
        </w:rPr>
      </w:pPr>
      <w:r w:rsidRPr="00AD6A96">
        <w:rPr>
          <w:b/>
          <w:sz w:val="28"/>
          <w:szCs w:val="28"/>
        </w:rPr>
        <w:t xml:space="preserve">Часть 3: Порядок проведения </w:t>
      </w:r>
      <w:r w:rsidR="00314FAF" w:rsidRPr="00AD6A96">
        <w:rPr>
          <w:b/>
          <w:sz w:val="28"/>
          <w:szCs w:val="28"/>
        </w:rPr>
        <w:t>аукциона</w:t>
      </w:r>
      <w:bookmarkStart w:id="0" w:name="_GoBack"/>
      <w:bookmarkEnd w:id="0"/>
    </w:p>
    <w:p w:rsidR="00164A15" w:rsidRPr="00AD6A96" w:rsidRDefault="00164A15" w:rsidP="00164A15">
      <w:pPr>
        <w:spacing w:line="360" w:lineRule="exact"/>
        <w:ind w:firstLine="709"/>
        <w:rPr>
          <w:color w:val="000000"/>
          <w:sz w:val="28"/>
          <w:szCs w:val="28"/>
        </w:rPr>
      </w:pPr>
      <w:r w:rsidRPr="00AD6A96">
        <w:rPr>
          <w:color w:val="000000"/>
          <w:sz w:val="28"/>
          <w:szCs w:val="28"/>
        </w:rPr>
        <w:t>Приложение 3.1: Рекомендуемая форма банковской гарантии, предоставляемой в качестве обеспечения заявки</w:t>
      </w:r>
    </w:p>
    <w:p w:rsidR="00164A15" w:rsidRPr="00AD6A96" w:rsidRDefault="00164A15" w:rsidP="00164A15">
      <w:pPr>
        <w:spacing w:line="360" w:lineRule="exact"/>
        <w:ind w:firstLine="709"/>
        <w:rPr>
          <w:color w:val="000000"/>
          <w:sz w:val="28"/>
          <w:szCs w:val="28"/>
        </w:rPr>
      </w:pPr>
      <w:r w:rsidRPr="00AD6A96">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164A15" w:rsidRPr="00AD6A96" w:rsidRDefault="00164A15" w:rsidP="00164A15">
      <w:pPr>
        <w:spacing w:line="360" w:lineRule="exact"/>
        <w:ind w:firstLine="709"/>
        <w:rPr>
          <w:sz w:val="28"/>
          <w:szCs w:val="28"/>
        </w:rPr>
      </w:pPr>
      <w:r w:rsidRPr="00AD6A96">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164A15" w:rsidRPr="00AD6A96" w:rsidRDefault="00164A15" w:rsidP="00164A15">
      <w:pPr>
        <w:spacing w:line="360" w:lineRule="exact"/>
        <w:ind w:firstLine="709"/>
        <w:rPr>
          <w:color w:val="000000"/>
          <w:sz w:val="28"/>
          <w:szCs w:val="28"/>
        </w:rPr>
      </w:pPr>
      <w:r w:rsidRPr="00AD6A96">
        <w:rPr>
          <w:sz w:val="28"/>
          <w:szCs w:val="28"/>
        </w:rPr>
        <w:t>Приложение 3.4: Рекомендуемая форма протокола разногласий</w:t>
      </w:r>
    </w:p>
    <w:p w:rsidR="008C7356" w:rsidRPr="00AD6A96" w:rsidRDefault="008C7356" w:rsidP="00164A15">
      <w:pPr>
        <w:ind w:firstLine="709"/>
        <w:rPr>
          <w:sz w:val="28"/>
          <w:szCs w:val="28"/>
        </w:rPr>
      </w:pPr>
    </w:p>
    <w:p w:rsidR="008C7356" w:rsidRPr="00AD6A96" w:rsidRDefault="008C7356" w:rsidP="008C7356">
      <w:pPr>
        <w:rPr>
          <w:sz w:val="28"/>
          <w:szCs w:val="28"/>
        </w:rPr>
        <w:sectPr w:rsidR="008C7356" w:rsidRPr="00AD6A96" w:rsidSect="005363EE">
          <w:headerReference w:type="default" r:id="rId9"/>
          <w:pgSz w:w="16838" w:h="11906" w:orient="landscape"/>
          <w:pgMar w:top="1134" w:right="1134" w:bottom="850" w:left="1134" w:header="708" w:footer="708" w:gutter="0"/>
          <w:cols w:space="708"/>
          <w:docGrid w:linePitch="360"/>
        </w:sectPr>
      </w:pPr>
    </w:p>
    <w:p w:rsidR="005363EE" w:rsidRPr="00AD6A96" w:rsidRDefault="005363EE" w:rsidP="005363EE">
      <w:pPr>
        <w:ind w:left="7230" w:firstLine="3118"/>
        <w:jc w:val="both"/>
        <w:rPr>
          <w:b/>
          <w:bCs/>
          <w:sz w:val="28"/>
          <w:szCs w:val="28"/>
        </w:rPr>
      </w:pPr>
      <w:r w:rsidRPr="00AD6A96">
        <w:rPr>
          <w:b/>
          <w:bCs/>
          <w:sz w:val="28"/>
          <w:szCs w:val="28"/>
        </w:rPr>
        <w:lastRenderedPageBreak/>
        <w:t>УТВЕРЖДАЮ</w:t>
      </w:r>
    </w:p>
    <w:p w:rsidR="005363EE" w:rsidRPr="00AD6A96" w:rsidRDefault="005363EE" w:rsidP="005363EE">
      <w:pPr>
        <w:ind w:left="7230" w:firstLine="3118"/>
        <w:rPr>
          <w:b/>
          <w:bCs/>
          <w:sz w:val="28"/>
          <w:szCs w:val="28"/>
        </w:rPr>
      </w:pPr>
    </w:p>
    <w:p w:rsidR="005363EE" w:rsidRPr="00AD6A96" w:rsidRDefault="0019377D" w:rsidP="003B6EE1">
      <w:pPr>
        <w:ind w:left="10348"/>
        <w:rPr>
          <w:b/>
          <w:bCs/>
          <w:sz w:val="28"/>
          <w:szCs w:val="28"/>
        </w:rPr>
      </w:pPr>
      <w:r w:rsidRPr="00AD6A96">
        <w:rPr>
          <w:b/>
          <w:bCs/>
          <w:sz w:val="28"/>
          <w:szCs w:val="28"/>
        </w:rPr>
        <w:t>П</w:t>
      </w:r>
      <w:r w:rsidR="008E603E" w:rsidRPr="00AD6A96">
        <w:rPr>
          <w:b/>
          <w:bCs/>
          <w:sz w:val="28"/>
          <w:szCs w:val="28"/>
        </w:rPr>
        <w:t>редседател</w:t>
      </w:r>
      <w:r w:rsidRPr="00AD6A96">
        <w:rPr>
          <w:b/>
          <w:bCs/>
          <w:sz w:val="28"/>
          <w:szCs w:val="28"/>
        </w:rPr>
        <w:t>ь</w:t>
      </w:r>
      <w:r w:rsidR="005363EE" w:rsidRPr="00AD6A96">
        <w:rPr>
          <w:b/>
          <w:bCs/>
          <w:sz w:val="28"/>
          <w:szCs w:val="28"/>
        </w:rPr>
        <w:t xml:space="preserve"> Комиссии</w:t>
      </w:r>
      <w:r w:rsidR="00C10330" w:rsidRPr="00AD6A96">
        <w:rPr>
          <w:b/>
          <w:bCs/>
          <w:sz w:val="28"/>
          <w:szCs w:val="28"/>
        </w:rPr>
        <w:t xml:space="preserve"> </w:t>
      </w:r>
      <w:proofErr w:type="gramStart"/>
      <w:r w:rsidR="005363EE" w:rsidRPr="00AD6A96">
        <w:rPr>
          <w:b/>
          <w:bCs/>
          <w:sz w:val="28"/>
          <w:szCs w:val="28"/>
        </w:rPr>
        <w:t>по</w:t>
      </w:r>
      <w:proofErr w:type="gramEnd"/>
      <w:r w:rsidR="005363EE" w:rsidRPr="00AD6A96">
        <w:rPr>
          <w:b/>
          <w:bCs/>
          <w:sz w:val="28"/>
          <w:szCs w:val="28"/>
        </w:rPr>
        <w:t xml:space="preserve"> осуществлению закупок</w:t>
      </w:r>
      <w:r w:rsidR="00C10330" w:rsidRPr="00AD6A96">
        <w:rPr>
          <w:b/>
          <w:bCs/>
          <w:sz w:val="28"/>
          <w:szCs w:val="28"/>
        </w:rPr>
        <w:t xml:space="preserve"> </w:t>
      </w:r>
      <w:r w:rsidRPr="00AD6A96">
        <w:rPr>
          <w:b/>
          <w:bCs/>
          <w:sz w:val="28"/>
          <w:szCs w:val="28"/>
        </w:rPr>
        <w:br/>
      </w:r>
      <w:r w:rsidR="005363EE" w:rsidRPr="00AD6A96">
        <w:rPr>
          <w:b/>
          <w:bCs/>
          <w:sz w:val="28"/>
          <w:szCs w:val="28"/>
        </w:rPr>
        <w:t>АО «ТД РЖД»</w:t>
      </w:r>
    </w:p>
    <w:p w:rsidR="005363EE" w:rsidRPr="00AD6A96" w:rsidRDefault="005363EE" w:rsidP="005363EE">
      <w:pPr>
        <w:ind w:left="7230" w:firstLine="3118"/>
        <w:rPr>
          <w:b/>
          <w:bCs/>
          <w:i/>
        </w:rPr>
      </w:pPr>
    </w:p>
    <w:p w:rsidR="005363EE" w:rsidRPr="00AD6A96" w:rsidRDefault="00FA67DB" w:rsidP="00F56859">
      <w:pPr>
        <w:ind w:left="7230" w:firstLine="3118"/>
        <w:rPr>
          <w:b/>
        </w:rPr>
      </w:pPr>
      <w:r w:rsidRPr="00AD6A96">
        <w:rPr>
          <w:b/>
          <w:bCs/>
          <w:i/>
          <w:sz w:val="28"/>
          <w:szCs w:val="28"/>
        </w:rPr>
        <w:t xml:space="preserve">(подпись) </w:t>
      </w:r>
      <w:proofErr w:type="spellStart"/>
      <w:r w:rsidR="0019377D" w:rsidRPr="00AD6A96">
        <w:rPr>
          <w:b/>
          <w:bCs/>
          <w:i/>
          <w:sz w:val="28"/>
          <w:szCs w:val="28"/>
        </w:rPr>
        <w:t>А.А.Печурин</w:t>
      </w:r>
      <w:proofErr w:type="spellEnd"/>
    </w:p>
    <w:p w:rsidR="0082214B" w:rsidRPr="00AD6A96" w:rsidRDefault="0082214B" w:rsidP="005363EE">
      <w:pPr>
        <w:ind w:left="7230" w:firstLine="3118"/>
        <w:rPr>
          <w:b/>
          <w:bCs/>
          <w:sz w:val="28"/>
          <w:szCs w:val="28"/>
        </w:rPr>
      </w:pPr>
    </w:p>
    <w:p w:rsidR="005363EE" w:rsidRPr="00AD6A96" w:rsidRDefault="007B72D3" w:rsidP="005363EE">
      <w:pPr>
        <w:ind w:left="7230" w:firstLine="3118"/>
        <w:rPr>
          <w:b/>
          <w:bCs/>
          <w:sz w:val="28"/>
          <w:szCs w:val="28"/>
        </w:rPr>
      </w:pPr>
      <w:r w:rsidRPr="00AD6A96">
        <w:rPr>
          <w:b/>
          <w:bCs/>
          <w:sz w:val="28"/>
          <w:szCs w:val="28"/>
        </w:rPr>
        <w:t>«</w:t>
      </w:r>
      <w:r w:rsidR="00FA67DB" w:rsidRPr="00AD6A96">
        <w:rPr>
          <w:b/>
          <w:bCs/>
          <w:sz w:val="28"/>
          <w:szCs w:val="28"/>
        </w:rPr>
        <w:t>24</w:t>
      </w:r>
      <w:r w:rsidR="0082214B" w:rsidRPr="00AD6A96">
        <w:rPr>
          <w:b/>
          <w:bCs/>
          <w:sz w:val="28"/>
          <w:szCs w:val="28"/>
        </w:rPr>
        <w:t xml:space="preserve">» </w:t>
      </w:r>
      <w:r w:rsidR="0019377D" w:rsidRPr="00AD6A96">
        <w:rPr>
          <w:b/>
          <w:bCs/>
          <w:sz w:val="28"/>
          <w:szCs w:val="28"/>
        </w:rPr>
        <w:t xml:space="preserve">октября </w:t>
      </w:r>
      <w:r w:rsidR="000A1507" w:rsidRPr="00AD6A96">
        <w:rPr>
          <w:b/>
          <w:bCs/>
          <w:sz w:val="28"/>
          <w:szCs w:val="28"/>
        </w:rPr>
        <w:t>202</w:t>
      </w:r>
      <w:r w:rsidR="004B1D7A" w:rsidRPr="00AD6A96">
        <w:rPr>
          <w:b/>
          <w:bCs/>
          <w:sz w:val="28"/>
          <w:szCs w:val="28"/>
        </w:rPr>
        <w:t>3</w:t>
      </w:r>
      <w:r w:rsidR="005363EE" w:rsidRPr="00AD6A96">
        <w:rPr>
          <w:b/>
          <w:bCs/>
          <w:sz w:val="28"/>
          <w:szCs w:val="28"/>
        </w:rPr>
        <w:t xml:space="preserve"> г.</w:t>
      </w:r>
    </w:p>
    <w:p w:rsidR="008C7356" w:rsidRPr="00AD6A96" w:rsidRDefault="008C7356" w:rsidP="008C7356"/>
    <w:p w:rsidR="008C7356" w:rsidRPr="00AD6A96" w:rsidRDefault="008C7356" w:rsidP="008C7356">
      <w:pPr>
        <w:pStyle w:val="10"/>
        <w:spacing w:before="0" w:after="0"/>
        <w:jc w:val="center"/>
        <w:rPr>
          <w:rFonts w:ascii="Times New Roman" w:hAnsi="Times New Roman" w:cs="Times New Roman"/>
          <w:sz w:val="28"/>
          <w:szCs w:val="28"/>
        </w:rPr>
      </w:pPr>
      <w:r w:rsidRPr="00AD6A96">
        <w:rPr>
          <w:rFonts w:ascii="Times New Roman" w:hAnsi="Times New Roman" w:cs="Times New Roman"/>
          <w:sz w:val="28"/>
          <w:szCs w:val="28"/>
        </w:rPr>
        <w:t>Часть 1. Условия проведения аукциона</w:t>
      </w:r>
    </w:p>
    <w:p w:rsidR="008C7356" w:rsidRPr="00AD6A96" w:rsidRDefault="008C7356" w:rsidP="008C7356"/>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7"/>
        <w:gridCol w:w="10666"/>
      </w:tblGrid>
      <w:tr w:rsidR="000634D9" w:rsidRPr="00AD6A96" w:rsidTr="00C81193">
        <w:tc>
          <w:tcPr>
            <w:tcW w:w="0" w:type="auto"/>
          </w:tcPr>
          <w:p w:rsidR="008C7356" w:rsidRPr="00AD6A96" w:rsidRDefault="008C7356" w:rsidP="008C7356">
            <w:pPr>
              <w:spacing w:line="300" w:lineRule="exact"/>
              <w:rPr>
                <w:b/>
                <w:sz w:val="28"/>
                <w:szCs w:val="28"/>
              </w:rPr>
            </w:pPr>
            <w:r w:rsidRPr="00AD6A96">
              <w:rPr>
                <w:b/>
                <w:sz w:val="28"/>
                <w:szCs w:val="28"/>
              </w:rPr>
              <w:t xml:space="preserve">№ </w:t>
            </w:r>
            <w:proofErr w:type="spellStart"/>
            <w:proofErr w:type="gramStart"/>
            <w:r w:rsidRPr="00AD6A96">
              <w:rPr>
                <w:b/>
                <w:sz w:val="28"/>
                <w:szCs w:val="28"/>
              </w:rPr>
              <w:t>п</w:t>
            </w:r>
            <w:proofErr w:type="spellEnd"/>
            <w:proofErr w:type="gramEnd"/>
            <w:r w:rsidRPr="00AD6A96">
              <w:rPr>
                <w:b/>
                <w:sz w:val="28"/>
                <w:szCs w:val="28"/>
              </w:rPr>
              <w:t>/</w:t>
            </w:r>
            <w:proofErr w:type="spellStart"/>
            <w:r w:rsidRPr="00AD6A96">
              <w:rPr>
                <w:b/>
                <w:sz w:val="28"/>
                <w:szCs w:val="28"/>
              </w:rPr>
              <w:t>п</w:t>
            </w:r>
            <w:proofErr w:type="spellEnd"/>
          </w:p>
        </w:tc>
        <w:tc>
          <w:tcPr>
            <w:tcW w:w="3387" w:type="dxa"/>
          </w:tcPr>
          <w:p w:rsidR="008C7356" w:rsidRPr="00AD6A96" w:rsidRDefault="00695A04" w:rsidP="00695A04">
            <w:pPr>
              <w:spacing w:line="300" w:lineRule="exact"/>
              <w:rPr>
                <w:b/>
                <w:sz w:val="28"/>
                <w:szCs w:val="28"/>
              </w:rPr>
            </w:pPr>
            <w:r w:rsidRPr="00AD6A96">
              <w:rPr>
                <w:b/>
                <w:sz w:val="28"/>
                <w:szCs w:val="28"/>
              </w:rPr>
              <w:t>Параметры</w:t>
            </w:r>
            <w:r w:rsidR="00AB5330" w:rsidRPr="00AD6A96">
              <w:rPr>
                <w:b/>
                <w:sz w:val="28"/>
                <w:szCs w:val="28"/>
              </w:rPr>
              <w:t xml:space="preserve"> конкурентной</w:t>
            </w:r>
            <w:r w:rsidRPr="00AD6A96">
              <w:rPr>
                <w:b/>
                <w:sz w:val="28"/>
                <w:szCs w:val="28"/>
              </w:rPr>
              <w:t xml:space="preserve"> </w:t>
            </w:r>
            <w:r w:rsidR="008C7356" w:rsidRPr="00AD6A96">
              <w:rPr>
                <w:b/>
                <w:sz w:val="28"/>
                <w:szCs w:val="28"/>
              </w:rPr>
              <w:t>закупки</w:t>
            </w:r>
          </w:p>
        </w:tc>
        <w:tc>
          <w:tcPr>
            <w:tcW w:w="10666" w:type="dxa"/>
          </w:tcPr>
          <w:p w:rsidR="008C7356" w:rsidRPr="00AD6A96" w:rsidRDefault="008C7356" w:rsidP="00472AFD">
            <w:pPr>
              <w:spacing w:line="300" w:lineRule="exact"/>
              <w:rPr>
                <w:b/>
                <w:sz w:val="28"/>
                <w:szCs w:val="28"/>
              </w:rPr>
            </w:pPr>
            <w:r w:rsidRPr="00AD6A96">
              <w:rPr>
                <w:b/>
                <w:sz w:val="28"/>
                <w:szCs w:val="28"/>
              </w:rPr>
              <w:t xml:space="preserve">Условия </w:t>
            </w:r>
            <w:r w:rsidR="00AB5330" w:rsidRPr="00AD6A96">
              <w:rPr>
                <w:b/>
                <w:sz w:val="28"/>
                <w:szCs w:val="28"/>
              </w:rPr>
              <w:t xml:space="preserve">конкурентной </w:t>
            </w:r>
            <w:r w:rsidRPr="00AD6A96">
              <w:rPr>
                <w:b/>
                <w:sz w:val="28"/>
                <w:szCs w:val="28"/>
              </w:rPr>
              <w:t>закупки</w:t>
            </w:r>
          </w:p>
        </w:tc>
      </w:tr>
      <w:tr w:rsidR="000634D9" w:rsidRPr="00AD6A96" w:rsidTr="00C81193">
        <w:tc>
          <w:tcPr>
            <w:tcW w:w="0" w:type="auto"/>
          </w:tcPr>
          <w:p w:rsidR="008C7356" w:rsidRPr="00AD6A96" w:rsidRDefault="008C7356" w:rsidP="008C7356">
            <w:pPr>
              <w:spacing w:line="300" w:lineRule="exact"/>
              <w:rPr>
                <w:sz w:val="28"/>
                <w:szCs w:val="28"/>
              </w:rPr>
            </w:pPr>
            <w:r w:rsidRPr="00AD6A96">
              <w:rPr>
                <w:sz w:val="28"/>
                <w:szCs w:val="28"/>
              </w:rPr>
              <w:t>1.1</w:t>
            </w:r>
          </w:p>
        </w:tc>
        <w:tc>
          <w:tcPr>
            <w:tcW w:w="3387" w:type="dxa"/>
          </w:tcPr>
          <w:p w:rsidR="008C7356" w:rsidRPr="00AD6A96" w:rsidRDefault="00DF0084" w:rsidP="00DF0084">
            <w:pPr>
              <w:spacing w:line="300" w:lineRule="exact"/>
              <w:rPr>
                <w:sz w:val="28"/>
                <w:szCs w:val="28"/>
              </w:rPr>
            </w:pPr>
            <w:r w:rsidRPr="00AD6A96">
              <w:rPr>
                <w:sz w:val="28"/>
                <w:szCs w:val="28"/>
              </w:rPr>
              <w:t xml:space="preserve">Способ проведения </w:t>
            </w:r>
            <w:r w:rsidR="005E0972" w:rsidRPr="00AD6A96">
              <w:rPr>
                <w:sz w:val="28"/>
                <w:szCs w:val="28"/>
              </w:rPr>
              <w:t xml:space="preserve">конкурентной </w:t>
            </w:r>
            <w:r w:rsidR="008C7356" w:rsidRPr="00AD6A96">
              <w:rPr>
                <w:sz w:val="28"/>
                <w:szCs w:val="28"/>
              </w:rPr>
              <w:t>закупки</w:t>
            </w:r>
          </w:p>
        </w:tc>
        <w:tc>
          <w:tcPr>
            <w:tcW w:w="10666" w:type="dxa"/>
          </w:tcPr>
          <w:p w:rsidR="008C7356" w:rsidRPr="00AD6A96" w:rsidRDefault="005363EE" w:rsidP="004003EC">
            <w:pPr>
              <w:spacing w:line="300" w:lineRule="exact"/>
              <w:ind w:firstLine="635"/>
              <w:jc w:val="both"/>
              <w:rPr>
                <w:sz w:val="28"/>
                <w:szCs w:val="28"/>
              </w:rPr>
            </w:pPr>
            <w:r w:rsidRPr="00AD6A96">
              <w:rPr>
                <w:sz w:val="28"/>
                <w:szCs w:val="28"/>
              </w:rPr>
              <w:t>Открытый аукцион</w:t>
            </w:r>
            <w:r w:rsidR="00BD2413" w:rsidRPr="00AD6A96">
              <w:rPr>
                <w:sz w:val="28"/>
                <w:szCs w:val="28"/>
              </w:rPr>
              <w:t xml:space="preserve"> </w:t>
            </w:r>
            <w:r w:rsidR="00BB658D" w:rsidRPr="00AD6A96">
              <w:rPr>
                <w:sz w:val="28"/>
                <w:szCs w:val="28"/>
              </w:rPr>
              <w:t>в электронной форме</w:t>
            </w:r>
            <w:r w:rsidRPr="00AD6A96">
              <w:rPr>
                <w:sz w:val="28"/>
                <w:szCs w:val="28"/>
              </w:rPr>
              <w:t xml:space="preserve"> </w:t>
            </w:r>
            <w:r w:rsidRPr="00AD6A96">
              <w:rPr>
                <w:bCs/>
                <w:sz w:val="28"/>
                <w:szCs w:val="28"/>
              </w:rPr>
              <w:t xml:space="preserve">№ </w:t>
            </w:r>
            <w:r w:rsidR="00C14EB2" w:rsidRPr="00C14EB2">
              <w:rPr>
                <w:bCs/>
                <w:sz w:val="28"/>
                <w:szCs w:val="28"/>
              </w:rPr>
              <w:t xml:space="preserve">32097/ОАЭ-АО «ТД РЖД»/2023/Д </w:t>
            </w:r>
            <w:r w:rsidR="0059738D" w:rsidRPr="00AD6A96">
              <w:rPr>
                <w:bCs/>
                <w:sz w:val="28"/>
                <w:szCs w:val="28"/>
              </w:rPr>
              <w:t>(далее – аукцион</w:t>
            </w:r>
            <w:r w:rsidR="00164A15" w:rsidRPr="00AD6A96">
              <w:rPr>
                <w:bCs/>
                <w:sz w:val="28"/>
                <w:szCs w:val="28"/>
              </w:rPr>
              <w:t xml:space="preserve">, </w:t>
            </w:r>
            <w:r w:rsidR="005E0972" w:rsidRPr="00AD6A96">
              <w:rPr>
                <w:bCs/>
                <w:sz w:val="28"/>
                <w:szCs w:val="28"/>
              </w:rPr>
              <w:t xml:space="preserve">конкурентная </w:t>
            </w:r>
            <w:r w:rsidR="00164A15" w:rsidRPr="00AD6A96">
              <w:rPr>
                <w:bCs/>
                <w:sz w:val="28"/>
                <w:szCs w:val="28"/>
              </w:rPr>
              <w:t>закупка</w:t>
            </w:r>
            <w:r w:rsidR="009554B5" w:rsidRPr="00AD6A96">
              <w:rPr>
                <w:bCs/>
                <w:sz w:val="28"/>
                <w:szCs w:val="28"/>
              </w:rPr>
              <w:t>, закупка</w:t>
            </w:r>
            <w:r w:rsidR="0059738D" w:rsidRPr="00AD6A96">
              <w:rPr>
                <w:bCs/>
                <w:sz w:val="28"/>
                <w:szCs w:val="28"/>
              </w:rPr>
              <w:t>)</w:t>
            </w:r>
            <w:r w:rsidRPr="00AD6A96">
              <w:rPr>
                <w:bCs/>
                <w:sz w:val="28"/>
                <w:szCs w:val="28"/>
              </w:rPr>
              <w:t>.</w:t>
            </w:r>
          </w:p>
        </w:tc>
      </w:tr>
      <w:tr w:rsidR="000634D9" w:rsidRPr="00AD6A96" w:rsidTr="00C81193">
        <w:tc>
          <w:tcPr>
            <w:tcW w:w="0" w:type="auto"/>
          </w:tcPr>
          <w:p w:rsidR="008C7356" w:rsidRPr="00AD6A96" w:rsidRDefault="008C7356" w:rsidP="008C7356">
            <w:pPr>
              <w:spacing w:line="300" w:lineRule="exact"/>
              <w:rPr>
                <w:sz w:val="28"/>
                <w:szCs w:val="28"/>
              </w:rPr>
            </w:pPr>
            <w:r w:rsidRPr="00AD6A96">
              <w:rPr>
                <w:sz w:val="28"/>
                <w:szCs w:val="28"/>
              </w:rPr>
              <w:t>1.2</w:t>
            </w:r>
          </w:p>
        </w:tc>
        <w:tc>
          <w:tcPr>
            <w:tcW w:w="3387" w:type="dxa"/>
          </w:tcPr>
          <w:p w:rsidR="008C7356" w:rsidRPr="00AD6A96" w:rsidRDefault="00DF0084" w:rsidP="00DF0084">
            <w:pPr>
              <w:spacing w:line="300" w:lineRule="exact"/>
              <w:rPr>
                <w:sz w:val="28"/>
                <w:szCs w:val="28"/>
              </w:rPr>
            </w:pPr>
            <w:r w:rsidRPr="00AD6A96">
              <w:rPr>
                <w:sz w:val="28"/>
                <w:szCs w:val="28"/>
              </w:rPr>
              <w:t xml:space="preserve">Предмет </w:t>
            </w:r>
            <w:r w:rsidR="00403BAA" w:rsidRPr="00AD6A96">
              <w:rPr>
                <w:sz w:val="28"/>
                <w:szCs w:val="28"/>
              </w:rPr>
              <w:t xml:space="preserve">конкурентной </w:t>
            </w:r>
            <w:r w:rsidR="008C7356" w:rsidRPr="00AD6A96">
              <w:rPr>
                <w:sz w:val="28"/>
                <w:szCs w:val="28"/>
              </w:rPr>
              <w:t>закупки</w:t>
            </w:r>
          </w:p>
        </w:tc>
        <w:tc>
          <w:tcPr>
            <w:tcW w:w="10666" w:type="dxa"/>
          </w:tcPr>
          <w:p w:rsidR="000B212C" w:rsidRPr="00AD6A96" w:rsidRDefault="00E64281" w:rsidP="000B212C">
            <w:pPr>
              <w:ind w:firstLine="635"/>
              <w:jc w:val="both"/>
              <w:rPr>
                <w:b/>
                <w:sz w:val="28"/>
                <w:szCs w:val="28"/>
              </w:rPr>
            </w:pPr>
            <w:r w:rsidRPr="00AD6A96">
              <w:rPr>
                <w:b/>
                <w:bCs/>
                <w:sz w:val="28"/>
                <w:szCs w:val="28"/>
              </w:rPr>
              <w:t xml:space="preserve">Право заключения договора на оказание услуг по финансовой аренде (лизинг) пассажирских вагонов </w:t>
            </w:r>
            <w:r w:rsidR="000B212C" w:rsidRPr="00AD6A96">
              <w:rPr>
                <w:b/>
                <w:bCs/>
                <w:sz w:val="28"/>
                <w:szCs w:val="28"/>
              </w:rPr>
              <w:t>(далее – услуги).</w:t>
            </w:r>
          </w:p>
          <w:p w:rsidR="00314FAF" w:rsidRPr="00AD6A96" w:rsidRDefault="00BB658D" w:rsidP="000058FE">
            <w:pPr>
              <w:spacing w:line="300" w:lineRule="exact"/>
              <w:ind w:firstLine="635"/>
              <w:jc w:val="both"/>
              <w:rPr>
                <w:sz w:val="28"/>
                <w:szCs w:val="28"/>
              </w:rPr>
            </w:pPr>
            <w:proofErr w:type="gramStart"/>
            <w:r w:rsidRPr="00AD6A96">
              <w:rPr>
                <w:sz w:val="28"/>
                <w:szCs w:val="28"/>
              </w:rPr>
              <w:t>Сведения о наименовании закупаемых услуг, их объеме, начальной (максимальной) цене договора</w:t>
            </w:r>
            <w:r w:rsidR="005B7609" w:rsidRPr="00AD6A96">
              <w:rPr>
                <w:sz w:val="28"/>
                <w:szCs w:val="28"/>
              </w:rPr>
              <w:t xml:space="preserve"> (начальной (максимальной)</w:t>
            </w:r>
            <w:r w:rsidR="00A04E93" w:rsidRPr="00AD6A96">
              <w:rPr>
                <w:sz w:val="28"/>
                <w:szCs w:val="28"/>
              </w:rPr>
              <w:t xml:space="preserve"> </w:t>
            </w:r>
            <w:r w:rsidR="00F4410B" w:rsidRPr="00AD6A96">
              <w:rPr>
                <w:sz w:val="28"/>
                <w:szCs w:val="28"/>
              </w:rPr>
              <w:t xml:space="preserve">стоимости финансирования), предельном размере платежей, </w:t>
            </w:r>
            <w:r w:rsidR="0000661F" w:rsidRPr="00AD6A96">
              <w:rPr>
                <w:sz w:val="28"/>
                <w:szCs w:val="28"/>
              </w:rPr>
              <w:t>расходах участника, нормативных документах, согласно которым установлены</w:t>
            </w:r>
            <w:r w:rsidRPr="00AD6A96">
              <w:rPr>
                <w:sz w:val="28"/>
                <w:szCs w:val="28"/>
              </w:rPr>
              <w:t xml:space="preserve"> требования, технических и функциональных характеристиках услуги</w:t>
            </w:r>
            <w:r w:rsidRPr="00AD6A96">
              <w:rPr>
                <w:bCs/>
                <w:sz w:val="28"/>
                <w:szCs w:val="28"/>
              </w:rPr>
              <w:t>, требования к их безопасности, качеству, к результатам,</w:t>
            </w:r>
            <w:r w:rsidRPr="00AD6A96">
              <w:rPr>
                <w:bCs/>
                <w:i/>
                <w:sz w:val="28"/>
                <w:szCs w:val="28"/>
              </w:rPr>
              <w:t xml:space="preserve"> </w:t>
            </w:r>
            <w:r w:rsidRPr="00AD6A96">
              <w:rPr>
                <w:bCs/>
                <w:sz w:val="28"/>
                <w:szCs w:val="28"/>
              </w:rPr>
              <w:t xml:space="preserve">иные требования, связанные с определением соответствия </w:t>
            </w:r>
            <w:r w:rsidR="00A04E93" w:rsidRPr="00AD6A96">
              <w:rPr>
                <w:bCs/>
                <w:sz w:val="28"/>
                <w:szCs w:val="28"/>
              </w:rPr>
              <w:t>оказываемой услуги</w:t>
            </w:r>
            <w:r w:rsidRPr="00AD6A96">
              <w:rPr>
                <w:bCs/>
                <w:sz w:val="28"/>
                <w:szCs w:val="28"/>
              </w:rPr>
              <w:t xml:space="preserve"> потребностям заказчика, место, условия и сроки оказания услуг, форма, сроки и порядок оплаты указаны</w:t>
            </w:r>
            <w:proofErr w:type="gramEnd"/>
            <w:r w:rsidRPr="00AD6A96">
              <w:rPr>
                <w:bCs/>
                <w:sz w:val="28"/>
                <w:szCs w:val="28"/>
              </w:rPr>
              <w:t xml:space="preserve"> в техническом задании, являющемся приложением № 1.1 </w:t>
            </w:r>
            <w:r w:rsidR="00164A15" w:rsidRPr="00AD6A96">
              <w:rPr>
                <w:bCs/>
                <w:color w:val="000000"/>
                <w:sz w:val="28"/>
                <w:szCs w:val="28"/>
              </w:rPr>
              <w:t>документации о закупке</w:t>
            </w:r>
            <w:r w:rsidRPr="00AD6A96">
              <w:rPr>
                <w:bCs/>
                <w:sz w:val="28"/>
                <w:szCs w:val="28"/>
              </w:rPr>
              <w:t>.</w:t>
            </w:r>
          </w:p>
        </w:tc>
      </w:tr>
      <w:tr w:rsidR="00164A15" w:rsidRPr="00AD6A96" w:rsidTr="00C81193">
        <w:tc>
          <w:tcPr>
            <w:tcW w:w="0" w:type="auto"/>
          </w:tcPr>
          <w:p w:rsidR="00164A15" w:rsidRPr="00AD6A96" w:rsidRDefault="00164A15" w:rsidP="00164A15">
            <w:pPr>
              <w:spacing w:line="300" w:lineRule="exact"/>
              <w:rPr>
                <w:sz w:val="28"/>
                <w:szCs w:val="28"/>
              </w:rPr>
            </w:pPr>
            <w:r w:rsidRPr="00AD6A96">
              <w:rPr>
                <w:color w:val="000000"/>
                <w:sz w:val="28"/>
                <w:szCs w:val="28"/>
              </w:rPr>
              <w:t>1.3</w:t>
            </w:r>
          </w:p>
        </w:tc>
        <w:tc>
          <w:tcPr>
            <w:tcW w:w="3387" w:type="dxa"/>
          </w:tcPr>
          <w:p w:rsidR="00164A15" w:rsidRPr="00AD6A96" w:rsidRDefault="00164A15" w:rsidP="00164A15">
            <w:pPr>
              <w:spacing w:line="300" w:lineRule="exact"/>
              <w:rPr>
                <w:sz w:val="28"/>
                <w:szCs w:val="28"/>
              </w:rPr>
            </w:pPr>
            <w:r w:rsidRPr="00AD6A96">
              <w:rPr>
                <w:color w:val="000000"/>
                <w:sz w:val="28"/>
                <w:szCs w:val="28"/>
              </w:rPr>
              <w:t>Особенности участия в закупке</w:t>
            </w:r>
          </w:p>
        </w:tc>
        <w:tc>
          <w:tcPr>
            <w:tcW w:w="10666" w:type="dxa"/>
          </w:tcPr>
          <w:p w:rsidR="00164A15" w:rsidRPr="00AD6A96" w:rsidRDefault="00164A15" w:rsidP="00164A15">
            <w:pPr>
              <w:ind w:firstLine="635"/>
              <w:jc w:val="both"/>
              <w:rPr>
                <w:bCs/>
                <w:sz w:val="28"/>
                <w:szCs w:val="28"/>
              </w:rPr>
            </w:pPr>
            <w:r w:rsidRPr="00AD6A96">
              <w:rPr>
                <w:bCs/>
                <w:color w:val="000000"/>
                <w:sz w:val="28"/>
                <w:szCs w:val="28"/>
              </w:rPr>
              <w:t>Особенности участия не предусмотрены</w:t>
            </w:r>
            <w:r w:rsidR="00851F31" w:rsidRPr="00AD6A96">
              <w:rPr>
                <w:bCs/>
                <w:color w:val="000000"/>
                <w:sz w:val="28"/>
                <w:szCs w:val="28"/>
              </w:rPr>
              <w:t>.</w:t>
            </w:r>
          </w:p>
        </w:tc>
      </w:tr>
      <w:tr w:rsidR="00C81193" w:rsidRPr="00AD6A96" w:rsidTr="00C04BB5">
        <w:trPr>
          <w:trHeight w:val="563"/>
        </w:trPr>
        <w:tc>
          <w:tcPr>
            <w:tcW w:w="0" w:type="auto"/>
          </w:tcPr>
          <w:p w:rsidR="00C81193" w:rsidRPr="00AD6A96" w:rsidRDefault="00C81193" w:rsidP="00164A15">
            <w:pPr>
              <w:spacing w:line="300" w:lineRule="exact"/>
              <w:rPr>
                <w:sz w:val="28"/>
                <w:szCs w:val="28"/>
              </w:rPr>
            </w:pPr>
            <w:r w:rsidRPr="00AD6A96">
              <w:rPr>
                <w:sz w:val="28"/>
                <w:szCs w:val="28"/>
              </w:rPr>
              <w:t>1.</w:t>
            </w:r>
            <w:r w:rsidR="00164A15" w:rsidRPr="00AD6A96">
              <w:rPr>
                <w:sz w:val="28"/>
                <w:szCs w:val="28"/>
              </w:rPr>
              <w:t>4</w:t>
            </w:r>
          </w:p>
        </w:tc>
        <w:tc>
          <w:tcPr>
            <w:tcW w:w="3387" w:type="dxa"/>
          </w:tcPr>
          <w:p w:rsidR="00C81193" w:rsidRPr="00AD6A96" w:rsidRDefault="00C81193" w:rsidP="00C81193">
            <w:pPr>
              <w:spacing w:line="300" w:lineRule="exact"/>
              <w:rPr>
                <w:sz w:val="28"/>
                <w:szCs w:val="28"/>
              </w:rPr>
            </w:pPr>
            <w:r w:rsidRPr="00AD6A96">
              <w:rPr>
                <w:sz w:val="28"/>
                <w:szCs w:val="28"/>
              </w:rPr>
              <w:t>Антидемпинговые меры</w:t>
            </w:r>
          </w:p>
        </w:tc>
        <w:tc>
          <w:tcPr>
            <w:tcW w:w="10666" w:type="dxa"/>
          </w:tcPr>
          <w:p w:rsidR="00FA7840" w:rsidRPr="00AD6A96" w:rsidRDefault="00863BD2" w:rsidP="003D3D8B">
            <w:pPr>
              <w:spacing w:line="300" w:lineRule="exact"/>
              <w:ind w:firstLine="635"/>
              <w:jc w:val="both"/>
              <w:rPr>
                <w:strike/>
                <w:color w:val="000000"/>
                <w:sz w:val="28"/>
                <w:szCs w:val="28"/>
              </w:rPr>
            </w:pPr>
            <w:r w:rsidRPr="00AD6A96">
              <w:rPr>
                <w:sz w:val="28"/>
                <w:szCs w:val="28"/>
              </w:rPr>
              <w:t>Антидемпинговые меры не предусмотрены.</w:t>
            </w:r>
          </w:p>
        </w:tc>
      </w:tr>
      <w:tr w:rsidR="00BF201E" w:rsidRPr="00AD6A96" w:rsidTr="00C81193">
        <w:tc>
          <w:tcPr>
            <w:tcW w:w="0" w:type="auto"/>
          </w:tcPr>
          <w:p w:rsidR="00BF201E" w:rsidRPr="00AD6A96" w:rsidRDefault="00BF201E" w:rsidP="00164A15">
            <w:pPr>
              <w:spacing w:line="300" w:lineRule="exact"/>
              <w:rPr>
                <w:sz w:val="28"/>
                <w:szCs w:val="28"/>
              </w:rPr>
            </w:pPr>
            <w:r w:rsidRPr="00AD6A96">
              <w:rPr>
                <w:sz w:val="28"/>
                <w:szCs w:val="28"/>
              </w:rPr>
              <w:t>1.</w:t>
            </w:r>
            <w:r w:rsidR="00164A15" w:rsidRPr="00AD6A96">
              <w:rPr>
                <w:sz w:val="28"/>
                <w:szCs w:val="28"/>
              </w:rPr>
              <w:t>5</w:t>
            </w:r>
          </w:p>
        </w:tc>
        <w:tc>
          <w:tcPr>
            <w:tcW w:w="3387" w:type="dxa"/>
          </w:tcPr>
          <w:p w:rsidR="00BF201E" w:rsidRPr="00AD6A96" w:rsidRDefault="00BF201E" w:rsidP="00BF201E">
            <w:pPr>
              <w:spacing w:line="300" w:lineRule="exact"/>
              <w:rPr>
                <w:sz w:val="28"/>
                <w:szCs w:val="28"/>
              </w:rPr>
            </w:pPr>
            <w:r w:rsidRPr="00AD6A96">
              <w:rPr>
                <w:sz w:val="28"/>
                <w:szCs w:val="28"/>
              </w:rPr>
              <w:t>Обеспечение заявок</w:t>
            </w:r>
          </w:p>
        </w:tc>
        <w:tc>
          <w:tcPr>
            <w:tcW w:w="10666" w:type="dxa"/>
          </w:tcPr>
          <w:p w:rsidR="00BF201E" w:rsidRPr="00AD6A96" w:rsidRDefault="00BF201E" w:rsidP="00A4326E">
            <w:pPr>
              <w:spacing w:line="300" w:lineRule="exact"/>
              <w:ind w:firstLine="635"/>
              <w:jc w:val="both"/>
              <w:rPr>
                <w:bCs/>
                <w:sz w:val="28"/>
                <w:szCs w:val="28"/>
              </w:rPr>
            </w:pPr>
            <w:r w:rsidRPr="00AD6A96">
              <w:rPr>
                <w:bCs/>
                <w:sz w:val="28"/>
                <w:szCs w:val="28"/>
              </w:rPr>
              <w:t xml:space="preserve">Обеспечение </w:t>
            </w:r>
            <w:r w:rsidR="00A4326E" w:rsidRPr="00AD6A96">
              <w:rPr>
                <w:bCs/>
                <w:sz w:val="28"/>
                <w:szCs w:val="28"/>
              </w:rPr>
              <w:t>заявок</w:t>
            </w:r>
            <w:r w:rsidRPr="00AD6A96">
              <w:rPr>
                <w:bCs/>
                <w:sz w:val="28"/>
                <w:szCs w:val="28"/>
              </w:rPr>
              <w:t xml:space="preserve"> не предусмотрено. </w:t>
            </w:r>
          </w:p>
        </w:tc>
      </w:tr>
      <w:tr w:rsidR="00BF201E" w:rsidRPr="00AD6A96" w:rsidTr="00C81193">
        <w:tc>
          <w:tcPr>
            <w:tcW w:w="0" w:type="auto"/>
          </w:tcPr>
          <w:p w:rsidR="00BF201E" w:rsidRPr="00AD6A96" w:rsidRDefault="00BF201E" w:rsidP="00164A15">
            <w:pPr>
              <w:spacing w:line="300" w:lineRule="exact"/>
              <w:rPr>
                <w:sz w:val="28"/>
                <w:szCs w:val="28"/>
              </w:rPr>
            </w:pPr>
            <w:r w:rsidRPr="00AD6A96">
              <w:rPr>
                <w:sz w:val="28"/>
                <w:szCs w:val="28"/>
              </w:rPr>
              <w:lastRenderedPageBreak/>
              <w:t>1.</w:t>
            </w:r>
            <w:r w:rsidR="00164A15" w:rsidRPr="00AD6A96">
              <w:rPr>
                <w:sz w:val="28"/>
                <w:szCs w:val="28"/>
              </w:rPr>
              <w:t>6</w:t>
            </w:r>
          </w:p>
        </w:tc>
        <w:tc>
          <w:tcPr>
            <w:tcW w:w="3387" w:type="dxa"/>
          </w:tcPr>
          <w:p w:rsidR="00BF201E" w:rsidRPr="00AD6A96" w:rsidRDefault="00BF201E" w:rsidP="00BF201E">
            <w:pPr>
              <w:spacing w:line="300" w:lineRule="exact"/>
              <w:rPr>
                <w:sz w:val="28"/>
                <w:szCs w:val="28"/>
              </w:rPr>
            </w:pPr>
            <w:r w:rsidRPr="00AD6A96">
              <w:rPr>
                <w:sz w:val="28"/>
                <w:szCs w:val="28"/>
              </w:rPr>
              <w:t>Обеспечение исполнения договора</w:t>
            </w:r>
          </w:p>
        </w:tc>
        <w:tc>
          <w:tcPr>
            <w:tcW w:w="10666" w:type="dxa"/>
          </w:tcPr>
          <w:p w:rsidR="00BF201E" w:rsidRPr="00AD6A96" w:rsidRDefault="00BF201E" w:rsidP="00BF201E">
            <w:pPr>
              <w:spacing w:line="300" w:lineRule="exact"/>
              <w:ind w:firstLine="635"/>
              <w:jc w:val="both"/>
              <w:rPr>
                <w:bCs/>
                <w:sz w:val="28"/>
                <w:szCs w:val="28"/>
              </w:rPr>
            </w:pPr>
            <w:r w:rsidRPr="00AD6A96">
              <w:rPr>
                <w:bCs/>
                <w:sz w:val="28"/>
                <w:szCs w:val="28"/>
              </w:rPr>
              <w:t xml:space="preserve">Обеспечение исполнения договора не предусмотрено. </w:t>
            </w:r>
          </w:p>
        </w:tc>
      </w:tr>
      <w:tr w:rsidR="00A856A7" w:rsidRPr="00AD6A96" w:rsidTr="00C81193">
        <w:tc>
          <w:tcPr>
            <w:tcW w:w="0" w:type="auto"/>
          </w:tcPr>
          <w:p w:rsidR="00F34F55" w:rsidRPr="00AD6A96" w:rsidRDefault="00F34F55" w:rsidP="00164A15">
            <w:pPr>
              <w:spacing w:line="300" w:lineRule="exact"/>
              <w:rPr>
                <w:sz w:val="28"/>
                <w:szCs w:val="28"/>
              </w:rPr>
            </w:pPr>
            <w:r w:rsidRPr="00AD6A96">
              <w:rPr>
                <w:sz w:val="28"/>
                <w:szCs w:val="28"/>
              </w:rPr>
              <w:t>1.</w:t>
            </w:r>
            <w:r w:rsidR="00164A15" w:rsidRPr="00AD6A96">
              <w:rPr>
                <w:sz w:val="28"/>
                <w:szCs w:val="28"/>
              </w:rPr>
              <w:t>7</w:t>
            </w:r>
          </w:p>
        </w:tc>
        <w:tc>
          <w:tcPr>
            <w:tcW w:w="3387" w:type="dxa"/>
          </w:tcPr>
          <w:p w:rsidR="00F34F55" w:rsidRPr="00AD6A96" w:rsidRDefault="00C00733" w:rsidP="00F34F55">
            <w:pPr>
              <w:spacing w:line="300" w:lineRule="exact"/>
              <w:rPr>
                <w:sz w:val="28"/>
                <w:szCs w:val="28"/>
              </w:rPr>
            </w:pPr>
            <w:r w:rsidRPr="00AD6A96">
              <w:rPr>
                <w:sz w:val="28"/>
                <w:szCs w:val="28"/>
              </w:rPr>
              <w:t>Приоритет товаров, работ, услуг, установленный постановлением Правительства Российской Федерации от 16.09.2016 № 925</w:t>
            </w:r>
          </w:p>
        </w:tc>
        <w:tc>
          <w:tcPr>
            <w:tcW w:w="10666" w:type="dxa"/>
          </w:tcPr>
          <w:p w:rsidR="008E4CBF" w:rsidRPr="00AD6A96" w:rsidRDefault="008E4CBF" w:rsidP="008E4CBF">
            <w:pPr>
              <w:spacing w:line="320" w:lineRule="exact"/>
              <w:ind w:firstLine="635"/>
              <w:jc w:val="both"/>
              <w:rPr>
                <w:sz w:val="28"/>
                <w:szCs w:val="28"/>
              </w:rPr>
            </w:pPr>
            <w:r w:rsidRPr="00AD6A96">
              <w:rPr>
                <w:sz w:val="28"/>
                <w:szCs w:val="28"/>
              </w:rPr>
              <w:t>Установлен приоритет услуг, оказываемых российскими лицами, по отношению к услугам, оказываемым иностранными лицами.</w:t>
            </w:r>
          </w:p>
          <w:p w:rsidR="008E4CBF" w:rsidRPr="00AD6A96" w:rsidRDefault="008E4CBF" w:rsidP="008E4CBF">
            <w:pPr>
              <w:spacing w:line="320" w:lineRule="exact"/>
              <w:ind w:firstLine="635"/>
              <w:jc w:val="both"/>
              <w:rPr>
                <w:sz w:val="28"/>
                <w:szCs w:val="28"/>
              </w:rPr>
            </w:pPr>
            <w:r w:rsidRPr="00AD6A96">
              <w:rPr>
                <w:color w:val="000000"/>
                <w:sz w:val="28"/>
                <w:szCs w:val="28"/>
              </w:rPr>
              <w:t>Порядок применения требований о предоставлении приоритета указан в пунктах 3.1</w:t>
            </w:r>
            <w:r w:rsidR="00F90E13" w:rsidRPr="00AD6A96">
              <w:rPr>
                <w:color w:val="000000"/>
                <w:sz w:val="28"/>
                <w:szCs w:val="28"/>
              </w:rPr>
              <w:t>1</w:t>
            </w:r>
            <w:r w:rsidRPr="00AD6A96">
              <w:rPr>
                <w:color w:val="000000"/>
                <w:sz w:val="28"/>
                <w:szCs w:val="28"/>
              </w:rPr>
              <w:t>.1 – 3.1</w:t>
            </w:r>
            <w:r w:rsidR="00F90E13" w:rsidRPr="00AD6A96">
              <w:rPr>
                <w:color w:val="000000"/>
                <w:sz w:val="28"/>
                <w:szCs w:val="28"/>
              </w:rPr>
              <w:t>1</w:t>
            </w:r>
            <w:r w:rsidRPr="00AD6A96">
              <w:rPr>
                <w:color w:val="000000"/>
                <w:sz w:val="28"/>
                <w:szCs w:val="28"/>
              </w:rPr>
              <w:t>.3, 3.1</w:t>
            </w:r>
            <w:r w:rsidR="00F90E13" w:rsidRPr="00AD6A96">
              <w:rPr>
                <w:color w:val="000000"/>
                <w:sz w:val="28"/>
                <w:szCs w:val="28"/>
              </w:rPr>
              <w:t>1</w:t>
            </w:r>
            <w:r w:rsidRPr="00AD6A96">
              <w:rPr>
                <w:color w:val="000000"/>
                <w:sz w:val="28"/>
                <w:szCs w:val="28"/>
              </w:rPr>
              <w:t>.6-3.1</w:t>
            </w:r>
            <w:r w:rsidR="00F90E13" w:rsidRPr="00AD6A96">
              <w:rPr>
                <w:color w:val="000000"/>
                <w:sz w:val="28"/>
                <w:szCs w:val="28"/>
              </w:rPr>
              <w:t>1</w:t>
            </w:r>
            <w:r w:rsidRPr="00AD6A96">
              <w:rPr>
                <w:color w:val="000000"/>
                <w:sz w:val="28"/>
                <w:szCs w:val="28"/>
              </w:rPr>
              <w:t>.13 документации о закупке.</w:t>
            </w:r>
          </w:p>
          <w:p w:rsidR="00F34F55" w:rsidRPr="00AD6A96" w:rsidRDefault="00F34F55" w:rsidP="00C81193">
            <w:pPr>
              <w:spacing w:line="300" w:lineRule="exact"/>
              <w:ind w:firstLine="635"/>
              <w:rPr>
                <w:sz w:val="28"/>
                <w:szCs w:val="28"/>
              </w:rPr>
            </w:pPr>
          </w:p>
        </w:tc>
      </w:tr>
      <w:tr w:rsidR="00A856A7" w:rsidRPr="00AD6A96" w:rsidTr="00C81193">
        <w:tc>
          <w:tcPr>
            <w:tcW w:w="0" w:type="auto"/>
          </w:tcPr>
          <w:p w:rsidR="00F34F55" w:rsidRPr="00AD6A96" w:rsidRDefault="00C00733" w:rsidP="00164A15">
            <w:pPr>
              <w:spacing w:line="300" w:lineRule="exact"/>
              <w:rPr>
                <w:sz w:val="28"/>
                <w:szCs w:val="28"/>
              </w:rPr>
            </w:pPr>
            <w:r w:rsidRPr="00AD6A96">
              <w:rPr>
                <w:sz w:val="28"/>
                <w:szCs w:val="28"/>
              </w:rPr>
              <w:t>1.</w:t>
            </w:r>
            <w:r w:rsidR="00164A15" w:rsidRPr="00AD6A96">
              <w:rPr>
                <w:sz w:val="28"/>
                <w:szCs w:val="28"/>
              </w:rPr>
              <w:t>8</w:t>
            </w:r>
          </w:p>
        </w:tc>
        <w:tc>
          <w:tcPr>
            <w:tcW w:w="3387" w:type="dxa"/>
          </w:tcPr>
          <w:p w:rsidR="00F34F55" w:rsidRPr="00AD6A96" w:rsidRDefault="002E0DEA" w:rsidP="00F34F55">
            <w:pPr>
              <w:spacing w:line="300" w:lineRule="exact"/>
              <w:rPr>
                <w:sz w:val="28"/>
                <w:szCs w:val="28"/>
              </w:rPr>
            </w:pPr>
            <w:r w:rsidRPr="00AD6A96">
              <w:rPr>
                <w:color w:val="000000"/>
                <w:sz w:val="28"/>
                <w:szCs w:val="28"/>
              </w:rPr>
              <w:t>Квалификационные требования к участникам закупки</w:t>
            </w:r>
          </w:p>
        </w:tc>
        <w:tc>
          <w:tcPr>
            <w:tcW w:w="10666" w:type="dxa"/>
          </w:tcPr>
          <w:p w:rsidR="00F34F55" w:rsidRPr="00AD6A96" w:rsidRDefault="00F34F55" w:rsidP="00C81193">
            <w:pPr>
              <w:pStyle w:val="a6"/>
              <w:tabs>
                <w:tab w:val="left" w:pos="0"/>
              </w:tabs>
              <w:spacing w:line="300" w:lineRule="exact"/>
              <w:ind w:firstLine="635"/>
              <w:rPr>
                <w:sz w:val="28"/>
                <w:szCs w:val="28"/>
              </w:rPr>
            </w:pPr>
            <w:r w:rsidRPr="00AD6A96">
              <w:rPr>
                <w:sz w:val="28"/>
                <w:szCs w:val="28"/>
              </w:rPr>
              <w:t>Не предусмотрено.</w:t>
            </w:r>
          </w:p>
        </w:tc>
      </w:tr>
      <w:tr w:rsidR="00A856A7" w:rsidRPr="00AD6A96" w:rsidTr="00C81193">
        <w:tc>
          <w:tcPr>
            <w:tcW w:w="0" w:type="auto"/>
          </w:tcPr>
          <w:p w:rsidR="00F34F55" w:rsidRPr="00AD6A96" w:rsidRDefault="00F34F55" w:rsidP="002E0DEA">
            <w:pPr>
              <w:spacing w:line="300" w:lineRule="exact"/>
              <w:rPr>
                <w:sz w:val="28"/>
                <w:szCs w:val="28"/>
              </w:rPr>
            </w:pPr>
            <w:r w:rsidRPr="00AD6A96">
              <w:rPr>
                <w:sz w:val="28"/>
                <w:szCs w:val="28"/>
              </w:rPr>
              <w:t>1.</w:t>
            </w:r>
            <w:r w:rsidR="002E0DEA" w:rsidRPr="00AD6A96">
              <w:rPr>
                <w:sz w:val="28"/>
                <w:szCs w:val="28"/>
              </w:rPr>
              <w:t>9</w:t>
            </w:r>
          </w:p>
        </w:tc>
        <w:tc>
          <w:tcPr>
            <w:tcW w:w="3387" w:type="dxa"/>
          </w:tcPr>
          <w:p w:rsidR="00F34F55" w:rsidRPr="00AD6A96" w:rsidRDefault="00F34F55" w:rsidP="00BF4044">
            <w:pPr>
              <w:spacing w:line="300" w:lineRule="exact"/>
              <w:rPr>
                <w:sz w:val="28"/>
                <w:szCs w:val="28"/>
              </w:rPr>
            </w:pPr>
            <w:r w:rsidRPr="00AD6A96">
              <w:rPr>
                <w:sz w:val="28"/>
                <w:szCs w:val="28"/>
              </w:rPr>
              <w:t>Изменение объема услуг при изменении потребности</w:t>
            </w:r>
          </w:p>
        </w:tc>
        <w:tc>
          <w:tcPr>
            <w:tcW w:w="10666" w:type="dxa"/>
          </w:tcPr>
          <w:p w:rsidR="00F34F55" w:rsidRPr="00AD6A96" w:rsidRDefault="009B14B1" w:rsidP="002E0DEA">
            <w:pPr>
              <w:pStyle w:val="a3"/>
              <w:spacing w:line="300" w:lineRule="exact"/>
              <w:ind w:left="0" w:firstLine="635"/>
              <w:jc w:val="both"/>
              <w:rPr>
                <w:bCs/>
                <w:sz w:val="28"/>
                <w:szCs w:val="28"/>
              </w:rPr>
            </w:pPr>
            <w:r w:rsidRPr="00AD6A96">
              <w:rPr>
                <w:bCs/>
                <w:sz w:val="28"/>
                <w:szCs w:val="28"/>
              </w:rPr>
              <w:t xml:space="preserve">Изменение объема услуг при изменении потребности </w:t>
            </w:r>
            <w:r w:rsidR="0092145E" w:rsidRPr="00AD6A96">
              <w:rPr>
                <w:bCs/>
                <w:sz w:val="28"/>
                <w:szCs w:val="28"/>
              </w:rPr>
              <w:t>в услугах,</w:t>
            </w:r>
            <w:r w:rsidR="006C0DFF" w:rsidRPr="00AD6A96">
              <w:rPr>
                <w:bCs/>
                <w:sz w:val="28"/>
                <w:szCs w:val="28"/>
              </w:rPr>
              <w:t xml:space="preserve"> на </w:t>
            </w:r>
            <w:r w:rsidRPr="00AD6A96">
              <w:rPr>
                <w:bCs/>
                <w:sz w:val="28"/>
                <w:szCs w:val="28"/>
              </w:rPr>
              <w:t xml:space="preserve">оказание которых заключен договор, допускается в пределах </w:t>
            </w:r>
            <w:r w:rsidR="00F85E98" w:rsidRPr="00AD6A96">
              <w:rPr>
                <w:bCs/>
                <w:sz w:val="28"/>
                <w:szCs w:val="28"/>
              </w:rPr>
              <w:t xml:space="preserve">30% (тридцати процентов) от </w:t>
            </w:r>
            <w:r w:rsidR="004A2945" w:rsidRPr="00AD6A96">
              <w:rPr>
                <w:bCs/>
                <w:sz w:val="28"/>
                <w:szCs w:val="28"/>
              </w:rPr>
              <w:t>предельного размера платежей по договору</w:t>
            </w:r>
            <w:r w:rsidR="00F85E98" w:rsidRPr="00AD6A96">
              <w:rPr>
                <w:bCs/>
                <w:sz w:val="28"/>
                <w:szCs w:val="28"/>
              </w:rPr>
              <w:t xml:space="preserve"> без учета НДС.</w:t>
            </w:r>
          </w:p>
        </w:tc>
      </w:tr>
      <w:tr w:rsidR="00A856A7" w:rsidRPr="00AD6A96" w:rsidTr="00C81193">
        <w:tc>
          <w:tcPr>
            <w:tcW w:w="0" w:type="auto"/>
          </w:tcPr>
          <w:p w:rsidR="00F34F55" w:rsidRPr="00AD6A96" w:rsidRDefault="00F34F55" w:rsidP="002E0DEA">
            <w:pPr>
              <w:spacing w:line="300" w:lineRule="exact"/>
              <w:rPr>
                <w:sz w:val="28"/>
                <w:szCs w:val="28"/>
              </w:rPr>
            </w:pPr>
            <w:r w:rsidRPr="00AD6A96">
              <w:rPr>
                <w:sz w:val="28"/>
                <w:szCs w:val="28"/>
              </w:rPr>
              <w:t>1.</w:t>
            </w:r>
            <w:r w:rsidR="002E0DEA" w:rsidRPr="00AD6A96">
              <w:rPr>
                <w:sz w:val="28"/>
                <w:szCs w:val="28"/>
              </w:rPr>
              <w:t>10</w:t>
            </w:r>
          </w:p>
        </w:tc>
        <w:tc>
          <w:tcPr>
            <w:tcW w:w="3387" w:type="dxa"/>
          </w:tcPr>
          <w:p w:rsidR="00F34F55" w:rsidRPr="00AD6A96" w:rsidRDefault="00F34F55" w:rsidP="00F34F55">
            <w:pPr>
              <w:spacing w:line="300" w:lineRule="exact"/>
              <w:rPr>
                <w:sz w:val="28"/>
                <w:szCs w:val="28"/>
              </w:rPr>
            </w:pPr>
            <w:r w:rsidRPr="00AD6A96">
              <w:rPr>
                <w:sz w:val="28"/>
                <w:szCs w:val="28"/>
              </w:rPr>
              <w:t>Выбор победителя</w:t>
            </w:r>
          </w:p>
        </w:tc>
        <w:tc>
          <w:tcPr>
            <w:tcW w:w="10666" w:type="dxa"/>
          </w:tcPr>
          <w:p w:rsidR="00F34F55" w:rsidRPr="00AD6A96" w:rsidRDefault="00F34F55" w:rsidP="00F90E13">
            <w:pPr>
              <w:spacing w:line="300" w:lineRule="exact"/>
              <w:ind w:firstLine="635"/>
              <w:rPr>
                <w:sz w:val="28"/>
                <w:szCs w:val="28"/>
              </w:rPr>
            </w:pPr>
            <w:r w:rsidRPr="00AD6A96">
              <w:rPr>
                <w:sz w:val="28"/>
                <w:szCs w:val="28"/>
              </w:rPr>
              <w:t xml:space="preserve">По итогам </w:t>
            </w:r>
            <w:r w:rsidR="00F90E13" w:rsidRPr="00AD6A96">
              <w:rPr>
                <w:sz w:val="28"/>
                <w:szCs w:val="28"/>
              </w:rPr>
              <w:t>конкурентной закупки</w:t>
            </w:r>
            <w:r w:rsidRPr="00AD6A96">
              <w:rPr>
                <w:sz w:val="28"/>
                <w:szCs w:val="28"/>
              </w:rPr>
              <w:t xml:space="preserve"> определяется</w:t>
            </w:r>
            <w:r w:rsidR="00391491" w:rsidRPr="00AD6A96">
              <w:rPr>
                <w:sz w:val="28"/>
                <w:szCs w:val="28"/>
              </w:rPr>
              <w:t xml:space="preserve"> один победитель</w:t>
            </w:r>
            <w:r w:rsidRPr="00AD6A96">
              <w:rPr>
                <w:sz w:val="28"/>
                <w:szCs w:val="28"/>
              </w:rPr>
              <w:t>.</w:t>
            </w:r>
            <w:r w:rsidRPr="00AD6A96">
              <w:rPr>
                <w:i/>
                <w:sz w:val="28"/>
                <w:szCs w:val="28"/>
              </w:rPr>
              <w:t xml:space="preserve"> </w:t>
            </w:r>
          </w:p>
        </w:tc>
      </w:tr>
      <w:tr w:rsidR="00A856A7" w:rsidRPr="00AD6A96" w:rsidTr="00C81193">
        <w:tc>
          <w:tcPr>
            <w:tcW w:w="0" w:type="auto"/>
          </w:tcPr>
          <w:p w:rsidR="00F34F55" w:rsidRPr="00AD6A96" w:rsidRDefault="00F34F55" w:rsidP="002E0DEA">
            <w:pPr>
              <w:spacing w:line="300" w:lineRule="exact"/>
              <w:rPr>
                <w:sz w:val="28"/>
                <w:szCs w:val="28"/>
              </w:rPr>
            </w:pPr>
            <w:r w:rsidRPr="00AD6A96">
              <w:rPr>
                <w:sz w:val="28"/>
                <w:szCs w:val="28"/>
              </w:rPr>
              <w:t>1.1</w:t>
            </w:r>
            <w:r w:rsidR="002E0DEA" w:rsidRPr="00AD6A96">
              <w:rPr>
                <w:sz w:val="28"/>
                <w:szCs w:val="28"/>
              </w:rPr>
              <w:t>1</w:t>
            </w:r>
          </w:p>
        </w:tc>
        <w:tc>
          <w:tcPr>
            <w:tcW w:w="3387" w:type="dxa"/>
          </w:tcPr>
          <w:p w:rsidR="00F34F55" w:rsidRPr="00AD6A96" w:rsidRDefault="00F34F55" w:rsidP="00F34F55">
            <w:pPr>
              <w:spacing w:line="300" w:lineRule="exact"/>
              <w:rPr>
                <w:sz w:val="28"/>
                <w:szCs w:val="28"/>
              </w:rPr>
            </w:pPr>
            <w:r w:rsidRPr="00AD6A96">
              <w:rPr>
                <w:sz w:val="28"/>
                <w:szCs w:val="28"/>
              </w:rPr>
              <w:t>Количество договоров и их виды</w:t>
            </w:r>
          </w:p>
        </w:tc>
        <w:tc>
          <w:tcPr>
            <w:tcW w:w="10666" w:type="dxa"/>
          </w:tcPr>
          <w:p w:rsidR="00F34F55" w:rsidRPr="00AD6A96" w:rsidRDefault="00F34F55" w:rsidP="00C81193">
            <w:pPr>
              <w:spacing w:line="300" w:lineRule="exact"/>
              <w:ind w:firstLine="635"/>
              <w:rPr>
                <w:sz w:val="28"/>
                <w:szCs w:val="28"/>
              </w:rPr>
            </w:pPr>
            <w:r w:rsidRPr="00AD6A96">
              <w:rPr>
                <w:sz w:val="28"/>
                <w:szCs w:val="28"/>
              </w:rPr>
              <w:t xml:space="preserve">По итогам </w:t>
            </w:r>
            <w:r w:rsidR="00F90E13" w:rsidRPr="00AD6A96">
              <w:rPr>
                <w:sz w:val="28"/>
                <w:szCs w:val="28"/>
              </w:rPr>
              <w:t xml:space="preserve">конкурентной закупки </w:t>
            </w:r>
            <w:r w:rsidRPr="00AD6A96">
              <w:rPr>
                <w:sz w:val="28"/>
                <w:szCs w:val="28"/>
              </w:rPr>
              <w:t>за</w:t>
            </w:r>
            <w:r w:rsidR="002C2285" w:rsidRPr="00AD6A96">
              <w:rPr>
                <w:sz w:val="28"/>
                <w:szCs w:val="28"/>
              </w:rPr>
              <w:t xml:space="preserve">ключается один </w:t>
            </w:r>
            <w:r w:rsidR="00E46010" w:rsidRPr="00AD6A96">
              <w:rPr>
                <w:sz w:val="28"/>
                <w:szCs w:val="28"/>
              </w:rPr>
              <w:t>договор</w:t>
            </w:r>
            <w:r w:rsidR="00D21337" w:rsidRPr="00AD6A96">
              <w:rPr>
                <w:sz w:val="28"/>
                <w:szCs w:val="28"/>
              </w:rPr>
              <w:t xml:space="preserve"> на оказание услуг</w:t>
            </w:r>
            <w:r w:rsidR="00E46010" w:rsidRPr="00AD6A96">
              <w:rPr>
                <w:sz w:val="28"/>
                <w:szCs w:val="28"/>
              </w:rPr>
              <w:t>.</w:t>
            </w:r>
          </w:p>
        </w:tc>
      </w:tr>
      <w:tr w:rsidR="00A856A7" w:rsidRPr="00AD6A96" w:rsidTr="00C81193">
        <w:tc>
          <w:tcPr>
            <w:tcW w:w="0" w:type="auto"/>
          </w:tcPr>
          <w:p w:rsidR="00F34F55" w:rsidRPr="00AD6A96" w:rsidRDefault="00F34F55" w:rsidP="002E0DEA">
            <w:pPr>
              <w:spacing w:line="300" w:lineRule="exact"/>
              <w:rPr>
                <w:sz w:val="28"/>
                <w:szCs w:val="28"/>
              </w:rPr>
            </w:pPr>
            <w:r w:rsidRPr="00AD6A96">
              <w:rPr>
                <w:sz w:val="28"/>
                <w:szCs w:val="28"/>
              </w:rPr>
              <w:t>1.1</w:t>
            </w:r>
            <w:r w:rsidR="002E0DEA" w:rsidRPr="00AD6A96">
              <w:rPr>
                <w:sz w:val="28"/>
                <w:szCs w:val="28"/>
              </w:rPr>
              <w:t>2</w:t>
            </w:r>
          </w:p>
        </w:tc>
        <w:tc>
          <w:tcPr>
            <w:tcW w:w="3387" w:type="dxa"/>
          </w:tcPr>
          <w:p w:rsidR="00F34F55" w:rsidRPr="00AD6A96" w:rsidRDefault="00F34F55" w:rsidP="00F34F55">
            <w:pPr>
              <w:spacing w:line="300" w:lineRule="exact"/>
              <w:rPr>
                <w:sz w:val="28"/>
                <w:szCs w:val="28"/>
              </w:rPr>
            </w:pPr>
            <w:r w:rsidRPr="00AD6A96">
              <w:rPr>
                <w:sz w:val="28"/>
                <w:szCs w:val="28"/>
              </w:rPr>
              <w:t>Особые условия заключения и исполнения договора</w:t>
            </w:r>
          </w:p>
        </w:tc>
        <w:tc>
          <w:tcPr>
            <w:tcW w:w="10666" w:type="dxa"/>
          </w:tcPr>
          <w:p w:rsidR="008935DC" w:rsidRPr="00AD6A96" w:rsidRDefault="001D6E61" w:rsidP="00AE0C95">
            <w:pPr>
              <w:spacing w:line="300" w:lineRule="exact"/>
              <w:ind w:firstLine="635"/>
              <w:jc w:val="both"/>
              <w:rPr>
                <w:bCs/>
                <w:sz w:val="28"/>
                <w:szCs w:val="28"/>
              </w:rPr>
            </w:pPr>
            <w:r w:rsidRPr="00AD6A96">
              <w:rPr>
                <w:bCs/>
                <w:sz w:val="28"/>
                <w:szCs w:val="28"/>
              </w:rPr>
              <w:t xml:space="preserve">Права и обязанности по исполнению договора по результатам настоящего аукциона возникают у </w:t>
            </w:r>
            <w:r w:rsidRPr="00AD6A96">
              <w:rPr>
                <w:sz w:val="28"/>
                <w:szCs w:val="28"/>
              </w:rPr>
              <w:t>АО «</w:t>
            </w:r>
            <w:r w:rsidR="00AE0C95" w:rsidRPr="00AD6A96">
              <w:rPr>
                <w:sz w:val="28"/>
                <w:szCs w:val="28"/>
              </w:rPr>
              <w:t>ПКС</w:t>
            </w:r>
            <w:r w:rsidRPr="00AD6A96">
              <w:rPr>
                <w:sz w:val="28"/>
                <w:szCs w:val="28"/>
              </w:rPr>
              <w:t>»</w:t>
            </w:r>
            <w:r w:rsidR="00AE0C95" w:rsidRPr="00AD6A96">
              <w:rPr>
                <w:bCs/>
                <w:sz w:val="28"/>
                <w:szCs w:val="28"/>
              </w:rPr>
              <w:t>.</w:t>
            </w:r>
          </w:p>
          <w:p w:rsidR="0060577C" w:rsidRPr="00AD6A96" w:rsidRDefault="0060577C" w:rsidP="002A684E">
            <w:pPr>
              <w:spacing w:line="300" w:lineRule="exact"/>
              <w:ind w:firstLine="635"/>
              <w:jc w:val="both"/>
              <w:rPr>
                <w:bCs/>
                <w:sz w:val="28"/>
                <w:szCs w:val="28"/>
              </w:rPr>
            </w:pPr>
            <w:proofErr w:type="gramStart"/>
            <w:r w:rsidRPr="00AD6A96">
              <w:rPr>
                <w:sz w:val="28"/>
                <w:szCs w:val="28"/>
              </w:rPr>
              <w:t>В течение 2 (двух) рабочих дней с момента размещения итогового протокола на странице данного открытого аукциона на сайте https://etp.comita.ru участник аукциона, с которым заключается договор, должен предоставить заказчику график лизинговых платежей на каждую единицу предмета лизинга по форме в соответствии с приложением № 2 к проекту договора (приложение № 1.2 к документации</w:t>
            </w:r>
            <w:r w:rsidR="002A684E" w:rsidRPr="00AD6A96">
              <w:rPr>
                <w:sz w:val="28"/>
                <w:szCs w:val="28"/>
              </w:rPr>
              <w:t xml:space="preserve"> о закупке</w:t>
            </w:r>
            <w:r w:rsidRPr="00AD6A96">
              <w:rPr>
                <w:sz w:val="28"/>
                <w:szCs w:val="28"/>
              </w:rPr>
              <w:t>).</w:t>
            </w:r>
            <w:proofErr w:type="gramEnd"/>
          </w:p>
        </w:tc>
      </w:tr>
      <w:tr w:rsidR="00A856A7" w:rsidRPr="00AD6A96" w:rsidTr="00C81193">
        <w:tc>
          <w:tcPr>
            <w:tcW w:w="0" w:type="auto"/>
          </w:tcPr>
          <w:p w:rsidR="00F34F55" w:rsidRPr="00AD6A96" w:rsidRDefault="00F34F55" w:rsidP="002E0DEA">
            <w:pPr>
              <w:spacing w:line="300" w:lineRule="exact"/>
              <w:rPr>
                <w:sz w:val="28"/>
                <w:szCs w:val="28"/>
              </w:rPr>
            </w:pPr>
            <w:r w:rsidRPr="00AD6A96">
              <w:rPr>
                <w:sz w:val="28"/>
                <w:szCs w:val="28"/>
              </w:rPr>
              <w:t>1.1</w:t>
            </w:r>
            <w:r w:rsidR="002E0DEA" w:rsidRPr="00AD6A96">
              <w:rPr>
                <w:sz w:val="28"/>
                <w:szCs w:val="28"/>
              </w:rPr>
              <w:t>3</w:t>
            </w:r>
          </w:p>
        </w:tc>
        <w:tc>
          <w:tcPr>
            <w:tcW w:w="3387" w:type="dxa"/>
          </w:tcPr>
          <w:p w:rsidR="00F34F55" w:rsidRPr="00AD6A96" w:rsidRDefault="00F34F55" w:rsidP="00F34F55">
            <w:pPr>
              <w:spacing w:line="300" w:lineRule="exact"/>
              <w:rPr>
                <w:sz w:val="28"/>
                <w:szCs w:val="28"/>
              </w:rPr>
            </w:pPr>
            <w:r w:rsidRPr="00AD6A96">
              <w:rPr>
                <w:sz w:val="28"/>
                <w:szCs w:val="28"/>
              </w:rPr>
              <w:t>Приложения</w:t>
            </w:r>
          </w:p>
        </w:tc>
        <w:tc>
          <w:tcPr>
            <w:tcW w:w="10666" w:type="dxa"/>
          </w:tcPr>
          <w:p w:rsidR="00F34F55" w:rsidRPr="00AD6A96" w:rsidRDefault="00F34F55" w:rsidP="00F6102C">
            <w:pPr>
              <w:numPr>
                <w:ilvl w:val="1"/>
                <w:numId w:val="1"/>
              </w:numPr>
              <w:ind w:left="0" w:firstLine="635"/>
              <w:jc w:val="both"/>
              <w:rPr>
                <w:sz w:val="28"/>
                <w:szCs w:val="28"/>
              </w:rPr>
            </w:pPr>
            <w:r w:rsidRPr="00AD6A96">
              <w:rPr>
                <w:sz w:val="28"/>
                <w:szCs w:val="28"/>
              </w:rPr>
              <w:t>Техническое задание</w:t>
            </w:r>
          </w:p>
          <w:p w:rsidR="00F34F55" w:rsidRPr="00AD6A96" w:rsidRDefault="00F34F55" w:rsidP="00F6102C">
            <w:pPr>
              <w:numPr>
                <w:ilvl w:val="1"/>
                <w:numId w:val="1"/>
              </w:numPr>
              <w:ind w:left="0" w:firstLine="635"/>
              <w:jc w:val="both"/>
              <w:rPr>
                <w:sz w:val="28"/>
                <w:szCs w:val="28"/>
              </w:rPr>
            </w:pPr>
            <w:r w:rsidRPr="00AD6A96">
              <w:rPr>
                <w:sz w:val="28"/>
                <w:szCs w:val="28"/>
              </w:rPr>
              <w:t>Проек</w:t>
            </w:r>
            <w:proofErr w:type="gramStart"/>
            <w:r w:rsidRPr="00AD6A96">
              <w:rPr>
                <w:sz w:val="28"/>
                <w:szCs w:val="28"/>
              </w:rPr>
              <w:t>т(</w:t>
            </w:r>
            <w:proofErr w:type="spellStart"/>
            <w:proofErr w:type="gramEnd"/>
            <w:r w:rsidRPr="00AD6A96">
              <w:rPr>
                <w:sz w:val="28"/>
                <w:szCs w:val="28"/>
              </w:rPr>
              <w:t>ы</w:t>
            </w:r>
            <w:proofErr w:type="spellEnd"/>
            <w:r w:rsidRPr="00AD6A96">
              <w:rPr>
                <w:sz w:val="28"/>
                <w:szCs w:val="28"/>
              </w:rPr>
              <w:t>) договора(</w:t>
            </w:r>
            <w:proofErr w:type="spellStart"/>
            <w:r w:rsidRPr="00AD6A96">
              <w:rPr>
                <w:sz w:val="28"/>
                <w:szCs w:val="28"/>
              </w:rPr>
              <w:t>ов</w:t>
            </w:r>
            <w:proofErr w:type="spellEnd"/>
            <w:r w:rsidRPr="00AD6A96">
              <w:rPr>
                <w:sz w:val="28"/>
                <w:szCs w:val="28"/>
              </w:rPr>
              <w:t>)</w:t>
            </w:r>
          </w:p>
          <w:p w:rsidR="00F34F55" w:rsidRPr="00AD6A96" w:rsidRDefault="00F34F55" w:rsidP="00F6102C">
            <w:pPr>
              <w:numPr>
                <w:ilvl w:val="1"/>
                <w:numId w:val="1"/>
              </w:numPr>
              <w:ind w:left="0" w:firstLine="635"/>
              <w:jc w:val="both"/>
              <w:rPr>
                <w:i/>
                <w:sz w:val="28"/>
                <w:szCs w:val="28"/>
              </w:rPr>
            </w:pPr>
            <w:r w:rsidRPr="00AD6A96">
              <w:rPr>
                <w:sz w:val="28"/>
                <w:szCs w:val="28"/>
              </w:rPr>
              <w:t xml:space="preserve">Формы документов, предоставляемых в составе заявки участника: </w:t>
            </w:r>
          </w:p>
          <w:p w:rsidR="00C00733" w:rsidRPr="00AD6A96" w:rsidRDefault="00C00733" w:rsidP="00297AB1">
            <w:pPr>
              <w:ind w:firstLine="635"/>
              <w:jc w:val="both"/>
              <w:rPr>
                <w:sz w:val="28"/>
                <w:szCs w:val="28"/>
              </w:rPr>
            </w:pPr>
            <w:r w:rsidRPr="00AD6A96">
              <w:rPr>
                <w:sz w:val="28"/>
                <w:szCs w:val="28"/>
              </w:rPr>
              <w:t xml:space="preserve">Форма </w:t>
            </w:r>
            <w:r w:rsidR="002E0DEA" w:rsidRPr="00AD6A96">
              <w:rPr>
                <w:color w:val="000000"/>
                <w:sz w:val="28"/>
                <w:szCs w:val="28"/>
              </w:rPr>
              <w:t>заявки участника;</w:t>
            </w:r>
          </w:p>
          <w:p w:rsidR="00DC1874" w:rsidRPr="00AD6A96" w:rsidRDefault="00C00733" w:rsidP="00BD2413">
            <w:pPr>
              <w:ind w:firstLine="635"/>
              <w:jc w:val="both"/>
              <w:rPr>
                <w:sz w:val="28"/>
                <w:szCs w:val="28"/>
              </w:rPr>
            </w:pPr>
            <w:r w:rsidRPr="00AD6A96">
              <w:rPr>
                <w:sz w:val="28"/>
                <w:szCs w:val="28"/>
              </w:rPr>
              <w:t>Форма тех</w:t>
            </w:r>
            <w:r w:rsidR="00BD2413" w:rsidRPr="00AD6A96">
              <w:rPr>
                <w:sz w:val="28"/>
                <w:szCs w:val="28"/>
              </w:rPr>
              <w:t>нического предложения участника.</w:t>
            </w:r>
          </w:p>
        </w:tc>
      </w:tr>
    </w:tbl>
    <w:p w:rsidR="0058722B" w:rsidRPr="00AD6A96" w:rsidRDefault="0058722B">
      <w:pPr>
        <w:spacing w:after="200" w:line="276" w:lineRule="auto"/>
        <w:rPr>
          <w:i/>
        </w:rPr>
      </w:pPr>
      <w:r w:rsidRPr="00AD6A96">
        <w:rPr>
          <w:i/>
        </w:rPr>
        <w:br w:type="page"/>
      </w:r>
    </w:p>
    <w:tbl>
      <w:tblPr>
        <w:tblW w:w="14850" w:type="dxa"/>
        <w:tblLook w:val="0000"/>
      </w:tblPr>
      <w:tblGrid>
        <w:gridCol w:w="4785"/>
        <w:gridCol w:w="10065"/>
      </w:tblGrid>
      <w:tr w:rsidR="005D408B" w:rsidRPr="00AD6A96" w:rsidTr="005D408B">
        <w:tc>
          <w:tcPr>
            <w:tcW w:w="4785" w:type="dxa"/>
          </w:tcPr>
          <w:p w:rsidR="005D408B" w:rsidRPr="00AD6A96"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AD6A96" w:rsidRDefault="005D408B" w:rsidP="005D408B">
            <w:pPr>
              <w:pStyle w:val="2"/>
              <w:suppressAutoHyphens/>
              <w:spacing w:before="0" w:after="0"/>
              <w:ind w:left="5280"/>
              <w:rPr>
                <w:rFonts w:ascii="Times New Roman" w:hAnsi="Times New Roman"/>
                <w:b w:val="0"/>
                <w:bCs w:val="0"/>
                <w:i w:val="0"/>
                <w:iCs w:val="0"/>
              </w:rPr>
            </w:pPr>
            <w:r w:rsidRPr="00AD6A96">
              <w:rPr>
                <w:rFonts w:ascii="Times New Roman" w:hAnsi="Times New Roman"/>
                <w:b w:val="0"/>
                <w:bCs w:val="0"/>
                <w:i w:val="0"/>
                <w:iCs w:val="0"/>
              </w:rPr>
              <w:t>Приложение № 1</w:t>
            </w:r>
            <w:r w:rsidR="00FC5668" w:rsidRPr="00AD6A96">
              <w:rPr>
                <w:rFonts w:ascii="Times New Roman" w:hAnsi="Times New Roman"/>
                <w:b w:val="0"/>
                <w:bCs w:val="0"/>
                <w:i w:val="0"/>
                <w:iCs w:val="0"/>
              </w:rPr>
              <w:t>.1</w:t>
            </w:r>
          </w:p>
          <w:p w:rsidR="005D408B" w:rsidRPr="00AD6A96" w:rsidRDefault="005D408B" w:rsidP="003B35A5">
            <w:pPr>
              <w:pStyle w:val="2"/>
              <w:suppressAutoHyphens/>
              <w:spacing w:before="0" w:after="0"/>
              <w:ind w:left="5280"/>
              <w:rPr>
                <w:rFonts w:ascii="Times New Roman" w:eastAsia="MS Mincho" w:hAnsi="Times New Roman"/>
                <w:b w:val="0"/>
                <w:bCs w:val="0"/>
                <w:i w:val="0"/>
                <w:iCs w:val="0"/>
                <w:sz w:val="24"/>
              </w:rPr>
            </w:pPr>
            <w:r w:rsidRPr="00AD6A96">
              <w:rPr>
                <w:rFonts w:ascii="Times New Roman" w:hAnsi="Times New Roman"/>
                <w:b w:val="0"/>
                <w:bCs w:val="0"/>
                <w:i w:val="0"/>
                <w:iCs w:val="0"/>
              </w:rPr>
              <w:t>к документации</w:t>
            </w:r>
            <w:r w:rsidR="003B35A5" w:rsidRPr="00AD6A96">
              <w:rPr>
                <w:rFonts w:ascii="Times New Roman" w:hAnsi="Times New Roman"/>
                <w:b w:val="0"/>
                <w:bCs w:val="0"/>
                <w:i w:val="0"/>
                <w:iCs w:val="0"/>
              </w:rPr>
              <w:t xml:space="preserve"> о закупке</w:t>
            </w:r>
          </w:p>
        </w:tc>
      </w:tr>
    </w:tbl>
    <w:p w:rsidR="005D408B" w:rsidRPr="00AD6A96" w:rsidRDefault="005D408B" w:rsidP="005D408B"/>
    <w:p w:rsidR="00C46099" w:rsidRPr="00AD6A96" w:rsidRDefault="005D408B" w:rsidP="00391491">
      <w:pPr>
        <w:jc w:val="center"/>
        <w:rPr>
          <w:bCs/>
          <w:sz w:val="28"/>
          <w:szCs w:val="28"/>
        </w:rPr>
      </w:pPr>
      <w:r w:rsidRPr="00AD6A96">
        <w:rPr>
          <w:bCs/>
          <w:sz w:val="28"/>
          <w:szCs w:val="28"/>
        </w:rPr>
        <w:t>Техническое задание</w:t>
      </w:r>
    </w:p>
    <w:p w:rsidR="00E5678A" w:rsidRPr="00AD6A96" w:rsidRDefault="00E5678A" w:rsidP="00E5678A">
      <w:pPr>
        <w:rPr>
          <w:sz w:val="28"/>
          <w:szCs w:val="28"/>
        </w:rPr>
      </w:pPr>
    </w:p>
    <w:p w:rsidR="002A684E" w:rsidRPr="00AD6A96" w:rsidRDefault="002A684E" w:rsidP="00E5678A">
      <w:pPr>
        <w:ind w:left="-142" w:firstLine="851"/>
        <w:jc w:val="both"/>
        <w:rPr>
          <w:sz w:val="28"/>
          <w:szCs w:val="28"/>
        </w:rPr>
      </w:pPr>
    </w:p>
    <w:tbl>
      <w:tblPr>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3"/>
        <w:gridCol w:w="567"/>
        <w:gridCol w:w="992"/>
        <w:gridCol w:w="1134"/>
        <w:gridCol w:w="3402"/>
        <w:gridCol w:w="2835"/>
        <w:gridCol w:w="2840"/>
      </w:tblGrid>
      <w:tr w:rsidR="008062B9" w:rsidRPr="00AD6A96" w:rsidTr="0060316B">
        <w:tc>
          <w:tcPr>
            <w:tcW w:w="14883" w:type="dxa"/>
            <w:gridSpan w:val="7"/>
            <w:shd w:val="clear" w:color="auto" w:fill="auto"/>
            <w:vAlign w:val="center"/>
          </w:tcPr>
          <w:p w:rsidR="008062B9" w:rsidRPr="00AD6A96" w:rsidRDefault="008062B9" w:rsidP="008062B9">
            <w:pPr>
              <w:jc w:val="both"/>
              <w:rPr>
                <w:b/>
                <w:sz w:val="28"/>
                <w:szCs w:val="28"/>
              </w:rPr>
            </w:pPr>
            <w:r w:rsidRPr="00AD6A96">
              <w:rPr>
                <w:b/>
                <w:sz w:val="28"/>
                <w:szCs w:val="28"/>
              </w:rPr>
              <w:t xml:space="preserve">1. </w:t>
            </w:r>
            <w:proofErr w:type="gramStart"/>
            <w:r w:rsidRPr="00AD6A96">
              <w:rPr>
                <w:b/>
                <w:sz w:val="28"/>
                <w:szCs w:val="28"/>
              </w:rPr>
              <w:t>Наименование закупаемых услуг, их объем, начальная (максимальная) цена договора (начальная (максимальная) стоимость финансирования), предельный размер платежей по договору</w:t>
            </w:r>
            <w:proofErr w:type="gramEnd"/>
          </w:p>
        </w:tc>
      </w:tr>
      <w:tr w:rsidR="007D161B" w:rsidRPr="00AD6A96" w:rsidTr="008062B9">
        <w:tc>
          <w:tcPr>
            <w:tcW w:w="3680" w:type="dxa"/>
            <w:gridSpan w:val="2"/>
            <w:shd w:val="clear" w:color="auto" w:fill="auto"/>
            <w:vAlign w:val="center"/>
          </w:tcPr>
          <w:p w:rsidR="007D161B" w:rsidRPr="00AD6A96" w:rsidRDefault="007D161B" w:rsidP="008313FA">
            <w:pPr>
              <w:tabs>
                <w:tab w:val="left" w:pos="1134"/>
                <w:tab w:val="left" w:leader="underscore" w:pos="5835"/>
              </w:tabs>
              <w:jc w:val="center"/>
              <w:rPr>
                <w:rFonts w:eastAsia="Calibri"/>
                <w:b/>
              </w:rPr>
            </w:pPr>
            <w:r w:rsidRPr="00AD6A96">
              <w:rPr>
                <w:rFonts w:eastAsia="Calibri"/>
                <w:b/>
              </w:rPr>
              <w:t>Наименование услуги</w:t>
            </w:r>
          </w:p>
        </w:tc>
        <w:tc>
          <w:tcPr>
            <w:tcW w:w="992" w:type="dxa"/>
            <w:shd w:val="clear" w:color="auto" w:fill="auto"/>
            <w:vAlign w:val="center"/>
          </w:tcPr>
          <w:p w:rsidR="007D161B" w:rsidRPr="00AD6A96" w:rsidRDefault="007D161B" w:rsidP="008313FA">
            <w:pPr>
              <w:tabs>
                <w:tab w:val="left" w:pos="1134"/>
                <w:tab w:val="left" w:leader="underscore" w:pos="5835"/>
              </w:tabs>
              <w:jc w:val="center"/>
              <w:rPr>
                <w:rFonts w:eastAsia="Calibri"/>
                <w:b/>
              </w:rPr>
            </w:pPr>
            <w:r w:rsidRPr="00AD6A96">
              <w:rPr>
                <w:rFonts w:eastAsia="Calibri"/>
                <w:b/>
              </w:rPr>
              <w:t xml:space="preserve">Ед. </w:t>
            </w:r>
            <w:proofErr w:type="spellStart"/>
            <w:r w:rsidRPr="00AD6A96">
              <w:rPr>
                <w:rFonts w:eastAsia="Calibri"/>
                <w:b/>
              </w:rPr>
              <w:t>изм</w:t>
            </w:r>
            <w:proofErr w:type="spellEnd"/>
            <w:r w:rsidRPr="00AD6A96">
              <w:rPr>
                <w:rFonts w:eastAsia="Calibri"/>
                <w:b/>
              </w:rPr>
              <w:t>.</w:t>
            </w:r>
          </w:p>
        </w:tc>
        <w:tc>
          <w:tcPr>
            <w:tcW w:w="1134" w:type="dxa"/>
            <w:shd w:val="clear" w:color="auto" w:fill="auto"/>
            <w:vAlign w:val="center"/>
          </w:tcPr>
          <w:p w:rsidR="007D161B" w:rsidRPr="00AD6A96" w:rsidRDefault="009554B5" w:rsidP="009554B5">
            <w:pPr>
              <w:tabs>
                <w:tab w:val="left" w:pos="1134"/>
                <w:tab w:val="left" w:leader="underscore" w:pos="5835"/>
              </w:tabs>
              <w:jc w:val="center"/>
              <w:rPr>
                <w:rFonts w:eastAsia="Calibri"/>
                <w:b/>
              </w:rPr>
            </w:pPr>
            <w:r w:rsidRPr="00AD6A96">
              <w:rPr>
                <w:rFonts w:eastAsia="Calibri"/>
                <w:b/>
              </w:rPr>
              <w:t>Объем</w:t>
            </w:r>
          </w:p>
        </w:tc>
        <w:tc>
          <w:tcPr>
            <w:tcW w:w="3402" w:type="dxa"/>
            <w:shd w:val="clear" w:color="auto" w:fill="auto"/>
            <w:vAlign w:val="center"/>
          </w:tcPr>
          <w:p w:rsidR="007D161B" w:rsidRPr="00AD6A96" w:rsidRDefault="007D161B" w:rsidP="008313FA">
            <w:pPr>
              <w:tabs>
                <w:tab w:val="left" w:pos="1134"/>
                <w:tab w:val="left" w:leader="underscore" w:pos="5835"/>
              </w:tabs>
              <w:jc w:val="center"/>
              <w:rPr>
                <w:rFonts w:eastAsia="Calibri"/>
                <w:b/>
              </w:rPr>
            </w:pPr>
            <w:r w:rsidRPr="00AD6A96">
              <w:rPr>
                <w:rFonts w:eastAsia="Calibri"/>
                <w:b/>
                <w:lang w:eastAsia="en-US"/>
              </w:rPr>
              <w:t>Начальная (максимальная) цена договора (начальная (максимальная) стоимость финансирования), %</w:t>
            </w:r>
          </w:p>
        </w:tc>
        <w:tc>
          <w:tcPr>
            <w:tcW w:w="2835" w:type="dxa"/>
            <w:shd w:val="clear" w:color="auto" w:fill="auto"/>
            <w:vAlign w:val="center"/>
          </w:tcPr>
          <w:p w:rsidR="007D161B" w:rsidRPr="00AD6A96" w:rsidRDefault="007D161B" w:rsidP="008313FA">
            <w:pPr>
              <w:tabs>
                <w:tab w:val="left" w:pos="1134"/>
                <w:tab w:val="left" w:leader="underscore" w:pos="5835"/>
              </w:tabs>
              <w:jc w:val="center"/>
              <w:rPr>
                <w:rFonts w:eastAsia="Calibri"/>
                <w:b/>
              </w:rPr>
            </w:pPr>
            <w:r w:rsidRPr="00AD6A96">
              <w:rPr>
                <w:rFonts w:eastAsia="Calibri"/>
                <w:b/>
              </w:rPr>
              <w:t>Предельный размер платежей по договору, руб. без учета НДС</w:t>
            </w:r>
          </w:p>
        </w:tc>
        <w:tc>
          <w:tcPr>
            <w:tcW w:w="2840" w:type="dxa"/>
            <w:vAlign w:val="center"/>
          </w:tcPr>
          <w:p w:rsidR="007D161B" w:rsidRPr="00AD6A96" w:rsidRDefault="007D161B" w:rsidP="00CB1BCB">
            <w:pPr>
              <w:tabs>
                <w:tab w:val="left" w:pos="1134"/>
                <w:tab w:val="left" w:leader="underscore" w:pos="5835"/>
              </w:tabs>
              <w:jc w:val="center"/>
              <w:rPr>
                <w:rFonts w:eastAsia="Calibri"/>
                <w:b/>
              </w:rPr>
            </w:pPr>
            <w:r w:rsidRPr="00AD6A96">
              <w:rPr>
                <w:rFonts w:eastAsia="Calibri"/>
                <w:b/>
              </w:rPr>
              <w:t xml:space="preserve">Предельный размер платежей по договору, руб. </w:t>
            </w:r>
            <w:r w:rsidR="00CB1BCB" w:rsidRPr="00AD6A96">
              <w:rPr>
                <w:rFonts w:eastAsia="Calibri"/>
                <w:b/>
              </w:rPr>
              <w:t>с учетом</w:t>
            </w:r>
            <w:r w:rsidRPr="00AD6A96">
              <w:rPr>
                <w:rFonts w:eastAsia="Calibri"/>
                <w:b/>
              </w:rPr>
              <w:t xml:space="preserve"> НДС</w:t>
            </w:r>
          </w:p>
        </w:tc>
      </w:tr>
      <w:tr w:rsidR="007D161B" w:rsidRPr="00AD6A96" w:rsidTr="008062B9">
        <w:trPr>
          <w:trHeight w:val="962"/>
        </w:trPr>
        <w:tc>
          <w:tcPr>
            <w:tcW w:w="3680" w:type="dxa"/>
            <w:gridSpan w:val="2"/>
            <w:shd w:val="clear" w:color="auto" w:fill="auto"/>
            <w:vAlign w:val="center"/>
          </w:tcPr>
          <w:p w:rsidR="007D161B" w:rsidRPr="00AD6A96" w:rsidRDefault="007D161B" w:rsidP="008313FA">
            <w:pPr>
              <w:tabs>
                <w:tab w:val="left" w:pos="1134"/>
                <w:tab w:val="left" w:leader="underscore" w:pos="5835"/>
              </w:tabs>
              <w:jc w:val="center"/>
              <w:rPr>
                <w:rFonts w:eastAsia="Calibri"/>
                <w:b/>
              </w:rPr>
            </w:pPr>
            <w:r w:rsidRPr="00AD6A96">
              <w:rPr>
                <w:rFonts w:eastAsia="Calibri"/>
                <w:b/>
                <w:bCs/>
              </w:rPr>
              <w:t xml:space="preserve">Финансовая аренда (лизинг) пассажирских вагонов </w:t>
            </w:r>
          </w:p>
        </w:tc>
        <w:tc>
          <w:tcPr>
            <w:tcW w:w="992" w:type="dxa"/>
            <w:shd w:val="clear" w:color="auto" w:fill="auto"/>
            <w:vAlign w:val="center"/>
          </w:tcPr>
          <w:p w:rsidR="007D161B" w:rsidRPr="00AD6A96" w:rsidRDefault="007D161B" w:rsidP="008313FA">
            <w:pPr>
              <w:tabs>
                <w:tab w:val="left" w:pos="1134"/>
                <w:tab w:val="left" w:leader="underscore" w:pos="5835"/>
              </w:tabs>
              <w:jc w:val="center"/>
              <w:rPr>
                <w:rFonts w:eastAsia="Calibri"/>
              </w:rPr>
            </w:pPr>
            <w:proofErr w:type="spellStart"/>
            <w:r w:rsidRPr="00AD6A96">
              <w:rPr>
                <w:rFonts w:eastAsia="Calibri"/>
              </w:rPr>
              <w:t>Усл</w:t>
            </w:r>
            <w:proofErr w:type="spellEnd"/>
            <w:r w:rsidRPr="00AD6A96">
              <w:rPr>
                <w:rFonts w:eastAsia="Calibri"/>
              </w:rPr>
              <w:t>. ед.</w:t>
            </w:r>
          </w:p>
        </w:tc>
        <w:tc>
          <w:tcPr>
            <w:tcW w:w="1134" w:type="dxa"/>
            <w:shd w:val="clear" w:color="auto" w:fill="auto"/>
            <w:vAlign w:val="center"/>
          </w:tcPr>
          <w:p w:rsidR="007D161B" w:rsidRPr="00AD6A96" w:rsidRDefault="007D161B" w:rsidP="008313FA">
            <w:pPr>
              <w:tabs>
                <w:tab w:val="left" w:pos="1134"/>
                <w:tab w:val="left" w:leader="underscore" w:pos="5835"/>
              </w:tabs>
              <w:jc w:val="center"/>
              <w:rPr>
                <w:rFonts w:eastAsia="Calibri"/>
              </w:rPr>
            </w:pPr>
            <w:r w:rsidRPr="00AD6A96">
              <w:rPr>
                <w:rFonts w:eastAsia="Calibri"/>
              </w:rPr>
              <w:t>1</w:t>
            </w:r>
            <w:r w:rsidR="00711AA9" w:rsidRPr="00AD6A96">
              <w:rPr>
                <w:rStyle w:val="a8"/>
                <w:rFonts w:eastAsia="Calibri"/>
              </w:rPr>
              <w:footnoteReference w:id="1"/>
            </w:r>
          </w:p>
        </w:tc>
        <w:tc>
          <w:tcPr>
            <w:tcW w:w="3402" w:type="dxa"/>
            <w:shd w:val="clear" w:color="auto" w:fill="auto"/>
            <w:vAlign w:val="center"/>
          </w:tcPr>
          <w:p w:rsidR="007D161B" w:rsidRPr="00AD6A96" w:rsidRDefault="007D161B" w:rsidP="008313FA">
            <w:pPr>
              <w:tabs>
                <w:tab w:val="left" w:pos="1134"/>
                <w:tab w:val="left" w:leader="underscore" w:pos="5835"/>
              </w:tabs>
              <w:jc w:val="center"/>
              <w:rPr>
                <w:rFonts w:eastAsia="Calibri"/>
              </w:rPr>
            </w:pPr>
            <w:r w:rsidRPr="00AD6A96">
              <w:rPr>
                <w:rFonts w:eastAsia="Calibri"/>
              </w:rPr>
              <w:t>12</w:t>
            </w:r>
            <w:r w:rsidRPr="00AD6A96">
              <w:rPr>
                <w:rFonts w:eastAsia="Calibri"/>
                <w:lang w:val="en-US"/>
              </w:rPr>
              <w:t>,</w:t>
            </w:r>
            <w:r w:rsidRPr="00AD6A96">
              <w:rPr>
                <w:rFonts w:eastAsia="Calibri"/>
              </w:rPr>
              <w:t>66</w:t>
            </w:r>
          </w:p>
        </w:tc>
        <w:tc>
          <w:tcPr>
            <w:tcW w:w="2835" w:type="dxa"/>
            <w:shd w:val="clear" w:color="auto" w:fill="auto"/>
            <w:vAlign w:val="center"/>
          </w:tcPr>
          <w:p w:rsidR="007D161B" w:rsidRPr="00AD6A96" w:rsidRDefault="007D161B" w:rsidP="008313FA">
            <w:pPr>
              <w:tabs>
                <w:tab w:val="left" w:pos="1134"/>
                <w:tab w:val="left" w:leader="underscore" w:pos="5835"/>
              </w:tabs>
              <w:jc w:val="center"/>
              <w:rPr>
                <w:rFonts w:eastAsia="Calibri"/>
              </w:rPr>
            </w:pPr>
            <w:r w:rsidRPr="00AD6A96">
              <w:rPr>
                <w:rFonts w:eastAsia="Calibri"/>
              </w:rPr>
              <w:t>1</w:t>
            </w:r>
            <w:r w:rsidRPr="00AD6A96">
              <w:rPr>
                <w:rFonts w:eastAsia="Calibri"/>
                <w:lang w:val="en-US"/>
              </w:rPr>
              <w:t> </w:t>
            </w:r>
            <w:r w:rsidRPr="00AD6A96">
              <w:rPr>
                <w:rFonts w:eastAsia="Calibri"/>
              </w:rPr>
              <w:t>261</w:t>
            </w:r>
            <w:r w:rsidRPr="00AD6A96">
              <w:rPr>
                <w:rFonts w:eastAsia="Calibri"/>
                <w:lang w:val="en-US"/>
              </w:rPr>
              <w:t> </w:t>
            </w:r>
            <w:r w:rsidRPr="00AD6A96">
              <w:rPr>
                <w:rFonts w:eastAsia="Calibri"/>
              </w:rPr>
              <w:t>137</w:t>
            </w:r>
            <w:r w:rsidRPr="00AD6A96">
              <w:rPr>
                <w:rFonts w:eastAsia="Calibri"/>
                <w:lang w:val="en-US"/>
              </w:rPr>
              <w:t> </w:t>
            </w:r>
            <w:r w:rsidRPr="00AD6A96">
              <w:rPr>
                <w:rFonts w:eastAsia="Calibri"/>
              </w:rPr>
              <w:t>518</w:t>
            </w:r>
            <w:r w:rsidRPr="00AD6A96">
              <w:rPr>
                <w:rFonts w:eastAsia="Calibri"/>
                <w:lang w:val="en-US"/>
              </w:rPr>
              <w:t>,35</w:t>
            </w:r>
            <w:r w:rsidRPr="00AD6A96">
              <w:rPr>
                <w:rFonts w:eastAsia="Calibri"/>
              </w:rPr>
              <w:t xml:space="preserve"> </w:t>
            </w:r>
          </w:p>
        </w:tc>
        <w:tc>
          <w:tcPr>
            <w:tcW w:w="2840" w:type="dxa"/>
            <w:vAlign w:val="center"/>
          </w:tcPr>
          <w:p w:rsidR="007D161B" w:rsidRPr="00AD6A96" w:rsidRDefault="007D161B" w:rsidP="008313FA">
            <w:pPr>
              <w:tabs>
                <w:tab w:val="left" w:pos="1134"/>
                <w:tab w:val="left" w:leader="underscore" w:pos="5835"/>
              </w:tabs>
              <w:jc w:val="center"/>
              <w:rPr>
                <w:rFonts w:eastAsia="Calibri"/>
              </w:rPr>
            </w:pPr>
            <w:r w:rsidRPr="00AD6A96">
              <w:rPr>
                <w:rFonts w:eastAsia="Calibri"/>
                <w:bCs/>
              </w:rPr>
              <w:t>1 513 365 022,02</w:t>
            </w:r>
          </w:p>
        </w:tc>
      </w:tr>
      <w:tr w:rsidR="00E5678A" w:rsidRPr="00AD6A96" w:rsidTr="002031F8">
        <w:tc>
          <w:tcPr>
            <w:tcW w:w="3680" w:type="dxa"/>
            <w:gridSpan w:val="2"/>
            <w:shd w:val="clear" w:color="auto" w:fill="auto"/>
          </w:tcPr>
          <w:p w:rsidR="00E5678A" w:rsidRPr="00AD6A96" w:rsidRDefault="00FD33DF" w:rsidP="00FD33DF">
            <w:pPr>
              <w:tabs>
                <w:tab w:val="left" w:pos="596"/>
                <w:tab w:val="left" w:pos="1134"/>
              </w:tabs>
              <w:rPr>
                <w:rFonts w:eastAsia="Calibri"/>
                <w:b/>
              </w:rPr>
            </w:pPr>
            <w:r w:rsidRPr="00AD6A96">
              <w:rPr>
                <w:b/>
                <w:bCs/>
              </w:rPr>
              <w:t xml:space="preserve">Обоснование начальной (максимальной) цены договора, </w:t>
            </w:r>
            <w:r w:rsidRPr="00AD6A96">
              <w:rPr>
                <w:b/>
              </w:rPr>
              <w:t>включая информацию о расходах участника</w:t>
            </w:r>
          </w:p>
        </w:tc>
        <w:tc>
          <w:tcPr>
            <w:tcW w:w="11203" w:type="dxa"/>
            <w:gridSpan w:val="5"/>
            <w:shd w:val="clear" w:color="auto" w:fill="auto"/>
          </w:tcPr>
          <w:p w:rsidR="008D2F93" w:rsidRPr="00AD6A96" w:rsidRDefault="008D2F93" w:rsidP="002F63EE">
            <w:pPr>
              <w:pStyle w:val="Default"/>
              <w:ind w:firstLine="715"/>
              <w:jc w:val="both"/>
              <w:rPr>
                <w:rFonts w:ascii="Times New Roman" w:eastAsia="Times New Roman" w:hAnsi="Times New Roman" w:cs="Times New Roman"/>
                <w:color w:val="auto"/>
                <w:lang w:eastAsia="ru-RU"/>
              </w:rPr>
            </w:pPr>
            <w:r w:rsidRPr="00AD6A96">
              <w:rPr>
                <w:rFonts w:ascii="Times New Roman" w:eastAsia="Times New Roman" w:hAnsi="Times New Roman" w:cs="Times New Roman"/>
                <w:color w:val="auto"/>
                <w:lang w:eastAsia="ru-RU"/>
              </w:rPr>
              <w:t>Начальная (максимальная) цена договора сформирована методом сопоставимых рыночных цен (анализ</w:t>
            </w:r>
            <w:r w:rsidR="00A9477D" w:rsidRPr="00AD6A96">
              <w:rPr>
                <w:rFonts w:ascii="Times New Roman" w:eastAsia="Times New Roman" w:hAnsi="Times New Roman" w:cs="Times New Roman"/>
                <w:color w:val="auto"/>
                <w:lang w:eastAsia="ru-RU"/>
              </w:rPr>
              <w:t>а</w:t>
            </w:r>
            <w:r w:rsidR="00AD2E0B" w:rsidRPr="00AD6A96">
              <w:rPr>
                <w:rFonts w:ascii="Times New Roman" w:eastAsia="Times New Roman" w:hAnsi="Times New Roman" w:cs="Times New Roman"/>
                <w:color w:val="auto"/>
                <w:lang w:eastAsia="ru-RU"/>
              </w:rPr>
              <w:t xml:space="preserve"> рынка)</w:t>
            </w:r>
            <w:r w:rsidRPr="00AD6A96">
              <w:rPr>
                <w:rFonts w:ascii="Times New Roman" w:eastAsia="Times New Roman" w:hAnsi="Times New Roman" w:cs="Times New Roman"/>
                <w:color w:val="auto"/>
                <w:lang w:eastAsia="ru-RU"/>
              </w:rPr>
              <w:t xml:space="preserve">, предусмотренным подпунктом </w:t>
            </w:r>
            <w:r w:rsidR="00AD2E0B" w:rsidRPr="00AD6A96">
              <w:rPr>
                <w:rFonts w:ascii="Times New Roman" w:eastAsia="Times New Roman" w:hAnsi="Times New Roman" w:cs="Times New Roman"/>
                <w:color w:val="auto"/>
                <w:lang w:eastAsia="ru-RU"/>
              </w:rPr>
              <w:t>1) пункта 54</w:t>
            </w:r>
            <w:r w:rsidRPr="00AD6A96">
              <w:rPr>
                <w:rFonts w:ascii="Times New Roman" w:eastAsia="Times New Roman" w:hAnsi="Times New Roman" w:cs="Times New Roman"/>
                <w:color w:val="auto"/>
                <w:lang w:eastAsia="ru-RU"/>
              </w:rPr>
              <w:t xml:space="preserve"> Положения о закупке товаров, работ, услуг для нужд</w:t>
            </w:r>
            <w:r w:rsidR="00AD2E0B" w:rsidRPr="00AD6A96">
              <w:rPr>
                <w:rFonts w:ascii="Times New Roman" w:eastAsia="Times New Roman" w:hAnsi="Times New Roman" w:cs="Times New Roman"/>
                <w:color w:val="auto"/>
                <w:lang w:eastAsia="ru-RU"/>
              </w:rPr>
              <w:t xml:space="preserve"> АО «Пассажирская компания «Сахалин».</w:t>
            </w:r>
          </w:p>
          <w:p w:rsidR="00E5678A" w:rsidRPr="00AD6A96" w:rsidRDefault="00E5678A" w:rsidP="002F63EE">
            <w:pPr>
              <w:ind w:firstLine="715"/>
              <w:jc w:val="both"/>
            </w:pPr>
            <w:r w:rsidRPr="00AD6A96">
              <w:t xml:space="preserve">Под начальной (максимальной) ценой договора понимается начальная (максимальная) стоимость финансирования, рассчитанная в процентах годовых от суммы финансирования по лизингу за каждый лизинговый период, составляющая </w:t>
            </w:r>
            <w:r w:rsidRPr="00AD6A96">
              <w:rPr>
                <w:rFonts w:eastAsia="Calibri"/>
                <w:b/>
              </w:rPr>
              <w:t>12,66%.</w:t>
            </w:r>
          </w:p>
          <w:p w:rsidR="000A49F8" w:rsidRPr="00AD6A96" w:rsidRDefault="00E5678A" w:rsidP="002F63EE">
            <w:pPr>
              <w:ind w:firstLine="715"/>
              <w:jc w:val="both"/>
            </w:pPr>
            <w:r w:rsidRPr="00AD6A96">
              <w:t xml:space="preserve">Сумма финансирования определяется как стоимость предмета лизинга, получаемого в лизинг, в том числе НДС. </w:t>
            </w:r>
          </w:p>
          <w:p w:rsidR="00E5678A" w:rsidRPr="00AD6A96" w:rsidRDefault="000A49F8" w:rsidP="002F63EE">
            <w:pPr>
              <w:ind w:firstLine="715"/>
              <w:jc w:val="both"/>
              <w:rPr>
                <w:rFonts w:eastAsia="MS Mincho"/>
                <w:bCs/>
              </w:rPr>
            </w:pPr>
            <w:proofErr w:type="gramStart"/>
            <w:r w:rsidRPr="00AD6A96">
              <w:t>Начальная (максимальная) цена договора (начальная (максимальная) стоимость финансирования)</w:t>
            </w:r>
            <w:r w:rsidR="00E5678A" w:rsidRPr="00AD6A96">
              <w:rPr>
                <w:rFonts w:eastAsia="MS Mincho"/>
              </w:rPr>
              <w:t xml:space="preserve"> включает в себя </w:t>
            </w:r>
            <w:r w:rsidR="00E5678A" w:rsidRPr="00AD6A96">
              <w:rPr>
                <w:rFonts w:eastAsia="MS Mincho"/>
                <w:bCs/>
              </w:rPr>
              <w:t>проценты по банковскому кредиту (проценты за пользование заемными средствами для приобретения предмета лизинга), маржу лизинговой компании (вознаграждение</w:t>
            </w:r>
            <w:r w:rsidR="0022392C" w:rsidRPr="00AD6A96">
              <w:rPr>
                <w:rFonts w:eastAsia="MS Mincho"/>
                <w:bCs/>
              </w:rPr>
              <w:t xml:space="preserve"> победителя аукциона (лица, с которым принято решение заключить договор) (далее –</w:t>
            </w:r>
            <w:r w:rsidR="00E5678A" w:rsidRPr="00AD6A96">
              <w:rPr>
                <w:rFonts w:eastAsia="MS Mincho"/>
                <w:bCs/>
              </w:rPr>
              <w:t xml:space="preserve"> лизингодател</w:t>
            </w:r>
            <w:r w:rsidR="0022392C" w:rsidRPr="00AD6A96">
              <w:rPr>
                <w:rFonts w:eastAsia="MS Mincho"/>
                <w:bCs/>
              </w:rPr>
              <w:t>ь)</w:t>
            </w:r>
            <w:r w:rsidR="00E5678A" w:rsidRPr="00AD6A96">
              <w:rPr>
                <w:rFonts w:eastAsia="MS Mincho"/>
                <w:bCs/>
              </w:rPr>
              <w:t xml:space="preserve">), </w:t>
            </w:r>
            <w:r w:rsidR="00E5678A" w:rsidRPr="00AD6A96">
              <w:rPr>
                <w:rFonts w:eastAsia="MS Mincho"/>
              </w:rPr>
              <w:t xml:space="preserve">стоимость страхования предмета лизинга за весь период действия договора лизинга, </w:t>
            </w:r>
            <w:r w:rsidR="00E5678A" w:rsidRPr="00AD6A96">
              <w:rPr>
                <w:rFonts w:eastAsia="MS Mincho"/>
                <w:bCs/>
              </w:rPr>
              <w:t>все виды налогов, сборов и других обязательных платежей, предусмотренных законодательством Российской</w:t>
            </w:r>
            <w:proofErr w:type="gramEnd"/>
            <w:r w:rsidR="00E5678A" w:rsidRPr="00AD6A96">
              <w:rPr>
                <w:rFonts w:eastAsia="MS Mincho"/>
                <w:bCs/>
              </w:rPr>
              <w:t xml:space="preserve"> Федерации и договором, а также иные расходы, связанные с исполнением договора лизинга (в том числе стоимость доставки предмета лизинга до </w:t>
            </w:r>
            <w:r w:rsidR="00E5678A" w:rsidRPr="00AD6A96">
              <w:t>станции отгрузки (</w:t>
            </w:r>
            <w:proofErr w:type="gramStart"/>
            <w:r w:rsidR="00E5678A" w:rsidRPr="00AD6A96">
              <w:t>г</w:t>
            </w:r>
            <w:proofErr w:type="gramEnd"/>
            <w:r w:rsidR="00E5678A" w:rsidRPr="00AD6A96">
              <w:t>. Тверь</w:t>
            </w:r>
            <w:r w:rsidR="00E5678A" w:rsidRPr="00AD6A96">
              <w:rPr>
                <w:rFonts w:eastAsia="MS Mincho"/>
                <w:bCs/>
              </w:rPr>
              <w:t>))</w:t>
            </w:r>
            <w:r w:rsidR="008E708B" w:rsidRPr="00AD6A96">
              <w:rPr>
                <w:rFonts w:eastAsia="MS Mincho"/>
                <w:bCs/>
              </w:rPr>
              <w:t>.</w:t>
            </w:r>
            <w:r w:rsidR="00E5678A" w:rsidRPr="00AD6A96">
              <w:rPr>
                <w:rFonts w:eastAsia="MS Mincho"/>
                <w:bCs/>
              </w:rPr>
              <w:t xml:space="preserve"> </w:t>
            </w:r>
          </w:p>
          <w:p w:rsidR="00E5678A" w:rsidRPr="00AD6A96" w:rsidRDefault="00E5678A" w:rsidP="002F63EE">
            <w:pPr>
              <w:ind w:firstLine="715"/>
              <w:jc w:val="both"/>
              <w:rPr>
                <w:rFonts w:eastAsia="MS Mincho"/>
              </w:rPr>
            </w:pPr>
            <w:r w:rsidRPr="00AD6A96">
              <w:rPr>
                <w:rFonts w:eastAsia="MS Mincho"/>
              </w:rPr>
              <w:lastRenderedPageBreak/>
              <w:t xml:space="preserve">Предельный размер платежей по договору включает в себя стоимость предмета лизинга, стоимость финансирования и </w:t>
            </w:r>
            <w:r w:rsidRPr="00AD6A96">
              <w:rPr>
                <w:rFonts w:eastAsia="MS Mincho"/>
                <w:bCs/>
              </w:rPr>
              <w:t xml:space="preserve">составляет </w:t>
            </w:r>
            <w:r w:rsidRPr="00AD6A96">
              <w:rPr>
                <w:rFonts w:eastAsia="Calibri"/>
                <w:b/>
              </w:rPr>
              <w:t>1 261 137 518,35</w:t>
            </w:r>
            <w:r w:rsidRPr="00AD6A96">
              <w:rPr>
                <w:rFonts w:eastAsia="Calibri"/>
              </w:rPr>
              <w:t xml:space="preserve"> </w:t>
            </w:r>
            <w:r w:rsidRPr="00AD6A96">
              <w:rPr>
                <w:rFonts w:eastAsia="MS Mincho"/>
                <w:bCs/>
              </w:rPr>
              <w:t xml:space="preserve">руб. без учета НДС, </w:t>
            </w:r>
            <w:r w:rsidRPr="00AD6A96">
              <w:rPr>
                <w:rFonts w:eastAsia="Calibri"/>
                <w:b/>
                <w:bCs/>
              </w:rPr>
              <w:t>1 513 365 022,02</w:t>
            </w:r>
            <w:r w:rsidRPr="00AD6A96">
              <w:rPr>
                <w:rFonts w:eastAsia="Calibri"/>
                <w:bCs/>
              </w:rPr>
              <w:t xml:space="preserve"> </w:t>
            </w:r>
            <w:r w:rsidRPr="00AD6A96">
              <w:rPr>
                <w:rFonts w:eastAsia="MS Mincho"/>
                <w:bCs/>
              </w:rPr>
              <w:t>руб. с учетом НДС.</w:t>
            </w:r>
          </w:p>
          <w:p w:rsidR="00E5678A" w:rsidRPr="00AD6A96" w:rsidRDefault="00E5678A" w:rsidP="002F63EE">
            <w:pPr>
              <w:ind w:firstLine="715"/>
              <w:jc w:val="both"/>
            </w:pPr>
            <w:r w:rsidRPr="00AD6A96">
              <w:t>Стоимость финансирования</w:t>
            </w:r>
            <w:r w:rsidR="0054202D" w:rsidRPr="00AD6A96">
              <w:t>, определенная по итогам аукциона,</w:t>
            </w:r>
            <w:r w:rsidRPr="00AD6A96">
              <w:t xml:space="preserve"> не подлежит пересмотру в течение срока действия договора лизинга, за исключением случаев, предусмотренных договором лизинга.</w:t>
            </w:r>
          </w:p>
          <w:p w:rsidR="00E5678A" w:rsidRPr="00AD6A96" w:rsidRDefault="00E5678A" w:rsidP="008313FA">
            <w:pPr>
              <w:ind w:firstLine="629"/>
              <w:jc w:val="both"/>
            </w:pPr>
            <w:r w:rsidRPr="00AD6A96">
              <w:t>Фактический предельный размер платежей по договору будет определяться с учетом стоимости финансирования, определенной по итогам проведения аукциона.</w:t>
            </w:r>
          </w:p>
        </w:tc>
      </w:tr>
      <w:tr w:rsidR="00E5678A" w:rsidRPr="00AD6A96" w:rsidTr="002031F8">
        <w:tc>
          <w:tcPr>
            <w:tcW w:w="3680" w:type="dxa"/>
            <w:gridSpan w:val="2"/>
          </w:tcPr>
          <w:p w:rsidR="00BE3AA8" w:rsidRPr="00AD6A96" w:rsidRDefault="00E5678A" w:rsidP="003A6961">
            <w:pPr>
              <w:tabs>
                <w:tab w:val="left" w:pos="596"/>
                <w:tab w:val="left" w:pos="1134"/>
              </w:tabs>
              <w:rPr>
                <w:rFonts w:eastAsia="Calibri"/>
                <w:b/>
                <w:bCs/>
              </w:rPr>
            </w:pPr>
            <w:r w:rsidRPr="00AD6A96">
              <w:rPr>
                <w:rFonts w:eastAsia="Calibri"/>
                <w:b/>
              </w:rPr>
              <w:lastRenderedPageBreak/>
              <w:t>Применяемая</w:t>
            </w:r>
            <w:r w:rsidRPr="00AD6A96">
              <w:rPr>
                <w:rFonts w:eastAsia="Calibri"/>
                <w:b/>
                <w:bCs/>
              </w:rPr>
              <w:t xml:space="preserve"> при расчете начальной (максимальной) цены ставка НДС</w:t>
            </w:r>
          </w:p>
        </w:tc>
        <w:tc>
          <w:tcPr>
            <w:tcW w:w="11203" w:type="dxa"/>
            <w:gridSpan w:val="5"/>
          </w:tcPr>
          <w:p w:rsidR="00E5678A" w:rsidRPr="00AD6A96" w:rsidRDefault="00E5678A" w:rsidP="00E36DE0">
            <w:pPr>
              <w:ind w:firstLine="601"/>
              <w:jc w:val="both"/>
            </w:pPr>
            <w:r w:rsidRPr="00AD6A96">
              <w:t>20 %</w:t>
            </w:r>
          </w:p>
        </w:tc>
      </w:tr>
      <w:tr w:rsidR="00E5678A" w:rsidRPr="00AD6A96" w:rsidTr="002031F8">
        <w:tc>
          <w:tcPr>
            <w:tcW w:w="14883" w:type="dxa"/>
            <w:gridSpan w:val="7"/>
            <w:shd w:val="clear" w:color="auto" w:fill="auto"/>
          </w:tcPr>
          <w:p w:rsidR="00E5678A" w:rsidRPr="00AD6A96" w:rsidRDefault="00E5678A" w:rsidP="00E5678A">
            <w:pPr>
              <w:pStyle w:val="16"/>
              <w:numPr>
                <w:ilvl w:val="0"/>
                <w:numId w:val="1"/>
              </w:numPr>
              <w:rPr>
                <w:rFonts w:ascii="Times New Roman" w:hAnsi="Times New Roman" w:cs="Times New Roman"/>
                <w:b/>
                <w:sz w:val="28"/>
                <w:szCs w:val="28"/>
              </w:rPr>
            </w:pPr>
            <w:r w:rsidRPr="00AD6A96">
              <w:rPr>
                <w:rFonts w:ascii="Times New Roman" w:hAnsi="Times New Roman" w:cs="Times New Roman"/>
                <w:b/>
                <w:sz w:val="28"/>
                <w:szCs w:val="28"/>
              </w:rPr>
              <w:t>Требования к услугам</w:t>
            </w:r>
          </w:p>
        </w:tc>
      </w:tr>
      <w:tr w:rsidR="00E5678A" w:rsidRPr="00AD6A96" w:rsidTr="002031F8">
        <w:tc>
          <w:tcPr>
            <w:tcW w:w="3680" w:type="dxa"/>
            <w:gridSpan w:val="2"/>
            <w:shd w:val="clear" w:color="auto" w:fill="auto"/>
          </w:tcPr>
          <w:p w:rsidR="00E5678A" w:rsidRPr="00AD6A96" w:rsidRDefault="00E5678A" w:rsidP="00E5678A">
            <w:pPr>
              <w:pStyle w:val="16"/>
              <w:numPr>
                <w:ilvl w:val="1"/>
                <w:numId w:val="1"/>
              </w:numPr>
              <w:ind w:left="0" w:firstLine="0"/>
              <w:rPr>
                <w:rFonts w:ascii="Times New Roman" w:hAnsi="Times New Roman" w:cs="Times New Roman"/>
                <w:b/>
                <w:sz w:val="24"/>
                <w:szCs w:val="24"/>
              </w:rPr>
            </w:pPr>
            <w:r w:rsidRPr="00AD6A96">
              <w:rPr>
                <w:rFonts w:ascii="Times New Roman" w:hAnsi="Times New Roman" w:cs="Times New Roman"/>
                <w:b/>
                <w:sz w:val="24"/>
                <w:szCs w:val="24"/>
              </w:rPr>
              <w:t>Нормативные документы, согласно которым установлены требования</w:t>
            </w:r>
          </w:p>
        </w:tc>
        <w:tc>
          <w:tcPr>
            <w:tcW w:w="11203" w:type="dxa"/>
            <w:gridSpan w:val="5"/>
            <w:shd w:val="clear" w:color="auto" w:fill="auto"/>
          </w:tcPr>
          <w:p w:rsidR="00E5678A" w:rsidRPr="00AD6A96" w:rsidRDefault="00E5678A" w:rsidP="008313FA">
            <w:pPr>
              <w:pStyle w:val="16"/>
              <w:ind w:left="10" w:firstLine="410"/>
              <w:jc w:val="both"/>
              <w:rPr>
                <w:rFonts w:ascii="Times New Roman" w:hAnsi="Times New Roman" w:cs="Times New Roman"/>
                <w:sz w:val="28"/>
                <w:szCs w:val="28"/>
              </w:rPr>
            </w:pPr>
            <w:r w:rsidRPr="00AD6A96">
              <w:rPr>
                <w:rFonts w:ascii="Times New Roman" w:hAnsi="Times New Roman" w:cs="Times New Roman"/>
                <w:sz w:val="24"/>
                <w:szCs w:val="24"/>
              </w:rPr>
              <w:t>Требования к услугам не установлены документами, применяемыми в национальной системе стандартизации.</w:t>
            </w:r>
          </w:p>
        </w:tc>
      </w:tr>
      <w:tr w:rsidR="00E5678A" w:rsidRPr="00AD6A96" w:rsidTr="002031F8">
        <w:tc>
          <w:tcPr>
            <w:tcW w:w="14883" w:type="dxa"/>
            <w:gridSpan w:val="7"/>
            <w:shd w:val="clear" w:color="auto" w:fill="auto"/>
          </w:tcPr>
          <w:p w:rsidR="00E5678A" w:rsidRPr="00AD6A96" w:rsidRDefault="00E5678A" w:rsidP="00E5678A">
            <w:pPr>
              <w:pStyle w:val="16"/>
              <w:numPr>
                <w:ilvl w:val="1"/>
                <w:numId w:val="1"/>
              </w:numPr>
              <w:jc w:val="both"/>
              <w:rPr>
                <w:rFonts w:ascii="Times New Roman" w:hAnsi="Times New Roman" w:cs="Times New Roman"/>
                <w:b/>
                <w:sz w:val="24"/>
                <w:szCs w:val="24"/>
              </w:rPr>
            </w:pPr>
            <w:r w:rsidRPr="00AD6A96">
              <w:rPr>
                <w:rFonts w:ascii="Times New Roman" w:hAnsi="Times New Roman" w:cs="Times New Roman"/>
                <w:b/>
                <w:sz w:val="24"/>
                <w:szCs w:val="24"/>
              </w:rPr>
              <w:t>Технические и функциональные характеристики услуг</w:t>
            </w:r>
          </w:p>
        </w:tc>
      </w:tr>
      <w:tr w:rsidR="00E5678A" w:rsidRPr="00AD6A96" w:rsidTr="002031F8">
        <w:tc>
          <w:tcPr>
            <w:tcW w:w="14883" w:type="dxa"/>
            <w:gridSpan w:val="7"/>
            <w:shd w:val="clear" w:color="auto" w:fill="auto"/>
          </w:tcPr>
          <w:p w:rsidR="00E5678A" w:rsidRPr="00AD6A96" w:rsidRDefault="00E5678A" w:rsidP="00E5678A">
            <w:pPr>
              <w:pStyle w:val="16"/>
              <w:numPr>
                <w:ilvl w:val="2"/>
                <w:numId w:val="1"/>
              </w:numPr>
              <w:tabs>
                <w:tab w:val="left" w:pos="993"/>
              </w:tabs>
              <w:ind w:left="0" w:firstLine="738"/>
              <w:rPr>
                <w:rFonts w:ascii="Times New Roman" w:hAnsi="Times New Roman" w:cs="Times New Roman"/>
                <w:sz w:val="24"/>
                <w:szCs w:val="24"/>
              </w:rPr>
            </w:pPr>
            <w:r w:rsidRPr="00AD6A96">
              <w:rPr>
                <w:rFonts w:ascii="Times New Roman" w:hAnsi="Times New Roman" w:cs="Times New Roman"/>
                <w:sz w:val="24"/>
                <w:szCs w:val="24"/>
              </w:rPr>
              <w:t>Договор финансовой аренды (лизинга) должен предусматривать:</w:t>
            </w:r>
          </w:p>
          <w:p w:rsidR="00E5678A" w:rsidRPr="00AD6A96" w:rsidRDefault="00E5678A" w:rsidP="00816A1B">
            <w:pPr>
              <w:numPr>
                <w:ilvl w:val="0"/>
                <w:numId w:val="6"/>
              </w:numPr>
              <w:ind w:left="0" w:firstLine="738"/>
              <w:contextualSpacing/>
              <w:jc w:val="both"/>
              <w:rPr>
                <w:lang w:eastAsia="en-US"/>
              </w:rPr>
            </w:pPr>
            <w:r w:rsidRPr="00AD6A96">
              <w:rPr>
                <w:lang w:eastAsia="en-US"/>
              </w:rPr>
              <w:t>валюта договора</w:t>
            </w:r>
            <w:r w:rsidRPr="00AD6A96">
              <w:rPr>
                <w:color w:val="000000"/>
              </w:rPr>
              <w:t xml:space="preserve"> финансовой аренды (лизинга)</w:t>
            </w:r>
            <w:r w:rsidRPr="00AD6A96">
              <w:rPr>
                <w:lang w:eastAsia="en-US"/>
              </w:rPr>
              <w:t xml:space="preserve"> - рубль Российской Федерации;</w:t>
            </w:r>
          </w:p>
          <w:p w:rsidR="00E5678A" w:rsidRPr="00AD6A96" w:rsidRDefault="00E5678A" w:rsidP="00816A1B">
            <w:pPr>
              <w:numPr>
                <w:ilvl w:val="0"/>
                <w:numId w:val="6"/>
              </w:numPr>
              <w:ind w:left="0" w:firstLine="738"/>
              <w:contextualSpacing/>
              <w:jc w:val="both"/>
              <w:rPr>
                <w:lang w:eastAsia="en-US"/>
              </w:rPr>
            </w:pPr>
            <w:r w:rsidRPr="00AD6A96">
              <w:rPr>
                <w:lang w:eastAsia="en-US"/>
              </w:rPr>
              <w:t>наличие НДС по лизинговым платежам;</w:t>
            </w:r>
          </w:p>
          <w:p w:rsidR="002039C5" w:rsidRPr="00AD6A96" w:rsidRDefault="00E5678A" w:rsidP="002039C5">
            <w:pPr>
              <w:numPr>
                <w:ilvl w:val="0"/>
                <w:numId w:val="6"/>
              </w:numPr>
              <w:ind w:left="0" w:firstLine="738"/>
              <w:contextualSpacing/>
              <w:jc w:val="both"/>
              <w:rPr>
                <w:lang w:eastAsia="en-US"/>
              </w:rPr>
            </w:pPr>
            <w:r w:rsidRPr="00AD6A96">
              <w:rPr>
                <w:lang w:eastAsia="en-US"/>
              </w:rPr>
              <w:t>отсутствие дополнительных обязательств лизингополучателя по сделке, в том числе необходимости предоставления поручительства и гарантий третьим лицам;</w:t>
            </w:r>
          </w:p>
          <w:p w:rsidR="00E5678A" w:rsidRPr="00AD6A96" w:rsidRDefault="002039C5" w:rsidP="002039C5">
            <w:pPr>
              <w:numPr>
                <w:ilvl w:val="0"/>
                <w:numId w:val="6"/>
              </w:numPr>
              <w:ind w:left="0" w:firstLine="738"/>
              <w:contextualSpacing/>
              <w:jc w:val="both"/>
              <w:rPr>
                <w:lang w:eastAsia="en-US"/>
              </w:rPr>
            </w:pPr>
            <w:r w:rsidRPr="00AD6A96">
              <w:rPr>
                <w:color w:val="000000"/>
              </w:rPr>
              <w:t>срок передачи предмета лизинга лизингополучателю – не позднее 31 декабря 2023 года;</w:t>
            </w:r>
          </w:p>
          <w:p w:rsidR="00E5678A" w:rsidRPr="00AD6A96" w:rsidRDefault="00E5678A" w:rsidP="00816A1B">
            <w:pPr>
              <w:numPr>
                <w:ilvl w:val="0"/>
                <w:numId w:val="6"/>
              </w:numPr>
              <w:ind w:left="0" w:firstLine="738"/>
              <w:contextualSpacing/>
              <w:jc w:val="both"/>
              <w:rPr>
                <w:lang w:eastAsia="en-US"/>
              </w:rPr>
            </w:pPr>
            <w:r w:rsidRPr="00AD6A96">
              <w:rPr>
                <w:lang w:eastAsia="en-US"/>
              </w:rPr>
              <w:t>условия отгрузки – станция отгрузки (</w:t>
            </w:r>
            <w:proofErr w:type="gramStart"/>
            <w:r w:rsidRPr="00AD6A96">
              <w:rPr>
                <w:lang w:eastAsia="en-US"/>
              </w:rPr>
              <w:t>г</w:t>
            </w:r>
            <w:proofErr w:type="gramEnd"/>
            <w:r w:rsidRPr="00AD6A96">
              <w:rPr>
                <w:lang w:eastAsia="en-US"/>
              </w:rPr>
              <w:t>. Тверь);</w:t>
            </w:r>
          </w:p>
          <w:p w:rsidR="00E5678A" w:rsidRPr="00AD6A96" w:rsidRDefault="00E5678A" w:rsidP="00816A1B">
            <w:pPr>
              <w:numPr>
                <w:ilvl w:val="0"/>
                <w:numId w:val="6"/>
              </w:numPr>
              <w:ind w:left="0" w:firstLine="738"/>
              <w:contextualSpacing/>
              <w:jc w:val="both"/>
              <w:rPr>
                <w:lang w:eastAsia="en-US"/>
              </w:rPr>
            </w:pPr>
            <w:r w:rsidRPr="00AD6A96">
              <w:rPr>
                <w:lang w:eastAsia="en-US"/>
              </w:rPr>
              <w:t xml:space="preserve">срок действия договора </w:t>
            </w:r>
            <w:r w:rsidRPr="00AD6A96">
              <w:rPr>
                <w:color w:val="000000"/>
              </w:rPr>
              <w:t xml:space="preserve">финансовой аренды (лизинга) </w:t>
            </w:r>
            <w:r w:rsidRPr="00AD6A96">
              <w:rPr>
                <w:lang w:eastAsia="en-US"/>
              </w:rPr>
              <w:t xml:space="preserve">до окончания срока лизинга, указанного в соответствующем графике платежей; </w:t>
            </w:r>
          </w:p>
          <w:p w:rsidR="00E5678A" w:rsidRPr="00AD6A96" w:rsidRDefault="00E5678A" w:rsidP="00816A1B">
            <w:pPr>
              <w:numPr>
                <w:ilvl w:val="0"/>
                <w:numId w:val="6"/>
              </w:numPr>
              <w:ind w:left="0" w:firstLine="738"/>
              <w:contextualSpacing/>
              <w:jc w:val="both"/>
              <w:rPr>
                <w:lang w:eastAsia="en-US"/>
              </w:rPr>
            </w:pPr>
            <w:r w:rsidRPr="00AD6A96">
              <w:rPr>
                <w:lang w:eastAsia="en-US"/>
              </w:rPr>
              <w:t>балансодержатель - лизингодатель;</w:t>
            </w:r>
          </w:p>
          <w:p w:rsidR="00E5678A" w:rsidRPr="00AD6A96" w:rsidRDefault="00E5678A" w:rsidP="00816A1B">
            <w:pPr>
              <w:numPr>
                <w:ilvl w:val="0"/>
                <w:numId w:val="6"/>
              </w:numPr>
              <w:ind w:left="0" w:firstLine="738"/>
              <w:contextualSpacing/>
              <w:jc w:val="both"/>
              <w:rPr>
                <w:lang w:eastAsia="en-US"/>
              </w:rPr>
            </w:pPr>
            <w:r w:rsidRPr="00AD6A96">
              <w:rPr>
                <w:lang w:eastAsia="en-US"/>
              </w:rPr>
              <w:t xml:space="preserve">страхование предмета лизинга за счет лизингодателя на весь период действия договора </w:t>
            </w:r>
            <w:r w:rsidRPr="00AD6A96">
              <w:rPr>
                <w:color w:val="000000"/>
              </w:rPr>
              <w:t>финансовой аренды (лизинга)</w:t>
            </w:r>
            <w:r w:rsidRPr="00AD6A96">
              <w:rPr>
                <w:lang w:eastAsia="en-US"/>
              </w:rPr>
              <w:t xml:space="preserve">, (при этом выбор страховой компании и размер страховой премии необходимо согласовать с лизингополучателем). </w:t>
            </w:r>
            <w:r w:rsidRPr="00AD6A96">
              <w:rPr>
                <w:snapToGrid w:val="0"/>
              </w:rPr>
              <w:t>В случае</w:t>
            </w:r>
            <w:proofErr w:type="gramStart"/>
            <w:r w:rsidRPr="00AD6A96">
              <w:rPr>
                <w:snapToGrid w:val="0"/>
              </w:rPr>
              <w:t>,</w:t>
            </w:r>
            <w:proofErr w:type="gramEnd"/>
            <w:r w:rsidRPr="00AD6A96">
              <w:rPr>
                <w:snapToGrid w:val="0"/>
              </w:rPr>
              <w:t xml:space="preserve"> если Лизингодатель выбор контрагента производит путем конкурентной процедуры, то по завершению процедуры требуется письменное уведомление Лизингополучателя о страховщике, условиях договора страхования и размере страховой премии;</w:t>
            </w:r>
          </w:p>
          <w:p w:rsidR="00E5678A" w:rsidRPr="00AD6A96" w:rsidRDefault="00E5678A" w:rsidP="00816A1B">
            <w:pPr>
              <w:numPr>
                <w:ilvl w:val="0"/>
                <w:numId w:val="6"/>
              </w:numPr>
              <w:ind w:left="0" w:firstLine="738"/>
              <w:contextualSpacing/>
              <w:jc w:val="both"/>
              <w:rPr>
                <w:lang w:eastAsia="en-US"/>
              </w:rPr>
            </w:pPr>
            <w:r w:rsidRPr="00AD6A96">
              <w:rPr>
                <w:lang w:eastAsia="en-US"/>
              </w:rPr>
              <w:t xml:space="preserve">лизинговые платежи - 180 месяцев, </w:t>
            </w:r>
            <w:proofErr w:type="spellStart"/>
            <w:r w:rsidRPr="00AD6A96">
              <w:rPr>
                <w:lang w:eastAsia="en-US"/>
              </w:rPr>
              <w:t>аннуитентно</w:t>
            </w:r>
            <w:proofErr w:type="spellEnd"/>
            <w:r w:rsidRPr="00AD6A96">
              <w:rPr>
                <w:lang w:eastAsia="en-US"/>
              </w:rPr>
              <w:t>;</w:t>
            </w:r>
          </w:p>
          <w:p w:rsidR="00E5678A" w:rsidRPr="00AD6A96" w:rsidRDefault="00E5678A" w:rsidP="00816A1B">
            <w:pPr>
              <w:numPr>
                <w:ilvl w:val="0"/>
                <w:numId w:val="6"/>
              </w:numPr>
              <w:ind w:left="0" w:firstLine="738"/>
              <w:contextualSpacing/>
              <w:jc w:val="both"/>
              <w:rPr>
                <w:lang w:eastAsia="en-US"/>
              </w:rPr>
            </w:pPr>
            <w:r w:rsidRPr="00AD6A96">
              <w:rPr>
                <w:lang w:eastAsia="en-US"/>
              </w:rPr>
              <w:t>выкупной платеж не более 0,001% (ноль целых, одна тысячная процента) стоимости предмета лизинга (с учетом амортизационной группы 10);</w:t>
            </w:r>
          </w:p>
          <w:p w:rsidR="00E5678A" w:rsidRPr="00AD6A96" w:rsidRDefault="00E5678A" w:rsidP="00816A1B">
            <w:pPr>
              <w:numPr>
                <w:ilvl w:val="0"/>
                <w:numId w:val="6"/>
              </w:numPr>
              <w:ind w:left="0" w:firstLine="738"/>
              <w:contextualSpacing/>
              <w:jc w:val="both"/>
              <w:rPr>
                <w:lang w:eastAsia="en-US"/>
              </w:rPr>
            </w:pPr>
            <w:r w:rsidRPr="00AD6A96">
              <w:rPr>
                <w:lang w:eastAsia="en-US"/>
              </w:rPr>
              <w:t xml:space="preserve">право лизингополучателя (не ранее, чем через 12 месяцев) на досрочное расторжение договора лизинга путем осуществления досрочного выкупа предмета лизинга </w:t>
            </w:r>
            <w:r w:rsidRPr="00AD6A96">
              <w:rPr>
                <w:rFonts w:eastAsia="MS Mincho"/>
                <w:lang w:bidi="ru-RU"/>
              </w:rPr>
              <w:t>по предварительному письменному согласованию с лизингодателем</w:t>
            </w:r>
            <w:r w:rsidRPr="00AD6A96">
              <w:rPr>
                <w:lang w:eastAsia="en-US"/>
              </w:rPr>
              <w:t>.</w:t>
            </w:r>
          </w:p>
          <w:p w:rsidR="00E5678A" w:rsidRPr="00AD6A96" w:rsidRDefault="00E5678A" w:rsidP="00E5678A">
            <w:pPr>
              <w:pStyle w:val="16"/>
              <w:numPr>
                <w:ilvl w:val="2"/>
                <w:numId w:val="1"/>
              </w:numPr>
              <w:tabs>
                <w:tab w:val="left" w:pos="993"/>
              </w:tabs>
              <w:ind w:left="0" w:firstLine="738"/>
              <w:jc w:val="both"/>
              <w:rPr>
                <w:rFonts w:ascii="Times New Roman" w:hAnsi="Times New Roman" w:cs="Times New Roman"/>
                <w:sz w:val="24"/>
                <w:szCs w:val="24"/>
              </w:rPr>
            </w:pPr>
            <w:r w:rsidRPr="00AD6A96">
              <w:rPr>
                <w:rFonts w:ascii="Times New Roman" w:hAnsi="Times New Roman" w:cs="Times New Roman"/>
                <w:sz w:val="24"/>
                <w:szCs w:val="24"/>
              </w:rPr>
              <w:t>Предмет лизинга – 8 вагонов пассажирских локомотивной тяги с местами для сидения. Поставка предмета лизинга осуществляется обществом с ограниченной ответственностью «</w:t>
            </w:r>
            <w:proofErr w:type="spellStart"/>
            <w:r w:rsidRPr="00AD6A96">
              <w:rPr>
                <w:rFonts w:ascii="Times New Roman" w:hAnsi="Times New Roman" w:cs="Times New Roman"/>
                <w:sz w:val="24"/>
                <w:szCs w:val="24"/>
              </w:rPr>
              <w:t>ТМХ-Пассажирский</w:t>
            </w:r>
            <w:proofErr w:type="spellEnd"/>
            <w:r w:rsidRPr="00AD6A96">
              <w:rPr>
                <w:rFonts w:ascii="Times New Roman" w:hAnsi="Times New Roman" w:cs="Times New Roman"/>
                <w:sz w:val="24"/>
                <w:szCs w:val="24"/>
              </w:rPr>
              <w:t xml:space="preserve"> транспорт» (ИНН 6952318670), являющимся </w:t>
            </w:r>
            <w:r w:rsidRPr="00AD6A96">
              <w:rPr>
                <w:rFonts w:ascii="Times New Roman" w:hAnsi="Times New Roman" w:cs="Times New Roman"/>
                <w:sz w:val="24"/>
                <w:szCs w:val="24"/>
              </w:rPr>
              <w:lastRenderedPageBreak/>
              <w:t>единственным поставщиком и официальным дилером производителя предмета лизинга АО «ТВЗ».</w:t>
            </w:r>
          </w:p>
          <w:p w:rsidR="00E5678A" w:rsidRPr="00AD6A96" w:rsidRDefault="00E5678A" w:rsidP="00E5678A">
            <w:pPr>
              <w:pStyle w:val="16"/>
              <w:numPr>
                <w:ilvl w:val="2"/>
                <w:numId w:val="1"/>
              </w:numPr>
              <w:tabs>
                <w:tab w:val="left" w:pos="993"/>
              </w:tabs>
              <w:ind w:left="0" w:firstLine="738"/>
              <w:rPr>
                <w:rFonts w:ascii="Times New Roman" w:hAnsi="Times New Roman" w:cs="Times New Roman"/>
                <w:color w:val="000000"/>
                <w:sz w:val="24"/>
                <w:szCs w:val="24"/>
              </w:rPr>
            </w:pPr>
            <w:r w:rsidRPr="00AD6A96">
              <w:rPr>
                <w:rFonts w:ascii="Times New Roman" w:hAnsi="Times New Roman" w:cs="Times New Roman"/>
                <w:color w:val="000000"/>
                <w:sz w:val="24"/>
                <w:szCs w:val="24"/>
              </w:rPr>
              <w:t>Предмет лизинга выбирается Лизингополучателем на основе технических параметров, гарантии качества, необходимого состава документации, удовлетворяющим потребностям Лизингополучателя и приобретается в свою собственность Лизингодателем у изготовителя (поставщика) на основании трехстороннего договора поставки.</w:t>
            </w:r>
          </w:p>
          <w:p w:rsidR="00E5678A" w:rsidRPr="00AD6A96" w:rsidRDefault="00E5678A" w:rsidP="00E5678A">
            <w:pPr>
              <w:pStyle w:val="16"/>
              <w:numPr>
                <w:ilvl w:val="2"/>
                <w:numId w:val="1"/>
              </w:numPr>
              <w:tabs>
                <w:tab w:val="left" w:pos="993"/>
              </w:tabs>
              <w:ind w:left="0" w:firstLine="738"/>
              <w:rPr>
                <w:rFonts w:ascii="Times New Roman" w:hAnsi="Times New Roman" w:cs="Times New Roman"/>
                <w:color w:val="000000"/>
                <w:sz w:val="24"/>
                <w:szCs w:val="24"/>
              </w:rPr>
            </w:pPr>
            <w:r w:rsidRPr="00AD6A96">
              <w:rPr>
                <w:rFonts w:ascii="Times New Roman" w:hAnsi="Times New Roman" w:cs="Times New Roman"/>
                <w:sz w:val="24"/>
                <w:szCs w:val="24"/>
              </w:rPr>
              <w:t>Цена предмета лизинга (вагонов пассажирских локомотивной тяги) не более:</w:t>
            </w:r>
          </w:p>
          <w:tbl>
            <w:tblPr>
              <w:tblW w:w="10631" w:type="dxa"/>
              <w:tblInd w:w="137" w:type="dxa"/>
              <w:tblLayout w:type="fixed"/>
              <w:tblLook w:val="04A0"/>
            </w:tblPr>
            <w:tblGrid>
              <w:gridCol w:w="2410"/>
              <w:gridCol w:w="2126"/>
              <w:gridCol w:w="1985"/>
              <w:gridCol w:w="1984"/>
              <w:gridCol w:w="2126"/>
            </w:tblGrid>
            <w:tr w:rsidR="00E5678A" w:rsidRPr="00AD6A96" w:rsidTr="008313FA">
              <w:trPr>
                <w:trHeight w:val="951"/>
              </w:trPr>
              <w:tc>
                <w:tcPr>
                  <w:tcW w:w="2410"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 xml:space="preserve">Пассажирские вагоны локомотивной тяги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670F8E">
                  <w:pPr>
                    <w:tabs>
                      <w:tab w:val="left" w:pos="993"/>
                    </w:tabs>
                    <w:jc w:val="center"/>
                    <w:rPr>
                      <w:lang w:eastAsia="en-US"/>
                    </w:rPr>
                  </w:pPr>
                  <w:r w:rsidRPr="00AD6A96">
                    <w:rPr>
                      <w:lang w:eastAsia="en-US"/>
                    </w:rPr>
                    <w:t xml:space="preserve">Кол-во </w:t>
                  </w:r>
                  <w:r w:rsidR="00670F8E" w:rsidRPr="00AD6A96">
                    <w:rPr>
                      <w:lang w:eastAsia="en-US"/>
                    </w:rPr>
                    <w:t>вагонов</w:t>
                  </w:r>
                </w:p>
              </w:tc>
              <w:tc>
                <w:tcPr>
                  <w:tcW w:w="1985"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Цена руб. за ед. без НДС</w:t>
                  </w:r>
                </w:p>
              </w:tc>
              <w:tc>
                <w:tcPr>
                  <w:tcW w:w="1984"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Стоимость товара, руб. без НДС</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Стоимость товара, руб. с НДС 20%</w:t>
                  </w:r>
                </w:p>
              </w:tc>
            </w:tr>
            <w:tr w:rsidR="00E5678A" w:rsidRPr="00AD6A96" w:rsidTr="008313FA">
              <w:trPr>
                <w:trHeight w:val="936"/>
              </w:trPr>
              <w:tc>
                <w:tcPr>
                  <w:tcW w:w="2410"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 xml:space="preserve">Вагон пассажирский с местами для сидения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69 692 157,00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418 152 942,00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501 783 530,40</w:t>
                  </w:r>
                </w:p>
              </w:tc>
            </w:tr>
            <w:tr w:rsidR="00E5678A" w:rsidRPr="00AD6A96" w:rsidTr="008313FA">
              <w:trPr>
                <w:trHeight w:val="951"/>
              </w:trPr>
              <w:tc>
                <w:tcPr>
                  <w:tcW w:w="2410"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 xml:space="preserve">Вагон пассажирский с местами для сидения с </w:t>
                  </w:r>
                  <w:proofErr w:type="spellStart"/>
                  <w:r w:rsidRPr="00AD6A96">
                    <w:rPr>
                      <w:lang w:eastAsia="en-US"/>
                    </w:rPr>
                    <w:t>маломобильным</w:t>
                  </w:r>
                  <w:proofErr w:type="spellEnd"/>
                  <w:r w:rsidRPr="00AD6A96">
                    <w:rPr>
                      <w:lang w:eastAsia="en-US"/>
                    </w:rPr>
                    <w:t xml:space="preserve"> купе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lang w:eastAsia="en-US"/>
                    </w:rPr>
                  </w:pPr>
                  <w:r w:rsidRPr="00AD6A96">
                    <w:rPr>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jc w:val="center"/>
                  </w:pPr>
                  <w:r w:rsidRPr="00AD6A96">
                    <w:t>79 341 140,00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jc w:val="center"/>
                  </w:pPr>
                  <w:r w:rsidRPr="00AD6A96">
                    <w:t>158 682 280,00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jc w:val="center"/>
                  </w:pPr>
                  <w:r w:rsidRPr="00AD6A96">
                    <w:t>190 418 736,00</w:t>
                  </w:r>
                </w:p>
              </w:tc>
            </w:tr>
            <w:tr w:rsidR="00E5678A" w:rsidRPr="00AD6A96" w:rsidTr="008313FA">
              <w:trPr>
                <w:trHeight w:val="312"/>
              </w:trPr>
              <w:tc>
                <w:tcPr>
                  <w:tcW w:w="2410"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b/>
                      <w:bCs/>
                      <w:lang w:eastAsia="en-US"/>
                    </w:rPr>
                  </w:pPr>
                  <w:r w:rsidRPr="00AD6A96">
                    <w:rPr>
                      <w:b/>
                      <w:bCs/>
                      <w:lang w:eastAsia="en-US"/>
                    </w:rPr>
                    <w:t>Всего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tabs>
                      <w:tab w:val="left" w:pos="993"/>
                    </w:tabs>
                    <w:jc w:val="center"/>
                    <w:rPr>
                      <w:b/>
                      <w:bCs/>
                      <w:lang w:eastAsia="en-US"/>
                    </w:rPr>
                  </w:pPr>
                  <w:r w:rsidRPr="00AD6A96">
                    <w:rPr>
                      <w:b/>
                      <w:bCs/>
                      <w:lang w:eastAsia="en-US"/>
                    </w:rPr>
                    <w:t>8</w:t>
                  </w:r>
                </w:p>
              </w:tc>
              <w:tc>
                <w:tcPr>
                  <w:tcW w:w="1985" w:type="dxa"/>
                  <w:tcBorders>
                    <w:top w:val="single" w:sz="4" w:space="0" w:color="auto"/>
                    <w:left w:val="single" w:sz="4" w:space="0" w:color="auto"/>
                    <w:bottom w:val="single" w:sz="4" w:space="0" w:color="auto"/>
                    <w:right w:val="single" w:sz="4" w:space="0" w:color="auto"/>
                  </w:tcBorders>
                  <w:vAlign w:val="center"/>
                </w:tcPr>
                <w:p w:rsidR="00E5678A" w:rsidRPr="00AD6A96" w:rsidRDefault="00E5678A" w:rsidP="008313FA">
                  <w:pPr>
                    <w:jc w:val="center"/>
                    <w:rPr>
                      <w:b/>
                      <w:bC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jc w:val="center"/>
                    <w:rPr>
                      <w:b/>
                      <w:bCs/>
                    </w:rPr>
                  </w:pPr>
                  <w:r w:rsidRPr="00AD6A96">
                    <w:rPr>
                      <w:b/>
                      <w:bCs/>
                    </w:rPr>
                    <w:t>576 835 222,00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678A" w:rsidRPr="00AD6A96" w:rsidRDefault="00E5678A" w:rsidP="008313FA">
                  <w:pPr>
                    <w:jc w:val="center"/>
                    <w:rPr>
                      <w:b/>
                      <w:bCs/>
                    </w:rPr>
                  </w:pPr>
                  <w:r w:rsidRPr="00AD6A96">
                    <w:rPr>
                      <w:b/>
                      <w:bCs/>
                    </w:rPr>
                    <w:t>692 202 266,40</w:t>
                  </w:r>
                </w:p>
              </w:tc>
            </w:tr>
          </w:tbl>
          <w:p w:rsidR="00E5678A" w:rsidRPr="00AD6A96" w:rsidRDefault="00E5678A" w:rsidP="008313FA">
            <w:pPr>
              <w:tabs>
                <w:tab w:val="left" w:pos="993"/>
              </w:tabs>
              <w:jc w:val="both"/>
              <w:rPr>
                <w:lang w:eastAsia="en-US"/>
              </w:rPr>
            </w:pPr>
          </w:p>
          <w:p w:rsidR="00E5678A" w:rsidRPr="00AD6A96" w:rsidRDefault="00E5678A" w:rsidP="00E5678A">
            <w:pPr>
              <w:pStyle w:val="16"/>
              <w:numPr>
                <w:ilvl w:val="2"/>
                <w:numId w:val="1"/>
              </w:numPr>
              <w:tabs>
                <w:tab w:val="left" w:pos="993"/>
              </w:tabs>
              <w:ind w:left="0" w:firstLine="738"/>
              <w:rPr>
                <w:rFonts w:ascii="Times New Roman" w:hAnsi="Times New Roman" w:cs="Times New Roman"/>
                <w:sz w:val="24"/>
                <w:szCs w:val="24"/>
              </w:rPr>
            </w:pPr>
            <w:r w:rsidRPr="00AD6A96">
              <w:rPr>
                <w:rFonts w:ascii="Times New Roman" w:hAnsi="Times New Roman" w:cs="Times New Roman"/>
                <w:sz w:val="24"/>
                <w:szCs w:val="24"/>
              </w:rPr>
              <w:t xml:space="preserve">Предмет лизинга в рамках Договора </w:t>
            </w:r>
            <w:r w:rsidRPr="00AD6A96">
              <w:rPr>
                <w:rFonts w:ascii="Times New Roman" w:hAnsi="Times New Roman" w:cs="Times New Roman"/>
                <w:color w:val="000000"/>
                <w:sz w:val="24"/>
                <w:szCs w:val="24"/>
              </w:rPr>
              <w:t xml:space="preserve">финансовой аренды (лизинга) </w:t>
            </w:r>
            <w:r w:rsidRPr="00AD6A96">
              <w:rPr>
                <w:rFonts w:ascii="Times New Roman" w:hAnsi="Times New Roman" w:cs="Times New Roman"/>
                <w:sz w:val="24"/>
                <w:szCs w:val="24"/>
              </w:rPr>
              <w:t>и поставки должен соответствовать следующим требованиям:</w:t>
            </w:r>
          </w:p>
          <w:p w:rsidR="00E5678A" w:rsidRPr="00AD6A96" w:rsidRDefault="00E5678A" w:rsidP="00816A1B">
            <w:pPr>
              <w:widowControl w:val="0"/>
              <w:numPr>
                <w:ilvl w:val="0"/>
                <w:numId w:val="5"/>
              </w:numPr>
              <w:tabs>
                <w:tab w:val="left" w:pos="1134"/>
              </w:tabs>
              <w:ind w:firstLine="738"/>
              <w:jc w:val="both"/>
              <w:rPr>
                <w:lang w:eastAsia="en-US"/>
              </w:rPr>
            </w:pPr>
            <w:r w:rsidRPr="00AD6A96">
              <w:rPr>
                <w:lang w:eastAsia="en-US"/>
              </w:rPr>
              <w:t>пройти установленные процедуры инспекционного и приемочного контроля, осуществляемые представителями Центра технического аудита - структурного подразделения ОАО «РЖД».</w:t>
            </w:r>
          </w:p>
          <w:p w:rsidR="00E5678A" w:rsidRPr="00AD6A96" w:rsidRDefault="00E5678A" w:rsidP="00816A1B">
            <w:pPr>
              <w:widowControl w:val="0"/>
              <w:numPr>
                <w:ilvl w:val="0"/>
                <w:numId w:val="5"/>
              </w:numPr>
              <w:tabs>
                <w:tab w:val="left" w:pos="1134"/>
              </w:tabs>
              <w:ind w:firstLine="738"/>
              <w:jc w:val="both"/>
              <w:rPr>
                <w:lang w:eastAsia="en-US"/>
              </w:rPr>
            </w:pPr>
            <w:r w:rsidRPr="00AD6A96">
              <w:rPr>
                <w:lang w:eastAsia="en-US"/>
              </w:rPr>
              <w:t>иметь технический паспорт (формуляр);</w:t>
            </w:r>
          </w:p>
          <w:p w:rsidR="00E5678A" w:rsidRPr="00AD6A96" w:rsidRDefault="00E5678A" w:rsidP="00816A1B">
            <w:pPr>
              <w:widowControl w:val="0"/>
              <w:numPr>
                <w:ilvl w:val="0"/>
                <w:numId w:val="5"/>
              </w:numPr>
              <w:tabs>
                <w:tab w:val="left" w:pos="1134"/>
              </w:tabs>
              <w:ind w:firstLine="738"/>
              <w:jc w:val="both"/>
              <w:rPr>
                <w:lang w:eastAsia="en-US"/>
              </w:rPr>
            </w:pPr>
            <w:proofErr w:type="gramStart"/>
            <w:r w:rsidRPr="00AD6A96">
              <w:rPr>
                <w:lang w:eastAsia="en-US"/>
              </w:rPr>
              <w:t>укомплектован</w:t>
            </w:r>
            <w:proofErr w:type="gramEnd"/>
            <w:r w:rsidRPr="00AD6A96">
              <w:rPr>
                <w:lang w:eastAsia="en-US"/>
              </w:rPr>
              <w:t xml:space="preserve"> эксплуатационной документацией, инвентарем, запасными частями, в соответствии с техническими условиями.</w:t>
            </w:r>
          </w:p>
          <w:p w:rsidR="00E5678A" w:rsidRPr="00AD6A96" w:rsidRDefault="00E5678A" w:rsidP="00E5678A">
            <w:pPr>
              <w:pStyle w:val="16"/>
              <w:numPr>
                <w:ilvl w:val="2"/>
                <w:numId w:val="1"/>
              </w:numPr>
              <w:tabs>
                <w:tab w:val="left" w:pos="993"/>
              </w:tabs>
              <w:ind w:left="0" w:firstLine="738"/>
              <w:rPr>
                <w:rFonts w:ascii="Times New Roman" w:hAnsi="Times New Roman" w:cs="Times New Roman"/>
                <w:color w:val="000000"/>
                <w:sz w:val="24"/>
                <w:szCs w:val="24"/>
              </w:rPr>
            </w:pPr>
            <w:r w:rsidRPr="00AD6A96">
              <w:rPr>
                <w:rFonts w:ascii="Times New Roman" w:hAnsi="Times New Roman" w:cs="Times New Roman"/>
                <w:color w:val="000000"/>
                <w:sz w:val="24"/>
                <w:szCs w:val="24"/>
              </w:rPr>
              <w:t>До заключения договора финансовой аренды (</w:t>
            </w:r>
            <w:r w:rsidR="00921A3C" w:rsidRPr="00AD6A96">
              <w:rPr>
                <w:rFonts w:ascii="Times New Roman" w:hAnsi="Times New Roman" w:cs="Times New Roman"/>
                <w:color w:val="000000"/>
                <w:sz w:val="24"/>
                <w:szCs w:val="24"/>
              </w:rPr>
              <w:t>лизинга) победитель</w:t>
            </w:r>
            <w:r w:rsidRPr="00AD6A96">
              <w:rPr>
                <w:rFonts w:ascii="Times New Roman" w:hAnsi="Times New Roman" w:cs="Times New Roman"/>
                <w:color w:val="000000"/>
                <w:sz w:val="24"/>
                <w:szCs w:val="24"/>
              </w:rPr>
              <w:t xml:space="preserve"> аукциона должен представить заказчику следующую информацию, необходимую для заключения договора:</w:t>
            </w:r>
          </w:p>
          <w:p w:rsidR="00E5678A" w:rsidRPr="00AD6A96" w:rsidRDefault="00E5678A" w:rsidP="008313FA">
            <w:pPr>
              <w:tabs>
                <w:tab w:val="left" w:pos="993"/>
              </w:tabs>
              <w:ind w:firstLine="738"/>
              <w:jc w:val="both"/>
              <w:rPr>
                <w:color w:val="000000"/>
                <w:lang w:eastAsia="en-US"/>
              </w:rPr>
            </w:pPr>
            <w:r w:rsidRPr="00AD6A96">
              <w:rPr>
                <w:color w:val="000000"/>
                <w:lang w:eastAsia="en-US"/>
              </w:rPr>
              <w:t>- размер всех платежей по договору с учетом НДС, руб., включая выкупной платеж;</w:t>
            </w:r>
          </w:p>
          <w:p w:rsidR="00E5678A" w:rsidRPr="00AD6A96" w:rsidRDefault="00E5678A" w:rsidP="008313FA">
            <w:pPr>
              <w:tabs>
                <w:tab w:val="left" w:pos="993"/>
              </w:tabs>
              <w:ind w:firstLine="738"/>
              <w:jc w:val="both"/>
              <w:rPr>
                <w:color w:val="000000"/>
                <w:lang w:eastAsia="en-US"/>
              </w:rPr>
            </w:pPr>
            <w:r w:rsidRPr="00AD6A96">
              <w:rPr>
                <w:color w:val="000000"/>
                <w:lang w:eastAsia="en-US"/>
              </w:rPr>
              <w:t>- график лизинговых платежей с указанием состава лизинговых платежей;</w:t>
            </w:r>
          </w:p>
          <w:p w:rsidR="00E5678A" w:rsidRPr="00AD6A96" w:rsidRDefault="00E5678A" w:rsidP="008313FA">
            <w:pPr>
              <w:tabs>
                <w:tab w:val="left" w:pos="993"/>
              </w:tabs>
              <w:ind w:firstLine="738"/>
              <w:jc w:val="both"/>
              <w:rPr>
                <w:color w:val="000000"/>
                <w:lang w:eastAsia="en-US"/>
              </w:rPr>
            </w:pPr>
            <w:r w:rsidRPr="00AD6A96">
              <w:rPr>
                <w:color w:val="000000"/>
                <w:lang w:eastAsia="en-US"/>
              </w:rPr>
              <w:t>- стоимость предмета лизинга, руб.;</w:t>
            </w:r>
          </w:p>
          <w:p w:rsidR="00E5678A" w:rsidRPr="00AD6A96" w:rsidRDefault="00E5678A" w:rsidP="008313FA">
            <w:pPr>
              <w:tabs>
                <w:tab w:val="left" w:pos="993"/>
              </w:tabs>
              <w:ind w:firstLine="738"/>
              <w:jc w:val="both"/>
              <w:rPr>
                <w:color w:val="000000"/>
                <w:lang w:eastAsia="en-US"/>
              </w:rPr>
            </w:pPr>
            <w:r w:rsidRPr="00AD6A96">
              <w:rPr>
                <w:color w:val="000000"/>
                <w:lang w:eastAsia="en-US"/>
              </w:rPr>
              <w:t>- размер выкупного платежа, %.</w:t>
            </w:r>
          </w:p>
          <w:p w:rsidR="00E5678A" w:rsidRPr="00AD6A96" w:rsidRDefault="00E5678A" w:rsidP="003404B6">
            <w:pPr>
              <w:pStyle w:val="16"/>
              <w:numPr>
                <w:ilvl w:val="2"/>
                <w:numId w:val="1"/>
              </w:numPr>
              <w:tabs>
                <w:tab w:val="left" w:pos="993"/>
              </w:tabs>
              <w:ind w:left="0" w:firstLine="738"/>
              <w:jc w:val="both"/>
              <w:rPr>
                <w:rFonts w:ascii="Times New Roman" w:hAnsi="Times New Roman" w:cs="Times New Roman"/>
                <w:color w:val="000000"/>
                <w:sz w:val="24"/>
                <w:szCs w:val="24"/>
              </w:rPr>
            </w:pPr>
            <w:proofErr w:type="gramStart"/>
            <w:r w:rsidRPr="00AD6A96">
              <w:rPr>
                <w:rFonts w:ascii="Times New Roman" w:hAnsi="Times New Roman" w:cs="Times New Roman"/>
                <w:b/>
                <w:bCs/>
                <w:sz w:val="24"/>
                <w:szCs w:val="24"/>
              </w:rPr>
              <w:t>Технические характеристики предмета лизинга (вагонов пассажирских локомотивной тяги)</w:t>
            </w:r>
            <w:r w:rsidR="003404B6" w:rsidRPr="00AD6A96">
              <w:rPr>
                <w:rFonts w:ascii="Times New Roman" w:hAnsi="Times New Roman" w:cs="Times New Roman"/>
                <w:b/>
                <w:bCs/>
                <w:sz w:val="24"/>
                <w:szCs w:val="24"/>
              </w:rPr>
              <w:t xml:space="preserve"> представлены в приложении № 1 к договору поставки, который является приложением № 4</w:t>
            </w:r>
            <w:r w:rsidR="006D60AD" w:rsidRPr="00AD6A96">
              <w:rPr>
                <w:rFonts w:ascii="Times New Roman" w:hAnsi="Times New Roman" w:cs="Times New Roman"/>
                <w:b/>
                <w:bCs/>
                <w:sz w:val="24"/>
                <w:szCs w:val="24"/>
              </w:rPr>
              <w:t xml:space="preserve"> к</w:t>
            </w:r>
            <w:r w:rsidR="003404B6" w:rsidRPr="00AD6A96">
              <w:rPr>
                <w:rFonts w:ascii="Times New Roman" w:hAnsi="Times New Roman" w:cs="Times New Roman"/>
                <w:b/>
                <w:bCs/>
                <w:sz w:val="24"/>
                <w:szCs w:val="24"/>
              </w:rPr>
              <w:t xml:space="preserve"> проекту договора финансовой аренды (лизинга) (приложения № 1.2 к документации о закупке)).</w:t>
            </w:r>
            <w:proofErr w:type="gramEnd"/>
          </w:p>
        </w:tc>
      </w:tr>
      <w:tr w:rsidR="00E5678A" w:rsidRPr="00AD6A96" w:rsidTr="008062B9">
        <w:tc>
          <w:tcPr>
            <w:tcW w:w="3113" w:type="dxa"/>
            <w:shd w:val="clear" w:color="auto" w:fill="auto"/>
          </w:tcPr>
          <w:p w:rsidR="00E5678A" w:rsidRPr="00AD6A96" w:rsidRDefault="00E5678A" w:rsidP="00E5678A">
            <w:pPr>
              <w:pStyle w:val="16"/>
              <w:numPr>
                <w:ilvl w:val="1"/>
                <w:numId w:val="1"/>
              </w:numPr>
              <w:ind w:left="0" w:firstLine="0"/>
              <w:rPr>
                <w:rFonts w:ascii="Times New Roman" w:hAnsi="Times New Roman" w:cs="Times New Roman"/>
                <w:b/>
                <w:sz w:val="24"/>
                <w:szCs w:val="24"/>
              </w:rPr>
            </w:pPr>
            <w:r w:rsidRPr="00AD6A96">
              <w:rPr>
                <w:rFonts w:ascii="Times New Roman" w:hAnsi="Times New Roman" w:cs="Times New Roman"/>
                <w:b/>
                <w:sz w:val="24"/>
                <w:szCs w:val="24"/>
              </w:rPr>
              <w:lastRenderedPageBreak/>
              <w:t xml:space="preserve">Требования к </w:t>
            </w:r>
            <w:r w:rsidRPr="00AD6A96">
              <w:rPr>
                <w:rFonts w:ascii="Times New Roman" w:hAnsi="Times New Roman" w:cs="Times New Roman"/>
                <w:b/>
                <w:sz w:val="24"/>
                <w:szCs w:val="24"/>
              </w:rPr>
              <w:lastRenderedPageBreak/>
              <w:t>безопасности услуг</w:t>
            </w:r>
          </w:p>
        </w:tc>
        <w:tc>
          <w:tcPr>
            <w:tcW w:w="11770" w:type="dxa"/>
            <w:gridSpan w:val="6"/>
            <w:shd w:val="clear" w:color="auto" w:fill="auto"/>
          </w:tcPr>
          <w:p w:rsidR="00E5678A" w:rsidRPr="00AD6A96" w:rsidRDefault="00E5678A" w:rsidP="008313FA">
            <w:pPr>
              <w:pStyle w:val="16"/>
              <w:ind w:firstLine="426"/>
              <w:rPr>
                <w:rFonts w:ascii="Times New Roman" w:hAnsi="Times New Roman" w:cs="Times New Roman"/>
                <w:sz w:val="24"/>
                <w:szCs w:val="24"/>
              </w:rPr>
            </w:pPr>
            <w:proofErr w:type="gramStart"/>
            <w:r w:rsidRPr="00AD6A96">
              <w:rPr>
                <w:rFonts w:ascii="Times New Roman" w:hAnsi="Times New Roman" w:cs="Times New Roman"/>
                <w:sz w:val="24"/>
                <w:szCs w:val="24"/>
              </w:rPr>
              <w:lastRenderedPageBreak/>
              <w:t xml:space="preserve">Не установлены в связи </w:t>
            </w:r>
            <w:r w:rsidRPr="00AD6A96">
              <w:rPr>
                <w:rFonts w:ascii="Times New Roman" w:hAnsi="Times New Roman" w:cs="Times New Roman"/>
                <w:bCs/>
                <w:sz w:val="24"/>
                <w:szCs w:val="24"/>
              </w:rPr>
              <w:t>со спецификой оказываемых услуг</w:t>
            </w:r>
            <w:r w:rsidR="0050067A" w:rsidRPr="00AD6A96">
              <w:rPr>
                <w:rFonts w:ascii="Times New Roman" w:hAnsi="Times New Roman" w:cs="Times New Roman"/>
                <w:bCs/>
                <w:sz w:val="24"/>
                <w:szCs w:val="24"/>
              </w:rPr>
              <w:t>.</w:t>
            </w:r>
            <w:proofErr w:type="gramEnd"/>
          </w:p>
        </w:tc>
      </w:tr>
      <w:tr w:rsidR="00E5678A" w:rsidRPr="00AD6A96" w:rsidTr="008062B9">
        <w:tc>
          <w:tcPr>
            <w:tcW w:w="3113" w:type="dxa"/>
            <w:shd w:val="clear" w:color="auto" w:fill="auto"/>
          </w:tcPr>
          <w:p w:rsidR="00E5678A" w:rsidRPr="00AD6A96" w:rsidRDefault="00E5678A" w:rsidP="003A6961">
            <w:pPr>
              <w:pStyle w:val="16"/>
              <w:numPr>
                <w:ilvl w:val="1"/>
                <w:numId w:val="1"/>
              </w:numPr>
              <w:ind w:left="0" w:firstLine="0"/>
              <w:rPr>
                <w:rFonts w:ascii="Times New Roman" w:hAnsi="Times New Roman" w:cs="Times New Roman"/>
                <w:b/>
                <w:sz w:val="24"/>
                <w:szCs w:val="24"/>
              </w:rPr>
            </w:pPr>
            <w:r w:rsidRPr="00AD6A96">
              <w:rPr>
                <w:rFonts w:ascii="Times New Roman" w:hAnsi="Times New Roman" w:cs="Times New Roman"/>
                <w:b/>
                <w:sz w:val="24"/>
                <w:szCs w:val="24"/>
              </w:rPr>
              <w:lastRenderedPageBreak/>
              <w:t xml:space="preserve">Требования к качеству </w:t>
            </w:r>
            <w:r w:rsidR="003A6961" w:rsidRPr="00AD6A96">
              <w:rPr>
                <w:rFonts w:ascii="Times New Roman" w:hAnsi="Times New Roman" w:cs="Times New Roman"/>
                <w:b/>
                <w:sz w:val="24"/>
                <w:szCs w:val="24"/>
              </w:rPr>
              <w:t>услуг</w:t>
            </w:r>
          </w:p>
        </w:tc>
        <w:tc>
          <w:tcPr>
            <w:tcW w:w="11770" w:type="dxa"/>
            <w:gridSpan w:val="6"/>
            <w:shd w:val="clear" w:color="auto" w:fill="auto"/>
          </w:tcPr>
          <w:p w:rsidR="00E5678A" w:rsidRPr="00AD6A96" w:rsidRDefault="00E5678A" w:rsidP="008313FA">
            <w:pPr>
              <w:pStyle w:val="16"/>
              <w:ind w:firstLine="426"/>
              <w:rPr>
                <w:rFonts w:ascii="Times New Roman" w:hAnsi="Times New Roman" w:cs="Times New Roman"/>
                <w:sz w:val="24"/>
                <w:szCs w:val="24"/>
              </w:rPr>
            </w:pPr>
            <w:r w:rsidRPr="00AD6A96">
              <w:rPr>
                <w:rFonts w:ascii="Times New Roman" w:hAnsi="Times New Roman" w:cs="Times New Roman"/>
                <w:sz w:val="24"/>
                <w:szCs w:val="24"/>
              </w:rPr>
              <w:t>Услуги должны быть оказаны в полном объеме, в установленные сроки</w:t>
            </w:r>
            <w:r w:rsidR="0050067A" w:rsidRPr="00AD6A96">
              <w:rPr>
                <w:rFonts w:ascii="Times New Roman" w:hAnsi="Times New Roman" w:cs="Times New Roman"/>
                <w:sz w:val="24"/>
                <w:szCs w:val="24"/>
              </w:rPr>
              <w:t>.</w:t>
            </w:r>
          </w:p>
        </w:tc>
      </w:tr>
      <w:tr w:rsidR="00E5678A" w:rsidRPr="00AD6A96" w:rsidTr="008062B9">
        <w:tc>
          <w:tcPr>
            <w:tcW w:w="3113" w:type="dxa"/>
            <w:shd w:val="clear" w:color="auto" w:fill="auto"/>
          </w:tcPr>
          <w:p w:rsidR="00E5678A" w:rsidRPr="00AD6A96" w:rsidRDefault="00E5678A" w:rsidP="00E5678A">
            <w:pPr>
              <w:pStyle w:val="16"/>
              <w:numPr>
                <w:ilvl w:val="1"/>
                <w:numId w:val="1"/>
              </w:numPr>
              <w:ind w:left="0" w:firstLine="0"/>
              <w:rPr>
                <w:rFonts w:ascii="Times New Roman" w:hAnsi="Times New Roman" w:cs="Times New Roman"/>
                <w:b/>
                <w:sz w:val="24"/>
                <w:szCs w:val="24"/>
              </w:rPr>
            </w:pPr>
            <w:r w:rsidRPr="00AD6A96">
              <w:rPr>
                <w:rFonts w:ascii="Times New Roman" w:hAnsi="Times New Roman" w:cs="Times New Roman"/>
                <w:b/>
                <w:sz w:val="24"/>
                <w:szCs w:val="24"/>
              </w:rPr>
              <w:t>Иные требования, связанные с определением соответствия оказываемой услуги потребностям заказчика</w:t>
            </w:r>
          </w:p>
        </w:tc>
        <w:tc>
          <w:tcPr>
            <w:tcW w:w="11770" w:type="dxa"/>
            <w:gridSpan w:val="6"/>
            <w:shd w:val="clear" w:color="auto" w:fill="auto"/>
          </w:tcPr>
          <w:p w:rsidR="00E5678A" w:rsidRPr="00AD6A96" w:rsidRDefault="00E5678A" w:rsidP="008313FA">
            <w:pPr>
              <w:pStyle w:val="16"/>
              <w:ind w:firstLine="426"/>
              <w:rPr>
                <w:rFonts w:ascii="Times New Roman" w:hAnsi="Times New Roman" w:cs="Times New Roman"/>
                <w:sz w:val="24"/>
                <w:szCs w:val="24"/>
              </w:rPr>
            </w:pPr>
            <w:r w:rsidRPr="00AD6A96">
              <w:rPr>
                <w:rFonts w:ascii="Times New Roman" w:hAnsi="Times New Roman" w:cs="Times New Roman"/>
                <w:bCs/>
                <w:sz w:val="24"/>
                <w:szCs w:val="24"/>
              </w:rPr>
              <w:t>Не предусмотрены</w:t>
            </w:r>
            <w:r w:rsidR="0050067A" w:rsidRPr="00AD6A96">
              <w:rPr>
                <w:rFonts w:ascii="Times New Roman" w:hAnsi="Times New Roman" w:cs="Times New Roman"/>
                <w:bCs/>
                <w:sz w:val="24"/>
                <w:szCs w:val="24"/>
              </w:rPr>
              <w:t>.</w:t>
            </w:r>
          </w:p>
        </w:tc>
      </w:tr>
      <w:tr w:rsidR="00E5678A" w:rsidRPr="00AD6A96" w:rsidTr="002031F8">
        <w:tc>
          <w:tcPr>
            <w:tcW w:w="14883" w:type="dxa"/>
            <w:gridSpan w:val="7"/>
            <w:shd w:val="clear" w:color="auto" w:fill="auto"/>
          </w:tcPr>
          <w:p w:rsidR="00E5678A" w:rsidRPr="00AD6A96" w:rsidRDefault="00E5678A" w:rsidP="008313FA">
            <w:pPr>
              <w:pStyle w:val="16"/>
              <w:ind w:firstLine="426"/>
              <w:rPr>
                <w:rFonts w:ascii="Times New Roman" w:hAnsi="Times New Roman" w:cs="Times New Roman"/>
                <w:sz w:val="24"/>
                <w:szCs w:val="24"/>
              </w:rPr>
            </w:pPr>
            <w:r w:rsidRPr="00AD6A96">
              <w:rPr>
                <w:rFonts w:ascii="Times New Roman" w:hAnsi="Times New Roman" w:cs="Times New Roman"/>
                <w:b/>
                <w:sz w:val="28"/>
                <w:szCs w:val="28"/>
              </w:rPr>
              <w:t>3. Требования к результатам</w:t>
            </w:r>
          </w:p>
        </w:tc>
      </w:tr>
      <w:tr w:rsidR="00E5678A" w:rsidRPr="00AD6A96" w:rsidTr="002031F8">
        <w:tc>
          <w:tcPr>
            <w:tcW w:w="14883" w:type="dxa"/>
            <w:gridSpan w:val="7"/>
            <w:shd w:val="clear" w:color="auto" w:fill="auto"/>
          </w:tcPr>
          <w:p w:rsidR="00E5678A" w:rsidRPr="00AD6A96" w:rsidRDefault="00E5678A" w:rsidP="008313FA">
            <w:pPr>
              <w:pStyle w:val="a3"/>
              <w:tabs>
                <w:tab w:val="left" w:pos="993"/>
              </w:tabs>
              <w:ind w:left="0" w:firstLine="426"/>
              <w:jc w:val="both"/>
              <w:rPr>
                <w:b/>
                <w:sz w:val="28"/>
                <w:szCs w:val="28"/>
              </w:rPr>
            </w:pPr>
            <w:r w:rsidRPr="00AD6A96">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E5678A" w:rsidRPr="00AD6A96" w:rsidTr="002031F8">
        <w:tc>
          <w:tcPr>
            <w:tcW w:w="14883" w:type="dxa"/>
            <w:gridSpan w:val="7"/>
            <w:shd w:val="clear" w:color="auto" w:fill="auto"/>
          </w:tcPr>
          <w:p w:rsidR="00E5678A" w:rsidRPr="00AD6A96" w:rsidRDefault="00E5678A" w:rsidP="008313FA">
            <w:pPr>
              <w:pStyle w:val="a3"/>
              <w:tabs>
                <w:tab w:val="left" w:pos="993"/>
              </w:tabs>
              <w:ind w:left="0" w:firstLine="426"/>
              <w:jc w:val="both"/>
              <w:rPr>
                <w:sz w:val="28"/>
                <w:szCs w:val="28"/>
              </w:rPr>
            </w:pPr>
            <w:r w:rsidRPr="00AD6A96">
              <w:rPr>
                <w:b/>
                <w:sz w:val="28"/>
                <w:szCs w:val="28"/>
              </w:rPr>
              <w:t>4.</w:t>
            </w:r>
            <w:r w:rsidRPr="00AD6A96">
              <w:rPr>
                <w:i/>
                <w:sz w:val="28"/>
                <w:szCs w:val="28"/>
              </w:rPr>
              <w:t xml:space="preserve"> </w:t>
            </w:r>
            <w:r w:rsidRPr="00AD6A96">
              <w:rPr>
                <w:b/>
                <w:bCs/>
                <w:sz w:val="28"/>
                <w:szCs w:val="28"/>
              </w:rPr>
              <w:t>Место, условия и порядок оказания услуг</w:t>
            </w:r>
          </w:p>
        </w:tc>
      </w:tr>
      <w:tr w:rsidR="00E5678A" w:rsidRPr="00AD6A96" w:rsidTr="008062B9">
        <w:trPr>
          <w:trHeight w:val="631"/>
        </w:trPr>
        <w:tc>
          <w:tcPr>
            <w:tcW w:w="3113" w:type="dxa"/>
            <w:tcBorders>
              <w:top w:val="single" w:sz="4" w:space="0" w:color="auto"/>
              <w:left w:val="single" w:sz="4" w:space="0" w:color="auto"/>
              <w:bottom w:val="single" w:sz="4" w:space="0" w:color="auto"/>
              <w:right w:val="single" w:sz="4" w:space="0" w:color="auto"/>
            </w:tcBorders>
          </w:tcPr>
          <w:p w:rsidR="00E5678A" w:rsidRPr="00AD6A96" w:rsidRDefault="00E5678A" w:rsidP="008313FA">
            <w:pPr>
              <w:rPr>
                <w:lang w:eastAsia="en-US"/>
              </w:rPr>
            </w:pPr>
            <w:r w:rsidRPr="00AD6A96">
              <w:rPr>
                <w:lang w:eastAsia="en-US"/>
              </w:rPr>
              <w:t xml:space="preserve">Место </w:t>
            </w:r>
            <w:r w:rsidRPr="00AD6A96">
              <w:rPr>
                <w:bCs/>
                <w:lang w:eastAsia="en-US"/>
              </w:rPr>
              <w:t>оказания услуг</w:t>
            </w:r>
          </w:p>
        </w:tc>
        <w:tc>
          <w:tcPr>
            <w:tcW w:w="11770" w:type="dxa"/>
            <w:gridSpan w:val="6"/>
            <w:tcBorders>
              <w:top w:val="single" w:sz="4" w:space="0" w:color="auto"/>
              <w:left w:val="single" w:sz="4" w:space="0" w:color="auto"/>
              <w:bottom w:val="single" w:sz="4" w:space="0" w:color="auto"/>
              <w:right w:val="single" w:sz="4" w:space="0" w:color="auto"/>
            </w:tcBorders>
            <w:vAlign w:val="center"/>
          </w:tcPr>
          <w:p w:rsidR="00E5678A" w:rsidRPr="00AD6A96" w:rsidRDefault="00E5678A" w:rsidP="002C1E5D">
            <w:pPr>
              <w:ind w:firstLine="346"/>
              <w:jc w:val="both"/>
              <w:rPr>
                <w:lang w:eastAsia="en-US"/>
              </w:rPr>
            </w:pPr>
            <w:r w:rsidRPr="00AD6A96">
              <w:rPr>
                <w:lang w:eastAsia="en-US"/>
              </w:rPr>
              <w:t xml:space="preserve">Лизингополучатель – АО «ПКС», адрес: Сахалинская область, </w:t>
            </w:r>
            <w:proofErr w:type="gramStart"/>
            <w:r w:rsidRPr="00AD6A96">
              <w:rPr>
                <w:lang w:eastAsia="en-US"/>
              </w:rPr>
              <w:t>г</w:t>
            </w:r>
            <w:proofErr w:type="gramEnd"/>
            <w:r w:rsidRPr="00AD6A96">
              <w:rPr>
                <w:lang w:eastAsia="en-US"/>
              </w:rPr>
              <w:t>. Южно-Сахалинск, ул. Вокзальная, д. 54-А.</w:t>
            </w:r>
          </w:p>
          <w:p w:rsidR="00E5678A" w:rsidRPr="00AD6A96" w:rsidRDefault="00E5678A" w:rsidP="002C1E5D">
            <w:pPr>
              <w:ind w:firstLine="346"/>
              <w:jc w:val="both"/>
              <w:rPr>
                <w:lang w:eastAsia="en-US"/>
              </w:rPr>
            </w:pPr>
            <w:r w:rsidRPr="00AD6A96">
              <w:rPr>
                <w:lang w:eastAsia="en-US"/>
              </w:rPr>
              <w:t xml:space="preserve">Станция лизингополучателя (место отгрузки) – </w:t>
            </w:r>
            <w:proofErr w:type="gramStart"/>
            <w:r w:rsidRPr="00AD6A96">
              <w:rPr>
                <w:lang w:eastAsia="en-US"/>
              </w:rPr>
              <w:t>г</w:t>
            </w:r>
            <w:proofErr w:type="gramEnd"/>
            <w:r w:rsidRPr="00AD6A96">
              <w:rPr>
                <w:lang w:eastAsia="en-US"/>
              </w:rPr>
              <w:t>. Тверь.</w:t>
            </w:r>
          </w:p>
        </w:tc>
      </w:tr>
      <w:tr w:rsidR="00E5678A" w:rsidRPr="00AD6A96" w:rsidTr="008062B9">
        <w:trPr>
          <w:trHeight w:val="1829"/>
        </w:trPr>
        <w:tc>
          <w:tcPr>
            <w:tcW w:w="3113" w:type="dxa"/>
            <w:tcBorders>
              <w:top w:val="single" w:sz="4" w:space="0" w:color="auto"/>
              <w:left w:val="single" w:sz="4" w:space="0" w:color="auto"/>
              <w:bottom w:val="single" w:sz="4" w:space="0" w:color="auto"/>
              <w:right w:val="single" w:sz="4" w:space="0" w:color="auto"/>
            </w:tcBorders>
          </w:tcPr>
          <w:p w:rsidR="00E5678A" w:rsidRPr="00AD6A96" w:rsidRDefault="00E5678A" w:rsidP="008313FA">
            <w:pPr>
              <w:rPr>
                <w:i/>
                <w:sz w:val="28"/>
                <w:szCs w:val="28"/>
                <w:lang w:eastAsia="en-US"/>
              </w:rPr>
            </w:pPr>
            <w:r w:rsidRPr="00AD6A96">
              <w:rPr>
                <w:lang w:eastAsia="en-US"/>
              </w:rPr>
              <w:t xml:space="preserve">Условия </w:t>
            </w:r>
            <w:r w:rsidRPr="00AD6A96">
              <w:rPr>
                <w:bCs/>
                <w:lang w:eastAsia="en-US"/>
              </w:rPr>
              <w:t>оказания услуг</w:t>
            </w:r>
          </w:p>
        </w:tc>
        <w:tc>
          <w:tcPr>
            <w:tcW w:w="11770" w:type="dxa"/>
            <w:gridSpan w:val="6"/>
            <w:tcBorders>
              <w:top w:val="single" w:sz="4" w:space="0" w:color="auto"/>
              <w:left w:val="single" w:sz="4" w:space="0" w:color="auto"/>
              <w:bottom w:val="single" w:sz="4" w:space="0" w:color="auto"/>
              <w:right w:val="single" w:sz="4" w:space="0" w:color="auto"/>
            </w:tcBorders>
          </w:tcPr>
          <w:p w:rsidR="00E5678A" w:rsidRPr="00AD6A96" w:rsidRDefault="00E5678A" w:rsidP="002C1E5D">
            <w:pPr>
              <w:ind w:firstLine="346"/>
              <w:jc w:val="both"/>
            </w:pPr>
            <w:r w:rsidRPr="00AD6A96">
              <w:t>Приемка предмета лизинга по количеству, качеству и комплектности производится представителями покупателя (лизингодателя) и лизингополучателя на территории завода-изготовителя ОАО «ТВЗ».</w:t>
            </w:r>
          </w:p>
          <w:p w:rsidR="00E5678A" w:rsidRPr="00AD6A96" w:rsidRDefault="00E5678A" w:rsidP="002C1E5D">
            <w:pPr>
              <w:ind w:firstLine="346"/>
              <w:jc w:val="both"/>
            </w:pPr>
            <w:r w:rsidRPr="00AD6A96">
              <w:t xml:space="preserve">Отгрузка предмета лизинга представителям лизингополучателя производится на станции отгрузки, </w:t>
            </w:r>
            <w:proofErr w:type="gramStart"/>
            <w:r w:rsidRPr="00AD6A96">
              <w:t>г</w:t>
            </w:r>
            <w:proofErr w:type="gramEnd"/>
            <w:r w:rsidRPr="00AD6A96">
              <w:t>. Тверь.</w:t>
            </w:r>
          </w:p>
          <w:p w:rsidR="00E5678A" w:rsidRPr="00AD6A96" w:rsidRDefault="00E5678A" w:rsidP="002C1E5D">
            <w:pPr>
              <w:ind w:firstLine="346"/>
              <w:jc w:val="both"/>
            </w:pPr>
            <w:r w:rsidRPr="00AD6A96">
              <w:t>Стоимость доставки предмета лизинга до станции отгрузки (</w:t>
            </w:r>
            <w:proofErr w:type="gramStart"/>
            <w:r w:rsidRPr="00AD6A96">
              <w:t>г</w:t>
            </w:r>
            <w:proofErr w:type="gramEnd"/>
            <w:r w:rsidRPr="00AD6A96">
              <w:t>. Тверь) включена в общую цену договора.</w:t>
            </w:r>
          </w:p>
          <w:p w:rsidR="00E5678A" w:rsidRPr="00AD6A96" w:rsidRDefault="00E5678A" w:rsidP="002C1E5D">
            <w:pPr>
              <w:ind w:firstLine="346"/>
              <w:jc w:val="both"/>
            </w:pPr>
            <w:r w:rsidRPr="00AD6A96">
              <w:t>Лизингополучатель не предоставляет каких-либо обеспечений исполнения обязатель</w:t>
            </w:r>
            <w:proofErr w:type="gramStart"/>
            <w:r w:rsidRPr="00AD6A96">
              <w:t>ств пр</w:t>
            </w:r>
            <w:proofErr w:type="gramEnd"/>
            <w:r w:rsidRPr="00AD6A96">
              <w:t>етендента перед кредитующими организациями (включая поручительство или иные формы); приобретаемый предмет лизинга лизингодатель вправе передать в залог в коммерческий банк, что оформляется соответствующим договором залога, только после письменного уведомления лизингополучателя.</w:t>
            </w:r>
          </w:p>
          <w:p w:rsidR="00E5678A" w:rsidRPr="00AD6A96" w:rsidRDefault="00E5678A" w:rsidP="002C1E5D">
            <w:pPr>
              <w:ind w:firstLine="346"/>
              <w:jc w:val="both"/>
              <w:rPr>
                <w:lang w:eastAsia="en-US"/>
              </w:rPr>
            </w:pPr>
            <w:r w:rsidRPr="00AD6A96">
              <w:t>Стоимость финансирования</w:t>
            </w:r>
            <w:r w:rsidR="0054202D" w:rsidRPr="00AD6A96">
              <w:t>, определенная по итогам аукциона,</w:t>
            </w:r>
            <w:r w:rsidRPr="00AD6A96">
              <w:t xml:space="preserve"> не подлежит пересмотру в течение срока действия договора лизинга, за исключением случаев, предусмотренных договором лизинга.</w:t>
            </w:r>
          </w:p>
        </w:tc>
      </w:tr>
      <w:tr w:rsidR="00E5678A" w:rsidRPr="00AD6A96" w:rsidTr="008062B9">
        <w:tc>
          <w:tcPr>
            <w:tcW w:w="3113" w:type="dxa"/>
            <w:tcBorders>
              <w:top w:val="single" w:sz="4" w:space="0" w:color="auto"/>
              <w:left w:val="single" w:sz="4" w:space="0" w:color="auto"/>
              <w:bottom w:val="single" w:sz="4" w:space="0" w:color="auto"/>
              <w:right w:val="single" w:sz="4" w:space="0" w:color="auto"/>
            </w:tcBorders>
          </w:tcPr>
          <w:p w:rsidR="00E5678A" w:rsidRPr="00AD6A96" w:rsidRDefault="00E5678A" w:rsidP="007F0B4F">
            <w:pPr>
              <w:rPr>
                <w:i/>
                <w:sz w:val="28"/>
                <w:szCs w:val="28"/>
                <w:lang w:eastAsia="en-US"/>
              </w:rPr>
            </w:pPr>
            <w:r w:rsidRPr="00AD6A96">
              <w:rPr>
                <w:lang w:eastAsia="en-US"/>
              </w:rPr>
              <w:t>Срок</w:t>
            </w:r>
            <w:r w:rsidR="007F0B4F" w:rsidRPr="00AD6A96">
              <w:rPr>
                <w:lang w:eastAsia="en-US"/>
              </w:rPr>
              <w:t>и</w:t>
            </w:r>
            <w:r w:rsidRPr="00AD6A96">
              <w:rPr>
                <w:lang w:eastAsia="en-US"/>
              </w:rPr>
              <w:t xml:space="preserve"> </w:t>
            </w:r>
            <w:r w:rsidRPr="00AD6A96">
              <w:rPr>
                <w:bCs/>
                <w:lang w:eastAsia="en-US"/>
              </w:rPr>
              <w:t>оказания услуг</w:t>
            </w:r>
          </w:p>
        </w:tc>
        <w:tc>
          <w:tcPr>
            <w:tcW w:w="11770" w:type="dxa"/>
            <w:gridSpan w:val="6"/>
            <w:tcBorders>
              <w:top w:val="single" w:sz="4" w:space="0" w:color="auto"/>
              <w:left w:val="single" w:sz="4" w:space="0" w:color="auto"/>
              <w:bottom w:val="single" w:sz="4" w:space="0" w:color="auto"/>
              <w:right w:val="single" w:sz="4" w:space="0" w:color="auto"/>
            </w:tcBorders>
          </w:tcPr>
          <w:p w:rsidR="00E5678A" w:rsidRPr="00AD6A96" w:rsidRDefault="00E5678A" w:rsidP="002C1E5D">
            <w:pPr>
              <w:ind w:firstLine="346"/>
              <w:jc w:val="both"/>
              <w:rPr>
                <w:color w:val="000000"/>
                <w:lang w:eastAsia="en-US"/>
              </w:rPr>
            </w:pPr>
            <w:r w:rsidRPr="00AD6A96">
              <w:t xml:space="preserve">Срок оказания услуг: </w:t>
            </w:r>
            <w:proofErr w:type="gramStart"/>
            <w:r w:rsidRPr="00AD6A96">
              <w:t>с даты подписания</w:t>
            </w:r>
            <w:proofErr w:type="gramEnd"/>
            <w:r w:rsidRPr="00AD6A96">
              <w:t xml:space="preserve"> обеими сторонами договора финансовой аренды (лизинга) до окончания срока лизинга, указанного в приложении № 2 (график платежей) к договору финансовой аренды (лизинга).</w:t>
            </w:r>
          </w:p>
          <w:p w:rsidR="00E5678A" w:rsidRPr="00AD6A96" w:rsidRDefault="00E5678A" w:rsidP="002C1E5D">
            <w:pPr>
              <w:ind w:firstLine="346"/>
              <w:jc w:val="both"/>
              <w:rPr>
                <w:color w:val="000000"/>
              </w:rPr>
            </w:pPr>
            <w:r w:rsidRPr="00AD6A96">
              <w:rPr>
                <w:color w:val="000000"/>
              </w:rPr>
              <w:t xml:space="preserve">Лизинговые платежи - </w:t>
            </w:r>
            <w:r w:rsidRPr="00AD6A96">
              <w:rPr>
                <w:b/>
                <w:color w:val="000000"/>
              </w:rPr>
              <w:t>180 месяцев</w:t>
            </w:r>
            <w:r w:rsidRPr="00AD6A96">
              <w:rPr>
                <w:color w:val="000000"/>
              </w:rPr>
              <w:t xml:space="preserve">, ежемесячно, </w:t>
            </w:r>
            <w:proofErr w:type="spellStart"/>
            <w:r w:rsidRPr="00AD6A96">
              <w:rPr>
                <w:color w:val="000000"/>
              </w:rPr>
              <w:t>аннуитетно</w:t>
            </w:r>
            <w:proofErr w:type="spellEnd"/>
            <w:r w:rsidRPr="00AD6A96">
              <w:rPr>
                <w:color w:val="000000"/>
              </w:rPr>
              <w:t>.</w:t>
            </w:r>
          </w:p>
          <w:p w:rsidR="00E5678A" w:rsidRPr="00AD6A96" w:rsidRDefault="00E5678A" w:rsidP="002C1E5D">
            <w:pPr>
              <w:ind w:firstLine="346"/>
              <w:jc w:val="both"/>
              <w:rPr>
                <w:color w:val="000000"/>
              </w:rPr>
            </w:pPr>
            <w:r w:rsidRPr="00AD6A96">
              <w:rPr>
                <w:color w:val="000000"/>
              </w:rPr>
              <w:t xml:space="preserve">Предмет лизинга передается лизингополучателю во временное владение и пользование на срок, равный 180 (сто восемьдесят) лизинговых периодов (срок лизинга), указанных в приложении № 2 (графике платежей) к договору финансовой аренды (лизинга). </w:t>
            </w:r>
          </w:p>
          <w:p w:rsidR="00E5678A" w:rsidRPr="00AD6A96" w:rsidRDefault="00E5678A" w:rsidP="002C1E5D">
            <w:pPr>
              <w:ind w:firstLine="346"/>
              <w:jc w:val="both"/>
              <w:rPr>
                <w:color w:val="000000"/>
              </w:rPr>
            </w:pPr>
            <w:r w:rsidRPr="00AD6A96">
              <w:rPr>
                <w:color w:val="000000"/>
              </w:rPr>
              <w:t xml:space="preserve">Первым лизинговым периодом считается период времени </w:t>
            </w:r>
            <w:proofErr w:type="gramStart"/>
            <w:r w:rsidRPr="00AD6A96">
              <w:rPr>
                <w:color w:val="000000"/>
              </w:rPr>
              <w:t>с даты передачи</w:t>
            </w:r>
            <w:proofErr w:type="gramEnd"/>
            <w:r w:rsidRPr="00AD6A96">
              <w:rPr>
                <w:color w:val="000000"/>
              </w:rPr>
              <w:t xml:space="preserve"> предмета лизинга в лизинг до конца месяца, следующего за месяцем передачи предмета лизинга в лизинг.</w:t>
            </w:r>
          </w:p>
          <w:p w:rsidR="00E5678A" w:rsidRPr="00AD6A96" w:rsidRDefault="00E5678A" w:rsidP="002C1E5D">
            <w:pPr>
              <w:ind w:firstLine="346"/>
              <w:jc w:val="both"/>
              <w:rPr>
                <w:color w:val="000000"/>
              </w:rPr>
            </w:pPr>
            <w:r w:rsidRPr="00AD6A96">
              <w:rPr>
                <w:color w:val="000000"/>
              </w:rPr>
              <w:t>Остальные лизинговые периоды считаются равными соответствующему календарному месяцу.</w:t>
            </w:r>
          </w:p>
          <w:p w:rsidR="00E5678A" w:rsidRPr="00AD6A96" w:rsidRDefault="00E5678A" w:rsidP="002C1E5D">
            <w:pPr>
              <w:ind w:firstLine="346"/>
              <w:jc w:val="both"/>
              <w:rPr>
                <w:color w:val="000000"/>
              </w:rPr>
            </w:pPr>
            <w:r w:rsidRPr="00AD6A96">
              <w:rPr>
                <w:color w:val="000000"/>
              </w:rPr>
              <w:lastRenderedPageBreak/>
              <w:t xml:space="preserve">Срок </w:t>
            </w:r>
            <w:r w:rsidR="003A6961" w:rsidRPr="00AD6A96">
              <w:rPr>
                <w:color w:val="000000"/>
              </w:rPr>
              <w:t xml:space="preserve">передачи </w:t>
            </w:r>
            <w:r w:rsidRPr="00AD6A96">
              <w:rPr>
                <w:color w:val="000000"/>
              </w:rPr>
              <w:t xml:space="preserve">предмета лизинга </w:t>
            </w:r>
            <w:r w:rsidR="00FB09D9" w:rsidRPr="00AD6A96">
              <w:rPr>
                <w:color w:val="000000"/>
              </w:rPr>
              <w:t>лизингополучателю</w:t>
            </w:r>
            <w:r w:rsidR="0074044E" w:rsidRPr="00AD6A96">
              <w:rPr>
                <w:color w:val="000000"/>
              </w:rPr>
              <w:t xml:space="preserve"> </w:t>
            </w:r>
            <w:r w:rsidRPr="00AD6A96">
              <w:rPr>
                <w:color w:val="000000"/>
              </w:rPr>
              <w:t>– не позднее 31 декабря 2023 года.</w:t>
            </w:r>
          </w:p>
          <w:p w:rsidR="00E5678A" w:rsidRPr="00AD6A96" w:rsidRDefault="00E5678A" w:rsidP="002C1E5D">
            <w:pPr>
              <w:ind w:firstLine="346"/>
              <w:jc w:val="both"/>
              <w:rPr>
                <w:color w:val="000000" w:themeColor="text1"/>
                <w:lang w:eastAsia="en-US"/>
              </w:rPr>
            </w:pPr>
            <w:r w:rsidRPr="00AD6A96">
              <w:rPr>
                <w:color w:val="000000"/>
              </w:rPr>
              <w:t xml:space="preserve">Срок исполнения </w:t>
            </w:r>
            <w:r w:rsidRPr="00AD6A96">
              <w:t>договора: декабрь 2038 года.</w:t>
            </w:r>
          </w:p>
        </w:tc>
      </w:tr>
      <w:tr w:rsidR="00E5678A" w:rsidRPr="00AD6A96" w:rsidTr="002031F8">
        <w:tc>
          <w:tcPr>
            <w:tcW w:w="14883" w:type="dxa"/>
            <w:gridSpan w:val="7"/>
            <w:shd w:val="clear" w:color="auto" w:fill="auto"/>
          </w:tcPr>
          <w:p w:rsidR="00E5678A" w:rsidRPr="00AD6A96" w:rsidRDefault="00E5678A" w:rsidP="008313FA">
            <w:pPr>
              <w:pStyle w:val="16"/>
              <w:ind w:firstLine="426"/>
              <w:jc w:val="both"/>
              <w:rPr>
                <w:rFonts w:ascii="Times New Roman" w:hAnsi="Times New Roman" w:cs="Times New Roman"/>
                <w:sz w:val="28"/>
                <w:szCs w:val="28"/>
              </w:rPr>
            </w:pPr>
            <w:r w:rsidRPr="00AD6A96">
              <w:rPr>
                <w:rFonts w:ascii="Times New Roman" w:hAnsi="Times New Roman" w:cs="Times New Roman"/>
                <w:b/>
                <w:bCs/>
                <w:sz w:val="28"/>
                <w:szCs w:val="28"/>
              </w:rPr>
              <w:lastRenderedPageBreak/>
              <w:t>5. Форма, сроки и порядок оплаты</w:t>
            </w:r>
          </w:p>
        </w:tc>
      </w:tr>
      <w:tr w:rsidR="00E5678A" w:rsidRPr="00AD6A96" w:rsidTr="008062B9">
        <w:tc>
          <w:tcPr>
            <w:tcW w:w="3113" w:type="dxa"/>
            <w:tcBorders>
              <w:top w:val="single" w:sz="4" w:space="0" w:color="auto"/>
              <w:left w:val="single" w:sz="4" w:space="0" w:color="auto"/>
              <w:bottom w:val="single" w:sz="4" w:space="0" w:color="auto"/>
              <w:right w:val="single" w:sz="4" w:space="0" w:color="auto"/>
            </w:tcBorders>
          </w:tcPr>
          <w:p w:rsidR="00E5678A" w:rsidRPr="00AD6A96" w:rsidRDefault="00E5678A" w:rsidP="008313FA">
            <w:pPr>
              <w:jc w:val="both"/>
              <w:rPr>
                <w:i/>
                <w:lang w:eastAsia="en-US"/>
              </w:rPr>
            </w:pPr>
            <w:r w:rsidRPr="00AD6A96">
              <w:rPr>
                <w:bCs/>
                <w:lang w:eastAsia="en-US"/>
              </w:rPr>
              <w:t>Форма оплаты</w:t>
            </w:r>
          </w:p>
        </w:tc>
        <w:tc>
          <w:tcPr>
            <w:tcW w:w="11770" w:type="dxa"/>
            <w:gridSpan w:val="6"/>
            <w:tcBorders>
              <w:top w:val="single" w:sz="4" w:space="0" w:color="auto"/>
              <w:left w:val="single" w:sz="4" w:space="0" w:color="auto"/>
              <w:bottom w:val="single" w:sz="4" w:space="0" w:color="auto"/>
              <w:right w:val="single" w:sz="4" w:space="0" w:color="auto"/>
            </w:tcBorders>
          </w:tcPr>
          <w:p w:rsidR="00E5678A" w:rsidRPr="00AD6A96" w:rsidRDefault="00E5678A" w:rsidP="002C1E5D">
            <w:pPr>
              <w:ind w:firstLine="346"/>
              <w:jc w:val="both"/>
              <w:rPr>
                <w:i/>
                <w:lang w:eastAsia="en-US"/>
              </w:rPr>
            </w:pPr>
            <w:r w:rsidRPr="00AD6A96">
              <w:rPr>
                <w:lang w:eastAsia="en-US"/>
              </w:rPr>
              <w:t>Расчеты осуществляются в безналичной форме.</w:t>
            </w:r>
          </w:p>
        </w:tc>
      </w:tr>
      <w:tr w:rsidR="00E5678A" w:rsidRPr="00AD6A96" w:rsidTr="008062B9">
        <w:tc>
          <w:tcPr>
            <w:tcW w:w="3113" w:type="dxa"/>
            <w:tcBorders>
              <w:top w:val="single" w:sz="4" w:space="0" w:color="auto"/>
              <w:left w:val="single" w:sz="4" w:space="0" w:color="auto"/>
              <w:bottom w:val="single" w:sz="4" w:space="0" w:color="auto"/>
              <w:right w:val="single" w:sz="4" w:space="0" w:color="auto"/>
            </w:tcBorders>
          </w:tcPr>
          <w:p w:rsidR="00E5678A" w:rsidRPr="00AD6A96" w:rsidRDefault="00E5678A" w:rsidP="008313FA">
            <w:pPr>
              <w:jc w:val="both"/>
              <w:rPr>
                <w:i/>
                <w:lang w:eastAsia="en-US"/>
              </w:rPr>
            </w:pPr>
            <w:r w:rsidRPr="00AD6A96">
              <w:rPr>
                <w:bCs/>
                <w:lang w:eastAsia="en-US"/>
              </w:rPr>
              <w:t>Авансирование</w:t>
            </w:r>
          </w:p>
        </w:tc>
        <w:tc>
          <w:tcPr>
            <w:tcW w:w="11770" w:type="dxa"/>
            <w:gridSpan w:val="6"/>
            <w:tcBorders>
              <w:top w:val="single" w:sz="4" w:space="0" w:color="auto"/>
              <w:left w:val="single" w:sz="4" w:space="0" w:color="auto"/>
              <w:bottom w:val="single" w:sz="4" w:space="0" w:color="auto"/>
              <w:right w:val="single" w:sz="4" w:space="0" w:color="auto"/>
            </w:tcBorders>
          </w:tcPr>
          <w:p w:rsidR="00E5678A" w:rsidRPr="00AD6A96" w:rsidRDefault="00E5678A" w:rsidP="002C1E5D">
            <w:pPr>
              <w:ind w:firstLine="346"/>
              <w:jc w:val="both"/>
              <w:rPr>
                <w:i/>
                <w:color w:val="000000" w:themeColor="text1"/>
                <w:sz w:val="28"/>
                <w:szCs w:val="28"/>
                <w:lang w:eastAsia="en-US"/>
              </w:rPr>
            </w:pPr>
            <w:r w:rsidRPr="00AD6A96">
              <w:t>Не предусмотрено.</w:t>
            </w:r>
          </w:p>
        </w:tc>
      </w:tr>
      <w:tr w:rsidR="00E5678A" w:rsidRPr="00AD6A96" w:rsidTr="008062B9">
        <w:tc>
          <w:tcPr>
            <w:tcW w:w="3113" w:type="dxa"/>
            <w:tcBorders>
              <w:top w:val="single" w:sz="4" w:space="0" w:color="auto"/>
              <w:left w:val="single" w:sz="4" w:space="0" w:color="auto"/>
              <w:bottom w:val="single" w:sz="4" w:space="0" w:color="auto"/>
              <w:right w:val="single" w:sz="4" w:space="0" w:color="auto"/>
            </w:tcBorders>
          </w:tcPr>
          <w:p w:rsidR="00E5678A" w:rsidRPr="00AD6A96" w:rsidRDefault="00E5678A" w:rsidP="008313FA">
            <w:pPr>
              <w:jc w:val="both"/>
              <w:rPr>
                <w:i/>
                <w:lang w:eastAsia="en-US"/>
              </w:rPr>
            </w:pPr>
            <w:r w:rsidRPr="00AD6A96">
              <w:rPr>
                <w:bCs/>
                <w:lang w:eastAsia="en-US"/>
              </w:rPr>
              <w:t>Срок и порядок оплаты</w:t>
            </w:r>
          </w:p>
        </w:tc>
        <w:tc>
          <w:tcPr>
            <w:tcW w:w="11770" w:type="dxa"/>
            <w:gridSpan w:val="6"/>
            <w:tcBorders>
              <w:top w:val="single" w:sz="4" w:space="0" w:color="auto"/>
              <w:left w:val="single" w:sz="4" w:space="0" w:color="auto"/>
              <w:bottom w:val="single" w:sz="4" w:space="0" w:color="auto"/>
              <w:right w:val="single" w:sz="4" w:space="0" w:color="auto"/>
            </w:tcBorders>
          </w:tcPr>
          <w:p w:rsidR="00E5678A" w:rsidRPr="00AD6A96" w:rsidRDefault="00E5678A" w:rsidP="002C1E5D">
            <w:pPr>
              <w:ind w:firstLine="346"/>
              <w:jc w:val="both"/>
              <w:rPr>
                <w:color w:val="000000" w:themeColor="text1"/>
                <w:lang w:eastAsia="en-US"/>
              </w:rPr>
            </w:pPr>
            <w:r w:rsidRPr="00AD6A96">
              <w:rPr>
                <w:color w:val="000000" w:themeColor="text1"/>
                <w:lang w:eastAsia="en-US"/>
              </w:rPr>
              <w:t>Уплата лизинговых платежей производится ежемесячно в соответствии с условиями договора и с графиком лизинговых платежей, который является приложением к договору.</w:t>
            </w:r>
          </w:p>
        </w:tc>
      </w:tr>
      <w:tr w:rsidR="00E5678A" w:rsidRPr="00AD6A96" w:rsidTr="002031F8">
        <w:tc>
          <w:tcPr>
            <w:tcW w:w="14883" w:type="dxa"/>
            <w:gridSpan w:val="7"/>
            <w:tcBorders>
              <w:top w:val="single" w:sz="4" w:space="0" w:color="auto"/>
              <w:left w:val="single" w:sz="4" w:space="0" w:color="auto"/>
              <w:bottom w:val="single" w:sz="4" w:space="0" w:color="auto"/>
            </w:tcBorders>
          </w:tcPr>
          <w:p w:rsidR="00E5678A" w:rsidRPr="00AD6A96" w:rsidRDefault="00E5678A" w:rsidP="008313FA">
            <w:pPr>
              <w:pStyle w:val="16"/>
              <w:ind w:firstLine="426"/>
              <w:jc w:val="both"/>
              <w:rPr>
                <w:rFonts w:ascii="Times New Roman" w:hAnsi="Times New Roman" w:cs="Times New Roman"/>
                <w:sz w:val="24"/>
                <w:szCs w:val="24"/>
              </w:rPr>
            </w:pPr>
            <w:r w:rsidRPr="00AD6A96">
              <w:rPr>
                <w:rFonts w:ascii="Times New Roman" w:hAnsi="Times New Roman" w:cs="Times New Roman"/>
                <w:b/>
                <w:bCs/>
                <w:sz w:val="28"/>
                <w:szCs w:val="28"/>
              </w:rPr>
              <w:t>6. Иные требования</w:t>
            </w:r>
          </w:p>
        </w:tc>
      </w:tr>
      <w:tr w:rsidR="00E5678A" w:rsidRPr="00AD6A96" w:rsidTr="002031F8">
        <w:tc>
          <w:tcPr>
            <w:tcW w:w="14883" w:type="dxa"/>
            <w:gridSpan w:val="7"/>
            <w:tcBorders>
              <w:top w:val="single" w:sz="4" w:space="0" w:color="auto"/>
              <w:left w:val="single" w:sz="4" w:space="0" w:color="auto"/>
              <w:bottom w:val="single" w:sz="4" w:space="0" w:color="auto"/>
            </w:tcBorders>
          </w:tcPr>
          <w:p w:rsidR="00E5678A" w:rsidRPr="00AD6A96" w:rsidRDefault="00E5678A" w:rsidP="008313FA">
            <w:pPr>
              <w:pStyle w:val="16"/>
              <w:ind w:firstLine="426"/>
              <w:jc w:val="both"/>
              <w:rPr>
                <w:rFonts w:ascii="Times New Roman" w:hAnsi="Times New Roman" w:cs="Times New Roman"/>
                <w:sz w:val="24"/>
                <w:szCs w:val="24"/>
              </w:rPr>
            </w:pPr>
            <w:r w:rsidRPr="00AD6A96">
              <w:rPr>
                <w:rFonts w:ascii="Times New Roman" w:hAnsi="Times New Roman" w:cs="Times New Roman"/>
                <w:bCs/>
                <w:sz w:val="24"/>
                <w:szCs w:val="24"/>
              </w:rPr>
              <w:t>Не предусмотрены</w:t>
            </w:r>
          </w:p>
        </w:tc>
      </w:tr>
      <w:tr w:rsidR="00E5678A" w:rsidRPr="00AD6A96" w:rsidTr="002031F8">
        <w:tc>
          <w:tcPr>
            <w:tcW w:w="14883" w:type="dxa"/>
            <w:gridSpan w:val="7"/>
          </w:tcPr>
          <w:p w:rsidR="00E5678A" w:rsidRPr="00AD6A96" w:rsidRDefault="00E5678A" w:rsidP="008313FA">
            <w:pPr>
              <w:ind w:firstLine="426"/>
              <w:jc w:val="both"/>
              <w:rPr>
                <w:b/>
                <w:sz w:val="28"/>
                <w:szCs w:val="28"/>
              </w:rPr>
            </w:pPr>
            <w:r w:rsidRPr="00AD6A96">
              <w:rPr>
                <w:b/>
                <w:sz w:val="28"/>
                <w:szCs w:val="28"/>
              </w:rPr>
              <w:t>7. Расчет стоимости услуг</w:t>
            </w:r>
          </w:p>
        </w:tc>
      </w:tr>
      <w:tr w:rsidR="00E5678A" w:rsidRPr="00AD6A96" w:rsidTr="002031F8">
        <w:tc>
          <w:tcPr>
            <w:tcW w:w="14883" w:type="dxa"/>
            <w:gridSpan w:val="7"/>
          </w:tcPr>
          <w:p w:rsidR="003A6961" w:rsidRPr="00AD6A96" w:rsidRDefault="003A6961" w:rsidP="008313FA">
            <w:pPr>
              <w:ind w:firstLine="454"/>
              <w:jc w:val="both"/>
              <w:rPr>
                <w:rFonts w:eastAsia="Calibri"/>
              </w:rPr>
            </w:pPr>
            <w:r w:rsidRPr="00AD6A96">
              <w:rPr>
                <w:rFonts w:eastAsia="Calibri"/>
              </w:rPr>
              <w:t>Аукцион проводится путем снижения начальной (максимальной) цены договора (начальной (максимальной) стоимости финансирования), рассчитанной в процентах годовых от суммы финансирования по лизингу за каждый лизинговый период, составляющая 12,66%.</w:t>
            </w:r>
          </w:p>
          <w:p w:rsidR="00E5678A" w:rsidRPr="00AD6A96" w:rsidRDefault="00E5678A" w:rsidP="008313FA">
            <w:pPr>
              <w:ind w:firstLine="454"/>
              <w:jc w:val="both"/>
              <w:rPr>
                <w:rFonts w:eastAsia="Calibri"/>
              </w:rPr>
            </w:pPr>
            <w:r w:rsidRPr="00AD6A96">
              <w:rPr>
                <w:rFonts w:eastAsia="Calibri"/>
              </w:rPr>
              <w:t xml:space="preserve">Стоимость финансирования в процентах годовых от суммы финансирования, выраженной в денежных единицах, рассчитывается через внутреннюю ставку доходности с использованием функции MS </w:t>
            </w:r>
            <w:proofErr w:type="spellStart"/>
            <w:r w:rsidRPr="00AD6A96">
              <w:rPr>
                <w:rFonts w:eastAsia="Calibri"/>
              </w:rPr>
              <w:t>Excel</w:t>
            </w:r>
            <w:proofErr w:type="spellEnd"/>
            <w:r w:rsidRPr="00AD6A96">
              <w:rPr>
                <w:rFonts w:eastAsia="Calibri"/>
              </w:rPr>
              <w:t xml:space="preserve"> «ЧИСТВНДОХ». Алгоритм использования Функции MS </w:t>
            </w:r>
            <w:proofErr w:type="spellStart"/>
            <w:r w:rsidRPr="00AD6A96">
              <w:rPr>
                <w:rFonts w:eastAsia="Calibri"/>
              </w:rPr>
              <w:t>Excel</w:t>
            </w:r>
            <w:proofErr w:type="spellEnd"/>
            <w:r w:rsidRPr="00AD6A96">
              <w:rPr>
                <w:rFonts w:eastAsia="Calibri"/>
              </w:rPr>
              <w:t xml:space="preserve"> ЧИСТВНДОХ:</w:t>
            </w:r>
          </w:p>
          <w:p w:rsidR="00E5678A" w:rsidRPr="00AD6A96" w:rsidRDefault="00E5678A" w:rsidP="008313FA">
            <w:pPr>
              <w:ind w:firstLine="454"/>
              <w:jc w:val="both"/>
              <w:rPr>
                <w:rFonts w:eastAsia="Calibri"/>
              </w:rPr>
            </w:pPr>
            <w:r w:rsidRPr="00AD6A96">
              <w:rPr>
                <w:rFonts w:eastAsia="Calibri"/>
              </w:rPr>
              <w:t xml:space="preserve">- в качестве значений вносится ряд денежных потоков с НДС, соответствующий графику платежей (со знаком минус – оплата поставщику с НДС, со знаком плюс – внесение лизинговых платежей с НДС), </w:t>
            </w:r>
          </w:p>
          <w:p w:rsidR="00E5678A" w:rsidRPr="00AD6A96" w:rsidRDefault="00E5678A" w:rsidP="008313FA">
            <w:pPr>
              <w:ind w:firstLine="454"/>
              <w:jc w:val="both"/>
              <w:rPr>
                <w:rFonts w:eastAsia="Calibri"/>
              </w:rPr>
            </w:pPr>
            <w:r w:rsidRPr="00AD6A96">
              <w:rPr>
                <w:rFonts w:eastAsia="Calibri"/>
              </w:rPr>
              <w:t>- в качестве периодов вносятся периоды оплат поставщику и периоды внесения лизинговых платежей.</w:t>
            </w:r>
          </w:p>
          <w:p w:rsidR="00E5678A" w:rsidRPr="00AD6A96" w:rsidRDefault="00E5678A" w:rsidP="008313FA">
            <w:pPr>
              <w:ind w:firstLine="454"/>
              <w:jc w:val="both"/>
              <w:rPr>
                <w:bCs/>
              </w:rPr>
            </w:pPr>
            <w:r w:rsidRPr="00AD6A96">
              <w:rPr>
                <w:rFonts w:eastAsia="Calibri"/>
              </w:rPr>
              <w:t xml:space="preserve">Расчет лизинговых платежей в денежных единицах с учетом стоимости финансирования, выраженной в процентах годовых, осуществляется с использованием инструментов MS </w:t>
            </w:r>
            <w:proofErr w:type="spellStart"/>
            <w:r w:rsidRPr="00AD6A96">
              <w:rPr>
                <w:rFonts w:eastAsia="Calibri"/>
              </w:rPr>
              <w:t>Excel</w:t>
            </w:r>
            <w:proofErr w:type="spellEnd"/>
            <w:r w:rsidRPr="00AD6A96">
              <w:rPr>
                <w:rFonts w:eastAsia="Calibri"/>
              </w:rPr>
              <w:t>, а именно с и</w:t>
            </w:r>
            <w:r w:rsidRPr="00AD6A96">
              <w:t>спользованием средства подбора параметров для получения требуемого результата путем изменения входного значения</w:t>
            </w:r>
            <w:r w:rsidRPr="00AD6A96">
              <w:rPr>
                <w:rFonts w:eastAsia="Calibri"/>
              </w:rPr>
              <w:t xml:space="preserve"> - «Анализ «что если» (подбор параметров: стоимость финансирования в процентах годовых, предложенная победителем аукциона).</w:t>
            </w:r>
          </w:p>
        </w:tc>
      </w:tr>
    </w:tbl>
    <w:p w:rsidR="00E5678A" w:rsidRPr="00AD6A96" w:rsidRDefault="00E5678A" w:rsidP="00391491">
      <w:pPr>
        <w:jc w:val="center"/>
        <w:rPr>
          <w:bCs/>
          <w:sz w:val="28"/>
          <w:szCs w:val="28"/>
        </w:rPr>
      </w:pPr>
    </w:p>
    <w:p w:rsidR="003D217B" w:rsidRPr="00AD6A96" w:rsidRDefault="003D217B" w:rsidP="003D217B"/>
    <w:p w:rsidR="00FA10B8" w:rsidRPr="00AD6A96" w:rsidRDefault="00FA10B8" w:rsidP="003D217B"/>
    <w:p w:rsidR="00FA10B8" w:rsidRPr="00AD6A96" w:rsidRDefault="00FA10B8" w:rsidP="003D217B"/>
    <w:p w:rsidR="003D217B" w:rsidRPr="00AD6A96" w:rsidRDefault="003D217B" w:rsidP="003D217B">
      <w:pPr>
        <w:rPr>
          <w:sz w:val="28"/>
          <w:szCs w:val="28"/>
        </w:rPr>
        <w:sectPr w:rsidR="003D217B" w:rsidRPr="00AD6A96">
          <w:headerReference w:type="default" r:id="rId10"/>
          <w:pgSz w:w="16838" w:h="11906" w:orient="landscape"/>
          <w:pgMar w:top="1134" w:right="1134" w:bottom="851" w:left="1134" w:header="709" w:footer="709" w:gutter="0"/>
          <w:cols w:space="720"/>
        </w:sectPr>
      </w:pPr>
    </w:p>
    <w:p w:rsidR="00FA10B8" w:rsidRPr="00AD6A96" w:rsidRDefault="00FA10B8" w:rsidP="00FA10B8">
      <w:pPr>
        <w:pStyle w:val="12"/>
        <w:ind w:left="5670" w:firstLine="0"/>
        <w:rPr>
          <w:rFonts w:eastAsia="MS Mincho"/>
          <w:szCs w:val="28"/>
        </w:rPr>
      </w:pPr>
      <w:r w:rsidRPr="00AD6A96">
        <w:rPr>
          <w:rFonts w:eastAsia="MS Mincho"/>
          <w:szCs w:val="28"/>
        </w:rPr>
        <w:lastRenderedPageBreak/>
        <w:t>Приложение № 1.2</w:t>
      </w:r>
    </w:p>
    <w:p w:rsidR="00FA10B8" w:rsidRPr="00AD6A96" w:rsidRDefault="00FA10B8" w:rsidP="00FA10B8">
      <w:pPr>
        <w:ind w:left="5670"/>
        <w:rPr>
          <w:sz w:val="28"/>
          <w:szCs w:val="28"/>
        </w:rPr>
      </w:pPr>
      <w:r w:rsidRPr="00AD6A96">
        <w:rPr>
          <w:sz w:val="28"/>
          <w:szCs w:val="28"/>
        </w:rPr>
        <w:t xml:space="preserve">к </w:t>
      </w:r>
      <w:r w:rsidRPr="00AD6A96">
        <w:rPr>
          <w:color w:val="000000"/>
          <w:sz w:val="28"/>
          <w:szCs w:val="28"/>
        </w:rPr>
        <w:t>документации о закупке</w:t>
      </w:r>
    </w:p>
    <w:p w:rsidR="00FA10B8" w:rsidRPr="00AD6A96" w:rsidRDefault="00FA10B8" w:rsidP="00FA10B8">
      <w:pPr>
        <w:pStyle w:val="12"/>
        <w:ind w:firstLine="709"/>
        <w:jc w:val="left"/>
        <w:rPr>
          <w:rFonts w:eastAsia="MS Mincho"/>
          <w:szCs w:val="28"/>
        </w:rPr>
      </w:pPr>
    </w:p>
    <w:p w:rsidR="00FA10B8" w:rsidRPr="00AD6A96" w:rsidRDefault="00FA10B8" w:rsidP="00FA10B8">
      <w:pPr>
        <w:tabs>
          <w:tab w:val="left" w:pos="1080"/>
        </w:tabs>
        <w:ind w:right="-27"/>
        <w:jc w:val="center"/>
        <w:rPr>
          <w:b/>
          <w:bCs/>
        </w:rPr>
      </w:pPr>
      <w:r w:rsidRPr="00AD6A96">
        <w:rPr>
          <w:b/>
          <w:bCs/>
        </w:rPr>
        <w:t>ФОРМА</w:t>
      </w:r>
    </w:p>
    <w:p w:rsidR="00FA10B8" w:rsidRPr="00AD6A96" w:rsidRDefault="00FA10B8" w:rsidP="00FA10B8">
      <w:pPr>
        <w:tabs>
          <w:tab w:val="left" w:pos="1080"/>
        </w:tabs>
        <w:ind w:right="-27" w:firstLine="600"/>
        <w:jc w:val="center"/>
        <w:rPr>
          <w:b/>
          <w:bCs/>
        </w:rPr>
      </w:pPr>
      <w:r w:rsidRPr="00AD6A96">
        <w:rPr>
          <w:b/>
          <w:bCs/>
        </w:rPr>
        <w:t>ДОГОВОР ФИНАНСОВОЙ АРЕНДЫ (ЛИЗИНГА) № _____</w:t>
      </w:r>
    </w:p>
    <w:p w:rsidR="00FA10B8" w:rsidRPr="00AD6A96" w:rsidRDefault="00FA10B8" w:rsidP="00FA10B8">
      <w:pPr>
        <w:tabs>
          <w:tab w:val="left" w:pos="1080"/>
          <w:tab w:val="left" w:pos="7680"/>
        </w:tabs>
        <w:spacing w:before="240" w:after="240"/>
        <w:ind w:firstLine="601"/>
      </w:pPr>
      <w:r w:rsidRPr="00AD6A96">
        <w:t>г.</w:t>
      </w:r>
      <w:r w:rsidRPr="00AD6A96">
        <w:tab/>
        <w:t xml:space="preserve">                                                                                                                   «___» __________ 20___ года</w:t>
      </w:r>
    </w:p>
    <w:p w:rsidR="00FA10B8" w:rsidRPr="00AD6A96" w:rsidRDefault="00FA10B8" w:rsidP="00FA10B8">
      <w:pPr>
        <w:tabs>
          <w:tab w:val="left" w:pos="1134"/>
        </w:tabs>
        <w:ind w:firstLine="709"/>
        <w:jc w:val="both"/>
      </w:pPr>
      <w:proofErr w:type="gramStart"/>
      <w:r w:rsidRPr="00AD6A96">
        <w:t>___________________________________, именуемое в дальнейшем «Лизингодатель», в лице _____________________</w:t>
      </w:r>
      <w:r w:rsidRPr="00AD6A96">
        <w:rPr>
          <w:i/>
        </w:rPr>
        <w:t>_____________</w:t>
      </w:r>
      <w:r w:rsidRPr="00AD6A96">
        <w:rPr>
          <w:b/>
          <w:i/>
        </w:rPr>
        <w:t>,</w:t>
      </w:r>
      <w:r w:rsidRPr="00AD6A96">
        <w:rPr>
          <w:i/>
        </w:rPr>
        <w:t xml:space="preserve"> </w:t>
      </w:r>
      <w:r w:rsidRPr="00AD6A96">
        <w:t xml:space="preserve">действующего на основании __________________________, с одной стороны, и </w:t>
      </w:r>
      <w:proofErr w:type="gramEnd"/>
    </w:p>
    <w:p w:rsidR="00FA10B8" w:rsidRPr="00AD6A96" w:rsidRDefault="00FA10B8" w:rsidP="00FA10B8">
      <w:pPr>
        <w:tabs>
          <w:tab w:val="left" w:pos="1134"/>
        </w:tabs>
        <w:ind w:firstLine="709"/>
        <w:jc w:val="both"/>
      </w:pPr>
      <w:proofErr w:type="gramStart"/>
      <w:r w:rsidRPr="00AD6A96">
        <w:t>___________________________________, именуемое в дальнейшем «Лизингополучатель», в лице __________________________________, действующего на основании _________________________, с другой стороны, вместе именуемые «Стороны», а по отдельности «Сторона», заключили настоящий Договор (далее «Договор») о следующем:</w:t>
      </w:r>
      <w:proofErr w:type="gramEnd"/>
    </w:p>
    <w:p w:rsidR="00FA10B8" w:rsidRPr="00AD6A96" w:rsidRDefault="00FA10B8" w:rsidP="00816A1B">
      <w:pPr>
        <w:keepNext/>
        <w:widowControl w:val="0"/>
        <w:numPr>
          <w:ilvl w:val="0"/>
          <w:numId w:val="9"/>
        </w:numPr>
        <w:tabs>
          <w:tab w:val="clear" w:pos="360"/>
          <w:tab w:val="num" w:pos="426"/>
        </w:tabs>
        <w:autoSpaceDN w:val="0"/>
        <w:spacing w:before="120" w:after="120" w:line="160" w:lineRule="exact"/>
        <w:jc w:val="center"/>
        <w:outlineLvl w:val="4"/>
        <w:rPr>
          <w:b/>
          <w:bCs/>
          <w:iCs/>
          <w:sz w:val="26"/>
        </w:rPr>
      </w:pPr>
      <w:r w:rsidRPr="00AD6A96">
        <w:rPr>
          <w:b/>
          <w:bCs/>
          <w:iCs/>
          <w:sz w:val="26"/>
        </w:rPr>
        <w:t>Предмет Договора</w:t>
      </w:r>
    </w:p>
    <w:p w:rsidR="00FA10B8" w:rsidRPr="00AD6A96" w:rsidRDefault="00FA10B8" w:rsidP="00816A1B">
      <w:pPr>
        <w:widowControl w:val="0"/>
        <w:numPr>
          <w:ilvl w:val="1"/>
          <w:numId w:val="10"/>
        </w:numPr>
        <w:tabs>
          <w:tab w:val="left" w:pos="1134"/>
        </w:tabs>
        <w:ind w:left="0" w:firstLine="794"/>
        <w:jc w:val="both"/>
      </w:pPr>
      <w:r w:rsidRPr="00AD6A96">
        <w:t>Лизингодатель обязуется приобрести в собственность указанное Лизингополучателем имущество (далее по тексту «Това</w:t>
      </w:r>
      <w:proofErr w:type="gramStart"/>
      <w:r w:rsidRPr="00AD6A96">
        <w:t>р(</w:t>
      </w:r>
      <w:proofErr w:type="spellStart"/>
      <w:proofErr w:type="gramEnd"/>
      <w:r w:rsidRPr="00AD6A96">
        <w:t>ы</w:t>
      </w:r>
      <w:proofErr w:type="spellEnd"/>
      <w:r w:rsidRPr="00AD6A96">
        <w:t>)» применительно к приобретению имущества или «предмет(</w:t>
      </w:r>
      <w:proofErr w:type="spellStart"/>
      <w:r w:rsidRPr="00AD6A96">
        <w:t>ы</w:t>
      </w:r>
      <w:proofErr w:type="spellEnd"/>
      <w:r w:rsidRPr="00AD6A96">
        <w:t xml:space="preserve">) лизинга» применительно к лизингу), которое определено </w:t>
      </w:r>
      <w:r w:rsidRPr="00AD6A96">
        <w:rPr>
          <w:bCs/>
        </w:rPr>
        <w:t xml:space="preserve">в Спецификации, </w:t>
      </w:r>
      <w:r w:rsidRPr="00AD6A96">
        <w:t xml:space="preserve">являющейся </w:t>
      </w:r>
      <w:hyperlink r:id="rId11" w:anchor="Прил_1" w:history="1">
        <w:r w:rsidRPr="00AD6A96">
          <w:t>Приложением № 1</w:t>
        </w:r>
      </w:hyperlink>
      <w:r w:rsidRPr="00AD6A96">
        <w:rPr>
          <w:b/>
          <w:bCs/>
        </w:rPr>
        <w:t xml:space="preserve"> </w:t>
      </w:r>
      <w:r w:rsidRPr="00AD6A96">
        <w:rPr>
          <w:bCs/>
        </w:rPr>
        <w:t>к настоящему Договору,</w:t>
      </w:r>
      <w:r w:rsidRPr="00AD6A96">
        <w:t xml:space="preserve"> и предоставить это имущество в качестве предмета(</w:t>
      </w:r>
      <w:proofErr w:type="spellStart"/>
      <w:r w:rsidRPr="00AD6A96">
        <w:t>ов</w:t>
      </w:r>
      <w:proofErr w:type="spellEnd"/>
      <w:r w:rsidRPr="00AD6A96">
        <w:t>) лизинга Лизингополучателю за плату во временное владение и пользование, а Лизингополучатель обязуется принять предмет(</w:t>
      </w:r>
      <w:proofErr w:type="spellStart"/>
      <w:r w:rsidRPr="00AD6A96">
        <w:t>ы</w:t>
      </w:r>
      <w:proofErr w:type="spellEnd"/>
      <w:r w:rsidRPr="00AD6A96">
        <w:t xml:space="preserve">) лизинга и выплатить Лизингодателю лизинговые платежи в порядке и в сроки, которые предусмотрены Договором.   </w:t>
      </w:r>
    </w:p>
    <w:p w:rsidR="00FA10B8" w:rsidRPr="00AD6A96" w:rsidRDefault="00FA10B8" w:rsidP="00816A1B">
      <w:pPr>
        <w:widowControl w:val="0"/>
        <w:numPr>
          <w:ilvl w:val="1"/>
          <w:numId w:val="10"/>
        </w:numPr>
        <w:tabs>
          <w:tab w:val="left" w:pos="1134"/>
        </w:tabs>
        <w:ind w:left="0" w:firstLine="794"/>
        <w:jc w:val="both"/>
      </w:pPr>
      <w:r w:rsidRPr="00AD6A96">
        <w:t xml:space="preserve">Выбор Поставщика (продавца) и предмета лизинга осуществлен Лизингополучателем. Наименование, модель, производитель, качественные и технические характеристики, и количество предметов лизинга указаны в </w:t>
      </w:r>
      <w:hyperlink r:id="rId12" w:anchor="Прил_1" w:history="1">
        <w:r w:rsidRPr="00AD6A96">
          <w:t>Приложении № 1</w:t>
        </w:r>
      </w:hyperlink>
      <w:r w:rsidRPr="00AD6A96">
        <w:t xml:space="preserve"> к Договору. </w:t>
      </w:r>
    </w:p>
    <w:p w:rsidR="00FA10B8" w:rsidRPr="00AD6A96" w:rsidRDefault="00FA10B8" w:rsidP="00816A1B">
      <w:pPr>
        <w:widowControl w:val="0"/>
        <w:numPr>
          <w:ilvl w:val="1"/>
          <w:numId w:val="10"/>
        </w:numPr>
        <w:tabs>
          <w:tab w:val="left" w:pos="1134"/>
        </w:tabs>
        <w:ind w:left="0" w:firstLine="794"/>
        <w:jc w:val="both"/>
      </w:pPr>
      <w:bookmarkStart w:id="1" w:name="_Ref231896308"/>
      <w:r w:rsidRPr="00AD6A96">
        <w:t>Поставщиком (продавцом) предмета лизинга является __________________ (</w:t>
      </w:r>
      <w:r w:rsidRPr="00AD6A96">
        <w:rPr>
          <w:sz w:val="20"/>
        </w:rPr>
        <w:t xml:space="preserve">ИНН </w:t>
      </w:r>
      <w:r w:rsidRPr="00AD6A96">
        <w:t>___________), именуемое в дальнейшем «Поставщик».</w:t>
      </w:r>
      <w:bookmarkEnd w:id="1"/>
    </w:p>
    <w:p w:rsidR="00FA10B8" w:rsidRPr="00AD6A96" w:rsidRDefault="00FA10B8" w:rsidP="00816A1B">
      <w:pPr>
        <w:widowControl w:val="0"/>
        <w:numPr>
          <w:ilvl w:val="1"/>
          <w:numId w:val="10"/>
        </w:numPr>
        <w:tabs>
          <w:tab w:val="left" w:pos="1134"/>
        </w:tabs>
        <w:ind w:left="0" w:firstLine="794"/>
        <w:jc w:val="both"/>
      </w:pPr>
      <w:bookmarkStart w:id="2" w:name="_Ref262731750"/>
      <w:r w:rsidRPr="00AD6A96">
        <w:t>Основные условия Договора купли-продажи (договора поставки) (далее – «Договор поставки»</w:t>
      </w:r>
      <w:r w:rsidR="00F17FC1" w:rsidRPr="00AD6A96">
        <w:t>, приложение № 4 к Договору</w:t>
      </w:r>
      <w:r w:rsidRPr="00AD6A96">
        <w:t>), в частности цены, качественные и технические характеристики предмета лизинга, условия его приобретения, спецификация, гарантии качества, сроки, место и условия поставки предмета лизинга определяются Лизингополучателем и согласовываются в Договоре поставки между Поставщиком, Лизингодателем и Лизингополучателем.</w:t>
      </w:r>
    </w:p>
    <w:p w:rsidR="00FA10B8" w:rsidRPr="00AD6A96" w:rsidRDefault="00FA10B8" w:rsidP="00816A1B">
      <w:pPr>
        <w:widowControl w:val="0"/>
        <w:numPr>
          <w:ilvl w:val="1"/>
          <w:numId w:val="10"/>
        </w:numPr>
        <w:tabs>
          <w:tab w:val="left" w:pos="1134"/>
        </w:tabs>
        <w:ind w:left="0" w:firstLine="794"/>
        <w:jc w:val="both"/>
      </w:pPr>
      <w:r w:rsidRPr="00AD6A96">
        <w:t>Риск невыполнения обязательств Поставщика по Договору поставки и связанные с этим убытки несет Лизингополучатель.</w:t>
      </w:r>
    </w:p>
    <w:p w:rsidR="00FA10B8" w:rsidRPr="00AD6A96" w:rsidRDefault="00FA10B8" w:rsidP="00816A1B">
      <w:pPr>
        <w:widowControl w:val="0"/>
        <w:numPr>
          <w:ilvl w:val="1"/>
          <w:numId w:val="10"/>
        </w:numPr>
        <w:tabs>
          <w:tab w:val="left" w:pos="1134"/>
        </w:tabs>
        <w:ind w:left="0" w:firstLine="794"/>
        <w:jc w:val="both"/>
      </w:pPr>
      <w:r w:rsidRPr="00AD6A96">
        <w:t>Требования, вытекающие из Договора поставки, в частности в отношении качества и комплектности товара, сроков его поставки, и в других случаях ненадлежащего исполнения Договора поставки Поставщиком предъявляются Лизингополучателем напрямую Поставщику.</w:t>
      </w:r>
    </w:p>
    <w:p w:rsidR="00FA10B8" w:rsidRPr="00AD6A96" w:rsidRDefault="00FA10B8" w:rsidP="00816A1B">
      <w:pPr>
        <w:widowControl w:val="0"/>
        <w:numPr>
          <w:ilvl w:val="1"/>
          <w:numId w:val="10"/>
        </w:numPr>
        <w:tabs>
          <w:tab w:val="left" w:pos="1134"/>
        </w:tabs>
        <w:ind w:left="0" w:firstLine="794"/>
        <w:jc w:val="both"/>
      </w:pPr>
      <w:r w:rsidRPr="00AD6A96">
        <w:t xml:space="preserve">Предмет лизинга передается Лизингополучателю во временное владение и пользование на срок, равный 180 (сто восемьдесят) лизинговых периодов, указанных в Приложениях (Графиках платежей) к Договору (далее – «срок лизинга»). </w:t>
      </w:r>
    </w:p>
    <w:p w:rsidR="00FA10B8" w:rsidRPr="00AD6A96" w:rsidRDefault="00FA10B8" w:rsidP="00FA10B8">
      <w:pPr>
        <w:tabs>
          <w:tab w:val="left" w:pos="1134"/>
        </w:tabs>
        <w:ind w:firstLine="794"/>
        <w:jc w:val="both"/>
      </w:pPr>
      <w:r w:rsidRPr="00AD6A96">
        <w:t xml:space="preserve">Первым лизинговым периодом считается период времени </w:t>
      </w:r>
      <w:proofErr w:type="gramStart"/>
      <w:r w:rsidRPr="00AD6A96">
        <w:t>с даты передачи</w:t>
      </w:r>
      <w:proofErr w:type="gramEnd"/>
      <w:r w:rsidRPr="00AD6A96">
        <w:t xml:space="preserve"> предмета лизинга в лизинг до конца месяца, следующего за месяцем передачи предмета лизинга в лизинг.</w:t>
      </w:r>
    </w:p>
    <w:p w:rsidR="00FA10B8" w:rsidRPr="00AD6A96" w:rsidRDefault="00FA10B8" w:rsidP="00FA10B8">
      <w:pPr>
        <w:tabs>
          <w:tab w:val="left" w:pos="1134"/>
        </w:tabs>
        <w:ind w:firstLine="794"/>
        <w:jc w:val="both"/>
      </w:pPr>
      <w:r w:rsidRPr="00AD6A96">
        <w:t>Остальные лизинговые периоды считаются равными соответствующему календарному месяцу.</w:t>
      </w:r>
    </w:p>
    <w:bookmarkEnd w:id="2"/>
    <w:p w:rsidR="00FA10B8" w:rsidRPr="00AD6A96" w:rsidRDefault="00FA10B8" w:rsidP="00816A1B">
      <w:pPr>
        <w:widowControl w:val="0"/>
        <w:numPr>
          <w:ilvl w:val="1"/>
          <w:numId w:val="10"/>
        </w:numPr>
        <w:tabs>
          <w:tab w:val="left" w:pos="1134"/>
        </w:tabs>
        <w:ind w:left="0" w:firstLine="794"/>
        <w:jc w:val="both"/>
      </w:pPr>
      <w:r w:rsidRPr="00AD6A96">
        <w:t xml:space="preserve">Лизингополучатель уведомляет Лизингодателя о месте (станции) приписки предмета лизинга в течение 2 (двух) месяцев </w:t>
      </w:r>
      <w:proofErr w:type="gramStart"/>
      <w:r w:rsidRPr="00AD6A96">
        <w:t>с даты подписания</w:t>
      </w:r>
      <w:proofErr w:type="gramEnd"/>
      <w:r w:rsidRPr="00AD6A96">
        <w:t xml:space="preserve"> Сторонами Акта передачи-приемки предмета лизинга в лизинг. В случае изменения места приписки Лизингополучатель обязан незамедлительно письменно уведомить об этом Лизингодателя.</w:t>
      </w:r>
    </w:p>
    <w:p w:rsidR="00FA10B8" w:rsidRPr="00AD6A96" w:rsidRDefault="00FA10B8" w:rsidP="00816A1B">
      <w:pPr>
        <w:widowControl w:val="0"/>
        <w:numPr>
          <w:ilvl w:val="1"/>
          <w:numId w:val="10"/>
        </w:numPr>
        <w:tabs>
          <w:tab w:val="left" w:pos="1134"/>
        </w:tabs>
        <w:ind w:left="0" w:firstLine="794"/>
        <w:jc w:val="both"/>
      </w:pPr>
      <w:r w:rsidRPr="00AD6A96">
        <w:lastRenderedPageBreak/>
        <w:t>Территорией эксплуатации предмета лизинга является Сахалинская область, исключая зоны боевых действий, маневров или военных мероприятий, объявленных в официальном порядке, а также зоны проведения антитеррористических операций. В случае эксплуатации предмета лизинга вне оговоренной территории Лизингополучатель несет риск отсутствия страхового покрытия и возмещает Лизингодателю убытки, связанные с отсутствием страхового покрытия.</w:t>
      </w:r>
    </w:p>
    <w:p w:rsidR="00FA10B8" w:rsidRPr="00AD6A96" w:rsidRDefault="00FA10B8" w:rsidP="00816A1B">
      <w:pPr>
        <w:widowControl w:val="0"/>
        <w:numPr>
          <w:ilvl w:val="1"/>
          <w:numId w:val="10"/>
        </w:numPr>
        <w:tabs>
          <w:tab w:val="left" w:pos="1134"/>
        </w:tabs>
        <w:ind w:left="0" w:firstLine="794"/>
        <w:jc w:val="both"/>
      </w:pPr>
      <w:r w:rsidRPr="00AD6A96">
        <w:t>Предмет лизинга является собственностью Лизингодателя. Предмет лизинга учитывается на балансе Лизингодателя до даты перехода права собственности на предмет лизинга к Лизингополучателю.</w:t>
      </w:r>
    </w:p>
    <w:p w:rsidR="00FA10B8" w:rsidRPr="00AD6A96" w:rsidRDefault="00FA10B8" w:rsidP="00816A1B">
      <w:pPr>
        <w:widowControl w:val="0"/>
        <w:numPr>
          <w:ilvl w:val="1"/>
          <w:numId w:val="10"/>
        </w:numPr>
        <w:tabs>
          <w:tab w:val="left" w:pos="1134"/>
        </w:tabs>
        <w:ind w:left="0" w:firstLine="794"/>
        <w:jc w:val="both"/>
      </w:pPr>
      <w:r w:rsidRPr="00AD6A96">
        <w:t xml:space="preserve">Стороны согласились применять </w:t>
      </w:r>
      <w:r w:rsidRPr="00AD6A96">
        <w:rPr>
          <w:bCs/>
        </w:rPr>
        <w:t>ускоренную амортизацию</w:t>
      </w:r>
      <w:r w:rsidRPr="00AD6A96">
        <w:t xml:space="preserve"> предмета лизинга с использованием </w:t>
      </w:r>
      <w:r w:rsidRPr="00AD6A96">
        <w:rPr>
          <w:bCs/>
        </w:rPr>
        <w:t>специального коэффициента, указанного в Приложениях (Графиках платежей) к Договору.</w:t>
      </w:r>
    </w:p>
    <w:p w:rsidR="00FA10B8" w:rsidRPr="00AD6A96" w:rsidRDefault="00FA10B8" w:rsidP="00816A1B">
      <w:pPr>
        <w:keepNext/>
        <w:widowControl w:val="0"/>
        <w:numPr>
          <w:ilvl w:val="0"/>
          <w:numId w:val="9"/>
        </w:numPr>
        <w:tabs>
          <w:tab w:val="clear" w:pos="360"/>
          <w:tab w:val="left" w:pos="567"/>
        </w:tabs>
        <w:autoSpaceDN w:val="0"/>
        <w:spacing w:before="120" w:after="120"/>
        <w:jc w:val="center"/>
        <w:outlineLvl w:val="4"/>
        <w:rPr>
          <w:b/>
          <w:bCs/>
          <w:iCs/>
          <w:sz w:val="26"/>
        </w:rPr>
      </w:pPr>
      <w:r w:rsidRPr="00AD6A96">
        <w:rPr>
          <w:b/>
          <w:bCs/>
          <w:iCs/>
          <w:sz w:val="26"/>
        </w:rPr>
        <w:t>Приемка и передача предмета лизинга</w:t>
      </w:r>
    </w:p>
    <w:p w:rsidR="00FA10B8" w:rsidRPr="00AD6A96" w:rsidRDefault="00FA10B8" w:rsidP="00816A1B">
      <w:pPr>
        <w:widowControl w:val="0"/>
        <w:numPr>
          <w:ilvl w:val="1"/>
          <w:numId w:val="9"/>
        </w:numPr>
        <w:tabs>
          <w:tab w:val="num" w:pos="0"/>
          <w:tab w:val="num" w:pos="1134"/>
        </w:tabs>
        <w:ind w:left="0" w:firstLine="794"/>
        <w:jc w:val="both"/>
      </w:pPr>
      <w:r w:rsidRPr="00AD6A96">
        <w:t>Предмет лизинга передается Поставщиком Лизингодателю (Покупателю) в месте и на условиях, согласованных в Договоре поставки.</w:t>
      </w:r>
    </w:p>
    <w:p w:rsidR="00FA10B8" w:rsidRPr="00AD6A96" w:rsidRDefault="00FA10B8" w:rsidP="00816A1B">
      <w:pPr>
        <w:widowControl w:val="0"/>
        <w:numPr>
          <w:ilvl w:val="1"/>
          <w:numId w:val="9"/>
        </w:numPr>
        <w:tabs>
          <w:tab w:val="num" w:pos="0"/>
          <w:tab w:val="num" w:pos="1134"/>
        </w:tabs>
        <w:ind w:left="0" w:firstLine="794"/>
        <w:jc w:val="both"/>
      </w:pPr>
      <w:bookmarkStart w:id="3" w:name="п2_2"/>
      <w:bookmarkStart w:id="4" w:name="п2_3"/>
      <w:bookmarkEnd w:id="3"/>
      <w:bookmarkEnd w:id="4"/>
      <w:r w:rsidRPr="00AD6A96">
        <w:t xml:space="preserve">Лизингополучатель, Лизингодатель (Покупатель) при приемке Товара (предмета лизинга) производят его проверку по качеству, количеству, комплектности, соответствию спецификации и на отсутствие видимых недостатков. </w:t>
      </w:r>
    </w:p>
    <w:p w:rsidR="00FA10B8" w:rsidRPr="00AD6A96" w:rsidRDefault="00FA10B8" w:rsidP="00FA10B8">
      <w:pPr>
        <w:tabs>
          <w:tab w:val="num" w:pos="0"/>
          <w:tab w:val="num" w:pos="1134"/>
        </w:tabs>
        <w:ind w:firstLine="709"/>
        <w:jc w:val="both"/>
      </w:pPr>
      <w:r w:rsidRPr="00AD6A96">
        <w:t xml:space="preserve">По окончании проверки между Поставщиком, Лизингодателем и Лизингополучателем подписывается Акт приемки-передачи Товара. При наличии претензий у Лизингополучателя к предмету лизинга при его приемке, он обязан предъявить их в письменном виде Поставщику. При устранении Поставщиком выявленных недостатков Лизингополучатель незамедлительно подписывает Акт приемки-передачи Товара. </w:t>
      </w:r>
    </w:p>
    <w:p w:rsidR="00FA10B8" w:rsidRPr="00AD6A96" w:rsidRDefault="00FA10B8" w:rsidP="00816A1B">
      <w:pPr>
        <w:widowControl w:val="0"/>
        <w:numPr>
          <w:ilvl w:val="1"/>
          <w:numId w:val="9"/>
        </w:numPr>
        <w:tabs>
          <w:tab w:val="num" w:pos="0"/>
          <w:tab w:val="num" w:pos="1134"/>
        </w:tabs>
        <w:ind w:left="0" w:firstLine="794"/>
        <w:jc w:val="both"/>
      </w:pPr>
      <w:r w:rsidRPr="00AD6A96">
        <w:t xml:space="preserve">Передача предмета лизинга в лизинг от Лизингодателя Лизингополучателю происходит по Акту передачи-приемки предмета лизинга в лизинг в день подписания Акта приемки-передачи Товара. </w:t>
      </w:r>
    </w:p>
    <w:p w:rsidR="00FA10B8" w:rsidRPr="00AD6A96" w:rsidRDefault="00FA10B8" w:rsidP="00816A1B">
      <w:pPr>
        <w:widowControl w:val="0"/>
        <w:numPr>
          <w:ilvl w:val="1"/>
          <w:numId w:val="9"/>
        </w:numPr>
        <w:tabs>
          <w:tab w:val="num" w:pos="0"/>
          <w:tab w:val="num" w:pos="1134"/>
        </w:tabs>
        <w:ind w:left="0" w:firstLine="794"/>
        <w:jc w:val="both"/>
      </w:pPr>
      <w:r w:rsidRPr="00AD6A96">
        <w:t>Ответственность за сохранность предмета лизинга от всех видов имущественного ущерба, а также за риски, связанные с его гибелью, утратой, порчей, хищением, преждевременной поломкой, ошибкой, допущенной при его эксплуатации, и иные имущественные риски несет Лизингополучатель с момента подписания Акта приемки-передачи Товара по Договору поставки.</w:t>
      </w:r>
    </w:p>
    <w:p w:rsidR="00FA10B8" w:rsidRPr="00AD6A96" w:rsidRDefault="00FA10B8" w:rsidP="00816A1B">
      <w:pPr>
        <w:widowControl w:val="0"/>
        <w:numPr>
          <w:ilvl w:val="1"/>
          <w:numId w:val="9"/>
        </w:numPr>
        <w:tabs>
          <w:tab w:val="num" w:pos="0"/>
          <w:tab w:val="num" w:pos="1134"/>
        </w:tabs>
        <w:ind w:left="0" w:firstLine="794"/>
        <w:jc w:val="both"/>
      </w:pPr>
      <w:r w:rsidRPr="00AD6A96">
        <w:t xml:space="preserve">Риск несоответствия предмета лизинга целям использования этого предмета и связанные с этим убытки несет Лизингополучатель. </w:t>
      </w:r>
    </w:p>
    <w:p w:rsidR="00FA10B8" w:rsidRPr="00AD6A96" w:rsidRDefault="00FA10B8" w:rsidP="00816A1B">
      <w:pPr>
        <w:keepNext/>
        <w:widowControl w:val="0"/>
        <w:numPr>
          <w:ilvl w:val="0"/>
          <w:numId w:val="9"/>
        </w:numPr>
        <w:tabs>
          <w:tab w:val="clear" w:pos="360"/>
          <w:tab w:val="left" w:pos="567"/>
        </w:tabs>
        <w:autoSpaceDN w:val="0"/>
        <w:spacing w:before="120" w:after="120"/>
        <w:jc w:val="center"/>
        <w:outlineLvl w:val="4"/>
        <w:rPr>
          <w:b/>
          <w:bCs/>
          <w:iCs/>
          <w:sz w:val="26"/>
        </w:rPr>
      </w:pPr>
      <w:bookmarkStart w:id="5" w:name="п2_5"/>
      <w:bookmarkStart w:id="6" w:name="_Ref476649965"/>
      <w:bookmarkEnd w:id="5"/>
      <w:r w:rsidRPr="00AD6A96">
        <w:rPr>
          <w:b/>
          <w:bCs/>
          <w:iCs/>
          <w:sz w:val="26"/>
        </w:rPr>
        <w:t>Цена договора и порядок расчетов</w:t>
      </w:r>
    </w:p>
    <w:p w:rsidR="00FA10B8" w:rsidRPr="00AD6A96" w:rsidRDefault="00FA10B8" w:rsidP="00816A1B">
      <w:pPr>
        <w:widowControl w:val="0"/>
        <w:numPr>
          <w:ilvl w:val="1"/>
          <w:numId w:val="9"/>
        </w:numPr>
        <w:tabs>
          <w:tab w:val="clear" w:pos="1418"/>
          <w:tab w:val="num" w:pos="1134"/>
        </w:tabs>
        <w:ind w:left="0" w:firstLine="709"/>
        <w:jc w:val="both"/>
      </w:pPr>
      <w:r w:rsidRPr="00AD6A96">
        <w:t xml:space="preserve">Общая цена договора (размер лизинговых платежей) составляет _____________________ без учета НДС, ________________ с учетом НДС и включает в себя Сумму финансирования и Стоимость финансирования. Цена настоящего договора определяется исходя из графиков лизинговых платежей по передаваемому предмету лизинга. Размер лизинговых платежей определяется исходя из стоимости финансирования, рассчитанной в процентах от суммы финансирования по лизингу за каждый лизинговый период, составляющей __________ %. </w:t>
      </w:r>
    </w:p>
    <w:p w:rsidR="00FA10B8" w:rsidRPr="00AD6A96" w:rsidRDefault="00FA10B8" w:rsidP="00FA10B8">
      <w:pPr>
        <w:widowControl w:val="0"/>
        <w:tabs>
          <w:tab w:val="num" w:pos="1407"/>
        </w:tabs>
        <w:ind w:firstLine="709"/>
        <w:jc w:val="both"/>
      </w:pPr>
      <w:r w:rsidRPr="00AD6A96">
        <w:t xml:space="preserve">Сумма финансирования определяется как стоимость предмета лизинга, в том числе НДС (далее– </w:t>
      </w:r>
      <w:proofErr w:type="gramStart"/>
      <w:r w:rsidRPr="00AD6A96">
        <w:t>Су</w:t>
      </w:r>
      <w:proofErr w:type="gramEnd"/>
      <w:r w:rsidRPr="00AD6A96">
        <w:t>мма финансирования).</w:t>
      </w:r>
    </w:p>
    <w:p w:rsidR="00FA10B8" w:rsidRPr="00AD6A96" w:rsidRDefault="00FA10B8" w:rsidP="00FA10B8">
      <w:pPr>
        <w:tabs>
          <w:tab w:val="left" w:pos="993"/>
          <w:tab w:val="num" w:pos="1134"/>
        </w:tabs>
        <w:ind w:firstLine="709"/>
        <w:jc w:val="both"/>
      </w:pPr>
      <w:proofErr w:type="gramStart"/>
      <w:r w:rsidRPr="00AD6A96">
        <w:t>Стоимость финансирования включает в себя проценты по банковскому кредиту (проценты за пользование заемными денежными средствами для приобретения предмета лизинга), маржу лизинговой компании (вознаграждение Лизингодателя), стоимость страхования предмета лизинга за весь период действия договора лизинга, все виды налогов, сборов и других обязательных платежей, предусмотренных законодательством Российской Федерации и договором, а также иные расходы, связанные с исполнением договора лизинга (в том числе</w:t>
      </w:r>
      <w:proofErr w:type="gramEnd"/>
      <w:r w:rsidRPr="00AD6A96">
        <w:t xml:space="preserve"> стоимость доставки предмета лизинга до ст. Тверь) (далее – Стоимость финансирования)</w:t>
      </w:r>
      <w:proofErr w:type="gramStart"/>
      <w:r w:rsidRPr="00AD6A96">
        <w:t xml:space="preserve"> .</w:t>
      </w:r>
      <w:proofErr w:type="gramEnd"/>
    </w:p>
    <w:p w:rsidR="00FA10B8" w:rsidRPr="00AD6A96" w:rsidRDefault="00FA10B8" w:rsidP="00FA10B8">
      <w:pPr>
        <w:tabs>
          <w:tab w:val="left" w:pos="993"/>
          <w:tab w:val="num" w:pos="1134"/>
        </w:tabs>
        <w:ind w:firstLine="709"/>
        <w:jc w:val="both"/>
      </w:pPr>
      <w:proofErr w:type="gramStart"/>
      <w:r w:rsidRPr="00AD6A96">
        <w:lastRenderedPageBreak/>
        <w:t>Изменение сумм лизинговых платежей и графика оплаты, указанных в приложении № 2, допускается только по взаимному согласию Сторон, за исключением изменения Лизинговых платежей в одностороннем порядке вследствие изменения ставки НДС или ставки и/или порядка уплаты налогов, подлежащих уплате Лизингополучателем в отношении Предмета лизинга, но не чаще чем один раз в 3 (три) месяца, или в случае,</w:t>
      </w:r>
      <w:r w:rsidRPr="00AD6A96">
        <w:rPr>
          <w:snapToGrid w:val="0"/>
        </w:rPr>
        <w:t xml:space="preserve"> если в течение срока</w:t>
      </w:r>
      <w:proofErr w:type="gramEnd"/>
      <w:r w:rsidRPr="00AD6A96">
        <w:rPr>
          <w:snapToGrid w:val="0"/>
        </w:rPr>
        <w:t xml:space="preserve"> действия договора страхования страховая премия в соответствии с действующим законодательством Российской Федерации превысит суммы, установленные договором страхования, а Лизингополучатель не возместит Лизингодателю данные расходы, в течение 10 (десяти) рабочих дней с момента направления требования Лизингодателя.</w:t>
      </w:r>
      <w:r w:rsidRPr="00AD6A96">
        <w:t xml:space="preserve"> Основания изменения размера лизинговых платежей на сумму возникших дополнительных затрат Лизингодателя должны быть документально подтверждены по требованию Лизингополучателя. При этом расчет нового Графика лизинговых платежей осуществляется на тех же принципах, </w:t>
      </w:r>
      <w:proofErr w:type="gramStart"/>
      <w:r w:rsidRPr="00AD6A96">
        <w:t>исходя из которых составлен</w:t>
      </w:r>
      <w:proofErr w:type="gramEnd"/>
      <w:r w:rsidRPr="00AD6A96">
        <w:t xml:space="preserve"> первоначальный График платежей.</w:t>
      </w:r>
    </w:p>
    <w:p w:rsidR="00FA10B8" w:rsidRPr="00AD6A96" w:rsidRDefault="00FA10B8" w:rsidP="00FA10B8">
      <w:pPr>
        <w:tabs>
          <w:tab w:val="left" w:pos="993"/>
          <w:tab w:val="num" w:pos="1134"/>
        </w:tabs>
        <w:ind w:firstLine="709"/>
        <w:jc w:val="both"/>
      </w:pPr>
      <w:r w:rsidRPr="00AD6A96">
        <w:t xml:space="preserve">Право на изменение сумм лизинговых платежей и графика оплаты в одностороннем порядке в указанных в настоящем пункте случаях принадлежит Лизингодателю. Суммы лизинговых платежей и график оплаты признаются </w:t>
      </w:r>
      <w:proofErr w:type="gramStart"/>
      <w:r w:rsidRPr="00AD6A96">
        <w:t>Сторонами</w:t>
      </w:r>
      <w:proofErr w:type="gramEnd"/>
      <w:r w:rsidRPr="00AD6A96">
        <w:t xml:space="preserve"> измененными с момента получения Лизингополучателем соответствующего уведомления Лизингодателя об изменении сумм лизинговых платежей и графина оплаты в одностороннем порядке.</w:t>
      </w:r>
    </w:p>
    <w:p w:rsidR="00FA10B8" w:rsidRPr="00AD6A96" w:rsidRDefault="00FA10B8" w:rsidP="00816A1B">
      <w:pPr>
        <w:widowControl w:val="0"/>
        <w:numPr>
          <w:ilvl w:val="1"/>
          <w:numId w:val="9"/>
        </w:numPr>
        <w:tabs>
          <w:tab w:val="num" w:pos="1134"/>
        </w:tabs>
        <w:ind w:left="0" w:firstLine="709"/>
        <w:jc w:val="both"/>
      </w:pPr>
      <w:r w:rsidRPr="00AD6A96">
        <w:t>Под лизинговым платежом Сторонами понимается платеж, подлежащий уплате Лизингополучателем Лизингодателю в денежной форме в соответствии с Графиком платежей (Приложения № 2/</w:t>
      </w:r>
      <w:proofErr w:type="spellStart"/>
      <w:r w:rsidRPr="00AD6A96">
        <w:t>n</w:t>
      </w:r>
      <w:proofErr w:type="spellEnd"/>
      <w:r w:rsidRPr="00AD6A96">
        <w:t xml:space="preserve"> к настоящему Договору, где </w:t>
      </w:r>
      <w:proofErr w:type="spellStart"/>
      <w:r w:rsidRPr="00AD6A96">
        <w:t>n</w:t>
      </w:r>
      <w:proofErr w:type="spellEnd"/>
      <w:r w:rsidRPr="00AD6A96">
        <w:t xml:space="preserve"> – номер Графика платежей (Приложения) по соответствующему предмету лизинга), (далее по тексту – «Графи</w:t>
      </w:r>
      <w:proofErr w:type="gramStart"/>
      <w:r w:rsidRPr="00AD6A96">
        <w:t>к(</w:t>
      </w:r>
      <w:proofErr w:type="gramEnd"/>
      <w:r w:rsidRPr="00AD6A96">
        <w:t>и) платежей» или «Приложение № 2»).</w:t>
      </w:r>
    </w:p>
    <w:p w:rsidR="00FA10B8" w:rsidRPr="00AD6A96" w:rsidRDefault="00FA10B8" w:rsidP="00FA10B8">
      <w:pPr>
        <w:tabs>
          <w:tab w:val="num" w:pos="1134"/>
        </w:tabs>
        <w:ind w:firstLine="709"/>
        <w:jc w:val="both"/>
      </w:pPr>
      <w:r w:rsidRPr="00AD6A96">
        <w:t>Оплата лизинговых платежей осуществляется в объемах и в сроки, указанные в Графике платежей. В случае если срок уплаты лизингового периода приходится на нерабочий день, днем окончания срока считается ближайший следующий за ним рабочий день.</w:t>
      </w:r>
    </w:p>
    <w:p w:rsidR="00FA10B8" w:rsidRPr="00AD6A96" w:rsidRDefault="00FA10B8" w:rsidP="00816A1B">
      <w:pPr>
        <w:widowControl w:val="0"/>
        <w:numPr>
          <w:ilvl w:val="1"/>
          <w:numId w:val="9"/>
        </w:numPr>
        <w:tabs>
          <w:tab w:val="num" w:pos="1080"/>
          <w:tab w:val="num" w:pos="1134"/>
          <w:tab w:val="left" w:pos="1260"/>
        </w:tabs>
        <w:ind w:left="0" w:firstLine="709"/>
        <w:jc w:val="both"/>
        <w:rPr>
          <w:lang w:bidi="ru-RU"/>
        </w:rPr>
      </w:pPr>
      <w:r w:rsidRPr="00AD6A96">
        <w:rPr>
          <w:lang w:bidi="ru-RU"/>
        </w:rPr>
        <w:t>Если передача предмета лизинга в лизинг произойдет позже месяца, предшествующего первому лизинговому периоду, установленному в Графике платежей, то Лизингополучатель обязуется уплачивать платежи в размере и сроки, предусмотренные Графиком платежей. Платежи, уплаченные Лизингополучателем до передачи предмета лизинга в лизинг, рассматриваются сторонами как авансовые платежи.</w:t>
      </w:r>
    </w:p>
    <w:p w:rsidR="00FA10B8" w:rsidRPr="00AD6A96" w:rsidRDefault="00FA10B8" w:rsidP="00816A1B">
      <w:pPr>
        <w:widowControl w:val="0"/>
        <w:numPr>
          <w:ilvl w:val="1"/>
          <w:numId w:val="9"/>
        </w:numPr>
        <w:tabs>
          <w:tab w:val="num" w:pos="1080"/>
          <w:tab w:val="num" w:pos="1134"/>
          <w:tab w:val="left" w:pos="1260"/>
        </w:tabs>
        <w:ind w:left="0" w:firstLine="709"/>
        <w:jc w:val="both"/>
      </w:pPr>
      <w:r w:rsidRPr="00AD6A96">
        <w:t xml:space="preserve"> Дата первого лизингового платежа устанавливается в месяце, следующем за месяцем передачи предмета лизинга в лизинг. При этом Стороны на дату передачи предмета лизинга в лизинг должны подписать уточненный График платежей с учетом требований предыдущего пункта (пункт 3.2 Договора).</w:t>
      </w:r>
    </w:p>
    <w:p w:rsidR="00FA10B8" w:rsidRPr="00AD6A96" w:rsidRDefault="00FA10B8" w:rsidP="00816A1B">
      <w:pPr>
        <w:widowControl w:val="0"/>
        <w:numPr>
          <w:ilvl w:val="1"/>
          <w:numId w:val="9"/>
        </w:numPr>
        <w:tabs>
          <w:tab w:val="num" w:pos="1080"/>
          <w:tab w:val="num" w:pos="1134"/>
        </w:tabs>
        <w:ind w:left="0" w:firstLine="709"/>
        <w:jc w:val="both"/>
      </w:pPr>
      <w:r w:rsidRPr="00AD6A96">
        <w:t>Обязанность Лизингополучателя по осуществлению лизинговых платежей в пользу Лизингодателя считается исполненной, если соответствующая сумма была зачислена на расчетный счет Лизингодателя не позднее очередной Даты платежа. Лизингополучатель обязан указывать в платежном поручении номер Договора и номер Приложения (Графика платежа), по которому производится оплата.</w:t>
      </w:r>
    </w:p>
    <w:p w:rsidR="00FA10B8" w:rsidRPr="00AD6A96" w:rsidRDefault="00FA10B8" w:rsidP="00816A1B">
      <w:pPr>
        <w:widowControl w:val="0"/>
        <w:numPr>
          <w:ilvl w:val="1"/>
          <w:numId w:val="9"/>
        </w:numPr>
        <w:tabs>
          <w:tab w:val="num" w:pos="1080"/>
          <w:tab w:val="num" w:pos="1134"/>
        </w:tabs>
        <w:ind w:left="0" w:firstLine="709"/>
        <w:jc w:val="both"/>
      </w:pPr>
      <w:r w:rsidRPr="00AD6A96">
        <w:t xml:space="preserve">Лизингодатель в течение 5 (Пяти) дней </w:t>
      </w:r>
      <w:proofErr w:type="gramStart"/>
      <w:r w:rsidRPr="00AD6A96">
        <w:t>с даты начисления</w:t>
      </w:r>
      <w:proofErr w:type="gramEnd"/>
      <w:r w:rsidRPr="00AD6A96">
        <w:t xml:space="preserve"> очередного лизингового платежа за очередной лизинговый период выставляет Лизингополучателю счет-фактуру. Оригинал счета-фактуры передается представителю Лизингополучателя или отправляется по почте в адрес Лизингополучателя.</w:t>
      </w:r>
    </w:p>
    <w:p w:rsidR="00FA10B8" w:rsidRPr="00AD6A96" w:rsidRDefault="00FA10B8" w:rsidP="00816A1B">
      <w:pPr>
        <w:widowControl w:val="0"/>
        <w:numPr>
          <w:ilvl w:val="1"/>
          <w:numId w:val="9"/>
        </w:numPr>
        <w:tabs>
          <w:tab w:val="left" w:pos="1080"/>
          <w:tab w:val="num" w:pos="1134"/>
        </w:tabs>
        <w:ind w:left="0" w:firstLine="709"/>
        <w:jc w:val="both"/>
      </w:pPr>
      <w:r w:rsidRPr="00AD6A96">
        <w:t>Лизингодатель имеет право зачесть суммы переплаты по лизинговым платежам в качестве аванса в счет будущих платежей, в этом случае суммы переплаты возврату не подлежат.</w:t>
      </w:r>
    </w:p>
    <w:p w:rsidR="00FA10B8" w:rsidRPr="00AD6A96" w:rsidRDefault="00FA10B8" w:rsidP="00816A1B">
      <w:pPr>
        <w:widowControl w:val="0"/>
        <w:numPr>
          <w:ilvl w:val="1"/>
          <w:numId w:val="9"/>
        </w:numPr>
        <w:tabs>
          <w:tab w:val="num" w:pos="1134"/>
        </w:tabs>
        <w:ind w:left="0" w:firstLine="709"/>
        <w:jc w:val="both"/>
      </w:pPr>
      <w:r w:rsidRPr="00AD6A96">
        <w:t>Обязательства по уплате лизинговых платежей выполняются Лизингополучателем независимо от возможности или невозможности эксплуатации предмета лизинга Лизингополучателем вследствие его частичного повреждения, наступления обстоятельств непреодолимой силы, препятствующих его использованию, технической неисправности предмета лизинга, экономической нецелесообразности его эксплуатации или ограничений юридического характера.</w:t>
      </w:r>
    </w:p>
    <w:p w:rsidR="00FA10B8" w:rsidRPr="00AD6A96" w:rsidRDefault="00FA10B8" w:rsidP="00816A1B">
      <w:pPr>
        <w:widowControl w:val="0"/>
        <w:numPr>
          <w:ilvl w:val="1"/>
          <w:numId w:val="9"/>
        </w:numPr>
        <w:tabs>
          <w:tab w:val="left" w:pos="1080"/>
          <w:tab w:val="num" w:pos="1134"/>
        </w:tabs>
        <w:ind w:left="0" w:firstLine="709"/>
        <w:jc w:val="both"/>
      </w:pPr>
      <w:r w:rsidRPr="00AD6A96">
        <w:lastRenderedPageBreak/>
        <w:t xml:space="preserve">При изменении ставки налога на добавленную стоимость в период действия настоящего Договора Стороны осуществляют расчеты по новой ставке </w:t>
      </w:r>
      <w:proofErr w:type="gramStart"/>
      <w:r w:rsidRPr="00AD6A96">
        <w:t>с даты вступления</w:t>
      </w:r>
      <w:proofErr w:type="gramEnd"/>
      <w:r w:rsidRPr="00AD6A96">
        <w:t xml:space="preserve"> в силу соответствующих изменений в законодательстве Российской Федерации. При установлении налогов, подлежащих уплате Лизингодателем в отношении Предмета лизинга, а также изменении порядка уплаты и ставки таких налогов, Лизинговые платежи подлежат перерасчету, начиная с Лизингового платежа за Лизинговый период, в котором произошло данное изменение.</w:t>
      </w:r>
    </w:p>
    <w:p w:rsidR="00FA10B8" w:rsidRPr="00AD6A96" w:rsidRDefault="00FA10B8" w:rsidP="00FA10B8">
      <w:pPr>
        <w:tabs>
          <w:tab w:val="left" w:pos="993"/>
          <w:tab w:val="num" w:pos="1134"/>
        </w:tabs>
        <w:ind w:firstLine="709"/>
        <w:jc w:val="both"/>
      </w:pPr>
      <w:r w:rsidRPr="00AD6A96">
        <w:t xml:space="preserve">Право на изменение сумм лизинговых платежей и графика оплаты в одностороннем порядке в указанных в настоящем пункте случаях принадлежит Лизингодателю. Суммы лизинговых платежей и график оплаты признаются </w:t>
      </w:r>
      <w:proofErr w:type="gramStart"/>
      <w:r w:rsidRPr="00AD6A96">
        <w:t>Сторонами</w:t>
      </w:r>
      <w:proofErr w:type="gramEnd"/>
      <w:r w:rsidRPr="00AD6A96">
        <w:t xml:space="preserve"> измененными с момента получения Лизингополучателем соответствующего уведомления Лизингодателя об изменении сумм лизинговых платежей и графика оплаты в одностороннем порядке.</w:t>
      </w:r>
    </w:p>
    <w:p w:rsidR="00FA10B8" w:rsidRPr="00AD6A96" w:rsidRDefault="00FA10B8" w:rsidP="00816A1B">
      <w:pPr>
        <w:widowControl w:val="0"/>
        <w:numPr>
          <w:ilvl w:val="1"/>
          <w:numId w:val="9"/>
        </w:numPr>
        <w:tabs>
          <w:tab w:val="num" w:pos="1134"/>
        </w:tabs>
        <w:ind w:left="0" w:firstLine="709"/>
        <w:jc w:val="both"/>
      </w:pPr>
      <w:r w:rsidRPr="00AD6A96">
        <w:t xml:space="preserve">В случае уменьшения ключевой ставки ЦБ РФ не менее, чем на 0,25 </w:t>
      </w:r>
      <w:proofErr w:type="spellStart"/>
      <w:r w:rsidRPr="00AD6A96">
        <w:t>п</w:t>
      </w:r>
      <w:proofErr w:type="gramStart"/>
      <w:r w:rsidRPr="00AD6A96">
        <w:t>.п</w:t>
      </w:r>
      <w:proofErr w:type="spellEnd"/>
      <w:proofErr w:type="gramEnd"/>
      <w:r w:rsidRPr="00AD6A96">
        <w:t xml:space="preserve"> в период действия настоящего Договора Лизингополучатель вправе инициировать заключение дополнительного соглашения об уменьшении стоимости финансирования в эквивалентном размере.</w:t>
      </w:r>
    </w:p>
    <w:p w:rsidR="00FA10B8" w:rsidRPr="00AD6A96" w:rsidRDefault="00FA10B8" w:rsidP="00816A1B">
      <w:pPr>
        <w:keepNext/>
        <w:widowControl w:val="0"/>
        <w:numPr>
          <w:ilvl w:val="0"/>
          <w:numId w:val="11"/>
        </w:numPr>
        <w:tabs>
          <w:tab w:val="left" w:pos="567"/>
        </w:tabs>
        <w:autoSpaceDN w:val="0"/>
        <w:spacing w:before="120" w:after="120"/>
        <w:jc w:val="center"/>
        <w:outlineLvl w:val="4"/>
        <w:rPr>
          <w:b/>
          <w:bCs/>
          <w:iCs/>
          <w:sz w:val="26"/>
        </w:rPr>
      </w:pPr>
      <w:bookmarkStart w:id="7" w:name="п3_1"/>
      <w:bookmarkEnd w:id="6"/>
      <w:bookmarkEnd w:id="7"/>
      <w:r w:rsidRPr="00AD6A96">
        <w:rPr>
          <w:b/>
          <w:bCs/>
          <w:iCs/>
          <w:sz w:val="26"/>
        </w:rPr>
        <w:t>Права и обязанности Сторон</w:t>
      </w:r>
    </w:p>
    <w:p w:rsidR="00FA10B8" w:rsidRPr="00AD6A96" w:rsidRDefault="00FA10B8" w:rsidP="00FA10B8">
      <w:pPr>
        <w:ind w:firstLine="600"/>
        <w:jc w:val="both"/>
        <w:rPr>
          <w:b/>
        </w:rPr>
      </w:pPr>
      <w:r w:rsidRPr="00AD6A96">
        <w:rPr>
          <w:b/>
        </w:rPr>
        <w:t>4.1.</w:t>
      </w:r>
      <w:r w:rsidRPr="00AD6A96">
        <w:rPr>
          <w:b/>
        </w:rPr>
        <w:tab/>
        <w:t>Права и обязанности Лизингодателя:</w:t>
      </w:r>
    </w:p>
    <w:p w:rsidR="00FA10B8" w:rsidRPr="00AD6A96" w:rsidRDefault="00FA10B8" w:rsidP="00FA10B8">
      <w:pPr>
        <w:tabs>
          <w:tab w:val="left" w:pos="1134"/>
        </w:tabs>
        <w:ind w:firstLine="600"/>
        <w:jc w:val="both"/>
      </w:pPr>
      <w:r w:rsidRPr="00AD6A96">
        <w:t>4.1.1.</w:t>
      </w:r>
      <w:r w:rsidRPr="00AD6A96">
        <w:tab/>
      </w:r>
      <w:proofErr w:type="gramStart"/>
      <w:r w:rsidRPr="00AD6A96">
        <w:t>В случае неисполнения (ненадлежащего исполнения) Поставщиком обязанности по поставке предмета лизинга по причинам, не зависящим от Лизингодателя, или в случае прекращения Договора поставки по любым основаниям, Лизингодатель вправе отказаться от исполнения настоящего Договора в одностороннем порядке (изменить Договор в части исключения соответствующего предмета лизинга из Договора) и взыскать с Лизингополучателя убытки, вызванные расторжением Договора.</w:t>
      </w:r>
      <w:proofErr w:type="gramEnd"/>
    </w:p>
    <w:p w:rsidR="00FA10B8" w:rsidRPr="00AD6A96" w:rsidRDefault="00FA10B8" w:rsidP="00FA10B8">
      <w:pPr>
        <w:tabs>
          <w:tab w:val="left" w:pos="1134"/>
        </w:tabs>
        <w:ind w:firstLine="600"/>
        <w:jc w:val="both"/>
      </w:pPr>
      <w:r w:rsidRPr="00AD6A96">
        <w:t>4.1.2.</w:t>
      </w:r>
      <w:r w:rsidRPr="00AD6A96">
        <w:tab/>
        <w:t xml:space="preserve">Следующие обстоятельства Стороны считают бесспорным и очевидным нарушением Договора: </w:t>
      </w:r>
    </w:p>
    <w:p w:rsidR="00FA10B8" w:rsidRPr="00AD6A96" w:rsidRDefault="00FA10B8" w:rsidP="00FA10B8">
      <w:pPr>
        <w:tabs>
          <w:tab w:val="left" w:pos="1134"/>
        </w:tabs>
        <w:ind w:firstLine="600"/>
        <w:jc w:val="both"/>
      </w:pPr>
      <w:r w:rsidRPr="00AD6A96">
        <w:t>4.1.2.1.</w:t>
      </w:r>
      <w:r w:rsidRPr="00AD6A96">
        <w:tab/>
        <w:t>если Лизингополучатель более двух раз подряд по истечении установленного в Графике платежей срока полностью или частично не уплачивает платежи, предусмотренные Графиком платежей, на срок более 10 (десяти) дней;</w:t>
      </w:r>
    </w:p>
    <w:p w:rsidR="00FA10B8" w:rsidRPr="00AD6A96" w:rsidRDefault="00FA10B8" w:rsidP="00FA10B8">
      <w:pPr>
        <w:tabs>
          <w:tab w:val="left" w:pos="1134"/>
        </w:tabs>
        <w:ind w:firstLine="600"/>
        <w:jc w:val="both"/>
      </w:pPr>
      <w:r w:rsidRPr="00AD6A96">
        <w:t>4.1.2.2.</w:t>
      </w:r>
      <w:r w:rsidRPr="00AD6A96">
        <w:tab/>
        <w:t>если условия содержания и эксплуатации Лизингополучателем предмета лизинга не соответствуют Договору, условиям, указанным в технической документации, прилагаемой к предмету лизинга, не соответствуют условиям гарантии или назначению предмета лизинга;</w:t>
      </w:r>
    </w:p>
    <w:p w:rsidR="00FA10B8" w:rsidRPr="00AD6A96" w:rsidRDefault="00FA10B8" w:rsidP="00FA10B8">
      <w:pPr>
        <w:tabs>
          <w:tab w:val="left" w:pos="1134"/>
        </w:tabs>
        <w:ind w:firstLine="600"/>
        <w:jc w:val="both"/>
      </w:pPr>
      <w:r w:rsidRPr="00AD6A96">
        <w:t>4.1.2.3.</w:t>
      </w:r>
      <w:r w:rsidRPr="00AD6A96">
        <w:tab/>
        <w:t xml:space="preserve">если Лизингополучатель в течение 3 месяцев не восстанавливает поврежденный предмет лизинга; </w:t>
      </w:r>
    </w:p>
    <w:p w:rsidR="00FA10B8" w:rsidRPr="00AD6A96" w:rsidRDefault="00FA10B8" w:rsidP="00FA10B8">
      <w:pPr>
        <w:tabs>
          <w:tab w:val="left" w:pos="1134"/>
        </w:tabs>
        <w:ind w:firstLine="600"/>
        <w:jc w:val="both"/>
      </w:pPr>
      <w:r w:rsidRPr="00AD6A96">
        <w:t>4.1.2.4.</w:t>
      </w:r>
      <w:r w:rsidRPr="00AD6A96">
        <w:tab/>
        <w:t>если Лизингополучатель не поддерживает предмет лизинга в исправном состоянии, что ухудшает его потребительские качества.  Данный факт должен быть подтвержден актом осмотра технического состояния предмета лизинга, подписанным представителем собственника инфраструктуры ОАО «РЖД»;</w:t>
      </w:r>
    </w:p>
    <w:p w:rsidR="00FA10B8" w:rsidRPr="00AD6A96" w:rsidRDefault="00FA10B8" w:rsidP="00FA10B8">
      <w:pPr>
        <w:tabs>
          <w:tab w:val="left" w:pos="1134"/>
        </w:tabs>
        <w:ind w:firstLine="600"/>
        <w:jc w:val="both"/>
      </w:pPr>
      <w:r w:rsidRPr="00AD6A96">
        <w:t>4.1.2.5.</w:t>
      </w:r>
      <w:r w:rsidRPr="00AD6A96">
        <w:tab/>
        <w:t>если Лизингополучатель передает предмет лизинга третьей стороне во временное владение и пользование без предварительного согласия Лизингодателя;</w:t>
      </w:r>
    </w:p>
    <w:p w:rsidR="00FA10B8" w:rsidRPr="00AD6A96" w:rsidRDefault="00FA10B8" w:rsidP="00FA10B8">
      <w:pPr>
        <w:tabs>
          <w:tab w:val="left" w:pos="1276"/>
        </w:tabs>
        <w:ind w:firstLine="600"/>
        <w:jc w:val="both"/>
      </w:pPr>
      <w:r w:rsidRPr="00AD6A96">
        <w:t>4.1.2.6.</w:t>
      </w:r>
      <w:r w:rsidRPr="00AD6A96">
        <w:tab/>
        <w:t xml:space="preserve">если Лизингополучатель отказывается от приемки предмета лизинга в лизинг (включая просрочку приемки предмета лизинга в лизинг, </w:t>
      </w:r>
      <w:proofErr w:type="spellStart"/>
      <w:r w:rsidRPr="00AD6A96">
        <w:t>неподписание</w:t>
      </w:r>
      <w:proofErr w:type="spellEnd"/>
      <w:r w:rsidRPr="00AD6A96">
        <w:t xml:space="preserve"> Акта передачи-приемки предмета лизинга в лизинг и прочее);</w:t>
      </w:r>
    </w:p>
    <w:p w:rsidR="00FA10B8" w:rsidRPr="00AD6A96" w:rsidRDefault="00FA10B8" w:rsidP="00FA10B8">
      <w:pPr>
        <w:tabs>
          <w:tab w:val="left" w:pos="1276"/>
        </w:tabs>
        <w:ind w:firstLine="600"/>
        <w:jc w:val="both"/>
      </w:pPr>
      <w:r w:rsidRPr="00AD6A96">
        <w:t>4.1.2.7.</w:t>
      </w:r>
      <w:r w:rsidRPr="00AD6A96">
        <w:tab/>
        <w:t>если при заключении Договора или после его заключения Лизингополучатель дал Лизингодателю недостоверные заверения об обстоятельствах, имеющих значение для заключения Договора или для его исполнения;</w:t>
      </w:r>
    </w:p>
    <w:p w:rsidR="00FA10B8" w:rsidRPr="00AD6A96" w:rsidRDefault="00FA10B8" w:rsidP="00FA10B8">
      <w:pPr>
        <w:tabs>
          <w:tab w:val="left" w:pos="1276"/>
        </w:tabs>
        <w:ind w:firstLine="600"/>
        <w:jc w:val="both"/>
      </w:pPr>
      <w:r w:rsidRPr="00AD6A96">
        <w:t>4.1.2.8.</w:t>
      </w:r>
      <w:r w:rsidRPr="00AD6A96">
        <w:tab/>
        <w:t>если Лизингополучатель не обеспечил возможность проверки и осмотра предмета лизинга по месту их фактического нахождения либо по иному согласованному Сторонами адресу;</w:t>
      </w:r>
    </w:p>
    <w:p w:rsidR="00FA10B8" w:rsidRPr="00AD6A96" w:rsidRDefault="00FA10B8" w:rsidP="00FA10B8">
      <w:pPr>
        <w:tabs>
          <w:tab w:val="left" w:pos="1276"/>
        </w:tabs>
        <w:ind w:firstLine="600"/>
        <w:jc w:val="both"/>
      </w:pPr>
      <w:r w:rsidRPr="00AD6A96">
        <w:t>4.1.2.9.</w:t>
      </w:r>
      <w:r w:rsidRPr="00AD6A96">
        <w:tab/>
        <w:t xml:space="preserve"> если Лизингополучатель не исполняет обязанности по оплате, в результате изменения размера лизинговых платежей в соответствии с п. 3.10 Договора;</w:t>
      </w:r>
    </w:p>
    <w:p w:rsidR="00FA10B8" w:rsidRPr="00AD6A96" w:rsidRDefault="00FA10B8" w:rsidP="00FA10B8">
      <w:pPr>
        <w:tabs>
          <w:tab w:val="left" w:pos="1276"/>
        </w:tabs>
        <w:ind w:firstLine="600"/>
        <w:jc w:val="both"/>
      </w:pPr>
      <w:r w:rsidRPr="00AD6A96">
        <w:t>4.1.2.10. реорганизация, начало процедуры ликвидации Лизингополучателя;</w:t>
      </w:r>
    </w:p>
    <w:p w:rsidR="00FA10B8" w:rsidRPr="00AD6A96" w:rsidRDefault="00FA10B8" w:rsidP="00FA10B8">
      <w:pPr>
        <w:tabs>
          <w:tab w:val="left" w:pos="1276"/>
        </w:tabs>
        <w:ind w:firstLine="600"/>
        <w:jc w:val="both"/>
      </w:pPr>
      <w:r w:rsidRPr="00AD6A96">
        <w:lastRenderedPageBreak/>
        <w:t>4.1.2.11. принятие судом заявления о признании Лизингополучателя банкротом, введение процедур несостоятельности (банкротства).</w:t>
      </w:r>
    </w:p>
    <w:p w:rsidR="00FA10B8" w:rsidRPr="00AD6A96" w:rsidRDefault="00FA10B8" w:rsidP="00FA10B8">
      <w:pPr>
        <w:tabs>
          <w:tab w:val="left" w:pos="1276"/>
        </w:tabs>
        <w:ind w:firstLine="600"/>
        <w:jc w:val="both"/>
      </w:pPr>
      <w:r w:rsidRPr="00AD6A96">
        <w:t>4.1.3.</w:t>
      </w:r>
      <w:r w:rsidRPr="00AD6A96">
        <w:tab/>
        <w:t>При наступлении любого обстоятельства, указанного в пункте 4.1.2. Договора, Лизингодатель имеет право:</w:t>
      </w:r>
    </w:p>
    <w:p w:rsidR="00FA10B8" w:rsidRPr="00AD6A96" w:rsidRDefault="00FA10B8" w:rsidP="00FA10B8">
      <w:pPr>
        <w:tabs>
          <w:tab w:val="left" w:pos="1276"/>
        </w:tabs>
        <w:ind w:firstLine="600"/>
        <w:jc w:val="both"/>
      </w:pPr>
      <w:proofErr w:type="gramStart"/>
      <w:r w:rsidRPr="00AD6A96">
        <w:t>4.1.3.1.</w:t>
      </w:r>
      <w:r w:rsidRPr="00AD6A96">
        <w:tab/>
        <w:t>отказаться от исполнения настоящего Договора полностью или частично (в части отдельного предмета лизинга) с досрочным взысканием выкупной стоимости, указанной в Графике платежей по Договору в соответствующем периоде, а также уплаты иных неисполненных денежных обязательств Лизингополучателя, включая, просроченные платежи, пени/штрафы/убытки (в т.ч. расходы Лизингодателя, связанные с досрочным расторжением Договора лизинга.</w:t>
      </w:r>
      <w:proofErr w:type="gramEnd"/>
      <w:r w:rsidRPr="00AD6A96">
        <w:t xml:space="preserve"> При этом Лизингодатель направляет Лизингополучателю уведомление об отказе от Договора в одностороннем внесудебном порядке; или</w:t>
      </w:r>
    </w:p>
    <w:p w:rsidR="00FA10B8" w:rsidRPr="00AD6A96" w:rsidRDefault="00FA10B8" w:rsidP="00FA10B8">
      <w:pPr>
        <w:tabs>
          <w:tab w:val="left" w:pos="1276"/>
        </w:tabs>
        <w:ind w:firstLine="600"/>
        <w:jc w:val="both"/>
      </w:pPr>
      <w:r w:rsidRPr="00AD6A96">
        <w:t>4.1.3.2.</w:t>
      </w:r>
      <w:r w:rsidRPr="00AD6A96">
        <w:tab/>
        <w:t>отказаться от исполнения настоящего Договора (или изменить договор в части изъятия соответствующего предмета лизинга) в одностороннем порядке и изъять предмет лизинга из владения и пользования Лизингополучателя. При этом Лизингодатель направляет Лизингополучателю уведомление об отказе от Договора в одностороннем внесудебном порядке; или</w:t>
      </w:r>
    </w:p>
    <w:p w:rsidR="00FA10B8" w:rsidRPr="00AD6A96" w:rsidRDefault="00FA10B8" w:rsidP="00FA10B8">
      <w:pPr>
        <w:tabs>
          <w:tab w:val="left" w:pos="1276"/>
        </w:tabs>
        <w:ind w:firstLine="600"/>
        <w:jc w:val="both"/>
      </w:pPr>
      <w:r w:rsidRPr="00AD6A96">
        <w:t>4.1.3.3.</w:t>
      </w:r>
      <w:r w:rsidRPr="00AD6A96">
        <w:tab/>
        <w:t xml:space="preserve">потребовать от Лизингополучателя досрочного выкупа предмета лизинга. </w:t>
      </w:r>
    </w:p>
    <w:p w:rsidR="00FA10B8" w:rsidRPr="00AD6A96" w:rsidRDefault="00FA10B8" w:rsidP="00FA10B8">
      <w:pPr>
        <w:tabs>
          <w:tab w:val="left" w:pos="840"/>
          <w:tab w:val="left" w:pos="1080"/>
          <w:tab w:val="left" w:pos="1200"/>
          <w:tab w:val="left" w:pos="1260"/>
        </w:tabs>
        <w:ind w:firstLine="600"/>
        <w:jc w:val="both"/>
        <w:rPr>
          <w:lang w:bidi="ru-RU"/>
        </w:rPr>
      </w:pPr>
      <w:r w:rsidRPr="00AD6A96">
        <w:rPr>
          <w:rFonts w:eastAsia="MS Mincho"/>
          <w:lang w:bidi="ru-RU"/>
        </w:rPr>
        <w:t>4.1.4.</w:t>
      </w:r>
      <w:r w:rsidRPr="00AD6A96">
        <w:rPr>
          <w:rFonts w:eastAsia="MS Mincho"/>
          <w:lang w:bidi="ru-RU"/>
        </w:rPr>
        <w:tab/>
      </w:r>
      <w:r w:rsidRPr="00AD6A96">
        <w:rPr>
          <w:lang w:bidi="ru-RU"/>
        </w:rPr>
        <w:t>При реализации Лизингодателем своего права потребовать от Лизингополучателя досрочного выкупа предмета лизинга (п. 4.1.3.3) Лизингодатель направляет Лизингополучателю уведомление на бумажном носителе с требованием осуществить досрочный выкуп предмета лизинга.</w:t>
      </w:r>
    </w:p>
    <w:p w:rsidR="00FA10B8" w:rsidRPr="00AD6A96" w:rsidRDefault="00FA10B8" w:rsidP="00FA10B8">
      <w:pPr>
        <w:tabs>
          <w:tab w:val="left" w:pos="840"/>
          <w:tab w:val="left" w:pos="1080"/>
          <w:tab w:val="left" w:pos="1200"/>
          <w:tab w:val="left" w:pos="1260"/>
        </w:tabs>
        <w:ind w:firstLine="600"/>
        <w:jc w:val="both"/>
        <w:rPr>
          <w:rFonts w:eastAsia="MS Mincho"/>
          <w:lang w:bidi="ru-RU"/>
        </w:rPr>
      </w:pPr>
      <w:r w:rsidRPr="00AD6A96">
        <w:rPr>
          <w:lang w:bidi="ru-RU"/>
        </w:rPr>
        <w:t xml:space="preserve">Лизингополучатель в течение 10 рабочих дней с момента получения уведомления обязан оплатить Лизингодателю просроченную задолженность по Договору, досрочную выкупную стоимость предмета лизинга, а также пени и штрафы по Договору и подписать Акт перехода права собственности на предмет лизинга. При этом право собственности на предмет лизинга переходит к Лизингополучателю в дату оплаты досрочной выкупной стоимости предмета лизинга, просроченной   задолженности по Договору, оплаты пени и штрафов по Договору. Лизинговый платеж за период, в котором прекращается настоящий </w:t>
      </w:r>
      <w:proofErr w:type="gramStart"/>
      <w:r w:rsidRPr="00AD6A96">
        <w:rPr>
          <w:lang w:bidi="ru-RU"/>
        </w:rPr>
        <w:t>Договор</w:t>
      </w:r>
      <w:proofErr w:type="gramEnd"/>
      <w:r w:rsidRPr="00AD6A96">
        <w:rPr>
          <w:lang w:bidi="ru-RU"/>
        </w:rPr>
        <w:t>/ осуществляется выкуп предмета лизинга, подлежит оплате в полном объеме. Выкупная стоимость предмета лизинга определяется на момент получения уведомления Лизингополучателем.</w:t>
      </w:r>
      <w:r w:rsidRPr="00AD6A96">
        <w:rPr>
          <w:rFonts w:eastAsia="MS Mincho"/>
          <w:lang w:bidi="ru-RU"/>
        </w:rPr>
        <w:t xml:space="preserve"> </w:t>
      </w:r>
    </w:p>
    <w:p w:rsidR="00FA10B8" w:rsidRPr="00AD6A96" w:rsidRDefault="00FA10B8" w:rsidP="00FA10B8">
      <w:pPr>
        <w:tabs>
          <w:tab w:val="left" w:pos="1134"/>
        </w:tabs>
        <w:ind w:firstLine="600"/>
        <w:jc w:val="both"/>
      </w:pPr>
      <w:r w:rsidRPr="00AD6A96">
        <w:t>4.1.5.</w:t>
      </w:r>
      <w:r w:rsidRPr="00AD6A96">
        <w:tab/>
        <w:t xml:space="preserve">При реализации Лизингодателем своего права на односторонний отказ от исполнения Договора (п. 4.1.3.2) Лизингополучатель обязан в месте, указанном Лизингодателем, вернуть по Акту возврата предмет лизинга в течение 10 (десяти) дней </w:t>
      </w:r>
      <w:proofErr w:type="gramStart"/>
      <w:r w:rsidRPr="00AD6A96">
        <w:t>с даты получения</w:t>
      </w:r>
      <w:proofErr w:type="gramEnd"/>
      <w:r w:rsidRPr="00AD6A96">
        <w:t xml:space="preserve"> Лизингополучателем уведомления об одностороннем отказе от исполнения Договора, если иной срок не указан в соответствующем уведомлении. В период с даты расторжения настоящего Договора до даты </w:t>
      </w:r>
      <w:proofErr w:type="gramStart"/>
      <w:r w:rsidRPr="00AD6A96">
        <w:t>подписания Акта возврата предмета лизинга</w:t>
      </w:r>
      <w:proofErr w:type="gramEnd"/>
      <w:r w:rsidRPr="00AD6A96">
        <w:t xml:space="preserve"> Лизингополучатель ежемесячно уплачивает Лизингодателю лизинговые платежи за пользование предметом лизинга в размере, равном лизинговому платежу за лизинговый период, предшествующий периоду, в котором настоящий Договор расторгнут. Выплата лизинговых платежей осуществляется в последний день каждого календарного месяца.</w:t>
      </w:r>
    </w:p>
    <w:p w:rsidR="00FA10B8" w:rsidRPr="00AD6A96" w:rsidRDefault="00FA10B8" w:rsidP="00FA10B8">
      <w:pPr>
        <w:tabs>
          <w:tab w:val="left" w:pos="1134"/>
        </w:tabs>
        <w:ind w:firstLine="600"/>
        <w:jc w:val="both"/>
      </w:pPr>
      <w:r w:rsidRPr="00AD6A96">
        <w:t>4.1.6.</w:t>
      </w:r>
      <w:r w:rsidRPr="00AD6A96">
        <w:tab/>
        <w:t>В случае если Лизингополучатель, получив уведомление о досрочном расторжении настоящего Договора, нарушает сроки и условия выплаты, имеющейся на этот момент задолженности по всем платежам, Лизингодатель имеет право, но не обязан, потребовать от Лизингополучателя возврат Предмета лизинга. В таком случае Лизингополучатель обязан вернуть Предмет лизинга Лизингодателю после получения соответствующего письменного уведомления Лизингодателя по указанному в уведомлении адресу в пределах территории Российской Федерации.</w:t>
      </w:r>
    </w:p>
    <w:p w:rsidR="00FA10B8" w:rsidRPr="00AD6A96" w:rsidRDefault="00FA10B8" w:rsidP="00FA10B8">
      <w:pPr>
        <w:tabs>
          <w:tab w:val="left" w:pos="1134"/>
        </w:tabs>
        <w:ind w:firstLine="600"/>
        <w:jc w:val="both"/>
      </w:pPr>
      <w:r w:rsidRPr="00AD6A96">
        <w:t>Все риски и расходы, связанные с возвратом Предмета лизинга, в том числе страхованием и транспортировкой, несет Лизингополучатель. В случае</w:t>
      </w:r>
      <w:proofErr w:type="gramStart"/>
      <w:r w:rsidRPr="00AD6A96">
        <w:t>,</w:t>
      </w:r>
      <w:proofErr w:type="gramEnd"/>
      <w:r w:rsidRPr="00AD6A96">
        <w:t xml:space="preserve"> если Лизингополучатель не возвращает Предмет лизинга, Лизингодатель вправе произвести его перевозку по своему усмотрению за счет Лизингополучателя, возложив на последнего все риски и расходы, связанные с его доставкой до </w:t>
      </w:r>
      <w:r w:rsidRPr="00AD6A96">
        <w:lastRenderedPageBreak/>
        <w:t>места в пределах Российской Федерации, указанного в уведомлении о досрочном расторжении настоящего Договора.</w:t>
      </w:r>
    </w:p>
    <w:p w:rsidR="00FA10B8" w:rsidRPr="00AD6A96" w:rsidRDefault="00FA10B8" w:rsidP="00FA10B8">
      <w:pPr>
        <w:tabs>
          <w:tab w:val="left" w:pos="1134"/>
        </w:tabs>
        <w:ind w:firstLine="600"/>
        <w:jc w:val="both"/>
      </w:pPr>
      <w:r w:rsidRPr="00AD6A96">
        <w:t>4.1.7.</w:t>
      </w:r>
      <w:r w:rsidRPr="00AD6A96">
        <w:tab/>
      </w:r>
      <w:proofErr w:type="gramStart"/>
      <w:r w:rsidRPr="00AD6A96">
        <w:t>При прекращении Договора по основаниям, предусмотренным п.4.1.2 Договора, Лизингополучатель обязуется возместить в полном объеме все убытки Лизингодателя, к которым могут относиться затраты на демонтаж, возврат, транспортировку до места хранения/реализации имущества, хранение, ремонт и реализацию предмета лизинга, плата за досрочный возврат кредита, полученного Лизингодателем на приобретение предмета лизинга и т.п.</w:t>
      </w:r>
      <w:proofErr w:type="gramEnd"/>
    </w:p>
    <w:p w:rsidR="00FA10B8" w:rsidRPr="00AD6A96" w:rsidRDefault="00FA10B8" w:rsidP="00FA10B8">
      <w:pPr>
        <w:keepNext/>
        <w:tabs>
          <w:tab w:val="left" w:pos="840"/>
        </w:tabs>
        <w:snapToGrid w:val="0"/>
        <w:spacing w:before="240" w:after="60"/>
        <w:ind w:firstLine="600"/>
        <w:jc w:val="center"/>
        <w:rPr>
          <w:b/>
          <w:i/>
          <w:szCs w:val="20"/>
        </w:rPr>
      </w:pPr>
      <w:r w:rsidRPr="00AD6A96">
        <w:rPr>
          <w:b/>
        </w:rPr>
        <w:t>4.2. Права и обязанности Лизингополучателя:</w:t>
      </w:r>
    </w:p>
    <w:p w:rsidR="00FA10B8" w:rsidRPr="00AD6A96" w:rsidRDefault="00FA10B8" w:rsidP="00816A1B">
      <w:pPr>
        <w:widowControl w:val="0"/>
        <w:numPr>
          <w:ilvl w:val="2"/>
          <w:numId w:val="12"/>
        </w:numPr>
        <w:tabs>
          <w:tab w:val="left" w:pos="1134"/>
          <w:tab w:val="left" w:pos="1276"/>
        </w:tabs>
        <w:ind w:left="0" w:firstLine="709"/>
        <w:jc w:val="both"/>
        <w:rPr>
          <w:rFonts w:eastAsia="MS Mincho"/>
          <w:lang w:bidi="ru-RU"/>
        </w:rPr>
      </w:pPr>
      <w:r w:rsidRPr="00AD6A96">
        <w:rPr>
          <w:rFonts w:eastAsia="MS Mincho"/>
          <w:lang w:bidi="ru-RU"/>
        </w:rPr>
        <w:t xml:space="preserve">Лизингополучатель вправе по предварительному письменному согласованию с Лизингодателем досрочно выкупить предмет лизинга с оформлением акта перехода права собственности, но не ранее истечения 12 (двенадцати) месяцев. В этом случае Лизингополучатель обязан выплатить Лизингодателю задолженность по просроченным платежам </w:t>
      </w:r>
      <w:r w:rsidRPr="00AD6A96">
        <w:rPr>
          <w:rFonts w:eastAsia="MS Mincho"/>
          <w:iCs/>
          <w:lang w:bidi="ru-RU"/>
        </w:rPr>
        <w:t xml:space="preserve">(при наличии указанной задолженности) </w:t>
      </w:r>
      <w:r w:rsidRPr="00AD6A96">
        <w:rPr>
          <w:rFonts w:eastAsia="MS Mincho"/>
          <w:lang w:bidi="ru-RU"/>
        </w:rPr>
        <w:t xml:space="preserve">за временное владение и пользование предметом лизинга, а также пени и штрафы по Договору. Лизинговый платеж за период, в котором прекращается настоящий </w:t>
      </w:r>
      <w:proofErr w:type="gramStart"/>
      <w:r w:rsidRPr="00AD6A96">
        <w:rPr>
          <w:rFonts w:eastAsia="MS Mincho"/>
          <w:lang w:bidi="ru-RU"/>
        </w:rPr>
        <w:t>Договор</w:t>
      </w:r>
      <w:proofErr w:type="gramEnd"/>
      <w:r w:rsidRPr="00AD6A96">
        <w:rPr>
          <w:rFonts w:eastAsia="MS Mincho"/>
          <w:lang w:bidi="ru-RU"/>
        </w:rPr>
        <w:t xml:space="preserve">/ осуществляется выкуп предмета лизинга, подлежит оплате в полном объеме. </w:t>
      </w:r>
    </w:p>
    <w:p w:rsidR="00FA10B8" w:rsidRPr="00AD6A96" w:rsidRDefault="00FA10B8" w:rsidP="00FA10B8">
      <w:pPr>
        <w:tabs>
          <w:tab w:val="left" w:pos="1134"/>
          <w:tab w:val="left" w:pos="1276"/>
        </w:tabs>
        <w:ind w:firstLine="709"/>
        <w:jc w:val="both"/>
        <w:rPr>
          <w:rFonts w:eastAsia="MS Mincho"/>
          <w:lang w:bidi="ru-RU"/>
        </w:rPr>
      </w:pPr>
      <w:r w:rsidRPr="00AD6A96">
        <w:rPr>
          <w:rFonts w:eastAsia="MS Mincho"/>
          <w:lang w:bidi="ru-RU"/>
        </w:rPr>
        <w:t>В случае наличия у Лизингополучателя на момент досрочного выкупа задолженности по начисленным, но неоплаченным лизинговым платежам по Договору, Лизингополучатель обязуется уплатить разницу между начисленными и оплаченными лизинговыми платежами.</w:t>
      </w:r>
    </w:p>
    <w:p w:rsidR="00FA10B8" w:rsidRPr="00AD6A96" w:rsidRDefault="00FA10B8" w:rsidP="00FA10B8">
      <w:pPr>
        <w:tabs>
          <w:tab w:val="left" w:pos="1134"/>
          <w:tab w:val="left" w:pos="1276"/>
        </w:tabs>
        <w:ind w:firstLine="709"/>
        <w:jc w:val="both"/>
        <w:rPr>
          <w:rFonts w:eastAsia="MS Mincho"/>
          <w:lang w:bidi="ru-RU"/>
        </w:rPr>
      </w:pPr>
      <w:proofErr w:type="gramStart"/>
      <w:r w:rsidRPr="00AD6A96">
        <w:rPr>
          <w:rFonts w:eastAsia="MS Mincho"/>
          <w:lang w:bidi="ru-RU"/>
        </w:rPr>
        <w:t>При условии погашения Лизингополучателем на дату оплаты досрочной выкупной стоимости задолженности по просроченным платежам (при наличии указанной задолженности) за временное  владение  и пользование предметом лизинга, а также пеней и штрафов по Договору оплаты лизингового платежа за период, в котором осуществляется выкуп, оплаты досрочной выкупной стоимости предмета лизинга в полном объеме, право собственности на предмет лизинга переходит к Лизингополучателю в день</w:t>
      </w:r>
      <w:proofErr w:type="gramEnd"/>
      <w:r w:rsidRPr="00AD6A96">
        <w:rPr>
          <w:rFonts w:eastAsia="MS Mincho"/>
          <w:lang w:bidi="ru-RU"/>
        </w:rPr>
        <w:t xml:space="preserve"> оплаты досрочной выкупной стоимости в полном объеме.</w:t>
      </w:r>
    </w:p>
    <w:p w:rsidR="00FA10B8" w:rsidRPr="00AD6A96" w:rsidRDefault="00FA10B8" w:rsidP="00816A1B">
      <w:pPr>
        <w:widowControl w:val="0"/>
        <w:numPr>
          <w:ilvl w:val="2"/>
          <w:numId w:val="12"/>
        </w:numPr>
        <w:tabs>
          <w:tab w:val="left" w:pos="1134"/>
          <w:tab w:val="left" w:pos="1276"/>
        </w:tabs>
        <w:ind w:left="0" w:firstLine="709"/>
        <w:jc w:val="both"/>
        <w:rPr>
          <w:rFonts w:eastAsia="MS Mincho"/>
          <w:lang w:bidi="ru-RU"/>
        </w:rPr>
      </w:pPr>
      <w:r w:rsidRPr="00AD6A96">
        <w:rPr>
          <w:rFonts w:eastAsia="MS Mincho"/>
          <w:lang w:bidi="ru-RU"/>
        </w:rPr>
        <w:t xml:space="preserve">Лизингополучатель обязан эксплуатировать и содержать предмет лизинга в соответствии с правилами эксплуатации и условиями гарантийного обслуживания, изложенными в технической документации, прилагающейся к предмету лизинга. </w:t>
      </w:r>
      <w:proofErr w:type="gramStart"/>
      <w:r w:rsidRPr="00AD6A96">
        <w:rPr>
          <w:rFonts w:eastAsia="MS Mincho"/>
          <w:lang w:bidi="ru-RU"/>
        </w:rPr>
        <w:t>Если, вследствие нарушения Лизингополучателем правил эксплуатации, использования и/или ремонта предмета лизинга, Лизингодатель понес дополнительные расходы или убытки, не предусмотренные настоящим Договором, то суммы таких расходов (стоимость ремонта и приведения предмета лизинга в состояние, соответствующее гарантийным требованиям, и т.п.) должны быть возмещены Лизингополучателем Лизингодателю в полном объеме исходя из фактически понесенных Лизингодателем расходов в течение 3 (Трех) рабочих дней</w:t>
      </w:r>
      <w:proofErr w:type="gramEnd"/>
      <w:r w:rsidRPr="00AD6A96">
        <w:rPr>
          <w:rFonts w:eastAsia="MS Mincho"/>
          <w:lang w:bidi="ru-RU"/>
        </w:rPr>
        <w:t xml:space="preserve"> с момента предъявления соответствующего требования.</w:t>
      </w:r>
    </w:p>
    <w:p w:rsidR="00FA10B8" w:rsidRPr="00AD6A96" w:rsidRDefault="00FA10B8" w:rsidP="00816A1B">
      <w:pPr>
        <w:widowControl w:val="0"/>
        <w:numPr>
          <w:ilvl w:val="2"/>
          <w:numId w:val="12"/>
        </w:numPr>
        <w:tabs>
          <w:tab w:val="left" w:pos="1134"/>
          <w:tab w:val="left" w:pos="1276"/>
        </w:tabs>
        <w:ind w:left="0" w:firstLine="709"/>
        <w:jc w:val="both"/>
        <w:rPr>
          <w:rFonts w:eastAsia="MS Mincho"/>
          <w:lang w:bidi="ru-RU"/>
        </w:rPr>
      </w:pPr>
      <w:proofErr w:type="gramStart"/>
      <w:r w:rsidRPr="00AD6A96">
        <w:rPr>
          <w:rFonts w:eastAsia="MS Mincho"/>
          <w:lang w:bidi="ru-RU"/>
        </w:rPr>
        <w:t>В течение установленного заводом-изготовителем и/или Поставщиком гарантийного срока и по истечении гарантийного срока Лизингополучатель за свой счет и в соответствии с требованиями завода-изготовителя и/или Поставщика обеспечивает своевременное техническое обслуживание и любой ремонт (текущий и/или плановый (деповской и капитальный) предмета лизинга.</w:t>
      </w:r>
      <w:proofErr w:type="gramEnd"/>
    </w:p>
    <w:p w:rsidR="00FA10B8" w:rsidRPr="00AD6A96" w:rsidRDefault="00FA10B8" w:rsidP="00FA10B8">
      <w:pPr>
        <w:tabs>
          <w:tab w:val="left" w:pos="1134"/>
          <w:tab w:val="left" w:pos="1276"/>
        </w:tabs>
        <w:ind w:firstLine="709"/>
        <w:jc w:val="both"/>
        <w:rPr>
          <w:rFonts w:eastAsia="Calibri"/>
        </w:rPr>
      </w:pPr>
      <w:r w:rsidRPr="00AD6A96">
        <w:rPr>
          <w:rFonts w:eastAsia="Calibri"/>
        </w:rPr>
        <w:t xml:space="preserve">В случае необходимости замены литых деталей тележек (боковые рамы, </w:t>
      </w:r>
      <w:proofErr w:type="spellStart"/>
      <w:r w:rsidRPr="00AD6A96">
        <w:rPr>
          <w:rFonts w:eastAsia="Calibri"/>
        </w:rPr>
        <w:t>надрессорные</w:t>
      </w:r>
      <w:proofErr w:type="spellEnd"/>
      <w:r w:rsidRPr="00AD6A96">
        <w:rPr>
          <w:rFonts w:eastAsia="Calibri"/>
        </w:rPr>
        <w:t xml:space="preserve"> балки) Лизингополучатель обязуется устанавливать литые детали тележек (боковые рамы, </w:t>
      </w:r>
      <w:proofErr w:type="spellStart"/>
      <w:r w:rsidRPr="00AD6A96">
        <w:rPr>
          <w:rFonts w:eastAsia="Calibri"/>
        </w:rPr>
        <w:t>надрессорные</w:t>
      </w:r>
      <w:proofErr w:type="spellEnd"/>
      <w:r w:rsidRPr="00AD6A96">
        <w:rPr>
          <w:rFonts w:eastAsia="Calibri"/>
        </w:rPr>
        <w:t xml:space="preserve"> балки) производства РФ с остаточным сроком службы не </w:t>
      </w:r>
      <w:proofErr w:type="gramStart"/>
      <w:r w:rsidRPr="00AD6A96">
        <w:rPr>
          <w:rFonts w:eastAsia="Calibri"/>
        </w:rPr>
        <w:t>менее остаточного</w:t>
      </w:r>
      <w:proofErr w:type="gramEnd"/>
      <w:r w:rsidRPr="00AD6A96">
        <w:rPr>
          <w:rFonts w:eastAsia="Calibri"/>
        </w:rPr>
        <w:t xml:space="preserve"> срока службы предмета лизинга, на который указанная деталь устанавливается.</w:t>
      </w:r>
    </w:p>
    <w:p w:rsidR="00FA10B8" w:rsidRPr="00AD6A96" w:rsidRDefault="00FA10B8" w:rsidP="00FA10B8">
      <w:pPr>
        <w:tabs>
          <w:tab w:val="left" w:pos="1134"/>
          <w:tab w:val="left" w:pos="1276"/>
        </w:tabs>
        <w:ind w:firstLine="709"/>
        <w:jc w:val="both"/>
        <w:rPr>
          <w:rFonts w:eastAsia="MS Mincho"/>
          <w:lang w:bidi="ru-RU"/>
        </w:rPr>
      </w:pPr>
      <w:r w:rsidRPr="00AD6A96">
        <w:rPr>
          <w:rFonts w:eastAsia="MS Mincho"/>
          <w:lang w:bidi="ru-RU"/>
        </w:rPr>
        <w:t>В случае замены комплектующих и (или) составных частей предмета лизинга, комплектующие и (или) составные части, установленные взамен изношенных, являются составной частью предмета лизинга без обязанности Лизингодателя компенсировать превышение цены новых комплектующих (составных частей) над ценой замененных комплектующих (составных частей). Лизингополучатель вправе самостоятельно и в своих интересах распорядиться замененными комплектующими (составными частями). Лизингодатель вправе участвовать в приемке новых комплектующих и (или) составных частей, проводить проверки, предъявлять требования в отношении качества, комплектности.</w:t>
      </w:r>
    </w:p>
    <w:p w:rsidR="00FA10B8" w:rsidRPr="00AD6A96" w:rsidRDefault="00FA10B8" w:rsidP="00816A1B">
      <w:pPr>
        <w:widowControl w:val="0"/>
        <w:numPr>
          <w:ilvl w:val="2"/>
          <w:numId w:val="12"/>
        </w:numPr>
        <w:tabs>
          <w:tab w:val="left" w:pos="1134"/>
          <w:tab w:val="left" w:pos="1276"/>
        </w:tabs>
        <w:ind w:left="0" w:firstLine="709"/>
        <w:jc w:val="both"/>
        <w:rPr>
          <w:rFonts w:eastAsia="MS Mincho"/>
          <w:lang w:bidi="ru-RU"/>
        </w:rPr>
      </w:pPr>
      <w:r w:rsidRPr="00AD6A96">
        <w:rPr>
          <w:rFonts w:eastAsia="MS Mincho"/>
          <w:lang w:bidi="ru-RU"/>
        </w:rPr>
        <w:lastRenderedPageBreak/>
        <w:t>Лизингополучатель обязан своевременно сообщать Лизингодателю обо всех наступивших гарантийных случаях в течение суток после наступления гарантийного случая.</w:t>
      </w:r>
    </w:p>
    <w:p w:rsidR="00FA10B8" w:rsidRPr="00AD6A96" w:rsidRDefault="00FA10B8" w:rsidP="00816A1B">
      <w:pPr>
        <w:widowControl w:val="0"/>
        <w:numPr>
          <w:ilvl w:val="2"/>
          <w:numId w:val="12"/>
        </w:numPr>
        <w:tabs>
          <w:tab w:val="left" w:pos="1134"/>
          <w:tab w:val="left" w:pos="1276"/>
        </w:tabs>
        <w:ind w:left="0" w:firstLine="709"/>
        <w:jc w:val="both"/>
        <w:rPr>
          <w:rFonts w:eastAsia="MS Mincho"/>
          <w:lang w:bidi="ru-RU"/>
        </w:rPr>
      </w:pPr>
      <w:r w:rsidRPr="00AD6A96">
        <w:rPr>
          <w:rFonts w:eastAsia="MS Mincho"/>
          <w:lang w:bidi="ru-RU"/>
        </w:rPr>
        <w:t>Отделимые и неотделимые улучшения предмета лизинга могут быть произведены только с письменного согласия Лизингодателя.</w:t>
      </w:r>
    </w:p>
    <w:p w:rsidR="00FA10B8" w:rsidRPr="00AD6A96" w:rsidRDefault="00FA10B8" w:rsidP="00816A1B">
      <w:pPr>
        <w:widowControl w:val="0"/>
        <w:numPr>
          <w:ilvl w:val="2"/>
          <w:numId w:val="12"/>
        </w:numPr>
        <w:tabs>
          <w:tab w:val="left" w:pos="1134"/>
          <w:tab w:val="left" w:pos="1276"/>
        </w:tabs>
        <w:ind w:left="0" w:firstLine="709"/>
        <w:jc w:val="both"/>
        <w:rPr>
          <w:rFonts w:eastAsia="MS Mincho"/>
          <w:lang w:bidi="ru-RU"/>
        </w:rPr>
      </w:pPr>
      <w:r w:rsidRPr="00AD6A96">
        <w:rPr>
          <w:rFonts w:eastAsia="MS Mincho"/>
          <w:lang w:bidi="ru-RU"/>
        </w:rPr>
        <w:t>Лизингополучатель получает все необходимые разрешения в государственных органах и своевременно осуществляет все иные необходимые действия, обеспечивающие правомерную эксплуатацию предмета лизинга, в том числе вносит все регистрационные сборы и иные необходимые платежи, если они предусмотрены законодательством РФ. По требованию Лизингодателя Лизингополучатель должен предоставить копии соответствующих документов об оплате сборов и обязательных платежей. Все расходы</w:t>
      </w:r>
      <w:r w:rsidRPr="00AD6A96">
        <w:rPr>
          <w:rFonts w:eastAsia="MS Mincho"/>
          <w:b/>
          <w:lang w:bidi="ru-RU"/>
        </w:rPr>
        <w:t xml:space="preserve">, </w:t>
      </w:r>
      <w:r w:rsidRPr="00AD6A96">
        <w:rPr>
          <w:rFonts w:eastAsia="MS Mincho"/>
          <w:lang w:bidi="ru-RU"/>
        </w:rPr>
        <w:t xml:space="preserve">а также убытки Лизингодателя, связанные с ненадлежащим исполнением обязанностей по настоящему пункту Договора, возмещаются Лизингополучателем в течение 14 (четырнадцати) календарных дней </w:t>
      </w:r>
      <w:proofErr w:type="gramStart"/>
      <w:r w:rsidRPr="00AD6A96">
        <w:rPr>
          <w:rFonts w:eastAsia="MS Mincho"/>
          <w:lang w:bidi="ru-RU"/>
        </w:rPr>
        <w:t>с даты предъявления</w:t>
      </w:r>
      <w:proofErr w:type="gramEnd"/>
      <w:r w:rsidRPr="00AD6A96">
        <w:rPr>
          <w:rFonts w:eastAsia="MS Mincho"/>
          <w:lang w:bidi="ru-RU"/>
        </w:rPr>
        <w:t xml:space="preserve"> Лизингодателем соответствующего требования.</w:t>
      </w:r>
    </w:p>
    <w:p w:rsidR="00FA10B8" w:rsidRPr="00AD6A96" w:rsidRDefault="00FA10B8" w:rsidP="00816A1B">
      <w:pPr>
        <w:widowControl w:val="0"/>
        <w:numPr>
          <w:ilvl w:val="2"/>
          <w:numId w:val="12"/>
        </w:numPr>
        <w:tabs>
          <w:tab w:val="left" w:pos="1134"/>
          <w:tab w:val="left" w:pos="1276"/>
        </w:tabs>
        <w:ind w:left="0" w:firstLine="709"/>
        <w:jc w:val="both"/>
        <w:rPr>
          <w:rFonts w:eastAsia="MS Mincho"/>
          <w:lang w:bidi="ru-RU"/>
        </w:rPr>
      </w:pPr>
      <w:r w:rsidRPr="00AD6A96">
        <w:rPr>
          <w:rFonts w:eastAsia="MS Mincho"/>
          <w:lang w:bidi="ru-RU"/>
        </w:rPr>
        <w:t xml:space="preserve">Лизингополучатель обязан обеспечить сохранность предмета лизинга, а также предотвратить любую возможность его порчи. </w:t>
      </w:r>
      <w:proofErr w:type="gramStart"/>
      <w:r w:rsidRPr="00AD6A96">
        <w:rPr>
          <w:rFonts w:eastAsia="MS Mincho"/>
          <w:lang w:bidi="ru-RU"/>
        </w:rPr>
        <w:t>Лизингополучатель отвечает по всем требованиям и претензиям, в том числе, если они будут предъявлены Лизингодателю по поводу любого ущерба или повреждений, причиненных физическим лицам (включая ущерб жизни и здоровью), юридическим лицам или окружающей среде в процессе транспортировки, размещения, хранения, содержания или использования предмета лизинга, вне зависимости от того, является ли нанесенный ущерб результатом неправильной эксплуатации предмета лизинга Лизингополучателем, его недосмотра</w:t>
      </w:r>
      <w:proofErr w:type="gramEnd"/>
      <w:r w:rsidRPr="00AD6A96">
        <w:rPr>
          <w:rFonts w:eastAsia="MS Mincho"/>
          <w:lang w:bidi="ru-RU"/>
        </w:rPr>
        <w:t>, халатности или действий третьих лиц.</w:t>
      </w:r>
    </w:p>
    <w:p w:rsidR="00FA10B8" w:rsidRPr="00AD6A96" w:rsidRDefault="00FA10B8" w:rsidP="00816A1B">
      <w:pPr>
        <w:widowControl w:val="0"/>
        <w:numPr>
          <w:ilvl w:val="2"/>
          <w:numId w:val="12"/>
        </w:numPr>
        <w:tabs>
          <w:tab w:val="left" w:pos="1134"/>
          <w:tab w:val="left" w:pos="1276"/>
          <w:tab w:val="left" w:pos="1320"/>
          <w:tab w:val="left" w:pos="1560"/>
        </w:tabs>
        <w:ind w:left="0" w:firstLine="709"/>
        <w:jc w:val="both"/>
        <w:rPr>
          <w:rFonts w:eastAsia="MS Mincho"/>
          <w:lang w:bidi="ru-RU"/>
        </w:rPr>
      </w:pPr>
      <w:r w:rsidRPr="00AD6A96">
        <w:rPr>
          <w:rFonts w:eastAsia="MS Mincho"/>
          <w:lang w:bidi="ru-RU"/>
        </w:rPr>
        <w:t>Лизингополучатель предоставляет полное и безоговорочное право лицам, действующим на основании соответствующей доверенности Лизингодателя, а также сотрудникам Лизингодателя в любое время посетить место, где содержится и/или эксплуатируется предмет лизинга, с целью его проверки и осмотра.</w:t>
      </w:r>
    </w:p>
    <w:p w:rsidR="00FA10B8" w:rsidRPr="00AD6A96" w:rsidRDefault="00FA10B8" w:rsidP="00816A1B">
      <w:pPr>
        <w:widowControl w:val="0"/>
        <w:numPr>
          <w:ilvl w:val="2"/>
          <w:numId w:val="12"/>
        </w:numPr>
        <w:tabs>
          <w:tab w:val="num" w:pos="567"/>
          <w:tab w:val="left" w:pos="1134"/>
          <w:tab w:val="left" w:pos="1276"/>
          <w:tab w:val="left" w:pos="1320"/>
          <w:tab w:val="left" w:pos="1560"/>
        </w:tabs>
        <w:ind w:left="0" w:firstLine="709"/>
        <w:jc w:val="both"/>
        <w:rPr>
          <w:rFonts w:eastAsia="MS Mincho"/>
          <w:lang w:bidi="ru-RU"/>
        </w:rPr>
      </w:pPr>
      <w:r w:rsidRPr="00AD6A96">
        <w:rPr>
          <w:rFonts w:eastAsia="MS Mincho"/>
          <w:lang w:bidi="ru-RU"/>
        </w:rPr>
        <w:t xml:space="preserve"> Лизингополучатель обязан ежеквартально не позднее 40 (сорока) календарных дней после истечения очередного квартала и ежегодно не позднее 20 (двадцати) календарных дней после истечения сроков, установленных законодательством РФ для сдачи в уполномоченные государственные органы соответствующих форм отчетности, предоставить Лизингодателю за последний отчетный период заверенные Лизингополучателем копии следующих документов:</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а) Форма бухгалтерской отчетности (ежегодная – предоставляется с отметкой налоговой инспекции, ежеквартальная – только в случаях, если обязанность по ее составлению предусмотрена законодательством), включающая:</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 бухгалтерский баланс;</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 отчет о финансовых результатах;</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 иные формы отчетности в соответствии с применяемой системой налогообложения;</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 xml:space="preserve">б) данные по формам налоговой отчетности, представляемые в налоговые органы. </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Все документы и/или их копии должны быть подписаны (заверены) уполномоченным представителем Лизингополучателя.</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 xml:space="preserve">В любое время Лизингодатель вправе осуществлять финансовый </w:t>
      </w:r>
      <w:proofErr w:type="gramStart"/>
      <w:r w:rsidRPr="00AD6A96">
        <w:rPr>
          <w:rFonts w:eastAsia="MS Mincho"/>
          <w:lang w:bidi="ru-RU"/>
        </w:rPr>
        <w:t>контроль за</w:t>
      </w:r>
      <w:proofErr w:type="gramEnd"/>
      <w:r w:rsidRPr="00AD6A96">
        <w:rPr>
          <w:rFonts w:eastAsia="MS Mincho"/>
          <w:lang w:bidi="ru-RU"/>
        </w:rPr>
        <w:t xml:space="preserve"> деятельностью Лизингополучателя в той ее части, которая относится к предмету лизинга, формированием финансовых результатов деятельности Лизингополучателя и выполнением Лизингополучателем обязательств по настоящему Договору.</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 xml:space="preserve">4.2.9.1. Лизингополучатель обязуется не реже одного раза в год направлять Лизингодателю информацию о Лизингополучателе, его представителях, </w:t>
      </w:r>
      <w:proofErr w:type="spellStart"/>
      <w:r w:rsidRPr="00AD6A96">
        <w:rPr>
          <w:rFonts w:eastAsia="MS Mincho"/>
          <w:lang w:bidi="ru-RU"/>
        </w:rPr>
        <w:t>выгодоприобретателях</w:t>
      </w:r>
      <w:proofErr w:type="spellEnd"/>
      <w:r w:rsidRPr="00AD6A96">
        <w:rPr>
          <w:rFonts w:eastAsia="MS Mincho"/>
          <w:lang w:bidi="ru-RU"/>
        </w:rPr>
        <w:t xml:space="preserve"> и </w:t>
      </w:r>
      <w:proofErr w:type="spellStart"/>
      <w:r w:rsidRPr="00AD6A96">
        <w:rPr>
          <w:rFonts w:eastAsia="MS Mincho"/>
          <w:lang w:bidi="ru-RU"/>
        </w:rPr>
        <w:t>бенефициарных</w:t>
      </w:r>
      <w:proofErr w:type="spellEnd"/>
      <w:r w:rsidRPr="00AD6A96">
        <w:rPr>
          <w:rFonts w:eastAsia="MS Mincho"/>
          <w:lang w:bidi="ru-RU"/>
        </w:rPr>
        <w:t xml:space="preserve"> владельцах, а в случае возникновения сомнений Лизингодателя в достоверности и точности ранее полученной информации – в течение 7 (Семи) рабочих дней, следующих за днем получения соответствующего запроса от Лизингодателя.</w:t>
      </w:r>
    </w:p>
    <w:p w:rsidR="00FA10B8" w:rsidRPr="00AD6A96" w:rsidRDefault="00FA10B8" w:rsidP="00816A1B">
      <w:pPr>
        <w:widowControl w:val="0"/>
        <w:numPr>
          <w:ilvl w:val="2"/>
          <w:numId w:val="12"/>
        </w:numPr>
        <w:tabs>
          <w:tab w:val="left" w:pos="1134"/>
          <w:tab w:val="left" w:pos="1276"/>
          <w:tab w:val="left" w:pos="1320"/>
          <w:tab w:val="left" w:pos="1560"/>
        </w:tabs>
        <w:ind w:left="0" w:firstLine="709"/>
        <w:jc w:val="both"/>
        <w:rPr>
          <w:rFonts w:eastAsia="MS Mincho"/>
          <w:lang w:bidi="ru-RU"/>
        </w:rPr>
      </w:pPr>
      <w:r w:rsidRPr="00AD6A96">
        <w:rPr>
          <w:rFonts w:eastAsia="MS Mincho"/>
          <w:lang w:bidi="ru-RU"/>
        </w:rPr>
        <w:t>Лизингополучатель обязан извещать Лизингодателя не позднее 5 (пяти) рабочих дней после наступления любого из нижеперечисленных событий:</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lastRenderedPageBreak/>
        <w:t>- о внесении изменений и/или дополнений в учредительные документы Лизингополучателя (Лизингополучатель обязан представить нотариально заверенные копии зарегистрированных изменений);</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об изменениях в составе органов управления Лизингополучателя с представлением соответствующих документов;</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 предъявлении к Лизингополучателю иска со стороны третьих лиц на сумму более 1 000 000 (один миллион) рублей;</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 вынесении судом или иным уполномоченным органом решения об обращении взыскания на денежные средства или иное имущество Лизингополучателя на сумму более 1 000 000 (один миллион) рублей;</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 наложении ареста на имущество Лизингополучателя или применения в отношении Лизингополучателя других мер по определению суда;</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об изменении места нахождения исполнительного органа Лизингополучателя, почтового или юридического адреса, банковских реквизитов Лизингополучателя;</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 переходе к другим лицам прав собственности на 10 (десять) и более процентов акций (долей уставного капитала (фонда)) Лизингополучателя;</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об уменьшении уставного капитала (фонда);</w:t>
      </w:r>
    </w:p>
    <w:p w:rsidR="00FA10B8" w:rsidRPr="00AD6A96" w:rsidRDefault="00FA10B8" w:rsidP="00FA10B8">
      <w:pPr>
        <w:tabs>
          <w:tab w:val="left" w:pos="1134"/>
          <w:tab w:val="left" w:pos="1276"/>
          <w:tab w:val="num" w:pos="1440"/>
          <w:tab w:val="left" w:pos="1560"/>
        </w:tabs>
        <w:ind w:firstLine="709"/>
        <w:jc w:val="both"/>
        <w:rPr>
          <w:rFonts w:eastAsia="MS Mincho"/>
          <w:lang w:bidi="ru-RU"/>
        </w:rPr>
      </w:pPr>
      <w:r w:rsidRPr="00AD6A96">
        <w:rPr>
          <w:rFonts w:eastAsia="MS Mincho"/>
          <w:lang w:bidi="ru-RU"/>
        </w:rPr>
        <w:t>- о возбуждении производства об объявлении Лизингополучателя несостоятельным (банкротом) или о ликвидации Лизингополучателя;</w:t>
      </w:r>
    </w:p>
    <w:p w:rsidR="00FA10B8" w:rsidRPr="00AD6A96" w:rsidRDefault="00FA10B8" w:rsidP="00FA10B8">
      <w:pPr>
        <w:tabs>
          <w:tab w:val="left" w:pos="1134"/>
          <w:tab w:val="left" w:pos="1276"/>
          <w:tab w:val="left" w:pos="1320"/>
          <w:tab w:val="left" w:pos="1560"/>
        </w:tabs>
        <w:ind w:firstLine="709"/>
        <w:jc w:val="both"/>
        <w:rPr>
          <w:rFonts w:eastAsia="MS Mincho"/>
          <w:lang w:bidi="ru-RU"/>
        </w:rPr>
      </w:pPr>
      <w:r w:rsidRPr="00AD6A96">
        <w:rPr>
          <w:rFonts w:eastAsia="MS Mincho"/>
          <w:lang w:bidi="ru-RU"/>
        </w:rPr>
        <w:t xml:space="preserve"> об открытии новых расчетных счетов в банках.</w:t>
      </w:r>
    </w:p>
    <w:p w:rsidR="00FA10B8" w:rsidRPr="00AD6A96" w:rsidRDefault="00FA10B8" w:rsidP="00FA10B8">
      <w:pPr>
        <w:tabs>
          <w:tab w:val="left" w:pos="1134"/>
          <w:tab w:val="left" w:pos="1276"/>
        </w:tabs>
        <w:ind w:firstLine="709"/>
        <w:jc w:val="both"/>
      </w:pPr>
      <w:proofErr w:type="gramStart"/>
      <w:r w:rsidRPr="00AD6A96">
        <w:t>4.2.11. а) В случае, если Лизингополучатель уведомит Лизингодателя об утрате (хищении, угоне), полной (конструктивной) гибели предмета лизинга или безвозвратной утрате предметом лизинга своих функций, то пользование предметом лизинга приостанавливается до определения Страховщиком (экспертами, оценщиками, специалистами Страховщика) наличия утраты (хищения, угона), полной (конструктивной) гибели предмета лизинга или безвозвратной утраты предметом лизинга своих функций в соответствии с Правилами страхования.</w:t>
      </w:r>
      <w:proofErr w:type="gramEnd"/>
      <w:r w:rsidRPr="00AD6A96">
        <w:t xml:space="preserve"> В течение данного периода Лизингополучатель продолжает оплачивать лизинговые платежи по Графику платежей.</w:t>
      </w:r>
    </w:p>
    <w:p w:rsidR="00FA10B8" w:rsidRPr="00AD6A96" w:rsidRDefault="00FA10B8" w:rsidP="00FA10B8">
      <w:pPr>
        <w:tabs>
          <w:tab w:val="left" w:pos="1134"/>
          <w:tab w:val="left" w:pos="1276"/>
        </w:tabs>
        <w:ind w:firstLine="709"/>
        <w:jc w:val="both"/>
      </w:pPr>
      <w:r w:rsidRPr="00AD6A96">
        <w:t>б) Если Страховщик подтвердит факт утраты (хищения, угона), полной (конструктивной) гибели предмета лизинга или безвозвратной утраты предметом лизинга своих функций, то:</w:t>
      </w:r>
    </w:p>
    <w:p w:rsidR="00FA10B8" w:rsidRPr="00AD6A96" w:rsidRDefault="00FA10B8" w:rsidP="00FA10B8">
      <w:pPr>
        <w:tabs>
          <w:tab w:val="left" w:pos="1134"/>
          <w:tab w:val="left" w:pos="1276"/>
        </w:tabs>
        <w:ind w:firstLine="709"/>
        <w:jc w:val="both"/>
      </w:pPr>
      <w:r w:rsidRPr="00AD6A96">
        <w:t>-  Договор изменяется (в отношении данной единицы прекращается) с момента утраты (хищения, угона), полной (конструктивной) гибели предмета лизинга или безвозвратной утраты предметом лизинга своих функций;</w:t>
      </w:r>
    </w:p>
    <w:p w:rsidR="00FA10B8" w:rsidRPr="00AD6A96" w:rsidRDefault="00FA10B8" w:rsidP="00FA10B8">
      <w:pPr>
        <w:tabs>
          <w:tab w:val="left" w:pos="1134"/>
          <w:tab w:val="left" w:pos="1276"/>
        </w:tabs>
        <w:ind w:firstLine="709"/>
        <w:jc w:val="both"/>
      </w:pPr>
      <w:proofErr w:type="gramStart"/>
      <w:r w:rsidRPr="00AD6A96">
        <w:t>- Лизингополучатель обязуется возместить Лизингодателю все убытки, возникшие в результате наступления обстоятельств утраты (хищения, угона), полной (конструктивной) гибели предмета лизинга или утраты предметом лизинга своих функций, при этом размер убытков определяется сторонами в размере не менее досрочной выкупной стоимости, указанной в лизинговом периоде, в котором произошла утрата (хищение, угон), полная гибель предмета лизинга или безвозвратная утрата предметом лизинга своих функций, в</w:t>
      </w:r>
      <w:proofErr w:type="gramEnd"/>
      <w:r w:rsidRPr="00AD6A96">
        <w:t xml:space="preserve"> </w:t>
      </w:r>
      <w:proofErr w:type="gramStart"/>
      <w:r w:rsidRPr="00AD6A96">
        <w:t>соответствии</w:t>
      </w:r>
      <w:proofErr w:type="gramEnd"/>
      <w:r w:rsidRPr="00AD6A96">
        <w:t xml:space="preserve"> с  Графиком платежей, а также погасить задолженность </w:t>
      </w:r>
      <w:r w:rsidRPr="00AD6A96">
        <w:rPr>
          <w:iCs/>
        </w:rPr>
        <w:t>(включая разницу между начисленными и оплаченными лизинговыми платежами)</w:t>
      </w:r>
      <w:r w:rsidRPr="00AD6A96">
        <w:t xml:space="preserve">. </w:t>
      </w:r>
    </w:p>
    <w:p w:rsidR="00FA10B8" w:rsidRPr="00AD6A96" w:rsidRDefault="00FA10B8" w:rsidP="00FA10B8">
      <w:pPr>
        <w:tabs>
          <w:tab w:val="left" w:pos="1134"/>
          <w:tab w:val="left" w:pos="1276"/>
        </w:tabs>
        <w:ind w:firstLine="709"/>
        <w:jc w:val="both"/>
      </w:pPr>
      <w:r w:rsidRPr="00AD6A96">
        <w:t>в) Лизинговый платеж за лизинговый период (по графе «Лизинговый платеж»), в котором произошла утрата (хищение, угон), полная (конструктивная) гибель или безвозвратная утрата предметом лизинга своих функций, подлежит оплате в полном размере.</w:t>
      </w:r>
    </w:p>
    <w:p w:rsidR="00FA10B8" w:rsidRPr="00AD6A96" w:rsidRDefault="00FA10B8" w:rsidP="00FA10B8">
      <w:pPr>
        <w:tabs>
          <w:tab w:val="left" w:pos="1134"/>
          <w:tab w:val="left" w:pos="1276"/>
        </w:tabs>
        <w:ind w:firstLine="709"/>
        <w:jc w:val="both"/>
      </w:pPr>
      <w:r w:rsidRPr="00AD6A96">
        <w:t>г) Если Лизингополучатель возместил убытки Лизингодателя в полном объеме, и в случае получения Лизингодателем страхового возмещения, последний перечисляет сумму страхового возмещения Лизингополучателю.</w:t>
      </w:r>
    </w:p>
    <w:p w:rsidR="00FA10B8" w:rsidRPr="00AD6A96" w:rsidRDefault="00FA10B8" w:rsidP="00FA10B8">
      <w:pPr>
        <w:tabs>
          <w:tab w:val="left" w:pos="1134"/>
          <w:tab w:val="left" w:pos="1276"/>
        </w:tabs>
        <w:ind w:firstLine="709"/>
        <w:jc w:val="both"/>
      </w:pPr>
      <w:proofErr w:type="spellStart"/>
      <w:r w:rsidRPr="00AD6A96">
        <w:t>д</w:t>
      </w:r>
      <w:proofErr w:type="spellEnd"/>
      <w:r w:rsidRPr="00AD6A96">
        <w:t xml:space="preserve">) Если Страховщик не подтвердит факт утраты (хищения, угона), полной (конструктивной) гибели предмета лизинга или безвозвратной утраты предметом лизинга своих функций, то с этого момента полное исполнение Договора Сторонами продолжается. </w:t>
      </w:r>
    </w:p>
    <w:p w:rsidR="00FA10B8" w:rsidRPr="00AD6A96" w:rsidRDefault="00FA10B8" w:rsidP="00FA10B8">
      <w:pPr>
        <w:tabs>
          <w:tab w:val="left" w:pos="1134"/>
          <w:tab w:val="left" w:pos="1276"/>
        </w:tabs>
        <w:ind w:firstLine="709"/>
        <w:jc w:val="both"/>
      </w:pPr>
      <w:r w:rsidRPr="00AD6A96">
        <w:t xml:space="preserve">е) С момента наступления страхового случая, все платежи, поступающие от Лизингополучателя, считаются авансовыми.  Если Страховщик подтвердит факт утраты (хищения, угона), полной (конструктивной) гибели предмета лизинга или безвозвратной утраты предметом </w:t>
      </w:r>
      <w:r w:rsidRPr="00AD6A96">
        <w:lastRenderedPageBreak/>
        <w:t>лизинга своих функций, то указанные платежи зачитываются в счет обязанности Лизингополучателя по возмещению убытков Лизингодателя. Если Страховщик не подтвердит факт утраты (хищения, угона), полной (конструктивной) гибели предмета лизинга или безвозвратной утраты предметом лизинга своих функций, то указанные платежи зачитываются в счет оплаты лизинговых платежей (в соответствии с графиком).</w:t>
      </w:r>
    </w:p>
    <w:p w:rsidR="00FA10B8" w:rsidRPr="00AD6A96" w:rsidRDefault="00FA10B8" w:rsidP="00FA10B8">
      <w:pPr>
        <w:tabs>
          <w:tab w:val="left" w:pos="1134"/>
          <w:tab w:val="left" w:pos="1276"/>
        </w:tabs>
        <w:ind w:firstLine="709"/>
        <w:jc w:val="both"/>
      </w:pPr>
      <w:r w:rsidRPr="00AD6A96">
        <w:t>ж) В случае гибели предмета лизинга, если Страховщик при выплате страхового возмещения не примет в свою собственность предмет лизинга (остатки), то право собственности на предмет лизинга (остатки предмета лизинга) переходит к Лизингополучателю на момент оплаты убытков, при этом стоимость предмета лизинга (остатков) входит в сумму убытков.</w:t>
      </w:r>
    </w:p>
    <w:p w:rsidR="00FA10B8" w:rsidRPr="00AD6A96" w:rsidRDefault="00FA10B8" w:rsidP="00FA10B8">
      <w:pPr>
        <w:tabs>
          <w:tab w:val="left" w:pos="1134"/>
          <w:tab w:val="left" w:pos="1276"/>
        </w:tabs>
        <w:ind w:firstLine="709"/>
        <w:jc w:val="both"/>
      </w:pPr>
      <w:r w:rsidRPr="00AD6A96">
        <w:t>Стоимость предмета лизинга (остатков) в данном случае определяется в размере рыночной стоимости, определенной в соответствии с отчетом оценщика. Выбор оценщика осуществляет Лизингодатель. Расходы по оценке предмета лизинга (остатка) возмещаются Лизингополучателем по требованию Лизингодателя.</w:t>
      </w:r>
    </w:p>
    <w:p w:rsidR="00FA10B8" w:rsidRPr="00AD6A96" w:rsidRDefault="00FA10B8" w:rsidP="00FA10B8">
      <w:pPr>
        <w:shd w:val="clear" w:color="auto" w:fill="FFFFFF"/>
        <w:tabs>
          <w:tab w:val="left" w:pos="0"/>
          <w:tab w:val="left" w:pos="1134"/>
          <w:tab w:val="left" w:pos="1276"/>
          <w:tab w:val="left" w:pos="1320"/>
          <w:tab w:val="left" w:pos="1560"/>
          <w:tab w:val="left" w:pos="10632"/>
          <w:tab w:val="left" w:pos="10773"/>
        </w:tabs>
        <w:spacing w:before="5"/>
        <w:ind w:right="-29" w:firstLine="709"/>
        <w:jc w:val="both"/>
      </w:pPr>
      <w:r w:rsidRPr="00AD6A96">
        <w:t xml:space="preserve">4.2.12. Лизингополучатель по запросу Лизингодателя, но не чаще 1 (одного) раза в 3 (три) месяца, не позднее 10 (десяти) рабочих дней с момента получения запроса Лизингодателя, обязан </w:t>
      </w:r>
      <w:proofErr w:type="gramStart"/>
      <w:r w:rsidRPr="00AD6A96">
        <w:t>предоставлять Лизингодателю отчет</w:t>
      </w:r>
      <w:proofErr w:type="gramEnd"/>
      <w:r w:rsidRPr="00AD6A96">
        <w:t xml:space="preserve"> о состоянии предмета лизинга по форме, представленной Лизингодателем.</w:t>
      </w:r>
    </w:p>
    <w:p w:rsidR="00FA10B8" w:rsidRPr="00AD6A96" w:rsidRDefault="00FA10B8" w:rsidP="00FA10B8">
      <w:pPr>
        <w:shd w:val="clear" w:color="auto" w:fill="FFFFFF"/>
        <w:tabs>
          <w:tab w:val="left" w:pos="0"/>
          <w:tab w:val="left" w:pos="1134"/>
          <w:tab w:val="left" w:pos="1320"/>
          <w:tab w:val="left" w:pos="1560"/>
          <w:tab w:val="left" w:pos="10632"/>
          <w:tab w:val="left" w:pos="10773"/>
        </w:tabs>
        <w:spacing w:before="5"/>
        <w:ind w:right="-29" w:firstLine="709"/>
        <w:jc w:val="both"/>
      </w:pPr>
      <w:r w:rsidRPr="00AD6A96">
        <w:t xml:space="preserve">4.2.13. Лизингополучатель самостоятельно и за свой счет обязуется осуществить официальные согласования, получить лицензии, разрешения и сертификаты, если они необходимы для заключения настоящего Договора и/или владения и пользования предметом лизинга. </w:t>
      </w:r>
    </w:p>
    <w:p w:rsidR="00FA10B8" w:rsidRPr="00AD6A96" w:rsidRDefault="00FA10B8" w:rsidP="00FA10B8">
      <w:pPr>
        <w:shd w:val="clear" w:color="auto" w:fill="FFFFFF"/>
        <w:tabs>
          <w:tab w:val="left" w:pos="0"/>
          <w:tab w:val="left" w:pos="1134"/>
          <w:tab w:val="left" w:pos="1320"/>
          <w:tab w:val="left" w:pos="1560"/>
          <w:tab w:val="left" w:pos="10632"/>
          <w:tab w:val="left" w:pos="10773"/>
        </w:tabs>
        <w:spacing w:before="5"/>
        <w:ind w:right="-29" w:firstLine="709"/>
        <w:jc w:val="both"/>
      </w:pPr>
      <w:r w:rsidRPr="00AD6A96">
        <w:t>4.2.14. Лизингополучатель обязан в случае обнаружения повреждений/недостатков предмета лизинга (за исключением наступления страхового случая) осуществить проведение технического обслуживания или ремонта предмета лизинга в течение 3 (трех) месяцев. По результатам проведенного технического обслуживания или ремонта предмета лизинга, Лизингополучатель обязан письменно уведомить Лизингодателя с указанием информации о принятых мерах в течение 3 (трех) рабочих дней с момента устранения повреждений/недостатков.</w:t>
      </w:r>
    </w:p>
    <w:p w:rsidR="00FA10B8" w:rsidRPr="00AD6A96" w:rsidRDefault="00FA10B8" w:rsidP="00FA10B8">
      <w:pPr>
        <w:shd w:val="clear" w:color="auto" w:fill="FFFFFF"/>
        <w:tabs>
          <w:tab w:val="left" w:pos="0"/>
          <w:tab w:val="left" w:pos="1134"/>
          <w:tab w:val="left" w:pos="1276"/>
          <w:tab w:val="left" w:pos="1320"/>
          <w:tab w:val="left" w:pos="1560"/>
          <w:tab w:val="left" w:pos="10632"/>
          <w:tab w:val="left" w:pos="10773"/>
        </w:tabs>
        <w:spacing w:before="5"/>
        <w:ind w:right="-29" w:firstLine="709"/>
        <w:jc w:val="both"/>
      </w:pPr>
      <w:r w:rsidRPr="00AD6A96">
        <w:t>4.2.15. Лизингополучатель обязуется не позднее 31 декабря каждого календарного года предоставлять в письменной форме Лизингодателю сведения, подтверждающие наличие переданного по настоящему Договору предмета лизинга в соответствии с формой, представленной в Приложении № 3 к настоящему Договору.</w:t>
      </w:r>
    </w:p>
    <w:p w:rsidR="00FA10B8" w:rsidRPr="00AD6A96" w:rsidRDefault="00FA10B8" w:rsidP="00FA10B8">
      <w:pPr>
        <w:shd w:val="clear" w:color="auto" w:fill="FFFFFF"/>
        <w:tabs>
          <w:tab w:val="left" w:pos="0"/>
          <w:tab w:val="left" w:pos="1134"/>
          <w:tab w:val="left" w:pos="1320"/>
          <w:tab w:val="left" w:pos="1560"/>
          <w:tab w:val="left" w:pos="10632"/>
          <w:tab w:val="left" w:pos="10773"/>
        </w:tabs>
        <w:spacing w:before="5"/>
        <w:ind w:right="-29" w:firstLine="709"/>
        <w:jc w:val="both"/>
      </w:pPr>
    </w:p>
    <w:p w:rsidR="00FA10B8" w:rsidRPr="00AD6A96" w:rsidRDefault="00FA10B8" w:rsidP="00816A1B">
      <w:pPr>
        <w:keepNext/>
        <w:widowControl w:val="0"/>
        <w:numPr>
          <w:ilvl w:val="0"/>
          <w:numId w:val="13"/>
        </w:numPr>
        <w:tabs>
          <w:tab w:val="left" w:pos="567"/>
        </w:tabs>
        <w:autoSpaceDN w:val="0"/>
        <w:spacing w:before="120" w:after="120"/>
        <w:jc w:val="center"/>
        <w:outlineLvl w:val="4"/>
        <w:rPr>
          <w:b/>
          <w:bCs/>
          <w:iCs/>
          <w:sz w:val="26"/>
        </w:rPr>
      </w:pPr>
      <w:r w:rsidRPr="00AD6A96">
        <w:rPr>
          <w:b/>
          <w:bCs/>
          <w:iCs/>
          <w:sz w:val="26"/>
        </w:rPr>
        <w:t>Страхование предмета лизинга</w:t>
      </w:r>
    </w:p>
    <w:p w:rsidR="00FA10B8" w:rsidRPr="00AD6A96" w:rsidRDefault="00FA10B8" w:rsidP="00816A1B">
      <w:pPr>
        <w:widowControl w:val="0"/>
        <w:numPr>
          <w:ilvl w:val="1"/>
          <w:numId w:val="13"/>
        </w:numPr>
        <w:shd w:val="clear" w:color="auto" w:fill="FFFFFF"/>
        <w:tabs>
          <w:tab w:val="left" w:pos="1134"/>
          <w:tab w:val="num" w:pos="1418"/>
          <w:tab w:val="left" w:pos="10632"/>
          <w:tab w:val="left" w:pos="10773"/>
        </w:tabs>
        <w:spacing w:before="5"/>
        <w:ind w:left="0" w:firstLine="709"/>
        <w:jc w:val="both"/>
        <w:rPr>
          <w:snapToGrid w:val="0"/>
        </w:rPr>
      </w:pPr>
      <w:r w:rsidRPr="00AD6A96">
        <w:rPr>
          <w:snapToGrid w:val="0"/>
        </w:rPr>
        <w:t xml:space="preserve">Лизингодатель за свой счет и от своего имени заключает договор страхования предмета лизинга </w:t>
      </w:r>
      <w:r w:rsidRPr="00AD6A96">
        <w:t>на весь период действия договора лизинга</w:t>
      </w:r>
      <w:r w:rsidRPr="00AD6A96">
        <w:rPr>
          <w:snapToGrid w:val="0"/>
        </w:rPr>
        <w:t xml:space="preserve"> с ответственностью за все риски, предусмотренные Правилами, в выбранной им страховой компании (далее – «Страховщик»). Страховщик, условия договора страхования, размер страховой премии определяются Лизингодателем по письменному согласованию с Лизингополучателем. Территория страхования – Российская Федерация. Расходы на страхование предмета лизинга включаются в сумму лизинговых платежей по настоящему Договору.</w:t>
      </w:r>
    </w:p>
    <w:p w:rsidR="00FA10B8" w:rsidRPr="00AD6A96" w:rsidRDefault="00FA10B8" w:rsidP="00FA10B8">
      <w:pPr>
        <w:widowControl w:val="0"/>
        <w:shd w:val="clear" w:color="auto" w:fill="FFFFFF"/>
        <w:tabs>
          <w:tab w:val="left" w:pos="1134"/>
          <w:tab w:val="num" w:pos="2253"/>
          <w:tab w:val="left" w:pos="10632"/>
          <w:tab w:val="left" w:pos="10773"/>
        </w:tabs>
        <w:ind w:firstLine="709"/>
        <w:jc w:val="both"/>
        <w:rPr>
          <w:snapToGrid w:val="0"/>
        </w:rPr>
      </w:pPr>
      <w:r w:rsidRPr="00AD6A96">
        <w:rPr>
          <w:snapToGrid w:val="0"/>
        </w:rPr>
        <w:t>В случае</w:t>
      </w:r>
      <w:proofErr w:type="gramStart"/>
      <w:r w:rsidRPr="00AD6A96">
        <w:rPr>
          <w:snapToGrid w:val="0"/>
        </w:rPr>
        <w:t>,</w:t>
      </w:r>
      <w:proofErr w:type="gramEnd"/>
      <w:r w:rsidRPr="00AD6A96">
        <w:rPr>
          <w:snapToGrid w:val="0"/>
        </w:rPr>
        <w:t xml:space="preserve"> если при заключении договора страхования выбор контрагента производится Лизингодателем путем проведения конкурентной процедуры, то согласование условий договора с Лизингополучателем не требуется, Лизингодатель направляет Лизингополучателю письменное уведомление о страховщике, условиях договора страхования и размере страховой премии по завершению процедуры.</w:t>
      </w:r>
    </w:p>
    <w:p w:rsidR="00FA10B8" w:rsidRPr="00AD6A96" w:rsidRDefault="00FA10B8" w:rsidP="00FA10B8">
      <w:pPr>
        <w:shd w:val="clear" w:color="auto" w:fill="FFFFFF"/>
        <w:tabs>
          <w:tab w:val="left" w:pos="1134"/>
          <w:tab w:val="num" w:pos="1740"/>
          <w:tab w:val="num" w:pos="1788"/>
          <w:tab w:val="left" w:pos="10632"/>
          <w:tab w:val="left" w:pos="10773"/>
        </w:tabs>
        <w:spacing w:before="5"/>
        <w:ind w:firstLine="709"/>
        <w:jc w:val="both"/>
        <w:rPr>
          <w:snapToGrid w:val="0"/>
        </w:rPr>
      </w:pPr>
      <w:r w:rsidRPr="00AD6A96">
        <w:rPr>
          <w:snapToGrid w:val="0"/>
        </w:rPr>
        <w:t xml:space="preserve">5.2. </w:t>
      </w:r>
      <w:proofErr w:type="spellStart"/>
      <w:r w:rsidRPr="00AD6A96">
        <w:rPr>
          <w:snapToGrid w:val="0"/>
        </w:rPr>
        <w:t>Выгодоприобретателями</w:t>
      </w:r>
      <w:proofErr w:type="spellEnd"/>
      <w:r w:rsidRPr="00AD6A96">
        <w:rPr>
          <w:snapToGrid w:val="0"/>
        </w:rPr>
        <w:t xml:space="preserve"> по договору страхования предмета лизинга являются: </w:t>
      </w:r>
    </w:p>
    <w:p w:rsidR="00FA10B8" w:rsidRPr="00AD6A96" w:rsidRDefault="00FA10B8" w:rsidP="00FA10B8">
      <w:pPr>
        <w:shd w:val="clear" w:color="auto" w:fill="FFFFFF"/>
        <w:tabs>
          <w:tab w:val="left" w:pos="1134"/>
          <w:tab w:val="num" w:pos="1740"/>
          <w:tab w:val="left" w:pos="10632"/>
          <w:tab w:val="left" w:pos="10773"/>
        </w:tabs>
        <w:spacing w:before="5"/>
        <w:ind w:firstLine="709"/>
        <w:jc w:val="both"/>
        <w:rPr>
          <w:snapToGrid w:val="0"/>
        </w:rPr>
      </w:pPr>
      <w:r w:rsidRPr="00AD6A96">
        <w:rPr>
          <w:snapToGrid w:val="0"/>
        </w:rPr>
        <w:t xml:space="preserve">- Лизингодатель – по рискам утраты предмета лизинга (гибель, хищение, угон) или его повреждения (в случае невозможности или нецелесообразности восстановления предмета лизинга); </w:t>
      </w:r>
    </w:p>
    <w:p w:rsidR="00FA10B8" w:rsidRPr="00AD6A96" w:rsidRDefault="00FA10B8" w:rsidP="00FA10B8">
      <w:pPr>
        <w:shd w:val="clear" w:color="auto" w:fill="FFFFFF"/>
        <w:tabs>
          <w:tab w:val="left" w:pos="1134"/>
          <w:tab w:val="num" w:pos="1740"/>
          <w:tab w:val="left" w:pos="10632"/>
          <w:tab w:val="left" w:pos="10773"/>
        </w:tabs>
        <w:spacing w:before="5"/>
        <w:ind w:firstLine="709"/>
        <w:jc w:val="both"/>
        <w:rPr>
          <w:snapToGrid w:val="0"/>
        </w:rPr>
      </w:pPr>
      <w:r w:rsidRPr="00AD6A96">
        <w:rPr>
          <w:snapToGrid w:val="0"/>
        </w:rPr>
        <w:t xml:space="preserve">- Лизингополучатель – по рискам повреждения предмета лизинга (в случае возможности и экономической целесообразности восстановления предмета лизинга). </w:t>
      </w:r>
    </w:p>
    <w:p w:rsidR="00FA10B8" w:rsidRPr="00AD6A96" w:rsidRDefault="00FA10B8" w:rsidP="00FA10B8">
      <w:pPr>
        <w:shd w:val="clear" w:color="auto" w:fill="FFFFFF"/>
        <w:tabs>
          <w:tab w:val="left" w:pos="1134"/>
          <w:tab w:val="num" w:pos="1970"/>
          <w:tab w:val="left" w:pos="10632"/>
          <w:tab w:val="left" w:pos="10773"/>
        </w:tabs>
        <w:spacing w:before="5"/>
        <w:ind w:firstLine="709"/>
        <w:jc w:val="both"/>
        <w:rPr>
          <w:snapToGrid w:val="0"/>
        </w:rPr>
      </w:pPr>
      <w:r w:rsidRPr="00AD6A96">
        <w:rPr>
          <w:snapToGrid w:val="0"/>
        </w:rPr>
        <w:lastRenderedPageBreak/>
        <w:t xml:space="preserve">Также </w:t>
      </w:r>
      <w:proofErr w:type="spellStart"/>
      <w:r w:rsidRPr="00AD6A96">
        <w:rPr>
          <w:snapToGrid w:val="0"/>
        </w:rPr>
        <w:t>Выгодоприобретателем</w:t>
      </w:r>
      <w:proofErr w:type="spellEnd"/>
      <w:r w:rsidRPr="00AD6A96">
        <w:rPr>
          <w:snapToGrid w:val="0"/>
        </w:rPr>
        <w:t xml:space="preserve"> по рискам утраты предмета лизинга (гибель, хищение, угон) может быть банк или иная организация, предоставившая Лизингодателю денежные средства для приобретения и передачи предмета лизинга Лизингополучателю. </w:t>
      </w:r>
    </w:p>
    <w:p w:rsidR="00FA10B8" w:rsidRPr="00AD6A96" w:rsidRDefault="00FA10B8" w:rsidP="00816A1B">
      <w:pPr>
        <w:widowControl w:val="0"/>
        <w:numPr>
          <w:ilvl w:val="1"/>
          <w:numId w:val="14"/>
        </w:numPr>
        <w:shd w:val="clear" w:color="auto" w:fill="FFFFFF"/>
        <w:tabs>
          <w:tab w:val="left" w:pos="1134"/>
          <w:tab w:val="left" w:pos="10632"/>
          <w:tab w:val="left" w:pos="10773"/>
        </w:tabs>
        <w:spacing w:before="5"/>
        <w:ind w:left="0" w:firstLine="709"/>
        <w:jc w:val="both"/>
        <w:rPr>
          <w:snapToGrid w:val="0"/>
        </w:rPr>
      </w:pPr>
      <w:r w:rsidRPr="00AD6A96">
        <w:rPr>
          <w:snapToGrid w:val="0"/>
        </w:rPr>
        <w:t>Лизингополучатель обязан выполнять все условия договоров страхования предмета лизинга и Правил страхования, (далее – «Правила страхования»), в течение всего срока действия настоящего Договора</w:t>
      </w:r>
      <w:r w:rsidRPr="00AD6A96">
        <w:t>.</w:t>
      </w:r>
    </w:p>
    <w:p w:rsidR="00FA10B8" w:rsidRPr="00AD6A96" w:rsidRDefault="00FA10B8" w:rsidP="00816A1B">
      <w:pPr>
        <w:widowControl w:val="0"/>
        <w:numPr>
          <w:ilvl w:val="1"/>
          <w:numId w:val="14"/>
        </w:numPr>
        <w:shd w:val="clear" w:color="auto" w:fill="FFFFFF"/>
        <w:tabs>
          <w:tab w:val="left" w:pos="1134"/>
          <w:tab w:val="left" w:pos="10632"/>
          <w:tab w:val="left" w:pos="10773"/>
        </w:tabs>
        <w:spacing w:before="5"/>
        <w:ind w:left="0" w:firstLine="709"/>
        <w:jc w:val="both"/>
        <w:rPr>
          <w:snapToGrid w:val="0"/>
        </w:rPr>
      </w:pPr>
      <w:r w:rsidRPr="00AD6A96">
        <w:t>При наступлении страхового случая или события, имеющего признаки страхового случая, Лизингополучатель обязан:</w:t>
      </w:r>
    </w:p>
    <w:p w:rsidR="00FA10B8" w:rsidRPr="00AD6A96" w:rsidRDefault="00FA10B8" w:rsidP="00816A1B">
      <w:pPr>
        <w:widowControl w:val="0"/>
        <w:numPr>
          <w:ilvl w:val="2"/>
          <w:numId w:val="14"/>
        </w:numPr>
        <w:shd w:val="clear" w:color="auto" w:fill="FFFFFF"/>
        <w:tabs>
          <w:tab w:val="left" w:pos="1134"/>
          <w:tab w:val="left" w:pos="1260"/>
          <w:tab w:val="left" w:pos="10632"/>
          <w:tab w:val="left" w:pos="10773"/>
        </w:tabs>
        <w:spacing w:before="5"/>
        <w:ind w:left="0" w:firstLine="709"/>
        <w:jc w:val="both"/>
        <w:rPr>
          <w:snapToGrid w:val="0"/>
        </w:rPr>
      </w:pPr>
      <w:r w:rsidRPr="00AD6A96">
        <w:rPr>
          <w:snapToGrid w:val="0"/>
        </w:rPr>
        <w:t>Принять необходимые и доступные меры для уменьшения возможных убытков и устранения причин, способствующих увеличению убытков;</w:t>
      </w:r>
    </w:p>
    <w:p w:rsidR="00FA10B8" w:rsidRPr="00AD6A96" w:rsidRDefault="00FA10B8" w:rsidP="00816A1B">
      <w:pPr>
        <w:widowControl w:val="0"/>
        <w:numPr>
          <w:ilvl w:val="2"/>
          <w:numId w:val="14"/>
        </w:numPr>
        <w:shd w:val="clear" w:color="auto" w:fill="FFFFFF"/>
        <w:tabs>
          <w:tab w:val="left" w:pos="1134"/>
          <w:tab w:val="left" w:pos="1260"/>
          <w:tab w:val="left" w:pos="10632"/>
          <w:tab w:val="left" w:pos="10773"/>
        </w:tabs>
        <w:spacing w:before="5"/>
        <w:ind w:left="0" w:firstLine="709"/>
        <w:jc w:val="both"/>
        <w:rPr>
          <w:snapToGrid w:val="0"/>
        </w:rPr>
      </w:pPr>
      <w:r w:rsidRPr="00AD6A96">
        <w:rPr>
          <w:snapToGrid w:val="0"/>
        </w:rPr>
        <w:t>Сообщить незамедлительно любым доступным способом в соответствующие органы (МВД и другие) и получить необходимые документы, подтверждающие наступление страхового случая и его причины;</w:t>
      </w:r>
    </w:p>
    <w:p w:rsidR="00FA10B8" w:rsidRPr="00AD6A96" w:rsidRDefault="00FA10B8" w:rsidP="00816A1B">
      <w:pPr>
        <w:widowControl w:val="0"/>
        <w:numPr>
          <w:ilvl w:val="2"/>
          <w:numId w:val="14"/>
        </w:numPr>
        <w:shd w:val="clear" w:color="auto" w:fill="FFFFFF"/>
        <w:tabs>
          <w:tab w:val="left" w:pos="1134"/>
          <w:tab w:val="left" w:pos="1260"/>
          <w:tab w:val="left" w:pos="10632"/>
          <w:tab w:val="left" w:pos="10773"/>
        </w:tabs>
        <w:spacing w:before="5"/>
        <w:ind w:left="0" w:firstLine="709"/>
        <w:jc w:val="both"/>
        <w:rPr>
          <w:snapToGrid w:val="0"/>
        </w:rPr>
      </w:pPr>
      <w:r w:rsidRPr="00AD6A96">
        <w:rPr>
          <w:snapToGrid w:val="0"/>
        </w:rPr>
        <w:t>Заявить Страховщику о наступлении страхового случая в порядке, определенном договорами страхования или Правилами страхования, установленными Страховщиком;</w:t>
      </w:r>
    </w:p>
    <w:p w:rsidR="00FA10B8" w:rsidRPr="00AD6A96" w:rsidRDefault="00FA10B8" w:rsidP="00816A1B">
      <w:pPr>
        <w:widowControl w:val="0"/>
        <w:numPr>
          <w:ilvl w:val="2"/>
          <w:numId w:val="14"/>
        </w:numPr>
        <w:shd w:val="clear" w:color="auto" w:fill="FFFFFF"/>
        <w:tabs>
          <w:tab w:val="left" w:pos="1134"/>
          <w:tab w:val="left" w:pos="1260"/>
          <w:tab w:val="left" w:pos="10632"/>
          <w:tab w:val="left" w:pos="10773"/>
        </w:tabs>
        <w:spacing w:before="5"/>
        <w:ind w:left="0" w:firstLine="709"/>
        <w:jc w:val="both"/>
        <w:rPr>
          <w:snapToGrid w:val="0"/>
        </w:rPr>
      </w:pPr>
      <w:r w:rsidRPr="00AD6A96">
        <w:rPr>
          <w:snapToGrid w:val="0"/>
        </w:rPr>
        <w:t>Сообщить в письменном виде Лизингодателю о наступлении страхового случая не позднее следующего дня за днем его наступления. Одновременно предоставить подтверждение уведомления Страховщика о страховом случае;</w:t>
      </w:r>
    </w:p>
    <w:p w:rsidR="00FA10B8" w:rsidRPr="00AD6A96" w:rsidRDefault="00FA10B8" w:rsidP="00816A1B">
      <w:pPr>
        <w:widowControl w:val="0"/>
        <w:numPr>
          <w:ilvl w:val="2"/>
          <w:numId w:val="14"/>
        </w:numPr>
        <w:shd w:val="clear" w:color="auto" w:fill="FFFFFF"/>
        <w:tabs>
          <w:tab w:val="left" w:pos="1134"/>
          <w:tab w:val="left" w:pos="1260"/>
          <w:tab w:val="left" w:pos="10632"/>
          <w:tab w:val="left" w:pos="10773"/>
        </w:tabs>
        <w:spacing w:before="5"/>
        <w:ind w:left="0" w:firstLine="709"/>
        <w:jc w:val="both"/>
        <w:rPr>
          <w:snapToGrid w:val="0"/>
        </w:rPr>
      </w:pPr>
      <w:r w:rsidRPr="00AD6A96">
        <w:rPr>
          <w:snapToGrid w:val="0"/>
        </w:rPr>
        <w:t>Произвести все действия, определенные договорами страхования (полисами) или Правилами страхования, а также выполнить все требования Страховщика по спасанию предмета лизинга;</w:t>
      </w:r>
    </w:p>
    <w:p w:rsidR="00FA10B8" w:rsidRPr="00AD6A96" w:rsidRDefault="00FA10B8" w:rsidP="00816A1B">
      <w:pPr>
        <w:widowControl w:val="0"/>
        <w:numPr>
          <w:ilvl w:val="2"/>
          <w:numId w:val="14"/>
        </w:numPr>
        <w:shd w:val="clear" w:color="auto" w:fill="FFFFFF"/>
        <w:tabs>
          <w:tab w:val="left" w:pos="1134"/>
          <w:tab w:val="left" w:pos="1260"/>
          <w:tab w:val="left" w:pos="10632"/>
          <w:tab w:val="left" w:pos="10773"/>
        </w:tabs>
        <w:spacing w:before="5"/>
        <w:ind w:left="0" w:firstLine="709"/>
        <w:jc w:val="both"/>
        <w:rPr>
          <w:snapToGrid w:val="0"/>
        </w:rPr>
      </w:pPr>
      <w:r w:rsidRPr="00AD6A96">
        <w:rPr>
          <w:snapToGrid w:val="0"/>
        </w:rPr>
        <w:t>Сохранить поврежденный предмет лизинга до прибытия Страховщика в том виде, в каком он оказался после страхового случая, если это не противоречит соображениям безопасности, уменьшению размеров ущерба;</w:t>
      </w:r>
    </w:p>
    <w:p w:rsidR="00FA10B8" w:rsidRPr="00AD6A96" w:rsidRDefault="00FA10B8" w:rsidP="00816A1B">
      <w:pPr>
        <w:widowControl w:val="0"/>
        <w:numPr>
          <w:ilvl w:val="2"/>
          <w:numId w:val="14"/>
        </w:numPr>
        <w:shd w:val="clear" w:color="auto" w:fill="FFFFFF"/>
        <w:tabs>
          <w:tab w:val="left" w:pos="1134"/>
          <w:tab w:val="left" w:pos="1260"/>
          <w:tab w:val="left" w:pos="10632"/>
          <w:tab w:val="left" w:pos="10773"/>
        </w:tabs>
        <w:spacing w:before="5"/>
        <w:ind w:left="0" w:firstLine="709"/>
        <w:jc w:val="both"/>
        <w:rPr>
          <w:snapToGrid w:val="0"/>
        </w:rPr>
      </w:pPr>
      <w:r w:rsidRPr="00AD6A96">
        <w:rPr>
          <w:snapToGrid w:val="0"/>
        </w:rPr>
        <w:t>Предоставить Лизингодателю по мере получения всю необходимую и имеющуюся в наличии у Лизингополучателя информацию о происшедшем страховом случае, а также имеющиеся в наличии у него документы для установления (подтверждения) факта страхового случая и определения размера убытков.</w:t>
      </w:r>
    </w:p>
    <w:p w:rsidR="00FA10B8" w:rsidRPr="00AD6A96" w:rsidRDefault="00FA10B8" w:rsidP="00816A1B">
      <w:pPr>
        <w:widowControl w:val="0"/>
        <w:numPr>
          <w:ilvl w:val="1"/>
          <w:numId w:val="14"/>
        </w:numPr>
        <w:shd w:val="clear" w:color="auto" w:fill="FFFFFF"/>
        <w:tabs>
          <w:tab w:val="left" w:pos="1134"/>
          <w:tab w:val="left" w:pos="10632"/>
          <w:tab w:val="left" w:pos="10773"/>
        </w:tabs>
        <w:spacing w:before="5"/>
        <w:ind w:left="0" w:firstLine="709"/>
        <w:jc w:val="both"/>
        <w:rPr>
          <w:snapToGrid w:val="0"/>
        </w:rPr>
      </w:pPr>
      <w:r w:rsidRPr="00AD6A96">
        <w:rPr>
          <w:snapToGrid w:val="0"/>
        </w:rPr>
        <w:t>В случае повреждения (порчи) предмета лизинга или его частей, при недостаточности страхового возмещения или непризнания Страховщиком произошедшего события страховым случаем, Лизингополучатель обязан за свой счет восстановить предмет лизинга до первоначального состояния.</w:t>
      </w:r>
    </w:p>
    <w:p w:rsidR="00FA10B8" w:rsidRPr="00AD6A96" w:rsidRDefault="00FA10B8" w:rsidP="00816A1B">
      <w:pPr>
        <w:widowControl w:val="0"/>
        <w:numPr>
          <w:ilvl w:val="1"/>
          <w:numId w:val="14"/>
        </w:numPr>
        <w:shd w:val="clear" w:color="auto" w:fill="FFFFFF"/>
        <w:tabs>
          <w:tab w:val="left" w:pos="1134"/>
          <w:tab w:val="left" w:pos="10632"/>
          <w:tab w:val="left" w:pos="10773"/>
        </w:tabs>
        <w:spacing w:before="5"/>
        <w:ind w:left="0" w:firstLine="709"/>
        <w:jc w:val="both"/>
        <w:rPr>
          <w:snapToGrid w:val="0"/>
        </w:rPr>
      </w:pPr>
      <w:r w:rsidRPr="00AD6A96">
        <w:rPr>
          <w:snapToGrid w:val="0"/>
        </w:rPr>
        <w:t xml:space="preserve">При повреждении предмета лизинга или его части Лизингополучатель не освобождается от обязанности вносить лизинговые платежи согласно </w:t>
      </w:r>
      <w:r w:rsidRPr="00AD6A96">
        <w:t>Графику платежей</w:t>
      </w:r>
      <w:r w:rsidRPr="00AD6A96">
        <w:rPr>
          <w:snapToGrid w:val="0"/>
        </w:rPr>
        <w:t>.</w:t>
      </w:r>
    </w:p>
    <w:p w:rsidR="00FA10B8" w:rsidRPr="00AD6A96" w:rsidRDefault="00FA10B8" w:rsidP="00816A1B">
      <w:pPr>
        <w:widowControl w:val="0"/>
        <w:numPr>
          <w:ilvl w:val="1"/>
          <w:numId w:val="14"/>
        </w:numPr>
        <w:shd w:val="clear" w:color="auto" w:fill="FFFFFF"/>
        <w:tabs>
          <w:tab w:val="left" w:pos="1134"/>
          <w:tab w:val="left" w:pos="10632"/>
          <w:tab w:val="left" w:pos="10773"/>
        </w:tabs>
        <w:spacing w:before="5"/>
        <w:ind w:left="0" w:firstLine="709"/>
        <w:jc w:val="both"/>
        <w:rPr>
          <w:snapToGrid w:val="0"/>
        </w:rPr>
      </w:pPr>
      <w:r w:rsidRPr="00AD6A96">
        <w:rPr>
          <w:snapToGrid w:val="0"/>
        </w:rPr>
        <w:t>Если Имущество (отдельные единицы) выкупается Лизингополучателем досрочно, то Лизингополучатель обязан в течение 10 (десяти) рабочих дней с момента изменения собственника Имущества известить в письменном виде страховщика о смене собственника Имущества и предоставить ему копии документов, подтверждающие переход права собственности.</w:t>
      </w:r>
    </w:p>
    <w:p w:rsidR="00FA10B8" w:rsidRPr="00AD6A96" w:rsidRDefault="00FA10B8" w:rsidP="00816A1B">
      <w:pPr>
        <w:widowControl w:val="0"/>
        <w:numPr>
          <w:ilvl w:val="1"/>
          <w:numId w:val="14"/>
        </w:numPr>
        <w:shd w:val="clear" w:color="auto" w:fill="FFFFFF"/>
        <w:tabs>
          <w:tab w:val="left" w:pos="1134"/>
          <w:tab w:val="left" w:pos="10632"/>
          <w:tab w:val="left" w:pos="10773"/>
        </w:tabs>
        <w:spacing w:before="5"/>
        <w:ind w:left="0" w:firstLine="709"/>
        <w:jc w:val="both"/>
        <w:rPr>
          <w:snapToGrid w:val="0"/>
        </w:rPr>
      </w:pPr>
      <w:r w:rsidRPr="00AD6A96">
        <w:rPr>
          <w:snapToGrid w:val="0"/>
        </w:rPr>
        <w:t>В случае</w:t>
      </w:r>
      <w:proofErr w:type="gramStart"/>
      <w:r w:rsidRPr="00AD6A96">
        <w:rPr>
          <w:snapToGrid w:val="0"/>
        </w:rPr>
        <w:t>,</w:t>
      </w:r>
      <w:proofErr w:type="gramEnd"/>
      <w:r w:rsidRPr="00AD6A96">
        <w:rPr>
          <w:snapToGrid w:val="0"/>
        </w:rPr>
        <w:t xml:space="preserve"> если Лизингополучатель полностью выполнит свои финансовые обязательства перед Лизингодателем, Лизингодатель в распорядительном письме в страховую компанию </w:t>
      </w:r>
      <w:proofErr w:type="spellStart"/>
      <w:r w:rsidRPr="00AD6A96">
        <w:rPr>
          <w:snapToGrid w:val="0"/>
        </w:rPr>
        <w:t>выгодоприобретателем</w:t>
      </w:r>
      <w:proofErr w:type="spellEnd"/>
      <w:r w:rsidRPr="00AD6A96">
        <w:rPr>
          <w:snapToGrid w:val="0"/>
        </w:rPr>
        <w:t xml:space="preserve"> указывает Лизингополучателя в части утраченного Имущества.</w:t>
      </w:r>
    </w:p>
    <w:p w:rsidR="00FA10B8" w:rsidRPr="00AD6A96" w:rsidRDefault="00FA10B8" w:rsidP="00816A1B">
      <w:pPr>
        <w:widowControl w:val="0"/>
        <w:numPr>
          <w:ilvl w:val="1"/>
          <w:numId w:val="14"/>
        </w:numPr>
        <w:shd w:val="clear" w:color="auto" w:fill="FFFFFF"/>
        <w:tabs>
          <w:tab w:val="left" w:pos="993"/>
          <w:tab w:val="left" w:pos="10773"/>
        </w:tabs>
        <w:spacing w:before="5"/>
        <w:ind w:left="0" w:firstLine="568"/>
        <w:jc w:val="both"/>
        <w:rPr>
          <w:snapToGrid w:val="0"/>
        </w:rPr>
      </w:pPr>
      <w:r w:rsidRPr="00AD6A96">
        <w:rPr>
          <w:snapToGrid w:val="0"/>
        </w:rPr>
        <w:t>В случае</w:t>
      </w:r>
      <w:proofErr w:type="gramStart"/>
      <w:r w:rsidRPr="00AD6A96">
        <w:rPr>
          <w:snapToGrid w:val="0"/>
        </w:rPr>
        <w:t>,</w:t>
      </w:r>
      <w:proofErr w:type="gramEnd"/>
      <w:r w:rsidRPr="00AD6A96">
        <w:rPr>
          <w:snapToGrid w:val="0"/>
        </w:rPr>
        <w:t xml:space="preserve"> если в течение срока действия договора страхования страховая премия в соответствии с действующим законодательством Российской Федерации превысит суммы, установленные договором страхования, Лизингополучатель обязуется возместить Лизингодателю, в течение 10 (десяти) рабочих дней с момента направления требования Лизингодателя, сумму такого превышения, увеличенную на размер НДС. В случае</w:t>
      </w:r>
      <w:proofErr w:type="gramStart"/>
      <w:r w:rsidRPr="00AD6A96">
        <w:rPr>
          <w:snapToGrid w:val="0"/>
        </w:rPr>
        <w:t>,</w:t>
      </w:r>
      <w:proofErr w:type="gramEnd"/>
      <w:r w:rsidRPr="00AD6A96">
        <w:rPr>
          <w:snapToGrid w:val="0"/>
        </w:rPr>
        <w:t xml:space="preserve"> если в течение 10 (десяти) рабочих дней с момента направления требования Лизингодателя Лизингополучатель не возмещает данные расходы, Лизингодатель в праве пересмотреть графики лизинговых платежей в одностороннем порядке в соответствии с  п.3.1. Договора.</w:t>
      </w:r>
    </w:p>
    <w:p w:rsidR="00FA10B8" w:rsidRPr="00AD6A96" w:rsidRDefault="00FA10B8" w:rsidP="00816A1B">
      <w:pPr>
        <w:widowControl w:val="0"/>
        <w:numPr>
          <w:ilvl w:val="1"/>
          <w:numId w:val="14"/>
        </w:numPr>
        <w:shd w:val="clear" w:color="auto" w:fill="FFFFFF"/>
        <w:tabs>
          <w:tab w:val="left" w:pos="993"/>
        </w:tabs>
        <w:spacing w:before="5"/>
        <w:ind w:left="0" w:right="-139" w:firstLine="568"/>
        <w:jc w:val="both"/>
        <w:rPr>
          <w:snapToGrid w:val="0"/>
        </w:rPr>
      </w:pPr>
      <w:r w:rsidRPr="00AD6A96">
        <w:rPr>
          <w:snapToGrid w:val="0"/>
        </w:rPr>
        <w:t>Лизингополучатель обязуется осуществить страхование гражданской ответственности перевозчика при эксплуатации Имущества в соответствии с действующим законодательством Российской Федерации.</w:t>
      </w:r>
    </w:p>
    <w:p w:rsidR="00FA10B8" w:rsidRPr="00AD6A96" w:rsidRDefault="00FA10B8" w:rsidP="00816A1B">
      <w:pPr>
        <w:keepNext/>
        <w:widowControl w:val="0"/>
        <w:numPr>
          <w:ilvl w:val="0"/>
          <w:numId w:val="14"/>
        </w:numPr>
        <w:tabs>
          <w:tab w:val="left" w:pos="567"/>
        </w:tabs>
        <w:autoSpaceDN w:val="0"/>
        <w:spacing w:before="120" w:after="120"/>
        <w:jc w:val="center"/>
        <w:outlineLvl w:val="4"/>
        <w:rPr>
          <w:b/>
          <w:bCs/>
          <w:iCs/>
          <w:sz w:val="26"/>
        </w:rPr>
      </w:pPr>
      <w:r w:rsidRPr="00AD6A96">
        <w:rPr>
          <w:b/>
          <w:bCs/>
          <w:iCs/>
          <w:sz w:val="26"/>
        </w:rPr>
        <w:lastRenderedPageBreak/>
        <w:t>Регистрация предмета лизинга</w:t>
      </w:r>
    </w:p>
    <w:p w:rsidR="00FA10B8" w:rsidRPr="00AD6A96" w:rsidRDefault="00FA10B8" w:rsidP="00816A1B">
      <w:pPr>
        <w:widowControl w:val="0"/>
        <w:numPr>
          <w:ilvl w:val="1"/>
          <w:numId w:val="15"/>
        </w:numPr>
        <w:tabs>
          <w:tab w:val="left" w:pos="1134"/>
        </w:tabs>
        <w:ind w:left="0" w:firstLine="709"/>
        <w:jc w:val="both"/>
        <w:rPr>
          <w:rFonts w:eastAsia="MS Mincho"/>
          <w:lang w:bidi="ru-RU"/>
        </w:rPr>
      </w:pPr>
      <w:r w:rsidRPr="00AD6A96">
        <w:rPr>
          <w:rFonts w:eastAsia="MS Mincho"/>
          <w:lang w:bidi="ru-RU"/>
        </w:rPr>
        <w:t xml:space="preserve">Лизингополучатель обязуется в течение 60 (Шестидесяти) календарных дней с даты </w:t>
      </w:r>
      <w:proofErr w:type="gramStart"/>
      <w:r w:rsidRPr="00AD6A96">
        <w:rPr>
          <w:rFonts w:eastAsia="MS Mincho"/>
          <w:lang w:bidi="ru-RU"/>
        </w:rPr>
        <w:t>подписания Акта передачи-приемки предмета лизинга</w:t>
      </w:r>
      <w:proofErr w:type="gramEnd"/>
      <w:r w:rsidRPr="00AD6A96">
        <w:rPr>
          <w:rFonts w:eastAsia="MS Mincho"/>
          <w:lang w:bidi="ru-RU"/>
        </w:rPr>
        <w:t xml:space="preserve"> в лизинг обеспечить </w:t>
      </w:r>
      <w:proofErr w:type="spellStart"/>
      <w:r w:rsidRPr="00AD6A96">
        <w:rPr>
          <w:rFonts w:eastAsia="MS Mincho"/>
          <w:lang w:bidi="ru-RU"/>
        </w:rPr>
        <w:t>пономерной</w:t>
      </w:r>
      <w:proofErr w:type="spellEnd"/>
      <w:r w:rsidRPr="00AD6A96">
        <w:rPr>
          <w:rFonts w:eastAsia="MS Mincho"/>
          <w:lang w:bidi="ru-RU"/>
        </w:rPr>
        <w:t xml:space="preserve"> учет предмета лизинга на период срока лизинга в Федеральном агентстве железнодорожного транспорта и приписку в ОАО «РЖД». При этом в регистрационных документах должны быть также указаны сведения о собственнике предмета лизинга - Лизингодателе. Лизингополучатель оплачивает все необходимые регистрационные и иные сборы, пошлины за рассмотрение документов, а также совершает все иные платежи и действия, необходимые для регистрации предмета лизинга. Все расходы при осуществлении регистрационных действий в полном объеме несет Лизингополучатель. В случае досрочного расторжения настоящего Договора и изъятия предмета лизинга из пользования Лизингополучателя последний обязан снять предмет лизинга с временного учета в соответствии с действующими документами Федерального агентства железнодорожного транспорта и ОАО «РЖД».</w:t>
      </w:r>
    </w:p>
    <w:p w:rsidR="00FA10B8" w:rsidRPr="00AD6A96" w:rsidRDefault="00FA10B8" w:rsidP="00816A1B">
      <w:pPr>
        <w:widowControl w:val="0"/>
        <w:numPr>
          <w:ilvl w:val="1"/>
          <w:numId w:val="15"/>
        </w:numPr>
        <w:tabs>
          <w:tab w:val="left" w:pos="1080"/>
          <w:tab w:val="left" w:pos="1134"/>
          <w:tab w:val="left" w:pos="1260"/>
        </w:tabs>
        <w:ind w:left="0" w:firstLine="709"/>
        <w:jc w:val="both"/>
        <w:rPr>
          <w:rFonts w:eastAsia="MS Mincho"/>
          <w:lang w:bidi="ru-RU"/>
        </w:rPr>
      </w:pPr>
      <w:r w:rsidRPr="00AD6A96">
        <w:rPr>
          <w:rFonts w:eastAsia="MS Mincho"/>
          <w:lang w:bidi="ru-RU"/>
        </w:rPr>
        <w:t xml:space="preserve">Лизингодатель предоставляет Лизингополучателю доверенность на осуществление действий по </w:t>
      </w:r>
      <w:proofErr w:type="spellStart"/>
      <w:r w:rsidRPr="00AD6A96">
        <w:rPr>
          <w:rFonts w:eastAsia="MS Mincho"/>
          <w:lang w:bidi="ru-RU"/>
        </w:rPr>
        <w:t>пономерному</w:t>
      </w:r>
      <w:proofErr w:type="spellEnd"/>
      <w:r w:rsidRPr="00AD6A96">
        <w:rPr>
          <w:rFonts w:eastAsia="MS Mincho"/>
          <w:lang w:bidi="ru-RU"/>
        </w:rPr>
        <w:t xml:space="preserve"> учету и приписке предмета лизинга от имени Лизингодателя, а также передает Лизингополучателю необходимые документы в отношении предмета лизинга.</w:t>
      </w:r>
    </w:p>
    <w:p w:rsidR="00FA10B8" w:rsidRPr="00AD6A96" w:rsidRDefault="00FA10B8" w:rsidP="00816A1B">
      <w:pPr>
        <w:widowControl w:val="0"/>
        <w:numPr>
          <w:ilvl w:val="1"/>
          <w:numId w:val="15"/>
        </w:numPr>
        <w:tabs>
          <w:tab w:val="left" w:pos="1080"/>
          <w:tab w:val="left" w:pos="1134"/>
          <w:tab w:val="left" w:pos="1260"/>
        </w:tabs>
        <w:ind w:left="0" w:firstLine="709"/>
        <w:jc w:val="both"/>
        <w:rPr>
          <w:rFonts w:eastAsia="MS Mincho"/>
          <w:lang w:bidi="ru-RU"/>
        </w:rPr>
      </w:pPr>
      <w:r w:rsidRPr="00AD6A96">
        <w:rPr>
          <w:rFonts w:eastAsia="MS Mincho"/>
          <w:lang w:bidi="ru-RU"/>
        </w:rPr>
        <w:t>Лизингополучатель обязан передавать Лизингодателю оригиналы всех документов, полученных им при осуществлении регистрации в Федеральном агентстве железнодорожного транспорта и ОАО «РЖД», в том числе по присвоению номеров предмету лизинга.</w:t>
      </w:r>
    </w:p>
    <w:p w:rsidR="00FA10B8" w:rsidRPr="00AD6A96" w:rsidRDefault="00FA10B8" w:rsidP="00816A1B">
      <w:pPr>
        <w:keepNext/>
        <w:widowControl w:val="0"/>
        <w:numPr>
          <w:ilvl w:val="0"/>
          <w:numId w:val="15"/>
        </w:numPr>
        <w:tabs>
          <w:tab w:val="left" w:pos="567"/>
        </w:tabs>
        <w:autoSpaceDN w:val="0"/>
        <w:spacing w:before="120" w:after="120"/>
        <w:jc w:val="center"/>
        <w:outlineLvl w:val="4"/>
        <w:rPr>
          <w:b/>
          <w:bCs/>
          <w:iCs/>
          <w:sz w:val="26"/>
        </w:rPr>
      </w:pPr>
      <w:r w:rsidRPr="00AD6A96">
        <w:rPr>
          <w:b/>
          <w:bCs/>
          <w:iCs/>
          <w:sz w:val="26"/>
        </w:rPr>
        <w:t>Ответственность Сторон</w:t>
      </w:r>
    </w:p>
    <w:p w:rsidR="00FA10B8" w:rsidRPr="00AD6A96" w:rsidRDefault="00FA10B8" w:rsidP="00816A1B">
      <w:pPr>
        <w:widowControl w:val="0"/>
        <w:numPr>
          <w:ilvl w:val="1"/>
          <w:numId w:val="15"/>
        </w:numPr>
        <w:tabs>
          <w:tab w:val="left" w:pos="1134"/>
        </w:tabs>
        <w:ind w:left="0" w:firstLine="709"/>
        <w:jc w:val="both"/>
      </w:pPr>
      <w:bookmarkStart w:id="8" w:name="_Ref264014252"/>
      <w:r w:rsidRPr="00AD6A96">
        <w:t>З</w:t>
      </w:r>
      <w:bookmarkStart w:id="9" w:name="п5_2"/>
      <w:bookmarkEnd w:id="9"/>
      <w:r w:rsidRPr="00AD6A96">
        <w:t xml:space="preserve">а несвоевременное перечисление денежных средств по настоящему Договору в сроки, установленные в </w:t>
      </w:r>
      <w:hyperlink r:id="rId13" w:anchor="прил_3" w:history="1">
        <w:r w:rsidRPr="00AD6A96">
          <w:t>Графике</w:t>
        </w:r>
      </w:hyperlink>
      <w:r w:rsidRPr="00AD6A96">
        <w:t xml:space="preserve"> платежей, Лизингодатель имеет право потребовать от Лизингополучателя уплату неустойки в виде пени в размере 0,1 % (Ноль целых одна десятая процента) от суммы, оплата которой просрочена, за каждый день просрочки.</w:t>
      </w:r>
      <w:bookmarkEnd w:id="8"/>
    </w:p>
    <w:p w:rsidR="00FA10B8" w:rsidRPr="00AD6A96" w:rsidRDefault="00FA10B8" w:rsidP="00816A1B">
      <w:pPr>
        <w:widowControl w:val="0"/>
        <w:numPr>
          <w:ilvl w:val="1"/>
          <w:numId w:val="15"/>
        </w:numPr>
        <w:tabs>
          <w:tab w:val="left" w:pos="1134"/>
        </w:tabs>
        <w:ind w:left="0" w:firstLine="709"/>
        <w:jc w:val="both"/>
      </w:pPr>
      <w:r w:rsidRPr="00AD6A96">
        <w:t>При</w:t>
      </w:r>
      <w:bookmarkStart w:id="10" w:name="п5_3"/>
      <w:bookmarkEnd w:id="10"/>
      <w:r w:rsidRPr="00AD6A96">
        <w:t xml:space="preserve"> </w:t>
      </w:r>
      <w:proofErr w:type="spellStart"/>
      <w:r w:rsidRPr="00AD6A96">
        <w:t>неуведомлении</w:t>
      </w:r>
      <w:proofErr w:type="spellEnd"/>
      <w:r w:rsidRPr="00AD6A96">
        <w:t xml:space="preserve"> Лизингополучателем Страховщика и Лизингодателя о страховом случае или событии, имеющем признаки страхового случая, в сроки, установленные Договором страхования/Полисом/Правилами страхования Страховщика или настоящим Договором, Лизингодатель вправе потребовать от Лизингополучателя уплату неустойки в виде 10 000 (десять тысяч) рублей за каждый факт нарушения сроков уведомления о страховом случае.</w:t>
      </w:r>
    </w:p>
    <w:p w:rsidR="00FA10B8" w:rsidRPr="00AD6A96" w:rsidRDefault="00FA10B8" w:rsidP="00816A1B">
      <w:pPr>
        <w:widowControl w:val="0"/>
        <w:numPr>
          <w:ilvl w:val="1"/>
          <w:numId w:val="15"/>
        </w:numPr>
        <w:tabs>
          <w:tab w:val="left" w:pos="1134"/>
        </w:tabs>
        <w:ind w:left="0" w:firstLine="709"/>
        <w:jc w:val="both"/>
      </w:pPr>
      <w:r w:rsidRPr="00AD6A96">
        <w:t xml:space="preserve">При нарушении Лизингополучателем сроков предоставления документов, в том числе характеризующих его финансово-экономическое положение, предусмотренных </w:t>
      </w:r>
      <w:proofErr w:type="spellStart"/>
      <w:r w:rsidRPr="00AD6A96">
        <w:t>пп</w:t>
      </w:r>
      <w:proofErr w:type="spellEnd"/>
      <w:r w:rsidRPr="00AD6A96">
        <w:t>. а) и б) п. 4.2.9 Договора, 4.2.11 и/или 4.2.13. и/или 4.2.15 Договора Лизингодатель вправе потребовать от Лизингополучателя уплату неустойки в виде штрафа в размере 10 000 (десять тысяч) рублей.</w:t>
      </w:r>
    </w:p>
    <w:p w:rsidR="00FA10B8" w:rsidRPr="00AD6A96" w:rsidRDefault="00FA10B8" w:rsidP="00816A1B">
      <w:pPr>
        <w:widowControl w:val="0"/>
        <w:numPr>
          <w:ilvl w:val="1"/>
          <w:numId w:val="15"/>
        </w:numPr>
        <w:tabs>
          <w:tab w:val="left" w:pos="1134"/>
        </w:tabs>
        <w:ind w:left="0" w:firstLine="709"/>
        <w:jc w:val="both"/>
      </w:pPr>
      <w:bookmarkStart w:id="11" w:name="_Ref264014327"/>
      <w:proofErr w:type="gramStart"/>
      <w:r w:rsidRPr="00AD6A96">
        <w:t xml:space="preserve">В случае </w:t>
      </w:r>
      <w:proofErr w:type="spellStart"/>
      <w:r w:rsidRPr="00AD6A96">
        <w:t>невозврата</w:t>
      </w:r>
      <w:proofErr w:type="spellEnd"/>
      <w:r w:rsidRPr="00AD6A96">
        <w:t xml:space="preserve"> или несвоевременного возврата Лизингополучателем предмета лизинга Лизингодателю в указанный в Договоре или в соответствующем уведомлении срок, Лизингодатель вправе потребовать от Лизингополучателя уплату неустойки в виде пени в размере 0,05 % (Ноль целых пять сотых процента) от общей суммы лизинговых платежей за невозвращенную (несвоевременно возвращённую) единицу предмета лизинга соответствующего Графика платежей, за каждый день просрочки.</w:t>
      </w:r>
      <w:bookmarkEnd w:id="11"/>
      <w:proofErr w:type="gramEnd"/>
    </w:p>
    <w:p w:rsidR="00FA10B8" w:rsidRPr="00AD6A96" w:rsidRDefault="00FA10B8" w:rsidP="00816A1B">
      <w:pPr>
        <w:widowControl w:val="0"/>
        <w:numPr>
          <w:ilvl w:val="1"/>
          <w:numId w:val="15"/>
        </w:numPr>
        <w:tabs>
          <w:tab w:val="left" w:pos="1134"/>
        </w:tabs>
        <w:ind w:left="0" w:firstLine="709"/>
        <w:jc w:val="both"/>
      </w:pPr>
      <w:proofErr w:type="gramStart"/>
      <w:r w:rsidRPr="00AD6A96">
        <w:t>В случае уклонения Лизингополучателя от приемки (просрочки приемки) предмета лизинга, в том числе в случае не подписания (просрочки подписания) Акта передачи-приемки предмета лизинга в лизинг, Лизингодатель вправе потребовать от Лизингополучателя уплату неустойки в виде пени в размере 0,1 % (Ноль целых одна десятая процента) от общей суммы лизинговых платежей за каждый день просрочки.</w:t>
      </w:r>
      <w:proofErr w:type="gramEnd"/>
    </w:p>
    <w:p w:rsidR="00FA10B8" w:rsidRPr="00AD6A96" w:rsidRDefault="00FA10B8" w:rsidP="00816A1B">
      <w:pPr>
        <w:widowControl w:val="0"/>
        <w:numPr>
          <w:ilvl w:val="1"/>
          <w:numId w:val="15"/>
        </w:numPr>
        <w:tabs>
          <w:tab w:val="left" w:pos="1134"/>
        </w:tabs>
        <w:ind w:left="0" w:firstLine="709"/>
        <w:jc w:val="both"/>
        <w:rPr>
          <w:lang w:bidi="ru-RU"/>
        </w:rPr>
      </w:pPr>
      <w:proofErr w:type="gramStart"/>
      <w:r w:rsidRPr="00AD6A96">
        <w:rPr>
          <w:lang w:bidi="ru-RU"/>
        </w:rPr>
        <w:t>В случае уклонения Лизингодателя от передачи (просрочки передачи) предмета лизинга, в том числе в случае не подписания (просрочки подписания) Акта передачи-приемки предмета лизинга в лизинг, по причинам, не связанным с неисполнением/ненадлежащим исполнением Поставщиком обязательств по Договору поставки, Лизингополучатель вправе потребовать от Лизингодателя уплату неустойки в виде пени в размере 0,03 % (Ноль целых три сотых процента) от общей суммы лизинговых</w:t>
      </w:r>
      <w:proofErr w:type="gramEnd"/>
      <w:r w:rsidRPr="00AD6A96">
        <w:rPr>
          <w:lang w:bidi="ru-RU"/>
        </w:rPr>
        <w:t xml:space="preserve"> платежей за каждый день просрочки.</w:t>
      </w:r>
    </w:p>
    <w:p w:rsidR="00FA10B8" w:rsidRPr="00AD6A96" w:rsidRDefault="00FA10B8" w:rsidP="00816A1B">
      <w:pPr>
        <w:widowControl w:val="0"/>
        <w:numPr>
          <w:ilvl w:val="1"/>
          <w:numId w:val="15"/>
        </w:numPr>
        <w:tabs>
          <w:tab w:val="left" w:pos="1134"/>
        </w:tabs>
        <w:ind w:left="0" w:firstLine="709"/>
        <w:jc w:val="both"/>
      </w:pPr>
      <w:r w:rsidRPr="00AD6A96">
        <w:lastRenderedPageBreak/>
        <w:t>При неисполнении Лизингополучателем обязанности по осуществлению ремонта предмета лизинга в случае его повреждения, а также обязанностей, предусмотренных п. 4.2.3 Договора, Лизингодатель вправе потребовать от Лизингополучателя уплату неустойки в виде штрафа в размере 10 000 (десять тысяч) рублей за каждую единицу предмета лизинга, в отношении которой не исполнены обязанности Лизингополучателя. При этом уплата неустойки не освобождает Лизингополучателя от обязанности произвести ремонт предмета лизинга и/или устранить нарушение условий п. 4.2.3. Договора.</w:t>
      </w:r>
    </w:p>
    <w:p w:rsidR="00FA10B8" w:rsidRPr="00AD6A96" w:rsidRDefault="00FA10B8" w:rsidP="00816A1B">
      <w:pPr>
        <w:widowControl w:val="0"/>
        <w:numPr>
          <w:ilvl w:val="1"/>
          <w:numId w:val="15"/>
        </w:numPr>
        <w:tabs>
          <w:tab w:val="left" w:pos="1134"/>
        </w:tabs>
        <w:ind w:left="0" w:firstLine="709"/>
        <w:jc w:val="both"/>
      </w:pPr>
      <w:r w:rsidRPr="00AD6A96">
        <w:t>В случае расторжения Договора или одностороннего отказа Лизингодателя от исполнения Договора все необходимые действия, связанные с возвратом предмета лизинга, осуществляются силами и за счет Лизингополучателя. Все связанные с вышеуказанными обстоятельствами необходимые расходы Лизингодателя возмещаются Лизингополучателем.</w:t>
      </w:r>
    </w:p>
    <w:p w:rsidR="00FA10B8" w:rsidRPr="00AD6A96" w:rsidRDefault="00FA10B8" w:rsidP="00816A1B">
      <w:pPr>
        <w:widowControl w:val="0"/>
        <w:numPr>
          <w:ilvl w:val="1"/>
          <w:numId w:val="15"/>
        </w:numPr>
        <w:tabs>
          <w:tab w:val="left" w:pos="1134"/>
        </w:tabs>
        <w:ind w:left="0" w:firstLine="709"/>
        <w:jc w:val="both"/>
      </w:pPr>
      <w:r w:rsidRPr="00AD6A96">
        <w:t>В случае повреждения предмета лизинга Лизингополучатель обязан за свой счет восстановить (отремонтировать) предмет лизинга до его первоначального состояния. При использовании в ремонте новых деталей Лизингодатель не возмещает Лизингополучателю разницу в стоимости новых и старых деталей. При отказе Лизингополучателя восстановить предмет лизинга в случае его повреждения, Лизингополучатель обязан возместить Лизингодателю все затраты, связанные с его восстановлением. В случае утраты, хищения, полной гибели предмета лизинга или полной утраты предметом лизинга своих функций, в том числе по обстоятельствам, за которые Лизингополучатель не отвечает, Лизингополучатель обязуется возместить Лизингодателю все убытки, возникшие в результате наступления указанных обстоятельств, делающих невозможным использование предмета лизинга по назначению.</w:t>
      </w:r>
    </w:p>
    <w:p w:rsidR="00FA10B8" w:rsidRPr="00AD6A96" w:rsidRDefault="00FA10B8" w:rsidP="00816A1B">
      <w:pPr>
        <w:widowControl w:val="0"/>
        <w:numPr>
          <w:ilvl w:val="1"/>
          <w:numId w:val="15"/>
        </w:numPr>
        <w:tabs>
          <w:tab w:val="left" w:pos="1134"/>
        </w:tabs>
        <w:ind w:left="0" w:firstLine="709"/>
        <w:jc w:val="both"/>
      </w:pPr>
      <w:r w:rsidRPr="00AD6A96">
        <w:t>Лизингодатель не несет ответственности за потери Лизингополучателя, связанные с ущербом, повреждением или недостатками (явными или скрытыми) предмета лизинга. Лизингодатель не отвечает по требованиям, выдвинутым против Лизингодателя и/или Лизингополучателя третьей стороной за убытки, связанные с использованием предмета лизинга.</w:t>
      </w:r>
    </w:p>
    <w:p w:rsidR="00FA10B8" w:rsidRPr="00AD6A96" w:rsidRDefault="00FA10B8" w:rsidP="00816A1B">
      <w:pPr>
        <w:widowControl w:val="0"/>
        <w:numPr>
          <w:ilvl w:val="1"/>
          <w:numId w:val="15"/>
        </w:numPr>
        <w:tabs>
          <w:tab w:val="left" w:pos="1134"/>
        </w:tabs>
        <w:ind w:left="0" w:firstLine="709"/>
        <w:jc w:val="both"/>
      </w:pPr>
      <w:proofErr w:type="gramStart"/>
      <w:r w:rsidRPr="00AD6A96">
        <w:t>В случае расторжения настоящего Договора по причинам, не зависящим от Лизингодателя, до передачи предмета лизинга в лизинг Лизингополучателю, Лизингополучатель возмещает Лизингодателю имущественные потери в размере суммы уплаченных Лизингодателем банку-кредитору или иной финансовой организации процентов за пользование кредитными денежными средствами, привлеченными для приобретения предмета лизинга (если для приобретения предмета лизинга привлекались кредитные денежные средства), или суммы процентов, рассчитанных, исходя из ключевой</w:t>
      </w:r>
      <w:proofErr w:type="gramEnd"/>
      <w:r w:rsidRPr="00AD6A96">
        <w:t xml:space="preserve"> ставки, установленной Банком России, начисленных на сумму перечисленных Лизингодателем Поставщику авансов за период </w:t>
      </w:r>
      <w:proofErr w:type="gramStart"/>
      <w:r w:rsidRPr="00AD6A96">
        <w:t>с даты перечисления</w:t>
      </w:r>
      <w:proofErr w:type="gramEnd"/>
      <w:r w:rsidRPr="00AD6A96">
        <w:t xml:space="preserve"> суммы авансов до даты возврата авансов Лизингодателю (если приобретение предмета лизинга осуществлялось за счет собственных денежных средств Лизингодателя или за счет выпуска облигаций).</w:t>
      </w:r>
    </w:p>
    <w:p w:rsidR="00FA10B8" w:rsidRPr="00AD6A96" w:rsidRDefault="00FA10B8" w:rsidP="00FA10B8">
      <w:pPr>
        <w:tabs>
          <w:tab w:val="left" w:pos="1134"/>
          <w:tab w:val="left" w:pos="1200"/>
        </w:tabs>
        <w:ind w:firstLine="709"/>
        <w:jc w:val="both"/>
      </w:pPr>
      <w:r w:rsidRPr="00AD6A96">
        <w:t>На суммы неоплаченных процентов в периоде, в котором Лизингополучатель допустил просрочку, начисляются проценты по указанной выше ставке.</w:t>
      </w:r>
    </w:p>
    <w:p w:rsidR="00FA10B8" w:rsidRPr="00AD6A96" w:rsidRDefault="00FA10B8" w:rsidP="00FA10B8">
      <w:pPr>
        <w:tabs>
          <w:tab w:val="left" w:pos="1134"/>
          <w:tab w:val="left" w:pos="1200"/>
        </w:tabs>
        <w:ind w:firstLine="709"/>
        <w:jc w:val="both"/>
      </w:pPr>
      <w:r w:rsidRPr="00AD6A96">
        <w:t>Лизингодатель обязан при расторжении Договора по причине расторжения договора купли-продажи возвратить Лизингополучателю уплаченные лизинговые платежи в течение 10 (Десяти) календарных дней со дня фактического возврата Продавцом (Поставщиком) Лизингодателю всей суммы, перечисленной Лизингодателем по договору купли-продажи Продавцу (Поставщику).</w:t>
      </w:r>
    </w:p>
    <w:p w:rsidR="00FA10B8" w:rsidRPr="00AD6A96" w:rsidRDefault="00FA10B8" w:rsidP="00816A1B">
      <w:pPr>
        <w:widowControl w:val="0"/>
        <w:numPr>
          <w:ilvl w:val="1"/>
          <w:numId w:val="15"/>
        </w:numPr>
        <w:tabs>
          <w:tab w:val="left" w:pos="709"/>
          <w:tab w:val="left" w:pos="1134"/>
          <w:tab w:val="left" w:pos="1200"/>
        </w:tabs>
        <w:ind w:left="0" w:firstLine="709"/>
        <w:jc w:val="both"/>
      </w:pPr>
      <w:r w:rsidRPr="00AD6A96">
        <w:t>Убытки подлежат возмещению сверх суммы неустойки.</w:t>
      </w:r>
    </w:p>
    <w:p w:rsidR="00FA10B8" w:rsidRPr="00AD6A96" w:rsidRDefault="00FA10B8" w:rsidP="00816A1B">
      <w:pPr>
        <w:keepNext/>
        <w:widowControl w:val="0"/>
        <w:numPr>
          <w:ilvl w:val="0"/>
          <w:numId w:val="15"/>
        </w:numPr>
        <w:tabs>
          <w:tab w:val="left" w:pos="567"/>
        </w:tabs>
        <w:autoSpaceDN w:val="0"/>
        <w:spacing w:before="120" w:after="120"/>
        <w:ind w:left="0" w:firstLine="1134"/>
        <w:jc w:val="center"/>
        <w:outlineLvl w:val="4"/>
        <w:rPr>
          <w:b/>
          <w:bCs/>
          <w:iCs/>
          <w:sz w:val="26"/>
        </w:rPr>
      </w:pPr>
      <w:r w:rsidRPr="00AD6A96">
        <w:rPr>
          <w:b/>
          <w:bCs/>
          <w:iCs/>
          <w:sz w:val="26"/>
        </w:rPr>
        <w:t>Срок дей</w:t>
      </w:r>
      <w:bookmarkStart w:id="12" w:name="_Hlt475777974"/>
      <w:bookmarkStart w:id="13" w:name="Статья_6"/>
      <w:bookmarkEnd w:id="12"/>
      <w:bookmarkEnd w:id="13"/>
      <w:r w:rsidRPr="00AD6A96">
        <w:rPr>
          <w:b/>
          <w:bCs/>
          <w:iCs/>
          <w:sz w:val="26"/>
        </w:rPr>
        <w:t>ствия Договора</w:t>
      </w:r>
    </w:p>
    <w:p w:rsidR="00FA10B8" w:rsidRPr="00AD6A96" w:rsidRDefault="00FA10B8" w:rsidP="00816A1B">
      <w:pPr>
        <w:widowControl w:val="0"/>
        <w:numPr>
          <w:ilvl w:val="1"/>
          <w:numId w:val="15"/>
        </w:numPr>
        <w:tabs>
          <w:tab w:val="left" w:pos="1134"/>
        </w:tabs>
        <w:ind w:left="0" w:firstLine="709"/>
        <w:jc w:val="both"/>
      </w:pPr>
      <w:r w:rsidRPr="00AD6A96">
        <w:t xml:space="preserve">Настоящий Договор считается заключенным </w:t>
      </w:r>
      <w:proofErr w:type="gramStart"/>
      <w:r w:rsidRPr="00AD6A96">
        <w:t>с даты</w:t>
      </w:r>
      <w:proofErr w:type="gramEnd"/>
      <w:r w:rsidRPr="00AD6A96">
        <w:t xml:space="preserve"> его подписания обеими Сторонами и действует до окончания срока лизинга, указанного в соответствующем Графике платежей.</w:t>
      </w:r>
    </w:p>
    <w:p w:rsidR="00FA10B8" w:rsidRPr="00AD6A96" w:rsidRDefault="00FA10B8" w:rsidP="00816A1B">
      <w:pPr>
        <w:keepNext/>
        <w:widowControl w:val="0"/>
        <w:numPr>
          <w:ilvl w:val="0"/>
          <w:numId w:val="15"/>
        </w:numPr>
        <w:tabs>
          <w:tab w:val="left" w:pos="567"/>
        </w:tabs>
        <w:autoSpaceDN w:val="0"/>
        <w:spacing w:before="120" w:after="120"/>
        <w:ind w:left="0" w:firstLine="1134"/>
        <w:jc w:val="center"/>
        <w:outlineLvl w:val="4"/>
        <w:rPr>
          <w:b/>
          <w:bCs/>
          <w:iCs/>
          <w:sz w:val="26"/>
        </w:rPr>
      </w:pPr>
      <w:bookmarkStart w:id="14" w:name="_Ref475777857"/>
      <w:r w:rsidRPr="00AD6A96">
        <w:rPr>
          <w:b/>
          <w:bCs/>
          <w:iCs/>
          <w:sz w:val="26"/>
        </w:rPr>
        <w:t>Взаимоотношения Сторон по окончании срока лизинга</w:t>
      </w:r>
      <w:bookmarkEnd w:id="14"/>
    </w:p>
    <w:p w:rsidR="00FA10B8" w:rsidRPr="00AD6A96" w:rsidRDefault="00FA10B8" w:rsidP="00816A1B">
      <w:pPr>
        <w:widowControl w:val="0"/>
        <w:numPr>
          <w:ilvl w:val="1"/>
          <w:numId w:val="15"/>
        </w:numPr>
        <w:tabs>
          <w:tab w:val="left" w:pos="1134"/>
        </w:tabs>
        <w:ind w:left="0" w:firstLine="709"/>
        <w:jc w:val="both"/>
      </w:pPr>
      <w:bookmarkStart w:id="15" w:name="п7_1"/>
      <w:bookmarkEnd w:id="15"/>
      <w:r w:rsidRPr="00AD6A96">
        <w:t>Лизингополучатель имеет право приобрести предмет лизинга в собственность в порядке, установленном Договором.</w:t>
      </w:r>
    </w:p>
    <w:p w:rsidR="00FA10B8" w:rsidRPr="00AD6A96" w:rsidRDefault="00FA10B8" w:rsidP="00816A1B">
      <w:pPr>
        <w:widowControl w:val="0"/>
        <w:numPr>
          <w:ilvl w:val="1"/>
          <w:numId w:val="15"/>
        </w:numPr>
        <w:tabs>
          <w:tab w:val="left" w:pos="1134"/>
        </w:tabs>
        <w:ind w:left="0" w:firstLine="709"/>
        <w:jc w:val="both"/>
      </w:pPr>
      <w:r w:rsidRPr="00AD6A96">
        <w:t xml:space="preserve">При условии оплаты полной суммы всех платежей, предусмотренных Договором, и при </w:t>
      </w:r>
      <w:r w:rsidRPr="00AD6A96">
        <w:lastRenderedPageBreak/>
        <w:t>условии выплаты выкупной стоимости предмета лизинга в соответствии с Графиком платежей, Лизингополучатель приобретает предмет лизинга в собственность по Акту перехода права собственности на предмет лизинга в последний день срока лизинга.</w:t>
      </w:r>
    </w:p>
    <w:p w:rsidR="00FA10B8" w:rsidRPr="00AD6A96" w:rsidRDefault="00FA10B8" w:rsidP="00816A1B">
      <w:pPr>
        <w:widowControl w:val="0"/>
        <w:numPr>
          <w:ilvl w:val="1"/>
          <w:numId w:val="15"/>
        </w:numPr>
        <w:tabs>
          <w:tab w:val="left" w:pos="1134"/>
        </w:tabs>
        <w:ind w:left="0" w:firstLine="709"/>
        <w:jc w:val="both"/>
      </w:pPr>
      <w:bookmarkStart w:id="16" w:name="_Ref265763518"/>
      <w:proofErr w:type="gramStart"/>
      <w:r w:rsidRPr="00AD6A96">
        <w:t>Если по окончании срока лизинга Лизингополучатель не приобрел предмет лизинга в собственность, то Лизингополучатель обязан вернуть Лизингодателю предмет лизинга в последний день срока лизинга в исправном состоянии (с учетом нормального износа) вместе с регистрационными документами и технической документацией по Акту возврата предмета лизинга, а также оплатить все причитающиеся Лизингодателю платежи до окончания срока лизинга.</w:t>
      </w:r>
      <w:bookmarkEnd w:id="16"/>
      <w:r w:rsidRPr="00AD6A96">
        <w:t xml:space="preserve">  </w:t>
      </w:r>
      <w:proofErr w:type="gramEnd"/>
    </w:p>
    <w:p w:rsidR="00FA10B8" w:rsidRPr="00AD6A96" w:rsidRDefault="00FA10B8" w:rsidP="00FA10B8">
      <w:pPr>
        <w:tabs>
          <w:tab w:val="num" w:pos="993"/>
          <w:tab w:val="left" w:pos="1134"/>
        </w:tabs>
        <w:ind w:firstLine="709"/>
        <w:jc w:val="both"/>
      </w:pPr>
      <w:r w:rsidRPr="00AD6A96">
        <w:t xml:space="preserve">Возврат предмета лизинга (включая документацию, полученную Лизингополучателем при приемке предмета лизинга, в процессе исполнения настоящего договора и имеющую отношение к предмету лизинга, его состоянию и эксплуатации) осуществляется по Акту возврата в месте, указанном Лизингодателем. При возврате предмета лизинга все необходимые действия и расходы, связанные с доставкой предмета лизинга к месту его передачи Лизингодателю, осуществляются силами и за счет Лизингополучателя. </w:t>
      </w:r>
    </w:p>
    <w:p w:rsidR="00FA10B8" w:rsidRPr="00AD6A96" w:rsidRDefault="00FA10B8" w:rsidP="00FA10B8">
      <w:pPr>
        <w:tabs>
          <w:tab w:val="left" w:pos="1134"/>
        </w:tabs>
        <w:ind w:firstLine="709"/>
        <w:jc w:val="both"/>
      </w:pPr>
      <w:r w:rsidRPr="00AD6A96">
        <w:t>До возврата предмета лизинга Лизингодателю Лизингополучатель обязан произвести за свой счет его полную очистку и закрасить трафареты аренды (если они наносились). Предмет лизинга (вагоны) передается в технически исправном и коммерчески пригодном состоянии, с учетом нормального технического износа. Коммерчески пригодными признаются вагоны, очищенные внутри и снаружи от остатков ранее перевозимых грузов. Технически исправными вагонами признаются те, которые удовлетворяют требованиям, предъявляемым перевозчиком (ОАО «РЖД»).</w:t>
      </w:r>
    </w:p>
    <w:p w:rsidR="00FA10B8" w:rsidRPr="00AD6A96" w:rsidRDefault="00FA10B8" w:rsidP="00816A1B">
      <w:pPr>
        <w:widowControl w:val="0"/>
        <w:numPr>
          <w:ilvl w:val="1"/>
          <w:numId w:val="15"/>
        </w:numPr>
        <w:tabs>
          <w:tab w:val="left" w:pos="1134"/>
        </w:tabs>
        <w:ind w:left="0" w:firstLine="709"/>
        <w:contextualSpacing/>
        <w:jc w:val="both"/>
      </w:pPr>
      <w:r w:rsidRPr="00AD6A96">
        <w:t>Кроме порядка, установленного в п. 9.2. Договора, при условии оплаты Лизингополучателем всех платежей, предусмотренных Договором, Стороны по окончании срока лизинга также могут заключить Договор купли-продажи предмета лизинга по выкупной стоимости, согласованной Сторонами в таком договоре.</w:t>
      </w:r>
    </w:p>
    <w:p w:rsidR="00FA10B8" w:rsidRPr="00AD6A96" w:rsidRDefault="00FA10B8" w:rsidP="00816A1B">
      <w:pPr>
        <w:keepNext/>
        <w:widowControl w:val="0"/>
        <w:numPr>
          <w:ilvl w:val="0"/>
          <w:numId w:val="15"/>
        </w:numPr>
        <w:tabs>
          <w:tab w:val="left" w:pos="567"/>
        </w:tabs>
        <w:autoSpaceDN w:val="0"/>
        <w:spacing w:before="120" w:after="120"/>
        <w:ind w:left="0" w:firstLine="0"/>
        <w:jc w:val="center"/>
        <w:outlineLvl w:val="4"/>
        <w:rPr>
          <w:b/>
          <w:bCs/>
          <w:iCs/>
          <w:sz w:val="26"/>
        </w:rPr>
      </w:pPr>
      <w:r w:rsidRPr="00AD6A96">
        <w:rPr>
          <w:b/>
          <w:bCs/>
          <w:iCs/>
          <w:sz w:val="26"/>
        </w:rPr>
        <w:t>Разрешение споров</w:t>
      </w:r>
    </w:p>
    <w:p w:rsidR="00FA10B8" w:rsidRPr="00AD6A96" w:rsidRDefault="00FA10B8" w:rsidP="00816A1B">
      <w:pPr>
        <w:widowControl w:val="0"/>
        <w:numPr>
          <w:ilvl w:val="1"/>
          <w:numId w:val="15"/>
        </w:numPr>
        <w:tabs>
          <w:tab w:val="left" w:pos="1134"/>
        </w:tabs>
        <w:ind w:left="0" w:firstLine="709"/>
        <w:jc w:val="both"/>
      </w:pPr>
      <w:r w:rsidRPr="00AD6A96">
        <w:t>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FA10B8" w:rsidRPr="00AD6A96" w:rsidRDefault="00FA10B8" w:rsidP="00816A1B">
      <w:pPr>
        <w:widowControl w:val="0"/>
        <w:numPr>
          <w:ilvl w:val="1"/>
          <w:numId w:val="15"/>
        </w:numPr>
        <w:tabs>
          <w:tab w:val="left" w:pos="1134"/>
        </w:tabs>
        <w:ind w:left="0" w:firstLine="709"/>
        <w:jc w:val="both"/>
      </w:pPr>
      <w:r w:rsidRPr="00AD6A96">
        <w:t xml:space="preserve">Если Стороны не придут к соглашению путем переговоров, все споры рассматриваются в претензионном порядке. Срок рассмотрения претензии - три недели </w:t>
      </w:r>
      <w:proofErr w:type="gramStart"/>
      <w:r w:rsidRPr="00AD6A96">
        <w:t>с даты</w:t>
      </w:r>
      <w:proofErr w:type="gramEnd"/>
      <w:r w:rsidRPr="00AD6A96">
        <w:t xml:space="preserve"> ее получения.</w:t>
      </w:r>
    </w:p>
    <w:p w:rsidR="00FA10B8" w:rsidRPr="00AD6A96" w:rsidRDefault="00FA10B8" w:rsidP="00816A1B">
      <w:pPr>
        <w:widowControl w:val="0"/>
        <w:numPr>
          <w:ilvl w:val="1"/>
          <w:numId w:val="15"/>
        </w:numPr>
        <w:tabs>
          <w:tab w:val="left" w:pos="1134"/>
        </w:tabs>
        <w:ind w:left="0" w:firstLine="709"/>
        <w:jc w:val="both"/>
      </w:pPr>
      <w:r w:rsidRPr="00AD6A96">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FA10B8" w:rsidRPr="00AD6A96" w:rsidRDefault="00FA10B8" w:rsidP="00816A1B">
      <w:pPr>
        <w:keepNext/>
        <w:widowControl w:val="0"/>
        <w:numPr>
          <w:ilvl w:val="0"/>
          <w:numId w:val="15"/>
        </w:numPr>
        <w:tabs>
          <w:tab w:val="left" w:pos="567"/>
        </w:tabs>
        <w:autoSpaceDN w:val="0"/>
        <w:spacing w:before="120" w:after="120"/>
        <w:ind w:left="0" w:firstLine="0"/>
        <w:jc w:val="center"/>
        <w:outlineLvl w:val="4"/>
        <w:rPr>
          <w:b/>
          <w:bCs/>
          <w:iCs/>
          <w:sz w:val="26"/>
        </w:rPr>
      </w:pPr>
      <w:proofErr w:type="spellStart"/>
      <w:r w:rsidRPr="00AD6A96">
        <w:rPr>
          <w:b/>
          <w:bCs/>
          <w:iCs/>
          <w:sz w:val="26"/>
        </w:rPr>
        <w:t>Антикоррупционная</w:t>
      </w:r>
      <w:proofErr w:type="spellEnd"/>
      <w:r w:rsidRPr="00AD6A96">
        <w:rPr>
          <w:b/>
          <w:bCs/>
          <w:iCs/>
          <w:sz w:val="26"/>
        </w:rPr>
        <w:t xml:space="preserve"> оговорка</w:t>
      </w:r>
    </w:p>
    <w:p w:rsidR="00FA10B8" w:rsidRPr="00AD6A96" w:rsidRDefault="00FA10B8" w:rsidP="00816A1B">
      <w:pPr>
        <w:widowControl w:val="0"/>
        <w:numPr>
          <w:ilvl w:val="1"/>
          <w:numId w:val="15"/>
        </w:numPr>
        <w:tabs>
          <w:tab w:val="left" w:pos="1134"/>
        </w:tabs>
        <w:ind w:left="0" w:firstLine="709"/>
        <w:jc w:val="both"/>
      </w:pPr>
      <w:proofErr w:type="gramStart"/>
      <w:r w:rsidRPr="00AD6A96">
        <w:t>Каждая Сторона настоящим гарантирует, что с момента начала переговоров о заключении настоящего Договора ни она сама, ни члены ее органов управления,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w:t>
      </w:r>
      <w:proofErr w:type="gramEnd"/>
      <w:r w:rsidRPr="00AD6A96">
        <w:t xml:space="preserve"> </w:t>
      </w:r>
      <w:proofErr w:type="gramStart"/>
      <w:r w:rsidRPr="00AD6A96">
        <w:t>будущем), каким-либо образом связанных с Договором, а также что ею были приняты разумные меры для недопущения подобных действий со стороны субподрядчиков, агентов и иных третьих лиц, находящихся под её контролем или определяющим влиянием.</w:t>
      </w:r>
      <w:proofErr w:type="gramEnd"/>
    </w:p>
    <w:p w:rsidR="00FA10B8" w:rsidRPr="00AD6A96" w:rsidRDefault="00FA10B8" w:rsidP="00816A1B">
      <w:pPr>
        <w:widowControl w:val="0"/>
        <w:numPr>
          <w:ilvl w:val="1"/>
          <w:numId w:val="15"/>
        </w:numPr>
        <w:tabs>
          <w:tab w:val="left" w:pos="1134"/>
          <w:tab w:val="num" w:pos="1740"/>
        </w:tabs>
        <w:ind w:left="0" w:firstLine="709"/>
        <w:jc w:val="both"/>
      </w:pPr>
      <w:proofErr w:type="gramStart"/>
      <w:r w:rsidRPr="00AD6A96">
        <w:t>Стороны обязуются с момента начала переговоров о заключении настоящего Договора и, как минимум, в течение трех лет с момента прекращения действия настоящего Договора соблюдать часть I «Правил ICC по борьбе с коррупцией 2011 года», которая настоящим включена в Договор путём ссылки, как если бы она была изложена в Договоре в полном объёме, и обязуются принять разумные меры для обеспечения её</w:t>
      </w:r>
      <w:proofErr w:type="gramEnd"/>
      <w:r w:rsidRPr="00AD6A96">
        <w:t xml:space="preserve"> соблюдения своими субподрядчиками, </w:t>
      </w:r>
      <w:r w:rsidRPr="00AD6A96">
        <w:lastRenderedPageBreak/>
        <w:t>агентами и иными третьими лицами, находящимися под их контролем или определяющим влиянием.</w:t>
      </w:r>
    </w:p>
    <w:p w:rsidR="00FA10B8" w:rsidRPr="00AD6A96" w:rsidRDefault="00FA10B8" w:rsidP="00816A1B">
      <w:pPr>
        <w:widowControl w:val="0"/>
        <w:numPr>
          <w:ilvl w:val="1"/>
          <w:numId w:val="15"/>
        </w:numPr>
        <w:tabs>
          <w:tab w:val="left" w:pos="1134"/>
          <w:tab w:val="num" w:pos="1740"/>
        </w:tabs>
        <w:ind w:left="0" w:firstLine="709"/>
        <w:jc w:val="both"/>
      </w:pPr>
      <w:proofErr w:type="gramStart"/>
      <w:r w:rsidRPr="00AD6A96">
        <w:t>Если какая-либо из Сторон получит доказательства того, что другая Сторона допустила существенное или неоднократное нарушение положений части I «Правил ICC по борьбе с коррупцией 2011 года», то обнаружившая нарушение Сторона соответствующим образом уведомит нарушившую Сторону и потребует от нее в разумные сроки принять необходимые меры для устранения нарушений и сообщить всем контрагентам об этом факте.</w:t>
      </w:r>
      <w:proofErr w:type="gramEnd"/>
      <w:r w:rsidRPr="00AD6A96">
        <w:t xml:space="preserve"> В случае непринятия нарушившей Стороной необходимых мер для устранения нарушений или невозможности принятия подобных мер, она вправе ссылаться в качестве возражений на то, что к моменту появления доказательств нарушени</w:t>
      </w:r>
      <w:proofErr w:type="gramStart"/>
      <w:r w:rsidRPr="00AD6A96">
        <w:t>я(</w:t>
      </w:r>
      <w:proofErr w:type="gramEnd"/>
      <w:r w:rsidRPr="00AD6A96">
        <w:t>-</w:t>
      </w:r>
      <w:proofErr w:type="spellStart"/>
      <w:r w:rsidRPr="00AD6A96">
        <w:t>ий</w:t>
      </w:r>
      <w:proofErr w:type="spellEnd"/>
      <w:r w:rsidRPr="00AD6A96">
        <w:t xml:space="preserve">) ею были приняты достаточные превентивные </w:t>
      </w:r>
      <w:proofErr w:type="spellStart"/>
      <w:r w:rsidRPr="00AD6A96">
        <w:t>антикоррупционные</w:t>
      </w:r>
      <w:proofErr w:type="spellEnd"/>
      <w:r w:rsidRPr="00AD6A96">
        <w:t xml:space="preserve"> меры, указанные в статье 10 «Правил ICC по борьбе с коррупцией 2011 года», разработанные с учётом конкретных обстоятельств и позволяющие выявлять факты коррупции и продвигать культуру соблюдения правил деловой этики в организации. В случае непринятия мер по устранению нарушений или (в зависимости от ситуации) непредставления убедительных доказательств возражений, обнаружившая нарушения Сторона вправе по своему усмотрению взыскать с нарушившей Стороны неустойку в виде штрафа в размере 1 000 000 (Один миллион) рублей за каждый выявленный случай, а также требовать возмещения убытков. Убытки подлежат возмещению сверх неустойки.</w:t>
      </w:r>
    </w:p>
    <w:p w:rsidR="00FA10B8" w:rsidRPr="00AD6A96" w:rsidRDefault="00FA10B8" w:rsidP="00816A1B">
      <w:pPr>
        <w:keepNext/>
        <w:widowControl w:val="0"/>
        <w:numPr>
          <w:ilvl w:val="0"/>
          <w:numId w:val="15"/>
        </w:numPr>
        <w:tabs>
          <w:tab w:val="left" w:pos="567"/>
        </w:tabs>
        <w:autoSpaceDN w:val="0"/>
        <w:spacing w:before="120" w:after="120"/>
        <w:ind w:left="0" w:firstLine="0"/>
        <w:jc w:val="center"/>
        <w:outlineLvl w:val="4"/>
        <w:rPr>
          <w:b/>
          <w:bCs/>
          <w:iCs/>
          <w:sz w:val="26"/>
        </w:rPr>
      </w:pPr>
      <w:r w:rsidRPr="00AD6A96">
        <w:rPr>
          <w:b/>
          <w:bCs/>
          <w:iCs/>
          <w:sz w:val="26"/>
        </w:rPr>
        <w:t>Прочие условия</w:t>
      </w:r>
    </w:p>
    <w:p w:rsidR="00FA10B8" w:rsidRPr="00AD6A96" w:rsidRDefault="00FA10B8" w:rsidP="00816A1B">
      <w:pPr>
        <w:widowControl w:val="0"/>
        <w:numPr>
          <w:ilvl w:val="1"/>
          <w:numId w:val="15"/>
        </w:numPr>
        <w:tabs>
          <w:tab w:val="num" w:pos="1134"/>
        </w:tabs>
        <w:ind w:left="0" w:firstLine="709"/>
        <w:jc w:val="both"/>
      </w:pPr>
      <w:r w:rsidRPr="00AD6A96">
        <w:t>Все улучшения Предмета лизинга, неотделимые без вреда для Предмета лизинга, производятся с письменного согласия Лизингодателя, становятся неотъемлемой частью Предмета лизинга, при этом график и размер Лизинговых платежей, а также Выкупная стоимость, указанные в Спецификации на Предмет лизинга, остаются без изменения.</w:t>
      </w:r>
    </w:p>
    <w:p w:rsidR="00FA10B8" w:rsidRPr="00AD6A96" w:rsidRDefault="00FA10B8" w:rsidP="00816A1B">
      <w:pPr>
        <w:widowControl w:val="0"/>
        <w:numPr>
          <w:ilvl w:val="1"/>
          <w:numId w:val="15"/>
        </w:numPr>
        <w:tabs>
          <w:tab w:val="num" w:pos="1134"/>
        </w:tabs>
        <w:ind w:left="0" w:firstLine="709"/>
        <w:jc w:val="both"/>
      </w:pPr>
      <w:r w:rsidRPr="00AD6A96">
        <w:t>В случае возврата Предмета лизинга Лизингодателю при прекращении Договора лизинга, стоимость улучшений Предмета лизинга неотделимых без вреда для Предмета лизинга произведенных Лизингополучателем с согласия в письменной форме Лизингодателя, подлежат возмещению Лизингодателем Лизингополучателю не позднее 20 (двадцати) календарных дней после прекращения Договора лизинга, независимо от оснований такого прекращения.</w:t>
      </w:r>
    </w:p>
    <w:p w:rsidR="00FA10B8" w:rsidRPr="00AD6A96" w:rsidRDefault="00FA10B8" w:rsidP="00816A1B">
      <w:pPr>
        <w:widowControl w:val="0"/>
        <w:numPr>
          <w:ilvl w:val="1"/>
          <w:numId w:val="15"/>
        </w:numPr>
        <w:tabs>
          <w:tab w:val="num" w:pos="1134"/>
          <w:tab w:val="left" w:pos="1200"/>
        </w:tabs>
        <w:ind w:left="0" w:firstLine="709"/>
        <w:jc w:val="both"/>
        <w:rPr>
          <w:rFonts w:eastAsia="Calibri"/>
        </w:rPr>
      </w:pPr>
      <w:r w:rsidRPr="00AD6A96">
        <w:rPr>
          <w:rFonts w:eastAsia="Calibri"/>
        </w:rPr>
        <w:t>Стороны пришли к соглашению, что все условия настоящего Договора являются конфиденциальными, не подлежат разглашению, либо передаче любым способом третьим лицам.</w:t>
      </w:r>
    </w:p>
    <w:p w:rsidR="00FA10B8" w:rsidRPr="00AD6A96" w:rsidRDefault="00FA10B8" w:rsidP="00FA10B8">
      <w:pPr>
        <w:widowControl w:val="0"/>
        <w:tabs>
          <w:tab w:val="num" w:pos="1134"/>
          <w:tab w:val="left" w:pos="1200"/>
        </w:tabs>
        <w:ind w:firstLine="709"/>
        <w:jc w:val="both"/>
      </w:pPr>
      <w:proofErr w:type="gramStart"/>
      <w:r w:rsidRPr="00AD6A96">
        <w:rPr>
          <w:rFonts w:eastAsia="Calibri"/>
        </w:rPr>
        <w:t>Разглашение конфиденциальной информации допускается в случаях передачи ее лицу, обеспечивающему финансирование приобретения Лизингодателем предмета лизинга, в случаях передачи конфиденциальной информации ОАО «РЖД» и его структурным подразделениям, разглашения информации с письменного согласия второй Стороны по настоящему Договору, передачи конфиденциальной информации компетентным органам государственной власти по их требованию, в случае рассмотрения споров, вытекающих из настоящего Договора в суде, в том числе в</w:t>
      </w:r>
      <w:proofErr w:type="gramEnd"/>
      <w:r w:rsidRPr="00AD6A96">
        <w:rPr>
          <w:rFonts w:eastAsia="Calibri"/>
        </w:rPr>
        <w:t xml:space="preserve"> </w:t>
      </w:r>
      <w:proofErr w:type="gramStart"/>
      <w:r w:rsidRPr="00AD6A96">
        <w:rPr>
          <w:rFonts w:eastAsia="Calibri"/>
        </w:rPr>
        <w:t>случае</w:t>
      </w:r>
      <w:proofErr w:type="gramEnd"/>
      <w:r w:rsidRPr="00AD6A96">
        <w:rPr>
          <w:rFonts w:eastAsia="Calibri"/>
        </w:rPr>
        <w:t xml:space="preserve"> претензионного или иного досудебного порядка урегулирования спора, а также в иных случаях, предусмотренных действующим законодательством.</w:t>
      </w:r>
    </w:p>
    <w:p w:rsidR="00FA10B8" w:rsidRPr="00AD6A96" w:rsidRDefault="00FA10B8" w:rsidP="00816A1B">
      <w:pPr>
        <w:widowControl w:val="0"/>
        <w:numPr>
          <w:ilvl w:val="1"/>
          <w:numId w:val="15"/>
        </w:numPr>
        <w:tabs>
          <w:tab w:val="num" w:pos="1134"/>
          <w:tab w:val="left" w:pos="1200"/>
        </w:tabs>
        <w:ind w:left="0" w:firstLine="709"/>
        <w:jc w:val="both"/>
      </w:pPr>
      <w:r w:rsidRPr="00AD6A96">
        <w:t>Лизингополучатель не имеет права переуступать свои права и обязанности по настоящему Договору третьему лицу без письменного согласия Лизингодателя.</w:t>
      </w:r>
    </w:p>
    <w:p w:rsidR="00FA10B8" w:rsidRPr="00AD6A96" w:rsidRDefault="00FA10B8" w:rsidP="00816A1B">
      <w:pPr>
        <w:widowControl w:val="0"/>
        <w:numPr>
          <w:ilvl w:val="1"/>
          <w:numId w:val="15"/>
        </w:numPr>
        <w:tabs>
          <w:tab w:val="num" w:pos="1134"/>
          <w:tab w:val="left" w:pos="1200"/>
        </w:tabs>
        <w:ind w:left="0" w:firstLine="709"/>
        <w:jc w:val="both"/>
      </w:pPr>
      <w:r w:rsidRPr="00AD6A96">
        <w:t>Лизингодатель имеет право уступить полностью или частично свои права по настоящему Договору. Лизингодатель имеет право без дополнительного согласования с Лизингополучателем передать в залог предмет лизинга или его часть третьим лицам.</w:t>
      </w:r>
    </w:p>
    <w:p w:rsidR="00FA10B8" w:rsidRPr="00AD6A96" w:rsidRDefault="00FA10B8" w:rsidP="00816A1B">
      <w:pPr>
        <w:widowControl w:val="0"/>
        <w:numPr>
          <w:ilvl w:val="1"/>
          <w:numId w:val="15"/>
        </w:numPr>
        <w:tabs>
          <w:tab w:val="num" w:pos="1134"/>
          <w:tab w:val="left" w:pos="1200"/>
        </w:tabs>
        <w:ind w:left="0" w:firstLine="709"/>
        <w:jc w:val="both"/>
      </w:pPr>
      <w:r w:rsidRPr="00AD6A96">
        <w:t>Лизингодатель обязан уведомить Лизингополучателя о правах третьих лиц на предмет лизинга.</w:t>
      </w:r>
    </w:p>
    <w:p w:rsidR="00FA10B8" w:rsidRPr="00AD6A96" w:rsidRDefault="00FA10B8" w:rsidP="00816A1B">
      <w:pPr>
        <w:widowControl w:val="0"/>
        <w:numPr>
          <w:ilvl w:val="1"/>
          <w:numId w:val="15"/>
        </w:numPr>
        <w:tabs>
          <w:tab w:val="num" w:pos="1134"/>
          <w:tab w:val="left" w:pos="1200"/>
        </w:tabs>
        <w:ind w:left="0" w:firstLine="709"/>
        <w:jc w:val="both"/>
      </w:pPr>
      <w:proofErr w:type="gramStart"/>
      <w:r w:rsidRPr="00AD6A96">
        <w:t xml:space="preserve">Настоящим Лизингополучатель заверяет, что на момент заключения Договора им не получено требование о проведении общего собрания высшего органа управления общества или заседания совета директоров (наблюдательного совета) общества для решения вопроса о согласии на совершение сделки, в совершении которой имеется заинтересованность (данное заверение применимо в случае </w:t>
      </w:r>
      <w:proofErr w:type="spellStart"/>
      <w:r w:rsidRPr="00AD6A96">
        <w:t>непредоставления</w:t>
      </w:r>
      <w:proofErr w:type="spellEnd"/>
      <w:r w:rsidRPr="00AD6A96">
        <w:t xml:space="preserve"> решения о согласии на совершение сделки).</w:t>
      </w:r>
      <w:proofErr w:type="gramEnd"/>
      <w:r w:rsidRPr="00AD6A96">
        <w:t xml:space="preserve"> Настоящим Лизингополучатель заверяет, что на момент заключения Договора им получено обязательное </w:t>
      </w:r>
      <w:r w:rsidRPr="00AD6A96">
        <w:lastRenderedPageBreak/>
        <w:t>предварительное согласие на совершение обществом сделки, в которой имеется заинтересованность (данное заверение применимо в случае предоставления решения о согласии на совершение сделки).</w:t>
      </w:r>
    </w:p>
    <w:p w:rsidR="00FA10B8" w:rsidRPr="00AD6A96" w:rsidRDefault="00FA10B8" w:rsidP="00FA10B8">
      <w:pPr>
        <w:tabs>
          <w:tab w:val="num" w:pos="1134"/>
          <w:tab w:val="left" w:pos="1200"/>
        </w:tabs>
        <w:ind w:firstLine="709"/>
        <w:jc w:val="both"/>
      </w:pPr>
      <w:r w:rsidRPr="00AD6A96">
        <w:t>Лизингополучатель также заверяет, что на момент заключения настоящего Договора им получено необходимое для заключения и исполнения настоящего Договора согласие на совершение сделки, принятое уполномоченными органами управления Лизингополучателя.</w:t>
      </w:r>
    </w:p>
    <w:p w:rsidR="00FA10B8" w:rsidRPr="00AD6A96" w:rsidRDefault="00FA10B8" w:rsidP="00FA10B8">
      <w:pPr>
        <w:tabs>
          <w:tab w:val="num" w:pos="1134"/>
          <w:tab w:val="left" w:pos="1200"/>
        </w:tabs>
        <w:ind w:firstLine="709"/>
        <w:jc w:val="both"/>
      </w:pPr>
      <w:r w:rsidRPr="00AD6A96">
        <w:t>12.7.1. При подписании настоящего Договора Лизингодатель полагается на достоверность нижеприведенных заверений Лизингополучателя об обстоятельствах, каждое из которых имеет существенное значение для заключения Договора и его исполнения в смысле статьи 431.2 Гражданского кодекса Российской Федерации:</w:t>
      </w:r>
    </w:p>
    <w:p w:rsidR="00FA10B8" w:rsidRPr="00AD6A96" w:rsidRDefault="00FA10B8" w:rsidP="00FA10B8">
      <w:pPr>
        <w:tabs>
          <w:tab w:val="num" w:pos="1134"/>
          <w:tab w:val="left" w:pos="1200"/>
        </w:tabs>
        <w:ind w:firstLine="709"/>
        <w:jc w:val="both"/>
      </w:pPr>
      <w:r w:rsidRPr="00AD6A96">
        <w:t xml:space="preserve">а) Лизингополучатель является надлежащим </w:t>
      </w:r>
      <w:proofErr w:type="gramStart"/>
      <w:r w:rsidRPr="00AD6A96">
        <w:t>образом</w:t>
      </w:r>
      <w:proofErr w:type="gramEnd"/>
      <w:r w:rsidRPr="00AD6A96">
        <w:t xml:space="preserve"> созданным юридическим лицом, действующим в соответствии с законодательством Российской Федерации;</w:t>
      </w:r>
    </w:p>
    <w:p w:rsidR="00FA10B8" w:rsidRPr="00AD6A96" w:rsidRDefault="00FA10B8" w:rsidP="00FA10B8">
      <w:pPr>
        <w:tabs>
          <w:tab w:val="num" w:pos="1134"/>
          <w:tab w:val="left" w:pos="1200"/>
        </w:tabs>
        <w:ind w:firstLine="709"/>
        <w:jc w:val="both"/>
      </w:pPr>
      <w:r w:rsidRPr="00AD6A96">
        <w:t>б) Лизингополучатель обладает необходимой правоспособностью для осуществления своей деятельности, заключения и исполнения настоящего Договора;</w:t>
      </w:r>
    </w:p>
    <w:p w:rsidR="00FA10B8" w:rsidRPr="00AD6A96" w:rsidRDefault="00FA10B8" w:rsidP="00FA10B8">
      <w:pPr>
        <w:tabs>
          <w:tab w:val="num" w:pos="1134"/>
          <w:tab w:val="left" w:pos="1200"/>
        </w:tabs>
        <w:ind w:firstLine="709"/>
        <w:jc w:val="both"/>
      </w:pPr>
      <w:r w:rsidRPr="00AD6A96">
        <w:t>в) настоящий Договор от имени Лизингополучателя подписан лицом, которое надлежащим образом уполномочено совершить такие действия;</w:t>
      </w:r>
    </w:p>
    <w:p w:rsidR="00FA10B8" w:rsidRPr="00AD6A96" w:rsidRDefault="00FA10B8" w:rsidP="00FA10B8">
      <w:pPr>
        <w:tabs>
          <w:tab w:val="num" w:pos="1134"/>
          <w:tab w:val="left" w:pos="1200"/>
        </w:tabs>
        <w:ind w:firstLine="709"/>
        <w:jc w:val="both"/>
      </w:pPr>
      <w:r w:rsidRPr="00AD6A96">
        <w:t>г) заключение настоящего Договора и исполнение его условий не нарушит и не приведет к нарушению учредительных документов, любого положения законодательства Российской Федерации или какого-либо договора или документа, стороной по которому является Лизингополучатель и/или его участники;</w:t>
      </w:r>
    </w:p>
    <w:p w:rsidR="00FA10B8" w:rsidRPr="00AD6A96" w:rsidRDefault="00FA10B8" w:rsidP="00FA10B8">
      <w:pPr>
        <w:tabs>
          <w:tab w:val="num" w:pos="1134"/>
          <w:tab w:val="left" w:pos="1200"/>
        </w:tabs>
        <w:ind w:firstLine="709"/>
        <w:jc w:val="both"/>
      </w:pPr>
      <w:proofErr w:type="spellStart"/>
      <w:r w:rsidRPr="00AD6A96">
        <w:t>д</w:t>
      </w:r>
      <w:proofErr w:type="spellEnd"/>
      <w:r w:rsidRPr="00AD6A96">
        <w:t>) в отношении Лизингополучателя не было предпринято никаких действий с целью его ликвидации и/или банкротства;</w:t>
      </w:r>
    </w:p>
    <w:p w:rsidR="00FA10B8" w:rsidRPr="00AD6A96" w:rsidRDefault="00FA10B8" w:rsidP="00FA10B8">
      <w:pPr>
        <w:tabs>
          <w:tab w:val="num" w:pos="1134"/>
          <w:tab w:val="left" w:pos="1200"/>
        </w:tabs>
        <w:ind w:firstLine="709"/>
        <w:jc w:val="both"/>
      </w:pPr>
      <w:r w:rsidRPr="00AD6A96">
        <w:t>е) не существует каких-либо обстоятельств, которые могут ограничить, запретить или оказать иное существенное неблагоприятное воздействие на исполнение Лизингополучателем обязательств по настоящему Договору;</w:t>
      </w:r>
    </w:p>
    <w:p w:rsidR="00FA10B8" w:rsidRPr="00AD6A96" w:rsidRDefault="00FA10B8" w:rsidP="00FA10B8">
      <w:pPr>
        <w:tabs>
          <w:tab w:val="num" w:pos="1134"/>
          <w:tab w:val="left" w:pos="1200"/>
        </w:tabs>
        <w:ind w:firstLine="709"/>
        <w:jc w:val="both"/>
      </w:pPr>
      <w:r w:rsidRPr="00AD6A96">
        <w:t>ж) вся информация, представленная Лизингополучателем в связи с Договором, является достоверной, точной и полной;</w:t>
      </w:r>
    </w:p>
    <w:p w:rsidR="00FA10B8" w:rsidRPr="00AD6A96" w:rsidRDefault="00FA10B8" w:rsidP="00FA10B8">
      <w:pPr>
        <w:tabs>
          <w:tab w:val="num" w:pos="1134"/>
          <w:tab w:val="left" w:pos="1200"/>
        </w:tabs>
        <w:ind w:firstLine="709"/>
        <w:jc w:val="both"/>
      </w:pPr>
      <w:proofErr w:type="spellStart"/>
      <w:proofErr w:type="gramStart"/>
      <w:r w:rsidRPr="00AD6A96">
        <w:t>з</w:t>
      </w:r>
      <w:proofErr w:type="spellEnd"/>
      <w:r w:rsidRPr="00AD6A96">
        <w:t>) Лизингополучатель подтверждает, что должным образом соблюдает нормативно-правовые акты в сфере регулируемых закупок, в том числе положения Федерального закона от 18.07.2011 № 223-ФЗ «О закупках товаров, работ, услуг отдельными видами юридических лиц», Положения о закупке и подзаконных актов, а также что в отношении Лизингополучателя не принято решение о включении в реестр недобросовестных поставщиков (подрядчиков, исполнителей);</w:t>
      </w:r>
      <w:proofErr w:type="gramEnd"/>
    </w:p>
    <w:p w:rsidR="00FA10B8" w:rsidRPr="00AD6A96" w:rsidRDefault="00FA10B8" w:rsidP="00FA10B8">
      <w:pPr>
        <w:tabs>
          <w:tab w:val="num" w:pos="1134"/>
          <w:tab w:val="left" w:pos="1200"/>
        </w:tabs>
        <w:ind w:firstLine="709"/>
        <w:jc w:val="both"/>
      </w:pPr>
      <w:r w:rsidRPr="00AD6A96">
        <w:t>и) настоящим Лизингополучатель подтверждает, что при выборе Поставщика были соблюдены требования должной осмотрительности. Лизингополучатель, Поставщик, а также контрагенты Поставщика являются добросовестными налогоплательщиками, которые соблюдают требования налогового законодательства, а именно:</w:t>
      </w:r>
    </w:p>
    <w:p w:rsidR="00FA10B8" w:rsidRPr="00AD6A96" w:rsidRDefault="00FA10B8" w:rsidP="00FA10B8">
      <w:pPr>
        <w:tabs>
          <w:tab w:val="num" w:pos="1134"/>
          <w:tab w:val="left" w:pos="1200"/>
        </w:tabs>
        <w:ind w:firstLine="709"/>
        <w:jc w:val="both"/>
      </w:pPr>
      <w:r w:rsidRPr="00AD6A96">
        <w:t>– Лизингополучателем, Поставщиком, а также контрагентами Поставщика уплачиваются все налоги и сборы в соответствии с действующим законодательством РФ, а также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w:t>
      </w:r>
    </w:p>
    <w:p w:rsidR="00FA10B8" w:rsidRPr="00AD6A96" w:rsidRDefault="00FA10B8" w:rsidP="00FA10B8">
      <w:pPr>
        <w:tabs>
          <w:tab w:val="num" w:pos="1134"/>
          <w:tab w:val="left" w:pos="1200"/>
        </w:tabs>
        <w:ind w:firstLine="709"/>
        <w:jc w:val="both"/>
      </w:pPr>
      <w:r w:rsidRPr="00AD6A96">
        <w:t xml:space="preserve">– все операции Поставщика по покупке товара (предмета лизинга) у своих поставщиков, продаже товара (предмета лизинга) Лизингодателю полностью отражены (будут отражены) в первичной документации Поставщика, в бухгалтерской, налоговой, статистической и любой иной отчетности, </w:t>
      </w:r>
      <w:proofErr w:type="gramStart"/>
      <w:r w:rsidRPr="00AD6A96">
        <w:t>обязанность</w:t>
      </w:r>
      <w:proofErr w:type="gramEnd"/>
      <w:r w:rsidRPr="00AD6A96">
        <w:t xml:space="preserve"> по ведению которой возлагается на Поставщика;</w:t>
      </w:r>
    </w:p>
    <w:p w:rsidR="00FA10B8" w:rsidRPr="00AD6A96" w:rsidRDefault="00FA10B8" w:rsidP="00FA10B8">
      <w:pPr>
        <w:tabs>
          <w:tab w:val="num" w:pos="1134"/>
          <w:tab w:val="left" w:pos="1200"/>
        </w:tabs>
        <w:ind w:firstLine="709"/>
        <w:jc w:val="both"/>
      </w:pPr>
      <w:r w:rsidRPr="00AD6A96">
        <w:t>– Поставщик отразит в налоговой отчетности налог на добавленную стоимость (НДС), уплаченный Лизингодателем Поставщику в составе цены товара (предмета лизинга);</w:t>
      </w:r>
    </w:p>
    <w:p w:rsidR="00FA10B8" w:rsidRPr="00AD6A96" w:rsidRDefault="00FA10B8" w:rsidP="00FA10B8">
      <w:pPr>
        <w:tabs>
          <w:tab w:val="num" w:pos="1134"/>
          <w:tab w:val="left" w:pos="1200"/>
        </w:tabs>
        <w:ind w:firstLine="709"/>
        <w:jc w:val="both"/>
      </w:pPr>
      <w:r w:rsidRPr="00AD6A96">
        <w:t>– Поставщик предоставит Лизингодателю полностью соответствующие действующему законодательству РФ первичные учетные документы, которыми оформляется продажа товара (предмета лизинга) по договору поставки/купли-продажи (включая, но, не ограничиваясь - счета-фактуры, товарные накладные формы ТОРГ-12, либо универсальные передаточные документы, товарно-транспортные накладные, спецификации, акты приема-передачи и т.д.);</w:t>
      </w:r>
    </w:p>
    <w:p w:rsidR="00FA10B8" w:rsidRPr="00AD6A96" w:rsidRDefault="00FA10B8" w:rsidP="00FA10B8">
      <w:pPr>
        <w:tabs>
          <w:tab w:val="num" w:pos="1134"/>
          <w:tab w:val="left" w:pos="1200"/>
        </w:tabs>
        <w:ind w:firstLine="709"/>
        <w:jc w:val="both"/>
      </w:pPr>
      <w:r w:rsidRPr="00AD6A96">
        <w:lastRenderedPageBreak/>
        <w:t>– товар (предмет лизинга), поставляемый по договору поставки/купли-продажи, будет принадлежать Поставщику на праве собственности на момент его передачи. В случае если Поставщик не является собственником товара (предмета лизинга), то Поставщик, как агент (комиссионер) имеет все необходимые в соответствии с действующим законодательством полномочия для заключения договора поставки/купли-продажи и поставки товара и гарантирует наличие документов соответствующей отчетности. Товар (предмет лизинга) и права на него не являются предметом спора, в отношении него или прав на него не заключено каких-либо иных сделок и не имеется иных обременений (арест и др.), препятствующих надлежащему исполнению договора поставки/купли-продажи.</w:t>
      </w:r>
    </w:p>
    <w:p w:rsidR="00FA10B8" w:rsidRPr="00AD6A96" w:rsidRDefault="00FA10B8" w:rsidP="00FA10B8">
      <w:pPr>
        <w:tabs>
          <w:tab w:val="num" w:pos="1134"/>
          <w:tab w:val="left" w:pos="1200"/>
        </w:tabs>
        <w:ind w:firstLine="709"/>
        <w:jc w:val="both"/>
      </w:pPr>
      <w:r w:rsidRPr="00AD6A96">
        <w:t>Обязательство по договору поставки/купли-продажи будет исполнено Поставщиком, являющимся стороной договора, заключенного с Лизингодателем, и (или) лицом, которому обязательство по исполнению сделки (операции) передано по договору или закону.</w:t>
      </w:r>
    </w:p>
    <w:p w:rsidR="00FA10B8" w:rsidRPr="00AD6A96" w:rsidRDefault="00FA10B8" w:rsidP="00816A1B">
      <w:pPr>
        <w:widowControl w:val="0"/>
        <w:numPr>
          <w:ilvl w:val="1"/>
          <w:numId w:val="15"/>
        </w:numPr>
        <w:shd w:val="clear" w:color="auto" w:fill="FFFFFF"/>
        <w:tabs>
          <w:tab w:val="num" w:pos="1134"/>
          <w:tab w:val="left" w:pos="1200"/>
        </w:tabs>
        <w:ind w:left="0" w:firstLine="709"/>
        <w:jc w:val="both"/>
        <w:rPr>
          <w:lang w:bidi="ru-RU"/>
        </w:rPr>
      </w:pPr>
      <w:r w:rsidRPr="00AD6A96">
        <w:rPr>
          <w:lang w:bidi="ru-RU"/>
        </w:rPr>
        <w:t>Стороны обязаны письменно уведомлять друг друга об изменениях реквизитов Сторон, указанных в настоящем Договоре, в течение 5 (Пяти) рабочих дней с даты их изменения.</w:t>
      </w:r>
    </w:p>
    <w:p w:rsidR="00FA10B8" w:rsidRPr="00AD6A96" w:rsidRDefault="00FA10B8" w:rsidP="00816A1B">
      <w:pPr>
        <w:widowControl w:val="0"/>
        <w:numPr>
          <w:ilvl w:val="1"/>
          <w:numId w:val="15"/>
        </w:numPr>
        <w:shd w:val="clear" w:color="auto" w:fill="FFFFFF"/>
        <w:tabs>
          <w:tab w:val="num" w:pos="1134"/>
          <w:tab w:val="left" w:pos="1200"/>
        </w:tabs>
        <w:ind w:left="0" w:firstLine="709"/>
        <w:jc w:val="both"/>
        <w:rPr>
          <w:lang w:bidi="ru-RU"/>
        </w:rPr>
      </w:pPr>
      <w:r w:rsidRPr="00AD6A96">
        <w:rPr>
          <w:lang w:bidi="ru-RU"/>
        </w:rPr>
        <w:t>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13 настоящего Договора.</w:t>
      </w:r>
    </w:p>
    <w:p w:rsidR="00FA10B8" w:rsidRPr="00AD6A96" w:rsidRDefault="00FA10B8" w:rsidP="00816A1B">
      <w:pPr>
        <w:widowControl w:val="0"/>
        <w:numPr>
          <w:ilvl w:val="1"/>
          <w:numId w:val="15"/>
        </w:numPr>
        <w:shd w:val="clear" w:color="auto" w:fill="FFFFFF"/>
        <w:tabs>
          <w:tab w:val="num" w:pos="1134"/>
          <w:tab w:val="left" w:pos="1200"/>
        </w:tabs>
        <w:ind w:left="0" w:firstLine="709"/>
        <w:jc w:val="both"/>
        <w:rPr>
          <w:lang w:bidi="ru-RU"/>
        </w:rPr>
      </w:pPr>
      <w:r w:rsidRPr="00AD6A96">
        <w:rPr>
          <w:lang w:bidi="ru-RU"/>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A10B8" w:rsidRPr="00AD6A96" w:rsidRDefault="00FA10B8" w:rsidP="00816A1B">
      <w:pPr>
        <w:widowControl w:val="0"/>
        <w:numPr>
          <w:ilvl w:val="1"/>
          <w:numId w:val="15"/>
        </w:numPr>
        <w:shd w:val="clear" w:color="auto" w:fill="FFFFFF"/>
        <w:tabs>
          <w:tab w:val="num" w:pos="1134"/>
        </w:tabs>
        <w:ind w:left="0" w:firstLine="709"/>
        <w:jc w:val="both"/>
        <w:rPr>
          <w:lang w:bidi="ru-RU"/>
        </w:rPr>
      </w:pPr>
      <w:r w:rsidRPr="00AD6A96">
        <w:rPr>
          <w:lang w:bidi="ru-RU"/>
        </w:rPr>
        <w:t>Датой передачи соответствующего сообщения считается день отправления факсимильного сообщения или сообщения электронной почты.</w:t>
      </w:r>
    </w:p>
    <w:p w:rsidR="00FA10B8" w:rsidRPr="00AD6A96" w:rsidRDefault="00FA10B8" w:rsidP="00816A1B">
      <w:pPr>
        <w:widowControl w:val="0"/>
        <w:numPr>
          <w:ilvl w:val="1"/>
          <w:numId w:val="15"/>
        </w:numPr>
        <w:shd w:val="clear" w:color="auto" w:fill="FFFFFF"/>
        <w:tabs>
          <w:tab w:val="num" w:pos="1134"/>
        </w:tabs>
        <w:ind w:left="0" w:firstLine="709"/>
        <w:jc w:val="both"/>
        <w:rPr>
          <w:lang w:bidi="ru-RU"/>
        </w:rPr>
      </w:pPr>
      <w:r w:rsidRPr="00AD6A96">
        <w:rPr>
          <w:lang w:bidi="ru-RU"/>
        </w:rPr>
        <w:t>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A10B8" w:rsidRPr="00AD6A96" w:rsidRDefault="00FA10B8" w:rsidP="00816A1B">
      <w:pPr>
        <w:widowControl w:val="0"/>
        <w:numPr>
          <w:ilvl w:val="1"/>
          <w:numId w:val="15"/>
        </w:numPr>
        <w:shd w:val="clear" w:color="auto" w:fill="FFFFFF"/>
        <w:tabs>
          <w:tab w:val="num" w:pos="1134"/>
        </w:tabs>
        <w:ind w:left="0" w:firstLine="709"/>
        <w:jc w:val="both"/>
        <w:rPr>
          <w:lang w:bidi="ru-RU"/>
        </w:rPr>
      </w:pPr>
      <w:r w:rsidRPr="00AD6A96">
        <w:rPr>
          <w:lang w:bidi="ru-RU"/>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FA10B8" w:rsidRPr="00AD6A96" w:rsidRDefault="00FA10B8" w:rsidP="00816A1B">
      <w:pPr>
        <w:widowControl w:val="0"/>
        <w:numPr>
          <w:ilvl w:val="1"/>
          <w:numId w:val="15"/>
        </w:numPr>
        <w:tabs>
          <w:tab w:val="left" w:pos="1080"/>
          <w:tab w:val="num" w:pos="1134"/>
        </w:tabs>
        <w:ind w:left="0" w:firstLine="709"/>
        <w:jc w:val="both"/>
      </w:pPr>
      <w:r w:rsidRPr="00AD6A96">
        <w:t>Настоящий Договор составлен в трех экземплярах, один экземпляр для Лизингодателя, два экземпляра для Лизингополучателя</w:t>
      </w:r>
      <w:r w:rsidRPr="00AD6A96">
        <w:rPr>
          <w:b/>
        </w:rPr>
        <w:t>.</w:t>
      </w:r>
    </w:p>
    <w:p w:rsidR="00FA10B8" w:rsidRPr="00AD6A96" w:rsidRDefault="00FA10B8" w:rsidP="00816A1B">
      <w:pPr>
        <w:keepNext/>
        <w:widowControl w:val="0"/>
        <w:numPr>
          <w:ilvl w:val="0"/>
          <w:numId w:val="15"/>
        </w:numPr>
        <w:tabs>
          <w:tab w:val="left" w:pos="1080"/>
        </w:tabs>
        <w:autoSpaceDN w:val="0"/>
        <w:spacing w:before="120" w:after="120"/>
        <w:ind w:firstLine="600"/>
        <w:jc w:val="center"/>
        <w:outlineLvl w:val="4"/>
        <w:rPr>
          <w:b/>
          <w:bCs/>
          <w:iCs/>
          <w:sz w:val="26"/>
        </w:rPr>
      </w:pPr>
      <w:r w:rsidRPr="00AD6A96">
        <w:rPr>
          <w:b/>
          <w:bCs/>
          <w:iCs/>
          <w:sz w:val="26"/>
        </w:rPr>
        <w:t>Адре</w:t>
      </w:r>
      <w:bookmarkStart w:id="17" w:name="ст_10"/>
      <w:bookmarkEnd w:id="17"/>
      <w:r w:rsidRPr="00AD6A96">
        <w:rPr>
          <w:b/>
          <w:bCs/>
          <w:iCs/>
          <w:sz w:val="26"/>
        </w:rPr>
        <w:t>са и платежные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38"/>
        <w:gridCol w:w="3616"/>
        <w:gridCol w:w="3260"/>
      </w:tblGrid>
      <w:tr w:rsidR="00FA10B8" w:rsidRPr="00AD6A96" w:rsidTr="008313FA">
        <w:tc>
          <w:tcPr>
            <w:tcW w:w="3438" w:type="dxa"/>
            <w:vMerge w:val="restart"/>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Наименование</w:t>
            </w:r>
          </w:p>
        </w:tc>
        <w:tc>
          <w:tcPr>
            <w:tcW w:w="3616"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jc w:val="center"/>
              <w:rPr>
                <w:sz w:val="20"/>
                <w:szCs w:val="20"/>
              </w:rPr>
            </w:pPr>
            <w:r w:rsidRPr="00AD6A96">
              <w:rPr>
                <w:bCs/>
                <w:sz w:val="20"/>
                <w:szCs w:val="20"/>
              </w:rPr>
              <w:t>Лизингодатель:</w:t>
            </w:r>
          </w:p>
        </w:tc>
        <w:tc>
          <w:tcPr>
            <w:tcW w:w="3260"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jc w:val="center"/>
              <w:rPr>
                <w:sz w:val="20"/>
                <w:szCs w:val="20"/>
              </w:rPr>
            </w:pPr>
            <w:r w:rsidRPr="00AD6A96">
              <w:rPr>
                <w:bCs/>
                <w:sz w:val="20"/>
                <w:szCs w:val="20"/>
              </w:rPr>
              <w:t>Лизингополучатель:</w:t>
            </w:r>
          </w:p>
        </w:tc>
      </w:tr>
      <w:tr w:rsidR="00FA10B8" w:rsidRPr="00AD6A96" w:rsidTr="008313FA">
        <w:tc>
          <w:tcPr>
            <w:tcW w:w="3438" w:type="dxa"/>
            <w:vMerge/>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rPr>
                <w:sz w:val="20"/>
                <w:szCs w:val="20"/>
              </w:rPr>
            </w:pPr>
          </w:p>
        </w:tc>
        <w:tc>
          <w:tcPr>
            <w:tcW w:w="3616" w:type="dxa"/>
            <w:tcBorders>
              <w:top w:val="single" w:sz="4" w:space="0" w:color="auto"/>
              <w:left w:val="single" w:sz="4" w:space="0" w:color="auto"/>
              <w:bottom w:val="single" w:sz="4" w:space="0" w:color="auto"/>
              <w:right w:val="single" w:sz="4" w:space="0" w:color="auto"/>
            </w:tcBorders>
            <w:vAlign w:val="center"/>
          </w:tcPr>
          <w:p w:rsidR="00FA10B8" w:rsidRPr="00AD6A96" w:rsidRDefault="00FA10B8" w:rsidP="008313FA">
            <w:pPr>
              <w:tabs>
                <w:tab w:val="left" w:pos="1080"/>
              </w:tabs>
              <w:ind w:right="-5"/>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tcPr>
          <w:p w:rsidR="00FA10B8" w:rsidRPr="00AD6A96" w:rsidRDefault="00FA10B8" w:rsidP="008313FA">
            <w:pPr>
              <w:tabs>
                <w:tab w:val="left" w:pos="1080"/>
              </w:tabs>
              <w:ind w:right="-5"/>
              <w:jc w:val="center"/>
              <w:rPr>
                <w:b/>
                <w:sz w:val="20"/>
                <w:szCs w:val="20"/>
              </w:rPr>
            </w:pP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lang w:val="en-US"/>
              </w:rPr>
            </w:pPr>
            <w:r w:rsidRPr="00AD6A96">
              <w:rPr>
                <w:sz w:val="20"/>
                <w:szCs w:val="20"/>
              </w:rPr>
              <w:t>Место нахождения</w:t>
            </w:r>
          </w:p>
        </w:tc>
        <w:tc>
          <w:tcPr>
            <w:tcW w:w="3616" w:type="dxa"/>
            <w:tcBorders>
              <w:top w:val="single" w:sz="4" w:space="0" w:color="auto"/>
              <w:left w:val="single" w:sz="4" w:space="0" w:color="auto"/>
              <w:bottom w:val="single" w:sz="4" w:space="0" w:color="auto"/>
              <w:right w:val="single" w:sz="4" w:space="0" w:color="auto"/>
            </w:tcBorders>
            <w:vAlign w:val="center"/>
          </w:tcPr>
          <w:p w:rsidR="00FA10B8" w:rsidRPr="00AD6A96" w:rsidRDefault="00FA10B8" w:rsidP="008313FA">
            <w:pPr>
              <w:tabs>
                <w:tab w:val="left" w:pos="1080"/>
              </w:tabs>
              <w:ind w:right="-5"/>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jc w:val="center"/>
              <w:rPr>
                <w:b/>
                <w:sz w:val="20"/>
                <w:szCs w:val="20"/>
              </w:rPr>
            </w:pPr>
            <w:r w:rsidRPr="00AD6A96">
              <w:rPr>
                <w:b/>
                <w:sz w:val="20"/>
                <w:szCs w:val="20"/>
              </w:rPr>
              <w:t xml:space="preserve">  </w:t>
            </w: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tcPr>
          <w:p w:rsidR="00FA10B8" w:rsidRPr="00AD6A96" w:rsidRDefault="00FA10B8" w:rsidP="008313FA">
            <w:pPr>
              <w:rPr>
                <w:sz w:val="20"/>
                <w:szCs w:val="20"/>
              </w:rPr>
            </w:pPr>
            <w:r w:rsidRPr="00AD6A96">
              <w:rPr>
                <w:sz w:val="20"/>
                <w:szCs w:val="20"/>
              </w:rPr>
              <w:t>Адрес юридического лица</w:t>
            </w:r>
          </w:p>
          <w:p w:rsidR="00FA10B8" w:rsidRPr="00AD6A96" w:rsidRDefault="00FA10B8" w:rsidP="008313FA">
            <w:pPr>
              <w:tabs>
                <w:tab w:val="left" w:pos="1080"/>
              </w:tabs>
              <w:ind w:right="-5"/>
              <w:rPr>
                <w:sz w:val="20"/>
                <w:szCs w:val="20"/>
              </w:rPr>
            </w:pPr>
          </w:p>
        </w:tc>
        <w:tc>
          <w:tcPr>
            <w:tcW w:w="361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rPr>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ind w:right="-5"/>
              <w:rPr>
                <w:sz w:val="20"/>
                <w:szCs w:val="20"/>
                <w:lang w:val="en-US"/>
              </w:rPr>
            </w:pPr>
            <w:r w:rsidRPr="00AD6A96">
              <w:rPr>
                <w:sz w:val="20"/>
                <w:szCs w:val="20"/>
                <w:lang w:val="en-US"/>
              </w:rPr>
              <w:t xml:space="preserve">  </w:t>
            </w: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Адрес для корреспонденции</w:t>
            </w:r>
          </w:p>
        </w:tc>
        <w:tc>
          <w:tcPr>
            <w:tcW w:w="361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ind w:right="-5"/>
              <w:rPr>
                <w:sz w:val="20"/>
                <w:szCs w:val="20"/>
              </w:rPr>
            </w:pPr>
            <w:r w:rsidRPr="00AD6A96">
              <w:rPr>
                <w:sz w:val="20"/>
                <w:szCs w:val="20"/>
              </w:rPr>
              <w:t xml:space="preserve"> </w:t>
            </w: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 xml:space="preserve">Адрес обособленного подразделения в </w:t>
            </w:r>
            <w:proofErr w:type="gramStart"/>
            <w:r w:rsidRPr="00AD6A96">
              <w:rPr>
                <w:sz w:val="20"/>
                <w:szCs w:val="20"/>
              </w:rPr>
              <w:t>г</w:t>
            </w:r>
            <w:proofErr w:type="gramEnd"/>
            <w:r w:rsidRPr="00AD6A96">
              <w:rPr>
                <w:sz w:val="20"/>
                <w:szCs w:val="20"/>
              </w:rPr>
              <w:t>. Москва</w:t>
            </w:r>
          </w:p>
        </w:tc>
        <w:tc>
          <w:tcPr>
            <w:tcW w:w="361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b/>
                <w:sz w:val="20"/>
                <w:szCs w:val="20"/>
              </w:rPr>
            </w:pPr>
          </w:p>
        </w:tc>
        <w:tc>
          <w:tcPr>
            <w:tcW w:w="3260"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ИНН / КПП</w:t>
            </w:r>
          </w:p>
        </w:tc>
        <w:tc>
          <w:tcPr>
            <w:tcW w:w="361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lang w:val="en-US"/>
              </w:rPr>
            </w:pPr>
          </w:p>
        </w:tc>
        <w:tc>
          <w:tcPr>
            <w:tcW w:w="3260"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ind w:right="-5"/>
              <w:rPr>
                <w:sz w:val="20"/>
                <w:szCs w:val="20"/>
                <w:lang w:val="en-US"/>
              </w:rPr>
            </w:pPr>
            <w:r w:rsidRPr="00AD6A96">
              <w:rPr>
                <w:sz w:val="20"/>
                <w:szCs w:val="20"/>
                <w:lang w:val="en-US"/>
              </w:rPr>
              <w:t xml:space="preserve">  </w:t>
            </w: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ОКПО</w:t>
            </w:r>
          </w:p>
        </w:tc>
        <w:tc>
          <w:tcPr>
            <w:tcW w:w="361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c>
          <w:tcPr>
            <w:tcW w:w="3260"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тел., факс, электронный адрес</w:t>
            </w:r>
          </w:p>
        </w:tc>
        <w:tc>
          <w:tcPr>
            <w:tcW w:w="361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widowControl w:val="0"/>
              <w:autoSpaceDE w:val="0"/>
              <w:autoSpaceDN w:val="0"/>
              <w:adjustRightInd w:val="0"/>
              <w:jc w:val="both"/>
              <w:rPr>
                <w:lang w:val="en-US"/>
              </w:rPr>
            </w:pPr>
          </w:p>
        </w:tc>
        <w:tc>
          <w:tcPr>
            <w:tcW w:w="3260"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Расчетный счет</w:t>
            </w:r>
          </w:p>
        </w:tc>
        <w:tc>
          <w:tcPr>
            <w:tcW w:w="3616"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ind w:right="-5"/>
              <w:rPr>
                <w:sz w:val="20"/>
                <w:szCs w:val="20"/>
              </w:rPr>
            </w:pPr>
            <w:r w:rsidRPr="00AD6A96">
              <w:rPr>
                <w:sz w:val="20"/>
                <w:szCs w:val="20"/>
              </w:rPr>
              <w:t>________________________</w:t>
            </w:r>
          </w:p>
        </w:tc>
        <w:tc>
          <w:tcPr>
            <w:tcW w:w="3260"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Банк</w:t>
            </w:r>
          </w:p>
        </w:tc>
        <w:tc>
          <w:tcPr>
            <w:tcW w:w="3616"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ind w:right="-5"/>
              <w:rPr>
                <w:sz w:val="20"/>
                <w:szCs w:val="20"/>
              </w:rPr>
            </w:pPr>
            <w:r w:rsidRPr="00AD6A96">
              <w:rPr>
                <w:sz w:val="20"/>
                <w:szCs w:val="20"/>
              </w:rPr>
              <w:t>________________________</w:t>
            </w:r>
          </w:p>
        </w:tc>
        <w:tc>
          <w:tcPr>
            <w:tcW w:w="3260"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БИК</w:t>
            </w:r>
          </w:p>
        </w:tc>
        <w:tc>
          <w:tcPr>
            <w:tcW w:w="3616"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ind w:right="-5"/>
              <w:rPr>
                <w:sz w:val="20"/>
                <w:szCs w:val="20"/>
              </w:rPr>
            </w:pPr>
            <w:r w:rsidRPr="00AD6A96">
              <w:rPr>
                <w:sz w:val="20"/>
                <w:szCs w:val="20"/>
              </w:rPr>
              <w:t>________________________</w:t>
            </w:r>
          </w:p>
        </w:tc>
        <w:tc>
          <w:tcPr>
            <w:tcW w:w="3260"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r>
      <w:tr w:rsidR="00FA10B8" w:rsidRPr="00AD6A96" w:rsidTr="008313FA">
        <w:tc>
          <w:tcPr>
            <w:tcW w:w="3438" w:type="dxa"/>
            <w:tcBorders>
              <w:top w:val="single" w:sz="4" w:space="0" w:color="auto"/>
              <w:left w:val="single" w:sz="4" w:space="0" w:color="auto"/>
              <w:bottom w:val="single" w:sz="4" w:space="0" w:color="auto"/>
              <w:right w:val="single" w:sz="4" w:space="0" w:color="auto"/>
            </w:tcBorders>
            <w:vAlign w:val="center"/>
            <w:hideMark/>
          </w:tcPr>
          <w:p w:rsidR="00FA10B8" w:rsidRPr="00AD6A96" w:rsidRDefault="00FA10B8" w:rsidP="008313FA">
            <w:pPr>
              <w:tabs>
                <w:tab w:val="left" w:pos="1080"/>
              </w:tabs>
              <w:ind w:right="-5"/>
              <w:rPr>
                <w:sz w:val="20"/>
                <w:szCs w:val="20"/>
              </w:rPr>
            </w:pPr>
            <w:r w:rsidRPr="00AD6A96">
              <w:rPr>
                <w:sz w:val="20"/>
                <w:szCs w:val="20"/>
              </w:rPr>
              <w:t>Корр. счет</w:t>
            </w:r>
          </w:p>
        </w:tc>
        <w:tc>
          <w:tcPr>
            <w:tcW w:w="3616"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ind w:right="-5"/>
              <w:rPr>
                <w:sz w:val="20"/>
                <w:szCs w:val="20"/>
              </w:rPr>
            </w:pPr>
            <w:r w:rsidRPr="00AD6A96">
              <w:rPr>
                <w:sz w:val="20"/>
                <w:szCs w:val="20"/>
              </w:rPr>
              <w:t>________________________</w:t>
            </w:r>
          </w:p>
        </w:tc>
        <w:tc>
          <w:tcPr>
            <w:tcW w:w="3260"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ind w:right="-5"/>
              <w:rPr>
                <w:sz w:val="20"/>
                <w:szCs w:val="20"/>
              </w:rPr>
            </w:pPr>
          </w:p>
        </w:tc>
      </w:tr>
      <w:tr w:rsidR="00FA10B8" w:rsidRPr="00AD6A96" w:rsidTr="008313FA">
        <w:tc>
          <w:tcPr>
            <w:tcW w:w="3438" w:type="dxa"/>
            <w:tcBorders>
              <w:top w:val="nil"/>
              <w:left w:val="nil"/>
              <w:bottom w:val="nil"/>
              <w:right w:val="nil"/>
            </w:tcBorders>
            <w:vAlign w:val="center"/>
          </w:tcPr>
          <w:p w:rsidR="00FA10B8" w:rsidRPr="00AD6A96" w:rsidRDefault="00FA10B8" w:rsidP="008313FA">
            <w:pPr>
              <w:tabs>
                <w:tab w:val="left" w:pos="1080"/>
              </w:tabs>
              <w:ind w:right="-5"/>
              <w:rPr>
                <w:sz w:val="20"/>
                <w:szCs w:val="20"/>
              </w:rPr>
            </w:pPr>
          </w:p>
        </w:tc>
        <w:tc>
          <w:tcPr>
            <w:tcW w:w="3616" w:type="dxa"/>
            <w:tcBorders>
              <w:top w:val="nil"/>
              <w:left w:val="nil"/>
              <w:bottom w:val="nil"/>
              <w:right w:val="nil"/>
            </w:tcBorders>
            <w:hideMark/>
          </w:tcPr>
          <w:p w:rsidR="00FA10B8" w:rsidRPr="00AD6A96" w:rsidRDefault="00FA10B8" w:rsidP="008313FA">
            <w:pPr>
              <w:tabs>
                <w:tab w:val="left" w:pos="1080"/>
              </w:tabs>
              <w:ind w:right="-5"/>
              <w:jc w:val="center"/>
              <w:rPr>
                <w:sz w:val="20"/>
                <w:szCs w:val="20"/>
              </w:rPr>
            </w:pPr>
            <w:r w:rsidRPr="00AD6A96">
              <w:rPr>
                <w:sz w:val="20"/>
                <w:szCs w:val="20"/>
              </w:rPr>
              <w:t xml:space="preserve">   ___________/_________/</w:t>
            </w:r>
          </w:p>
        </w:tc>
        <w:tc>
          <w:tcPr>
            <w:tcW w:w="3260" w:type="dxa"/>
            <w:tcBorders>
              <w:top w:val="nil"/>
              <w:left w:val="nil"/>
              <w:bottom w:val="nil"/>
              <w:right w:val="nil"/>
            </w:tcBorders>
            <w:hideMark/>
          </w:tcPr>
          <w:p w:rsidR="00FA10B8" w:rsidRPr="00AD6A96" w:rsidRDefault="00FA10B8" w:rsidP="008313FA">
            <w:pPr>
              <w:tabs>
                <w:tab w:val="left" w:pos="1080"/>
              </w:tabs>
              <w:ind w:right="-5"/>
              <w:jc w:val="right"/>
              <w:rPr>
                <w:sz w:val="20"/>
                <w:szCs w:val="20"/>
              </w:rPr>
            </w:pPr>
            <w:r w:rsidRPr="00AD6A96">
              <w:rPr>
                <w:sz w:val="20"/>
                <w:szCs w:val="20"/>
              </w:rPr>
              <w:t>_____________/________/</w:t>
            </w:r>
          </w:p>
        </w:tc>
      </w:tr>
      <w:tr w:rsidR="00FA10B8" w:rsidRPr="00AD6A96" w:rsidTr="008313FA">
        <w:tc>
          <w:tcPr>
            <w:tcW w:w="3438" w:type="dxa"/>
            <w:tcBorders>
              <w:top w:val="nil"/>
              <w:left w:val="nil"/>
              <w:bottom w:val="nil"/>
              <w:right w:val="nil"/>
            </w:tcBorders>
            <w:vAlign w:val="center"/>
          </w:tcPr>
          <w:p w:rsidR="00FA10B8" w:rsidRPr="00AD6A96" w:rsidRDefault="00FA10B8" w:rsidP="008313FA">
            <w:pPr>
              <w:tabs>
                <w:tab w:val="left" w:pos="1080"/>
              </w:tabs>
              <w:ind w:right="-5"/>
              <w:rPr>
                <w:sz w:val="20"/>
                <w:szCs w:val="20"/>
              </w:rPr>
            </w:pPr>
          </w:p>
        </w:tc>
        <w:tc>
          <w:tcPr>
            <w:tcW w:w="3616" w:type="dxa"/>
            <w:tcBorders>
              <w:top w:val="nil"/>
              <w:left w:val="nil"/>
              <w:bottom w:val="nil"/>
              <w:right w:val="nil"/>
            </w:tcBorders>
            <w:vAlign w:val="center"/>
            <w:hideMark/>
          </w:tcPr>
          <w:p w:rsidR="00FA10B8" w:rsidRPr="00AD6A96" w:rsidRDefault="00FA10B8" w:rsidP="008313FA">
            <w:pPr>
              <w:tabs>
                <w:tab w:val="left" w:pos="1080"/>
              </w:tabs>
              <w:ind w:right="-5"/>
              <w:rPr>
                <w:sz w:val="16"/>
                <w:szCs w:val="16"/>
              </w:rPr>
            </w:pPr>
            <w:r w:rsidRPr="00AD6A96">
              <w:rPr>
                <w:sz w:val="16"/>
                <w:szCs w:val="16"/>
              </w:rPr>
              <w:t xml:space="preserve">       (подпись)</w:t>
            </w:r>
          </w:p>
        </w:tc>
        <w:tc>
          <w:tcPr>
            <w:tcW w:w="3260" w:type="dxa"/>
            <w:tcBorders>
              <w:top w:val="nil"/>
              <w:left w:val="nil"/>
              <w:bottom w:val="nil"/>
              <w:right w:val="nil"/>
            </w:tcBorders>
            <w:vAlign w:val="center"/>
            <w:hideMark/>
          </w:tcPr>
          <w:p w:rsidR="00FA10B8" w:rsidRPr="00AD6A96" w:rsidRDefault="00FA10B8" w:rsidP="008313FA">
            <w:pPr>
              <w:tabs>
                <w:tab w:val="left" w:pos="1080"/>
              </w:tabs>
              <w:ind w:right="-5"/>
              <w:rPr>
                <w:sz w:val="16"/>
                <w:szCs w:val="16"/>
              </w:rPr>
            </w:pPr>
            <w:r w:rsidRPr="00AD6A96">
              <w:rPr>
                <w:sz w:val="16"/>
                <w:szCs w:val="16"/>
              </w:rPr>
              <w:t>(подпись)</w:t>
            </w:r>
          </w:p>
        </w:tc>
      </w:tr>
      <w:tr w:rsidR="00FA10B8" w:rsidRPr="00AD6A96" w:rsidTr="008313FA">
        <w:tc>
          <w:tcPr>
            <w:tcW w:w="3438" w:type="dxa"/>
            <w:tcBorders>
              <w:top w:val="nil"/>
              <w:left w:val="nil"/>
              <w:bottom w:val="nil"/>
              <w:right w:val="nil"/>
            </w:tcBorders>
            <w:vAlign w:val="center"/>
          </w:tcPr>
          <w:p w:rsidR="00FA10B8" w:rsidRPr="00AD6A96" w:rsidRDefault="00FA10B8" w:rsidP="008313FA">
            <w:pPr>
              <w:tabs>
                <w:tab w:val="left" w:pos="1080"/>
              </w:tabs>
              <w:ind w:right="-5"/>
              <w:rPr>
                <w:sz w:val="20"/>
                <w:szCs w:val="20"/>
              </w:rPr>
            </w:pPr>
          </w:p>
        </w:tc>
        <w:tc>
          <w:tcPr>
            <w:tcW w:w="3616" w:type="dxa"/>
            <w:tcBorders>
              <w:top w:val="nil"/>
              <w:left w:val="nil"/>
              <w:bottom w:val="nil"/>
              <w:right w:val="nil"/>
            </w:tcBorders>
            <w:vAlign w:val="center"/>
            <w:hideMark/>
          </w:tcPr>
          <w:p w:rsidR="00FA10B8" w:rsidRPr="00AD6A96" w:rsidRDefault="00FA10B8" w:rsidP="008313FA">
            <w:pPr>
              <w:tabs>
                <w:tab w:val="left" w:pos="1080"/>
              </w:tabs>
              <w:ind w:right="-5"/>
              <w:jc w:val="center"/>
              <w:rPr>
                <w:sz w:val="16"/>
                <w:szCs w:val="16"/>
              </w:rPr>
            </w:pPr>
            <w:r w:rsidRPr="00AD6A96">
              <w:rPr>
                <w:sz w:val="16"/>
                <w:szCs w:val="16"/>
              </w:rPr>
              <w:t>М.П.</w:t>
            </w:r>
          </w:p>
        </w:tc>
        <w:tc>
          <w:tcPr>
            <w:tcW w:w="3260" w:type="dxa"/>
            <w:tcBorders>
              <w:top w:val="nil"/>
              <w:left w:val="nil"/>
              <w:bottom w:val="nil"/>
              <w:right w:val="nil"/>
            </w:tcBorders>
            <w:vAlign w:val="center"/>
            <w:hideMark/>
          </w:tcPr>
          <w:p w:rsidR="00FA10B8" w:rsidRPr="00AD6A96" w:rsidRDefault="00FA10B8" w:rsidP="008313FA">
            <w:pPr>
              <w:tabs>
                <w:tab w:val="left" w:pos="1080"/>
              </w:tabs>
              <w:ind w:right="-5"/>
              <w:jc w:val="center"/>
              <w:rPr>
                <w:sz w:val="16"/>
                <w:szCs w:val="16"/>
              </w:rPr>
            </w:pPr>
            <w:r w:rsidRPr="00AD6A96">
              <w:rPr>
                <w:sz w:val="16"/>
                <w:szCs w:val="16"/>
              </w:rPr>
              <w:t>М.П.</w:t>
            </w:r>
          </w:p>
        </w:tc>
      </w:tr>
    </w:tbl>
    <w:p w:rsidR="00FA10B8" w:rsidRPr="00AD6A96" w:rsidRDefault="00FA10B8" w:rsidP="00FA10B8">
      <w:pPr>
        <w:tabs>
          <w:tab w:val="left" w:pos="1080"/>
        </w:tabs>
        <w:rPr>
          <w:b/>
        </w:rPr>
      </w:pPr>
    </w:p>
    <w:p w:rsidR="00FA10B8" w:rsidRPr="00AD6A96" w:rsidRDefault="00FA10B8" w:rsidP="00FA10B8">
      <w:pPr>
        <w:widowControl w:val="0"/>
        <w:rPr>
          <w:b/>
        </w:rPr>
      </w:pPr>
      <w:r w:rsidRPr="00AD6A96">
        <w:rPr>
          <w:b/>
        </w:rPr>
        <w:br w:type="page"/>
      </w:r>
    </w:p>
    <w:p w:rsidR="00FA10B8" w:rsidRPr="00AD6A96" w:rsidRDefault="00FA10B8" w:rsidP="00FA10B8">
      <w:pPr>
        <w:tabs>
          <w:tab w:val="left" w:pos="1080"/>
        </w:tabs>
        <w:ind w:firstLine="540"/>
        <w:jc w:val="right"/>
        <w:rPr>
          <w:b/>
        </w:rPr>
      </w:pPr>
      <w:r w:rsidRPr="00AD6A96">
        <w:rPr>
          <w:b/>
        </w:rPr>
        <w:lastRenderedPageBreak/>
        <w:t>Прил</w:t>
      </w:r>
      <w:bookmarkStart w:id="18" w:name="Прил_1"/>
      <w:bookmarkEnd w:id="18"/>
      <w:r w:rsidRPr="00AD6A96">
        <w:rPr>
          <w:b/>
        </w:rPr>
        <w:t>ожение № 1</w:t>
      </w:r>
    </w:p>
    <w:p w:rsidR="00FA10B8" w:rsidRPr="00AD6A96" w:rsidRDefault="00FA10B8" w:rsidP="00FA10B8">
      <w:pPr>
        <w:tabs>
          <w:tab w:val="left" w:pos="1080"/>
        </w:tabs>
        <w:ind w:firstLine="540"/>
        <w:jc w:val="right"/>
        <w:rPr>
          <w:b/>
        </w:rPr>
      </w:pPr>
      <w:r w:rsidRPr="00AD6A96">
        <w:rPr>
          <w:b/>
        </w:rPr>
        <w:t>к Договору финансовой аренды (лизинга)</w:t>
      </w:r>
    </w:p>
    <w:p w:rsidR="00FA10B8" w:rsidRPr="00AD6A96" w:rsidRDefault="00FA10B8" w:rsidP="00FA10B8">
      <w:pPr>
        <w:tabs>
          <w:tab w:val="left" w:pos="1080"/>
        </w:tabs>
        <w:ind w:firstLine="540"/>
        <w:jc w:val="right"/>
        <w:rPr>
          <w:b/>
        </w:rPr>
      </w:pPr>
      <w:r w:rsidRPr="00AD6A96">
        <w:rPr>
          <w:b/>
        </w:rPr>
        <w:t>№ _____ от __ __________ 20___ г.</w:t>
      </w:r>
    </w:p>
    <w:p w:rsidR="00FA10B8" w:rsidRPr="00AD6A96" w:rsidRDefault="00FA10B8" w:rsidP="00FA10B8">
      <w:pPr>
        <w:tabs>
          <w:tab w:val="left" w:pos="1080"/>
        </w:tabs>
        <w:ind w:firstLine="540"/>
        <w:rPr>
          <w:b/>
        </w:rPr>
      </w:pPr>
    </w:p>
    <w:p w:rsidR="00FA10B8" w:rsidRPr="00AD6A96" w:rsidRDefault="00FA10B8" w:rsidP="00FA10B8">
      <w:pPr>
        <w:tabs>
          <w:tab w:val="left" w:pos="1080"/>
        </w:tabs>
        <w:ind w:firstLine="540"/>
        <w:rPr>
          <w:b/>
        </w:rPr>
      </w:pPr>
    </w:p>
    <w:p w:rsidR="00FA10B8" w:rsidRPr="00AD6A96" w:rsidRDefault="00FA10B8" w:rsidP="00FA10B8">
      <w:pPr>
        <w:tabs>
          <w:tab w:val="left" w:pos="426"/>
          <w:tab w:val="left" w:pos="1080"/>
        </w:tabs>
        <w:ind w:firstLine="540"/>
        <w:jc w:val="center"/>
        <w:outlineLvl w:val="0"/>
        <w:rPr>
          <w:b/>
        </w:rPr>
      </w:pPr>
      <w:bookmarkStart w:id="19" w:name="ref_spec"/>
      <w:r w:rsidRPr="00AD6A96">
        <w:rPr>
          <w:b/>
        </w:rPr>
        <w:t>СПЕЦИФИКАЦИЯ</w:t>
      </w:r>
    </w:p>
    <w:bookmarkEnd w:id="19"/>
    <w:p w:rsidR="00FA10B8" w:rsidRPr="00AD6A96" w:rsidRDefault="00FA10B8" w:rsidP="00FA10B8">
      <w:pPr>
        <w:tabs>
          <w:tab w:val="left" w:pos="426"/>
          <w:tab w:val="left" w:pos="1080"/>
        </w:tabs>
        <w:ind w:firstLine="540"/>
        <w:jc w:val="center"/>
        <w:rPr>
          <w:b/>
        </w:rPr>
      </w:pPr>
    </w:p>
    <w:p w:rsidR="00FA10B8" w:rsidRPr="00AD6A96" w:rsidRDefault="00FA10B8" w:rsidP="00FA10B8">
      <w:pPr>
        <w:tabs>
          <w:tab w:val="left" w:pos="426"/>
          <w:tab w:val="left" w:pos="1080"/>
        </w:tabs>
        <w:ind w:firstLine="540"/>
        <w:jc w:val="center"/>
        <w:rPr>
          <w:b/>
        </w:rPr>
      </w:pPr>
    </w:p>
    <w:tbl>
      <w:tblPr>
        <w:tblW w:w="10200" w:type="dxa"/>
        <w:tblInd w:w="-34" w:type="dxa"/>
        <w:tblLayout w:type="fixed"/>
        <w:tblLook w:val="04A0"/>
      </w:tblPr>
      <w:tblGrid>
        <w:gridCol w:w="709"/>
        <w:gridCol w:w="2550"/>
        <w:gridCol w:w="1417"/>
        <w:gridCol w:w="2266"/>
        <w:gridCol w:w="1700"/>
        <w:gridCol w:w="1558"/>
      </w:tblGrid>
      <w:tr w:rsidR="00FA10B8" w:rsidRPr="00AD6A96" w:rsidTr="008313FA">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10B8" w:rsidRPr="00AD6A96" w:rsidRDefault="00FA10B8" w:rsidP="008313FA">
            <w:pPr>
              <w:jc w:val="center"/>
              <w:rPr>
                <w:b/>
                <w:bCs/>
                <w:sz w:val="20"/>
                <w:szCs w:val="20"/>
              </w:rPr>
            </w:pPr>
            <w:r w:rsidRPr="00AD6A96">
              <w:rPr>
                <w:b/>
                <w:bCs/>
                <w:sz w:val="20"/>
                <w:szCs w:val="20"/>
              </w:rPr>
              <w:t>№</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rsidR="00FA10B8" w:rsidRPr="00AD6A96" w:rsidRDefault="00FA10B8" w:rsidP="008313FA">
            <w:pPr>
              <w:jc w:val="center"/>
              <w:rPr>
                <w:b/>
                <w:bCs/>
                <w:sz w:val="20"/>
                <w:szCs w:val="20"/>
              </w:rPr>
            </w:pPr>
            <w:r w:rsidRPr="00AD6A96">
              <w:rPr>
                <w:b/>
                <w:bCs/>
                <w:sz w:val="20"/>
                <w:szCs w:val="20"/>
              </w:rPr>
              <w:t>Наименование предмета лизинга</w:t>
            </w: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FA10B8" w:rsidRPr="00AD6A96" w:rsidRDefault="00FA10B8" w:rsidP="008313FA">
            <w:pPr>
              <w:jc w:val="center"/>
              <w:rPr>
                <w:b/>
                <w:bCs/>
                <w:sz w:val="20"/>
                <w:szCs w:val="20"/>
              </w:rPr>
            </w:pPr>
            <w:r w:rsidRPr="00AD6A96">
              <w:rPr>
                <w:b/>
                <w:bCs/>
                <w:sz w:val="20"/>
                <w:szCs w:val="20"/>
              </w:rPr>
              <w:t>Модель</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FA10B8" w:rsidRPr="00AD6A96" w:rsidRDefault="00FA10B8" w:rsidP="008313FA">
            <w:pPr>
              <w:jc w:val="center"/>
              <w:rPr>
                <w:b/>
                <w:bCs/>
                <w:sz w:val="20"/>
                <w:szCs w:val="20"/>
              </w:rPr>
            </w:pPr>
            <w:r w:rsidRPr="00AD6A96">
              <w:rPr>
                <w:b/>
                <w:bCs/>
                <w:sz w:val="20"/>
                <w:szCs w:val="20"/>
              </w:rPr>
              <w:t>Завод-изготовитель </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rsidR="00FA10B8" w:rsidRPr="00AD6A96" w:rsidRDefault="00FA10B8" w:rsidP="008313FA">
            <w:pPr>
              <w:jc w:val="center"/>
              <w:rPr>
                <w:b/>
                <w:bCs/>
                <w:sz w:val="20"/>
                <w:szCs w:val="20"/>
              </w:rPr>
            </w:pPr>
            <w:r w:rsidRPr="00AD6A96">
              <w:rPr>
                <w:b/>
                <w:bCs/>
                <w:sz w:val="20"/>
                <w:szCs w:val="20"/>
              </w:rPr>
              <w:t>Год изготовления</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FA10B8" w:rsidRPr="00AD6A96" w:rsidRDefault="00FA10B8" w:rsidP="008313FA">
            <w:pPr>
              <w:jc w:val="center"/>
              <w:rPr>
                <w:b/>
                <w:bCs/>
                <w:sz w:val="20"/>
                <w:szCs w:val="20"/>
              </w:rPr>
            </w:pPr>
            <w:r w:rsidRPr="00AD6A96">
              <w:rPr>
                <w:b/>
                <w:bCs/>
                <w:sz w:val="20"/>
                <w:szCs w:val="20"/>
              </w:rPr>
              <w:t>Количество</w:t>
            </w:r>
          </w:p>
        </w:tc>
      </w:tr>
      <w:tr w:rsidR="00FA10B8" w:rsidRPr="00AD6A96" w:rsidTr="008313FA">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10B8" w:rsidRPr="00AD6A96" w:rsidRDefault="00FA10B8" w:rsidP="008313FA">
            <w:pPr>
              <w:jc w:val="center"/>
              <w:rPr>
                <w:bCs/>
                <w:sz w:val="16"/>
                <w:szCs w:val="16"/>
              </w:rPr>
            </w:pPr>
          </w:p>
        </w:tc>
        <w:tc>
          <w:tcPr>
            <w:tcW w:w="2552" w:type="dxa"/>
            <w:tcBorders>
              <w:top w:val="single" w:sz="4" w:space="0" w:color="auto"/>
              <w:left w:val="nil"/>
              <w:bottom w:val="single" w:sz="4" w:space="0" w:color="auto"/>
              <w:right w:val="single" w:sz="4" w:space="0" w:color="auto"/>
            </w:tcBorders>
            <w:shd w:val="clear" w:color="auto" w:fill="FFFFFF"/>
            <w:vAlign w:val="center"/>
          </w:tcPr>
          <w:p w:rsidR="00FA10B8" w:rsidRPr="00AD6A96" w:rsidRDefault="00FA10B8" w:rsidP="008313FA">
            <w:pPr>
              <w:jc w:val="center"/>
              <w:rPr>
                <w:bCs/>
                <w:sz w:val="16"/>
                <w:szCs w:val="16"/>
              </w:rPr>
            </w:pPr>
          </w:p>
        </w:tc>
        <w:tc>
          <w:tcPr>
            <w:tcW w:w="1418" w:type="dxa"/>
            <w:tcBorders>
              <w:top w:val="single" w:sz="4" w:space="0" w:color="auto"/>
              <w:left w:val="nil"/>
              <w:bottom w:val="single" w:sz="4" w:space="0" w:color="auto"/>
              <w:right w:val="single" w:sz="4" w:space="0" w:color="auto"/>
            </w:tcBorders>
            <w:shd w:val="clear" w:color="auto" w:fill="FFFFFF"/>
            <w:vAlign w:val="center"/>
          </w:tcPr>
          <w:p w:rsidR="00FA10B8" w:rsidRPr="00AD6A96" w:rsidRDefault="00FA10B8" w:rsidP="008313FA">
            <w:pPr>
              <w:jc w:val="center"/>
              <w:rPr>
                <w:bCs/>
                <w:sz w:val="16"/>
                <w:szCs w:val="16"/>
              </w:rPr>
            </w:pPr>
          </w:p>
        </w:tc>
        <w:tc>
          <w:tcPr>
            <w:tcW w:w="2268" w:type="dxa"/>
            <w:tcBorders>
              <w:top w:val="single" w:sz="4" w:space="0" w:color="auto"/>
              <w:left w:val="nil"/>
              <w:bottom w:val="single" w:sz="4" w:space="0" w:color="auto"/>
              <w:right w:val="single" w:sz="4" w:space="0" w:color="auto"/>
            </w:tcBorders>
            <w:shd w:val="clear" w:color="auto" w:fill="FFFFFF"/>
            <w:vAlign w:val="center"/>
          </w:tcPr>
          <w:p w:rsidR="00FA10B8" w:rsidRPr="00AD6A96" w:rsidRDefault="00FA10B8" w:rsidP="008313FA">
            <w:pPr>
              <w:jc w:val="center"/>
              <w:rPr>
                <w:bCs/>
                <w:sz w:val="16"/>
                <w:szCs w:val="16"/>
              </w:rPr>
            </w:pPr>
          </w:p>
        </w:tc>
        <w:tc>
          <w:tcPr>
            <w:tcW w:w="1701" w:type="dxa"/>
            <w:tcBorders>
              <w:top w:val="single" w:sz="4" w:space="0" w:color="auto"/>
              <w:left w:val="nil"/>
              <w:bottom w:val="single" w:sz="4" w:space="0" w:color="auto"/>
              <w:right w:val="single" w:sz="4" w:space="0" w:color="auto"/>
            </w:tcBorders>
            <w:shd w:val="clear" w:color="auto" w:fill="FFFFFF"/>
            <w:vAlign w:val="center"/>
          </w:tcPr>
          <w:p w:rsidR="00FA10B8" w:rsidRPr="00AD6A96" w:rsidRDefault="00FA10B8" w:rsidP="008313FA">
            <w:pPr>
              <w:jc w:val="center"/>
              <w:rPr>
                <w:bCs/>
                <w:sz w:val="16"/>
                <w:szCs w:val="16"/>
              </w:rPr>
            </w:pPr>
          </w:p>
        </w:tc>
        <w:tc>
          <w:tcPr>
            <w:tcW w:w="1559" w:type="dxa"/>
            <w:tcBorders>
              <w:top w:val="single" w:sz="4" w:space="0" w:color="auto"/>
              <w:left w:val="nil"/>
              <w:bottom w:val="single" w:sz="4" w:space="0" w:color="auto"/>
              <w:right w:val="single" w:sz="4" w:space="0" w:color="auto"/>
            </w:tcBorders>
            <w:shd w:val="clear" w:color="auto" w:fill="FFFFFF"/>
            <w:vAlign w:val="center"/>
          </w:tcPr>
          <w:p w:rsidR="00FA10B8" w:rsidRPr="00AD6A96" w:rsidRDefault="00FA10B8" w:rsidP="008313FA">
            <w:pPr>
              <w:jc w:val="center"/>
              <w:rPr>
                <w:bCs/>
                <w:sz w:val="16"/>
                <w:szCs w:val="16"/>
              </w:rPr>
            </w:pPr>
          </w:p>
        </w:tc>
      </w:tr>
    </w:tbl>
    <w:p w:rsidR="00FA10B8" w:rsidRPr="00AD6A96" w:rsidRDefault="00FA10B8" w:rsidP="00FA10B8">
      <w:pPr>
        <w:tabs>
          <w:tab w:val="left" w:pos="426"/>
          <w:tab w:val="left" w:pos="1080"/>
        </w:tabs>
        <w:ind w:firstLine="540"/>
        <w:jc w:val="center"/>
        <w:rPr>
          <w:b/>
        </w:rPr>
      </w:pPr>
    </w:p>
    <w:p w:rsidR="00FA10B8" w:rsidRPr="00AD6A96" w:rsidRDefault="00FA10B8" w:rsidP="00FA10B8">
      <w:pPr>
        <w:tabs>
          <w:tab w:val="left" w:pos="426"/>
          <w:tab w:val="left" w:pos="1080"/>
        </w:tabs>
        <w:ind w:firstLine="540"/>
        <w:jc w:val="center"/>
        <w:rPr>
          <w:b/>
        </w:rPr>
      </w:pPr>
    </w:p>
    <w:p w:rsidR="00FA10B8" w:rsidRPr="00AD6A96" w:rsidRDefault="00FA10B8" w:rsidP="00FA10B8">
      <w:pPr>
        <w:tabs>
          <w:tab w:val="left" w:pos="426"/>
          <w:tab w:val="left" w:pos="1080"/>
        </w:tabs>
        <w:ind w:firstLine="540"/>
        <w:jc w:val="center"/>
        <w:rPr>
          <w:b/>
        </w:rPr>
      </w:pPr>
    </w:p>
    <w:p w:rsidR="00FA10B8" w:rsidRPr="00AD6A96" w:rsidRDefault="00FA10B8" w:rsidP="00FA10B8">
      <w:pPr>
        <w:tabs>
          <w:tab w:val="left" w:pos="426"/>
          <w:tab w:val="left" w:pos="1080"/>
        </w:tabs>
        <w:ind w:firstLine="540"/>
        <w:jc w:val="center"/>
        <w:rPr>
          <w:b/>
        </w:rPr>
      </w:pPr>
    </w:p>
    <w:p w:rsidR="00FA10B8" w:rsidRPr="00AD6A96" w:rsidRDefault="00FA10B8" w:rsidP="00FA10B8">
      <w:pPr>
        <w:tabs>
          <w:tab w:val="left" w:pos="426"/>
          <w:tab w:val="left" w:pos="1080"/>
        </w:tabs>
        <w:ind w:firstLine="540"/>
        <w:jc w:val="center"/>
        <w:rPr>
          <w:b/>
        </w:rPr>
      </w:pPr>
    </w:p>
    <w:tbl>
      <w:tblPr>
        <w:tblW w:w="10200" w:type="dxa"/>
        <w:tblInd w:w="-12" w:type="dxa"/>
        <w:tblLook w:val="04A0"/>
      </w:tblPr>
      <w:tblGrid>
        <w:gridCol w:w="5280"/>
        <w:gridCol w:w="4920"/>
      </w:tblGrid>
      <w:tr w:rsidR="00FA10B8" w:rsidRPr="00AD6A96" w:rsidTr="008313FA">
        <w:tc>
          <w:tcPr>
            <w:tcW w:w="5280" w:type="dxa"/>
            <w:hideMark/>
          </w:tcPr>
          <w:p w:rsidR="00FA10B8" w:rsidRPr="00AD6A96" w:rsidRDefault="00FA10B8" w:rsidP="008313FA">
            <w:pPr>
              <w:keepNext/>
              <w:tabs>
                <w:tab w:val="left" w:pos="1080"/>
              </w:tabs>
              <w:snapToGrid w:val="0"/>
              <w:spacing w:before="60" w:after="60"/>
              <w:ind w:firstLine="100"/>
              <w:rPr>
                <w:b/>
                <w:iCs/>
              </w:rPr>
            </w:pPr>
            <w:r w:rsidRPr="00AD6A96">
              <w:rPr>
                <w:b/>
                <w:iCs/>
              </w:rPr>
              <w:t xml:space="preserve">Лизингодатель: </w:t>
            </w:r>
          </w:p>
        </w:tc>
        <w:tc>
          <w:tcPr>
            <w:tcW w:w="4920" w:type="dxa"/>
            <w:hideMark/>
          </w:tcPr>
          <w:p w:rsidR="00FA10B8" w:rsidRPr="00AD6A96" w:rsidRDefault="00FA10B8" w:rsidP="008313FA">
            <w:pPr>
              <w:keepNext/>
              <w:tabs>
                <w:tab w:val="left" w:pos="1080"/>
              </w:tabs>
              <w:snapToGrid w:val="0"/>
              <w:spacing w:before="60" w:after="60"/>
              <w:ind w:firstLine="100"/>
              <w:rPr>
                <w:b/>
                <w:iCs/>
              </w:rPr>
            </w:pPr>
            <w:r w:rsidRPr="00AD6A96">
              <w:rPr>
                <w:b/>
                <w:iCs/>
              </w:rPr>
              <w:t xml:space="preserve">Лизингополучатель:        </w:t>
            </w:r>
          </w:p>
        </w:tc>
      </w:tr>
      <w:tr w:rsidR="00FA10B8" w:rsidRPr="00AD6A96" w:rsidTr="008313FA">
        <w:tc>
          <w:tcPr>
            <w:tcW w:w="5280" w:type="dxa"/>
          </w:tcPr>
          <w:p w:rsidR="00FA10B8" w:rsidRPr="00AD6A96" w:rsidRDefault="00FA10B8" w:rsidP="008313FA">
            <w:pPr>
              <w:tabs>
                <w:tab w:val="left" w:pos="1080"/>
              </w:tabs>
              <w:ind w:firstLine="100"/>
              <w:rPr>
                <w:b/>
                <w:iCs/>
              </w:rPr>
            </w:pPr>
            <w:r w:rsidRPr="00AD6A96">
              <w:rPr>
                <w:b/>
                <w:iCs/>
              </w:rPr>
              <w:t>_______________</w:t>
            </w:r>
          </w:p>
          <w:p w:rsidR="00FA10B8" w:rsidRPr="00AD6A96" w:rsidRDefault="00FA10B8" w:rsidP="008313FA">
            <w:pPr>
              <w:tabs>
                <w:tab w:val="left" w:pos="1080"/>
              </w:tabs>
              <w:ind w:firstLine="100"/>
              <w:rPr>
                <w:b/>
                <w:iCs/>
              </w:rPr>
            </w:pPr>
          </w:p>
          <w:p w:rsidR="00FA10B8" w:rsidRPr="00AD6A96" w:rsidRDefault="00FA10B8" w:rsidP="008313FA">
            <w:pPr>
              <w:tabs>
                <w:tab w:val="left" w:pos="1080"/>
              </w:tabs>
              <w:ind w:firstLine="100"/>
              <w:rPr>
                <w:b/>
                <w:iCs/>
              </w:rPr>
            </w:pPr>
          </w:p>
          <w:p w:rsidR="00FA10B8" w:rsidRPr="00AD6A96" w:rsidRDefault="00FA10B8" w:rsidP="008313FA">
            <w:pPr>
              <w:tabs>
                <w:tab w:val="left" w:pos="1080"/>
              </w:tabs>
              <w:ind w:firstLine="100"/>
              <w:rPr>
                <w:b/>
                <w:iCs/>
              </w:rPr>
            </w:pPr>
            <w:r w:rsidRPr="00AD6A96">
              <w:rPr>
                <w:b/>
                <w:iCs/>
              </w:rPr>
              <w:t xml:space="preserve">______________________/ </w:t>
            </w:r>
            <w:r w:rsidRPr="00AD6A96">
              <w:rPr>
                <w:b/>
                <w:iCs/>
                <w:lang w:val="en-US"/>
              </w:rPr>
              <w:t>_______</w:t>
            </w:r>
            <w:r w:rsidRPr="00AD6A96">
              <w:rPr>
                <w:b/>
                <w:iCs/>
              </w:rPr>
              <w:t>_____</w:t>
            </w:r>
            <w:r w:rsidRPr="00AD6A96">
              <w:rPr>
                <w:b/>
                <w:iCs/>
                <w:lang w:val="en-US"/>
              </w:rPr>
              <w:t>_</w:t>
            </w:r>
            <w:r w:rsidRPr="00AD6A96">
              <w:rPr>
                <w:b/>
                <w:iCs/>
              </w:rPr>
              <w:t xml:space="preserve"> /</w:t>
            </w:r>
          </w:p>
          <w:p w:rsidR="00FA10B8" w:rsidRPr="00AD6A96" w:rsidRDefault="00FA10B8" w:rsidP="008313FA">
            <w:pPr>
              <w:tabs>
                <w:tab w:val="left" w:pos="1080"/>
              </w:tabs>
              <w:ind w:firstLine="100"/>
              <w:rPr>
                <w:b/>
                <w:iCs/>
              </w:rPr>
            </w:pPr>
          </w:p>
        </w:tc>
        <w:tc>
          <w:tcPr>
            <w:tcW w:w="4920" w:type="dxa"/>
          </w:tcPr>
          <w:p w:rsidR="00FA10B8" w:rsidRPr="00AD6A96" w:rsidRDefault="00FA10B8" w:rsidP="008313FA">
            <w:pPr>
              <w:tabs>
                <w:tab w:val="left" w:pos="1080"/>
              </w:tabs>
              <w:ind w:firstLine="100"/>
              <w:rPr>
                <w:b/>
                <w:iCs/>
              </w:rPr>
            </w:pPr>
            <w:r w:rsidRPr="00AD6A96">
              <w:rPr>
                <w:b/>
                <w:iCs/>
              </w:rPr>
              <w:t>_______________</w:t>
            </w:r>
          </w:p>
          <w:p w:rsidR="00FA10B8" w:rsidRPr="00AD6A96" w:rsidRDefault="00FA10B8" w:rsidP="008313FA">
            <w:pPr>
              <w:tabs>
                <w:tab w:val="left" w:pos="1080"/>
              </w:tabs>
              <w:ind w:firstLine="100"/>
              <w:rPr>
                <w:b/>
                <w:iCs/>
              </w:rPr>
            </w:pPr>
          </w:p>
          <w:p w:rsidR="00FA10B8" w:rsidRPr="00AD6A96" w:rsidRDefault="00FA10B8" w:rsidP="008313FA">
            <w:pPr>
              <w:tabs>
                <w:tab w:val="left" w:pos="1080"/>
              </w:tabs>
              <w:ind w:firstLine="100"/>
              <w:rPr>
                <w:b/>
                <w:iCs/>
              </w:rPr>
            </w:pPr>
          </w:p>
          <w:p w:rsidR="00FA10B8" w:rsidRPr="00AD6A96" w:rsidRDefault="00FA10B8" w:rsidP="008313FA">
            <w:pPr>
              <w:tabs>
                <w:tab w:val="left" w:pos="1080"/>
              </w:tabs>
              <w:ind w:firstLine="100"/>
              <w:rPr>
                <w:b/>
                <w:iCs/>
              </w:rPr>
            </w:pPr>
            <w:r w:rsidRPr="00AD6A96">
              <w:rPr>
                <w:b/>
                <w:iCs/>
              </w:rPr>
              <w:t xml:space="preserve">______________________/ </w:t>
            </w:r>
            <w:r w:rsidRPr="00AD6A96">
              <w:rPr>
                <w:b/>
                <w:iCs/>
                <w:lang w:val="en-US"/>
              </w:rPr>
              <w:t>_______</w:t>
            </w:r>
            <w:r w:rsidRPr="00AD6A96">
              <w:rPr>
                <w:b/>
                <w:iCs/>
              </w:rPr>
              <w:t>_____</w:t>
            </w:r>
            <w:r w:rsidRPr="00AD6A96">
              <w:rPr>
                <w:b/>
                <w:iCs/>
                <w:lang w:val="en-US"/>
              </w:rPr>
              <w:t>_</w:t>
            </w:r>
            <w:r w:rsidRPr="00AD6A96">
              <w:rPr>
                <w:b/>
                <w:iCs/>
              </w:rPr>
              <w:t xml:space="preserve"> /</w:t>
            </w:r>
          </w:p>
          <w:p w:rsidR="00FA10B8" w:rsidRPr="00AD6A96" w:rsidRDefault="00FA10B8" w:rsidP="008313FA">
            <w:pPr>
              <w:tabs>
                <w:tab w:val="left" w:pos="1080"/>
              </w:tabs>
              <w:ind w:firstLine="100"/>
              <w:rPr>
                <w:rFonts w:eastAsia="MS Mincho"/>
                <w:b/>
                <w:iCs/>
                <w:lang w:bidi="ru-RU"/>
              </w:rPr>
            </w:pPr>
          </w:p>
        </w:tc>
      </w:tr>
    </w:tbl>
    <w:p w:rsidR="00FA10B8" w:rsidRPr="00AD6A96" w:rsidRDefault="00FA10B8" w:rsidP="00FA10B8">
      <w:pPr>
        <w:tabs>
          <w:tab w:val="left" w:pos="1080"/>
        </w:tabs>
        <w:ind w:firstLine="540"/>
        <w:jc w:val="right"/>
      </w:pPr>
    </w:p>
    <w:p w:rsidR="00FA10B8" w:rsidRPr="00AD6A96" w:rsidRDefault="00FA10B8" w:rsidP="00FA10B8"/>
    <w:p w:rsidR="00FA10B8" w:rsidRPr="00AD6A96" w:rsidRDefault="00FA10B8" w:rsidP="00FA10B8">
      <w:pPr>
        <w:tabs>
          <w:tab w:val="left" w:pos="1080"/>
        </w:tabs>
        <w:ind w:firstLine="540"/>
        <w:jc w:val="right"/>
      </w:pPr>
    </w:p>
    <w:p w:rsidR="00FA10B8" w:rsidRPr="00AD6A96" w:rsidRDefault="00FA10B8" w:rsidP="00FA10B8">
      <w:pPr>
        <w:tabs>
          <w:tab w:val="left" w:pos="1080"/>
        </w:tabs>
        <w:ind w:firstLine="540"/>
        <w:jc w:val="right"/>
      </w:pPr>
    </w:p>
    <w:p w:rsidR="00FA10B8" w:rsidRPr="00AD6A96" w:rsidRDefault="00FA10B8" w:rsidP="00FA10B8">
      <w:pPr>
        <w:tabs>
          <w:tab w:val="left" w:pos="1080"/>
        </w:tabs>
        <w:ind w:firstLine="540"/>
        <w:jc w:val="right"/>
      </w:pPr>
    </w:p>
    <w:p w:rsidR="00FA10B8" w:rsidRPr="00AD6A96" w:rsidRDefault="00FA10B8" w:rsidP="00FA10B8">
      <w:pPr>
        <w:tabs>
          <w:tab w:val="left" w:pos="1080"/>
          <w:tab w:val="left" w:pos="1440"/>
        </w:tabs>
        <w:ind w:firstLine="540"/>
      </w:pPr>
      <w:r w:rsidRPr="00AD6A96">
        <w:tab/>
      </w:r>
      <w:r w:rsidRPr="00AD6A96">
        <w:tab/>
      </w:r>
    </w:p>
    <w:p w:rsidR="00FA10B8" w:rsidRPr="00AD6A96" w:rsidRDefault="00FA10B8" w:rsidP="00FA10B8">
      <w:pPr>
        <w:sectPr w:rsidR="00FA10B8" w:rsidRPr="00AD6A96" w:rsidSect="00FA10B8">
          <w:footerReference w:type="default" r:id="rId14"/>
          <w:pgSz w:w="11907" w:h="16840"/>
          <w:pgMar w:top="1242" w:right="507" w:bottom="1134" w:left="1191" w:header="624" w:footer="284" w:gutter="0"/>
          <w:cols w:space="720"/>
        </w:sectPr>
      </w:pPr>
    </w:p>
    <w:tbl>
      <w:tblPr>
        <w:tblW w:w="4950" w:type="pct"/>
        <w:tblLook w:val="00A0"/>
      </w:tblPr>
      <w:tblGrid>
        <w:gridCol w:w="1964"/>
        <w:gridCol w:w="2069"/>
        <w:gridCol w:w="2113"/>
        <w:gridCol w:w="1615"/>
        <w:gridCol w:w="1017"/>
        <w:gridCol w:w="1852"/>
        <w:gridCol w:w="1397"/>
        <w:gridCol w:w="2613"/>
      </w:tblGrid>
      <w:tr w:rsidR="00FA10B8" w:rsidRPr="00AD6A96" w:rsidTr="008313FA">
        <w:trPr>
          <w:trHeight w:val="405"/>
        </w:trPr>
        <w:tc>
          <w:tcPr>
            <w:tcW w:w="1382" w:type="pct"/>
            <w:gridSpan w:val="2"/>
            <w:noWrap/>
            <w:vAlign w:val="bottom"/>
          </w:tcPr>
          <w:p w:rsidR="00FA10B8" w:rsidRPr="00AD6A96" w:rsidRDefault="00FA10B8" w:rsidP="008313FA">
            <w:pPr>
              <w:rPr>
                <w:b/>
                <w:bCs/>
                <w:sz w:val="20"/>
                <w:szCs w:val="20"/>
              </w:rPr>
            </w:pPr>
            <w:bookmarkStart w:id="20" w:name="прилож3"/>
          </w:p>
          <w:p w:rsidR="00FA10B8" w:rsidRPr="00AD6A96" w:rsidRDefault="00FA10B8" w:rsidP="008313FA">
            <w:pPr>
              <w:rPr>
                <w:b/>
                <w:bCs/>
                <w:sz w:val="20"/>
                <w:szCs w:val="20"/>
              </w:rPr>
            </w:pPr>
            <w:r w:rsidRPr="00AD6A96">
              <w:rPr>
                <w:b/>
                <w:bCs/>
                <w:sz w:val="20"/>
                <w:szCs w:val="20"/>
              </w:rPr>
              <w:t>ГРАФИК ПЛАТЕЖЕЙ</w:t>
            </w:r>
          </w:p>
        </w:tc>
        <w:tc>
          <w:tcPr>
            <w:tcW w:w="724" w:type="pct"/>
            <w:noWrap/>
            <w:vAlign w:val="bottom"/>
          </w:tcPr>
          <w:p w:rsidR="00FA10B8" w:rsidRPr="00AD6A96" w:rsidRDefault="00FA10B8" w:rsidP="008313FA">
            <w:pPr>
              <w:rPr>
                <w:b/>
                <w:bCs/>
                <w:sz w:val="16"/>
                <w:szCs w:val="16"/>
              </w:rPr>
            </w:pPr>
          </w:p>
        </w:tc>
        <w:tc>
          <w:tcPr>
            <w:tcW w:w="554" w:type="pct"/>
            <w:noWrap/>
            <w:vAlign w:val="bottom"/>
          </w:tcPr>
          <w:p w:rsidR="00FA10B8" w:rsidRPr="00AD6A96" w:rsidRDefault="00FA10B8" w:rsidP="008313FA">
            <w:pPr>
              <w:rPr>
                <w:sz w:val="16"/>
                <w:szCs w:val="16"/>
              </w:rPr>
            </w:pPr>
          </w:p>
        </w:tc>
        <w:tc>
          <w:tcPr>
            <w:tcW w:w="347" w:type="pct"/>
            <w:noWrap/>
            <w:vAlign w:val="bottom"/>
          </w:tcPr>
          <w:p w:rsidR="00FA10B8" w:rsidRPr="00AD6A96" w:rsidRDefault="00FA10B8" w:rsidP="008313FA">
            <w:pPr>
              <w:rPr>
                <w:sz w:val="16"/>
                <w:szCs w:val="16"/>
              </w:rPr>
            </w:pPr>
          </w:p>
        </w:tc>
        <w:tc>
          <w:tcPr>
            <w:tcW w:w="635" w:type="pct"/>
            <w:noWrap/>
            <w:vAlign w:val="bottom"/>
          </w:tcPr>
          <w:p w:rsidR="00FA10B8" w:rsidRPr="00AD6A96" w:rsidRDefault="00FA10B8" w:rsidP="008313FA">
            <w:pPr>
              <w:rPr>
                <w:sz w:val="16"/>
                <w:szCs w:val="16"/>
              </w:rPr>
            </w:pPr>
          </w:p>
        </w:tc>
        <w:tc>
          <w:tcPr>
            <w:tcW w:w="1358" w:type="pct"/>
            <w:gridSpan w:val="2"/>
            <w:noWrap/>
            <w:vAlign w:val="bottom"/>
            <w:hideMark/>
          </w:tcPr>
          <w:p w:rsidR="00FA10B8" w:rsidRPr="00AD6A96" w:rsidRDefault="00FA10B8" w:rsidP="002A684E">
            <w:pPr>
              <w:jc w:val="right"/>
              <w:rPr>
                <w:b/>
                <w:bCs/>
                <w:sz w:val="20"/>
                <w:szCs w:val="20"/>
              </w:rPr>
            </w:pPr>
            <w:r w:rsidRPr="00AD6A96">
              <w:rPr>
                <w:b/>
                <w:bCs/>
                <w:sz w:val="20"/>
                <w:szCs w:val="20"/>
              </w:rPr>
              <w:t>ПРИЛОЖЕНИЕ № 2_</w:t>
            </w:r>
          </w:p>
        </w:tc>
      </w:tr>
      <w:tr w:rsidR="00FA10B8" w:rsidRPr="00AD6A96" w:rsidTr="008313FA">
        <w:trPr>
          <w:trHeight w:val="315"/>
        </w:trPr>
        <w:tc>
          <w:tcPr>
            <w:tcW w:w="2106" w:type="pct"/>
            <w:gridSpan w:val="3"/>
            <w:noWrap/>
            <w:vAlign w:val="bottom"/>
          </w:tcPr>
          <w:p w:rsidR="00FA10B8" w:rsidRPr="00AD6A96" w:rsidRDefault="00FA10B8" w:rsidP="008313FA">
            <w:pPr>
              <w:rPr>
                <w:b/>
                <w:bCs/>
                <w:sz w:val="16"/>
                <w:szCs w:val="16"/>
              </w:rPr>
            </w:pPr>
          </w:p>
        </w:tc>
        <w:tc>
          <w:tcPr>
            <w:tcW w:w="554" w:type="pct"/>
            <w:noWrap/>
            <w:vAlign w:val="bottom"/>
          </w:tcPr>
          <w:p w:rsidR="00FA10B8" w:rsidRPr="00AD6A96" w:rsidRDefault="00FA10B8" w:rsidP="008313FA">
            <w:pPr>
              <w:rPr>
                <w:sz w:val="16"/>
                <w:szCs w:val="16"/>
              </w:rPr>
            </w:pPr>
          </w:p>
        </w:tc>
        <w:tc>
          <w:tcPr>
            <w:tcW w:w="347" w:type="pct"/>
            <w:noWrap/>
            <w:vAlign w:val="bottom"/>
          </w:tcPr>
          <w:p w:rsidR="00FA10B8" w:rsidRPr="00AD6A96" w:rsidRDefault="00FA10B8" w:rsidP="008313FA">
            <w:pPr>
              <w:rPr>
                <w:b/>
                <w:bCs/>
                <w:sz w:val="16"/>
                <w:szCs w:val="16"/>
              </w:rPr>
            </w:pPr>
          </w:p>
        </w:tc>
        <w:tc>
          <w:tcPr>
            <w:tcW w:w="635" w:type="pct"/>
            <w:noWrap/>
            <w:vAlign w:val="bottom"/>
          </w:tcPr>
          <w:p w:rsidR="00FA10B8" w:rsidRPr="00AD6A96" w:rsidRDefault="00FA10B8" w:rsidP="008313FA">
            <w:pPr>
              <w:rPr>
                <w:b/>
                <w:bCs/>
                <w:sz w:val="16"/>
                <w:szCs w:val="16"/>
              </w:rPr>
            </w:pPr>
          </w:p>
        </w:tc>
        <w:tc>
          <w:tcPr>
            <w:tcW w:w="1358" w:type="pct"/>
            <w:gridSpan w:val="2"/>
            <w:noWrap/>
            <w:vAlign w:val="bottom"/>
            <w:hideMark/>
          </w:tcPr>
          <w:p w:rsidR="00FA10B8" w:rsidRPr="00AD6A96" w:rsidRDefault="00FA10B8" w:rsidP="008313FA">
            <w:pPr>
              <w:jc w:val="right"/>
              <w:rPr>
                <w:b/>
                <w:bCs/>
                <w:sz w:val="20"/>
                <w:szCs w:val="20"/>
              </w:rPr>
            </w:pPr>
            <w:r w:rsidRPr="00AD6A96">
              <w:rPr>
                <w:b/>
                <w:bCs/>
                <w:sz w:val="20"/>
                <w:szCs w:val="20"/>
              </w:rPr>
              <w:t xml:space="preserve">к Договору финансовой аренды (лизинга) </w:t>
            </w:r>
          </w:p>
        </w:tc>
      </w:tr>
      <w:tr w:rsidR="00FA10B8" w:rsidRPr="00AD6A96" w:rsidTr="008313FA">
        <w:trPr>
          <w:trHeight w:val="315"/>
        </w:trPr>
        <w:tc>
          <w:tcPr>
            <w:tcW w:w="2660" w:type="pct"/>
            <w:gridSpan w:val="4"/>
            <w:noWrap/>
            <w:vAlign w:val="bottom"/>
            <w:hideMark/>
          </w:tcPr>
          <w:p w:rsidR="00FA10B8" w:rsidRPr="00AD6A96" w:rsidRDefault="00FA10B8" w:rsidP="008313FA">
            <w:pPr>
              <w:rPr>
                <w:b/>
                <w:bCs/>
                <w:sz w:val="18"/>
                <w:szCs w:val="18"/>
              </w:rPr>
            </w:pPr>
            <w:r w:rsidRPr="00AD6A96">
              <w:rPr>
                <w:b/>
                <w:bCs/>
                <w:sz w:val="18"/>
                <w:szCs w:val="18"/>
              </w:rPr>
              <w:t xml:space="preserve">Предмет лизинга:                    </w:t>
            </w:r>
          </w:p>
        </w:tc>
        <w:tc>
          <w:tcPr>
            <w:tcW w:w="347" w:type="pct"/>
            <w:noWrap/>
            <w:vAlign w:val="bottom"/>
          </w:tcPr>
          <w:p w:rsidR="00FA10B8" w:rsidRPr="00AD6A96" w:rsidRDefault="00FA10B8" w:rsidP="008313FA">
            <w:pPr>
              <w:rPr>
                <w:sz w:val="16"/>
                <w:szCs w:val="16"/>
              </w:rPr>
            </w:pPr>
          </w:p>
        </w:tc>
        <w:tc>
          <w:tcPr>
            <w:tcW w:w="635" w:type="pct"/>
            <w:noWrap/>
            <w:vAlign w:val="bottom"/>
            <w:hideMark/>
          </w:tcPr>
          <w:p w:rsidR="00FA10B8" w:rsidRPr="00AD6A96" w:rsidRDefault="00FA10B8" w:rsidP="008313FA">
            <w:pPr>
              <w:rPr>
                <w:sz w:val="16"/>
                <w:szCs w:val="16"/>
              </w:rPr>
            </w:pPr>
            <w:r w:rsidRPr="00AD6A96">
              <w:rPr>
                <w:sz w:val="16"/>
                <w:szCs w:val="16"/>
              </w:rPr>
              <w:t xml:space="preserve"> </w:t>
            </w:r>
          </w:p>
        </w:tc>
        <w:tc>
          <w:tcPr>
            <w:tcW w:w="1358" w:type="pct"/>
            <w:gridSpan w:val="2"/>
            <w:noWrap/>
            <w:vAlign w:val="bottom"/>
            <w:hideMark/>
          </w:tcPr>
          <w:p w:rsidR="00FA10B8" w:rsidRPr="00AD6A96" w:rsidRDefault="00FA10B8" w:rsidP="008313FA">
            <w:pPr>
              <w:jc w:val="right"/>
              <w:rPr>
                <w:b/>
                <w:bCs/>
                <w:sz w:val="20"/>
                <w:szCs w:val="20"/>
              </w:rPr>
            </w:pPr>
            <w:r w:rsidRPr="00AD6A96">
              <w:rPr>
                <w:b/>
                <w:bCs/>
                <w:sz w:val="20"/>
                <w:szCs w:val="20"/>
              </w:rPr>
              <w:t>№_______ от "__" _________ 20__ года</w:t>
            </w:r>
          </w:p>
        </w:tc>
      </w:tr>
      <w:tr w:rsidR="00FA10B8" w:rsidRPr="00AD6A96" w:rsidTr="008313FA">
        <w:trPr>
          <w:trHeight w:val="480"/>
        </w:trPr>
        <w:tc>
          <w:tcPr>
            <w:tcW w:w="2106" w:type="pct"/>
            <w:gridSpan w:val="3"/>
            <w:noWrap/>
            <w:vAlign w:val="center"/>
          </w:tcPr>
          <w:p w:rsidR="00FA10B8" w:rsidRPr="00AD6A96" w:rsidRDefault="00FA10B8" w:rsidP="008313FA">
            <w:pPr>
              <w:rPr>
                <w:b/>
                <w:bCs/>
                <w:sz w:val="16"/>
                <w:szCs w:val="16"/>
              </w:rPr>
            </w:pPr>
          </w:p>
        </w:tc>
        <w:tc>
          <w:tcPr>
            <w:tcW w:w="554" w:type="pct"/>
            <w:noWrap/>
            <w:vAlign w:val="bottom"/>
          </w:tcPr>
          <w:p w:rsidR="00FA10B8" w:rsidRPr="00AD6A96" w:rsidRDefault="00FA10B8" w:rsidP="008313FA">
            <w:pPr>
              <w:rPr>
                <w:sz w:val="16"/>
                <w:szCs w:val="16"/>
              </w:rPr>
            </w:pPr>
          </w:p>
        </w:tc>
        <w:tc>
          <w:tcPr>
            <w:tcW w:w="347" w:type="pct"/>
            <w:noWrap/>
            <w:vAlign w:val="bottom"/>
          </w:tcPr>
          <w:p w:rsidR="00FA10B8" w:rsidRPr="00AD6A96" w:rsidRDefault="00FA10B8" w:rsidP="008313FA">
            <w:pPr>
              <w:rPr>
                <w:sz w:val="16"/>
                <w:szCs w:val="16"/>
              </w:rPr>
            </w:pPr>
          </w:p>
        </w:tc>
        <w:tc>
          <w:tcPr>
            <w:tcW w:w="635" w:type="pct"/>
            <w:noWrap/>
            <w:vAlign w:val="bottom"/>
          </w:tcPr>
          <w:p w:rsidR="00FA10B8" w:rsidRPr="00AD6A96" w:rsidRDefault="00FA10B8" w:rsidP="008313FA">
            <w:pPr>
              <w:rPr>
                <w:sz w:val="16"/>
                <w:szCs w:val="16"/>
              </w:rPr>
            </w:pPr>
          </w:p>
        </w:tc>
        <w:tc>
          <w:tcPr>
            <w:tcW w:w="1358" w:type="pct"/>
            <w:gridSpan w:val="2"/>
            <w:noWrap/>
            <w:vAlign w:val="bottom"/>
          </w:tcPr>
          <w:p w:rsidR="00FA10B8" w:rsidRPr="00AD6A96" w:rsidRDefault="00FA10B8" w:rsidP="008313FA">
            <w:pPr>
              <w:jc w:val="right"/>
              <w:rPr>
                <w:b/>
                <w:bCs/>
                <w:sz w:val="16"/>
                <w:szCs w:val="16"/>
              </w:rPr>
            </w:pPr>
          </w:p>
          <w:p w:rsidR="00FA10B8" w:rsidRPr="00AD6A96" w:rsidRDefault="00FA10B8" w:rsidP="008313FA">
            <w:pPr>
              <w:jc w:val="right"/>
              <w:rPr>
                <w:b/>
                <w:bCs/>
                <w:sz w:val="16"/>
                <w:szCs w:val="16"/>
              </w:rPr>
            </w:pPr>
          </w:p>
          <w:p w:rsidR="00FA10B8" w:rsidRPr="00AD6A96" w:rsidRDefault="00FA10B8" w:rsidP="008313FA">
            <w:pPr>
              <w:jc w:val="right"/>
              <w:rPr>
                <w:b/>
                <w:bCs/>
                <w:sz w:val="16"/>
                <w:szCs w:val="16"/>
              </w:rPr>
            </w:pPr>
            <w:r w:rsidRPr="00AD6A96">
              <w:rPr>
                <w:b/>
                <w:bCs/>
                <w:sz w:val="16"/>
                <w:szCs w:val="16"/>
              </w:rPr>
              <w:t xml:space="preserve">/ ПРЕДМЕТ ЛИЗИНГА УЧИТЫВАЕТСЯ </w:t>
            </w:r>
          </w:p>
          <w:p w:rsidR="00FA10B8" w:rsidRPr="00AD6A96" w:rsidRDefault="00FA10B8" w:rsidP="008313FA">
            <w:pPr>
              <w:jc w:val="right"/>
              <w:rPr>
                <w:b/>
                <w:bCs/>
                <w:sz w:val="16"/>
                <w:szCs w:val="16"/>
              </w:rPr>
            </w:pPr>
            <w:r w:rsidRPr="00AD6A96">
              <w:rPr>
                <w:b/>
                <w:bCs/>
                <w:sz w:val="16"/>
                <w:szCs w:val="16"/>
              </w:rPr>
              <w:t>НА БАЛАНСЕ  ___________________ /</w:t>
            </w:r>
          </w:p>
        </w:tc>
      </w:tr>
      <w:tr w:rsidR="00FA10B8" w:rsidRPr="00AD6A96" w:rsidTr="008313FA">
        <w:trPr>
          <w:trHeight w:val="255"/>
        </w:trPr>
        <w:tc>
          <w:tcPr>
            <w:tcW w:w="673" w:type="pct"/>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FA10B8" w:rsidRPr="00AD6A96" w:rsidRDefault="00FA10B8" w:rsidP="008313FA">
            <w:pPr>
              <w:jc w:val="center"/>
              <w:rPr>
                <w:b/>
                <w:bCs/>
                <w:sz w:val="18"/>
                <w:szCs w:val="18"/>
              </w:rPr>
            </w:pPr>
            <w:r w:rsidRPr="00AD6A96">
              <w:rPr>
                <w:b/>
                <w:bCs/>
                <w:sz w:val="18"/>
                <w:szCs w:val="18"/>
              </w:rPr>
              <w:t>№ лизингового периода</w:t>
            </w:r>
          </w:p>
        </w:tc>
        <w:tc>
          <w:tcPr>
            <w:tcW w:w="709" w:type="pct"/>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FA10B8" w:rsidRPr="00AD6A96" w:rsidRDefault="00FA10B8" w:rsidP="008313FA">
            <w:pPr>
              <w:jc w:val="center"/>
              <w:rPr>
                <w:b/>
                <w:bCs/>
                <w:sz w:val="18"/>
                <w:szCs w:val="18"/>
              </w:rPr>
            </w:pPr>
            <w:r w:rsidRPr="00AD6A96">
              <w:rPr>
                <w:b/>
                <w:bCs/>
                <w:sz w:val="18"/>
                <w:szCs w:val="18"/>
              </w:rPr>
              <w:t>Лизинговый период</w:t>
            </w:r>
          </w:p>
        </w:tc>
        <w:tc>
          <w:tcPr>
            <w:tcW w:w="724" w:type="pct"/>
            <w:tcBorders>
              <w:top w:val="single" w:sz="8" w:space="0" w:color="auto"/>
              <w:left w:val="nil"/>
              <w:bottom w:val="nil"/>
              <w:right w:val="nil"/>
            </w:tcBorders>
            <w:shd w:val="clear" w:color="auto" w:fill="FFFFFF"/>
            <w:vAlign w:val="center"/>
            <w:hideMark/>
          </w:tcPr>
          <w:p w:rsidR="00FA10B8" w:rsidRPr="00AD6A96" w:rsidRDefault="00FA10B8" w:rsidP="008313FA">
            <w:pPr>
              <w:jc w:val="center"/>
              <w:rPr>
                <w:b/>
                <w:bCs/>
                <w:sz w:val="16"/>
                <w:szCs w:val="16"/>
              </w:rPr>
            </w:pPr>
            <w:r w:rsidRPr="00AD6A96">
              <w:rPr>
                <w:b/>
                <w:bCs/>
                <w:sz w:val="16"/>
                <w:szCs w:val="16"/>
              </w:rPr>
              <w:t> </w:t>
            </w:r>
          </w:p>
        </w:tc>
        <w:tc>
          <w:tcPr>
            <w:tcW w:w="2009" w:type="pct"/>
            <w:gridSpan w:val="4"/>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xml:space="preserve">О  </w:t>
            </w:r>
            <w:proofErr w:type="gramStart"/>
            <w:r w:rsidRPr="00AD6A96">
              <w:rPr>
                <w:b/>
                <w:bCs/>
                <w:sz w:val="16"/>
                <w:szCs w:val="16"/>
              </w:rPr>
              <w:t>П</w:t>
            </w:r>
            <w:proofErr w:type="gramEnd"/>
            <w:r w:rsidRPr="00AD6A96">
              <w:rPr>
                <w:b/>
                <w:bCs/>
                <w:sz w:val="16"/>
                <w:szCs w:val="16"/>
              </w:rPr>
              <w:t xml:space="preserve">  Л  А  Т  А      Л  И  З  И  Н  Г  О  В  Ы  Х      П  Л  А  Т  Е  Ж  Е  Й</w:t>
            </w:r>
          </w:p>
        </w:tc>
        <w:tc>
          <w:tcPr>
            <w:tcW w:w="885" w:type="pct"/>
            <w:vMerge w:val="restart"/>
            <w:tcBorders>
              <w:top w:val="single" w:sz="8" w:space="0" w:color="auto"/>
              <w:left w:val="nil"/>
              <w:bottom w:val="nil"/>
              <w:right w:val="single" w:sz="8"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w:t>
            </w:r>
          </w:p>
        </w:tc>
      </w:tr>
      <w:tr w:rsidR="00FA10B8" w:rsidRPr="00AD6A96" w:rsidTr="008313FA">
        <w:trPr>
          <w:trHeight w:val="25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724" w:type="pct"/>
            <w:tcBorders>
              <w:top w:val="nil"/>
              <w:left w:val="nil"/>
              <w:bottom w:val="nil"/>
              <w:right w:val="single" w:sz="8" w:space="0" w:color="auto"/>
            </w:tcBorders>
            <w:shd w:val="clear" w:color="auto" w:fill="FFFFFF"/>
            <w:vAlign w:val="center"/>
            <w:hideMark/>
          </w:tcPr>
          <w:p w:rsidR="00FA10B8" w:rsidRPr="00AD6A96" w:rsidRDefault="00FA10B8" w:rsidP="008313FA">
            <w:pPr>
              <w:jc w:val="center"/>
              <w:rPr>
                <w:b/>
                <w:bCs/>
                <w:sz w:val="16"/>
                <w:szCs w:val="16"/>
              </w:rPr>
            </w:pPr>
            <w:r w:rsidRPr="00AD6A96">
              <w:rPr>
                <w:b/>
                <w:bCs/>
                <w:sz w:val="16"/>
                <w:szCs w:val="16"/>
              </w:rPr>
              <w:t xml:space="preserve">ЛИЗИНГОВЫЙ </w:t>
            </w:r>
          </w:p>
        </w:tc>
        <w:tc>
          <w:tcPr>
            <w:tcW w:w="901" w:type="pct"/>
            <w:gridSpan w:val="2"/>
            <w:vMerge w:val="restart"/>
            <w:tcBorders>
              <w:top w:val="nil"/>
              <w:left w:val="nil"/>
              <w:bottom w:val="single" w:sz="8" w:space="0" w:color="auto"/>
              <w:right w:val="single" w:sz="4"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w:t>
            </w:r>
          </w:p>
          <w:p w:rsidR="00FA10B8" w:rsidRPr="00AD6A96" w:rsidRDefault="00FA10B8" w:rsidP="008313FA">
            <w:pPr>
              <w:jc w:val="center"/>
              <w:rPr>
                <w:b/>
                <w:bCs/>
                <w:sz w:val="16"/>
                <w:szCs w:val="16"/>
              </w:rPr>
            </w:pPr>
            <w:r w:rsidRPr="00AD6A96">
              <w:rPr>
                <w:b/>
                <w:bCs/>
                <w:sz w:val="16"/>
                <w:szCs w:val="16"/>
              </w:rPr>
              <w:t> </w:t>
            </w:r>
          </w:p>
          <w:p w:rsidR="00FA10B8" w:rsidRPr="00AD6A96" w:rsidRDefault="00FA10B8" w:rsidP="008313FA">
            <w:pPr>
              <w:jc w:val="center"/>
              <w:rPr>
                <w:b/>
                <w:bCs/>
                <w:sz w:val="16"/>
                <w:szCs w:val="16"/>
              </w:rPr>
            </w:pPr>
            <w:r w:rsidRPr="00AD6A96">
              <w:rPr>
                <w:b/>
                <w:bCs/>
                <w:sz w:val="16"/>
                <w:szCs w:val="16"/>
              </w:rPr>
              <w:t> СРОК ОПЛАТЫ</w:t>
            </w:r>
          </w:p>
          <w:p w:rsidR="00FA10B8" w:rsidRPr="00AD6A96" w:rsidRDefault="00FA10B8" w:rsidP="008313FA">
            <w:pPr>
              <w:jc w:val="center"/>
              <w:rPr>
                <w:b/>
                <w:bCs/>
                <w:sz w:val="16"/>
                <w:szCs w:val="16"/>
              </w:rPr>
            </w:pPr>
            <w:r w:rsidRPr="00AD6A96">
              <w:rPr>
                <w:b/>
                <w:bCs/>
                <w:sz w:val="16"/>
                <w:szCs w:val="16"/>
              </w:rPr>
              <w:t> </w:t>
            </w:r>
          </w:p>
          <w:p w:rsidR="00FA10B8" w:rsidRPr="00AD6A96" w:rsidRDefault="00FA10B8" w:rsidP="008313FA">
            <w:pPr>
              <w:jc w:val="center"/>
              <w:rPr>
                <w:b/>
                <w:bCs/>
                <w:sz w:val="16"/>
                <w:szCs w:val="16"/>
              </w:rPr>
            </w:pPr>
            <w:r w:rsidRPr="00AD6A96">
              <w:rPr>
                <w:b/>
                <w:bCs/>
                <w:sz w:val="16"/>
                <w:szCs w:val="16"/>
              </w:rPr>
              <w:t> </w:t>
            </w:r>
          </w:p>
          <w:p w:rsidR="00FA10B8" w:rsidRPr="00AD6A96" w:rsidRDefault="00FA10B8" w:rsidP="008313FA">
            <w:pPr>
              <w:jc w:val="center"/>
              <w:rPr>
                <w:b/>
                <w:bCs/>
                <w:sz w:val="16"/>
                <w:szCs w:val="16"/>
              </w:rPr>
            </w:pPr>
            <w:r w:rsidRPr="00AD6A96">
              <w:rPr>
                <w:b/>
                <w:bCs/>
                <w:sz w:val="16"/>
                <w:szCs w:val="16"/>
              </w:rPr>
              <w:t> </w:t>
            </w:r>
          </w:p>
        </w:tc>
        <w:tc>
          <w:tcPr>
            <w:tcW w:w="1108" w:type="pct"/>
            <w:gridSpan w:val="2"/>
            <w:vMerge w:val="restart"/>
            <w:tcBorders>
              <w:top w:val="nil"/>
              <w:left w:val="single" w:sz="4" w:space="0" w:color="auto"/>
              <w:bottom w:val="single" w:sz="8" w:space="0" w:color="auto"/>
              <w:right w:val="single" w:sz="8"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w:t>
            </w:r>
          </w:p>
          <w:p w:rsidR="00FA10B8" w:rsidRPr="00AD6A96" w:rsidRDefault="00FA10B8" w:rsidP="008313FA">
            <w:pPr>
              <w:jc w:val="center"/>
              <w:rPr>
                <w:b/>
                <w:bCs/>
                <w:sz w:val="16"/>
                <w:szCs w:val="16"/>
              </w:rPr>
            </w:pPr>
            <w:r w:rsidRPr="00AD6A96">
              <w:rPr>
                <w:b/>
                <w:bCs/>
                <w:sz w:val="16"/>
                <w:szCs w:val="16"/>
              </w:rPr>
              <w:t> </w:t>
            </w:r>
          </w:p>
          <w:p w:rsidR="00FA10B8" w:rsidRPr="00AD6A96" w:rsidRDefault="00FA10B8" w:rsidP="008313FA">
            <w:pPr>
              <w:jc w:val="center"/>
              <w:rPr>
                <w:b/>
                <w:bCs/>
                <w:sz w:val="16"/>
                <w:szCs w:val="16"/>
              </w:rPr>
            </w:pPr>
            <w:r w:rsidRPr="00AD6A96">
              <w:rPr>
                <w:b/>
                <w:bCs/>
                <w:sz w:val="16"/>
                <w:szCs w:val="16"/>
              </w:rPr>
              <w:t xml:space="preserve">СУММА </w:t>
            </w:r>
          </w:p>
          <w:p w:rsidR="00FA10B8" w:rsidRPr="00AD6A96" w:rsidRDefault="00FA10B8" w:rsidP="008313FA">
            <w:pPr>
              <w:jc w:val="center"/>
              <w:rPr>
                <w:b/>
                <w:bCs/>
                <w:sz w:val="16"/>
                <w:szCs w:val="16"/>
              </w:rPr>
            </w:pPr>
            <w:r w:rsidRPr="00AD6A96">
              <w:rPr>
                <w:b/>
                <w:bCs/>
                <w:sz w:val="16"/>
                <w:szCs w:val="16"/>
              </w:rPr>
              <w:t>К ОПЛАТЕ,</w:t>
            </w:r>
          </w:p>
          <w:p w:rsidR="00FA10B8" w:rsidRPr="00AD6A96" w:rsidRDefault="00FA10B8" w:rsidP="008313FA">
            <w:pPr>
              <w:jc w:val="center"/>
              <w:rPr>
                <w:b/>
                <w:bCs/>
                <w:sz w:val="16"/>
                <w:szCs w:val="16"/>
              </w:rPr>
            </w:pPr>
            <w:r w:rsidRPr="00AD6A96">
              <w:rPr>
                <w:b/>
                <w:bCs/>
                <w:sz w:val="16"/>
                <w:szCs w:val="16"/>
              </w:rPr>
              <w:t> </w:t>
            </w:r>
          </w:p>
          <w:p w:rsidR="00FA10B8" w:rsidRPr="00AD6A96" w:rsidRDefault="00FA10B8" w:rsidP="008313FA">
            <w:pPr>
              <w:jc w:val="center"/>
              <w:rPr>
                <w:b/>
                <w:bCs/>
                <w:sz w:val="16"/>
                <w:szCs w:val="16"/>
              </w:rPr>
            </w:pPr>
            <w:r w:rsidRPr="00AD6A96">
              <w:rPr>
                <w:b/>
                <w:bCs/>
                <w:sz w:val="16"/>
                <w:szCs w:val="16"/>
              </w:rPr>
              <w:t>включая НДС,</w:t>
            </w:r>
          </w:p>
          <w:p w:rsidR="00FA10B8" w:rsidRPr="00AD6A96" w:rsidRDefault="00FA10B8" w:rsidP="008313FA">
            <w:pPr>
              <w:jc w:val="center"/>
              <w:rPr>
                <w:b/>
                <w:bCs/>
                <w:sz w:val="16"/>
                <w:szCs w:val="16"/>
              </w:rPr>
            </w:pPr>
            <w:r w:rsidRPr="00AD6A96">
              <w:rPr>
                <w:b/>
                <w:bCs/>
                <w:sz w:val="16"/>
                <w:szCs w:val="16"/>
              </w:rPr>
              <w:t xml:space="preserve"> ( Рублей РФ</w:t>
            </w:r>
            <w:proofErr w:type="gramStart"/>
            <w:r w:rsidRPr="00AD6A96">
              <w:rPr>
                <w:b/>
                <w:bCs/>
                <w:sz w:val="16"/>
                <w:szCs w:val="16"/>
              </w:rPr>
              <w:t xml:space="preserve"> )</w:t>
            </w:r>
            <w:proofErr w:type="gramEnd"/>
          </w:p>
        </w:tc>
        <w:tc>
          <w:tcPr>
            <w:tcW w:w="0" w:type="auto"/>
            <w:vMerge/>
            <w:tcBorders>
              <w:top w:val="single" w:sz="8" w:space="0" w:color="auto"/>
              <w:left w:val="nil"/>
              <w:bottom w:val="nil"/>
              <w:right w:val="single" w:sz="8" w:space="0" w:color="auto"/>
            </w:tcBorders>
            <w:vAlign w:val="center"/>
            <w:hideMark/>
          </w:tcPr>
          <w:p w:rsidR="00FA10B8" w:rsidRPr="00AD6A96" w:rsidRDefault="00FA10B8" w:rsidP="008313FA">
            <w:pPr>
              <w:rPr>
                <w:b/>
                <w:bCs/>
                <w:sz w:val="16"/>
                <w:szCs w:val="16"/>
              </w:rPr>
            </w:pPr>
          </w:p>
        </w:tc>
      </w:tr>
      <w:tr w:rsidR="00FA10B8" w:rsidRPr="00AD6A96" w:rsidTr="008313FA">
        <w:trPr>
          <w:trHeight w:val="25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724" w:type="pct"/>
            <w:tcBorders>
              <w:top w:val="nil"/>
              <w:left w:val="nil"/>
              <w:bottom w:val="nil"/>
              <w:right w:val="single" w:sz="8" w:space="0" w:color="auto"/>
            </w:tcBorders>
            <w:shd w:val="clear" w:color="auto" w:fill="FFFFFF"/>
            <w:vAlign w:val="center"/>
            <w:hideMark/>
          </w:tcPr>
          <w:p w:rsidR="00FA10B8" w:rsidRPr="00AD6A96" w:rsidRDefault="00FA10B8" w:rsidP="008313FA">
            <w:pPr>
              <w:jc w:val="center"/>
              <w:rPr>
                <w:b/>
                <w:bCs/>
                <w:sz w:val="16"/>
                <w:szCs w:val="16"/>
              </w:rPr>
            </w:pPr>
            <w:r w:rsidRPr="00AD6A96">
              <w:rPr>
                <w:b/>
                <w:bCs/>
                <w:sz w:val="16"/>
                <w:szCs w:val="16"/>
              </w:rPr>
              <w:t>ПЛАТЕЖ,</w:t>
            </w:r>
          </w:p>
        </w:tc>
        <w:tc>
          <w:tcPr>
            <w:tcW w:w="0" w:type="auto"/>
            <w:gridSpan w:val="2"/>
            <w:vMerge/>
            <w:tcBorders>
              <w:top w:val="nil"/>
              <w:left w:val="nil"/>
              <w:bottom w:val="nil"/>
              <w:right w:val="single" w:sz="8" w:space="0" w:color="auto"/>
            </w:tcBorders>
            <w:vAlign w:val="center"/>
            <w:hideMark/>
          </w:tcPr>
          <w:p w:rsidR="00FA10B8" w:rsidRPr="00AD6A96" w:rsidRDefault="00FA10B8" w:rsidP="008313FA">
            <w:pPr>
              <w:rPr>
                <w:b/>
                <w:bCs/>
                <w:sz w:val="16"/>
                <w:szCs w:val="16"/>
              </w:rPr>
            </w:pPr>
          </w:p>
        </w:tc>
        <w:tc>
          <w:tcPr>
            <w:tcW w:w="0" w:type="auto"/>
            <w:gridSpan w:val="2"/>
            <w:vMerge/>
            <w:tcBorders>
              <w:top w:val="nil"/>
              <w:left w:val="nil"/>
              <w:bottom w:val="nil"/>
              <w:right w:val="single" w:sz="8" w:space="0" w:color="auto"/>
            </w:tcBorders>
            <w:vAlign w:val="center"/>
            <w:hideMark/>
          </w:tcPr>
          <w:p w:rsidR="00FA10B8" w:rsidRPr="00AD6A96" w:rsidRDefault="00FA10B8" w:rsidP="008313FA">
            <w:pPr>
              <w:rPr>
                <w:b/>
                <w:bCs/>
                <w:sz w:val="16"/>
                <w:szCs w:val="16"/>
              </w:rPr>
            </w:pPr>
          </w:p>
        </w:tc>
        <w:tc>
          <w:tcPr>
            <w:tcW w:w="885" w:type="pct"/>
            <w:tcBorders>
              <w:top w:val="nil"/>
              <w:left w:val="single" w:sz="8" w:space="0" w:color="auto"/>
              <w:bottom w:val="nil"/>
              <w:right w:val="single" w:sz="8"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ДОСРОЧНАЯ ВЫКУПНАЯ</w:t>
            </w:r>
          </w:p>
        </w:tc>
      </w:tr>
      <w:tr w:rsidR="00FA10B8" w:rsidRPr="00AD6A96" w:rsidTr="008313FA">
        <w:trPr>
          <w:trHeight w:val="25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724" w:type="pct"/>
            <w:tcBorders>
              <w:top w:val="nil"/>
              <w:left w:val="nil"/>
              <w:bottom w:val="nil"/>
              <w:right w:val="single" w:sz="8" w:space="0" w:color="auto"/>
            </w:tcBorders>
            <w:shd w:val="clear" w:color="auto" w:fill="FFFFFF"/>
            <w:vAlign w:val="center"/>
            <w:hideMark/>
          </w:tcPr>
          <w:p w:rsidR="00FA10B8" w:rsidRPr="00AD6A96" w:rsidRDefault="00FA10B8" w:rsidP="008313FA">
            <w:pPr>
              <w:jc w:val="center"/>
              <w:rPr>
                <w:b/>
                <w:bCs/>
                <w:sz w:val="16"/>
                <w:szCs w:val="16"/>
              </w:rPr>
            </w:pPr>
            <w:r w:rsidRPr="00AD6A96">
              <w:rPr>
                <w:b/>
                <w:bCs/>
                <w:sz w:val="16"/>
                <w:szCs w:val="16"/>
              </w:rPr>
              <w:t> </w:t>
            </w:r>
          </w:p>
        </w:tc>
        <w:tc>
          <w:tcPr>
            <w:tcW w:w="0" w:type="auto"/>
            <w:gridSpan w:val="2"/>
            <w:vMerge/>
            <w:tcBorders>
              <w:top w:val="nil"/>
              <w:left w:val="nil"/>
              <w:bottom w:val="nil"/>
              <w:right w:val="single" w:sz="8" w:space="0" w:color="auto"/>
            </w:tcBorders>
            <w:vAlign w:val="center"/>
            <w:hideMark/>
          </w:tcPr>
          <w:p w:rsidR="00FA10B8" w:rsidRPr="00AD6A96" w:rsidRDefault="00FA10B8" w:rsidP="008313FA">
            <w:pPr>
              <w:rPr>
                <w:b/>
                <w:bCs/>
                <w:sz w:val="16"/>
                <w:szCs w:val="16"/>
              </w:rPr>
            </w:pPr>
          </w:p>
        </w:tc>
        <w:tc>
          <w:tcPr>
            <w:tcW w:w="0" w:type="auto"/>
            <w:gridSpan w:val="2"/>
            <w:vMerge/>
            <w:tcBorders>
              <w:top w:val="nil"/>
              <w:left w:val="nil"/>
              <w:bottom w:val="nil"/>
              <w:right w:val="single" w:sz="8" w:space="0" w:color="auto"/>
            </w:tcBorders>
            <w:vAlign w:val="center"/>
            <w:hideMark/>
          </w:tcPr>
          <w:p w:rsidR="00FA10B8" w:rsidRPr="00AD6A96" w:rsidRDefault="00FA10B8" w:rsidP="008313FA">
            <w:pPr>
              <w:rPr>
                <w:b/>
                <w:bCs/>
                <w:sz w:val="16"/>
                <w:szCs w:val="16"/>
              </w:rPr>
            </w:pPr>
          </w:p>
        </w:tc>
        <w:tc>
          <w:tcPr>
            <w:tcW w:w="885" w:type="pct"/>
            <w:tcBorders>
              <w:top w:val="nil"/>
              <w:left w:val="single" w:sz="8" w:space="0" w:color="auto"/>
              <w:bottom w:val="nil"/>
              <w:right w:val="single" w:sz="8"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СТОИМОСТЬ,</w:t>
            </w:r>
          </w:p>
        </w:tc>
      </w:tr>
      <w:tr w:rsidR="00FA10B8" w:rsidRPr="00AD6A96" w:rsidTr="008313FA">
        <w:trPr>
          <w:trHeight w:val="25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724" w:type="pct"/>
            <w:tcBorders>
              <w:top w:val="nil"/>
              <w:left w:val="nil"/>
              <w:bottom w:val="nil"/>
              <w:right w:val="single" w:sz="8" w:space="0" w:color="auto"/>
            </w:tcBorders>
            <w:shd w:val="clear" w:color="auto" w:fill="FFFFFF"/>
            <w:vAlign w:val="center"/>
            <w:hideMark/>
          </w:tcPr>
          <w:p w:rsidR="00FA10B8" w:rsidRPr="00AD6A96" w:rsidRDefault="00FA10B8" w:rsidP="008313FA">
            <w:pPr>
              <w:jc w:val="center"/>
              <w:rPr>
                <w:b/>
                <w:bCs/>
                <w:sz w:val="16"/>
                <w:szCs w:val="16"/>
              </w:rPr>
            </w:pPr>
            <w:r w:rsidRPr="00AD6A96">
              <w:rPr>
                <w:b/>
                <w:bCs/>
                <w:sz w:val="16"/>
                <w:szCs w:val="16"/>
              </w:rPr>
              <w:t>включая НДС,</w:t>
            </w:r>
          </w:p>
        </w:tc>
        <w:tc>
          <w:tcPr>
            <w:tcW w:w="0" w:type="auto"/>
            <w:gridSpan w:val="2"/>
            <w:vMerge/>
            <w:tcBorders>
              <w:top w:val="nil"/>
              <w:left w:val="nil"/>
              <w:bottom w:val="nil"/>
              <w:right w:val="single" w:sz="8" w:space="0" w:color="auto"/>
            </w:tcBorders>
            <w:vAlign w:val="center"/>
            <w:hideMark/>
          </w:tcPr>
          <w:p w:rsidR="00FA10B8" w:rsidRPr="00AD6A96" w:rsidRDefault="00FA10B8" w:rsidP="008313FA">
            <w:pPr>
              <w:rPr>
                <w:b/>
                <w:bCs/>
                <w:sz w:val="16"/>
                <w:szCs w:val="16"/>
              </w:rPr>
            </w:pPr>
          </w:p>
        </w:tc>
        <w:tc>
          <w:tcPr>
            <w:tcW w:w="0" w:type="auto"/>
            <w:gridSpan w:val="2"/>
            <w:vMerge/>
            <w:tcBorders>
              <w:top w:val="nil"/>
              <w:left w:val="nil"/>
              <w:bottom w:val="nil"/>
              <w:right w:val="single" w:sz="8" w:space="0" w:color="auto"/>
            </w:tcBorders>
            <w:vAlign w:val="center"/>
            <w:hideMark/>
          </w:tcPr>
          <w:p w:rsidR="00FA10B8" w:rsidRPr="00AD6A96" w:rsidRDefault="00FA10B8" w:rsidP="008313FA">
            <w:pPr>
              <w:rPr>
                <w:b/>
                <w:bCs/>
                <w:sz w:val="16"/>
                <w:szCs w:val="16"/>
              </w:rPr>
            </w:pPr>
          </w:p>
        </w:tc>
        <w:tc>
          <w:tcPr>
            <w:tcW w:w="885" w:type="pct"/>
            <w:tcBorders>
              <w:top w:val="nil"/>
              <w:left w:val="single" w:sz="8" w:space="0" w:color="auto"/>
              <w:bottom w:val="nil"/>
              <w:right w:val="single" w:sz="8" w:space="0" w:color="auto"/>
            </w:tcBorders>
            <w:shd w:val="clear" w:color="auto" w:fill="FFFFFF"/>
            <w:vAlign w:val="center"/>
            <w:hideMark/>
          </w:tcPr>
          <w:p w:rsidR="00FA10B8" w:rsidRPr="00AD6A96" w:rsidRDefault="00FA10B8" w:rsidP="008313FA">
            <w:pPr>
              <w:jc w:val="center"/>
              <w:rPr>
                <w:b/>
                <w:bCs/>
                <w:sz w:val="16"/>
                <w:szCs w:val="16"/>
              </w:rPr>
            </w:pPr>
            <w:r w:rsidRPr="00AD6A96">
              <w:rPr>
                <w:b/>
                <w:bCs/>
                <w:sz w:val="16"/>
                <w:szCs w:val="16"/>
              </w:rPr>
              <w:t>включая НДС,</w:t>
            </w:r>
          </w:p>
        </w:tc>
      </w:tr>
      <w:tr w:rsidR="00FA10B8" w:rsidRPr="00AD6A96" w:rsidTr="008313FA">
        <w:trPr>
          <w:trHeight w:val="39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A10B8" w:rsidRPr="00AD6A96" w:rsidRDefault="00FA10B8" w:rsidP="008313FA">
            <w:pPr>
              <w:rPr>
                <w:b/>
                <w:bCs/>
                <w:sz w:val="18"/>
                <w:szCs w:val="18"/>
              </w:rPr>
            </w:pPr>
          </w:p>
        </w:tc>
        <w:tc>
          <w:tcPr>
            <w:tcW w:w="724" w:type="pct"/>
            <w:tcBorders>
              <w:top w:val="nil"/>
              <w:left w:val="nil"/>
              <w:bottom w:val="single" w:sz="8" w:space="0" w:color="auto"/>
              <w:right w:val="single" w:sz="8"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Рублей РФ</w:t>
            </w:r>
            <w:proofErr w:type="gramStart"/>
            <w:r w:rsidRPr="00AD6A96">
              <w:rPr>
                <w:b/>
                <w:bCs/>
                <w:sz w:val="16"/>
                <w:szCs w:val="16"/>
              </w:rPr>
              <w:t xml:space="preserve"> )</w:t>
            </w:r>
            <w:proofErr w:type="gramEnd"/>
          </w:p>
        </w:tc>
        <w:tc>
          <w:tcPr>
            <w:tcW w:w="0" w:type="auto"/>
            <w:gridSpan w:val="2"/>
            <w:vMerge/>
            <w:tcBorders>
              <w:top w:val="nil"/>
              <w:left w:val="nil"/>
              <w:bottom w:val="single" w:sz="8" w:space="0" w:color="auto"/>
              <w:right w:val="single" w:sz="8" w:space="0" w:color="auto"/>
            </w:tcBorders>
            <w:vAlign w:val="center"/>
            <w:hideMark/>
          </w:tcPr>
          <w:p w:rsidR="00FA10B8" w:rsidRPr="00AD6A96" w:rsidRDefault="00FA10B8" w:rsidP="008313FA">
            <w:pPr>
              <w:rPr>
                <w:b/>
                <w:bCs/>
                <w:sz w:val="16"/>
                <w:szCs w:val="16"/>
              </w:rPr>
            </w:pPr>
          </w:p>
        </w:tc>
        <w:tc>
          <w:tcPr>
            <w:tcW w:w="0" w:type="auto"/>
            <w:gridSpan w:val="2"/>
            <w:vMerge/>
            <w:tcBorders>
              <w:top w:val="nil"/>
              <w:left w:val="nil"/>
              <w:bottom w:val="single" w:sz="8" w:space="0" w:color="auto"/>
              <w:right w:val="single" w:sz="8" w:space="0" w:color="auto"/>
            </w:tcBorders>
            <w:vAlign w:val="center"/>
            <w:hideMark/>
          </w:tcPr>
          <w:p w:rsidR="00FA10B8" w:rsidRPr="00AD6A96" w:rsidRDefault="00FA10B8" w:rsidP="008313FA">
            <w:pPr>
              <w:rPr>
                <w:b/>
                <w:bCs/>
                <w:sz w:val="16"/>
                <w:szCs w:val="16"/>
              </w:rPr>
            </w:pPr>
          </w:p>
        </w:tc>
        <w:tc>
          <w:tcPr>
            <w:tcW w:w="885" w:type="pct"/>
            <w:tcBorders>
              <w:top w:val="nil"/>
              <w:left w:val="single" w:sz="8" w:space="0" w:color="auto"/>
              <w:bottom w:val="single" w:sz="8" w:space="0" w:color="auto"/>
              <w:right w:val="single" w:sz="8"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Рублей РФ</w:t>
            </w:r>
            <w:proofErr w:type="gramStart"/>
            <w:r w:rsidRPr="00AD6A96">
              <w:rPr>
                <w:b/>
                <w:bCs/>
                <w:sz w:val="16"/>
                <w:szCs w:val="16"/>
              </w:rPr>
              <w:t xml:space="preserve"> )</w:t>
            </w:r>
            <w:proofErr w:type="gramEnd"/>
          </w:p>
        </w:tc>
      </w:tr>
      <w:tr w:rsidR="00FA10B8" w:rsidRPr="00AD6A96" w:rsidTr="008313FA">
        <w:trPr>
          <w:trHeight w:val="630"/>
        </w:trPr>
        <w:tc>
          <w:tcPr>
            <w:tcW w:w="673" w:type="pct"/>
            <w:tcBorders>
              <w:top w:val="nil"/>
              <w:left w:val="single" w:sz="8" w:space="0" w:color="auto"/>
              <w:bottom w:val="single" w:sz="4" w:space="0" w:color="auto"/>
              <w:right w:val="single" w:sz="8" w:space="0" w:color="auto"/>
            </w:tcBorders>
            <w:shd w:val="clear" w:color="auto" w:fill="FFFFFF"/>
            <w:noWrap/>
            <w:vAlign w:val="center"/>
            <w:hideMark/>
          </w:tcPr>
          <w:p w:rsidR="00FA10B8" w:rsidRPr="00AD6A96" w:rsidRDefault="00FA10B8" w:rsidP="008313FA">
            <w:pPr>
              <w:jc w:val="center"/>
              <w:rPr>
                <w:sz w:val="16"/>
                <w:szCs w:val="16"/>
              </w:rPr>
            </w:pPr>
            <w:r w:rsidRPr="00AD6A96">
              <w:rPr>
                <w:sz w:val="16"/>
                <w:szCs w:val="16"/>
              </w:rPr>
              <w:t>0</w:t>
            </w:r>
          </w:p>
        </w:tc>
        <w:tc>
          <w:tcPr>
            <w:tcW w:w="709"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724"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901" w:type="pct"/>
            <w:gridSpan w:val="2"/>
            <w:tcBorders>
              <w:top w:val="nil"/>
              <w:left w:val="nil"/>
              <w:bottom w:val="single" w:sz="4" w:space="0" w:color="auto"/>
              <w:right w:val="single" w:sz="4" w:space="0" w:color="auto"/>
            </w:tcBorders>
            <w:vAlign w:val="center"/>
          </w:tcPr>
          <w:p w:rsidR="00FA10B8" w:rsidRPr="00AD6A96" w:rsidRDefault="00FA10B8" w:rsidP="008313FA">
            <w:pPr>
              <w:jc w:val="center"/>
              <w:rPr>
                <w:sz w:val="16"/>
                <w:szCs w:val="16"/>
              </w:rPr>
            </w:pPr>
          </w:p>
        </w:tc>
        <w:tc>
          <w:tcPr>
            <w:tcW w:w="1108" w:type="pct"/>
            <w:gridSpan w:val="2"/>
            <w:tcBorders>
              <w:top w:val="nil"/>
              <w:left w:val="nil"/>
              <w:bottom w:val="single" w:sz="4" w:space="0" w:color="auto"/>
              <w:right w:val="single" w:sz="8" w:space="0" w:color="auto"/>
            </w:tcBorders>
            <w:noWrap/>
            <w:vAlign w:val="center"/>
          </w:tcPr>
          <w:p w:rsidR="00FA10B8" w:rsidRPr="00AD6A96" w:rsidRDefault="00FA10B8" w:rsidP="008313FA">
            <w:pPr>
              <w:jc w:val="center"/>
              <w:rPr>
                <w:sz w:val="16"/>
                <w:szCs w:val="16"/>
              </w:rPr>
            </w:pPr>
          </w:p>
        </w:tc>
        <w:tc>
          <w:tcPr>
            <w:tcW w:w="885" w:type="pct"/>
            <w:tcBorders>
              <w:top w:val="nil"/>
              <w:left w:val="single" w:sz="4" w:space="0" w:color="auto"/>
              <w:bottom w:val="single" w:sz="4" w:space="0" w:color="auto"/>
              <w:right w:val="single" w:sz="8" w:space="0" w:color="auto"/>
            </w:tcBorders>
            <w:noWrap/>
            <w:vAlign w:val="center"/>
          </w:tcPr>
          <w:p w:rsidR="00FA10B8" w:rsidRPr="00AD6A96" w:rsidRDefault="00FA10B8" w:rsidP="008313FA">
            <w:pPr>
              <w:jc w:val="center"/>
              <w:rPr>
                <w:sz w:val="16"/>
                <w:szCs w:val="16"/>
              </w:rPr>
            </w:pPr>
          </w:p>
        </w:tc>
      </w:tr>
      <w:tr w:rsidR="00FA10B8" w:rsidRPr="00AD6A96" w:rsidTr="008313FA">
        <w:trPr>
          <w:trHeight w:val="390"/>
        </w:trPr>
        <w:tc>
          <w:tcPr>
            <w:tcW w:w="673" w:type="pct"/>
            <w:tcBorders>
              <w:top w:val="nil"/>
              <w:left w:val="single" w:sz="8" w:space="0" w:color="auto"/>
              <w:bottom w:val="single" w:sz="4" w:space="0" w:color="auto"/>
              <w:right w:val="single" w:sz="8" w:space="0" w:color="auto"/>
            </w:tcBorders>
            <w:shd w:val="clear" w:color="auto" w:fill="FFFFFF"/>
            <w:noWrap/>
            <w:vAlign w:val="center"/>
            <w:hideMark/>
          </w:tcPr>
          <w:p w:rsidR="00FA10B8" w:rsidRPr="00AD6A96" w:rsidRDefault="00FA10B8" w:rsidP="008313FA">
            <w:pPr>
              <w:jc w:val="center"/>
              <w:rPr>
                <w:sz w:val="16"/>
                <w:szCs w:val="16"/>
              </w:rPr>
            </w:pPr>
            <w:r w:rsidRPr="00AD6A96">
              <w:rPr>
                <w:sz w:val="16"/>
                <w:szCs w:val="16"/>
              </w:rPr>
              <w:t>1</w:t>
            </w:r>
          </w:p>
        </w:tc>
        <w:tc>
          <w:tcPr>
            <w:tcW w:w="709"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724"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901" w:type="pct"/>
            <w:gridSpan w:val="2"/>
            <w:tcBorders>
              <w:top w:val="nil"/>
              <w:left w:val="nil"/>
              <w:bottom w:val="single" w:sz="4" w:space="0" w:color="auto"/>
              <w:right w:val="single" w:sz="4" w:space="0" w:color="auto"/>
            </w:tcBorders>
            <w:noWrap/>
            <w:vAlign w:val="center"/>
          </w:tcPr>
          <w:p w:rsidR="00FA10B8" w:rsidRPr="00AD6A96" w:rsidRDefault="00FA10B8" w:rsidP="008313FA">
            <w:pPr>
              <w:jc w:val="center"/>
              <w:rPr>
                <w:sz w:val="16"/>
                <w:szCs w:val="16"/>
              </w:rPr>
            </w:pPr>
          </w:p>
        </w:tc>
        <w:tc>
          <w:tcPr>
            <w:tcW w:w="1108" w:type="pct"/>
            <w:gridSpan w:val="2"/>
            <w:tcBorders>
              <w:top w:val="nil"/>
              <w:left w:val="nil"/>
              <w:bottom w:val="single" w:sz="4" w:space="0" w:color="auto"/>
              <w:right w:val="single" w:sz="8" w:space="0" w:color="auto"/>
            </w:tcBorders>
            <w:noWrap/>
            <w:vAlign w:val="center"/>
          </w:tcPr>
          <w:p w:rsidR="00FA10B8" w:rsidRPr="00AD6A96" w:rsidRDefault="00FA10B8" w:rsidP="008313FA">
            <w:pPr>
              <w:jc w:val="center"/>
              <w:rPr>
                <w:sz w:val="16"/>
                <w:szCs w:val="16"/>
              </w:rPr>
            </w:pPr>
          </w:p>
        </w:tc>
        <w:tc>
          <w:tcPr>
            <w:tcW w:w="885" w:type="pct"/>
            <w:tcBorders>
              <w:top w:val="nil"/>
              <w:left w:val="single" w:sz="4" w:space="0" w:color="auto"/>
              <w:bottom w:val="single" w:sz="4" w:space="0" w:color="auto"/>
              <w:right w:val="single" w:sz="8" w:space="0" w:color="auto"/>
            </w:tcBorders>
            <w:noWrap/>
            <w:vAlign w:val="center"/>
          </w:tcPr>
          <w:p w:rsidR="00FA10B8" w:rsidRPr="00AD6A96" w:rsidRDefault="00FA10B8" w:rsidP="008313FA">
            <w:pPr>
              <w:jc w:val="center"/>
              <w:rPr>
                <w:sz w:val="16"/>
                <w:szCs w:val="16"/>
              </w:rPr>
            </w:pPr>
          </w:p>
        </w:tc>
      </w:tr>
      <w:tr w:rsidR="00FA10B8" w:rsidRPr="00AD6A96" w:rsidTr="008313FA">
        <w:trPr>
          <w:trHeight w:val="390"/>
        </w:trPr>
        <w:tc>
          <w:tcPr>
            <w:tcW w:w="673" w:type="pct"/>
            <w:tcBorders>
              <w:top w:val="nil"/>
              <w:left w:val="single" w:sz="8" w:space="0" w:color="auto"/>
              <w:bottom w:val="single" w:sz="4" w:space="0" w:color="auto"/>
              <w:right w:val="single" w:sz="8" w:space="0" w:color="auto"/>
            </w:tcBorders>
            <w:shd w:val="clear" w:color="auto" w:fill="FFFFFF"/>
            <w:noWrap/>
            <w:vAlign w:val="center"/>
            <w:hideMark/>
          </w:tcPr>
          <w:p w:rsidR="00FA10B8" w:rsidRPr="00AD6A96" w:rsidRDefault="00FA10B8" w:rsidP="008313FA">
            <w:pPr>
              <w:jc w:val="center"/>
              <w:rPr>
                <w:sz w:val="16"/>
                <w:szCs w:val="16"/>
              </w:rPr>
            </w:pPr>
            <w:r w:rsidRPr="00AD6A96">
              <w:rPr>
                <w:sz w:val="16"/>
                <w:szCs w:val="16"/>
              </w:rPr>
              <w:t>2</w:t>
            </w:r>
          </w:p>
        </w:tc>
        <w:tc>
          <w:tcPr>
            <w:tcW w:w="709"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724"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901" w:type="pct"/>
            <w:gridSpan w:val="2"/>
            <w:tcBorders>
              <w:top w:val="nil"/>
              <w:left w:val="nil"/>
              <w:bottom w:val="single" w:sz="4" w:space="0" w:color="auto"/>
              <w:right w:val="single" w:sz="4" w:space="0" w:color="auto"/>
            </w:tcBorders>
            <w:noWrap/>
            <w:vAlign w:val="center"/>
          </w:tcPr>
          <w:p w:rsidR="00FA10B8" w:rsidRPr="00AD6A96" w:rsidRDefault="00FA10B8" w:rsidP="008313FA">
            <w:pPr>
              <w:jc w:val="center"/>
              <w:rPr>
                <w:sz w:val="16"/>
                <w:szCs w:val="16"/>
              </w:rPr>
            </w:pPr>
          </w:p>
        </w:tc>
        <w:tc>
          <w:tcPr>
            <w:tcW w:w="1108" w:type="pct"/>
            <w:gridSpan w:val="2"/>
            <w:tcBorders>
              <w:top w:val="nil"/>
              <w:left w:val="nil"/>
              <w:bottom w:val="single" w:sz="4" w:space="0" w:color="auto"/>
              <w:right w:val="single" w:sz="8" w:space="0" w:color="auto"/>
            </w:tcBorders>
            <w:noWrap/>
            <w:vAlign w:val="center"/>
          </w:tcPr>
          <w:p w:rsidR="00FA10B8" w:rsidRPr="00AD6A96" w:rsidRDefault="00FA10B8" w:rsidP="008313FA">
            <w:pPr>
              <w:jc w:val="center"/>
              <w:rPr>
                <w:sz w:val="16"/>
                <w:szCs w:val="16"/>
              </w:rPr>
            </w:pPr>
          </w:p>
        </w:tc>
        <w:tc>
          <w:tcPr>
            <w:tcW w:w="885" w:type="pct"/>
            <w:tcBorders>
              <w:top w:val="nil"/>
              <w:left w:val="single" w:sz="4" w:space="0" w:color="auto"/>
              <w:bottom w:val="single" w:sz="4" w:space="0" w:color="auto"/>
              <w:right w:val="single" w:sz="8" w:space="0" w:color="auto"/>
            </w:tcBorders>
            <w:noWrap/>
            <w:vAlign w:val="center"/>
          </w:tcPr>
          <w:p w:rsidR="00FA10B8" w:rsidRPr="00AD6A96" w:rsidRDefault="00FA10B8" w:rsidP="008313FA">
            <w:pPr>
              <w:jc w:val="center"/>
              <w:rPr>
                <w:sz w:val="16"/>
                <w:szCs w:val="16"/>
              </w:rPr>
            </w:pPr>
          </w:p>
        </w:tc>
      </w:tr>
      <w:tr w:rsidR="00FA10B8" w:rsidRPr="00AD6A96" w:rsidTr="008313FA">
        <w:trPr>
          <w:trHeight w:val="390"/>
        </w:trPr>
        <w:tc>
          <w:tcPr>
            <w:tcW w:w="673" w:type="pct"/>
            <w:tcBorders>
              <w:top w:val="nil"/>
              <w:left w:val="single" w:sz="8" w:space="0" w:color="auto"/>
              <w:bottom w:val="single" w:sz="4" w:space="0" w:color="auto"/>
              <w:right w:val="single" w:sz="8" w:space="0" w:color="auto"/>
            </w:tcBorders>
            <w:shd w:val="clear" w:color="auto" w:fill="FFFFFF"/>
            <w:noWrap/>
            <w:vAlign w:val="center"/>
            <w:hideMark/>
          </w:tcPr>
          <w:p w:rsidR="00FA10B8" w:rsidRPr="00AD6A96" w:rsidRDefault="00FA10B8" w:rsidP="008313FA">
            <w:pPr>
              <w:jc w:val="center"/>
              <w:rPr>
                <w:sz w:val="16"/>
                <w:szCs w:val="16"/>
              </w:rPr>
            </w:pPr>
            <w:r w:rsidRPr="00AD6A96">
              <w:rPr>
                <w:sz w:val="16"/>
                <w:szCs w:val="16"/>
              </w:rPr>
              <w:t>3</w:t>
            </w:r>
          </w:p>
        </w:tc>
        <w:tc>
          <w:tcPr>
            <w:tcW w:w="709"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724" w:type="pct"/>
            <w:tcBorders>
              <w:top w:val="nil"/>
              <w:left w:val="nil"/>
              <w:bottom w:val="single" w:sz="4" w:space="0" w:color="auto"/>
              <w:right w:val="single" w:sz="8" w:space="0" w:color="auto"/>
            </w:tcBorders>
            <w:vAlign w:val="center"/>
          </w:tcPr>
          <w:p w:rsidR="00FA10B8" w:rsidRPr="00AD6A96" w:rsidRDefault="00FA10B8" w:rsidP="008313FA">
            <w:pPr>
              <w:jc w:val="center"/>
              <w:rPr>
                <w:sz w:val="16"/>
                <w:szCs w:val="16"/>
              </w:rPr>
            </w:pPr>
          </w:p>
        </w:tc>
        <w:tc>
          <w:tcPr>
            <w:tcW w:w="901" w:type="pct"/>
            <w:gridSpan w:val="2"/>
            <w:tcBorders>
              <w:top w:val="nil"/>
              <w:left w:val="nil"/>
              <w:bottom w:val="single" w:sz="4" w:space="0" w:color="auto"/>
              <w:right w:val="single" w:sz="4" w:space="0" w:color="auto"/>
            </w:tcBorders>
            <w:noWrap/>
            <w:vAlign w:val="center"/>
          </w:tcPr>
          <w:p w:rsidR="00FA10B8" w:rsidRPr="00AD6A96" w:rsidRDefault="00FA10B8" w:rsidP="008313FA">
            <w:pPr>
              <w:jc w:val="center"/>
              <w:rPr>
                <w:sz w:val="16"/>
                <w:szCs w:val="16"/>
              </w:rPr>
            </w:pPr>
          </w:p>
        </w:tc>
        <w:tc>
          <w:tcPr>
            <w:tcW w:w="1108" w:type="pct"/>
            <w:gridSpan w:val="2"/>
            <w:tcBorders>
              <w:top w:val="nil"/>
              <w:left w:val="nil"/>
              <w:bottom w:val="single" w:sz="4" w:space="0" w:color="auto"/>
              <w:right w:val="single" w:sz="8" w:space="0" w:color="auto"/>
            </w:tcBorders>
            <w:noWrap/>
            <w:vAlign w:val="center"/>
          </w:tcPr>
          <w:p w:rsidR="00FA10B8" w:rsidRPr="00AD6A96" w:rsidRDefault="00FA10B8" w:rsidP="008313FA">
            <w:pPr>
              <w:jc w:val="center"/>
              <w:rPr>
                <w:sz w:val="16"/>
                <w:szCs w:val="16"/>
              </w:rPr>
            </w:pPr>
          </w:p>
        </w:tc>
        <w:tc>
          <w:tcPr>
            <w:tcW w:w="885" w:type="pct"/>
            <w:tcBorders>
              <w:top w:val="nil"/>
              <w:left w:val="single" w:sz="4" w:space="0" w:color="auto"/>
              <w:bottom w:val="single" w:sz="4" w:space="0" w:color="auto"/>
              <w:right w:val="single" w:sz="8" w:space="0" w:color="auto"/>
            </w:tcBorders>
            <w:noWrap/>
            <w:vAlign w:val="center"/>
          </w:tcPr>
          <w:p w:rsidR="00FA10B8" w:rsidRPr="00AD6A96" w:rsidRDefault="00FA10B8" w:rsidP="008313FA">
            <w:pPr>
              <w:jc w:val="center"/>
              <w:rPr>
                <w:sz w:val="16"/>
                <w:szCs w:val="16"/>
              </w:rPr>
            </w:pPr>
          </w:p>
        </w:tc>
      </w:tr>
      <w:tr w:rsidR="00FA10B8" w:rsidRPr="00AD6A96" w:rsidTr="008313FA">
        <w:trPr>
          <w:trHeight w:val="270"/>
        </w:trPr>
        <w:tc>
          <w:tcPr>
            <w:tcW w:w="1382" w:type="pct"/>
            <w:gridSpan w:val="2"/>
            <w:tcBorders>
              <w:top w:val="single" w:sz="8" w:space="0" w:color="auto"/>
              <w:left w:val="single" w:sz="8" w:space="0" w:color="auto"/>
              <w:bottom w:val="single" w:sz="8" w:space="0" w:color="auto"/>
              <w:right w:val="single" w:sz="4" w:space="0" w:color="auto"/>
            </w:tcBorders>
            <w:shd w:val="clear" w:color="auto" w:fill="FFFFFF"/>
            <w:noWrap/>
            <w:vAlign w:val="bottom"/>
            <w:hideMark/>
          </w:tcPr>
          <w:p w:rsidR="00FA10B8" w:rsidRPr="00AD6A96" w:rsidRDefault="00FA10B8" w:rsidP="008313FA">
            <w:pPr>
              <w:rPr>
                <w:b/>
                <w:bCs/>
                <w:sz w:val="16"/>
                <w:szCs w:val="16"/>
              </w:rPr>
            </w:pPr>
            <w:r w:rsidRPr="00AD6A96">
              <w:rPr>
                <w:b/>
                <w:bCs/>
                <w:sz w:val="16"/>
                <w:szCs w:val="16"/>
              </w:rPr>
              <w:t>ИТОГО</w:t>
            </w:r>
          </w:p>
        </w:tc>
        <w:tc>
          <w:tcPr>
            <w:tcW w:w="724" w:type="pct"/>
            <w:tcBorders>
              <w:top w:val="single" w:sz="4" w:space="0" w:color="auto"/>
              <w:left w:val="single" w:sz="4" w:space="0" w:color="auto"/>
              <w:bottom w:val="single" w:sz="8" w:space="0" w:color="auto"/>
              <w:right w:val="single" w:sz="4" w:space="0" w:color="auto"/>
            </w:tcBorders>
            <w:shd w:val="clear" w:color="auto" w:fill="FFFFFF"/>
            <w:noWrap/>
            <w:vAlign w:val="bottom"/>
          </w:tcPr>
          <w:p w:rsidR="00FA10B8" w:rsidRPr="00AD6A96" w:rsidRDefault="00FA10B8" w:rsidP="008313FA">
            <w:pPr>
              <w:jc w:val="center"/>
              <w:rPr>
                <w:b/>
                <w:bCs/>
                <w:sz w:val="16"/>
                <w:szCs w:val="16"/>
              </w:rPr>
            </w:pPr>
          </w:p>
        </w:tc>
        <w:tc>
          <w:tcPr>
            <w:tcW w:w="901" w:type="pct"/>
            <w:gridSpan w:val="2"/>
            <w:tcBorders>
              <w:top w:val="nil"/>
              <w:left w:val="single" w:sz="4" w:space="0" w:color="auto"/>
              <w:bottom w:val="single" w:sz="8" w:space="0" w:color="auto"/>
              <w:right w:val="single" w:sz="8" w:space="0" w:color="auto"/>
            </w:tcBorders>
            <w:shd w:val="clear" w:color="auto" w:fill="FFFFFF"/>
            <w:noWrap/>
            <w:vAlign w:val="bottom"/>
          </w:tcPr>
          <w:p w:rsidR="00FA10B8" w:rsidRPr="00AD6A96" w:rsidRDefault="00FA10B8" w:rsidP="008313FA">
            <w:pPr>
              <w:jc w:val="center"/>
              <w:rPr>
                <w:b/>
                <w:bCs/>
                <w:sz w:val="16"/>
                <w:szCs w:val="16"/>
              </w:rPr>
            </w:pPr>
          </w:p>
        </w:tc>
        <w:tc>
          <w:tcPr>
            <w:tcW w:w="1108" w:type="pct"/>
            <w:gridSpan w:val="2"/>
            <w:tcBorders>
              <w:top w:val="nil"/>
              <w:left w:val="nil"/>
              <w:bottom w:val="single" w:sz="8" w:space="0" w:color="auto"/>
              <w:right w:val="single" w:sz="8" w:space="0" w:color="auto"/>
            </w:tcBorders>
            <w:shd w:val="clear" w:color="auto" w:fill="FFFFFF"/>
            <w:noWrap/>
            <w:vAlign w:val="center"/>
          </w:tcPr>
          <w:p w:rsidR="00FA10B8" w:rsidRPr="00AD6A96" w:rsidRDefault="00FA10B8" w:rsidP="008313FA">
            <w:pPr>
              <w:jc w:val="center"/>
              <w:rPr>
                <w:b/>
                <w:bCs/>
                <w:sz w:val="16"/>
                <w:szCs w:val="16"/>
              </w:rPr>
            </w:pPr>
          </w:p>
        </w:tc>
        <w:tc>
          <w:tcPr>
            <w:tcW w:w="885" w:type="pct"/>
            <w:tcBorders>
              <w:top w:val="single" w:sz="8" w:space="0" w:color="auto"/>
              <w:left w:val="nil"/>
              <w:bottom w:val="single" w:sz="8" w:space="0" w:color="auto"/>
              <w:right w:val="single" w:sz="8" w:space="0" w:color="auto"/>
            </w:tcBorders>
            <w:noWrap/>
            <w:vAlign w:val="bottom"/>
          </w:tcPr>
          <w:p w:rsidR="00FA10B8" w:rsidRPr="00AD6A96" w:rsidRDefault="00FA10B8" w:rsidP="008313FA">
            <w:pPr>
              <w:jc w:val="center"/>
              <w:rPr>
                <w:sz w:val="16"/>
                <w:szCs w:val="16"/>
              </w:rPr>
            </w:pPr>
          </w:p>
        </w:tc>
      </w:tr>
      <w:tr w:rsidR="00FA10B8" w:rsidRPr="00AD6A96" w:rsidTr="008313FA">
        <w:trPr>
          <w:trHeight w:val="270"/>
        </w:trPr>
        <w:tc>
          <w:tcPr>
            <w:tcW w:w="1382" w:type="pct"/>
            <w:gridSpan w:val="2"/>
            <w:tcBorders>
              <w:top w:val="single" w:sz="8" w:space="0" w:color="auto"/>
              <w:left w:val="single" w:sz="8" w:space="0" w:color="auto"/>
              <w:bottom w:val="single" w:sz="4" w:space="0" w:color="auto"/>
              <w:right w:val="single" w:sz="4" w:space="0" w:color="auto"/>
            </w:tcBorders>
            <w:shd w:val="clear" w:color="auto" w:fill="FFFFFF"/>
            <w:noWrap/>
            <w:vAlign w:val="bottom"/>
          </w:tcPr>
          <w:p w:rsidR="00FA10B8" w:rsidRPr="00AD6A96" w:rsidRDefault="00FA10B8" w:rsidP="008313FA">
            <w:pPr>
              <w:rPr>
                <w:b/>
                <w:bCs/>
                <w:sz w:val="16"/>
                <w:szCs w:val="16"/>
              </w:rPr>
            </w:pPr>
          </w:p>
          <w:p w:rsidR="00FA10B8" w:rsidRPr="00AD6A96" w:rsidRDefault="00FA10B8" w:rsidP="008313FA">
            <w:pPr>
              <w:rPr>
                <w:b/>
                <w:bCs/>
                <w:sz w:val="16"/>
                <w:szCs w:val="16"/>
              </w:rPr>
            </w:pPr>
            <w:r w:rsidRPr="00AD6A96">
              <w:rPr>
                <w:b/>
                <w:bCs/>
                <w:sz w:val="16"/>
                <w:szCs w:val="16"/>
              </w:rPr>
              <w:t>ОБЩАЯ СУММА ЛИЗИНГОВЫХ ПЛАТЕЖЕЙ: </w:t>
            </w:r>
          </w:p>
        </w:tc>
        <w:tc>
          <w:tcPr>
            <w:tcW w:w="724" w:type="pct"/>
            <w:tcBorders>
              <w:top w:val="single" w:sz="8" w:space="0" w:color="auto"/>
              <w:left w:val="single" w:sz="4" w:space="0" w:color="auto"/>
              <w:bottom w:val="single" w:sz="4" w:space="0" w:color="auto"/>
              <w:right w:val="single" w:sz="4" w:space="0" w:color="auto"/>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xml:space="preserve">  </w:t>
            </w:r>
          </w:p>
        </w:tc>
        <w:tc>
          <w:tcPr>
            <w:tcW w:w="554" w:type="pct"/>
            <w:tcBorders>
              <w:top w:val="single" w:sz="8" w:space="0" w:color="auto"/>
              <w:left w:val="single" w:sz="4" w:space="0" w:color="auto"/>
              <w:bottom w:val="single" w:sz="4" w:space="0" w:color="auto"/>
              <w:right w:val="nil"/>
            </w:tcBorders>
            <w:shd w:val="clear" w:color="auto" w:fill="FFFFFF"/>
            <w:noWrap/>
            <w:vAlign w:val="bottom"/>
            <w:hideMark/>
          </w:tcPr>
          <w:p w:rsidR="00FA10B8" w:rsidRPr="00AD6A96" w:rsidRDefault="00FA10B8" w:rsidP="008313FA">
            <w:pPr>
              <w:rPr>
                <w:b/>
                <w:bCs/>
                <w:sz w:val="16"/>
                <w:szCs w:val="16"/>
              </w:rPr>
            </w:pPr>
            <w:r w:rsidRPr="00AD6A96">
              <w:rPr>
                <w:b/>
                <w:bCs/>
                <w:sz w:val="16"/>
                <w:szCs w:val="16"/>
              </w:rPr>
              <w:t> в том числе НДС</w:t>
            </w:r>
          </w:p>
        </w:tc>
        <w:tc>
          <w:tcPr>
            <w:tcW w:w="347" w:type="pct"/>
            <w:tcBorders>
              <w:top w:val="single" w:sz="8" w:space="0" w:color="auto"/>
              <w:left w:val="nil"/>
              <w:bottom w:val="single" w:sz="4" w:space="0" w:color="auto"/>
              <w:right w:val="nil"/>
            </w:tcBorders>
            <w:shd w:val="clear" w:color="auto" w:fill="FFFFFF"/>
            <w:noWrap/>
            <w:vAlign w:val="bottom"/>
            <w:hideMark/>
          </w:tcPr>
          <w:p w:rsidR="00FA10B8" w:rsidRPr="00AD6A96" w:rsidRDefault="00FA10B8" w:rsidP="008313FA">
            <w:pPr>
              <w:jc w:val="center"/>
              <w:rPr>
                <w:b/>
                <w:bCs/>
                <w:sz w:val="16"/>
                <w:szCs w:val="16"/>
              </w:rPr>
            </w:pPr>
            <w:r w:rsidRPr="00AD6A96">
              <w:rPr>
                <w:b/>
                <w:bCs/>
                <w:sz w:val="16"/>
                <w:szCs w:val="16"/>
              </w:rPr>
              <w:t xml:space="preserve">                    </w:t>
            </w:r>
          </w:p>
        </w:tc>
        <w:tc>
          <w:tcPr>
            <w:tcW w:w="635" w:type="pct"/>
            <w:tcBorders>
              <w:top w:val="single" w:sz="8" w:space="0" w:color="auto"/>
              <w:left w:val="nil"/>
              <w:bottom w:val="single" w:sz="4" w:space="0" w:color="auto"/>
              <w:right w:val="nil"/>
            </w:tcBorders>
            <w:shd w:val="clear" w:color="auto" w:fill="FFFFFF"/>
            <w:noWrap/>
            <w:vAlign w:val="bottom"/>
            <w:hideMark/>
          </w:tcPr>
          <w:p w:rsidR="00FA10B8" w:rsidRPr="00AD6A96" w:rsidRDefault="00FA10B8" w:rsidP="008313FA">
            <w:pPr>
              <w:rPr>
                <w:b/>
                <w:bCs/>
                <w:sz w:val="16"/>
                <w:szCs w:val="16"/>
              </w:rPr>
            </w:pPr>
            <w:r w:rsidRPr="00AD6A96">
              <w:rPr>
                <w:b/>
                <w:bCs/>
                <w:sz w:val="16"/>
                <w:szCs w:val="16"/>
              </w:rPr>
              <w:t> </w:t>
            </w:r>
          </w:p>
        </w:tc>
        <w:tc>
          <w:tcPr>
            <w:tcW w:w="473" w:type="pct"/>
            <w:tcBorders>
              <w:top w:val="single" w:sz="8" w:space="0" w:color="auto"/>
              <w:left w:val="nil"/>
              <w:bottom w:val="single" w:sz="4" w:space="0" w:color="auto"/>
              <w:right w:val="nil"/>
            </w:tcBorders>
            <w:shd w:val="clear" w:color="auto" w:fill="FFFFFF"/>
            <w:noWrap/>
            <w:vAlign w:val="bottom"/>
            <w:hideMark/>
          </w:tcPr>
          <w:p w:rsidR="00FA10B8" w:rsidRPr="00AD6A96" w:rsidRDefault="00FA10B8" w:rsidP="008313FA">
            <w:pPr>
              <w:rPr>
                <w:b/>
                <w:bCs/>
                <w:sz w:val="16"/>
                <w:szCs w:val="16"/>
              </w:rPr>
            </w:pPr>
            <w:r w:rsidRPr="00AD6A96">
              <w:rPr>
                <w:b/>
                <w:bCs/>
                <w:sz w:val="16"/>
                <w:szCs w:val="16"/>
              </w:rPr>
              <w:t> </w:t>
            </w:r>
          </w:p>
        </w:tc>
        <w:tc>
          <w:tcPr>
            <w:tcW w:w="885" w:type="pct"/>
            <w:tcBorders>
              <w:top w:val="single" w:sz="8" w:space="0" w:color="auto"/>
              <w:left w:val="nil"/>
              <w:bottom w:val="single" w:sz="4" w:space="0" w:color="auto"/>
              <w:right w:val="single" w:sz="8" w:space="0" w:color="auto"/>
            </w:tcBorders>
            <w:noWrap/>
            <w:vAlign w:val="bottom"/>
            <w:hideMark/>
          </w:tcPr>
          <w:p w:rsidR="00FA10B8" w:rsidRPr="00AD6A96" w:rsidRDefault="00FA10B8" w:rsidP="008313FA">
            <w:pPr>
              <w:jc w:val="center"/>
              <w:rPr>
                <w:b/>
                <w:bCs/>
                <w:sz w:val="16"/>
                <w:szCs w:val="16"/>
              </w:rPr>
            </w:pPr>
            <w:r w:rsidRPr="00AD6A96">
              <w:rPr>
                <w:b/>
                <w:bCs/>
                <w:sz w:val="16"/>
                <w:szCs w:val="16"/>
              </w:rPr>
              <w:t> </w:t>
            </w:r>
          </w:p>
        </w:tc>
      </w:tr>
      <w:tr w:rsidR="00FA10B8" w:rsidRPr="00AD6A96" w:rsidTr="008313FA">
        <w:trPr>
          <w:trHeight w:val="255"/>
        </w:trPr>
        <w:tc>
          <w:tcPr>
            <w:tcW w:w="5000" w:type="pct"/>
            <w:gridSpan w:val="8"/>
            <w:tcBorders>
              <w:top w:val="single" w:sz="4" w:space="0" w:color="auto"/>
              <w:left w:val="single" w:sz="4" w:space="0" w:color="auto"/>
              <w:bottom w:val="nil"/>
              <w:right w:val="single" w:sz="4" w:space="0" w:color="auto"/>
            </w:tcBorders>
            <w:shd w:val="clear" w:color="auto" w:fill="FFFFFF"/>
            <w:noWrap/>
            <w:vAlign w:val="bottom"/>
          </w:tcPr>
          <w:p w:rsidR="00FA10B8" w:rsidRPr="00AD6A96" w:rsidRDefault="00FA10B8" w:rsidP="008313FA">
            <w:pPr>
              <w:rPr>
                <w:b/>
                <w:bCs/>
                <w:sz w:val="16"/>
                <w:szCs w:val="16"/>
              </w:rPr>
            </w:pPr>
          </w:p>
          <w:p w:rsidR="00FA10B8" w:rsidRPr="00AD6A96" w:rsidRDefault="00FA10B8" w:rsidP="008313FA">
            <w:pPr>
              <w:rPr>
                <w:b/>
                <w:bCs/>
                <w:sz w:val="16"/>
                <w:szCs w:val="16"/>
              </w:rPr>
            </w:pPr>
            <w:r w:rsidRPr="00AD6A96">
              <w:rPr>
                <w:b/>
                <w:bCs/>
                <w:sz w:val="16"/>
                <w:szCs w:val="16"/>
              </w:rPr>
              <w:t xml:space="preserve">СРОК ЛИЗИНГА (месяцев):        </w:t>
            </w:r>
          </w:p>
        </w:tc>
      </w:tr>
      <w:tr w:rsidR="00FA10B8" w:rsidRPr="00AD6A96" w:rsidTr="008313FA">
        <w:trPr>
          <w:trHeight w:val="255"/>
        </w:trPr>
        <w:tc>
          <w:tcPr>
            <w:tcW w:w="5000" w:type="pct"/>
            <w:gridSpan w:val="8"/>
            <w:tcBorders>
              <w:top w:val="single" w:sz="8" w:space="0" w:color="auto"/>
              <w:left w:val="single" w:sz="4" w:space="0" w:color="auto"/>
              <w:bottom w:val="single" w:sz="4" w:space="0" w:color="auto"/>
              <w:right w:val="single" w:sz="4" w:space="0" w:color="auto"/>
            </w:tcBorders>
            <w:shd w:val="clear" w:color="auto" w:fill="FFFFFF"/>
            <w:noWrap/>
            <w:vAlign w:val="bottom"/>
          </w:tcPr>
          <w:p w:rsidR="00FA10B8" w:rsidRPr="00AD6A96" w:rsidRDefault="00FA10B8" w:rsidP="008313FA">
            <w:pPr>
              <w:rPr>
                <w:b/>
                <w:bCs/>
                <w:sz w:val="16"/>
                <w:szCs w:val="16"/>
              </w:rPr>
            </w:pPr>
          </w:p>
          <w:p w:rsidR="00FA10B8" w:rsidRPr="00AD6A96" w:rsidRDefault="00FA10B8" w:rsidP="008313FA">
            <w:pPr>
              <w:rPr>
                <w:b/>
                <w:bCs/>
                <w:sz w:val="16"/>
                <w:szCs w:val="16"/>
              </w:rPr>
            </w:pPr>
            <w:r w:rsidRPr="00AD6A96">
              <w:rPr>
                <w:b/>
                <w:bCs/>
                <w:sz w:val="16"/>
                <w:szCs w:val="16"/>
              </w:rPr>
              <w:t xml:space="preserve">КОЭФФИЦИЕНТ УСКОРЕННОЙ АМОРТИЗАЦИИ:                  </w:t>
            </w:r>
          </w:p>
        </w:tc>
      </w:tr>
      <w:tr w:rsidR="00FA10B8" w:rsidRPr="00AD6A96" w:rsidTr="008313FA">
        <w:trPr>
          <w:trHeight w:val="270"/>
        </w:trPr>
        <w:tc>
          <w:tcPr>
            <w:tcW w:w="3007" w:type="pct"/>
            <w:gridSpan w:val="5"/>
            <w:tcBorders>
              <w:top w:val="single" w:sz="4" w:space="0" w:color="auto"/>
              <w:left w:val="single" w:sz="8" w:space="0" w:color="auto"/>
              <w:bottom w:val="single" w:sz="4" w:space="0" w:color="auto"/>
              <w:right w:val="nil"/>
            </w:tcBorders>
            <w:shd w:val="clear" w:color="auto" w:fill="FFFFFF"/>
            <w:noWrap/>
            <w:vAlign w:val="bottom"/>
            <w:hideMark/>
          </w:tcPr>
          <w:p w:rsidR="00FA10B8" w:rsidRPr="00AD6A96" w:rsidRDefault="00FA10B8" w:rsidP="008313FA">
            <w:pPr>
              <w:rPr>
                <w:b/>
                <w:bCs/>
                <w:sz w:val="16"/>
                <w:szCs w:val="16"/>
              </w:rPr>
            </w:pPr>
            <w:r w:rsidRPr="00AD6A96">
              <w:rPr>
                <w:b/>
                <w:bCs/>
                <w:sz w:val="16"/>
                <w:szCs w:val="16"/>
              </w:rPr>
              <w:t>ВЫКУПНАЯ СТОИМОСТЬ ПРЕДМЕТА ЛИЗИНГА С НДС ПО ОКОНЧАНИИ СРОКА ЛИЗИНГА: </w:t>
            </w:r>
          </w:p>
        </w:tc>
        <w:tc>
          <w:tcPr>
            <w:tcW w:w="1993" w:type="pct"/>
            <w:gridSpan w:val="3"/>
            <w:tcBorders>
              <w:top w:val="single" w:sz="4" w:space="0" w:color="auto"/>
              <w:left w:val="nil"/>
              <w:bottom w:val="single" w:sz="4" w:space="0" w:color="auto"/>
              <w:right w:val="single" w:sz="8" w:space="0" w:color="auto"/>
            </w:tcBorders>
            <w:shd w:val="clear" w:color="auto" w:fill="FFFFFF"/>
            <w:noWrap/>
            <w:vAlign w:val="bottom"/>
            <w:hideMark/>
          </w:tcPr>
          <w:p w:rsidR="00FA10B8" w:rsidRPr="00AD6A96" w:rsidRDefault="00FA10B8" w:rsidP="008313FA">
            <w:pPr>
              <w:rPr>
                <w:b/>
                <w:bCs/>
                <w:sz w:val="16"/>
                <w:szCs w:val="16"/>
              </w:rPr>
            </w:pPr>
            <w:r w:rsidRPr="00AD6A96">
              <w:rPr>
                <w:b/>
                <w:bCs/>
                <w:sz w:val="16"/>
                <w:szCs w:val="16"/>
              </w:rPr>
              <w:t> </w:t>
            </w:r>
          </w:p>
          <w:p w:rsidR="00FA10B8" w:rsidRPr="00AD6A96" w:rsidRDefault="00FA10B8" w:rsidP="008313FA">
            <w:pPr>
              <w:jc w:val="right"/>
              <w:rPr>
                <w:b/>
                <w:bCs/>
                <w:sz w:val="16"/>
                <w:szCs w:val="16"/>
              </w:rPr>
            </w:pPr>
            <w:r w:rsidRPr="00AD6A96">
              <w:rPr>
                <w:b/>
                <w:bCs/>
                <w:sz w:val="16"/>
                <w:szCs w:val="16"/>
              </w:rPr>
              <w:t>0,00  Рублей РФ, включая НДС – 20%</w:t>
            </w:r>
          </w:p>
        </w:tc>
      </w:tr>
    </w:tbl>
    <w:p w:rsidR="00FA10B8" w:rsidRPr="00AD6A96" w:rsidRDefault="00FA10B8" w:rsidP="00FA10B8">
      <w:pPr>
        <w:tabs>
          <w:tab w:val="left" w:pos="1080"/>
        </w:tabs>
        <w:ind w:firstLine="540"/>
        <w:outlineLvl w:val="0"/>
        <w:rPr>
          <w:rFonts w:ascii="Arial" w:hAnsi="Arial" w:cs="Arial"/>
          <w:b/>
          <w:bCs/>
          <w:sz w:val="16"/>
          <w:szCs w:val="16"/>
        </w:rPr>
      </w:pPr>
    </w:p>
    <w:tbl>
      <w:tblPr>
        <w:tblW w:w="15240" w:type="dxa"/>
        <w:tblInd w:w="-12" w:type="dxa"/>
        <w:tblLook w:val="04A0"/>
      </w:tblPr>
      <w:tblGrid>
        <w:gridCol w:w="7320"/>
        <w:gridCol w:w="360"/>
        <w:gridCol w:w="7560"/>
      </w:tblGrid>
      <w:tr w:rsidR="00FA10B8" w:rsidRPr="00AD6A96" w:rsidTr="008313FA">
        <w:tc>
          <w:tcPr>
            <w:tcW w:w="7320" w:type="dxa"/>
            <w:hideMark/>
          </w:tcPr>
          <w:p w:rsidR="00FA10B8" w:rsidRPr="00AD6A96" w:rsidRDefault="00FA10B8" w:rsidP="008313FA">
            <w:pPr>
              <w:keepNext/>
              <w:tabs>
                <w:tab w:val="left" w:pos="1080"/>
              </w:tabs>
              <w:snapToGrid w:val="0"/>
              <w:spacing w:before="60" w:after="60"/>
              <w:ind w:firstLine="540"/>
              <w:rPr>
                <w:b/>
                <w:iCs/>
              </w:rPr>
            </w:pPr>
            <w:r w:rsidRPr="00AD6A96">
              <w:rPr>
                <w:b/>
                <w:iCs/>
              </w:rPr>
              <w:t>Лизингодатель</w:t>
            </w:r>
            <w:proofErr w:type="gramStart"/>
            <w:r w:rsidRPr="00AD6A96">
              <w:rPr>
                <w:b/>
                <w:iCs/>
              </w:rPr>
              <w:t>:»</w:t>
            </w:r>
            <w:proofErr w:type="gramEnd"/>
          </w:p>
        </w:tc>
        <w:tc>
          <w:tcPr>
            <w:tcW w:w="360" w:type="dxa"/>
          </w:tcPr>
          <w:p w:rsidR="00FA10B8" w:rsidRPr="00AD6A96" w:rsidRDefault="00FA10B8" w:rsidP="008313FA">
            <w:pPr>
              <w:keepNext/>
              <w:tabs>
                <w:tab w:val="left" w:pos="1080"/>
              </w:tabs>
              <w:snapToGrid w:val="0"/>
              <w:spacing w:before="60" w:after="60"/>
              <w:ind w:firstLine="540"/>
              <w:rPr>
                <w:b/>
                <w:iCs/>
              </w:rPr>
            </w:pPr>
          </w:p>
        </w:tc>
        <w:tc>
          <w:tcPr>
            <w:tcW w:w="7560" w:type="dxa"/>
            <w:hideMark/>
          </w:tcPr>
          <w:p w:rsidR="00FA10B8" w:rsidRPr="00AD6A96" w:rsidRDefault="00FA10B8" w:rsidP="008313FA">
            <w:pPr>
              <w:keepNext/>
              <w:tabs>
                <w:tab w:val="left" w:pos="1080"/>
              </w:tabs>
              <w:snapToGrid w:val="0"/>
              <w:spacing w:before="60" w:after="60"/>
              <w:ind w:firstLine="540"/>
              <w:rPr>
                <w:b/>
                <w:iCs/>
              </w:rPr>
            </w:pPr>
            <w:r w:rsidRPr="00AD6A96">
              <w:rPr>
                <w:b/>
                <w:iCs/>
              </w:rPr>
              <w:t>Лизингополучатель: ___________________</w:t>
            </w:r>
          </w:p>
        </w:tc>
      </w:tr>
      <w:tr w:rsidR="00FA10B8" w:rsidRPr="00AD6A96" w:rsidTr="008313FA">
        <w:trPr>
          <w:trHeight w:val="1072"/>
        </w:trPr>
        <w:tc>
          <w:tcPr>
            <w:tcW w:w="7320" w:type="dxa"/>
          </w:tcPr>
          <w:p w:rsidR="00FA10B8" w:rsidRPr="00AD6A96" w:rsidRDefault="00FA10B8" w:rsidP="008313FA">
            <w:pPr>
              <w:tabs>
                <w:tab w:val="left" w:pos="1080"/>
              </w:tabs>
              <w:ind w:firstLine="540"/>
              <w:rPr>
                <w:b/>
                <w:iCs/>
              </w:rPr>
            </w:pPr>
            <w:r w:rsidRPr="00AD6A96">
              <w:rPr>
                <w:b/>
                <w:iCs/>
              </w:rPr>
              <w:t>_______________</w:t>
            </w:r>
          </w:p>
          <w:p w:rsidR="00FA10B8" w:rsidRPr="00AD6A96" w:rsidRDefault="00FA10B8" w:rsidP="008313FA">
            <w:pPr>
              <w:tabs>
                <w:tab w:val="left" w:pos="1080"/>
              </w:tabs>
              <w:ind w:firstLine="540"/>
              <w:rPr>
                <w:b/>
                <w:iCs/>
              </w:rPr>
            </w:pPr>
          </w:p>
          <w:p w:rsidR="00FA10B8" w:rsidRPr="00AD6A96" w:rsidRDefault="00FA10B8" w:rsidP="008313FA">
            <w:pPr>
              <w:tabs>
                <w:tab w:val="left" w:pos="1080"/>
              </w:tabs>
              <w:ind w:firstLine="540"/>
              <w:rPr>
                <w:b/>
                <w:iCs/>
              </w:rPr>
            </w:pPr>
            <w:r w:rsidRPr="00AD6A96">
              <w:rPr>
                <w:b/>
                <w:iCs/>
              </w:rPr>
              <w:t xml:space="preserve">_____________________/ </w:t>
            </w:r>
            <w:r w:rsidRPr="00AD6A96">
              <w:rPr>
                <w:b/>
                <w:iCs/>
                <w:lang w:val="en-US"/>
              </w:rPr>
              <w:t>_____</w:t>
            </w:r>
            <w:r w:rsidRPr="00AD6A96">
              <w:rPr>
                <w:b/>
                <w:iCs/>
              </w:rPr>
              <w:t>______</w:t>
            </w:r>
            <w:r w:rsidRPr="00AD6A96">
              <w:rPr>
                <w:b/>
                <w:iCs/>
                <w:lang w:val="en-US"/>
              </w:rPr>
              <w:t>_____</w:t>
            </w:r>
            <w:r w:rsidRPr="00AD6A96">
              <w:rPr>
                <w:b/>
                <w:iCs/>
              </w:rPr>
              <w:t xml:space="preserve"> /</w:t>
            </w:r>
          </w:p>
        </w:tc>
        <w:tc>
          <w:tcPr>
            <w:tcW w:w="360" w:type="dxa"/>
          </w:tcPr>
          <w:p w:rsidR="00FA10B8" w:rsidRPr="00AD6A96" w:rsidRDefault="00FA10B8" w:rsidP="008313FA">
            <w:pPr>
              <w:tabs>
                <w:tab w:val="left" w:pos="1080"/>
              </w:tabs>
              <w:ind w:firstLine="540"/>
              <w:rPr>
                <w:rFonts w:eastAsia="MS Mincho"/>
                <w:bCs/>
                <w:iCs/>
                <w:lang w:bidi="ru-RU"/>
              </w:rPr>
            </w:pPr>
          </w:p>
        </w:tc>
        <w:tc>
          <w:tcPr>
            <w:tcW w:w="7560" w:type="dxa"/>
          </w:tcPr>
          <w:p w:rsidR="00FA10B8" w:rsidRPr="00AD6A96" w:rsidRDefault="00FA10B8" w:rsidP="008313FA">
            <w:pPr>
              <w:tabs>
                <w:tab w:val="left" w:pos="1080"/>
              </w:tabs>
              <w:ind w:firstLine="540"/>
              <w:rPr>
                <w:b/>
                <w:iCs/>
              </w:rPr>
            </w:pPr>
            <w:r w:rsidRPr="00AD6A96">
              <w:rPr>
                <w:b/>
                <w:iCs/>
              </w:rPr>
              <w:t>_______________</w:t>
            </w:r>
          </w:p>
          <w:p w:rsidR="00FA10B8" w:rsidRPr="00AD6A96" w:rsidRDefault="00FA10B8" w:rsidP="008313FA">
            <w:pPr>
              <w:tabs>
                <w:tab w:val="left" w:pos="1080"/>
              </w:tabs>
              <w:ind w:firstLine="540"/>
              <w:rPr>
                <w:b/>
                <w:iCs/>
              </w:rPr>
            </w:pPr>
          </w:p>
          <w:p w:rsidR="00FA10B8" w:rsidRPr="00AD6A96" w:rsidRDefault="00FA10B8" w:rsidP="008313FA">
            <w:pPr>
              <w:tabs>
                <w:tab w:val="left" w:pos="1080"/>
              </w:tabs>
              <w:ind w:firstLine="540"/>
              <w:rPr>
                <w:rFonts w:eastAsia="MS Mincho"/>
                <w:b/>
                <w:iCs/>
                <w:lang w:bidi="ru-RU"/>
              </w:rPr>
            </w:pPr>
            <w:r w:rsidRPr="00AD6A96">
              <w:rPr>
                <w:rFonts w:eastAsia="MS Mincho"/>
                <w:b/>
                <w:iCs/>
                <w:lang w:bidi="ru-RU"/>
              </w:rPr>
              <w:t>_____________________/________________/</w:t>
            </w:r>
          </w:p>
        </w:tc>
      </w:tr>
    </w:tbl>
    <w:p w:rsidR="00FA10B8" w:rsidRPr="00AD6A96" w:rsidRDefault="00FA10B8" w:rsidP="00FA10B8">
      <w:pPr>
        <w:tabs>
          <w:tab w:val="left" w:pos="1080"/>
        </w:tabs>
      </w:pPr>
      <w:bookmarkStart w:id="21" w:name="прил_3"/>
      <w:bookmarkEnd w:id="20"/>
      <w:bookmarkEnd w:id="21"/>
    </w:p>
    <w:p w:rsidR="00FA10B8" w:rsidRPr="00AD6A96" w:rsidRDefault="00FA10B8" w:rsidP="00FA10B8">
      <w:pPr>
        <w:sectPr w:rsidR="00FA10B8" w:rsidRPr="00AD6A96">
          <w:pgSz w:w="16840" w:h="11907" w:orient="landscape"/>
          <w:pgMar w:top="1191" w:right="1134" w:bottom="629" w:left="1134" w:header="624" w:footer="284" w:gutter="0"/>
          <w:cols w:space="720"/>
        </w:sectPr>
      </w:pPr>
    </w:p>
    <w:p w:rsidR="00FA10B8" w:rsidRPr="00AD6A96" w:rsidRDefault="00FA10B8" w:rsidP="00FA10B8">
      <w:pPr>
        <w:tabs>
          <w:tab w:val="left" w:pos="1080"/>
        </w:tabs>
      </w:pPr>
    </w:p>
    <w:tbl>
      <w:tblPr>
        <w:tblW w:w="5150" w:type="pct"/>
        <w:tblLook w:val="00A0"/>
      </w:tblPr>
      <w:tblGrid>
        <w:gridCol w:w="9857"/>
      </w:tblGrid>
      <w:tr w:rsidR="00FA10B8" w:rsidRPr="00AD6A96" w:rsidTr="008313FA">
        <w:trPr>
          <w:trHeight w:val="405"/>
        </w:trPr>
        <w:tc>
          <w:tcPr>
            <w:tcW w:w="1469" w:type="pct"/>
            <w:noWrap/>
            <w:vAlign w:val="bottom"/>
            <w:hideMark/>
          </w:tcPr>
          <w:p w:rsidR="00FA10B8" w:rsidRPr="00AD6A96" w:rsidRDefault="00FA10B8" w:rsidP="008313FA">
            <w:pPr>
              <w:jc w:val="right"/>
              <w:rPr>
                <w:b/>
                <w:bCs/>
                <w:sz w:val="20"/>
                <w:szCs w:val="20"/>
              </w:rPr>
            </w:pPr>
            <w:r w:rsidRPr="00AD6A96">
              <w:rPr>
                <w:b/>
                <w:bCs/>
                <w:sz w:val="20"/>
                <w:szCs w:val="20"/>
              </w:rPr>
              <w:t>ПРИЛОЖЕНИЕ № 3</w:t>
            </w:r>
          </w:p>
        </w:tc>
      </w:tr>
      <w:tr w:rsidR="00FA10B8" w:rsidRPr="00AD6A96" w:rsidTr="008313FA">
        <w:trPr>
          <w:trHeight w:val="315"/>
        </w:trPr>
        <w:tc>
          <w:tcPr>
            <w:tcW w:w="1469" w:type="pct"/>
            <w:noWrap/>
            <w:vAlign w:val="bottom"/>
            <w:hideMark/>
          </w:tcPr>
          <w:p w:rsidR="00FA10B8" w:rsidRPr="00AD6A96" w:rsidRDefault="00FA10B8" w:rsidP="008313FA">
            <w:pPr>
              <w:jc w:val="right"/>
              <w:rPr>
                <w:b/>
                <w:bCs/>
                <w:sz w:val="20"/>
                <w:szCs w:val="20"/>
              </w:rPr>
            </w:pPr>
            <w:r w:rsidRPr="00AD6A96">
              <w:rPr>
                <w:b/>
                <w:bCs/>
                <w:sz w:val="20"/>
                <w:szCs w:val="20"/>
              </w:rPr>
              <w:t xml:space="preserve">к Договору финансовой аренды (лизинга) </w:t>
            </w:r>
          </w:p>
        </w:tc>
      </w:tr>
      <w:tr w:rsidR="00FA10B8" w:rsidRPr="00AD6A96" w:rsidTr="008313FA">
        <w:trPr>
          <w:trHeight w:val="315"/>
        </w:trPr>
        <w:tc>
          <w:tcPr>
            <w:tcW w:w="1469" w:type="pct"/>
            <w:noWrap/>
            <w:vAlign w:val="bottom"/>
            <w:hideMark/>
          </w:tcPr>
          <w:p w:rsidR="00FA10B8" w:rsidRPr="00AD6A96" w:rsidRDefault="00FA10B8" w:rsidP="008313FA">
            <w:pPr>
              <w:jc w:val="right"/>
              <w:rPr>
                <w:b/>
                <w:bCs/>
                <w:sz w:val="20"/>
                <w:szCs w:val="20"/>
              </w:rPr>
            </w:pPr>
            <w:r w:rsidRPr="00AD6A96">
              <w:rPr>
                <w:b/>
                <w:bCs/>
                <w:sz w:val="20"/>
                <w:szCs w:val="20"/>
              </w:rPr>
              <w:t>№_______ от "__" _________ 20__ года</w:t>
            </w:r>
          </w:p>
        </w:tc>
      </w:tr>
    </w:tbl>
    <w:p w:rsidR="00FA10B8" w:rsidRPr="00AD6A96" w:rsidRDefault="00FA10B8" w:rsidP="00FA10B8">
      <w:pPr>
        <w:tabs>
          <w:tab w:val="left" w:pos="1080"/>
        </w:tabs>
      </w:pPr>
    </w:p>
    <w:p w:rsidR="00FA10B8" w:rsidRPr="00AD6A96" w:rsidRDefault="00FA10B8" w:rsidP="00FA10B8">
      <w:pPr>
        <w:tabs>
          <w:tab w:val="left" w:pos="1080"/>
        </w:tabs>
      </w:pPr>
    </w:p>
    <w:p w:rsidR="00FA10B8" w:rsidRPr="00AD6A96" w:rsidRDefault="00FA10B8" w:rsidP="00FA10B8">
      <w:pPr>
        <w:tabs>
          <w:tab w:val="left" w:pos="1080"/>
        </w:tabs>
      </w:pPr>
    </w:p>
    <w:p w:rsidR="00FA10B8" w:rsidRPr="00AD6A96" w:rsidRDefault="00FA10B8" w:rsidP="00FA10B8">
      <w:pPr>
        <w:tabs>
          <w:tab w:val="left" w:pos="1080"/>
        </w:tabs>
        <w:jc w:val="center"/>
        <w:rPr>
          <w:i/>
        </w:rPr>
      </w:pPr>
      <w:r w:rsidRPr="00AD6A96">
        <w:rPr>
          <w:i/>
        </w:rPr>
        <w:t>ФОРМА:</w:t>
      </w:r>
    </w:p>
    <w:p w:rsidR="00FA10B8" w:rsidRPr="00AD6A96" w:rsidRDefault="00FA10B8" w:rsidP="00FA10B8">
      <w:pPr>
        <w:tabs>
          <w:tab w:val="left" w:pos="1080"/>
        </w:tabs>
      </w:pPr>
    </w:p>
    <w:p w:rsidR="00FA10B8" w:rsidRPr="00AD6A96" w:rsidRDefault="00FA10B8" w:rsidP="00FA10B8">
      <w:pPr>
        <w:tabs>
          <w:tab w:val="left" w:pos="1080"/>
        </w:tabs>
      </w:pPr>
    </w:p>
    <w:p w:rsidR="00FA10B8" w:rsidRPr="00AD6A96" w:rsidRDefault="00FA10B8" w:rsidP="00FA10B8">
      <w:pPr>
        <w:tabs>
          <w:tab w:val="left" w:pos="1080"/>
        </w:tabs>
        <w:jc w:val="center"/>
        <w:rPr>
          <w:b/>
        </w:rPr>
      </w:pPr>
      <w:r w:rsidRPr="00AD6A96">
        <w:rPr>
          <w:b/>
        </w:rPr>
        <w:t>Подтверждение наличия имущества</w:t>
      </w:r>
    </w:p>
    <w:p w:rsidR="00FA10B8" w:rsidRPr="00AD6A96" w:rsidRDefault="00FA10B8" w:rsidP="00FA10B8">
      <w:pPr>
        <w:tabs>
          <w:tab w:val="left" w:pos="1080"/>
        </w:tabs>
      </w:pPr>
    </w:p>
    <w:p w:rsidR="00FA10B8" w:rsidRPr="00AD6A96" w:rsidRDefault="00FA10B8" w:rsidP="00FA10B8">
      <w:pPr>
        <w:tabs>
          <w:tab w:val="left" w:pos="1080"/>
        </w:tabs>
        <w:jc w:val="both"/>
      </w:pPr>
      <w:r w:rsidRPr="00AD6A96">
        <w:t xml:space="preserve">В рамках исполнения обязательств по Договору финансовой аренды (лизинга) №____ </w:t>
      </w:r>
      <w:proofErr w:type="gramStart"/>
      <w:r w:rsidRPr="00AD6A96">
        <w:t>от</w:t>
      </w:r>
      <w:proofErr w:type="gramEnd"/>
      <w:r w:rsidRPr="00AD6A96">
        <w:t xml:space="preserve"> __________ подтверждаем </w:t>
      </w:r>
      <w:proofErr w:type="gramStart"/>
      <w:r w:rsidRPr="00AD6A96">
        <w:t>по</w:t>
      </w:r>
      <w:proofErr w:type="gramEnd"/>
      <w:r w:rsidRPr="00AD6A96">
        <w:t xml:space="preserve"> состоянию на _____ наличие полученного по Договору имущества (предмета лизинга):</w:t>
      </w: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1"/>
        <w:gridCol w:w="2396"/>
        <w:gridCol w:w="2509"/>
        <w:gridCol w:w="2169"/>
        <w:gridCol w:w="1021"/>
      </w:tblGrid>
      <w:tr w:rsidR="00FA10B8" w:rsidRPr="00AD6A96" w:rsidTr="00FA10B8">
        <w:trPr>
          <w:trHeight w:val="543"/>
        </w:trPr>
        <w:tc>
          <w:tcPr>
            <w:tcW w:w="2141"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jc w:val="center"/>
            </w:pPr>
            <w:r w:rsidRPr="00AD6A96">
              <w:t>Наименование</w:t>
            </w:r>
          </w:p>
        </w:tc>
        <w:tc>
          <w:tcPr>
            <w:tcW w:w="2396"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jc w:val="center"/>
            </w:pPr>
            <w:r w:rsidRPr="00AD6A96">
              <w:t>Модель</w:t>
            </w:r>
          </w:p>
        </w:tc>
        <w:tc>
          <w:tcPr>
            <w:tcW w:w="2509"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jc w:val="center"/>
            </w:pPr>
            <w:r w:rsidRPr="00AD6A96">
              <w:t>Год изготовления/выпуска</w:t>
            </w:r>
          </w:p>
        </w:tc>
        <w:tc>
          <w:tcPr>
            <w:tcW w:w="2169"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jc w:val="center"/>
            </w:pPr>
            <w:r w:rsidRPr="00AD6A96">
              <w:t>Сетевой номер</w:t>
            </w:r>
          </w:p>
        </w:tc>
        <w:tc>
          <w:tcPr>
            <w:tcW w:w="1021" w:type="dxa"/>
            <w:tcBorders>
              <w:top w:val="single" w:sz="4" w:space="0" w:color="auto"/>
              <w:left w:val="single" w:sz="4" w:space="0" w:color="auto"/>
              <w:bottom w:val="single" w:sz="4" w:space="0" w:color="auto"/>
              <w:right w:val="single" w:sz="4" w:space="0" w:color="auto"/>
            </w:tcBorders>
            <w:hideMark/>
          </w:tcPr>
          <w:p w:rsidR="00FA10B8" w:rsidRPr="00AD6A96" w:rsidRDefault="00FA10B8" w:rsidP="008313FA">
            <w:pPr>
              <w:tabs>
                <w:tab w:val="left" w:pos="1080"/>
              </w:tabs>
              <w:jc w:val="center"/>
            </w:pPr>
            <w:r w:rsidRPr="00AD6A96">
              <w:t>Иные данные</w:t>
            </w:r>
          </w:p>
        </w:tc>
      </w:tr>
      <w:tr w:rsidR="00FA10B8" w:rsidRPr="00AD6A96" w:rsidTr="00FA10B8">
        <w:trPr>
          <w:trHeight w:val="285"/>
        </w:trPr>
        <w:tc>
          <w:tcPr>
            <w:tcW w:w="214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39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50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16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102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r>
      <w:tr w:rsidR="00FA10B8" w:rsidRPr="00AD6A96" w:rsidTr="00FA10B8">
        <w:trPr>
          <w:trHeight w:val="272"/>
        </w:trPr>
        <w:tc>
          <w:tcPr>
            <w:tcW w:w="214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39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50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16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102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r>
      <w:tr w:rsidR="00FA10B8" w:rsidRPr="00AD6A96" w:rsidTr="00FA10B8">
        <w:trPr>
          <w:trHeight w:val="272"/>
        </w:trPr>
        <w:tc>
          <w:tcPr>
            <w:tcW w:w="214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39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50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16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102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r>
      <w:tr w:rsidR="00FA10B8" w:rsidRPr="00AD6A96" w:rsidTr="00FA10B8">
        <w:trPr>
          <w:trHeight w:val="272"/>
        </w:trPr>
        <w:tc>
          <w:tcPr>
            <w:tcW w:w="214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396"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50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2169"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c>
          <w:tcPr>
            <w:tcW w:w="1021" w:type="dxa"/>
            <w:tcBorders>
              <w:top w:val="single" w:sz="4" w:space="0" w:color="auto"/>
              <w:left w:val="single" w:sz="4" w:space="0" w:color="auto"/>
              <w:bottom w:val="single" w:sz="4" w:space="0" w:color="auto"/>
              <w:right w:val="single" w:sz="4" w:space="0" w:color="auto"/>
            </w:tcBorders>
          </w:tcPr>
          <w:p w:rsidR="00FA10B8" w:rsidRPr="00AD6A96" w:rsidRDefault="00FA10B8" w:rsidP="008313FA">
            <w:pPr>
              <w:tabs>
                <w:tab w:val="left" w:pos="1080"/>
              </w:tabs>
            </w:pPr>
          </w:p>
        </w:tc>
      </w:tr>
    </w:tbl>
    <w:p w:rsidR="00FA10B8" w:rsidRPr="00AD6A96" w:rsidRDefault="00FA10B8" w:rsidP="00FA10B8">
      <w:pPr>
        <w:tabs>
          <w:tab w:val="left" w:pos="1080"/>
        </w:tabs>
      </w:pPr>
      <w:r w:rsidRPr="00AD6A96">
        <w:t xml:space="preserve"> </w:t>
      </w:r>
    </w:p>
    <w:p w:rsidR="00FA10B8" w:rsidRPr="00AD6A96" w:rsidRDefault="00FA10B8" w:rsidP="00FA10B8">
      <w:pPr>
        <w:tabs>
          <w:tab w:val="left" w:pos="1080"/>
        </w:tabs>
      </w:pPr>
    </w:p>
    <w:tbl>
      <w:tblPr>
        <w:tblW w:w="10348" w:type="dxa"/>
        <w:tblInd w:w="-459" w:type="dxa"/>
        <w:tblLook w:val="01E0"/>
      </w:tblPr>
      <w:tblGrid>
        <w:gridCol w:w="6096"/>
        <w:gridCol w:w="4252"/>
      </w:tblGrid>
      <w:tr w:rsidR="00FA10B8" w:rsidRPr="00AD6A96" w:rsidTr="008313FA">
        <w:tc>
          <w:tcPr>
            <w:tcW w:w="6096" w:type="dxa"/>
            <w:hideMark/>
          </w:tcPr>
          <w:p w:rsidR="00FA10B8" w:rsidRPr="00AD6A96" w:rsidRDefault="00FA10B8" w:rsidP="008313FA">
            <w:pPr>
              <w:tabs>
                <w:tab w:val="left" w:pos="1080"/>
              </w:tabs>
              <w:rPr>
                <w:i/>
              </w:rPr>
            </w:pPr>
            <w:proofErr w:type="gramStart"/>
            <w:r w:rsidRPr="00AD6A96">
              <w:t>Генеральный директор (</w:t>
            </w:r>
            <w:r w:rsidRPr="00AD6A96">
              <w:rPr>
                <w:i/>
              </w:rPr>
              <w:t xml:space="preserve">иное лицо, действующее </w:t>
            </w:r>
            <w:proofErr w:type="gramEnd"/>
          </w:p>
          <w:p w:rsidR="00FA10B8" w:rsidRPr="00AD6A96" w:rsidRDefault="00FA10B8" w:rsidP="008313FA">
            <w:pPr>
              <w:tabs>
                <w:tab w:val="left" w:pos="1080"/>
              </w:tabs>
            </w:pPr>
            <w:r w:rsidRPr="00AD6A96">
              <w:rPr>
                <w:i/>
              </w:rPr>
              <w:t>на основании доверенности</w:t>
            </w:r>
            <w:r w:rsidRPr="00AD6A96">
              <w:t>)</w:t>
            </w:r>
          </w:p>
        </w:tc>
        <w:tc>
          <w:tcPr>
            <w:tcW w:w="4252" w:type="dxa"/>
            <w:hideMark/>
          </w:tcPr>
          <w:p w:rsidR="00FA10B8" w:rsidRPr="00AD6A96" w:rsidRDefault="00FA10B8" w:rsidP="008313FA">
            <w:pPr>
              <w:tabs>
                <w:tab w:val="left" w:pos="1080"/>
              </w:tabs>
            </w:pPr>
            <w:r w:rsidRPr="00AD6A96">
              <w:t xml:space="preserve">                                          /___________/</w:t>
            </w:r>
          </w:p>
        </w:tc>
      </w:tr>
    </w:tbl>
    <w:p w:rsidR="00FA10B8" w:rsidRPr="00AD6A96" w:rsidRDefault="00FA10B8" w:rsidP="00FA10B8">
      <w:pPr>
        <w:tabs>
          <w:tab w:val="left" w:pos="1080"/>
        </w:tabs>
      </w:pPr>
    </w:p>
    <w:p w:rsidR="00FA10B8" w:rsidRPr="00AD6A96" w:rsidRDefault="00FA10B8" w:rsidP="00FA10B8">
      <w:pPr>
        <w:tabs>
          <w:tab w:val="left" w:pos="1080"/>
        </w:tabs>
        <w:rPr>
          <w:b/>
        </w:rPr>
      </w:pPr>
    </w:p>
    <w:p w:rsidR="00FA10B8" w:rsidRPr="00AD6A96" w:rsidRDefault="00FA10B8" w:rsidP="00FA10B8">
      <w:pPr>
        <w:tabs>
          <w:tab w:val="left" w:pos="1080"/>
        </w:tabs>
        <w:rPr>
          <w:b/>
        </w:rPr>
      </w:pPr>
    </w:p>
    <w:p w:rsidR="00FA10B8" w:rsidRPr="00AD6A96" w:rsidRDefault="00FA10B8" w:rsidP="00FA10B8">
      <w:pPr>
        <w:tabs>
          <w:tab w:val="left" w:pos="1080"/>
        </w:tabs>
        <w:rPr>
          <w:i/>
        </w:rPr>
      </w:pPr>
      <w:r w:rsidRPr="00AD6A96">
        <w:rPr>
          <w:i/>
        </w:rPr>
        <w:t xml:space="preserve"> Форма согласована</w:t>
      </w:r>
      <w:r w:rsidRPr="00AD6A96">
        <w:rPr>
          <w:i/>
          <w:lang w:val="en-US"/>
        </w:rPr>
        <w:t>:</w:t>
      </w:r>
    </w:p>
    <w:p w:rsidR="00FA10B8" w:rsidRPr="00AD6A96" w:rsidRDefault="00FA10B8" w:rsidP="00FA10B8">
      <w:pPr>
        <w:tabs>
          <w:tab w:val="left" w:pos="1080"/>
        </w:tabs>
        <w:rPr>
          <w:i/>
          <w:lang w:val="en-US"/>
        </w:rPr>
      </w:pPr>
    </w:p>
    <w:tbl>
      <w:tblPr>
        <w:tblW w:w="10200" w:type="dxa"/>
        <w:tblInd w:w="-12" w:type="dxa"/>
        <w:tblLook w:val="04A0"/>
      </w:tblPr>
      <w:tblGrid>
        <w:gridCol w:w="5280"/>
        <w:gridCol w:w="4920"/>
      </w:tblGrid>
      <w:tr w:rsidR="00FA10B8" w:rsidRPr="00AD6A96" w:rsidTr="008313FA">
        <w:tc>
          <w:tcPr>
            <w:tcW w:w="5280" w:type="dxa"/>
            <w:hideMark/>
          </w:tcPr>
          <w:p w:rsidR="00FA10B8" w:rsidRPr="00AD6A96" w:rsidRDefault="00FA10B8" w:rsidP="008313FA">
            <w:pPr>
              <w:tabs>
                <w:tab w:val="left" w:pos="1080"/>
              </w:tabs>
              <w:rPr>
                <w:b/>
                <w:iCs/>
              </w:rPr>
            </w:pPr>
            <w:r w:rsidRPr="00AD6A96">
              <w:rPr>
                <w:b/>
                <w:iCs/>
              </w:rPr>
              <w:t xml:space="preserve">Лизингодатель: </w:t>
            </w:r>
          </w:p>
        </w:tc>
        <w:tc>
          <w:tcPr>
            <w:tcW w:w="4920" w:type="dxa"/>
            <w:hideMark/>
          </w:tcPr>
          <w:p w:rsidR="00FA10B8" w:rsidRPr="00AD6A96" w:rsidRDefault="00FA10B8" w:rsidP="008313FA">
            <w:pPr>
              <w:tabs>
                <w:tab w:val="left" w:pos="1080"/>
              </w:tabs>
              <w:rPr>
                <w:b/>
                <w:iCs/>
              </w:rPr>
            </w:pPr>
            <w:r w:rsidRPr="00AD6A96">
              <w:rPr>
                <w:b/>
                <w:iCs/>
              </w:rPr>
              <w:t xml:space="preserve">Лизингополучатель:        </w:t>
            </w:r>
          </w:p>
        </w:tc>
      </w:tr>
      <w:tr w:rsidR="00FA10B8" w:rsidRPr="00AD6A96" w:rsidTr="008313FA">
        <w:tc>
          <w:tcPr>
            <w:tcW w:w="5280" w:type="dxa"/>
          </w:tcPr>
          <w:p w:rsidR="00FA10B8" w:rsidRPr="00AD6A96" w:rsidRDefault="00FA10B8" w:rsidP="008313FA">
            <w:pPr>
              <w:tabs>
                <w:tab w:val="left" w:pos="1080"/>
              </w:tabs>
              <w:rPr>
                <w:b/>
                <w:i/>
                <w:iCs/>
              </w:rPr>
            </w:pPr>
            <w:r w:rsidRPr="00AD6A96">
              <w:rPr>
                <w:b/>
                <w:i/>
                <w:iCs/>
              </w:rPr>
              <w:t>_______________</w:t>
            </w:r>
          </w:p>
          <w:p w:rsidR="00FA10B8" w:rsidRPr="00AD6A96" w:rsidRDefault="00FA10B8" w:rsidP="008313FA">
            <w:pPr>
              <w:tabs>
                <w:tab w:val="left" w:pos="1080"/>
              </w:tabs>
              <w:rPr>
                <w:b/>
                <w:i/>
                <w:iCs/>
              </w:rPr>
            </w:pPr>
          </w:p>
          <w:p w:rsidR="00FA10B8" w:rsidRPr="00AD6A96" w:rsidRDefault="00FA10B8" w:rsidP="008313FA">
            <w:pPr>
              <w:tabs>
                <w:tab w:val="left" w:pos="1080"/>
              </w:tabs>
              <w:rPr>
                <w:b/>
                <w:i/>
                <w:iCs/>
              </w:rPr>
            </w:pPr>
          </w:p>
          <w:p w:rsidR="00FA10B8" w:rsidRPr="00AD6A96" w:rsidRDefault="00FA10B8" w:rsidP="008313FA">
            <w:pPr>
              <w:tabs>
                <w:tab w:val="left" w:pos="1080"/>
              </w:tabs>
              <w:rPr>
                <w:b/>
                <w:i/>
                <w:iCs/>
              </w:rPr>
            </w:pPr>
            <w:r w:rsidRPr="00AD6A96">
              <w:rPr>
                <w:b/>
                <w:i/>
                <w:iCs/>
              </w:rPr>
              <w:t xml:space="preserve">______________________/ </w:t>
            </w:r>
            <w:r w:rsidRPr="00AD6A96">
              <w:rPr>
                <w:b/>
                <w:i/>
                <w:iCs/>
                <w:lang w:val="en-US"/>
              </w:rPr>
              <w:t>_______</w:t>
            </w:r>
            <w:r w:rsidRPr="00AD6A96">
              <w:rPr>
                <w:b/>
                <w:i/>
                <w:iCs/>
              </w:rPr>
              <w:t>_____</w:t>
            </w:r>
            <w:r w:rsidRPr="00AD6A96">
              <w:rPr>
                <w:b/>
                <w:i/>
                <w:iCs/>
                <w:lang w:val="en-US"/>
              </w:rPr>
              <w:t>_</w:t>
            </w:r>
            <w:r w:rsidRPr="00AD6A96">
              <w:rPr>
                <w:b/>
                <w:i/>
                <w:iCs/>
              </w:rPr>
              <w:t xml:space="preserve"> /</w:t>
            </w:r>
          </w:p>
          <w:p w:rsidR="00FA10B8" w:rsidRPr="00AD6A96" w:rsidRDefault="00FA10B8" w:rsidP="008313FA">
            <w:pPr>
              <w:tabs>
                <w:tab w:val="left" w:pos="1080"/>
              </w:tabs>
              <w:rPr>
                <w:b/>
                <w:i/>
                <w:iCs/>
              </w:rPr>
            </w:pPr>
          </w:p>
        </w:tc>
        <w:tc>
          <w:tcPr>
            <w:tcW w:w="4920" w:type="dxa"/>
          </w:tcPr>
          <w:p w:rsidR="00FA10B8" w:rsidRPr="00AD6A96" w:rsidRDefault="00FA10B8" w:rsidP="008313FA">
            <w:pPr>
              <w:tabs>
                <w:tab w:val="left" w:pos="1080"/>
              </w:tabs>
              <w:rPr>
                <w:b/>
                <w:i/>
                <w:iCs/>
              </w:rPr>
            </w:pPr>
            <w:r w:rsidRPr="00AD6A96">
              <w:rPr>
                <w:b/>
                <w:i/>
                <w:iCs/>
              </w:rPr>
              <w:t>_______________</w:t>
            </w:r>
          </w:p>
          <w:p w:rsidR="00FA10B8" w:rsidRPr="00AD6A96" w:rsidRDefault="00FA10B8" w:rsidP="008313FA">
            <w:pPr>
              <w:tabs>
                <w:tab w:val="left" w:pos="1080"/>
              </w:tabs>
              <w:rPr>
                <w:b/>
                <w:i/>
                <w:iCs/>
              </w:rPr>
            </w:pPr>
          </w:p>
          <w:p w:rsidR="00FA10B8" w:rsidRPr="00AD6A96" w:rsidRDefault="00FA10B8" w:rsidP="008313FA">
            <w:pPr>
              <w:tabs>
                <w:tab w:val="left" w:pos="1080"/>
              </w:tabs>
              <w:rPr>
                <w:b/>
                <w:i/>
                <w:iCs/>
              </w:rPr>
            </w:pPr>
          </w:p>
          <w:p w:rsidR="00FA10B8" w:rsidRPr="00AD6A96" w:rsidRDefault="00FA10B8" w:rsidP="008313FA">
            <w:pPr>
              <w:tabs>
                <w:tab w:val="left" w:pos="1080"/>
              </w:tabs>
              <w:rPr>
                <w:b/>
                <w:i/>
                <w:iCs/>
              </w:rPr>
            </w:pPr>
            <w:r w:rsidRPr="00AD6A96">
              <w:rPr>
                <w:b/>
                <w:i/>
                <w:iCs/>
              </w:rPr>
              <w:t xml:space="preserve">______________________/ </w:t>
            </w:r>
            <w:r w:rsidRPr="00AD6A96">
              <w:rPr>
                <w:b/>
                <w:i/>
                <w:iCs/>
                <w:lang w:val="en-US"/>
              </w:rPr>
              <w:t>_______</w:t>
            </w:r>
            <w:r w:rsidRPr="00AD6A96">
              <w:rPr>
                <w:b/>
                <w:i/>
                <w:iCs/>
              </w:rPr>
              <w:t>_____</w:t>
            </w:r>
            <w:r w:rsidRPr="00AD6A96">
              <w:rPr>
                <w:b/>
                <w:i/>
                <w:iCs/>
                <w:lang w:val="en-US"/>
              </w:rPr>
              <w:t>_</w:t>
            </w:r>
            <w:r w:rsidRPr="00AD6A96">
              <w:rPr>
                <w:b/>
                <w:i/>
                <w:iCs/>
              </w:rPr>
              <w:t xml:space="preserve"> /</w:t>
            </w:r>
          </w:p>
          <w:p w:rsidR="00FA10B8" w:rsidRPr="00AD6A96" w:rsidRDefault="00FA10B8" w:rsidP="008313FA">
            <w:pPr>
              <w:tabs>
                <w:tab w:val="left" w:pos="1080"/>
              </w:tabs>
              <w:rPr>
                <w:b/>
                <w:i/>
                <w:iCs/>
              </w:rPr>
            </w:pPr>
          </w:p>
        </w:tc>
      </w:tr>
    </w:tbl>
    <w:p w:rsidR="00FA10B8" w:rsidRPr="00AD6A96" w:rsidRDefault="00FA10B8" w:rsidP="00FA10B8">
      <w:pPr>
        <w:widowControl w:val="0"/>
        <w:tabs>
          <w:tab w:val="left" w:leader="underscore" w:pos="6942"/>
        </w:tabs>
        <w:spacing w:line="240" w:lineRule="exact"/>
        <w:jc w:val="both"/>
        <w:rPr>
          <w:lang w:bidi="ru-RU"/>
        </w:rPr>
      </w:pPr>
    </w:p>
    <w:p w:rsidR="00FA10B8" w:rsidRPr="00AD6A96" w:rsidRDefault="00FA10B8" w:rsidP="00FA10B8">
      <w:pPr>
        <w:widowControl w:val="0"/>
        <w:tabs>
          <w:tab w:val="left" w:leader="underscore" w:pos="6942"/>
        </w:tabs>
        <w:spacing w:line="240" w:lineRule="exact"/>
        <w:jc w:val="both"/>
        <w:rPr>
          <w:lang w:bidi="ru-RU"/>
        </w:rPr>
      </w:pPr>
    </w:p>
    <w:p w:rsidR="00FA10B8" w:rsidRPr="00AD6A96" w:rsidRDefault="00FA10B8" w:rsidP="00FA10B8">
      <w:pPr>
        <w:widowControl w:val="0"/>
        <w:rPr>
          <w:lang w:bidi="ru-RU"/>
        </w:rPr>
      </w:pPr>
    </w:p>
    <w:p w:rsidR="00FA10B8" w:rsidRPr="00AD6A96" w:rsidRDefault="00FA10B8" w:rsidP="00FA10B8">
      <w:pPr>
        <w:rPr>
          <w:lang w:bidi="ru-RU"/>
        </w:rPr>
      </w:pPr>
    </w:p>
    <w:p w:rsidR="00FA10B8" w:rsidRPr="00AD6A96" w:rsidRDefault="00FA10B8" w:rsidP="00FA10B8">
      <w:pPr>
        <w:pStyle w:val="12"/>
        <w:ind w:firstLine="709"/>
        <w:jc w:val="left"/>
        <w:rPr>
          <w:rFonts w:eastAsia="MS Mincho"/>
          <w:szCs w:val="28"/>
        </w:rPr>
      </w:pPr>
    </w:p>
    <w:p w:rsidR="00FA10B8" w:rsidRPr="00AD6A96" w:rsidRDefault="00FA10B8" w:rsidP="00FA10B8">
      <w:pPr>
        <w:pStyle w:val="12"/>
        <w:ind w:firstLine="709"/>
        <w:jc w:val="left"/>
        <w:rPr>
          <w:rFonts w:eastAsia="MS Mincho"/>
          <w:szCs w:val="28"/>
        </w:rPr>
      </w:pPr>
    </w:p>
    <w:p w:rsidR="00FA10B8" w:rsidRPr="00AD6A96" w:rsidRDefault="00FA10B8" w:rsidP="00FA10B8">
      <w:pPr>
        <w:pStyle w:val="12"/>
        <w:ind w:firstLine="709"/>
        <w:jc w:val="left"/>
        <w:rPr>
          <w:rFonts w:eastAsia="MS Mincho"/>
          <w:szCs w:val="28"/>
        </w:rPr>
      </w:pPr>
    </w:p>
    <w:p w:rsidR="00FA10B8" w:rsidRPr="00AD6A96" w:rsidRDefault="00FA10B8"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tbl>
      <w:tblPr>
        <w:tblW w:w="5150" w:type="pct"/>
        <w:tblLook w:val="00A0"/>
      </w:tblPr>
      <w:tblGrid>
        <w:gridCol w:w="9857"/>
      </w:tblGrid>
      <w:tr w:rsidR="0017268F" w:rsidRPr="00AD6A96" w:rsidTr="008313FA">
        <w:trPr>
          <w:trHeight w:val="405"/>
        </w:trPr>
        <w:tc>
          <w:tcPr>
            <w:tcW w:w="1469" w:type="pct"/>
            <w:noWrap/>
            <w:vAlign w:val="bottom"/>
            <w:hideMark/>
          </w:tcPr>
          <w:p w:rsidR="0017268F" w:rsidRPr="00AD6A96" w:rsidRDefault="0017268F" w:rsidP="008313FA">
            <w:pPr>
              <w:jc w:val="right"/>
              <w:rPr>
                <w:b/>
                <w:bCs/>
                <w:sz w:val="20"/>
                <w:szCs w:val="20"/>
              </w:rPr>
            </w:pPr>
            <w:r w:rsidRPr="00AD6A96">
              <w:rPr>
                <w:b/>
                <w:bCs/>
                <w:sz w:val="20"/>
                <w:szCs w:val="20"/>
              </w:rPr>
              <w:lastRenderedPageBreak/>
              <w:t>ПРИЛОЖЕНИЕ № 4</w:t>
            </w:r>
          </w:p>
        </w:tc>
      </w:tr>
      <w:tr w:rsidR="0017268F" w:rsidRPr="00AD6A96" w:rsidTr="008313FA">
        <w:trPr>
          <w:trHeight w:val="315"/>
        </w:trPr>
        <w:tc>
          <w:tcPr>
            <w:tcW w:w="1469" w:type="pct"/>
            <w:noWrap/>
            <w:vAlign w:val="bottom"/>
            <w:hideMark/>
          </w:tcPr>
          <w:p w:rsidR="0017268F" w:rsidRPr="00AD6A96" w:rsidRDefault="0017268F" w:rsidP="008313FA">
            <w:pPr>
              <w:jc w:val="right"/>
              <w:rPr>
                <w:b/>
                <w:bCs/>
                <w:sz w:val="20"/>
                <w:szCs w:val="20"/>
              </w:rPr>
            </w:pPr>
            <w:r w:rsidRPr="00AD6A96">
              <w:rPr>
                <w:b/>
                <w:bCs/>
                <w:sz w:val="20"/>
                <w:szCs w:val="20"/>
              </w:rPr>
              <w:t xml:space="preserve">к Договору финансовой аренды (лизинга) </w:t>
            </w:r>
          </w:p>
        </w:tc>
      </w:tr>
      <w:tr w:rsidR="0017268F" w:rsidRPr="00AD6A96" w:rsidTr="008313FA">
        <w:trPr>
          <w:trHeight w:val="315"/>
        </w:trPr>
        <w:tc>
          <w:tcPr>
            <w:tcW w:w="1469" w:type="pct"/>
            <w:noWrap/>
            <w:vAlign w:val="bottom"/>
            <w:hideMark/>
          </w:tcPr>
          <w:p w:rsidR="0017268F" w:rsidRPr="00AD6A96" w:rsidRDefault="0017268F" w:rsidP="008313FA">
            <w:pPr>
              <w:jc w:val="right"/>
              <w:rPr>
                <w:b/>
                <w:bCs/>
                <w:sz w:val="20"/>
                <w:szCs w:val="20"/>
              </w:rPr>
            </w:pPr>
            <w:r w:rsidRPr="00AD6A96">
              <w:rPr>
                <w:b/>
                <w:bCs/>
                <w:sz w:val="20"/>
                <w:szCs w:val="20"/>
              </w:rPr>
              <w:t>№_______ от "__" _________ 20__ года</w:t>
            </w:r>
          </w:p>
        </w:tc>
      </w:tr>
    </w:tbl>
    <w:p w:rsidR="0017268F" w:rsidRPr="00AD6A96" w:rsidRDefault="0017268F" w:rsidP="00816A1B">
      <w:pPr>
        <w:keepNext/>
        <w:jc w:val="center"/>
        <w:outlineLvl w:val="0"/>
        <w:rPr>
          <w:b/>
          <w:bCs/>
          <w:color w:val="000000"/>
          <w:kern w:val="32"/>
        </w:rPr>
      </w:pPr>
    </w:p>
    <w:p w:rsidR="0017268F" w:rsidRPr="00AD6A96" w:rsidRDefault="0017268F" w:rsidP="00816A1B">
      <w:pPr>
        <w:keepNext/>
        <w:jc w:val="center"/>
        <w:outlineLvl w:val="0"/>
        <w:rPr>
          <w:b/>
          <w:bCs/>
          <w:color w:val="000000"/>
          <w:kern w:val="32"/>
        </w:rPr>
      </w:pPr>
    </w:p>
    <w:p w:rsidR="00816A1B" w:rsidRPr="00AD6A96" w:rsidRDefault="00816A1B" w:rsidP="00816A1B">
      <w:pPr>
        <w:keepNext/>
        <w:jc w:val="center"/>
        <w:outlineLvl w:val="0"/>
        <w:rPr>
          <w:b/>
          <w:bCs/>
          <w:color w:val="000000"/>
          <w:kern w:val="32"/>
        </w:rPr>
      </w:pPr>
      <w:r w:rsidRPr="00AD6A96">
        <w:rPr>
          <w:b/>
          <w:bCs/>
          <w:color w:val="000000"/>
          <w:kern w:val="32"/>
        </w:rPr>
        <w:t>ДОГОВОР ПОСТАВКИ №______</w:t>
      </w:r>
    </w:p>
    <w:p w:rsidR="00816A1B" w:rsidRPr="00AD6A96" w:rsidRDefault="00816A1B" w:rsidP="00816A1B">
      <w:pPr>
        <w:keepNext/>
        <w:jc w:val="center"/>
        <w:outlineLvl w:val="0"/>
        <w:rPr>
          <w:b/>
          <w:bCs/>
          <w:color w:val="000000"/>
          <w:kern w:val="32"/>
        </w:rPr>
      </w:pPr>
    </w:p>
    <w:tbl>
      <w:tblPr>
        <w:tblW w:w="0" w:type="auto"/>
        <w:tblLook w:val="01E0"/>
      </w:tblPr>
      <w:tblGrid>
        <w:gridCol w:w="4701"/>
        <w:gridCol w:w="4869"/>
      </w:tblGrid>
      <w:tr w:rsidR="00816A1B" w:rsidRPr="00AD6A96" w:rsidTr="008313FA">
        <w:tc>
          <w:tcPr>
            <w:tcW w:w="4888" w:type="dxa"/>
            <w:hideMark/>
          </w:tcPr>
          <w:p w:rsidR="00816A1B" w:rsidRPr="00AD6A96" w:rsidRDefault="00816A1B" w:rsidP="008313FA">
            <w:pPr>
              <w:adjustRightInd w:val="0"/>
            </w:pPr>
            <w:proofErr w:type="gramStart"/>
            <w:r w:rsidRPr="00AD6A96">
              <w:t>г</w:t>
            </w:r>
            <w:proofErr w:type="gramEnd"/>
            <w:r w:rsidRPr="00AD6A96">
              <w:t>. ____________________</w:t>
            </w:r>
          </w:p>
        </w:tc>
        <w:tc>
          <w:tcPr>
            <w:tcW w:w="5124" w:type="dxa"/>
            <w:hideMark/>
          </w:tcPr>
          <w:p w:rsidR="00816A1B" w:rsidRPr="00AD6A96" w:rsidRDefault="00816A1B" w:rsidP="008313FA">
            <w:pPr>
              <w:adjustRightInd w:val="0"/>
              <w:jc w:val="right"/>
            </w:pPr>
            <w:r w:rsidRPr="00AD6A96">
              <w:t>«___»</w:t>
            </w:r>
            <w:r w:rsidRPr="00AD6A96">
              <w:rPr>
                <w:lang w:val="en-US"/>
              </w:rPr>
              <w:t>__________</w:t>
            </w:r>
            <w:r w:rsidRPr="00AD6A96">
              <w:t xml:space="preserve">  2023 г.</w:t>
            </w:r>
          </w:p>
        </w:tc>
      </w:tr>
      <w:tr w:rsidR="00816A1B" w:rsidRPr="00AD6A96" w:rsidTr="008313FA">
        <w:tc>
          <w:tcPr>
            <w:tcW w:w="4888" w:type="dxa"/>
          </w:tcPr>
          <w:p w:rsidR="00816A1B" w:rsidRPr="00AD6A96" w:rsidRDefault="00816A1B" w:rsidP="008313FA">
            <w:pPr>
              <w:adjustRightInd w:val="0"/>
            </w:pPr>
          </w:p>
        </w:tc>
        <w:tc>
          <w:tcPr>
            <w:tcW w:w="5124" w:type="dxa"/>
          </w:tcPr>
          <w:p w:rsidR="00816A1B" w:rsidRPr="00AD6A96" w:rsidRDefault="00816A1B" w:rsidP="008313FA">
            <w:pPr>
              <w:adjustRightInd w:val="0"/>
              <w:jc w:val="right"/>
            </w:pPr>
          </w:p>
        </w:tc>
      </w:tr>
    </w:tbl>
    <w:p w:rsidR="00816A1B" w:rsidRPr="00AD6A96" w:rsidRDefault="00816A1B" w:rsidP="00816A1B">
      <w:pPr>
        <w:tabs>
          <w:tab w:val="left" w:pos="709"/>
        </w:tabs>
        <w:ind w:firstLine="851"/>
        <w:jc w:val="both"/>
        <w:rPr>
          <w:color w:val="000000"/>
        </w:rPr>
      </w:pPr>
      <w:proofErr w:type="gramStart"/>
      <w:r w:rsidRPr="00AD6A96">
        <w:rPr>
          <w:b/>
          <w:bCs/>
          <w:color w:val="000000"/>
        </w:rPr>
        <w:t>_____________________________(____________________)</w:t>
      </w:r>
      <w:r w:rsidRPr="00AD6A96">
        <w:rPr>
          <w:color w:val="000000"/>
        </w:rPr>
        <w:t xml:space="preserve">, именуемое в дальнейшем </w:t>
      </w:r>
      <w:r w:rsidRPr="00AD6A96">
        <w:rPr>
          <w:b/>
          <w:color w:val="000000"/>
        </w:rPr>
        <w:t>«Поставщик»,</w:t>
      </w:r>
      <w:r w:rsidRPr="00AD6A96">
        <w:rPr>
          <w:color w:val="000000"/>
        </w:rPr>
        <w:t xml:space="preserve"> в лице ___________________</w:t>
      </w:r>
      <w:r w:rsidRPr="00AD6A96">
        <w:t>, действующего на основании _____________</w:t>
      </w:r>
      <w:r w:rsidRPr="00AD6A96">
        <w:rPr>
          <w:color w:val="000000"/>
        </w:rPr>
        <w:t>, с одной стороны,</w:t>
      </w:r>
      <w:proofErr w:type="gramEnd"/>
    </w:p>
    <w:p w:rsidR="00816A1B" w:rsidRPr="00AD6A96" w:rsidRDefault="00816A1B" w:rsidP="00816A1B">
      <w:pPr>
        <w:spacing w:line="242" w:lineRule="auto"/>
        <w:ind w:firstLine="851"/>
        <w:jc w:val="both"/>
        <w:rPr>
          <w:b/>
        </w:rPr>
      </w:pPr>
      <w:proofErr w:type="gramStart"/>
      <w:r w:rsidRPr="00AD6A96">
        <w:rPr>
          <w:b/>
        </w:rPr>
        <w:t xml:space="preserve">__________________________(_______________________), </w:t>
      </w:r>
      <w:r w:rsidRPr="00AD6A96">
        <w:t xml:space="preserve">именуемое в дальнейшем </w:t>
      </w:r>
      <w:r w:rsidRPr="00AD6A96">
        <w:rPr>
          <w:b/>
        </w:rPr>
        <w:t>«Покупатель»</w:t>
      </w:r>
      <w:r w:rsidRPr="00AD6A96">
        <w:t>, в лице ____________________________</w:t>
      </w:r>
      <w:r w:rsidRPr="00AD6A96">
        <w:rPr>
          <w:color w:val="000000"/>
        </w:rPr>
        <w:t xml:space="preserve">, действующей на основании _______________________________, </w:t>
      </w:r>
      <w:r w:rsidRPr="00AD6A96">
        <w:t xml:space="preserve">с другой стороны, </w:t>
      </w:r>
      <w:proofErr w:type="gramEnd"/>
    </w:p>
    <w:p w:rsidR="00816A1B" w:rsidRPr="00AD6A96" w:rsidRDefault="00816A1B" w:rsidP="00816A1B">
      <w:pPr>
        <w:spacing w:line="242" w:lineRule="auto"/>
        <w:ind w:firstLine="851"/>
        <w:jc w:val="both"/>
      </w:pPr>
      <w:r w:rsidRPr="00AD6A96">
        <w:rPr>
          <w:b/>
        </w:rPr>
        <w:t>Акционерное общество «Пассажирская компания «Сахалин» (АО «ПКС»)</w:t>
      </w:r>
      <w:r w:rsidRPr="00AD6A96">
        <w:t xml:space="preserve">, именуемое в дальнейшем </w:t>
      </w:r>
      <w:r w:rsidRPr="00AD6A96">
        <w:rPr>
          <w:b/>
        </w:rPr>
        <w:t>«Лизингополучатель»</w:t>
      </w:r>
      <w:r w:rsidRPr="00AD6A96">
        <w:t>, в лице _____________________, действующего на основании __________________________,</w:t>
      </w:r>
    </w:p>
    <w:p w:rsidR="00816A1B" w:rsidRPr="00AD6A96" w:rsidRDefault="00816A1B" w:rsidP="00816A1B">
      <w:pPr>
        <w:spacing w:line="242" w:lineRule="auto"/>
        <w:ind w:firstLine="851"/>
        <w:jc w:val="both"/>
      </w:pPr>
      <w:r w:rsidRPr="00AD6A96">
        <w:t xml:space="preserve">далее </w:t>
      </w:r>
      <w:r w:rsidRPr="00AD6A96">
        <w:rPr>
          <w:color w:val="000000"/>
        </w:rPr>
        <w:t>совместно именуемые «Стороны», заключили настоящий Договор (далее по тексту - Договор) о нижеследующем:</w:t>
      </w:r>
    </w:p>
    <w:p w:rsidR="00816A1B" w:rsidRPr="00AD6A96" w:rsidRDefault="00816A1B" w:rsidP="00816A1B">
      <w:pPr>
        <w:ind w:firstLine="709"/>
        <w:jc w:val="both"/>
        <w:rPr>
          <w:color w:val="000000"/>
        </w:rPr>
      </w:pPr>
    </w:p>
    <w:p w:rsidR="00816A1B" w:rsidRPr="00AD6A96" w:rsidRDefault="00816A1B" w:rsidP="00816A1B">
      <w:pPr>
        <w:ind w:firstLine="709"/>
        <w:jc w:val="center"/>
      </w:pPr>
      <w:r w:rsidRPr="00AD6A96">
        <w:t>1. Предмет Договора</w:t>
      </w:r>
    </w:p>
    <w:p w:rsidR="00816A1B" w:rsidRPr="00AD6A96" w:rsidRDefault="00816A1B" w:rsidP="00816A1B">
      <w:pPr>
        <w:tabs>
          <w:tab w:val="num" w:pos="-180"/>
          <w:tab w:val="left" w:pos="1418"/>
        </w:tabs>
        <w:ind w:right="-194" w:firstLine="705"/>
        <w:jc w:val="both"/>
      </w:pPr>
    </w:p>
    <w:p w:rsidR="00816A1B" w:rsidRPr="00AD6A96" w:rsidRDefault="00816A1B" w:rsidP="00816A1B">
      <w:pPr>
        <w:tabs>
          <w:tab w:val="num" w:pos="-180"/>
          <w:tab w:val="left" w:pos="1418"/>
        </w:tabs>
        <w:ind w:right="-194" w:firstLine="851"/>
        <w:jc w:val="both"/>
        <w:rPr>
          <w:color w:val="000000"/>
        </w:rPr>
      </w:pPr>
      <w:r w:rsidRPr="00AD6A96">
        <w:rPr>
          <w:color w:val="000000"/>
        </w:rPr>
        <w:t>1.1.</w:t>
      </w:r>
      <w:r w:rsidRPr="00AD6A96">
        <w:rPr>
          <w:color w:val="000000"/>
        </w:rPr>
        <w:tab/>
      </w:r>
      <w:proofErr w:type="gramStart"/>
      <w:r w:rsidRPr="00AD6A96">
        <w:rPr>
          <w:color w:val="000000"/>
        </w:rPr>
        <w:t xml:space="preserve">По настоящему Договору Поставщик обязуется передать в собственность  Покупателю подвижной состав в количестве: </w:t>
      </w:r>
      <w:r w:rsidRPr="00AD6A96">
        <w:rPr>
          <w:b/>
          <w:color w:val="000000"/>
        </w:rPr>
        <w:t xml:space="preserve">6 (шести) вагонов пассажирских с местами для сидения модели 61-4458.00 и 2 (двух) пассажирских вагонов с местами для сидения модели 61-4458.14 </w:t>
      </w:r>
      <w:r w:rsidRPr="00AD6A96">
        <w:rPr>
          <w:color w:val="000000"/>
        </w:rPr>
        <w:t>предназначенных для обеспечения пассажирских перевозок на участках железных дорог в Сахалинском регионе (далее – «Товар», «вагоны»), производства открытого акционерного общества «Тверской вагоностроительный завод» (далее - «завод-изготовитель»), а Покупатель</w:t>
      </w:r>
      <w:proofErr w:type="gramEnd"/>
      <w:r w:rsidRPr="00AD6A96">
        <w:rPr>
          <w:color w:val="000000"/>
        </w:rPr>
        <w:t xml:space="preserve"> обязуется принять и оплатить Товар в соответствии с условиями настоящего Договора.</w:t>
      </w:r>
    </w:p>
    <w:p w:rsidR="00816A1B" w:rsidRPr="00AD6A96" w:rsidRDefault="00816A1B" w:rsidP="00816A1B">
      <w:pPr>
        <w:tabs>
          <w:tab w:val="num" w:pos="-180"/>
          <w:tab w:val="left" w:pos="1418"/>
        </w:tabs>
        <w:ind w:right="-194" w:firstLine="851"/>
        <w:jc w:val="both"/>
        <w:rPr>
          <w:color w:val="000000"/>
        </w:rPr>
      </w:pPr>
      <w:r w:rsidRPr="00AD6A96">
        <w:rPr>
          <w:color w:val="000000"/>
        </w:rPr>
        <w:t xml:space="preserve">1.2. Комплектация и стоимость каждого вагона определяется в Техническом задании, являющемся неотъемлемой частью настоящего Договора (Приложение № 1 к настоящему Договору). </w:t>
      </w:r>
    </w:p>
    <w:p w:rsidR="00816A1B" w:rsidRPr="00AD6A96" w:rsidRDefault="00816A1B" w:rsidP="00816A1B">
      <w:pPr>
        <w:tabs>
          <w:tab w:val="num" w:pos="-180"/>
          <w:tab w:val="left" w:pos="1418"/>
        </w:tabs>
        <w:ind w:right="-194" w:firstLine="851"/>
        <w:jc w:val="both"/>
        <w:rPr>
          <w:color w:val="000000"/>
        </w:rPr>
      </w:pPr>
      <w:r w:rsidRPr="00AD6A96">
        <w:rPr>
          <w:color w:val="000000"/>
        </w:rPr>
        <w:t xml:space="preserve">Поставка осуществляется 1 (одной) партией. </w:t>
      </w:r>
    </w:p>
    <w:p w:rsidR="00816A1B" w:rsidRPr="00AD6A96" w:rsidRDefault="00816A1B" w:rsidP="00816A1B">
      <w:pPr>
        <w:tabs>
          <w:tab w:val="num" w:pos="-180"/>
          <w:tab w:val="left" w:pos="1418"/>
        </w:tabs>
        <w:ind w:right="-194" w:firstLine="851"/>
        <w:jc w:val="both"/>
        <w:rPr>
          <w:color w:val="000000"/>
        </w:rPr>
      </w:pPr>
      <w:r w:rsidRPr="00AD6A96">
        <w:rPr>
          <w:color w:val="000000"/>
        </w:rPr>
        <w:t>Срок поставки – декабрь 2023 года.</w:t>
      </w:r>
    </w:p>
    <w:p w:rsidR="00816A1B" w:rsidRPr="00AD6A96" w:rsidRDefault="00816A1B" w:rsidP="00816A1B">
      <w:pPr>
        <w:tabs>
          <w:tab w:val="num" w:pos="-180"/>
          <w:tab w:val="left" w:pos="1418"/>
        </w:tabs>
        <w:ind w:right="-143" w:firstLine="851"/>
        <w:jc w:val="both"/>
      </w:pPr>
      <w:r w:rsidRPr="00AD6A96">
        <w:t>1.3. Код Товара по Общероссийскому классификатору основных фондов (ОКОФ) – 310.30.20.32.111.</w:t>
      </w:r>
    </w:p>
    <w:p w:rsidR="00816A1B" w:rsidRPr="00AD6A96" w:rsidRDefault="00816A1B" w:rsidP="00816A1B">
      <w:pPr>
        <w:tabs>
          <w:tab w:val="left" w:pos="1418"/>
          <w:tab w:val="left" w:pos="1701"/>
        </w:tabs>
        <w:ind w:firstLine="851"/>
        <w:jc w:val="both"/>
        <w:rPr>
          <w:rFonts w:eastAsia="MS Mincho"/>
        </w:rPr>
      </w:pPr>
      <w:r w:rsidRPr="00AD6A96">
        <w:rPr>
          <w:rFonts w:eastAsia="MS Mincho"/>
          <w:color w:val="000000"/>
        </w:rPr>
        <w:t>1.4.</w:t>
      </w:r>
      <w:r w:rsidRPr="00AD6A96">
        <w:rPr>
          <w:rFonts w:eastAsia="MS Mincho"/>
          <w:color w:val="000000"/>
        </w:rPr>
        <w:tab/>
        <w:t>Товар, поставляемый по настоящему Договору, должен соответствовать требованиям технических условий ТУ3183-040-05744544-2009 вагон пассажирский с местами для сидения 61-4458</w:t>
      </w:r>
      <w:r w:rsidRPr="00AD6A96">
        <w:rPr>
          <w:rFonts w:eastAsia="MS Mincho"/>
        </w:rPr>
        <w:t xml:space="preserve"> (далее – ТУ).</w:t>
      </w:r>
    </w:p>
    <w:p w:rsidR="00816A1B" w:rsidRPr="00AD6A96" w:rsidRDefault="00816A1B" w:rsidP="00816A1B">
      <w:pPr>
        <w:tabs>
          <w:tab w:val="left" w:pos="1418"/>
          <w:tab w:val="left" w:pos="1701"/>
        </w:tabs>
        <w:ind w:firstLine="851"/>
        <w:jc w:val="both"/>
        <w:rPr>
          <w:rFonts w:eastAsia="MS Mincho"/>
        </w:rPr>
      </w:pPr>
      <w:r w:rsidRPr="00AD6A96">
        <w:rPr>
          <w:rFonts w:eastAsia="MS Mincho"/>
          <w:color w:val="000000"/>
        </w:rPr>
        <w:t>1.5.</w:t>
      </w:r>
      <w:r w:rsidRPr="00AD6A96">
        <w:rPr>
          <w:rFonts w:eastAsia="MS Mincho"/>
          <w:color w:val="000000"/>
        </w:rPr>
        <w:tab/>
        <w:t xml:space="preserve">Поставляемый по настоящему Договору Товар должен иметь действующий сертификат соответствия требованиям </w:t>
      </w:r>
      <w:proofErr w:type="gramStart"/>
      <w:r w:rsidRPr="00AD6A96">
        <w:rPr>
          <w:rFonts w:eastAsia="MS Mincho"/>
          <w:color w:val="000000"/>
        </w:rPr>
        <w:t>ТР</w:t>
      </w:r>
      <w:proofErr w:type="gramEnd"/>
      <w:r w:rsidRPr="00AD6A96">
        <w:rPr>
          <w:rFonts w:eastAsia="MS Mincho"/>
          <w:color w:val="000000"/>
        </w:rPr>
        <w:t xml:space="preserve"> ТС 001/2011 </w:t>
      </w:r>
      <w:r w:rsidRPr="00AD6A96">
        <w:rPr>
          <w:rFonts w:eastAsia="MS Mincho"/>
        </w:rPr>
        <w:t xml:space="preserve">и соответствовать требованиям санитарных правил СП 2.5.3650-20 «Санитарно-эпидемиологические требования к отдельным видам транспортам транспортной инфраструктуры» в части, касающейся пассажирских вагонов локомотивной тяги. </w:t>
      </w:r>
    </w:p>
    <w:p w:rsidR="00816A1B" w:rsidRPr="00AD6A96" w:rsidRDefault="00816A1B" w:rsidP="00816A1B">
      <w:pPr>
        <w:tabs>
          <w:tab w:val="left" w:pos="1418"/>
        </w:tabs>
        <w:ind w:firstLine="851"/>
        <w:jc w:val="both"/>
        <w:rPr>
          <w:color w:val="000000"/>
        </w:rPr>
      </w:pPr>
      <w:r w:rsidRPr="00AD6A96">
        <w:rPr>
          <w:color w:val="000000"/>
        </w:rPr>
        <w:t>1.6.</w:t>
      </w:r>
      <w:r w:rsidRPr="00AD6A96">
        <w:rPr>
          <w:color w:val="000000"/>
          <w:spacing w:val="4"/>
        </w:rPr>
        <w:tab/>
      </w:r>
      <w:proofErr w:type="gramStart"/>
      <w:r w:rsidRPr="00AD6A96">
        <w:rPr>
          <w:color w:val="000000"/>
        </w:rPr>
        <w:t>Поставщик гарантирует, что Товар принадлежит ему на праве собственности, не является предметом залога, не подлежит удержанию, не сдан в аренду, не продан, не обременен правами третьих лиц, не является предметом судебного разбирательства, в розыске или под арестом не состоит и принят Центром технического аудита ОАО «РЖД» при ОАО «ТВЗ» (далее – Центр технического аудита).</w:t>
      </w:r>
      <w:proofErr w:type="gramEnd"/>
    </w:p>
    <w:p w:rsidR="00816A1B" w:rsidRPr="00AD6A96" w:rsidRDefault="00816A1B" w:rsidP="00816A1B">
      <w:pPr>
        <w:tabs>
          <w:tab w:val="left" w:pos="1418"/>
        </w:tabs>
        <w:ind w:firstLine="851"/>
        <w:jc w:val="both"/>
        <w:rPr>
          <w:color w:val="000000"/>
        </w:rPr>
      </w:pPr>
      <w:r w:rsidRPr="00AD6A96">
        <w:rPr>
          <w:color w:val="000000"/>
        </w:rPr>
        <w:lastRenderedPageBreak/>
        <w:t xml:space="preserve">1.7. Приемка каждой единицы Товара по качеству и комплектности (техническая приемка) производится Сторонами на территории завода-изготовителя, с подписанием Акта технической приемки, по форме, утвержденной Сторонами в Приложении №2 к настоящему Договору (далее – Акт технической приемки). </w:t>
      </w:r>
    </w:p>
    <w:p w:rsidR="00816A1B" w:rsidRPr="00AD6A96" w:rsidRDefault="00816A1B" w:rsidP="00816A1B">
      <w:pPr>
        <w:tabs>
          <w:tab w:val="left" w:pos="1418"/>
        </w:tabs>
        <w:ind w:firstLine="851"/>
        <w:jc w:val="both"/>
      </w:pPr>
      <w:r w:rsidRPr="00AD6A96">
        <w:t xml:space="preserve">1.8. Поставщик уведомлен о том, что Товар приобретается Покупателем в собственность с целью его последующей передачи в лизинг Лизингополучателю на основании </w:t>
      </w:r>
      <w:r w:rsidRPr="00AD6A96">
        <w:rPr>
          <w:bCs/>
        </w:rPr>
        <w:t xml:space="preserve">Договора </w:t>
      </w:r>
      <w:r w:rsidRPr="00AD6A96">
        <w:t>финансовой аренды (лизинга) № ___________________ от «____» _________2023 г., заключенного между Покупателем (Лизингодателем) и Лизингополучателем (далее по тексту – «</w:t>
      </w:r>
      <w:r w:rsidRPr="00AD6A96">
        <w:rPr>
          <w:iCs/>
        </w:rPr>
        <w:t xml:space="preserve">договор лизинга»). </w:t>
      </w:r>
    </w:p>
    <w:p w:rsidR="00816A1B" w:rsidRPr="00AD6A96" w:rsidRDefault="00816A1B" w:rsidP="00816A1B">
      <w:pPr>
        <w:tabs>
          <w:tab w:val="left" w:pos="1260"/>
          <w:tab w:val="left" w:pos="9639"/>
        </w:tabs>
        <w:adjustRightInd w:val="0"/>
        <w:ind w:right="-5" w:firstLine="851"/>
        <w:jc w:val="both"/>
      </w:pPr>
      <w:r w:rsidRPr="00AD6A96">
        <w:t xml:space="preserve">1.9. В соответствии с законодательством РФ, Лизингополучатель принимает все права и </w:t>
      </w:r>
      <w:proofErr w:type="gramStart"/>
      <w:r w:rsidRPr="00AD6A96">
        <w:t>несет все обязанности</w:t>
      </w:r>
      <w:proofErr w:type="gramEnd"/>
      <w:r w:rsidRPr="00AD6A96">
        <w:t xml:space="preserve"> по настоящему Договору, связанные с приемкой по качеству, комплектации и эксплуатации Товара, а также предъявлением требований, связанных с гарантийным обслуживанием и ремонтом Товара.</w:t>
      </w:r>
    </w:p>
    <w:p w:rsidR="00816A1B" w:rsidRPr="00AD6A96" w:rsidRDefault="00816A1B" w:rsidP="00816A1B">
      <w:pPr>
        <w:numPr>
          <w:ilvl w:val="1"/>
          <w:numId w:val="16"/>
        </w:numPr>
        <w:tabs>
          <w:tab w:val="left" w:pos="1134"/>
        </w:tabs>
        <w:ind w:left="0" w:right="84" w:firstLine="851"/>
        <w:jc w:val="both"/>
      </w:pPr>
      <w:proofErr w:type="gramStart"/>
      <w:r w:rsidRPr="00AD6A96">
        <w:t>Стороны настоящего Договора договорились, что Лизингополучатель в соответствии со ст.670 ГК РФ, приобретает права на непосредственное предъявление Поставщику требований, вытекающих из условий настоящего Договора, заключенного между Поставщиком, Покупателем (Лизингодателем) и Лизингополучателем, в частности, в отношении качества и комплектности Товара, сроков и условий его поставки и гарантийного обслуживания, а также в других случаях ненадлежащего исполнения Поставщиком своих обязательств по настоящему</w:t>
      </w:r>
      <w:proofErr w:type="gramEnd"/>
      <w:r w:rsidRPr="00AD6A96">
        <w:t xml:space="preserve"> Договору. Лизингополучатель не вправе предъявлять Поставщику требования о возврате полученных Поставщиком от Покупателя по настоящему Договору денежных средств и/или требования о расторжении настоящего Договора без согласия Покупателя.</w:t>
      </w:r>
    </w:p>
    <w:p w:rsidR="00816A1B" w:rsidRPr="00AD6A96" w:rsidRDefault="00816A1B" w:rsidP="00816A1B">
      <w:pPr>
        <w:tabs>
          <w:tab w:val="left" w:pos="540"/>
          <w:tab w:val="num" w:pos="1440"/>
        </w:tabs>
        <w:ind w:right="57" w:firstLine="851"/>
        <w:jc w:val="center"/>
        <w:rPr>
          <w:color w:val="000000"/>
        </w:rPr>
      </w:pPr>
    </w:p>
    <w:p w:rsidR="00816A1B" w:rsidRPr="00AD6A96" w:rsidRDefault="00816A1B" w:rsidP="00816A1B">
      <w:pPr>
        <w:ind w:firstLine="709"/>
        <w:jc w:val="center"/>
        <w:rPr>
          <w:bCs/>
          <w:color w:val="000000"/>
        </w:rPr>
      </w:pPr>
      <w:r w:rsidRPr="00AD6A96">
        <w:rPr>
          <w:color w:val="000000"/>
        </w:rPr>
        <w:t>2. Обязанности Сторон</w:t>
      </w:r>
    </w:p>
    <w:p w:rsidR="00816A1B" w:rsidRPr="00AD6A96" w:rsidRDefault="00816A1B" w:rsidP="00816A1B">
      <w:pPr>
        <w:tabs>
          <w:tab w:val="left" w:pos="1418"/>
        </w:tabs>
        <w:ind w:firstLine="709"/>
        <w:jc w:val="both"/>
        <w:rPr>
          <w:rFonts w:eastAsia="MS Mincho"/>
          <w:bCs/>
        </w:rPr>
      </w:pPr>
    </w:p>
    <w:p w:rsidR="00816A1B" w:rsidRPr="00AD6A96" w:rsidRDefault="00816A1B" w:rsidP="00816A1B">
      <w:pPr>
        <w:tabs>
          <w:tab w:val="left" w:pos="1418"/>
        </w:tabs>
        <w:ind w:firstLine="851"/>
        <w:jc w:val="both"/>
        <w:rPr>
          <w:rFonts w:eastAsia="MS Mincho"/>
          <w:bCs/>
        </w:rPr>
      </w:pPr>
      <w:r w:rsidRPr="00AD6A96">
        <w:rPr>
          <w:rFonts w:eastAsia="MS Mincho"/>
          <w:bCs/>
        </w:rPr>
        <w:t>2.1.</w:t>
      </w:r>
      <w:r w:rsidRPr="00AD6A96">
        <w:rPr>
          <w:rFonts w:eastAsia="MS Mincho"/>
          <w:bCs/>
        </w:rPr>
        <w:tab/>
        <w:t>Поставщик обязан:</w:t>
      </w:r>
    </w:p>
    <w:p w:rsidR="00816A1B" w:rsidRPr="00AD6A96" w:rsidRDefault="00816A1B" w:rsidP="00816A1B">
      <w:pPr>
        <w:tabs>
          <w:tab w:val="left" w:pos="1418"/>
        </w:tabs>
        <w:ind w:firstLine="851"/>
        <w:jc w:val="both"/>
        <w:rPr>
          <w:rFonts w:eastAsia="MS Mincho"/>
        </w:rPr>
      </w:pPr>
      <w:r w:rsidRPr="00AD6A96">
        <w:rPr>
          <w:rFonts w:eastAsia="MS Mincho"/>
          <w:bCs/>
        </w:rPr>
        <w:t>2.1.1.</w:t>
      </w:r>
      <w:r w:rsidRPr="00AD6A96">
        <w:rPr>
          <w:rFonts w:eastAsia="MS Mincho"/>
          <w:bCs/>
        </w:rPr>
        <w:tab/>
        <w:t>Осуществлять поставку и передачу Покупателю и Лизингополучателю Товара, соответствующего условиям настоящего Договора, в том числе условиям по качеству и комплектности.</w:t>
      </w:r>
    </w:p>
    <w:p w:rsidR="00816A1B" w:rsidRPr="00AD6A96" w:rsidRDefault="00816A1B" w:rsidP="00816A1B">
      <w:pPr>
        <w:tabs>
          <w:tab w:val="left" w:pos="1418"/>
        </w:tabs>
        <w:ind w:firstLine="851"/>
        <w:jc w:val="both"/>
        <w:rPr>
          <w:rFonts w:eastAsia="MS Mincho"/>
        </w:rPr>
      </w:pPr>
      <w:r w:rsidRPr="00AD6A96">
        <w:rPr>
          <w:rFonts w:eastAsia="MS Mincho"/>
        </w:rPr>
        <w:t>2.1.2. Осуществить поставку Товара в установленные настоящим Договором сроки.</w:t>
      </w:r>
    </w:p>
    <w:p w:rsidR="00816A1B" w:rsidRPr="00AD6A96" w:rsidRDefault="00816A1B" w:rsidP="00816A1B">
      <w:pPr>
        <w:tabs>
          <w:tab w:val="left" w:pos="1418"/>
        </w:tabs>
        <w:ind w:firstLine="851"/>
        <w:jc w:val="both"/>
        <w:rPr>
          <w:rFonts w:eastAsia="MS Mincho"/>
          <w:bCs/>
        </w:rPr>
      </w:pPr>
      <w:r w:rsidRPr="00AD6A96">
        <w:rPr>
          <w:rFonts w:eastAsia="MS Mincho"/>
          <w:bCs/>
        </w:rPr>
        <w:t>2.1.3.</w:t>
      </w:r>
      <w:r w:rsidRPr="00AD6A96">
        <w:rPr>
          <w:rFonts w:eastAsia="MS Mincho"/>
          <w:bCs/>
        </w:rPr>
        <w:tab/>
        <w:t xml:space="preserve">Передать Покупателю </w:t>
      </w:r>
      <w:r w:rsidRPr="00AD6A96">
        <w:rPr>
          <w:rFonts w:eastAsia="MS Mincho"/>
        </w:rPr>
        <w:t xml:space="preserve">заверенную Поставщиком </w:t>
      </w:r>
      <w:r w:rsidRPr="00AD6A96">
        <w:rPr>
          <w:rFonts w:eastAsia="MS Mincho"/>
          <w:bCs/>
        </w:rPr>
        <w:t xml:space="preserve">копию сертификата соответствия требованиям </w:t>
      </w:r>
      <w:proofErr w:type="gramStart"/>
      <w:r w:rsidRPr="00AD6A96">
        <w:rPr>
          <w:rFonts w:eastAsia="MS Mincho"/>
          <w:bCs/>
        </w:rPr>
        <w:t>ТР</w:t>
      </w:r>
      <w:proofErr w:type="gramEnd"/>
      <w:r w:rsidRPr="00AD6A96">
        <w:rPr>
          <w:rFonts w:eastAsia="MS Mincho"/>
          <w:bCs/>
        </w:rPr>
        <w:t xml:space="preserve"> ТС 001/2011 не позднее момента передачи Товара Покупателю и Лизингополучателю в момент подписания Акта приема-передачи по Договору по форме, утвержденной Сторонами в Приложении №3, а также документы, подтверждающие </w:t>
      </w:r>
      <w:r w:rsidRPr="00AD6A96">
        <w:rPr>
          <w:rFonts w:eastAsia="MS Mincho"/>
        </w:rPr>
        <w:t>соответствие требованиям санитарных правил СП 2.5.3650-20 «Санитарно-эпидемиологические требования к отдельным видам транспортам транспортной инфраструктуры» в части, касающейся пассажирских вагонов локомотивной тяги.</w:t>
      </w:r>
    </w:p>
    <w:p w:rsidR="00816A1B" w:rsidRPr="00AD6A96" w:rsidRDefault="00816A1B" w:rsidP="00816A1B">
      <w:pPr>
        <w:ind w:firstLine="851"/>
        <w:jc w:val="both"/>
        <w:rPr>
          <w:rFonts w:eastAsia="MS Mincho"/>
          <w:bCs/>
        </w:rPr>
      </w:pPr>
      <w:r w:rsidRPr="00AD6A96">
        <w:rPr>
          <w:rFonts w:eastAsia="MS Mincho"/>
          <w:bCs/>
        </w:rPr>
        <w:t>2.1.4.</w:t>
      </w:r>
      <w:r w:rsidRPr="00AD6A96">
        <w:rPr>
          <w:rFonts w:eastAsia="MS Mincho"/>
          <w:bCs/>
        </w:rPr>
        <w:tab/>
        <w:t>Вместе с Товаром одновременно (до момента подписания Акта приема-передачи Товара) передать:</w:t>
      </w:r>
    </w:p>
    <w:p w:rsidR="00816A1B" w:rsidRPr="00AD6A96" w:rsidRDefault="00816A1B" w:rsidP="00816A1B">
      <w:pPr>
        <w:tabs>
          <w:tab w:val="left" w:pos="1418"/>
        </w:tabs>
        <w:ind w:firstLine="851"/>
        <w:jc w:val="both"/>
        <w:rPr>
          <w:rFonts w:eastAsia="MS Mincho"/>
          <w:bCs/>
        </w:rPr>
      </w:pPr>
      <w:r w:rsidRPr="00AD6A96">
        <w:rPr>
          <w:rFonts w:eastAsia="MS Mincho"/>
          <w:bCs/>
        </w:rPr>
        <w:t>Лизингополучателю:</w:t>
      </w:r>
    </w:p>
    <w:p w:rsidR="00816A1B" w:rsidRPr="00AD6A96" w:rsidRDefault="00816A1B" w:rsidP="00816A1B">
      <w:pPr>
        <w:tabs>
          <w:tab w:val="left" w:pos="1418"/>
        </w:tabs>
        <w:ind w:firstLine="851"/>
        <w:jc w:val="both"/>
        <w:rPr>
          <w:rFonts w:eastAsia="MS Mincho"/>
          <w:bCs/>
        </w:rPr>
      </w:pPr>
      <w:r w:rsidRPr="00AD6A96">
        <w:rPr>
          <w:rFonts w:eastAsia="MS Mincho"/>
          <w:bCs/>
        </w:rPr>
        <w:t xml:space="preserve">- техническую документацию (руководство по эксплуатации; руководство по ремонту в объеме </w:t>
      </w:r>
      <w:proofErr w:type="gramStart"/>
      <w:r w:rsidRPr="00AD6A96">
        <w:rPr>
          <w:rFonts w:eastAsia="MS Mincho"/>
          <w:bCs/>
        </w:rPr>
        <w:t>ДР</w:t>
      </w:r>
      <w:proofErr w:type="gramEnd"/>
      <w:r w:rsidRPr="00AD6A96">
        <w:rPr>
          <w:rFonts w:eastAsia="MS Mincho"/>
          <w:bCs/>
        </w:rPr>
        <w:t xml:space="preserve"> и КР-1) на Товар, актуализированную в соответствии с фактической комплектацией Товара, предусмотренную ТУ на Товар, необходимую для эксплуатации, ремонта и обслуживания Товара – 1 (один) экземпляр на каждую единицу Товара; </w:t>
      </w:r>
    </w:p>
    <w:p w:rsidR="00816A1B" w:rsidRPr="00AD6A96" w:rsidRDefault="00816A1B" w:rsidP="00816A1B">
      <w:pPr>
        <w:tabs>
          <w:tab w:val="left" w:pos="1418"/>
        </w:tabs>
        <w:ind w:firstLine="851"/>
        <w:jc w:val="both"/>
        <w:rPr>
          <w:rFonts w:eastAsia="MS Mincho"/>
          <w:bCs/>
        </w:rPr>
      </w:pPr>
      <w:proofErr w:type="gramStart"/>
      <w:r w:rsidRPr="00AD6A96">
        <w:rPr>
          <w:rFonts w:eastAsia="MS Mincho"/>
          <w:bCs/>
        </w:rPr>
        <w:t>- ЗИП (запасные части, инструменты и принадлежности), предусмотренный ТУ на Товар, необходимый для эксплуатации, ремонта и обслуживания Товара;</w:t>
      </w:r>
      <w:proofErr w:type="gramEnd"/>
    </w:p>
    <w:p w:rsidR="00816A1B" w:rsidRPr="00AD6A96" w:rsidRDefault="00816A1B" w:rsidP="00816A1B">
      <w:pPr>
        <w:tabs>
          <w:tab w:val="left" w:pos="1418"/>
        </w:tabs>
        <w:ind w:firstLine="851"/>
        <w:jc w:val="both"/>
        <w:rPr>
          <w:rFonts w:eastAsia="MS Mincho"/>
          <w:bCs/>
        </w:rPr>
      </w:pPr>
      <w:r w:rsidRPr="00AD6A96">
        <w:rPr>
          <w:rFonts w:eastAsia="MS Mincho"/>
          <w:bCs/>
        </w:rPr>
        <w:t xml:space="preserve">- акт о результатах проведения инспекторского контроля новых грузовых и пассажирских вагонов в окончательно готовом виде формы ВУ-1 (на каждую единицу </w:t>
      </w:r>
      <w:r w:rsidRPr="00AD6A96">
        <w:rPr>
          <w:rFonts w:eastAsia="MS Mincho"/>
          <w:bCs/>
        </w:rPr>
        <w:lastRenderedPageBreak/>
        <w:t>Товара), подписанный представителем отдела технического контроля завода-изготовителя и представителем Центра технического аудита (форма ВУ-1) – 2 (два) экземпляра;</w:t>
      </w:r>
    </w:p>
    <w:p w:rsidR="00816A1B" w:rsidRPr="00AD6A96" w:rsidRDefault="00816A1B" w:rsidP="00816A1B">
      <w:pPr>
        <w:tabs>
          <w:tab w:val="left" w:pos="1418"/>
        </w:tabs>
        <w:ind w:firstLine="851"/>
        <w:jc w:val="both"/>
        <w:rPr>
          <w:rFonts w:eastAsia="MS Mincho"/>
          <w:bCs/>
        </w:rPr>
      </w:pPr>
      <w:r w:rsidRPr="00AD6A96">
        <w:rPr>
          <w:rFonts w:eastAsia="MS Mincho"/>
          <w:bCs/>
        </w:rPr>
        <w:t xml:space="preserve">- заверенную копию сертификата соответствия требованиям </w:t>
      </w:r>
      <w:proofErr w:type="gramStart"/>
      <w:r w:rsidRPr="00AD6A96">
        <w:rPr>
          <w:rFonts w:eastAsia="MS Mincho"/>
          <w:bCs/>
        </w:rPr>
        <w:t>ТР</w:t>
      </w:r>
      <w:proofErr w:type="gramEnd"/>
      <w:r w:rsidRPr="00AD6A96">
        <w:rPr>
          <w:rFonts w:eastAsia="MS Mincho"/>
          <w:bCs/>
        </w:rPr>
        <w:t xml:space="preserve"> ТС 001/2011 – 1 (один) экземпляр;</w:t>
      </w:r>
    </w:p>
    <w:p w:rsidR="00816A1B" w:rsidRPr="00AD6A96" w:rsidRDefault="00816A1B" w:rsidP="00816A1B">
      <w:pPr>
        <w:tabs>
          <w:tab w:val="left" w:pos="1418"/>
        </w:tabs>
        <w:ind w:firstLine="851"/>
        <w:jc w:val="both"/>
        <w:rPr>
          <w:rFonts w:eastAsia="MS Mincho"/>
          <w:bCs/>
        </w:rPr>
      </w:pPr>
      <w:r w:rsidRPr="00AD6A96">
        <w:rPr>
          <w:rFonts w:eastAsia="MS Mincho"/>
          <w:bCs/>
        </w:rPr>
        <w:t>- оригинал технического паспорта на Товар формы ВУ-5 (на каждую единицу Товара);</w:t>
      </w:r>
    </w:p>
    <w:p w:rsidR="00816A1B" w:rsidRPr="00AD6A96" w:rsidRDefault="00816A1B" w:rsidP="00816A1B">
      <w:pPr>
        <w:tabs>
          <w:tab w:val="left" w:pos="1418"/>
        </w:tabs>
        <w:ind w:firstLine="851"/>
        <w:jc w:val="both"/>
        <w:rPr>
          <w:rFonts w:eastAsia="MS Mincho"/>
          <w:bCs/>
        </w:rPr>
      </w:pPr>
      <w:r w:rsidRPr="00AD6A96">
        <w:rPr>
          <w:rFonts w:eastAsia="MS Mincho"/>
          <w:bCs/>
        </w:rPr>
        <w:t>Покупателю:</w:t>
      </w:r>
    </w:p>
    <w:p w:rsidR="00816A1B" w:rsidRPr="00AD6A96" w:rsidRDefault="00816A1B" w:rsidP="00816A1B">
      <w:pPr>
        <w:tabs>
          <w:tab w:val="left" w:pos="1418"/>
        </w:tabs>
        <w:ind w:firstLine="851"/>
        <w:jc w:val="both"/>
        <w:rPr>
          <w:rFonts w:eastAsia="MS Mincho"/>
          <w:bCs/>
        </w:rPr>
      </w:pPr>
      <w:r w:rsidRPr="00AD6A96">
        <w:rPr>
          <w:rFonts w:eastAsia="MS Mincho"/>
          <w:bCs/>
        </w:rPr>
        <w:t>- акт о результатах проведения инспекторского контроля новых грузовых и пассажирских вагонов в окончательно готовом виде формы ВУ-1 (на каждую единицу Товара), подписанный представителем отдела технического контроля завода-изготовителя и представителем Центра технического аудита (форма ВУ-1) – 2 (два) экземпляра;</w:t>
      </w:r>
    </w:p>
    <w:p w:rsidR="00816A1B" w:rsidRPr="00AD6A96" w:rsidRDefault="00816A1B" w:rsidP="00816A1B">
      <w:pPr>
        <w:tabs>
          <w:tab w:val="left" w:pos="180"/>
          <w:tab w:val="left" w:pos="1418"/>
        </w:tabs>
        <w:ind w:firstLine="851"/>
        <w:jc w:val="both"/>
        <w:rPr>
          <w:rFonts w:eastAsia="MS Mincho"/>
        </w:rPr>
      </w:pPr>
      <w:r w:rsidRPr="00AD6A96">
        <w:rPr>
          <w:rFonts w:eastAsia="MS Mincho"/>
        </w:rPr>
        <w:t xml:space="preserve">- заверенную копию сертификата соответствия требованиям </w:t>
      </w:r>
      <w:proofErr w:type="gramStart"/>
      <w:r w:rsidRPr="00AD6A96">
        <w:rPr>
          <w:rFonts w:eastAsia="MS Mincho"/>
        </w:rPr>
        <w:t>ТР</w:t>
      </w:r>
      <w:proofErr w:type="gramEnd"/>
      <w:r w:rsidRPr="00AD6A96">
        <w:rPr>
          <w:rFonts w:eastAsia="MS Mincho"/>
        </w:rPr>
        <w:t xml:space="preserve"> ТС 001/2011 – 1 (один) экземпляр; </w:t>
      </w:r>
    </w:p>
    <w:p w:rsidR="00816A1B" w:rsidRPr="00AD6A96" w:rsidRDefault="00816A1B" w:rsidP="00816A1B">
      <w:pPr>
        <w:tabs>
          <w:tab w:val="left" w:pos="180"/>
          <w:tab w:val="left" w:pos="1418"/>
        </w:tabs>
        <w:ind w:firstLine="851"/>
        <w:jc w:val="both"/>
        <w:rPr>
          <w:rFonts w:eastAsia="MS Mincho"/>
        </w:rPr>
      </w:pPr>
      <w:r w:rsidRPr="00AD6A96">
        <w:rPr>
          <w:rFonts w:eastAsia="MS Mincho"/>
        </w:rPr>
        <w:t xml:space="preserve">2.1.5. </w:t>
      </w:r>
      <w:proofErr w:type="gramStart"/>
      <w:r w:rsidRPr="00AD6A96">
        <w:rPr>
          <w:rFonts w:eastAsia="MS Mincho"/>
        </w:rPr>
        <w:t>Срок гарантии нормального функционирования Товара в целом и его узлов и агрегатов (за исключением плавких вставок предохранителей, ламп, тормозных колодок и накладок, фильтрующих элементов, нагревательных элементов бойлеров, УФ ламп и иных расходных материалов комплектующего оборудования Товара в соответствии с нормативными документами на изделия, срок гарантии на которые не устанавливается, а также за исключением металлического кузова с рамой, срок гарантии на</w:t>
      </w:r>
      <w:proofErr w:type="gramEnd"/>
      <w:r w:rsidRPr="00AD6A96">
        <w:rPr>
          <w:rFonts w:eastAsia="MS Mincho"/>
        </w:rPr>
        <w:t xml:space="preserve"> который составляет 10 лет при условии соблюдения Лизингополучателем правил эксплуатации, транспортирования, хранения, технического обслуживания и ремонта) составляет 36 (тридцать шесть) месяцев при условии соблюдения Лизингополучателем правил эксплуатации, транспортирования, хранения, технического обслуживания и ремонта Товара. </w:t>
      </w:r>
    </w:p>
    <w:p w:rsidR="00816A1B" w:rsidRPr="00AD6A96" w:rsidRDefault="00816A1B" w:rsidP="00816A1B">
      <w:pPr>
        <w:tabs>
          <w:tab w:val="left" w:pos="180"/>
          <w:tab w:val="left" w:pos="1418"/>
        </w:tabs>
        <w:ind w:firstLine="851"/>
        <w:jc w:val="both"/>
        <w:rPr>
          <w:rFonts w:eastAsia="MS Mincho"/>
          <w:bCs/>
          <w:color w:val="000000"/>
        </w:rPr>
      </w:pPr>
      <w:r w:rsidRPr="00AD6A96">
        <w:rPr>
          <w:rFonts w:eastAsia="MS Mincho"/>
          <w:bCs/>
          <w:color w:val="000000"/>
        </w:rPr>
        <w:t>2.1.6.</w:t>
      </w:r>
      <w:r w:rsidRPr="00AD6A96">
        <w:rPr>
          <w:rFonts w:eastAsia="MS Mincho"/>
          <w:bCs/>
          <w:color w:val="000000"/>
        </w:rPr>
        <w:tab/>
        <w:t xml:space="preserve">Устранять за свой счет в период гарантийного срока эксплуатации Товара недостатки, возникшие по вине Поставщика. </w:t>
      </w:r>
    </w:p>
    <w:p w:rsidR="00816A1B" w:rsidRPr="00AD6A96" w:rsidRDefault="00816A1B" w:rsidP="00816A1B">
      <w:pPr>
        <w:tabs>
          <w:tab w:val="left" w:pos="1418"/>
        </w:tabs>
        <w:ind w:firstLine="851"/>
        <w:jc w:val="both"/>
        <w:rPr>
          <w:bCs/>
          <w:color w:val="000000"/>
        </w:rPr>
      </w:pPr>
      <w:r w:rsidRPr="00AD6A96">
        <w:rPr>
          <w:bCs/>
          <w:color w:val="000000"/>
        </w:rPr>
        <w:t>2.1.7.</w:t>
      </w:r>
      <w:r w:rsidRPr="00AD6A96">
        <w:rPr>
          <w:bCs/>
          <w:color w:val="000000"/>
        </w:rPr>
        <w:tab/>
        <w:t>Обеспечить ведение рекламационной и претензионной работы в соответствии с условиями настоящего Договора.</w:t>
      </w:r>
    </w:p>
    <w:p w:rsidR="00816A1B" w:rsidRPr="00AD6A96" w:rsidRDefault="00816A1B" w:rsidP="00816A1B">
      <w:pPr>
        <w:tabs>
          <w:tab w:val="left" w:pos="1418"/>
        </w:tabs>
        <w:ind w:firstLine="851"/>
        <w:jc w:val="both"/>
        <w:rPr>
          <w:color w:val="000000"/>
        </w:rPr>
      </w:pPr>
      <w:r w:rsidRPr="00AD6A96">
        <w:rPr>
          <w:color w:val="000000"/>
        </w:rPr>
        <w:t>2.1.8.</w:t>
      </w:r>
      <w:r w:rsidRPr="00AD6A96">
        <w:rPr>
          <w:color w:val="000000"/>
        </w:rPr>
        <w:tab/>
        <w:t xml:space="preserve">В срок не менее чем за 10 (десять) календарных дней до даты поставки Товара, направлять Покупателю </w:t>
      </w:r>
      <w:r w:rsidRPr="00AD6A96">
        <w:t xml:space="preserve">и Лизингополучателю </w:t>
      </w:r>
      <w:r w:rsidRPr="00AD6A96">
        <w:rPr>
          <w:color w:val="000000"/>
        </w:rPr>
        <w:t>письменное уведомление с указанием места и даты прибытия представителей Покупателя и Лизингополучателя для приемки и сопровождения Товара.</w:t>
      </w:r>
    </w:p>
    <w:p w:rsidR="00816A1B" w:rsidRPr="00AD6A96" w:rsidRDefault="00816A1B" w:rsidP="00816A1B">
      <w:pPr>
        <w:tabs>
          <w:tab w:val="left" w:pos="1418"/>
        </w:tabs>
        <w:ind w:firstLine="851"/>
        <w:jc w:val="both"/>
      </w:pPr>
      <w:r w:rsidRPr="00AD6A96">
        <w:t>Соответствующее уведомление направляется электронной почтой с домена Поставщика______________________ на электронную почту Покупателя ________________ и Лизингополучателя __________________ (далее – Уведомление). Датой получения Уведомления считается дата поступления «уведомления о доставке» электронного письма, направленного Покупателем и Лизингополучателем на электронную почту Поставщика.</w:t>
      </w:r>
    </w:p>
    <w:p w:rsidR="00816A1B" w:rsidRPr="00AD6A96" w:rsidRDefault="00816A1B" w:rsidP="00816A1B">
      <w:pPr>
        <w:tabs>
          <w:tab w:val="left" w:pos="709"/>
          <w:tab w:val="left" w:pos="851"/>
          <w:tab w:val="left" w:pos="1276"/>
        </w:tabs>
        <w:ind w:firstLine="851"/>
        <w:jc w:val="both"/>
      </w:pPr>
      <w:r w:rsidRPr="00AD6A96">
        <w:t>2.1.9.</w:t>
      </w:r>
      <w:r w:rsidRPr="00AD6A96">
        <w:tab/>
        <w:t>Осуществить доставку Товара до станции передачи и организовать перевозку Товара до станции назначения, указанной Лизингополучателем в сопровождении представителей Лизингополучателя.</w:t>
      </w:r>
    </w:p>
    <w:p w:rsidR="00816A1B" w:rsidRPr="00AD6A96" w:rsidRDefault="00816A1B" w:rsidP="00816A1B">
      <w:pPr>
        <w:tabs>
          <w:tab w:val="left" w:pos="540"/>
          <w:tab w:val="left" w:pos="1418"/>
        </w:tabs>
        <w:ind w:firstLine="851"/>
        <w:jc w:val="both"/>
        <w:rPr>
          <w:color w:val="000000"/>
        </w:rPr>
      </w:pPr>
      <w:r w:rsidRPr="00AD6A96">
        <w:rPr>
          <w:color w:val="000000"/>
        </w:rPr>
        <w:t>2.1.10.</w:t>
      </w:r>
      <w:r w:rsidRPr="00AD6A96">
        <w:rPr>
          <w:color w:val="000000"/>
        </w:rPr>
        <w:tab/>
        <w:t xml:space="preserve"> Одновременно с Товаром передать:</w:t>
      </w:r>
    </w:p>
    <w:p w:rsidR="00816A1B" w:rsidRPr="00AD6A96" w:rsidRDefault="00816A1B" w:rsidP="00816A1B">
      <w:pPr>
        <w:tabs>
          <w:tab w:val="left" w:pos="540"/>
          <w:tab w:val="left" w:pos="1418"/>
        </w:tabs>
        <w:ind w:firstLine="851"/>
        <w:jc w:val="both"/>
        <w:rPr>
          <w:color w:val="000000"/>
        </w:rPr>
      </w:pPr>
      <w:r w:rsidRPr="00AD6A96">
        <w:rPr>
          <w:color w:val="000000"/>
        </w:rPr>
        <w:t>Покупателю:</w:t>
      </w:r>
    </w:p>
    <w:p w:rsidR="00816A1B" w:rsidRPr="00AD6A96" w:rsidRDefault="00816A1B" w:rsidP="00816A1B">
      <w:pPr>
        <w:tabs>
          <w:tab w:val="left" w:pos="1418"/>
        </w:tabs>
        <w:ind w:firstLine="851"/>
        <w:jc w:val="both"/>
        <w:rPr>
          <w:color w:val="000000"/>
        </w:rPr>
      </w:pPr>
      <w:r w:rsidRPr="00AD6A96">
        <w:rPr>
          <w:color w:val="000000"/>
        </w:rPr>
        <w:t>- акт приёма-передачи Товара, подписанный Сторонами (далее акт приема-передачи);</w:t>
      </w:r>
    </w:p>
    <w:p w:rsidR="00816A1B" w:rsidRPr="00AD6A96" w:rsidRDefault="00816A1B" w:rsidP="00816A1B">
      <w:pPr>
        <w:tabs>
          <w:tab w:val="left" w:pos="180"/>
          <w:tab w:val="left" w:pos="1418"/>
        </w:tabs>
        <w:ind w:firstLine="851"/>
        <w:jc w:val="both"/>
        <w:rPr>
          <w:rFonts w:eastAsia="MS Mincho"/>
          <w:bCs/>
          <w:color w:val="000000"/>
        </w:rPr>
      </w:pPr>
      <w:r w:rsidRPr="00AD6A96">
        <w:rPr>
          <w:rFonts w:eastAsia="MS Mincho"/>
          <w:bCs/>
          <w:color w:val="000000"/>
        </w:rPr>
        <w:t>- акт технической приемки Товара, подписанный представителем отдела технического контроля завода-изготовителя и представителем Центра технического аудита;</w:t>
      </w:r>
    </w:p>
    <w:p w:rsidR="00816A1B" w:rsidRPr="00AD6A96" w:rsidRDefault="00816A1B" w:rsidP="00816A1B">
      <w:pPr>
        <w:tabs>
          <w:tab w:val="left" w:pos="1418"/>
        </w:tabs>
        <w:ind w:firstLine="851"/>
        <w:jc w:val="both"/>
        <w:rPr>
          <w:color w:val="000000"/>
        </w:rPr>
      </w:pPr>
      <w:r w:rsidRPr="00AD6A96">
        <w:rPr>
          <w:color w:val="000000"/>
        </w:rPr>
        <w:t>- счет-фактура на поставленный Товар</w:t>
      </w:r>
      <w:r w:rsidRPr="00AD6A96">
        <w:t>;</w:t>
      </w:r>
    </w:p>
    <w:p w:rsidR="00816A1B" w:rsidRPr="00AD6A96" w:rsidRDefault="00816A1B" w:rsidP="00816A1B">
      <w:pPr>
        <w:tabs>
          <w:tab w:val="left" w:pos="1418"/>
        </w:tabs>
        <w:ind w:firstLine="851"/>
        <w:jc w:val="both"/>
        <w:rPr>
          <w:color w:val="000000"/>
        </w:rPr>
      </w:pPr>
      <w:r w:rsidRPr="00AD6A96">
        <w:rPr>
          <w:color w:val="000000"/>
        </w:rPr>
        <w:t>- товарная накладная унифицированной формы ТОРГ-12;</w:t>
      </w:r>
    </w:p>
    <w:p w:rsidR="00816A1B" w:rsidRPr="00AD6A96" w:rsidRDefault="00816A1B" w:rsidP="00816A1B">
      <w:pPr>
        <w:tabs>
          <w:tab w:val="left" w:pos="1418"/>
        </w:tabs>
        <w:ind w:firstLine="851"/>
        <w:jc w:val="both"/>
        <w:rPr>
          <w:rFonts w:eastAsia="MS Mincho"/>
          <w:bCs/>
          <w:color w:val="000000"/>
        </w:rPr>
      </w:pPr>
      <w:r w:rsidRPr="00AD6A96">
        <w:rPr>
          <w:rFonts w:eastAsia="MS Mincho"/>
          <w:bCs/>
          <w:color w:val="000000"/>
        </w:rPr>
        <w:t>- оригинал счета на оплату Товара.</w:t>
      </w:r>
    </w:p>
    <w:p w:rsidR="00816A1B" w:rsidRPr="00AD6A96" w:rsidRDefault="00816A1B" w:rsidP="00816A1B">
      <w:pPr>
        <w:tabs>
          <w:tab w:val="left" w:pos="709"/>
        </w:tabs>
        <w:ind w:firstLine="851"/>
        <w:jc w:val="both"/>
        <w:rPr>
          <w:rFonts w:eastAsia="MS Mincho"/>
          <w:bCs/>
        </w:rPr>
      </w:pPr>
      <w:r w:rsidRPr="00AD6A96">
        <w:rPr>
          <w:rFonts w:eastAsia="MS Mincho"/>
          <w:bCs/>
        </w:rPr>
        <w:t xml:space="preserve">- заверенная копия сертификата соответствия требованиям </w:t>
      </w:r>
      <w:proofErr w:type="gramStart"/>
      <w:r w:rsidRPr="00AD6A96">
        <w:rPr>
          <w:rFonts w:eastAsia="MS Mincho"/>
          <w:bCs/>
        </w:rPr>
        <w:t>ТР</w:t>
      </w:r>
      <w:proofErr w:type="gramEnd"/>
      <w:r w:rsidRPr="00AD6A96">
        <w:rPr>
          <w:rFonts w:eastAsia="MS Mincho"/>
          <w:bCs/>
        </w:rPr>
        <w:t xml:space="preserve"> ТС 001/2011;</w:t>
      </w:r>
    </w:p>
    <w:p w:rsidR="00816A1B" w:rsidRPr="00AD6A96" w:rsidRDefault="00816A1B" w:rsidP="00816A1B">
      <w:pPr>
        <w:tabs>
          <w:tab w:val="left" w:pos="709"/>
        </w:tabs>
        <w:ind w:firstLine="851"/>
        <w:jc w:val="both"/>
        <w:rPr>
          <w:rFonts w:eastAsia="MS Mincho"/>
          <w:bCs/>
        </w:rPr>
      </w:pPr>
      <w:r w:rsidRPr="00AD6A96">
        <w:rPr>
          <w:rFonts w:eastAsia="MS Mincho"/>
          <w:bCs/>
        </w:rPr>
        <w:lastRenderedPageBreak/>
        <w:t>- заверенная копия Формуляра на каждый вагон;</w:t>
      </w:r>
    </w:p>
    <w:p w:rsidR="00816A1B" w:rsidRPr="00AD6A96" w:rsidRDefault="00816A1B" w:rsidP="00816A1B">
      <w:pPr>
        <w:tabs>
          <w:tab w:val="left" w:pos="709"/>
        </w:tabs>
        <w:ind w:firstLine="851"/>
        <w:jc w:val="both"/>
        <w:rPr>
          <w:rFonts w:eastAsia="MS Mincho"/>
        </w:rPr>
      </w:pPr>
      <w:r w:rsidRPr="00AD6A96">
        <w:rPr>
          <w:rFonts w:eastAsia="MS Mincho"/>
          <w:bCs/>
        </w:rPr>
        <w:t xml:space="preserve">- заверенные копии документов, подтверждающие </w:t>
      </w:r>
      <w:r w:rsidRPr="00AD6A96">
        <w:rPr>
          <w:rFonts w:eastAsia="MS Mincho"/>
        </w:rPr>
        <w:t>соответствие требованиям</w:t>
      </w:r>
      <w:r w:rsidRPr="00AD6A96">
        <w:t xml:space="preserve"> </w:t>
      </w:r>
      <w:r w:rsidRPr="00AD6A96">
        <w:rPr>
          <w:rFonts w:eastAsia="MS Mincho"/>
        </w:rPr>
        <w:t>санитарных правил СП 2.5.3650-20 «Санитарно-эпидемиологические требования к отдельным видам транспортам транспортной инфраструктуры» в части, касающейся пассажирских вагонов локомотивной тяги.</w:t>
      </w:r>
    </w:p>
    <w:p w:rsidR="00816A1B" w:rsidRPr="00AD6A96" w:rsidRDefault="00816A1B" w:rsidP="00816A1B">
      <w:pPr>
        <w:tabs>
          <w:tab w:val="left" w:pos="709"/>
        </w:tabs>
        <w:ind w:firstLine="851"/>
        <w:jc w:val="both"/>
        <w:rPr>
          <w:rFonts w:eastAsia="MS Mincho"/>
        </w:rPr>
      </w:pPr>
      <w:r w:rsidRPr="00AD6A96">
        <w:rPr>
          <w:rFonts w:eastAsia="MS Mincho"/>
        </w:rPr>
        <w:t>Лизингополучателю:</w:t>
      </w:r>
    </w:p>
    <w:p w:rsidR="00816A1B" w:rsidRPr="00AD6A96" w:rsidRDefault="00816A1B" w:rsidP="00816A1B">
      <w:pPr>
        <w:tabs>
          <w:tab w:val="left" w:pos="1418"/>
        </w:tabs>
        <w:ind w:firstLine="851"/>
        <w:jc w:val="both"/>
        <w:rPr>
          <w:color w:val="000000"/>
        </w:rPr>
      </w:pPr>
      <w:r w:rsidRPr="00AD6A96">
        <w:t xml:space="preserve">- </w:t>
      </w:r>
      <w:r w:rsidRPr="00AD6A96">
        <w:rPr>
          <w:color w:val="000000"/>
        </w:rPr>
        <w:t>акт приёма-передачи Товара, подписанный Сторонами;</w:t>
      </w:r>
    </w:p>
    <w:p w:rsidR="00816A1B" w:rsidRPr="00AD6A96" w:rsidRDefault="00816A1B" w:rsidP="00816A1B">
      <w:pPr>
        <w:tabs>
          <w:tab w:val="left" w:pos="180"/>
          <w:tab w:val="left" w:pos="1418"/>
        </w:tabs>
        <w:ind w:firstLine="851"/>
        <w:jc w:val="both"/>
        <w:rPr>
          <w:rFonts w:eastAsia="MS Mincho"/>
          <w:bCs/>
          <w:color w:val="000000"/>
        </w:rPr>
      </w:pPr>
      <w:r w:rsidRPr="00AD6A96">
        <w:rPr>
          <w:rFonts w:eastAsia="MS Mincho"/>
          <w:bCs/>
          <w:color w:val="000000"/>
        </w:rPr>
        <w:t>- акт технической приемки Товара, подписанный представителем отдела технического контроля завода-изготовителя и представителем Центра технического аудита;</w:t>
      </w:r>
    </w:p>
    <w:p w:rsidR="00816A1B" w:rsidRPr="00AD6A96" w:rsidRDefault="00816A1B" w:rsidP="00816A1B">
      <w:pPr>
        <w:tabs>
          <w:tab w:val="left" w:pos="1418"/>
        </w:tabs>
        <w:ind w:firstLine="851"/>
        <w:jc w:val="both"/>
        <w:rPr>
          <w:color w:val="000000"/>
        </w:rPr>
      </w:pPr>
      <w:r w:rsidRPr="00AD6A96">
        <w:rPr>
          <w:color w:val="000000"/>
        </w:rPr>
        <w:t>- товарная накладная унифицированной формы ТОРГ-12;</w:t>
      </w:r>
    </w:p>
    <w:p w:rsidR="00816A1B" w:rsidRPr="00AD6A96" w:rsidRDefault="00816A1B" w:rsidP="00816A1B">
      <w:pPr>
        <w:tabs>
          <w:tab w:val="left" w:pos="1418"/>
          <w:tab w:val="left" w:pos="6360"/>
        </w:tabs>
        <w:ind w:firstLine="851"/>
        <w:jc w:val="both"/>
        <w:rPr>
          <w:color w:val="000000"/>
        </w:rPr>
      </w:pPr>
      <w:r w:rsidRPr="00AD6A96">
        <w:rPr>
          <w:color w:val="000000"/>
        </w:rPr>
        <w:t>- оригинал формуляра на каждую единицу Товара (вагон);</w:t>
      </w:r>
    </w:p>
    <w:p w:rsidR="00816A1B" w:rsidRPr="00AD6A96" w:rsidRDefault="00816A1B" w:rsidP="00816A1B">
      <w:pPr>
        <w:tabs>
          <w:tab w:val="left" w:pos="709"/>
        </w:tabs>
        <w:ind w:firstLine="851"/>
        <w:jc w:val="both"/>
        <w:rPr>
          <w:rFonts w:eastAsia="MS Mincho"/>
          <w:bCs/>
        </w:rPr>
      </w:pPr>
      <w:r w:rsidRPr="00AD6A96">
        <w:rPr>
          <w:rFonts w:eastAsia="MS Mincho"/>
          <w:bCs/>
        </w:rPr>
        <w:t xml:space="preserve">- заверенная копия сертификата соответствия требованиям </w:t>
      </w:r>
      <w:proofErr w:type="gramStart"/>
      <w:r w:rsidRPr="00AD6A96">
        <w:rPr>
          <w:rFonts w:eastAsia="MS Mincho"/>
          <w:bCs/>
        </w:rPr>
        <w:t>ТР</w:t>
      </w:r>
      <w:proofErr w:type="gramEnd"/>
      <w:r w:rsidRPr="00AD6A96">
        <w:rPr>
          <w:rFonts w:eastAsia="MS Mincho"/>
          <w:bCs/>
        </w:rPr>
        <w:t xml:space="preserve"> ТС 001/2011;</w:t>
      </w:r>
    </w:p>
    <w:p w:rsidR="00816A1B" w:rsidRPr="00AD6A96" w:rsidRDefault="00816A1B" w:rsidP="00816A1B">
      <w:pPr>
        <w:tabs>
          <w:tab w:val="left" w:pos="709"/>
        </w:tabs>
        <w:ind w:firstLine="851"/>
        <w:jc w:val="both"/>
        <w:rPr>
          <w:rFonts w:eastAsia="MS Mincho"/>
          <w:bCs/>
        </w:rPr>
      </w:pPr>
      <w:r w:rsidRPr="00AD6A96">
        <w:rPr>
          <w:rFonts w:eastAsia="MS Mincho"/>
          <w:bCs/>
        </w:rPr>
        <w:t>- акт о результатах проведения инспекторского контроля новых грузовых и пассажирских вагонов в окончательно готовом виде формы ВУ-1 (на каждую единицу Товара), подписанный представителем отдела технического контроля завода-изготовителя и представителем Центра технического аудита (форма ВУ-1) – 2 (два) экземпляра</w:t>
      </w:r>
    </w:p>
    <w:p w:rsidR="00816A1B" w:rsidRPr="00AD6A96" w:rsidRDefault="00816A1B" w:rsidP="00816A1B">
      <w:pPr>
        <w:tabs>
          <w:tab w:val="left" w:pos="709"/>
        </w:tabs>
        <w:ind w:firstLine="851"/>
        <w:jc w:val="both"/>
        <w:rPr>
          <w:rFonts w:eastAsia="MS Mincho"/>
          <w:bCs/>
        </w:rPr>
      </w:pPr>
      <w:r w:rsidRPr="00AD6A96">
        <w:rPr>
          <w:rFonts w:eastAsia="MS Mincho"/>
          <w:bCs/>
        </w:rPr>
        <w:t>- заверенная копия ТУ на Товар (по 1 экземпляр) на единицу Товара;</w:t>
      </w:r>
    </w:p>
    <w:p w:rsidR="00816A1B" w:rsidRPr="00AD6A96" w:rsidRDefault="00816A1B" w:rsidP="00816A1B">
      <w:pPr>
        <w:tabs>
          <w:tab w:val="left" w:pos="709"/>
        </w:tabs>
        <w:ind w:firstLine="709"/>
        <w:jc w:val="both"/>
        <w:rPr>
          <w:rFonts w:eastAsia="MS Mincho"/>
          <w:bCs/>
        </w:rPr>
      </w:pPr>
      <w:r w:rsidRPr="00AD6A96">
        <w:rPr>
          <w:rFonts w:eastAsia="MS Mincho"/>
          <w:bCs/>
        </w:rPr>
        <w:t>- заверенная копия Руководства по деповскому ремонту и руководство по капитальному ремонту КР-1 (1 экземпляр) на единицу Товара;</w:t>
      </w:r>
    </w:p>
    <w:p w:rsidR="00816A1B" w:rsidRPr="00AD6A96" w:rsidRDefault="00816A1B" w:rsidP="00816A1B">
      <w:pPr>
        <w:tabs>
          <w:tab w:val="left" w:pos="1418"/>
        </w:tabs>
        <w:ind w:firstLine="709"/>
        <w:jc w:val="both"/>
        <w:rPr>
          <w:rFonts w:eastAsia="MS Mincho"/>
          <w:bCs/>
        </w:rPr>
      </w:pPr>
      <w:r w:rsidRPr="00AD6A96">
        <w:rPr>
          <w:rFonts w:eastAsia="MS Mincho"/>
          <w:bCs/>
        </w:rPr>
        <w:t xml:space="preserve">- заверенные копии документов, подтверждающие </w:t>
      </w:r>
      <w:r w:rsidRPr="00AD6A96">
        <w:rPr>
          <w:rFonts w:eastAsia="MS Mincho"/>
        </w:rPr>
        <w:t>соответствие требованиям санитарных правил СП 2.5.3650-20 «Санитарно-эпидемиологические требования к отдельным видам транспортам транспортной инфраструктуры» в части, касающейся пассажирских вагонов локомотивной тяги.</w:t>
      </w:r>
    </w:p>
    <w:p w:rsidR="00816A1B" w:rsidRPr="00AD6A96" w:rsidRDefault="00816A1B" w:rsidP="00816A1B">
      <w:pPr>
        <w:tabs>
          <w:tab w:val="left" w:pos="1418"/>
        </w:tabs>
        <w:ind w:firstLine="851"/>
        <w:jc w:val="both"/>
        <w:rPr>
          <w:rFonts w:eastAsia="MS Mincho"/>
          <w:bCs/>
        </w:rPr>
      </w:pPr>
      <w:r w:rsidRPr="00AD6A96">
        <w:rPr>
          <w:rFonts w:eastAsia="MS Mincho"/>
          <w:bCs/>
        </w:rPr>
        <w:t>Не предоставление Покупателю любого из упомянутых документов, а также их неправильное оформление, означает некомплектную передачу и является основанием для отказа Покупателя от подписания Акта приема-передачи.</w:t>
      </w:r>
    </w:p>
    <w:p w:rsidR="00816A1B" w:rsidRPr="00AD6A96" w:rsidRDefault="00816A1B" w:rsidP="00816A1B">
      <w:pPr>
        <w:tabs>
          <w:tab w:val="left" w:pos="1418"/>
        </w:tabs>
        <w:ind w:firstLine="851"/>
        <w:jc w:val="both"/>
        <w:rPr>
          <w:color w:val="000000"/>
        </w:rPr>
      </w:pPr>
      <w:r w:rsidRPr="00AD6A96">
        <w:rPr>
          <w:color w:val="000000"/>
        </w:rPr>
        <w:t>2.1.11.</w:t>
      </w:r>
      <w:r w:rsidRPr="00AD6A96">
        <w:rPr>
          <w:color w:val="000000"/>
        </w:rPr>
        <w:tab/>
        <w:t xml:space="preserve">Обеспечивать доступ представителей </w:t>
      </w:r>
      <w:r w:rsidRPr="00AD6A96">
        <w:t xml:space="preserve">Покупателя и Лизингополучателя на </w:t>
      </w:r>
      <w:r w:rsidRPr="00AD6A96">
        <w:rPr>
          <w:color w:val="000000"/>
        </w:rPr>
        <w:t>территорию завода-изготовителя для решения вопросов, связанных с поставкой и качеством Товара.</w:t>
      </w:r>
    </w:p>
    <w:p w:rsidR="00816A1B" w:rsidRPr="00AD6A96" w:rsidRDefault="00816A1B" w:rsidP="00816A1B">
      <w:pPr>
        <w:tabs>
          <w:tab w:val="left" w:pos="1418"/>
        </w:tabs>
        <w:ind w:firstLine="851"/>
        <w:jc w:val="both"/>
        <w:rPr>
          <w:color w:val="000000"/>
        </w:rPr>
      </w:pPr>
      <w:r w:rsidRPr="00AD6A96">
        <w:t>2.1.12.</w:t>
      </w:r>
      <w:r w:rsidRPr="00AD6A96">
        <w:tab/>
        <w:t xml:space="preserve"> Предоставлять по запросу Покупателя и Лизингополучателя информацию, </w:t>
      </w:r>
      <w:r w:rsidRPr="00AD6A96">
        <w:rPr>
          <w:color w:val="000000"/>
        </w:rPr>
        <w:t>необходимую для выполнения обязательств по настоящему Договору.</w:t>
      </w:r>
    </w:p>
    <w:p w:rsidR="00816A1B" w:rsidRPr="00AD6A96" w:rsidRDefault="00816A1B" w:rsidP="00816A1B">
      <w:pPr>
        <w:ind w:firstLine="851"/>
        <w:jc w:val="both"/>
        <w:rPr>
          <w:color w:val="000000"/>
        </w:rPr>
      </w:pPr>
      <w:r w:rsidRPr="00AD6A96">
        <w:rPr>
          <w:color w:val="000000"/>
        </w:rPr>
        <w:t>2.2.</w:t>
      </w:r>
      <w:r w:rsidRPr="00AD6A96">
        <w:rPr>
          <w:color w:val="000000"/>
        </w:rPr>
        <w:tab/>
        <w:t>Покупатель обязан:</w:t>
      </w:r>
    </w:p>
    <w:p w:rsidR="00816A1B" w:rsidRPr="00AD6A96" w:rsidRDefault="00816A1B" w:rsidP="00816A1B">
      <w:pPr>
        <w:tabs>
          <w:tab w:val="left" w:pos="1418"/>
        </w:tabs>
        <w:ind w:firstLine="851"/>
        <w:jc w:val="both"/>
        <w:rPr>
          <w:color w:val="000000"/>
        </w:rPr>
      </w:pPr>
      <w:r w:rsidRPr="00AD6A96">
        <w:rPr>
          <w:color w:val="000000"/>
        </w:rPr>
        <w:t>2.2.1.</w:t>
      </w:r>
      <w:r w:rsidRPr="00AD6A96">
        <w:rPr>
          <w:color w:val="000000"/>
        </w:rPr>
        <w:tab/>
        <w:t>Принять Товар в соответствии с условиями настоящего Договора и подписать Акт приема-передачи в 3 (трех) экземплярах в порядке, предусмотренном разделом 4 настоящего Договора.</w:t>
      </w:r>
    </w:p>
    <w:p w:rsidR="00816A1B" w:rsidRPr="00AD6A96" w:rsidRDefault="00816A1B" w:rsidP="00816A1B">
      <w:pPr>
        <w:tabs>
          <w:tab w:val="left" w:pos="1418"/>
        </w:tabs>
        <w:ind w:firstLine="851"/>
        <w:jc w:val="both"/>
        <w:rPr>
          <w:color w:val="000000"/>
        </w:rPr>
      </w:pPr>
      <w:r w:rsidRPr="00AD6A96">
        <w:rPr>
          <w:color w:val="000000"/>
        </w:rPr>
        <w:t>2.2.2. Оплатить Товар в соответствии с условиями настоящего Договора.</w:t>
      </w:r>
    </w:p>
    <w:p w:rsidR="00816A1B" w:rsidRPr="00AD6A96" w:rsidRDefault="00816A1B" w:rsidP="00816A1B">
      <w:pPr>
        <w:tabs>
          <w:tab w:val="left" w:pos="1418"/>
        </w:tabs>
        <w:ind w:firstLine="851"/>
        <w:jc w:val="both"/>
      </w:pPr>
      <w:r w:rsidRPr="00AD6A96">
        <w:t>2.2.3.</w:t>
      </w:r>
      <w:r w:rsidRPr="00AD6A96">
        <w:tab/>
        <w:t>Обеспечить прибытие уполномоченных представителей Покупателя для приемки Товара по количеству, качеству и комплектности (технической приемки) на территорию завода-изготовителя в срок, указанный в уведомлении Поставщика.</w:t>
      </w:r>
    </w:p>
    <w:p w:rsidR="00816A1B" w:rsidRPr="00AD6A96" w:rsidRDefault="00816A1B" w:rsidP="00816A1B">
      <w:pPr>
        <w:tabs>
          <w:tab w:val="left" w:pos="1418"/>
        </w:tabs>
        <w:adjustRightInd w:val="0"/>
        <w:ind w:firstLine="851"/>
        <w:jc w:val="both"/>
      </w:pPr>
      <w:r w:rsidRPr="00AD6A96">
        <w:t>2.2.4.</w:t>
      </w:r>
      <w:r w:rsidRPr="00AD6A96">
        <w:tab/>
        <w:t>Обеспечить прибытие уполномоченных представителей Покупателя для приемки Товара на станцию передачи в срок, указанный в уведомлении Поставщика.</w:t>
      </w:r>
    </w:p>
    <w:p w:rsidR="00816A1B" w:rsidRPr="00AD6A96" w:rsidRDefault="00816A1B" w:rsidP="00816A1B">
      <w:pPr>
        <w:widowControl w:val="0"/>
        <w:autoSpaceDE w:val="0"/>
        <w:autoSpaceDN w:val="0"/>
        <w:adjustRightInd w:val="0"/>
        <w:ind w:firstLine="851"/>
        <w:jc w:val="both"/>
      </w:pPr>
      <w:r w:rsidRPr="00AD6A96">
        <w:rPr>
          <w:bCs/>
          <w:iCs/>
        </w:rPr>
        <w:t xml:space="preserve">2.2.5. </w:t>
      </w:r>
      <w:r w:rsidRPr="00AD6A96">
        <w:t xml:space="preserve">Ежеквартально не позднее 10 (десятого) числа месяца, следующего за последним месяцем квартала, а также в день прекращения настоящего договора Поставщик обязан предоставить Покупателю акт сверки взаиморасчетов, на основании которого Стороны производят сверку взаиморасчетов. По мере необходимости сверка может производиться ежемесячно. Возврат акта сверки, подписанного Покупателем, производится в течение 5 (пяти) календарных дней </w:t>
      </w:r>
      <w:proofErr w:type="gramStart"/>
      <w:r w:rsidRPr="00AD6A96">
        <w:t>с даты получения</w:t>
      </w:r>
      <w:proofErr w:type="gramEnd"/>
      <w:r w:rsidRPr="00AD6A96">
        <w:t xml:space="preserve"> акта сверки от Поставщика.</w:t>
      </w:r>
    </w:p>
    <w:p w:rsidR="00816A1B" w:rsidRPr="00AD6A96" w:rsidRDefault="00816A1B" w:rsidP="00816A1B">
      <w:pPr>
        <w:tabs>
          <w:tab w:val="left" w:pos="1418"/>
        </w:tabs>
        <w:adjustRightInd w:val="0"/>
        <w:ind w:firstLine="851"/>
        <w:jc w:val="both"/>
      </w:pPr>
      <w:r w:rsidRPr="00AD6A96">
        <w:t>2.3. Лизингополучатель обязан:</w:t>
      </w:r>
    </w:p>
    <w:p w:rsidR="00816A1B" w:rsidRPr="00AD6A96" w:rsidRDefault="00816A1B" w:rsidP="00816A1B">
      <w:pPr>
        <w:tabs>
          <w:tab w:val="left" w:pos="1418"/>
        </w:tabs>
        <w:adjustRightInd w:val="0"/>
        <w:ind w:firstLine="851"/>
        <w:jc w:val="both"/>
      </w:pPr>
      <w:r w:rsidRPr="00AD6A96">
        <w:t>2.3.1.</w:t>
      </w:r>
      <w:r w:rsidRPr="00AD6A96">
        <w:tab/>
        <w:t>Соблюдать правила эксплуатации, транспортировки, хранения, текущего обслуживания и ремонта Товара, установленные эксплуатационной документацией.</w:t>
      </w:r>
    </w:p>
    <w:p w:rsidR="00816A1B" w:rsidRPr="00AD6A96" w:rsidRDefault="00816A1B" w:rsidP="00816A1B">
      <w:pPr>
        <w:tabs>
          <w:tab w:val="left" w:pos="1418"/>
        </w:tabs>
        <w:ind w:firstLine="851"/>
        <w:jc w:val="both"/>
      </w:pPr>
      <w:r w:rsidRPr="00AD6A96">
        <w:lastRenderedPageBreak/>
        <w:t>2.3.2.</w:t>
      </w:r>
      <w:r w:rsidRPr="00AD6A96">
        <w:tab/>
        <w:t>Обеспечить ведение рекламационной и претензионной работы в соответствии с условиями настоящего Договора.</w:t>
      </w:r>
    </w:p>
    <w:p w:rsidR="00816A1B" w:rsidRPr="00AD6A96" w:rsidRDefault="00816A1B" w:rsidP="00816A1B">
      <w:pPr>
        <w:tabs>
          <w:tab w:val="left" w:pos="1418"/>
        </w:tabs>
        <w:ind w:firstLine="851"/>
        <w:jc w:val="both"/>
      </w:pPr>
      <w:r w:rsidRPr="00AD6A96">
        <w:t>2.3.3.</w:t>
      </w:r>
      <w:r w:rsidRPr="00AD6A96">
        <w:tab/>
        <w:t>Оплатить Поставщику стоимость перевозки Товара от станции приемки до станции назначения.</w:t>
      </w:r>
    </w:p>
    <w:p w:rsidR="00816A1B" w:rsidRPr="00AD6A96" w:rsidRDefault="00816A1B" w:rsidP="00816A1B">
      <w:pPr>
        <w:tabs>
          <w:tab w:val="left" w:pos="1418"/>
        </w:tabs>
        <w:ind w:firstLine="851"/>
        <w:jc w:val="both"/>
      </w:pPr>
      <w:r w:rsidRPr="00AD6A96">
        <w:t>2.3.4. Предоставлять по запросу Поставщика информацию, необходимую для выполнения обязательств по настоящему Договору.</w:t>
      </w:r>
    </w:p>
    <w:p w:rsidR="00816A1B" w:rsidRPr="00AD6A96" w:rsidRDefault="00816A1B" w:rsidP="00816A1B">
      <w:pPr>
        <w:tabs>
          <w:tab w:val="left" w:pos="1418"/>
        </w:tabs>
        <w:ind w:firstLine="851"/>
        <w:jc w:val="both"/>
        <w:rPr>
          <w:color w:val="000000"/>
        </w:rPr>
      </w:pPr>
      <w:r w:rsidRPr="00AD6A96">
        <w:rPr>
          <w:color w:val="000000"/>
        </w:rPr>
        <w:t>2.3.5. В течение 3 (трех) рабочих дней с момента подписания акта технической приемки направлять Поставщику разнарядку на отгрузку Товара с указанием реквизитов Лизингополучателя, в том числе станции назначения Лизингополучателя.</w:t>
      </w:r>
    </w:p>
    <w:p w:rsidR="00816A1B" w:rsidRPr="00AD6A96" w:rsidRDefault="00816A1B" w:rsidP="00816A1B">
      <w:pPr>
        <w:tabs>
          <w:tab w:val="left" w:pos="1418"/>
        </w:tabs>
        <w:ind w:firstLine="851"/>
        <w:jc w:val="both"/>
        <w:rPr>
          <w:color w:val="000000"/>
        </w:rPr>
      </w:pPr>
      <w:r w:rsidRPr="00AD6A96">
        <w:rPr>
          <w:color w:val="000000"/>
        </w:rPr>
        <w:t>2.3.6.</w:t>
      </w:r>
      <w:r w:rsidRPr="00AD6A96">
        <w:rPr>
          <w:color w:val="000000"/>
        </w:rPr>
        <w:tab/>
        <w:t>Обеспечить прибытие уполномоченных представителей Лизингополучателя для приемки Товара по количеству, качеству и комплектности (технической приемки) на территорию завода-изготовителя, указанного в уведомлении Поставщика.</w:t>
      </w:r>
    </w:p>
    <w:p w:rsidR="00816A1B" w:rsidRPr="00AD6A96" w:rsidRDefault="00816A1B" w:rsidP="00816A1B">
      <w:pPr>
        <w:tabs>
          <w:tab w:val="left" w:pos="1418"/>
        </w:tabs>
        <w:ind w:firstLine="851"/>
        <w:jc w:val="both"/>
        <w:rPr>
          <w:color w:val="000000"/>
        </w:rPr>
      </w:pPr>
      <w:r w:rsidRPr="00AD6A96">
        <w:rPr>
          <w:color w:val="000000"/>
        </w:rPr>
        <w:t>2.3.7.</w:t>
      </w:r>
      <w:r w:rsidRPr="00AD6A96">
        <w:rPr>
          <w:color w:val="000000"/>
        </w:rPr>
        <w:tab/>
        <w:t>Обеспечить прибытие уполномоченных представителей Лизингополучателя для передачи Товара на станцию передачи в срок, указанный в уведомлении Поставщика.</w:t>
      </w:r>
    </w:p>
    <w:p w:rsidR="00816A1B" w:rsidRPr="00AD6A96" w:rsidRDefault="00816A1B" w:rsidP="00816A1B">
      <w:pPr>
        <w:tabs>
          <w:tab w:val="left" w:pos="851"/>
          <w:tab w:val="left" w:pos="1134"/>
        </w:tabs>
        <w:autoSpaceDE w:val="0"/>
        <w:autoSpaceDN w:val="0"/>
        <w:ind w:firstLine="851"/>
        <w:jc w:val="both"/>
      </w:pPr>
      <w:r w:rsidRPr="00AD6A96">
        <w:t xml:space="preserve">2.3.8. Осуществить </w:t>
      </w:r>
      <w:proofErr w:type="spellStart"/>
      <w:r w:rsidRPr="00AD6A96">
        <w:t>пономерной</w:t>
      </w:r>
      <w:proofErr w:type="spellEnd"/>
      <w:r w:rsidRPr="00AD6A96">
        <w:t xml:space="preserve"> учет Товара на период срока лизинга в Федеральном агентстве железнодорожного транспорта (далее – ФАЖТ РФ) и приписку к месту приписки. Лизингополучатель оплачивает все необходимые регистрационные и иные сборы, пошлины за рассмотрение документов, а также совершает все иные платежи и действия, необходимые для регистрации Товара. Все расходы при осуществлении регистрационных действий в полном объеме несет Лизингополучатель. Покупатель предоставляет Лизингополучателю доверенность на осуществление действий по </w:t>
      </w:r>
      <w:proofErr w:type="spellStart"/>
      <w:r w:rsidRPr="00AD6A96">
        <w:t>пономерному</w:t>
      </w:r>
      <w:proofErr w:type="spellEnd"/>
      <w:r w:rsidRPr="00AD6A96">
        <w:t xml:space="preserve"> учету и приписке Товара от имени Покупателя, а также передает Лизингополучателю необходимые документы в отношении Товара.</w:t>
      </w:r>
    </w:p>
    <w:p w:rsidR="00816A1B" w:rsidRPr="00AD6A96" w:rsidRDefault="00816A1B" w:rsidP="00816A1B">
      <w:pPr>
        <w:tabs>
          <w:tab w:val="left" w:pos="1418"/>
        </w:tabs>
        <w:ind w:firstLine="709"/>
        <w:jc w:val="both"/>
        <w:rPr>
          <w:color w:val="000000"/>
        </w:rPr>
      </w:pPr>
    </w:p>
    <w:p w:rsidR="00816A1B" w:rsidRPr="00AD6A96" w:rsidRDefault="00816A1B" w:rsidP="00816A1B">
      <w:pPr>
        <w:ind w:firstLine="709"/>
        <w:jc w:val="center"/>
        <w:rPr>
          <w:bCs/>
          <w:color w:val="000000"/>
        </w:rPr>
      </w:pPr>
      <w:r w:rsidRPr="00AD6A96">
        <w:rPr>
          <w:color w:val="000000"/>
        </w:rPr>
        <w:t xml:space="preserve">3. </w:t>
      </w:r>
      <w:r w:rsidRPr="00AD6A96">
        <w:rPr>
          <w:bCs/>
          <w:color w:val="000000"/>
        </w:rPr>
        <w:t>Цена Договора и порядок оплаты</w:t>
      </w:r>
    </w:p>
    <w:p w:rsidR="00816A1B" w:rsidRPr="00AD6A96" w:rsidRDefault="00816A1B" w:rsidP="00816A1B">
      <w:pPr>
        <w:tabs>
          <w:tab w:val="left" w:pos="1418"/>
        </w:tabs>
        <w:ind w:firstLine="720"/>
        <w:jc w:val="both"/>
        <w:rPr>
          <w:color w:val="000000"/>
        </w:rPr>
      </w:pPr>
    </w:p>
    <w:p w:rsidR="00816A1B" w:rsidRPr="00AD6A96" w:rsidRDefault="00816A1B" w:rsidP="00816A1B">
      <w:pPr>
        <w:tabs>
          <w:tab w:val="left" w:pos="1418"/>
        </w:tabs>
        <w:ind w:firstLine="851"/>
        <w:jc w:val="both"/>
        <w:rPr>
          <w:color w:val="000000"/>
        </w:rPr>
      </w:pPr>
      <w:r w:rsidRPr="00AD6A96">
        <w:rPr>
          <w:color w:val="000000"/>
        </w:rPr>
        <w:t>3.1.</w:t>
      </w:r>
      <w:r w:rsidRPr="00AD6A96">
        <w:rPr>
          <w:color w:val="000000"/>
        </w:rPr>
        <w:tab/>
        <w:t>Общая стоимость настоящего Договора составляет</w:t>
      </w:r>
      <w:proofErr w:type="gramStart"/>
      <w:r w:rsidRPr="00AD6A96">
        <w:rPr>
          <w:color w:val="000000"/>
        </w:rPr>
        <w:t xml:space="preserve"> _________________ (_____________________________) </w:t>
      </w:r>
      <w:proofErr w:type="gramEnd"/>
      <w:r w:rsidRPr="00AD6A96">
        <w:rPr>
          <w:color w:val="000000"/>
        </w:rPr>
        <w:t>рублей 00 копеек, в том числе НДС (20%) ______________ (___________________________________________________) рублей 00 копеек.</w:t>
      </w:r>
    </w:p>
    <w:p w:rsidR="00816A1B" w:rsidRPr="00AD6A96" w:rsidRDefault="00816A1B" w:rsidP="00816A1B">
      <w:pPr>
        <w:tabs>
          <w:tab w:val="left" w:pos="1418"/>
        </w:tabs>
        <w:ind w:firstLine="851"/>
        <w:jc w:val="both"/>
        <w:rPr>
          <w:color w:val="000000"/>
        </w:rPr>
      </w:pPr>
      <w:r w:rsidRPr="00AD6A96">
        <w:rPr>
          <w:color w:val="000000"/>
        </w:rPr>
        <w:t>3.2. Стоимость каждой единицы Товара определяется в Техническом задании (Приложение №1 к настоящему Договору), являющемся неотъемлемой частью настоящего Договора.</w:t>
      </w:r>
    </w:p>
    <w:p w:rsidR="00816A1B" w:rsidRPr="00AD6A96" w:rsidRDefault="00816A1B" w:rsidP="00816A1B">
      <w:pPr>
        <w:tabs>
          <w:tab w:val="left" w:pos="1418"/>
        </w:tabs>
        <w:ind w:firstLine="851"/>
        <w:jc w:val="both"/>
        <w:rPr>
          <w:color w:val="000000"/>
        </w:rPr>
      </w:pPr>
      <w:r w:rsidRPr="00AD6A96">
        <w:rPr>
          <w:color w:val="000000"/>
        </w:rPr>
        <w:t>Цена Товара может быть изменена только по соглашению Сторон путем подписания Дополнительного соглашения к настоящему Договору.</w:t>
      </w:r>
    </w:p>
    <w:p w:rsidR="00816A1B" w:rsidRPr="00AD6A96" w:rsidRDefault="00816A1B" w:rsidP="00816A1B">
      <w:pPr>
        <w:tabs>
          <w:tab w:val="left" w:pos="1418"/>
        </w:tabs>
        <w:ind w:firstLine="851"/>
        <w:jc w:val="both"/>
      </w:pPr>
      <w:r w:rsidRPr="00AD6A96">
        <w:t>3.3. Оплата Товара производится Покупателем путем перечисления денежных средств на расчетный счет Поставщика в следующем порядке:</w:t>
      </w:r>
    </w:p>
    <w:p w:rsidR="00816A1B" w:rsidRPr="00AD6A96" w:rsidRDefault="00816A1B" w:rsidP="00816A1B">
      <w:pPr>
        <w:tabs>
          <w:tab w:val="left" w:pos="1418"/>
        </w:tabs>
        <w:ind w:firstLine="851"/>
        <w:jc w:val="both"/>
      </w:pPr>
      <w:r w:rsidRPr="00AD6A96">
        <w:t>- предварительная оплата в размере 80% (восьмидесяти процентов) от цены каждой единицы Товара производится Покупателем  в течение 5 (пяти) календарных дней с момента подписания Сторонами настоящего Договора и получения соответствующего счета от Поставщика, в том числе посредством электронной связи;</w:t>
      </w:r>
    </w:p>
    <w:p w:rsidR="00816A1B" w:rsidRPr="00AD6A96" w:rsidRDefault="00816A1B" w:rsidP="00816A1B">
      <w:pPr>
        <w:tabs>
          <w:tab w:val="left" w:pos="1418"/>
        </w:tabs>
        <w:ind w:firstLine="851"/>
        <w:jc w:val="both"/>
      </w:pPr>
      <w:r w:rsidRPr="00AD6A96">
        <w:t xml:space="preserve">- окончательный расчет в размере 20% (двадцати процентов) от стоимости соответствующей поставленной единицы Товара производится Покупателем  в течение 30 (тридцати) календарных дней </w:t>
      </w:r>
      <w:proofErr w:type="gramStart"/>
      <w:r w:rsidRPr="00AD6A96">
        <w:t>с даты подписания</w:t>
      </w:r>
      <w:proofErr w:type="gramEnd"/>
      <w:r w:rsidRPr="00AD6A96">
        <w:t xml:space="preserve"> Акта приема-передачи и товарной накладной (ТОРГ-12) соответствующей партии Товара.</w:t>
      </w:r>
    </w:p>
    <w:p w:rsidR="00816A1B" w:rsidRPr="00AD6A96" w:rsidRDefault="00816A1B" w:rsidP="00816A1B">
      <w:pPr>
        <w:tabs>
          <w:tab w:val="left" w:pos="1418"/>
        </w:tabs>
        <w:ind w:firstLine="851"/>
        <w:jc w:val="both"/>
      </w:pPr>
      <w:r w:rsidRPr="00AD6A96">
        <w:t>Поставщик вправе не отгружать Товар до поступления предварительной оплаты за отгружаемую партию Товара в полном объеме.</w:t>
      </w:r>
    </w:p>
    <w:p w:rsidR="00816A1B" w:rsidRPr="00AD6A96" w:rsidRDefault="00816A1B" w:rsidP="00816A1B">
      <w:pPr>
        <w:tabs>
          <w:tab w:val="left" w:pos="1418"/>
        </w:tabs>
        <w:ind w:firstLine="851"/>
        <w:jc w:val="both"/>
      </w:pPr>
      <w:r w:rsidRPr="00AD6A96">
        <w:t>Любые суммы, полученные в качестве аванса по настоящему Договору, подлежат зачету в цену каждой единицы Товара в размере, пропорциональном стоимости (цене) каждой единицы Товара.</w:t>
      </w:r>
    </w:p>
    <w:p w:rsidR="00816A1B" w:rsidRPr="00AD6A96" w:rsidRDefault="00816A1B" w:rsidP="00816A1B">
      <w:pPr>
        <w:tabs>
          <w:tab w:val="left" w:pos="1418"/>
        </w:tabs>
        <w:ind w:firstLine="851"/>
        <w:jc w:val="both"/>
      </w:pPr>
      <w:r w:rsidRPr="00AD6A96">
        <w:t>3.4. В цену Товара включается стоимость транспортировки Товара до станции Тверь Октябрьской железной дороги – филиала ОАО «РЖД».</w:t>
      </w:r>
    </w:p>
    <w:p w:rsidR="00816A1B" w:rsidRPr="00AD6A96" w:rsidRDefault="00816A1B" w:rsidP="00816A1B">
      <w:pPr>
        <w:tabs>
          <w:tab w:val="left" w:pos="1418"/>
        </w:tabs>
        <w:ind w:firstLine="851"/>
        <w:jc w:val="both"/>
        <w:rPr>
          <w:color w:val="000000"/>
        </w:rPr>
      </w:pPr>
      <w:r w:rsidRPr="00AD6A96">
        <w:rPr>
          <w:color w:val="000000"/>
          <w:spacing w:val="4"/>
        </w:rPr>
        <w:lastRenderedPageBreak/>
        <w:t xml:space="preserve">3.5. Цена единицы Товара не включает в себя стоимость перевозки Товара от станции </w:t>
      </w:r>
      <w:r w:rsidRPr="00AD6A96">
        <w:t>Тверь Октябрьской железной дороги – филиала ОАО «РЖД»</w:t>
      </w:r>
      <w:r w:rsidRPr="00AD6A96">
        <w:rPr>
          <w:color w:val="000000"/>
          <w:spacing w:val="4"/>
        </w:rPr>
        <w:t xml:space="preserve"> до указанной Лизингополучателем конечной станции назначения</w:t>
      </w:r>
      <w:r w:rsidRPr="00AD6A96">
        <w:rPr>
          <w:bCs/>
          <w:color w:val="000000"/>
        </w:rPr>
        <w:t xml:space="preserve"> Товара.</w:t>
      </w:r>
    </w:p>
    <w:p w:rsidR="00816A1B" w:rsidRPr="00AD6A96" w:rsidRDefault="00816A1B" w:rsidP="00816A1B">
      <w:pPr>
        <w:tabs>
          <w:tab w:val="left" w:pos="1418"/>
        </w:tabs>
        <w:ind w:firstLine="851"/>
        <w:jc w:val="both"/>
      </w:pPr>
      <w:r w:rsidRPr="00AD6A96">
        <w:t>3.6. Датой оплаты Товара является дата поступления денежных средств на корреспондентский счет Банка, в котором открыт расчетный счет Поставщика.</w:t>
      </w:r>
    </w:p>
    <w:p w:rsidR="00816A1B" w:rsidRPr="00AD6A96" w:rsidRDefault="00816A1B" w:rsidP="00816A1B">
      <w:pPr>
        <w:tabs>
          <w:tab w:val="left" w:pos="1418"/>
        </w:tabs>
        <w:ind w:firstLine="851"/>
        <w:jc w:val="both"/>
      </w:pPr>
      <w:r w:rsidRPr="00AD6A96">
        <w:t xml:space="preserve">3.7. </w:t>
      </w:r>
      <w:r w:rsidRPr="00AD6A96">
        <w:rPr>
          <w:color w:val="000000"/>
        </w:rPr>
        <w:t xml:space="preserve">Оплата расходов Поставщика по доставке Товара от </w:t>
      </w:r>
      <w:r w:rsidRPr="00AD6A96">
        <w:t xml:space="preserve">станции Тверь Октябрьской железной дороги – филиала ОАО «РЖД» </w:t>
      </w:r>
      <w:r w:rsidRPr="00AD6A96">
        <w:rPr>
          <w:color w:val="000000"/>
        </w:rPr>
        <w:t>до конечной станции назначения в размере 100% (ста процентов) их стоимости осуществляется Лизингополучателем в течение 10 (десяти) рабочих дней после предоставления Поставщиком следующих документов, подтверждающих понесенные расходы.</w:t>
      </w:r>
    </w:p>
    <w:p w:rsidR="00816A1B" w:rsidRPr="00AD6A96" w:rsidRDefault="00816A1B" w:rsidP="00816A1B">
      <w:pPr>
        <w:tabs>
          <w:tab w:val="left" w:pos="1418"/>
        </w:tabs>
        <w:ind w:firstLine="720"/>
        <w:jc w:val="both"/>
        <w:rPr>
          <w:color w:val="000000"/>
        </w:rPr>
      </w:pPr>
    </w:p>
    <w:p w:rsidR="00816A1B" w:rsidRPr="00AD6A96" w:rsidRDefault="00816A1B" w:rsidP="00816A1B">
      <w:pPr>
        <w:keepLines/>
        <w:ind w:firstLine="709"/>
        <w:jc w:val="center"/>
        <w:rPr>
          <w:color w:val="000000"/>
        </w:rPr>
      </w:pPr>
      <w:r w:rsidRPr="00AD6A96">
        <w:rPr>
          <w:color w:val="000000"/>
        </w:rPr>
        <w:t>4. Условия поставки</w:t>
      </w:r>
    </w:p>
    <w:p w:rsidR="00816A1B" w:rsidRPr="00AD6A96" w:rsidRDefault="00816A1B" w:rsidP="00816A1B">
      <w:pPr>
        <w:keepLines/>
        <w:tabs>
          <w:tab w:val="left" w:pos="1418"/>
        </w:tabs>
        <w:ind w:firstLine="709"/>
        <w:jc w:val="both"/>
        <w:rPr>
          <w:color w:val="000000"/>
        </w:rPr>
      </w:pPr>
    </w:p>
    <w:p w:rsidR="00816A1B" w:rsidRPr="00AD6A96" w:rsidRDefault="00816A1B" w:rsidP="00816A1B">
      <w:pPr>
        <w:keepLines/>
        <w:tabs>
          <w:tab w:val="left" w:pos="1418"/>
        </w:tabs>
        <w:ind w:firstLine="851"/>
        <w:jc w:val="both"/>
        <w:rPr>
          <w:color w:val="000000"/>
        </w:rPr>
      </w:pPr>
      <w:r w:rsidRPr="00AD6A96">
        <w:rPr>
          <w:color w:val="000000"/>
        </w:rPr>
        <w:t>4.1.</w:t>
      </w:r>
      <w:r w:rsidRPr="00AD6A96">
        <w:rPr>
          <w:color w:val="000000"/>
        </w:rPr>
        <w:tab/>
        <w:t xml:space="preserve">Поставка Товара производится в </w:t>
      </w:r>
      <w:proofErr w:type="gramStart"/>
      <w:r w:rsidRPr="00AD6A96">
        <w:rPr>
          <w:color w:val="000000"/>
        </w:rPr>
        <w:t>установленный</w:t>
      </w:r>
      <w:proofErr w:type="gramEnd"/>
      <w:r w:rsidRPr="00AD6A96">
        <w:rPr>
          <w:color w:val="000000"/>
        </w:rPr>
        <w:t xml:space="preserve"> пунктом 1.2 настоящего Договора сроки. </w:t>
      </w:r>
    </w:p>
    <w:p w:rsidR="00816A1B" w:rsidRPr="00AD6A96" w:rsidRDefault="00816A1B" w:rsidP="00816A1B">
      <w:pPr>
        <w:tabs>
          <w:tab w:val="left" w:pos="1418"/>
        </w:tabs>
        <w:ind w:firstLine="851"/>
        <w:jc w:val="both"/>
        <w:rPr>
          <w:color w:val="000000"/>
        </w:rPr>
      </w:pPr>
      <w:r w:rsidRPr="00AD6A96">
        <w:rPr>
          <w:color w:val="000000"/>
        </w:rPr>
        <w:t>4.2.</w:t>
      </w:r>
      <w:r w:rsidRPr="00AD6A96">
        <w:rPr>
          <w:color w:val="000000"/>
        </w:rPr>
        <w:tab/>
        <w:t xml:space="preserve">Поставщик имеет право по письменному согласованию с Покупателем и Лизингополучателем осуществлять досрочную поставку Товара, при условии предоставления документов в соответствии с </w:t>
      </w:r>
      <w:proofErr w:type="spellStart"/>
      <w:r w:rsidRPr="00AD6A96">
        <w:rPr>
          <w:color w:val="000000"/>
        </w:rPr>
        <w:t>пп</w:t>
      </w:r>
      <w:proofErr w:type="spellEnd"/>
      <w:r w:rsidRPr="00AD6A96">
        <w:rPr>
          <w:color w:val="000000"/>
        </w:rPr>
        <w:t xml:space="preserve">. 1.5, 2.1.3, 2.1.4 и 2.1.10.  </w:t>
      </w:r>
    </w:p>
    <w:p w:rsidR="00816A1B" w:rsidRPr="00AD6A96" w:rsidRDefault="00816A1B" w:rsidP="00816A1B">
      <w:pPr>
        <w:tabs>
          <w:tab w:val="left" w:pos="1418"/>
        </w:tabs>
        <w:ind w:firstLine="851"/>
        <w:jc w:val="both"/>
      </w:pPr>
      <w:r w:rsidRPr="00AD6A96">
        <w:t>4.3.</w:t>
      </w:r>
      <w:r w:rsidRPr="00AD6A96">
        <w:tab/>
        <w:t>Поставщик за 10 (десять) рабочих дней до предполагаемой даты технической приемки Товара и даты поставки Товара, уведомляет Покупателя и Лизингополучателя о дате и месте осуществления приемки Товара. Уведомление направляется электронной почтой с домена Поставщика ________________ на электронную почту Покупателя ___________________ и Лизингополучателя _______________________. Датой получения Уведомления считается дата поступления «уведомления о доставке» электронного письма, направленного Покупателем на электронную почту Поставщика.</w:t>
      </w:r>
    </w:p>
    <w:p w:rsidR="00816A1B" w:rsidRPr="00AD6A96" w:rsidRDefault="00816A1B" w:rsidP="00816A1B">
      <w:pPr>
        <w:tabs>
          <w:tab w:val="left" w:pos="1418"/>
        </w:tabs>
        <w:ind w:firstLine="851"/>
        <w:jc w:val="both"/>
        <w:rPr>
          <w:color w:val="000000"/>
        </w:rPr>
      </w:pPr>
      <w:r w:rsidRPr="00AD6A96">
        <w:rPr>
          <w:color w:val="000000"/>
        </w:rPr>
        <w:t>4.4.</w:t>
      </w:r>
      <w:r w:rsidRPr="00AD6A96">
        <w:rPr>
          <w:color w:val="000000"/>
        </w:rPr>
        <w:tab/>
        <w:t xml:space="preserve">Представители Покупателя и Лизингополучателя должны прибыть на территорию завода-изготовителя (для технической приемки и поставки) и на станцию передачи Товара (для передачи) в срок, указанный в уведомлении Поставщика, и иметь при себе доверенность на право совершения действий по приемке Товара, выданную Покупателем и Лизингополучателем, с соблюдением формы, предусмотренной гражданским законодательством РФ. </w:t>
      </w:r>
      <w:proofErr w:type="gramStart"/>
      <w:r w:rsidRPr="00AD6A96">
        <w:rPr>
          <w:color w:val="000000"/>
        </w:rPr>
        <w:t>К доверенности должен быть приложен комплект документов, включающий надлежащим образом (подписью руководителя либо иного уполномоченного лица и печатью) заверенные копии документов, подтверждающие полномочия лица, подписавшего доверенность (заверенные копии: протокола о назначении генерального директора, приказа о вступлении в должность, документов, подтверждающих полномочия совета директоров, избравшего генерального директора; заверенная банком копия карточки с образцами подписей с подписью лица, подписавшего доверенность).</w:t>
      </w:r>
      <w:proofErr w:type="gramEnd"/>
      <w:r w:rsidRPr="00AD6A96">
        <w:rPr>
          <w:color w:val="000000"/>
        </w:rPr>
        <w:t xml:space="preserve"> Либо доверенность должна быть заверена нотариально.</w:t>
      </w:r>
    </w:p>
    <w:p w:rsidR="00816A1B" w:rsidRPr="00AD6A96" w:rsidRDefault="00816A1B" w:rsidP="00816A1B">
      <w:pPr>
        <w:keepLines/>
        <w:tabs>
          <w:tab w:val="left" w:pos="1418"/>
        </w:tabs>
        <w:ind w:firstLine="851"/>
        <w:jc w:val="both"/>
        <w:rPr>
          <w:color w:val="000000"/>
        </w:rPr>
      </w:pPr>
      <w:r w:rsidRPr="00AD6A96">
        <w:rPr>
          <w:color w:val="000000"/>
        </w:rPr>
        <w:t xml:space="preserve">4.5. </w:t>
      </w:r>
      <w:proofErr w:type="gramStart"/>
      <w:r w:rsidRPr="00AD6A96">
        <w:rPr>
          <w:color w:val="000000"/>
        </w:rPr>
        <w:t>В случае несвоевременного прибытия представителей Покупателя и/или Лизингополучателя для осуществления технической приемки Товара, а также в случае нарушения срока технической приемки, установленного пунктом 4.6 настоящего Договора, при условии надлежащего уведомления Покупателя и Лизингополучателя в соответствии с п. 2.1.8. и 4.3. настоящего Договора, Поставщик имеет право перенести сроки поставки Товара на период задержки прибытия и период задержки приемки представителями Покупателя</w:t>
      </w:r>
      <w:proofErr w:type="gramEnd"/>
      <w:r w:rsidRPr="00AD6A96">
        <w:rPr>
          <w:color w:val="000000"/>
        </w:rPr>
        <w:t xml:space="preserve"> и/или Лизингополучателя, и это не будет считаться нарушением сроков поставки.</w:t>
      </w:r>
    </w:p>
    <w:p w:rsidR="00816A1B" w:rsidRPr="00AD6A96" w:rsidRDefault="00816A1B" w:rsidP="00816A1B">
      <w:pPr>
        <w:tabs>
          <w:tab w:val="left" w:pos="1418"/>
        </w:tabs>
        <w:ind w:firstLine="851"/>
        <w:jc w:val="both"/>
        <w:rPr>
          <w:color w:val="000000"/>
        </w:rPr>
      </w:pPr>
      <w:r w:rsidRPr="00AD6A96">
        <w:rPr>
          <w:color w:val="000000"/>
        </w:rPr>
        <w:t>4.6. Техническая приемка Товара включает в себя приемку по количеству, качеству и комплектности, а так же проверку работоспособности его основных систем, узлов, оборудования и агрегатов, которые проводятся на территории завода-изготовителя в срок не более 2 (двух) календарных дней с момента прибытия представителей Покупателя и Лизингополучателя для приемки.</w:t>
      </w:r>
    </w:p>
    <w:p w:rsidR="00816A1B" w:rsidRPr="00AD6A96" w:rsidRDefault="00816A1B" w:rsidP="00816A1B">
      <w:pPr>
        <w:tabs>
          <w:tab w:val="left" w:pos="1418"/>
        </w:tabs>
        <w:ind w:firstLine="851"/>
        <w:jc w:val="both"/>
        <w:rPr>
          <w:color w:val="000000"/>
        </w:rPr>
      </w:pPr>
      <w:r w:rsidRPr="00AD6A96">
        <w:rPr>
          <w:color w:val="000000"/>
        </w:rPr>
        <w:lastRenderedPageBreak/>
        <w:t xml:space="preserve">Приемка Товара по количеству, качеству и комплектности производится представителями Покупателя и Лизингополучателя на территории завода-изготовителя, находящегося по адресу: 170003, г. Тверь, Петербургское шоссе, д.45-Б. </w:t>
      </w:r>
    </w:p>
    <w:p w:rsidR="00816A1B" w:rsidRPr="00AD6A96" w:rsidRDefault="00816A1B" w:rsidP="00816A1B">
      <w:pPr>
        <w:tabs>
          <w:tab w:val="left" w:pos="1418"/>
        </w:tabs>
        <w:ind w:firstLine="851"/>
        <w:jc w:val="both"/>
        <w:rPr>
          <w:color w:val="000000"/>
        </w:rPr>
      </w:pPr>
      <w:r w:rsidRPr="00AD6A96">
        <w:rPr>
          <w:color w:val="000000"/>
        </w:rPr>
        <w:t xml:space="preserve">Окончание приемки по количеству, комплектности, качеству оформляется подписанием представителями Поставщика, Покупателя и Лизингополучателя Акта технической приемки по качеству и комплектности Товара (Приложение №2 к настоящему Договору) в 3 (трех) оригинальных экземплярах. </w:t>
      </w:r>
    </w:p>
    <w:p w:rsidR="00816A1B" w:rsidRPr="00AD6A96" w:rsidRDefault="00816A1B" w:rsidP="00816A1B">
      <w:pPr>
        <w:tabs>
          <w:tab w:val="left" w:pos="1418"/>
        </w:tabs>
        <w:ind w:firstLine="851"/>
        <w:jc w:val="both"/>
        <w:rPr>
          <w:color w:val="000000"/>
        </w:rPr>
      </w:pPr>
      <w:r w:rsidRPr="00AD6A96">
        <w:rPr>
          <w:color w:val="000000"/>
        </w:rPr>
        <w:t xml:space="preserve">В случае вызова Поставщиком представителей Покупателя для осуществления технической приемки Товара и не предъявления готового к технической приемке Товара (Товар должен соответствовать требованиям технических условий и настоящего Договора), Поставщик по требованию Покупателя возмещает расходы Покупателя, связанные с направлением своих представителей для технической приемки. Расходы возмещаются в течение 5 (Пяти) рабочих дней </w:t>
      </w:r>
      <w:proofErr w:type="gramStart"/>
      <w:r w:rsidRPr="00AD6A96">
        <w:rPr>
          <w:color w:val="000000"/>
        </w:rPr>
        <w:t>с даты получения</w:t>
      </w:r>
      <w:proofErr w:type="gramEnd"/>
      <w:r w:rsidRPr="00AD6A96">
        <w:rPr>
          <w:color w:val="000000"/>
        </w:rPr>
        <w:t xml:space="preserve"> Поставщиком соответствующего требования Покупателя.</w:t>
      </w:r>
    </w:p>
    <w:p w:rsidR="00816A1B" w:rsidRPr="00AD6A96" w:rsidRDefault="00816A1B" w:rsidP="00816A1B">
      <w:pPr>
        <w:tabs>
          <w:tab w:val="left" w:pos="1418"/>
        </w:tabs>
        <w:ind w:firstLine="851"/>
        <w:jc w:val="both"/>
        <w:rPr>
          <w:color w:val="000000"/>
        </w:rPr>
      </w:pPr>
      <w:r w:rsidRPr="00AD6A96">
        <w:rPr>
          <w:color w:val="000000"/>
        </w:rPr>
        <w:t>4.7.</w:t>
      </w:r>
      <w:r w:rsidRPr="00AD6A96">
        <w:rPr>
          <w:color w:val="000000"/>
        </w:rPr>
        <w:tab/>
      </w:r>
      <w:proofErr w:type="gramStart"/>
      <w:r w:rsidRPr="00AD6A96">
        <w:rPr>
          <w:color w:val="000000"/>
        </w:rPr>
        <w:t xml:space="preserve">Поставка единицы Товара производится на территории завода-изготовителя  ОАО «Тверской вагоностроительный завод»), расположенного по адресу: 170003, </w:t>
      </w:r>
      <w:r w:rsidRPr="00AD6A96">
        <w:rPr>
          <w:color w:val="000000"/>
        </w:rPr>
        <w:br/>
        <w:t>г. Тверь, Петербургское шоссе, д.45-Б.</w:t>
      </w:r>
      <w:proofErr w:type="gramEnd"/>
    </w:p>
    <w:p w:rsidR="00816A1B" w:rsidRPr="00AD6A96" w:rsidRDefault="00816A1B" w:rsidP="00816A1B">
      <w:pPr>
        <w:tabs>
          <w:tab w:val="left" w:pos="1418"/>
        </w:tabs>
        <w:ind w:firstLine="851"/>
        <w:jc w:val="both"/>
        <w:rPr>
          <w:color w:val="000000"/>
        </w:rPr>
      </w:pPr>
      <w:r w:rsidRPr="00AD6A96">
        <w:rPr>
          <w:color w:val="000000"/>
        </w:rPr>
        <w:t>Товар считается поставленным после оформления и подписания Сторонами Акта приема-передачи и товарной накладной унифицированной формы ТОРГ-12.</w:t>
      </w:r>
    </w:p>
    <w:p w:rsidR="00816A1B" w:rsidRPr="00AD6A96" w:rsidRDefault="00816A1B" w:rsidP="00816A1B">
      <w:pPr>
        <w:tabs>
          <w:tab w:val="left" w:pos="1418"/>
        </w:tabs>
        <w:ind w:firstLine="851"/>
        <w:jc w:val="both"/>
        <w:rPr>
          <w:color w:val="000000"/>
        </w:rPr>
      </w:pPr>
      <w:r w:rsidRPr="00AD6A96">
        <w:rPr>
          <w:color w:val="000000"/>
        </w:rPr>
        <w:t xml:space="preserve">Одновременно осуществляется передача Товара в лизинг Лизингополучателю с оформлением Акта передачи-приемки предмета лизинга в лизинг. </w:t>
      </w:r>
    </w:p>
    <w:p w:rsidR="00816A1B" w:rsidRPr="00AD6A96" w:rsidRDefault="00816A1B" w:rsidP="00816A1B">
      <w:pPr>
        <w:tabs>
          <w:tab w:val="left" w:pos="1418"/>
        </w:tabs>
        <w:ind w:right="57" w:firstLine="851"/>
        <w:jc w:val="both"/>
        <w:rPr>
          <w:color w:val="000000"/>
        </w:rPr>
      </w:pPr>
      <w:r w:rsidRPr="00AD6A96">
        <w:rPr>
          <w:color w:val="000000"/>
        </w:rPr>
        <w:t>Передача единицы Товара представителям Лизингополучателя производится на станции Тверь Октябрьской железной дороги – филиала ОАО «РЖД».</w:t>
      </w:r>
    </w:p>
    <w:p w:rsidR="00816A1B" w:rsidRPr="00AD6A96" w:rsidRDefault="00816A1B" w:rsidP="00816A1B">
      <w:pPr>
        <w:tabs>
          <w:tab w:val="left" w:pos="1418"/>
        </w:tabs>
        <w:ind w:right="57" w:firstLine="851"/>
        <w:jc w:val="both"/>
        <w:rPr>
          <w:color w:val="000000"/>
        </w:rPr>
      </w:pPr>
      <w:r w:rsidRPr="00AD6A96">
        <w:rPr>
          <w:color w:val="000000"/>
        </w:rPr>
        <w:t>До момента получения разрешительных документов на отправку Товар находится на территории Поставщика.</w:t>
      </w:r>
    </w:p>
    <w:p w:rsidR="00816A1B" w:rsidRPr="00AD6A96" w:rsidRDefault="00816A1B" w:rsidP="00816A1B">
      <w:pPr>
        <w:tabs>
          <w:tab w:val="left" w:pos="1418"/>
        </w:tabs>
        <w:ind w:firstLine="851"/>
        <w:jc w:val="both"/>
      </w:pPr>
      <w:r w:rsidRPr="00AD6A96">
        <w:rPr>
          <w:color w:val="000000"/>
        </w:rPr>
        <w:t xml:space="preserve">4.8. </w:t>
      </w:r>
      <w:r w:rsidRPr="00AD6A96">
        <w:t>Лизингополучатель своими силами и средствами получает разрешения, лицензии и иные документы, необходимые для эксплуатации Товара.</w:t>
      </w:r>
    </w:p>
    <w:p w:rsidR="00816A1B" w:rsidRPr="00AD6A96" w:rsidRDefault="00816A1B" w:rsidP="00816A1B">
      <w:pPr>
        <w:tabs>
          <w:tab w:val="num" w:pos="567"/>
          <w:tab w:val="left" w:pos="1418"/>
        </w:tabs>
        <w:ind w:right="57" w:firstLine="851"/>
        <w:jc w:val="both"/>
        <w:rPr>
          <w:color w:val="000000"/>
        </w:rPr>
      </w:pPr>
      <w:r w:rsidRPr="00AD6A96">
        <w:rPr>
          <w:color w:val="000000"/>
        </w:rPr>
        <w:t>4.9.</w:t>
      </w:r>
      <w:r w:rsidRPr="00AD6A96">
        <w:rPr>
          <w:color w:val="000000"/>
        </w:rPr>
        <w:tab/>
        <w:t>Датой поставки Товара (далее «Дата поставки») считается дата подписания представителями Поставщика, Покупателя и Лизингополучателя Акта приема-передачи в соответствии с формой, указанной в Приложении №3 к настоящему Договору и товарной накладной унифицированной формы ТОРГ-12.</w:t>
      </w:r>
    </w:p>
    <w:p w:rsidR="00816A1B" w:rsidRPr="00AD6A96" w:rsidRDefault="00816A1B" w:rsidP="00816A1B">
      <w:pPr>
        <w:tabs>
          <w:tab w:val="num" w:pos="567"/>
          <w:tab w:val="left" w:pos="1418"/>
        </w:tabs>
        <w:ind w:right="57"/>
        <w:jc w:val="both"/>
        <w:rPr>
          <w:color w:val="000000"/>
        </w:rPr>
      </w:pPr>
    </w:p>
    <w:p w:rsidR="00816A1B" w:rsidRPr="00AD6A96" w:rsidRDefault="00816A1B" w:rsidP="00816A1B">
      <w:pPr>
        <w:ind w:firstLine="709"/>
        <w:jc w:val="center"/>
        <w:rPr>
          <w:bCs/>
          <w:color w:val="000000"/>
        </w:rPr>
      </w:pPr>
      <w:r w:rsidRPr="00AD6A96">
        <w:rPr>
          <w:color w:val="000000"/>
        </w:rPr>
        <w:t>5. Комплектность, качество и гарантия</w:t>
      </w:r>
    </w:p>
    <w:p w:rsidR="00816A1B" w:rsidRPr="00AD6A96" w:rsidRDefault="00816A1B" w:rsidP="00816A1B">
      <w:pPr>
        <w:tabs>
          <w:tab w:val="left" w:pos="1418"/>
        </w:tabs>
        <w:ind w:firstLine="709"/>
        <w:jc w:val="both"/>
        <w:rPr>
          <w:color w:val="000000"/>
        </w:rPr>
      </w:pPr>
    </w:p>
    <w:p w:rsidR="00816A1B" w:rsidRPr="00AD6A96" w:rsidRDefault="00816A1B" w:rsidP="00816A1B">
      <w:pPr>
        <w:tabs>
          <w:tab w:val="left" w:pos="1418"/>
        </w:tabs>
        <w:ind w:firstLine="851"/>
        <w:jc w:val="both"/>
        <w:rPr>
          <w:color w:val="000000"/>
        </w:rPr>
      </w:pPr>
      <w:r w:rsidRPr="00AD6A96">
        <w:rPr>
          <w:color w:val="000000"/>
        </w:rPr>
        <w:t>5.1.</w:t>
      </w:r>
      <w:r w:rsidRPr="00AD6A96">
        <w:rPr>
          <w:color w:val="000000"/>
        </w:rPr>
        <w:tab/>
        <w:t>Качество и комплектность Товара должны соответствовать требованиям, указанным в ТУ на Товар, технической и эксплуатационной документации, Техническом задании.</w:t>
      </w:r>
    </w:p>
    <w:p w:rsidR="00816A1B" w:rsidRPr="00AD6A96" w:rsidRDefault="00816A1B" w:rsidP="00816A1B">
      <w:pPr>
        <w:tabs>
          <w:tab w:val="left" w:pos="1418"/>
        </w:tabs>
        <w:ind w:firstLine="851"/>
        <w:jc w:val="both"/>
      </w:pPr>
      <w:r w:rsidRPr="00AD6A96">
        <w:rPr>
          <w:color w:val="000000"/>
        </w:rPr>
        <w:t>5.2.</w:t>
      </w:r>
      <w:r w:rsidRPr="00AD6A96">
        <w:rPr>
          <w:color w:val="000000"/>
        </w:rPr>
        <w:tab/>
        <w:t>В случае</w:t>
      </w:r>
      <w:proofErr w:type="gramStart"/>
      <w:r w:rsidRPr="00AD6A96">
        <w:rPr>
          <w:color w:val="000000"/>
        </w:rPr>
        <w:t>,</w:t>
      </w:r>
      <w:proofErr w:type="gramEnd"/>
      <w:r w:rsidRPr="00AD6A96">
        <w:rPr>
          <w:color w:val="000000"/>
        </w:rPr>
        <w:t xml:space="preserve"> если в течение гарантийного срока эксплуатации Товар или его отдельные части (узлы) станут непригодными для дальнейшего использования по вине Поставщика, Поставщик обеспечивает за свой счет гарантийный ремонт Товара в сроки, установленные настоящим Договором. </w:t>
      </w:r>
      <w:r w:rsidRPr="00AD6A96">
        <w:rPr>
          <w:bCs/>
        </w:rPr>
        <w:t>С согласия Покупателя и Лизингополучателя Поставщик может заменить непригодные для использования части (узлы), детали, оборудование Товара на определенных Сторонами условиях.</w:t>
      </w:r>
    </w:p>
    <w:p w:rsidR="00816A1B" w:rsidRPr="00AD6A96" w:rsidRDefault="00816A1B" w:rsidP="00816A1B">
      <w:pPr>
        <w:tabs>
          <w:tab w:val="left" w:pos="1418"/>
        </w:tabs>
        <w:ind w:firstLine="851"/>
        <w:jc w:val="both"/>
        <w:rPr>
          <w:color w:val="000000"/>
        </w:rPr>
      </w:pPr>
      <w:r w:rsidRPr="00AD6A96">
        <w:rPr>
          <w:color w:val="000000"/>
        </w:rPr>
        <w:t>5.3.</w:t>
      </w:r>
      <w:r w:rsidRPr="00AD6A96">
        <w:rPr>
          <w:color w:val="000000"/>
        </w:rPr>
        <w:tab/>
        <w:t>Все претензии по качеству и комплектности Товара, поставленного по настоящему Договору, разрешаются между Лизингополучателем и Поставщиком, в соответствии с условиями настоящего Договора и законодательством Российской Федерации.</w:t>
      </w:r>
    </w:p>
    <w:p w:rsidR="00816A1B" w:rsidRPr="00AD6A96" w:rsidRDefault="00816A1B" w:rsidP="00816A1B">
      <w:pPr>
        <w:tabs>
          <w:tab w:val="left" w:pos="1418"/>
        </w:tabs>
        <w:ind w:firstLine="851"/>
        <w:jc w:val="both"/>
        <w:rPr>
          <w:color w:val="000000"/>
        </w:rPr>
      </w:pPr>
      <w:r w:rsidRPr="00AD6A96">
        <w:rPr>
          <w:color w:val="000000"/>
        </w:rPr>
        <w:t>5.4.</w:t>
      </w:r>
      <w:r w:rsidRPr="00AD6A96">
        <w:rPr>
          <w:rFonts w:eastAsia="Calibri"/>
          <w:sz w:val="28"/>
          <w:szCs w:val="28"/>
        </w:rPr>
        <w:t xml:space="preserve"> </w:t>
      </w:r>
      <w:proofErr w:type="gramStart"/>
      <w:r w:rsidRPr="00AD6A96">
        <w:rPr>
          <w:color w:val="000000"/>
        </w:rPr>
        <w:t xml:space="preserve">Поставщик обеспечивает проведение гарантийного ремонта Товара в течение 30 (тридцати) календарных дней (или иной срок, согласованный с Покупателем/Лизингополучателем и зафиксированный в письменной форме) с даты подписания Сторонами акта-рекламации (при условии предоставления Лизингополучателем Товара и инфраструктуры) или в случаях, предусмотренных </w:t>
      </w:r>
      <w:r w:rsidRPr="00AD6A96">
        <w:rPr>
          <w:color w:val="000000"/>
        </w:rPr>
        <w:lastRenderedPageBreak/>
        <w:t>настоящим Договором, с даты составления акта-рекламации Покупателем/Лизингополучателем с привлечением независимой экспертной организации, при этом, экспертная организация предварительно должна быть</w:t>
      </w:r>
      <w:proofErr w:type="gramEnd"/>
      <w:r w:rsidRPr="00AD6A96">
        <w:rPr>
          <w:color w:val="000000"/>
        </w:rPr>
        <w:t xml:space="preserve"> </w:t>
      </w:r>
      <w:proofErr w:type="gramStart"/>
      <w:r w:rsidRPr="00AD6A96">
        <w:rPr>
          <w:color w:val="000000"/>
        </w:rPr>
        <w:t>согласована</w:t>
      </w:r>
      <w:proofErr w:type="gramEnd"/>
      <w:r w:rsidRPr="00AD6A96">
        <w:rPr>
          <w:color w:val="000000"/>
        </w:rPr>
        <w:t xml:space="preserve"> с Поставщиком.</w:t>
      </w:r>
    </w:p>
    <w:p w:rsidR="00816A1B" w:rsidRPr="00AD6A96" w:rsidRDefault="00816A1B" w:rsidP="00816A1B">
      <w:pPr>
        <w:tabs>
          <w:tab w:val="left" w:pos="1418"/>
        </w:tabs>
        <w:ind w:firstLine="851"/>
        <w:jc w:val="both"/>
        <w:rPr>
          <w:color w:val="000000"/>
        </w:rPr>
      </w:pPr>
      <w:r w:rsidRPr="00AD6A96">
        <w:rPr>
          <w:color w:val="000000"/>
        </w:rPr>
        <w:t>Если для определения причины повреждения частей (узлов) Товара возникает необходимость отправки их Поставщику, оплата транспортных расходов осуществляется Поставщиком. Если в повреждении будет установлена вина Лизингополучателя, виновная сторона обязана возместить Поставщику транспортные расходы.</w:t>
      </w:r>
    </w:p>
    <w:p w:rsidR="00816A1B" w:rsidRPr="00AD6A96" w:rsidRDefault="00816A1B" w:rsidP="00816A1B">
      <w:pPr>
        <w:tabs>
          <w:tab w:val="left" w:pos="1418"/>
        </w:tabs>
        <w:ind w:firstLine="851"/>
        <w:jc w:val="both"/>
        <w:rPr>
          <w:color w:val="000000"/>
        </w:rPr>
      </w:pPr>
      <w:r w:rsidRPr="00AD6A96">
        <w:rPr>
          <w:color w:val="000000"/>
        </w:rPr>
        <w:t>5.5.</w:t>
      </w:r>
      <w:r w:rsidRPr="00AD6A96">
        <w:rPr>
          <w:color w:val="000000"/>
        </w:rPr>
        <w:tab/>
        <w:t xml:space="preserve">При обнаружении Покупателем </w:t>
      </w:r>
      <w:r w:rsidRPr="00AD6A96">
        <w:t xml:space="preserve">и/или Лизингополучателем </w:t>
      </w:r>
      <w:r w:rsidRPr="00AD6A96">
        <w:rPr>
          <w:color w:val="000000"/>
        </w:rPr>
        <w:t xml:space="preserve">в период гарантийного срока эксплуатации несоответствия Товара качеству, требованиям ТУ, технической и эксплуатационной документации и Технического задания, а также отказов и неисправностей Товара, Лизингополучатель уведомляет представителя Поставщика о необходимости прибытия для составления акта-рекламации с указанием причины любым способом, подтверждающим получение данного уведомления. Уведомление направляется Поставщику в течение 5 (пяти) рабочих дней </w:t>
      </w:r>
      <w:proofErr w:type="gramStart"/>
      <w:r w:rsidRPr="00AD6A96">
        <w:rPr>
          <w:color w:val="000000"/>
        </w:rPr>
        <w:t>с даты обнаружения</w:t>
      </w:r>
      <w:proofErr w:type="gramEnd"/>
      <w:r w:rsidRPr="00AD6A96">
        <w:rPr>
          <w:color w:val="000000"/>
        </w:rPr>
        <w:t xml:space="preserve"> недостатков Товара.</w:t>
      </w:r>
    </w:p>
    <w:p w:rsidR="00816A1B" w:rsidRPr="00AD6A96" w:rsidRDefault="00816A1B" w:rsidP="00816A1B">
      <w:pPr>
        <w:tabs>
          <w:tab w:val="left" w:pos="1418"/>
        </w:tabs>
        <w:ind w:firstLine="851"/>
        <w:jc w:val="both"/>
        <w:rPr>
          <w:color w:val="000000"/>
        </w:rPr>
      </w:pPr>
      <w:r w:rsidRPr="00AD6A96">
        <w:rPr>
          <w:color w:val="000000"/>
        </w:rPr>
        <w:t>5.6.</w:t>
      </w:r>
      <w:r w:rsidRPr="00AD6A96">
        <w:rPr>
          <w:color w:val="000000"/>
        </w:rPr>
        <w:tab/>
        <w:t xml:space="preserve">В уведомлении Лизингополучатель указывает: модель, заводской и приписной номер Товара, дата изготовления, пробег с начала эксплуатации, наименование и заводской номер узла (при наличии), вышедшего из строя, краткая характеристика и предположительная причина неисправности, место и дата прибытия представителя Поставщика для составления акта-рекламации. Представитель Поставщика обязан явиться к Лизингополучателю для составления акта-рекламации не позднее 3 (трех) рабочих дней со дня получения уведомления Поставщиком (без учета времени, необходимого для прибытия) </w:t>
      </w:r>
      <w:r w:rsidRPr="00AD6A96">
        <w:rPr>
          <w:color w:val="000000"/>
          <w:spacing w:val="4"/>
        </w:rPr>
        <w:t>или дать согласие на составление Лизингополучателем акта-рекламации в одностороннем порядке</w:t>
      </w:r>
      <w:r w:rsidRPr="00AD6A96">
        <w:rPr>
          <w:color w:val="000000"/>
        </w:rPr>
        <w:t>.</w:t>
      </w:r>
    </w:p>
    <w:p w:rsidR="00816A1B" w:rsidRPr="00AD6A96" w:rsidRDefault="00816A1B" w:rsidP="00816A1B">
      <w:pPr>
        <w:tabs>
          <w:tab w:val="left" w:pos="1418"/>
        </w:tabs>
        <w:ind w:firstLine="851"/>
        <w:jc w:val="both"/>
        <w:rPr>
          <w:color w:val="000000"/>
        </w:rPr>
      </w:pPr>
      <w:r w:rsidRPr="00AD6A96">
        <w:rPr>
          <w:color w:val="000000"/>
        </w:rPr>
        <w:t>5.7.</w:t>
      </w:r>
      <w:r w:rsidRPr="00AD6A96">
        <w:rPr>
          <w:color w:val="000000"/>
        </w:rPr>
        <w:tab/>
        <w:t xml:space="preserve">Акт-рекламация составляется представителями </w:t>
      </w:r>
      <w:r w:rsidRPr="00AD6A96">
        <w:t xml:space="preserve">Покупателя, Лизингополучателя </w:t>
      </w:r>
      <w:r w:rsidRPr="00AD6A96">
        <w:rPr>
          <w:color w:val="000000"/>
        </w:rPr>
        <w:t xml:space="preserve">и Поставщика в течение 2 (двух) рабочих дней </w:t>
      </w:r>
      <w:proofErr w:type="gramStart"/>
      <w:r w:rsidRPr="00AD6A96">
        <w:rPr>
          <w:color w:val="000000"/>
        </w:rPr>
        <w:t>с даты прибытия</w:t>
      </w:r>
      <w:proofErr w:type="gramEnd"/>
      <w:r w:rsidRPr="00AD6A96">
        <w:rPr>
          <w:color w:val="000000"/>
        </w:rPr>
        <w:t xml:space="preserve"> представителя Поставщика в указанное </w:t>
      </w:r>
      <w:r w:rsidRPr="00AD6A96">
        <w:t xml:space="preserve">Покупателем/Лизингополучателем </w:t>
      </w:r>
      <w:r w:rsidRPr="00AD6A96">
        <w:rPr>
          <w:color w:val="000000"/>
        </w:rPr>
        <w:t>место составления акта-рекламации.</w:t>
      </w:r>
    </w:p>
    <w:p w:rsidR="00816A1B" w:rsidRPr="00AD6A96" w:rsidRDefault="00816A1B" w:rsidP="00816A1B">
      <w:pPr>
        <w:tabs>
          <w:tab w:val="left" w:pos="1418"/>
        </w:tabs>
        <w:ind w:firstLine="851"/>
        <w:jc w:val="both"/>
        <w:rPr>
          <w:color w:val="000000"/>
        </w:rPr>
      </w:pPr>
      <w:r w:rsidRPr="00AD6A96">
        <w:rPr>
          <w:color w:val="000000"/>
        </w:rPr>
        <w:t xml:space="preserve">5.8. В случае неприбытия представителя Поставщика или неполучения Лизингополучателем в установленный срок уведомления Поставщика с обоснованием иной даты прибытия, Покупатель/Лизингополучатель составляют </w:t>
      </w:r>
      <w:proofErr w:type="spellStart"/>
      <w:proofErr w:type="gramStart"/>
      <w:r w:rsidRPr="00AD6A96">
        <w:rPr>
          <w:color w:val="000000"/>
        </w:rPr>
        <w:t>Акт-рекламации</w:t>
      </w:r>
      <w:proofErr w:type="spellEnd"/>
      <w:proofErr w:type="gramEnd"/>
      <w:r w:rsidRPr="00AD6A96">
        <w:rPr>
          <w:color w:val="000000"/>
        </w:rPr>
        <w:t xml:space="preserve"> с привлечением независимой экспертной организации, при этом, экспертная организация предварительно должна быть согласована с Поставщиком.</w:t>
      </w:r>
    </w:p>
    <w:p w:rsidR="00816A1B" w:rsidRPr="00AD6A96" w:rsidRDefault="00816A1B" w:rsidP="00816A1B">
      <w:pPr>
        <w:tabs>
          <w:tab w:val="left" w:pos="1418"/>
        </w:tabs>
        <w:ind w:firstLine="851"/>
        <w:jc w:val="both"/>
        <w:rPr>
          <w:color w:val="000000"/>
        </w:rPr>
      </w:pPr>
      <w:r w:rsidRPr="00AD6A96">
        <w:rPr>
          <w:color w:val="000000"/>
        </w:rPr>
        <w:t>5.9.</w:t>
      </w:r>
      <w:r w:rsidRPr="00AD6A96">
        <w:rPr>
          <w:color w:val="000000"/>
        </w:rPr>
        <w:tab/>
        <w:t>Акт-рекламация составляется по форме Приложения №4 к настоящему Договору (далее Акт-рекламация).</w:t>
      </w:r>
    </w:p>
    <w:p w:rsidR="00816A1B" w:rsidRPr="00AD6A96" w:rsidRDefault="00816A1B" w:rsidP="00816A1B">
      <w:pPr>
        <w:tabs>
          <w:tab w:val="left" w:pos="1418"/>
        </w:tabs>
        <w:ind w:firstLine="851"/>
        <w:jc w:val="both"/>
        <w:rPr>
          <w:iCs/>
          <w:color w:val="000000"/>
        </w:rPr>
      </w:pPr>
      <w:r w:rsidRPr="00AD6A96">
        <w:rPr>
          <w:color w:val="000000"/>
        </w:rPr>
        <w:t>5.10.</w:t>
      </w:r>
      <w:r w:rsidRPr="00AD6A96">
        <w:rPr>
          <w:color w:val="000000"/>
        </w:rPr>
        <w:tab/>
        <w:t>Претензии Лизингополучателя по качеству предъявляются Поставщику заказным письмом или по электронной почте с последующим обязательным представлением Поставщику оригинала претензии заказным письмом. К претензии Лизингополучателя должен быть приложен Акт-рекламация</w:t>
      </w:r>
      <w:r w:rsidRPr="00AD6A96">
        <w:rPr>
          <w:iCs/>
          <w:color w:val="000000"/>
        </w:rPr>
        <w:t xml:space="preserve">, составленный в соответствии с условиями настоящего Договора. </w:t>
      </w:r>
    </w:p>
    <w:p w:rsidR="00816A1B" w:rsidRPr="00AD6A96" w:rsidRDefault="00816A1B" w:rsidP="00816A1B">
      <w:pPr>
        <w:tabs>
          <w:tab w:val="left" w:pos="1418"/>
        </w:tabs>
        <w:ind w:firstLine="851"/>
        <w:jc w:val="both"/>
        <w:rPr>
          <w:color w:val="000000"/>
        </w:rPr>
      </w:pPr>
      <w:r w:rsidRPr="00AD6A96">
        <w:rPr>
          <w:color w:val="000000"/>
        </w:rPr>
        <w:t>5.11.</w:t>
      </w:r>
      <w:r w:rsidRPr="00AD6A96">
        <w:rPr>
          <w:color w:val="000000"/>
        </w:rPr>
        <w:tab/>
      </w:r>
      <w:r w:rsidRPr="00AD6A96">
        <w:rPr>
          <w:color w:val="000000"/>
          <w:spacing w:val="4"/>
        </w:rPr>
        <w:t xml:space="preserve">Ответ Поставщика по претензии </w:t>
      </w:r>
      <w:r w:rsidRPr="00AD6A96">
        <w:rPr>
          <w:color w:val="000000"/>
        </w:rPr>
        <w:t xml:space="preserve">Лизингополучателя </w:t>
      </w:r>
      <w:r w:rsidRPr="00AD6A96">
        <w:rPr>
          <w:color w:val="000000"/>
          <w:spacing w:val="4"/>
        </w:rPr>
        <w:t>должен быть дан в течение 10 (десяти) рабочих дней со дня ее получения</w:t>
      </w:r>
      <w:r w:rsidRPr="00AD6A96">
        <w:rPr>
          <w:color w:val="000000"/>
        </w:rPr>
        <w:t>.</w:t>
      </w:r>
    </w:p>
    <w:p w:rsidR="00816A1B" w:rsidRPr="00AD6A96" w:rsidRDefault="00816A1B" w:rsidP="00816A1B">
      <w:pPr>
        <w:tabs>
          <w:tab w:val="left" w:pos="1418"/>
        </w:tabs>
        <w:ind w:firstLine="851"/>
        <w:jc w:val="both"/>
        <w:rPr>
          <w:color w:val="000000"/>
        </w:rPr>
      </w:pPr>
      <w:r w:rsidRPr="00AD6A96">
        <w:rPr>
          <w:color w:val="000000"/>
        </w:rPr>
        <w:t>5.12.</w:t>
      </w:r>
      <w:r w:rsidRPr="00AD6A96">
        <w:rPr>
          <w:color w:val="000000"/>
        </w:rPr>
        <w:tab/>
        <w:t>До окончательного урегулирования претензий Лизингополучатель должен обеспечить сохранность неисправных узлов, деталей, оборудования Товара или Товара в целом.</w:t>
      </w:r>
    </w:p>
    <w:p w:rsidR="00816A1B" w:rsidRPr="00AD6A96" w:rsidRDefault="00816A1B" w:rsidP="00816A1B">
      <w:pPr>
        <w:tabs>
          <w:tab w:val="left" w:pos="1418"/>
        </w:tabs>
        <w:ind w:firstLine="851"/>
        <w:jc w:val="both"/>
        <w:rPr>
          <w:color w:val="000000"/>
        </w:rPr>
      </w:pPr>
      <w:r w:rsidRPr="00AD6A96">
        <w:rPr>
          <w:color w:val="000000"/>
        </w:rPr>
        <w:t>5.13.</w:t>
      </w:r>
      <w:r w:rsidRPr="00AD6A96">
        <w:rPr>
          <w:color w:val="000000"/>
        </w:rPr>
        <w:tab/>
        <w:t xml:space="preserve">Лизингополучатель имеет право с письменного согласия Поставщика до прибытия представителя Поставщика произвести замену неисправных узлов, деталей, оборудования Товара при их наличии. Неисправные узлы должны храниться у Лизингополучателя в </w:t>
      </w:r>
      <w:proofErr w:type="spellStart"/>
      <w:r w:rsidRPr="00AD6A96">
        <w:rPr>
          <w:color w:val="000000"/>
        </w:rPr>
        <w:t>неразобранном</w:t>
      </w:r>
      <w:proofErr w:type="spellEnd"/>
      <w:r w:rsidRPr="00AD6A96">
        <w:rPr>
          <w:color w:val="000000"/>
        </w:rPr>
        <w:t xml:space="preserve"> виде и предъявляются представителю Поставщика для совместного определения причин и характера неисправности. Дефектные узлы и детали, признанные по вине Поставщика, взамен которых поставлены новые, </w:t>
      </w:r>
      <w:r w:rsidRPr="00AD6A96">
        <w:rPr>
          <w:color w:val="000000"/>
        </w:rPr>
        <w:lastRenderedPageBreak/>
        <w:t>возвращаются Поставщику по его требованию и за его счет в течение 20 календарных дней после предъявления требования о возврате.</w:t>
      </w:r>
    </w:p>
    <w:p w:rsidR="00816A1B" w:rsidRPr="00AD6A96" w:rsidRDefault="00816A1B" w:rsidP="00816A1B">
      <w:pPr>
        <w:tabs>
          <w:tab w:val="left" w:pos="1418"/>
        </w:tabs>
        <w:ind w:firstLine="851"/>
        <w:jc w:val="both"/>
        <w:rPr>
          <w:color w:val="000000"/>
          <w:spacing w:val="4"/>
        </w:rPr>
      </w:pPr>
      <w:r w:rsidRPr="00AD6A96">
        <w:rPr>
          <w:color w:val="000000"/>
        </w:rPr>
        <w:t>5.14.</w:t>
      </w:r>
      <w:r w:rsidRPr="00AD6A96">
        <w:rPr>
          <w:color w:val="000000"/>
        </w:rPr>
        <w:tab/>
      </w:r>
      <w:r w:rsidRPr="00AD6A96">
        <w:rPr>
          <w:color w:val="000000"/>
          <w:spacing w:val="4"/>
        </w:rPr>
        <w:t>В случае возникновения разногласий между Лизингополучателем и Поставщиком по причинам выявленных неисправностей Товара, определение причин неисправностей производится Лизингополучателем с участием экспертов компетентной независимой организации, с обязательным уведомлением Поставщика за 5 (пять) рабочих дней о дате проведения экспертизы. Экспертная организация предварительно должна быть согласована с Покупателем и Поставщиком. По результатам экспертной оценки устанавливается виновная Сторона. Затраты на проведение экспертизы возмещает Сторона, виновная в неисправности Товара</w:t>
      </w:r>
      <w:r w:rsidRPr="00AD6A96">
        <w:rPr>
          <w:color w:val="000000"/>
        </w:rPr>
        <w:t>.</w:t>
      </w:r>
    </w:p>
    <w:p w:rsidR="00816A1B" w:rsidRPr="00AD6A96" w:rsidRDefault="00816A1B" w:rsidP="00816A1B">
      <w:pPr>
        <w:tabs>
          <w:tab w:val="left" w:pos="1418"/>
        </w:tabs>
        <w:ind w:firstLine="851"/>
        <w:jc w:val="both"/>
        <w:rPr>
          <w:color w:val="000000"/>
          <w:spacing w:val="4"/>
        </w:rPr>
      </w:pPr>
      <w:r w:rsidRPr="00AD6A96">
        <w:rPr>
          <w:color w:val="000000"/>
        </w:rPr>
        <w:t>5.15.</w:t>
      </w:r>
      <w:r w:rsidRPr="00AD6A96">
        <w:rPr>
          <w:color w:val="000000"/>
        </w:rPr>
        <w:tab/>
      </w:r>
      <w:r w:rsidRPr="00AD6A96">
        <w:rPr>
          <w:color w:val="000000"/>
          <w:spacing w:val="4"/>
        </w:rPr>
        <w:t xml:space="preserve">В случае если неисправность произошла по вине Лизингополучателя, Лизингополучатель возмещает Поставщику расходы, понесенные им при проведении рекламационной работы в течение 10 (десяти) календарных дней, </w:t>
      </w:r>
      <w:proofErr w:type="gramStart"/>
      <w:r w:rsidRPr="00AD6A96">
        <w:rPr>
          <w:color w:val="000000"/>
          <w:spacing w:val="4"/>
        </w:rPr>
        <w:t>с даты предоставления</w:t>
      </w:r>
      <w:proofErr w:type="gramEnd"/>
      <w:r w:rsidRPr="00AD6A96">
        <w:rPr>
          <w:color w:val="000000"/>
          <w:spacing w:val="4"/>
        </w:rPr>
        <w:t xml:space="preserve"> Поставщиком Лизингополучателю документов, подтверждающих расходы Поставщика.</w:t>
      </w:r>
    </w:p>
    <w:p w:rsidR="00816A1B" w:rsidRPr="00AD6A96" w:rsidRDefault="00816A1B" w:rsidP="00816A1B">
      <w:pPr>
        <w:tabs>
          <w:tab w:val="left" w:pos="1418"/>
        </w:tabs>
        <w:ind w:firstLine="851"/>
        <w:jc w:val="both"/>
        <w:rPr>
          <w:color w:val="000000"/>
          <w:spacing w:val="4"/>
        </w:rPr>
      </w:pPr>
      <w:r w:rsidRPr="00AD6A96">
        <w:rPr>
          <w:color w:val="000000"/>
          <w:spacing w:val="4"/>
        </w:rPr>
        <w:t>5.16.</w:t>
      </w:r>
      <w:r w:rsidRPr="00AD6A96">
        <w:rPr>
          <w:color w:val="000000"/>
          <w:spacing w:val="4"/>
        </w:rPr>
        <w:tab/>
        <w:t xml:space="preserve">Гарантия Поставщика не распространяется на детали, узлы, оборудование Товара и Товар в целом, если их эксплуатация осуществлялась Покупателем / </w:t>
      </w:r>
      <w:r w:rsidRPr="00AD6A96">
        <w:rPr>
          <w:color w:val="000000"/>
        </w:rPr>
        <w:t xml:space="preserve">Лизингополучателем </w:t>
      </w:r>
      <w:r w:rsidRPr="00AD6A96">
        <w:rPr>
          <w:color w:val="000000"/>
          <w:spacing w:val="4"/>
        </w:rPr>
        <w:t xml:space="preserve">с нарушением условий эксплуатации, транспортировки, хранения, текущего обслуживания и ремонта при подтверждении Поставщиком вины Покупателя / </w:t>
      </w:r>
      <w:r w:rsidRPr="00AD6A96">
        <w:rPr>
          <w:color w:val="000000"/>
        </w:rPr>
        <w:t>Лизингополучателя</w:t>
      </w:r>
      <w:r w:rsidRPr="00AD6A96">
        <w:rPr>
          <w:color w:val="000000"/>
          <w:spacing w:val="4"/>
        </w:rPr>
        <w:t xml:space="preserve">. </w:t>
      </w:r>
    </w:p>
    <w:p w:rsidR="00816A1B" w:rsidRPr="00AD6A96" w:rsidRDefault="00816A1B" w:rsidP="00816A1B">
      <w:pPr>
        <w:ind w:firstLine="709"/>
        <w:jc w:val="center"/>
        <w:rPr>
          <w:bCs/>
          <w:color w:val="000000"/>
        </w:rPr>
      </w:pPr>
      <w:r w:rsidRPr="00AD6A96">
        <w:rPr>
          <w:color w:val="000000"/>
        </w:rPr>
        <w:t>6. Переход права собственности</w:t>
      </w:r>
    </w:p>
    <w:p w:rsidR="00816A1B" w:rsidRPr="00AD6A96" w:rsidRDefault="00816A1B" w:rsidP="00816A1B">
      <w:pPr>
        <w:tabs>
          <w:tab w:val="left" w:pos="1418"/>
        </w:tabs>
        <w:ind w:firstLine="709"/>
        <w:jc w:val="both"/>
        <w:rPr>
          <w:color w:val="000000"/>
        </w:rPr>
      </w:pPr>
    </w:p>
    <w:p w:rsidR="00816A1B" w:rsidRPr="00AD6A96" w:rsidRDefault="00816A1B" w:rsidP="00816A1B">
      <w:pPr>
        <w:tabs>
          <w:tab w:val="left" w:pos="1418"/>
        </w:tabs>
        <w:ind w:firstLine="851"/>
        <w:jc w:val="both"/>
        <w:rPr>
          <w:color w:val="000000"/>
        </w:rPr>
      </w:pPr>
      <w:r w:rsidRPr="00AD6A96">
        <w:rPr>
          <w:color w:val="000000"/>
        </w:rPr>
        <w:t>6.1.</w:t>
      </w:r>
      <w:r w:rsidRPr="00AD6A96">
        <w:rPr>
          <w:color w:val="000000"/>
        </w:rPr>
        <w:tab/>
      </w:r>
      <w:r w:rsidRPr="00AD6A96">
        <w:rPr>
          <w:bCs/>
          <w:color w:val="000000"/>
        </w:rPr>
        <w:t>Покупатель</w:t>
      </w:r>
      <w:r w:rsidRPr="00AD6A96">
        <w:rPr>
          <w:color w:val="000000"/>
        </w:rPr>
        <w:t xml:space="preserve"> приобретает право собственности на поставляемый Товар </w:t>
      </w:r>
      <w:proofErr w:type="gramStart"/>
      <w:r w:rsidRPr="00AD6A96">
        <w:rPr>
          <w:color w:val="000000"/>
        </w:rPr>
        <w:t>с даты подписания</w:t>
      </w:r>
      <w:proofErr w:type="gramEnd"/>
      <w:r w:rsidRPr="00AD6A96">
        <w:rPr>
          <w:color w:val="000000"/>
        </w:rPr>
        <w:t xml:space="preserve"> Сторонами Акта приема-передачи на соответствующий Товар и товарной накладной унифицированной формы ТОРГ-12 в соответствии с п. 4.9. настоящего Договора.</w:t>
      </w:r>
    </w:p>
    <w:p w:rsidR="00816A1B" w:rsidRPr="00AD6A96" w:rsidRDefault="00816A1B" w:rsidP="00816A1B">
      <w:pPr>
        <w:tabs>
          <w:tab w:val="left" w:pos="1418"/>
        </w:tabs>
        <w:ind w:firstLine="851"/>
        <w:jc w:val="both"/>
        <w:rPr>
          <w:color w:val="000000"/>
        </w:rPr>
      </w:pPr>
      <w:r w:rsidRPr="00AD6A96">
        <w:rPr>
          <w:color w:val="000000"/>
        </w:rPr>
        <w:t>6.2.</w:t>
      </w:r>
      <w:r w:rsidRPr="00AD6A96">
        <w:rPr>
          <w:color w:val="000000"/>
        </w:rPr>
        <w:tab/>
        <w:t xml:space="preserve">Риск случайной утраты, повреждения и/или поломки Товара переходит от Поставщика к Лизингополучателю </w:t>
      </w:r>
      <w:proofErr w:type="gramStart"/>
      <w:r w:rsidRPr="00AD6A96">
        <w:rPr>
          <w:color w:val="000000"/>
        </w:rPr>
        <w:t>с даты подписания</w:t>
      </w:r>
      <w:proofErr w:type="gramEnd"/>
      <w:r w:rsidRPr="00AD6A96">
        <w:rPr>
          <w:color w:val="000000"/>
        </w:rPr>
        <w:t xml:space="preserve"> Сторонами Акта приема-передачи на соответствующий Товар и товарной накладной унифицированной формы ТОРГ-12.</w:t>
      </w:r>
    </w:p>
    <w:p w:rsidR="00816A1B" w:rsidRPr="00AD6A96" w:rsidRDefault="00816A1B" w:rsidP="00816A1B">
      <w:pPr>
        <w:tabs>
          <w:tab w:val="left" w:pos="1418"/>
        </w:tabs>
        <w:ind w:firstLine="851"/>
        <w:jc w:val="both"/>
        <w:rPr>
          <w:color w:val="000000"/>
        </w:rPr>
      </w:pPr>
    </w:p>
    <w:p w:rsidR="00816A1B" w:rsidRPr="00AD6A96" w:rsidRDefault="00816A1B" w:rsidP="00816A1B">
      <w:pPr>
        <w:ind w:firstLine="709"/>
        <w:jc w:val="center"/>
        <w:rPr>
          <w:bCs/>
          <w:color w:val="000000"/>
        </w:rPr>
      </w:pPr>
      <w:r w:rsidRPr="00AD6A96">
        <w:rPr>
          <w:color w:val="000000"/>
        </w:rPr>
        <w:t>7. Ответственность Сторон</w:t>
      </w:r>
    </w:p>
    <w:p w:rsidR="00816A1B" w:rsidRPr="00AD6A96" w:rsidRDefault="00816A1B" w:rsidP="00816A1B">
      <w:pPr>
        <w:tabs>
          <w:tab w:val="left" w:pos="1418"/>
        </w:tabs>
        <w:ind w:firstLine="709"/>
        <w:jc w:val="both"/>
        <w:rPr>
          <w:color w:val="000000"/>
        </w:rPr>
      </w:pPr>
    </w:p>
    <w:p w:rsidR="00816A1B" w:rsidRPr="00AD6A96" w:rsidRDefault="00816A1B" w:rsidP="00816A1B">
      <w:pPr>
        <w:tabs>
          <w:tab w:val="left" w:pos="1418"/>
        </w:tabs>
        <w:ind w:firstLine="851"/>
        <w:jc w:val="both"/>
        <w:rPr>
          <w:color w:val="000000"/>
        </w:rPr>
      </w:pPr>
      <w:r w:rsidRPr="00AD6A96">
        <w:rPr>
          <w:color w:val="000000"/>
        </w:rPr>
        <w:t xml:space="preserve">7.1.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w:t>
      </w:r>
      <w:r w:rsidRPr="00AD6A96">
        <w:t xml:space="preserve">В случае неисполнения или ненадлежащего исполнения обязательств по настоящему Договору виновная Сторона обязана возместить другой Стороне причиненные неисполнением или ненадлежащим исполнением убытки. Убытки подлежат возмещению в сумме, </w:t>
      </w:r>
      <w:r w:rsidRPr="00AD6A96">
        <w:rPr>
          <w:bCs/>
        </w:rPr>
        <w:t>не покрытой неустойкой</w:t>
      </w:r>
      <w:r w:rsidRPr="00AD6A96">
        <w:t>. Возмещению подлежит только документально подтвержденный реальный ущерб. Упущенная выгода возмещению не подлежит.</w:t>
      </w:r>
    </w:p>
    <w:p w:rsidR="00816A1B" w:rsidRPr="00AD6A96" w:rsidRDefault="00816A1B" w:rsidP="00816A1B">
      <w:pPr>
        <w:tabs>
          <w:tab w:val="left" w:pos="1418"/>
        </w:tabs>
        <w:adjustRightInd w:val="0"/>
        <w:ind w:firstLine="851"/>
        <w:jc w:val="both"/>
        <w:rPr>
          <w:color w:val="000000"/>
        </w:rPr>
      </w:pPr>
      <w:r w:rsidRPr="00AD6A96">
        <w:rPr>
          <w:color w:val="000000"/>
        </w:rPr>
        <w:t xml:space="preserve">7.2. </w:t>
      </w:r>
      <w:proofErr w:type="gramStart"/>
      <w:r w:rsidRPr="00AD6A96">
        <w:rPr>
          <w:color w:val="000000"/>
        </w:rPr>
        <w:t xml:space="preserve">В случае просрочки поставки Товара Поставщиком, при условии надлежащего исполнения обязательств Покупателем и Лизингополучателем, Лизингополучатель имеет право предъявить Поставщику пеню в размере 0,01% (ноль целых одна сотая процента) от суммы полученного аванса за </w:t>
      </w:r>
      <w:proofErr w:type="spellStart"/>
      <w:r w:rsidRPr="00AD6A96">
        <w:rPr>
          <w:color w:val="000000"/>
        </w:rPr>
        <w:t>непоставленную</w:t>
      </w:r>
      <w:proofErr w:type="spellEnd"/>
      <w:r w:rsidRPr="00AD6A96">
        <w:rPr>
          <w:color w:val="000000"/>
        </w:rPr>
        <w:t xml:space="preserve"> в срок единицу Товара, но не более 2 (двух)% от суммы полученного аванса за </w:t>
      </w:r>
      <w:proofErr w:type="spellStart"/>
      <w:r w:rsidRPr="00AD6A96">
        <w:rPr>
          <w:color w:val="000000"/>
        </w:rPr>
        <w:t>непоставленную</w:t>
      </w:r>
      <w:proofErr w:type="spellEnd"/>
      <w:r w:rsidRPr="00AD6A96">
        <w:rPr>
          <w:color w:val="000000"/>
        </w:rPr>
        <w:t xml:space="preserve"> в срок единицу Товара.</w:t>
      </w:r>
      <w:proofErr w:type="gramEnd"/>
    </w:p>
    <w:p w:rsidR="00816A1B" w:rsidRPr="00AD6A96" w:rsidRDefault="00816A1B" w:rsidP="00816A1B">
      <w:pPr>
        <w:tabs>
          <w:tab w:val="left" w:pos="1418"/>
        </w:tabs>
        <w:adjustRightInd w:val="0"/>
        <w:ind w:firstLine="851"/>
        <w:jc w:val="both"/>
        <w:rPr>
          <w:color w:val="000000"/>
        </w:rPr>
      </w:pPr>
      <w:r w:rsidRPr="00AD6A96">
        <w:rPr>
          <w:color w:val="000000"/>
        </w:rPr>
        <w:t xml:space="preserve">7.3. </w:t>
      </w:r>
      <w:proofErr w:type="gramStart"/>
      <w:r w:rsidRPr="00AD6A96">
        <w:rPr>
          <w:color w:val="000000"/>
        </w:rPr>
        <w:t>В случае поставки некомплектной единицы Товара Поставщиком, Лизингополучатель имеет право предъявить Поставщику пеню в размере 0,01% (ноль целых одна сотая процента) от стоимости некомплектной единицы Товара за каждый день временного периода, в течение которого Лизингополучатель был лишен возможности эксплуатации единицы Товара, но не более 2 (двух)% от стоимости некачественной или некомплектной единицы Товара.</w:t>
      </w:r>
      <w:proofErr w:type="gramEnd"/>
    </w:p>
    <w:p w:rsidR="00816A1B" w:rsidRPr="00AD6A96" w:rsidRDefault="00816A1B" w:rsidP="00816A1B">
      <w:pPr>
        <w:tabs>
          <w:tab w:val="left" w:pos="1418"/>
        </w:tabs>
        <w:adjustRightInd w:val="0"/>
        <w:ind w:firstLine="851"/>
        <w:jc w:val="both"/>
        <w:rPr>
          <w:color w:val="000000"/>
        </w:rPr>
      </w:pPr>
      <w:r w:rsidRPr="00AD6A96">
        <w:rPr>
          <w:color w:val="000000"/>
        </w:rPr>
        <w:lastRenderedPageBreak/>
        <w:t>7.4. В случае нарушения Поставщиком сроков гарантийного ремонта и невозможности использования Лизингополучателем Товара, при условии надлежащего исполнения обязательств Лизингополучателем, Лизингополучатель вправе потребовать от Поставщика компенсации в полном объеме всех документально подтверждённых убытков (кроме упущенной выгоды), причиненных Лизингополучателю.</w:t>
      </w:r>
    </w:p>
    <w:p w:rsidR="00816A1B" w:rsidRPr="00AD6A96" w:rsidRDefault="00816A1B" w:rsidP="00816A1B">
      <w:pPr>
        <w:tabs>
          <w:tab w:val="left" w:pos="1418"/>
        </w:tabs>
        <w:adjustRightInd w:val="0"/>
        <w:ind w:firstLine="851"/>
        <w:jc w:val="both"/>
        <w:rPr>
          <w:color w:val="000000"/>
        </w:rPr>
      </w:pPr>
      <w:r w:rsidRPr="00AD6A96">
        <w:rPr>
          <w:color w:val="000000"/>
        </w:rPr>
        <w:t xml:space="preserve">7.5. В случае нарушения Покупателем сроков оплаты, в соответствии с п. 3.3 настоящего Договора, при условии надлежащего исполнения обязательств Поставщиком, Поставщик </w:t>
      </w:r>
      <w:r w:rsidRPr="00AD6A96">
        <w:rPr>
          <w:bCs/>
        </w:rPr>
        <w:t>имеет право предъявить Покупателю пеню в размере 0,01% (ноль целых одна сотая процента) от неоплаченной суммы за каждый день просрочки</w:t>
      </w:r>
      <w:r w:rsidRPr="00AD6A96">
        <w:rPr>
          <w:color w:val="000000"/>
        </w:rPr>
        <w:t xml:space="preserve">, но не более 2 (двух)% от </w:t>
      </w:r>
      <w:r w:rsidRPr="00AD6A96">
        <w:t>неоплаченной суммы</w:t>
      </w:r>
      <w:r w:rsidRPr="00AD6A96">
        <w:rPr>
          <w:color w:val="000000"/>
        </w:rPr>
        <w:t>.</w:t>
      </w:r>
    </w:p>
    <w:p w:rsidR="00816A1B" w:rsidRPr="00AD6A96" w:rsidRDefault="00816A1B" w:rsidP="00816A1B">
      <w:pPr>
        <w:tabs>
          <w:tab w:val="left" w:pos="1418"/>
        </w:tabs>
        <w:adjustRightInd w:val="0"/>
        <w:ind w:firstLine="851"/>
        <w:jc w:val="both"/>
      </w:pPr>
      <w:r w:rsidRPr="00AD6A96">
        <w:t>7.6.</w:t>
      </w:r>
      <w:r w:rsidRPr="00AD6A96">
        <w:tab/>
        <w:t>При нарушении Лизингополучателем условий пункта 3.7. настоящего Договора Поставщик имеет право предъявить Лизингополучателю пеню в размере 0,01% (ноль целых одна сотая процента) от неоплаченной суммы за каждый день просрочки, но не более 2 (двух)% от неоплаченной суммы.</w:t>
      </w:r>
    </w:p>
    <w:p w:rsidR="00816A1B" w:rsidRPr="00AD6A96" w:rsidRDefault="00816A1B" w:rsidP="00816A1B">
      <w:pPr>
        <w:tabs>
          <w:tab w:val="left" w:pos="900"/>
        </w:tabs>
        <w:ind w:firstLine="851"/>
        <w:jc w:val="both"/>
        <w:rPr>
          <w:bCs/>
        </w:rPr>
      </w:pPr>
      <w:r w:rsidRPr="00AD6A96">
        <w:rPr>
          <w:bCs/>
        </w:rPr>
        <w:t xml:space="preserve">7.7. Штрафные санкции по настоящему Договору считаются начисленными и подлежащими к оплате при условии признания их виновной стороной, либо вступления в силу решения суда. </w:t>
      </w:r>
    </w:p>
    <w:p w:rsidR="00816A1B" w:rsidRPr="00AD6A96" w:rsidRDefault="00816A1B" w:rsidP="00816A1B">
      <w:pPr>
        <w:tabs>
          <w:tab w:val="left" w:pos="900"/>
        </w:tabs>
        <w:ind w:firstLine="851"/>
        <w:jc w:val="both"/>
        <w:rPr>
          <w:bCs/>
        </w:rPr>
      </w:pPr>
      <w:r w:rsidRPr="00AD6A96">
        <w:rPr>
          <w:bCs/>
        </w:rPr>
        <w:t>7.8.</w:t>
      </w:r>
      <w:r w:rsidRPr="00AD6A96">
        <w:rPr>
          <w:bCs/>
        </w:rPr>
        <w:tab/>
      </w:r>
      <w:proofErr w:type="gramStart"/>
      <w:r w:rsidRPr="00AD6A96">
        <w:rPr>
          <w:bCs/>
        </w:rPr>
        <w:t>В случае просрочки возврата Покупателю уплаченной стоимости (цены) Товара в соответствии с п. 10.4 Договора Поставщик по требованию Покупателя уплачивает Покупателю неустойку в размере 0,01% (ноль целых одна сотая процента) от суммы аванса, подлежащей возврату, за каждый день просрочки за период с момента наступления обязательства по возврату аванса, в соответствии с п. 10.4 Договора, до момента фактического исполнения данного обязательства</w:t>
      </w:r>
      <w:proofErr w:type="gramEnd"/>
      <w:r w:rsidRPr="00AD6A96">
        <w:rPr>
          <w:bCs/>
        </w:rPr>
        <w:t>, но не более 2 (двух)% от суммы, подлежащей возврату.</w:t>
      </w:r>
    </w:p>
    <w:p w:rsidR="00816A1B" w:rsidRPr="00AD6A96" w:rsidRDefault="00816A1B" w:rsidP="00816A1B">
      <w:pPr>
        <w:tabs>
          <w:tab w:val="left" w:pos="900"/>
        </w:tabs>
        <w:ind w:firstLine="851"/>
        <w:jc w:val="both"/>
        <w:rPr>
          <w:bCs/>
        </w:rPr>
      </w:pPr>
      <w:r w:rsidRPr="00AD6A96">
        <w:rPr>
          <w:bCs/>
        </w:rPr>
        <w:t>7.9.</w:t>
      </w:r>
      <w:r w:rsidRPr="00AD6A96">
        <w:rPr>
          <w:bCs/>
        </w:rPr>
        <w:tab/>
        <w:t>Покупатель имеет право приостановить оплату Товара до получения корректно оформленной накладной (форма № ТОРГ-12) и счета-фактуры.</w:t>
      </w:r>
    </w:p>
    <w:p w:rsidR="00816A1B" w:rsidRPr="00AD6A96" w:rsidRDefault="00816A1B" w:rsidP="00816A1B">
      <w:pPr>
        <w:tabs>
          <w:tab w:val="left" w:pos="1418"/>
        </w:tabs>
        <w:adjustRightInd w:val="0"/>
        <w:ind w:firstLine="851"/>
        <w:jc w:val="both"/>
      </w:pPr>
      <w:r w:rsidRPr="00AD6A96">
        <w:t>7.10. За неисполнение или ненадлежащее исполнение гарантийных обязательств Поставщик (нарушение срока проведения ремонта) по требованию Лизингополучателя уплачивает Лизингополучателю неустойку в размере 0,01% (ноль целых одна сотая процента) в день от стоимости Товара за каждый день просрочки. Общая ответственность каждой из Сторон из Договора или в связи с ним ограничивается 2% (двумя процентами) от цены Договора.</w:t>
      </w:r>
    </w:p>
    <w:p w:rsidR="00816A1B" w:rsidRPr="00AD6A96" w:rsidRDefault="00816A1B" w:rsidP="00816A1B">
      <w:pPr>
        <w:tabs>
          <w:tab w:val="left" w:pos="1418"/>
        </w:tabs>
        <w:adjustRightInd w:val="0"/>
        <w:ind w:firstLine="709"/>
        <w:jc w:val="both"/>
      </w:pPr>
    </w:p>
    <w:p w:rsidR="00816A1B" w:rsidRPr="00AD6A96" w:rsidRDefault="00816A1B" w:rsidP="00816A1B">
      <w:pPr>
        <w:ind w:firstLine="709"/>
        <w:jc w:val="center"/>
        <w:rPr>
          <w:color w:val="000000"/>
        </w:rPr>
      </w:pPr>
      <w:r w:rsidRPr="00AD6A96">
        <w:rPr>
          <w:color w:val="000000"/>
        </w:rPr>
        <w:t>8. Обстоятельства непреодолимой силы</w:t>
      </w:r>
    </w:p>
    <w:p w:rsidR="00816A1B" w:rsidRPr="00AD6A96" w:rsidRDefault="00816A1B" w:rsidP="00816A1B">
      <w:pPr>
        <w:tabs>
          <w:tab w:val="left" w:pos="1418"/>
        </w:tabs>
        <w:ind w:firstLine="709"/>
        <w:jc w:val="both"/>
        <w:rPr>
          <w:color w:val="000000"/>
        </w:rPr>
      </w:pPr>
    </w:p>
    <w:p w:rsidR="00816A1B" w:rsidRPr="00AD6A96" w:rsidRDefault="00816A1B" w:rsidP="00816A1B">
      <w:pPr>
        <w:tabs>
          <w:tab w:val="left" w:pos="1418"/>
        </w:tabs>
        <w:ind w:firstLine="851"/>
        <w:jc w:val="both"/>
        <w:rPr>
          <w:color w:val="000000"/>
        </w:rPr>
      </w:pPr>
      <w:r w:rsidRPr="00AD6A96">
        <w:rPr>
          <w:color w:val="000000"/>
        </w:rPr>
        <w:t>8.1.</w:t>
      </w:r>
      <w:r w:rsidRPr="00AD6A96">
        <w:rPr>
          <w:color w:val="000000"/>
        </w:rPr>
        <w:tab/>
      </w:r>
      <w:proofErr w:type="gramStart"/>
      <w:r w:rsidRPr="00AD6A96">
        <w:rPr>
          <w:color w:val="000000"/>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изданием актов государственных органов.</w:t>
      </w:r>
      <w:proofErr w:type="gramEnd"/>
    </w:p>
    <w:p w:rsidR="00816A1B" w:rsidRPr="00AD6A96" w:rsidRDefault="00816A1B" w:rsidP="00816A1B">
      <w:pPr>
        <w:tabs>
          <w:tab w:val="left" w:pos="1418"/>
        </w:tabs>
        <w:ind w:firstLine="851"/>
        <w:jc w:val="both"/>
        <w:rPr>
          <w:color w:val="000000"/>
        </w:rPr>
      </w:pPr>
      <w:r w:rsidRPr="00AD6A96">
        <w:rPr>
          <w:color w:val="000000"/>
        </w:rPr>
        <w:t>8.2.</w:t>
      </w:r>
      <w:r w:rsidRPr="00AD6A96">
        <w:rPr>
          <w:color w:val="000000"/>
        </w:rPr>
        <w:tab/>
        <w:t xml:space="preserve">Свидетельство, выданное </w:t>
      </w:r>
      <w:r w:rsidRPr="00AD6A96">
        <w:rPr>
          <w:bCs/>
        </w:rPr>
        <w:t xml:space="preserve">региональным отделением Торгово-промышленной палаты Российской Федерации </w:t>
      </w:r>
      <w:r w:rsidRPr="00AD6A96">
        <w:rPr>
          <w:color w:val="000000"/>
        </w:rPr>
        <w:t>или иным компетентным органом, является достаточным подтверждением наличия и продолжительности действия обстоятельств непреодолимой силы.</w:t>
      </w:r>
    </w:p>
    <w:p w:rsidR="00816A1B" w:rsidRPr="00AD6A96" w:rsidRDefault="00816A1B" w:rsidP="00816A1B">
      <w:pPr>
        <w:tabs>
          <w:tab w:val="left" w:pos="1418"/>
        </w:tabs>
        <w:ind w:firstLine="851"/>
        <w:jc w:val="both"/>
        <w:rPr>
          <w:color w:val="000000"/>
        </w:rPr>
      </w:pPr>
      <w:r w:rsidRPr="00AD6A96">
        <w:rPr>
          <w:color w:val="000000"/>
        </w:rPr>
        <w:t>8.3.</w:t>
      </w:r>
      <w:r w:rsidRPr="00AD6A96">
        <w:rPr>
          <w:color w:val="000000"/>
        </w:rPr>
        <w:tab/>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816A1B" w:rsidRPr="00AD6A96" w:rsidRDefault="00816A1B" w:rsidP="00816A1B">
      <w:pPr>
        <w:tabs>
          <w:tab w:val="left" w:pos="1418"/>
        </w:tabs>
        <w:ind w:firstLine="851"/>
        <w:jc w:val="both"/>
        <w:rPr>
          <w:color w:val="000000"/>
        </w:rPr>
      </w:pPr>
      <w:r w:rsidRPr="00AD6A96">
        <w:rPr>
          <w:color w:val="000000"/>
        </w:rPr>
        <w:t>8.4.</w:t>
      </w:r>
      <w:r w:rsidRPr="00AD6A96">
        <w:rPr>
          <w:color w:val="000000"/>
        </w:rPr>
        <w:tab/>
        <w:t xml:space="preserve">Если указанные в настоящем разделе обстоятельства и/или их последствия будут длиться более двух месяцев, то каждая из Сторон будет вправе отказаться от </w:t>
      </w:r>
      <w:r w:rsidRPr="00AD6A96">
        <w:rPr>
          <w:color w:val="000000"/>
        </w:rPr>
        <w:lastRenderedPageBreak/>
        <w:t>исполнения Договора. При этом Поставщик обязан в пятидневный срок со дня получения уведомления о расторжении договора и требования Покупателя о возврате денежных средств вернуть все полученные от Покупателя денежные средства в полном объёме за Товар, не поставленный/не принятый Лизингополучателем к дате получения требования о расторжении от Покупателя.</w:t>
      </w:r>
    </w:p>
    <w:p w:rsidR="00816A1B" w:rsidRPr="00AD6A96" w:rsidRDefault="00816A1B" w:rsidP="00816A1B">
      <w:pPr>
        <w:tabs>
          <w:tab w:val="left" w:pos="1418"/>
        </w:tabs>
        <w:jc w:val="both"/>
        <w:rPr>
          <w:color w:val="000000"/>
        </w:rPr>
      </w:pPr>
    </w:p>
    <w:p w:rsidR="00816A1B" w:rsidRPr="00AD6A96" w:rsidRDefault="00816A1B" w:rsidP="00816A1B">
      <w:pPr>
        <w:ind w:firstLine="709"/>
        <w:jc w:val="center"/>
        <w:rPr>
          <w:color w:val="000000"/>
        </w:rPr>
      </w:pPr>
      <w:r w:rsidRPr="00AD6A96">
        <w:rPr>
          <w:color w:val="000000"/>
        </w:rPr>
        <w:t>9. Разрешение споров</w:t>
      </w:r>
    </w:p>
    <w:p w:rsidR="00816A1B" w:rsidRPr="00AD6A96" w:rsidRDefault="00816A1B" w:rsidP="00816A1B">
      <w:pPr>
        <w:tabs>
          <w:tab w:val="left" w:pos="1418"/>
          <w:tab w:val="left" w:pos="6284"/>
        </w:tabs>
        <w:ind w:firstLine="709"/>
        <w:jc w:val="both"/>
        <w:rPr>
          <w:color w:val="000000"/>
        </w:rPr>
      </w:pPr>
    </w:p>
    <w:p w:rsidR="00816A1B" w:rsidRPr="00AD6A96" w:rsidRDefault="00816A1B" w:rsidP="00816A1B">
      <w:pPr>
        <w:tabs>
          <w:tab w:val="left" w:pos="1418"/>
          <w:tab w:val="left" w:pos="6284"/>
        </w:tabs>
        <w:ind w:firstLine="851"/>
        <w:jc w:val="both"/>
        <w:rPr>
          <w:color w:val="000000"/>
        </w:rPr>
      </w:pPr>
      <w:r w:rsidRPr="00AD6A96">
        <w:rPr>
          <w:color w:val="000000"/>
        </w:rPr>
        <w:t>9.1.</w:t>
      </w:r>
      <w:r w:rsidRPr="00AD6A96">
        <w:rPr>
          <w:color w:val="000000"/>
        </w:rPr>
        <w:tab/>
        <w:t>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w:t>
      </w:r>
    </w:p>
    <w:p w:rsidR="00816A1B" w:rsidRPr="00AD6A96" w:rsidRDefault="00816A1B" w:rsidP="00816A1B">
      <w:pPr>
        <w:ind w:firstLine="851"/>
        <w:jc w:val="both"/>
        <w:rPr>
          <w:color w:val="000000"/>
        </w:rPr>
      </w:pPr>
      <w:r w:rsidRPr="00AD6A96">
        <w:rPr>
          <w:color w:val="000000"/>
        </w:rPr>
        <w:t>9.2.</w:t>
      </w:r>
      <w:r w:rsidRPr="00AD6A96">
        <w:rPr>
          <w:color w:val="000000"/>
        </w:rPr>
        <w:tab/>
        <w:t xml:space="preserve">Если Стороны не придут к соглашению путем переговоров, все споры рассматриваются в претензионном порядке. Срок рассмотрения претензии – 30 календарных дней </w:t>
      </w:r>
      <w:proofErr w:type="gramStart"/>
      <w:r w:rsidRPr="00AD6A96">
        <w:rPr>
          <w:color w:val="000000"/>
        </w:rPr>
        <w:t>с даты получения</w:t>
      </w:r>
      <w:proofErr w:type="gramEnd"/>
      <w:r w:rsidRPr="00AD6A96">
        <w:rPr>
          <w:color w:val="000000"/>
        </w:rPr>
        <w:t xml:space="preserve"> претензии.</w:t>
      </w:r>
    </w:p>
    <w:p w:rsidR="00816A1B" w:rsidRPr="00AD6A96" w:rsidRDefault="00816A1B" w:rsidP="00816A1B">
      <w:pPr>
        <w:ind w:firstLine="851"/>
        <w:jc w:val="both"/>
        <w:rPr>
          <w:bCs/>
        </w:rPr>
      </w:pPr>
      <w:r w:rsidRPr="00AD6A96">
        <w:rPr>
          <w:color w:val="000000"/>
        </w:rPr>
        <w:t>9.3.</w:t>
      </w:r>
      <w:r w:rsidRPr="00AD6A96">
        <w:rPr>
          <w:color w:val="000000"/>
        </w:rPr>
        <w:tab/>
        <w:t xml:space="preserve">В случае, если споры не урегулированы Сторонами с помощью переговоров и в претензионном порядке, то они передаются </w:t>
      </w:r>
      <w:r w:rsidRPr="00AD6A96">
        <w:rPr>
          <w:bCs/>
        </w:rPr>
        <w:t>на рассмотрение Арбитражного суда г</w:t>
      </w:r>
      <w:proofErr w:type="gramStart"/>
      <w:r w:rsidRPr="00AD6A96">
        <w:rPr>
          <w:bCs/>
        </w:rPr>
        <w:t>.М</w:t>
      </w:r>
      <w:proofErr w:type="gramEnd"/>
      <w:r w:rsidRPr="00AD6A96">
        <w:rPr>
          <w:bCs/>
        </w:rPr>
        <w:t>осквы в установленном законодательством порядке.</w:t>
      </w:r>
    </w:p>
    <w:p w:rsidR="00816A1B" w:rsidRPr="00AD6A96" w:rsidRDefault="00816A1B" w:rsidP="00816A1B">
      <w:pPr>
        <w:ind w:firstLine="709"/>
        <w:jc w:val="center"/>
      </w:pPr>
    </w:p>
    <w:p w:rsidR="00816A1B" w:rsidRPr="00AD6A96" w:rsidRDefault="00816A1B" w:rsidP="00816A1B">
      <w:pPr>
        <w:ind w:firstLine="709"/>
        <w:jc w:val="center"/>
      </w:pPr>
      <w:r w:rsidRPr="00AD6A96">
        <w:t>10. Порядок внесения изменений, дополнений в Договор</w:t>
      </w:r>
    </w:p>
    <w:p w:rsidR="00816A1B" w:rsidRPr="00AD6A96" w:rsidRDefault="00816A1B" w:rsidP="00816A1B">
      <w:pPr>
        <w:ind w:firstLine="709"/>
        <w:jc w:val="center"/>
      </w:pPr>
      <w:r w:rsidRPr="00AD6A96">
        <w:t>и его расторжения</w:t>
      </w:r>
    </w:p>
    <w:p w:rsidR="00816A1B" w:rsidRPr="00AD6A96" w:rsidRDefault="00816A1B" w:rsidP="00816A1B">
      <w:pPr>
        <w:tabs>
          <w:tab w:val="left" w:pos="1418"/>
        </w:tabs>
        <w:ind w:firstLine="709"/>
        <w:jc w:val="both"/>
        <w:rPr>
          <w:color w:val="000000"/>
        </w:rPr>
      </w:pPr>
    </w:p>
    <w:p w:rsidR="00816A1B" w:rsidRPr="00AD6A96" w:rsidRDefault="00816A1B" w:rsidP="00816A1B">
      <w:pPr>
        <w:tabs>
          <w:tab w:val="left" w:pos="1418"/>
        </w:tabs>
        <w:ind w:firstLine="851"/>
        <w:jc w:val="both"/>
        <w:rPr>
          <w:color w:val="000000"/>
        </w:rPr>
      </w:pPr>
      <w:r w:rsidRPr="00AD6A96">
        <w:rPr>
          <w:color w:val="000000"/>
        </w:rPr>
        <w:t>10.1.</w:t>
      </w:r>
      <w:r w:rsidRPr="00AD6A96">
        <w:rPr>
          <w:color w:val="000000"/>
        </w:rPr>
        <w:tab/>
        <w:t>В настоящий Договор могут быть внесены изменения и дополнения, которые оформляются дополнительными соглашениями к настоящему Договору.</w:t>
      </w:r>
    </w:p>
    <w:p w:rsidR="00816A1B" w:rsidRPr="00AD6A96" w:rsidRDefault="00816A1B" w:rsidP="00816A1B">
      <w:pPr>
        <w:tabs>
          <w:tab w:val="left" w:pos="1418"/>
        </w:tabs>
        <w:ind w:firstLine="851"/>
        <w:jc w:val="both"/>
        <w:rPr>
          <w:color w:val="000000"/>
        </w:rPr>
      </w:pPr>
      <w:r w:rsidRPr="00AD6A96">
        <w:rPr>
          <w:color w:val="000000"/>
        </w:rPr>
        <w:t>10.2.</w:t>
      </w:r>
      <w:r w:rsidRPr="00AD6A96">
        <w:rPr>
          <w:color w:val="000000"/>
        </w:rPr>
        <w:tab/>
        <w:t xml:space="preserve">Настоящий Договор </w:t>
      </w:r>
      <w:proofErr w:type="gramStart"/>
      <w:r w:rsidRPr="00AD6A96">
        <w:rPr>
          <w:color w:val="000000"/>
        </w:rPr>
        <w:t>может быть досрочно расторгнут</w:t>
      </w:r>
      <w:proofErr w:type="gramEnd"/>
      <w:r w:rsidRPr="00AD6A96">
        <w:rPr>
          <w:color w:val="000000"/>
        </w:rPr>
        <w:t xml:space="preserve"> по основаниям, предусмотренным законодательством Российской Федерации и настоящим Договором.</w:t>
      </w:r>
    </w:p>
    <w:p w:rsidR="00816A1B" w:rsidRPr="00AD6A96" w:rsidRDefault="00816A1B" w:rsidP="00816A1B">
      <w:pPr>
        <w:tabs>
          <w:tab w:val="center" w:pos="993"/>
          <w:tab w:val="left" w:pos="1080"/>
        </w:tabs>
        <w:ind w:right="-5" w:firstLine="851"/>
        <w:jc w:val="both"/>
      </w:pPr>
      <w:r w:rsidRPr="00AD6A96">
        <w:rPr>
          <w:color w:val="000000"/>
        </w:rPr>
        <w:t>10.3.</w:t>
      </w:r>
      <w:r w:rsidRPr="00AD6A96">
        <w:t xml:space="preserve"> Покупатель имеет право на односторонний отказ от исполнения Договора (части договора) в следующих случаях, признаваемых Сторонами существенным нарушением настоящего Договора:</w:t>
      </w:r>
    </w:p>
    <w:p w:rsidR="00816A1B" w:rsidRPr="00AD6A96" w:rsidRDefault="00816A1B" w:rsidP="00816A1B">
      <w:pPr>
        <w:tabs>
          <w:tab w:val="center" w:pos="993"/>
          <w:tab w:val="left" w:pos="1080"/>
        </w:tabs>
        <w:ind w:right="-5" w:firstLine="851"/>
        <w:jc w:val="both"/>
      </w:pPr>
      <w:r w:rsidRPr="00AD6A96">
        <w:t>− если Поставщик нарушил сроки передачи Товара или его части (единицы Товара) на срок более 30 (тридцати) календарных дней;</w:t>
      </w:r>
    </w:p>
    <w:p w:rsidR="00816A1B" w:rsidRPr="00AD6A96" w:rsidRDefault="00816A1B" w:rsidP="00816A1B">
      <w:pPr>
        <w:tabs>
          <w:tab w:val="center" w:pos="993"/>
          <w:tab w:val="left" w:pos="1080"/>
        </w:tabs>
        <w:ind w:right="-5" w:firstLine="851"/>
        <w:jc w:val="both"/>
      </w:pPr>
      <w:r w:rsidRPr="00AD6A96">
        <w:t xml:space="preserve">− если Поставщик не </w:t>
      </w:r>
      <w:proofErr w:type="gramStart"/>
      <w:r w:rsidRPr="00AD6A96">
        <w:t>предоставил документы</w:t>
      </w:r>
      <w:proofErr w:type="gramEnd"/>
      <w:r w:rsidRPr="00AD6A96">
        <w:t>, указанные в п. п. 2.1.3, 2.1.4 и 2.1.10 настоящего Договора, в полном объеме;</w:t>
      </w:r>
    </w:p>
    <w:p w:rsidR="00816A1B" w:rsidRPr="00AD6A96" w:rsidRDefault="00816A1B" w:rsidP="00816A1B">
      <w:pPr>
        <w:tabs>
          <w:tab w:val="center" w:pos="993"/>
          <w:tab w:val="left" w:pos="1080"/>
        </w:tabs>
        <w:ind w:right="-5" w:firstLine="851"/>
        <w:jc w:val="both"/>
      </w:pPr>
      <w:proofErr w:type="gramStart"/>
      <w:r w:rsidRPr="00AD6A96">
        <w:t>− если Лизингополучатель мотивированно отказывается от приемки Товара или его части (единицы Товара) по причине поставки Товара или его части (единицы Товара) ненадлежащего качества с недостатками, которые невозможно устранить, либо которые не могут быть устранены без соразмерных расходов или затрат времени, когда Лизингополучатель более 30 (тридцати) календарных дней не может эксплуатировать Товара или его части (единицы Товара);</w:t>
      </w:r>
      <w:proofErr w:type="gramEnd"/>
    </w:p>
    <w:p w:rsidR="00816A1B" w:rsidRPr="00AD6A96" w:rsidRDefault="00816A1B" w:rsidP="00816A1B">
      <w:pPr>
        <w:tabs>
          <w:tab w:val="center" w:pos="993"/>
          <w:tab w:val="left" w:pos="1080"/>
        </w:tabs>
        <w:ind w:right="-5" w:firstLine="851"/>
        <w:jc w:val="both"/>
      </w:pPr>
      <w:r w:rsidRPr="00AD6A96">
        <w:t>− если товар или его часть (единицы Товара) не соответствует требованиям/характеристикам, указанным в Техническом задании (в соответствии с актом-рекламацией и/или экспертным заключением).</w:t>
      </w:r>
    </w:p>
    <w:p w:rsidR="00816A1B" w:rsidRPr="00AD6A96" w:rsidRDefault="00816A1B" w:rsidP="00816A1B">
      <w:pPr>
        <w:tabs>
          <w:tab w:val="center" w:pos="993"/>
          <w:tab w:val="left" w:pos="1080"/>
        </w:tabs>
        <w:ind w:right="-5" w:firstLine="851"/>
        <w:jc w:val="both"/>
      </w:pPr>
      <w:r w:rsidRPr="00AD6A96">
        <w:t>Указанные в настоящем пункте события являются существенным нарушением условий Договора.</w:t>
      </w:r>
    </w:p>
    <w:p w:rsidR="00816A1B" w:rsidRPr="00AD6A96" w:rsidRDefault="00816A1B" w:rsidP="00816A1B">
      <w:pPr>
        <w:tabs>
          <w:tab w:val="center" w:pos="993"/>
          <w:tab w:val="left" w:pos="1080"/>
        </w:tabs>
        <w:ind w:right="-5" w:firstLine="851"/>
        <w:jc w:val="both"/>
      </w:pPr>
      <w:r w:rsidRPr="00AD6A96">
        <w:t>В случае наступления событий, указанных в настоящем пункте, Покупатель имеет право отказаться от исполнения настоящего Договора полностью (в случае несоответствия всего Товара) либо в части тех единиц Товара, в отношении которого наступили указанные в настоящем пункте события.</w:t>
      </w:r>
    </w:p>
    <w:p w:rsidR="00816A1B" w:rsidRPr="00AD6A96" w:rsidRDefault="00816A1B" w:rsidP="00816A1B">
      <w:pPr>
        <w:tabs>
          <w:tab w:val="center" w:pos="993"/>
          <w:tab w:val="left" w:pos="1080"/>
        </w:tabs>
        <w:ind w:right="-5" w:firstLine="851"/>
        <w:jc w:val="both"/>
      </w:pPr>
      <w:r w:rsidRPr="00AD6A96">
        <w:t xml:space="preserve">10.4. В случае расторжения Договора Поставщик возвращает Покупателю разницу между полученной оплатой и стоимостью поставленного на дату расторжения Договора Товара в течение 20 (двадцати) дней с момента расторжения Договора. </w:t>
      </w:r>
    </w:p>
    <w:p w:rsidR="00816A1B" w:rsidRPr="00AD6A96" w:rsidRDefault="00816A1B" w:rsidP="00816A1B">
      <w:pPr>
        <w:tabs>
          <w:tab w:val="center" w:pos="993"/>
          <w:tab w:val="left" w:pos="1080"/>
        </w:tabs>
        <w:ind w:right="-5" w:firstLine="851"/>
        <w:jc w:val="both"/>
      </w:pPr>
      <w:r w:rsidRPr="00AD6A96">
        <w:t>В случае</w:t>
      </w:r>
      <w:proofErr w:type="gramStart"/>
      <w:r w:rsidRPr="00AD6A96">
        <w:t>,</w:t>
      </w:r>
      <w:proofErr w:type="gramEnd"/>
      <w:r w:rsidRPr="00AD6A96">
        <w:t xml:space="preserve"> если стоимость поставленного на дату расторжения Договора Товара превышает сумму полученной Поставщиком оплаты, Покупатель обязуется оплатить </w:t>
      </w:r>
      <w:r w:rsidRPr="00AD6A96">
        <w:lastRenderedPageBreak/>
        <w:t xml:space="preserve">Поставщику разницу между стоимостью такого Товара и выплаченной оплатой в течение 20 (двадцати) дней с момента расторжения Договора. </w:t>
      </w:r>
    </w:p>
    <w:p w:rsidR="00816A1B" w:rsidRPr="00AD6A96" w:rsidRDefault="00816A1B" w:rsidP="00816A1B">
      <w:pPr>
        <w:tabs>
          <w:tab w:val="center" w:pos="993"/>
          <w:tab w:val="left" w:pos="1080"/>
        </w:tabs>
        <w:ind w:right="-5" w:firstLine="851"/>
        <w:jc w:val="both"/>
      </w:pPr>
      <w:r w:rsidRPr="00AD6A96">
        <w:t>10.5. Покупатель имеет право на односторонний отказ от исполнения Договора, если договор лизинга расторгнут по вине Лизингополучателя.</w:t>
      </w:r>
    </w:p>
    <w:p w:rsidR="00816A1B" w:rsidRPr="00AD6A96" w:rsidRDefault="00816A1B" w:rsidP="00816A1B">
      <w:pPr>
        <w:tabs>
          <w:tab w:val="center" w:pos="993"/>
          <w:tab w:val="left" w:pos="1080"/>
        </w:tabs>
        <w:ind w:right="-5" w:firstLine="851"/>
        <w:jc w:val="both"/>
      </w:pPr>
      <w:r w:rsidRPr="00AD6A96">
        <w:t>В таком случае Лизингополучатель обязан возместить Поставщику все убытки, вызванные таким отказом.</w:t>
      </w:r>
    </w:p>
    <w:p w:rsidR="00816A1B" w:rsidRPr="00AD6A96" w:rsidRDefault="00816A1B" w:rsidP="00816A1B">
      <w:pPr>
        <w:tabs>
          <w:tab w:val="center" w:pos="993"/>
          <w:tab w:val="left" w:pos="1080"/>
        </w:tabs>
        <w:ind w:right="-5" w:firstLine="851"/>
        <w:jc w:val="both"/>
      </w:pPr>
      <w:r w:rsidRPr="00AD6A96">
        <w:t>10.6. Поставщик имеет право на односторонний отказ (полный или частичный) от исполнения Договора в следующих случаях, признаваемых Сторонами существенным нарушением настоящего Договора:</w:t>
      </w:r>
    </w:p>
    <w:p w:rsidR="00816A1B" w:rsidRPr="00AD6A96" w:rsidRDefault="00816A1B" w:rsidP="00816A1B">
      <w:pPr>
        <w:tabs>
          <w:tab w:val="center" w:pos="993"/>
          <w:tab w:val="left" w:pos="1080"/>
        </w:tabs>
        <w:ind w:right="-5" w:firstLine="851"/>
        <w:jc w:val="both"/>
      </w:pPr>
      <w:r w:rsidRPr="00AD6A96">
        <w:t>-нарушение срока оплаты Товара (установленного пунктом 3.3 Договора) более чем на 60 (шестьдесят) календарных дней.</w:t>
      </w:r>
    </w:p>
    <w:p w:rsidR="00816A1B" w:rsidRPr="00AD6A96" w:rsidRDefault="00816A1B" w:rsidP="00816A1B">
      <w:pPr>
        <w:tabs>
          <w:tab w:val="center" w:pos="993"/>
          <w:tab w:val="left" w:pos="1080"/>
        </w:tabs>
        <w:ind w:right="-5" w:firstLine="851"/>
        <w:jc w:val="both"/>
      </w:pPr>
      <w:r w:rsidRPr="00AD6A96">
        <w:t xml:space="preserve">10.7. В случае расторжения Договора по основаниям, предусмотренным пунктами 10.3 и 10.6 Договора, Договор считается расторгнутым по истечении 5 календарных дней с момента получения виновной Стороной уведомления от другой Стороны об одностороннем отказе от исполнения Договора, если иной (более </w:t>
      </w:r>
      <w:proofErr w:type="gramStart"/>
      <w:r w:rsidRPr="00AD6A96">
        <w:t xml:space="preserve">поздний) </w:t>
      </w:r>
      <w:proofErr w:type="gramEnd"/>
      <w:r w:rsidRPr="00AD6A96">
        <w:t>срок не указан в уведомлении.</w:t>
      </w:r>
    </w:p>
    <w:p w:rsidR="00816A1B" w:rsidRPr="00AD6A96" w:rsidRDefault="00816A1B" w:rsidP="00816A1B">
      <w:pPr>
        <w:tabs>
          <w:tab w:val="left" w:pos="1418"/>
        </w:tabs>
        <w:jc w:val="both"/>
        <w:rPr>
          <w:color w:val="000000"/>
        </w:rPr>
      </w:pPr>
    </w:p>
    <w:p w:rsidR="00816A1B" w:rsidRPr="00AD6A96" w:rsidRDefault="00816A1B" w:rsidP="00816A1B">
      <w:pPr>
        <w:ind w:firstLine="709"/>
        <w:jc w:val="center"/>
        <w:rPr>
          <w:color w:val="000000"/>
        </w:rPr>
      </w:pPr>
      <w:r w:rsidRPr="00AD6A96">
        <w:rPr>
          <w:color w:val="000000"/>
        </w:rPr>
        <w:t>11. Срок действия Договора</w:t>
      </w:r>
    </w:p>
    <w:p w:rsidR="00816A1B" w:rsidRPr="00AD6A96" w:rsidRDefault="00816A1B" w:rsidP="00816A1B">
      <w:pPr>
        <w:ind w:firstLine="709"/>
        <w:jc w:val="both"/>
        <w:rPr>
          <w:color w:val="000000"/>
        </w:rPr>
      </w:pPr>
    </w:p>
    <w:p w:rsidR="00816A1B" w:rsidRPr="00AD6A96" w:rsidRDefault="00816A1B" w:rsidP="00816A1B">
      <w:pPr>
        <w:tabs>
          <w:tab w:val="left" w:pos="1418"/>
        </w:tabs>
        <w:ind w:firstLine="851"/>
        <w:jc w:val="both"/>
        <w:rPr>
          <w:snapToGrid w:val="0"/>
          <w:color w:val="000000"/>
        </w:rPr>
      </w:pPr>
      <w:r w:rsidRPr="00AD6A96">
        <w:rPr>
          <w:color w:val="000000"/>
        </w:rPr>
        <w:t>11.1.</w:t>
      </w:r>
      <w:r w:rsidRPr="00AD6A96">
        <w:rPr>
          <w:color w:val="000000"/>
        </w:rPr>
        <w:tab/>
      </w:r>
      <w:r w:rsidRPr="00AD6A96">
        <w:rPr>
          <w:snapToGrid w:val="0"/>
          <w:color w:val="000000"/>
        </w:rPr>
        <w:t xml:space="preserve">Настоящий Договор вступает в силу </w:t>
      </w:r>
      <w:proofErr w:type="gramStart"/>
      <w:r w:rsidRPr="00AD6A96">
        <w:rPr>
          <w:snapToGrid w:val="0"/>
          <w:color w:val="000000"/>
        </w:rPr>
        <w:t>с даты</w:t>
      </w:r>
      <w:proofErr w:type="gramEnd"/>
      <w:r w:rsidRPr="00AD6A96">
        <w:rPr>
          <w:snapToGrid w:val="0"/>
          <w:color w:val="000000"/>
        </w:rPr>
        <w:t xml:space="preserve"> его подписания уполномоченными представителями Сторон и действует до момента исполнения Сторонами своих обязательств по настоящему Договору.</w:t>
      </w:r>
    </w:p>
    <w:p w:rsidR="00816A1B" w:rsidRPr="00AD6A96" w:rsidRDefault="00816A1B" w:rsidP="00816A1B">
      <w:pPr>
        <w:tabs>
          <w:tab w:val="left" w:pos="1418"/>
        </w:tabs>
        <w:ind w:firstLine="709"/>
        <w:jc w:val="both"/>
        <w:rPr>
          <w:snapToGrid w:val="0"/>
          <w:color w:val="000000"/>
        </w:rPr>
      </w:pPr>
      <w:r w:rsidRPr="00AD6A96">
        <w:rPr>
          <w:snapToGrid w:val="0"/>
          <w:color w:val="000000"/>
        </w:rPr>
        <w:t>Стороны согласовали, что в случае, если Договор лизинга будет признан недействительным (незаключенным), все обязательства Сторон по настоящему Договору прекращаются. После прекращения Договора по данному основанию Поставщик обязан вернуть Покупателю стоимость Товара, а Покупатель обязан вернуть Поставщику Товар.</w:t>
      </w:r>
    </w:p>
    <w:p w:rsidR="00816A1B" w:rsidRPr="00AD6A96" w:rsidRDefault="00816A1B" w:rsidP="00816A1B">
      <w:pPr>
        <w:tabs>
          <w:tab w:val="left" w:pos="1418"/>
        </w:tabs>
        <w:jc w:val="both"/>
        <w:rPr>
          <w:color w:val="000000"/>
        </w:rPr>
      </w:pPr>
    </w:p>
    <w:p w:rsidR="00816A1B" w:rsidRPr="00AD6A96" w:rsidRDefault="00816A1B" w:rsidP="00816A1B">
      <w:pPr>
        <w:ind w:firstLine="709"/>
        <w:jc w:val="center"/>
        <w:rPr>
          <w:color w:val="000000"/>
        </w:rPr>
      </w:pPr>
      <w:r w:rsidRPr="00AD6A96">
        <w:rPr>
          <w:color w:val="000000"/>
        </w:rPr>
        <w:t>12. Прочие условия</w:t>
      </w:r>
    </w:p>
    <w:p w:rsidR="00816A1B" w:rsidRPr="00AD6A96" w:rsidRDefault="00816A1B" w:rsidP="00816A1B">
      <w:pPr>
        <w:tabs>
          <w:tab w:val="left" w:pos="1418"/>
        </w:tabs>
        <w:ind w:firstLine="709"/>
        <w:jc w:val="both"/>
        <w:rPr>
          <w:color w:val="000000"/>
        </w:rPr>
      </w:pPr>
    </w:p>
    <w:p w:rsidR="00816A1B" w:rsidRPr="00AD6A96" w:rsidRDefault="00816A1B" w:rsidP="00816A1B">
      <w:pPr>
        <w:tabs>
          <w:tab w:val="left" w:pos="1418"/>
        </w:tabs>
        <w:ind w:firstLine="851"/>
        <w:jc w:val="both"/>
        <w:rPr>
          <w:color w:val="000000"/>
        </w:rPr>
      </w:pPr>
      <w:r w:rsidRPr="00AD6A96">
        <w:rPr>
          <w:color w:val="000000"/>
        </w:rPr>
        <w:t>12.1.</w:t>
      </w:r>
      <w:r w:rsidRPr="00AD6A96">
        <w:rPr>
          <w:color w:val="000000"/>
        </w:rPr>
        <w:tab/>
        <w:t>Стороны не вправе полностью или частично уступить свои права по настоящему Договору третьим лицам без согласования с другими Сторонами. Покупатель вправе без согласия Сторон уступить третьему лицу право требования возврата авансовых платежей в случае расторжения настоящего Договора.</w:t>
      </w:r>
    </w:p>
    <w:p w:rsidR="00816A1B" w:rsidRPr="00AD6A96" w:rsidRDefault="00816A1B" w:rsidP="00816A1B">
      <w:pPr>
        <w:tabs>
          <w:tab w:val="left" w:pos="1418"/>
        </w:tabs>
        <w:ind w:firstLine="851"/>
        <w:jc w:val="both"/>
        <w:rPr>
          <w:color w:val="000000"/>
        </w:rPr>
      </w:pPr>
      <w:r w:rsidRPr="00AD6A96">
        <w:rPr>
          <w:color w:val="000000"/>
        </w:rPr>
        <w:t>12.2.</w:t>
      </w:r>
      <w:r w:rsidRPr="00AD6A96">
        <w:rPr>
          <w:color w:val="000000"/>
        </w:rPr>
        <w:tab/>
        <w:t>В случае изменения у какой–либо из Сторон юридического статуса, адреса или банковских реквизитов, она обязана в течение 15 (пятнадцати) рабочих дней со дня внесения изменений (или при необходимости официальной регистрации таких изменений) известить об этом другие Стороны.</w:t>
      </w:r>
    </w:p>
    <w:p w:rsidR="00816A1B" w:rsidRPr="00AD6A96" w:rsidRDefault="00816A1B" w:rsidP="00816A1B">
      <w:pPr>
        <w:tabs>
          <w:tab w:val="left" w:pos="1418"/>
        </w:tabs>
        <w:ind w:firstLine="851"/>
        <w:jc w:val="both"/>
        <w:rPr>
          <w:color w:val="000000"/>
        </w:rPr>
      </w:pPr>
      <w:r w:rsidRPr="00AD6A96">
        <w:rPr>
          <w:color w:val="000000"/>
        </w:rPr>
        <w:t>12.3.</w:t>
      </w:r>
      <w:r w:rsidRPr="00AD6A96">
        <w:rPr>
          <w:color w:val="000000"/>
        </w:rPr>
        <w:tab/>
        <w:t>Все приложения к настоящему Договору являются его неотъемлемыми частями.</w:t>
      </w:r>
    </w:p>
    <w:p w:rsidR="00816A1B" w:rsidRPr="00AD6A96" w:rsidRDefault="00816A1B" w:rsidP="00816A1B">
      <w:pPr>
        <w:tabs>
          <w:tab w:val="left" w:pos="1418"/>
        </w:tabs>
        <w:ind w:firstLine="851"/>
        <w:jc w:val="both"/>
        <w:rPr>
          <w:color w:val="000000"/>
        </w:rPr>
      </w:pPr>
      <w:r w:rsidRPr="00AD6A96">
        <w:rPr>
          <w:color w:val="000000"/>
        </w:rPr>
        <w:t>12.4.</w:t>
      </w:r>
      <w:r w:rsidRPr="00AD6A96">
        <w:rPr>
          <w:color w:val="000000"/>
        </w:rPr>
        <w:tab/>
        <w:t>Все вопросы, не предусмотренные настоящим Договором, регулируются законодательством Российской Федерации.</w:t>
      </w:r>
    </w:p>
    <w:p w:rsidR="00816A1B" w:rsidRPr="00AD6A96" w:rsidRDefault="00816A1B" w:rsidP="00816A1B">
      <w:pPr>
        <w:tabs>
          <w:tab w:val="left" w:pos="1418"/>
        </w:tabs>
        <w:ind w:firstLine="851"/>
        <w:jc w:val="both"/>
        <w:rPr>
          <w:color w:val="000000"/>
        </w:rPr>
      </w:pPr>
      <w:r w:rsidRPr="00AD6A96">
        <w:rPr>
          <w:color w:val="000000"/>
        </w:rPr>
        <w:t>12.5. Настоящий Договор составлен в 3 (трех) экземплярах, имеющих одинаковую силу, по одному экземпляру для Поставщика, Покупателя и Лизингополучателя.</w:t>
      </w:r>
    </w:p>
    <w:p w:rsidR="00816A1B" w:rsidRPr="00AD6A96" w:rsidRDefault="00816A1B" w:rsidP="00816A1B">
      <w:pPr>
        <w:ind w:firstLine="851"/>
        <w:jc w:val="both"/>
      </w:pPr>
      <w:r w:rsidRPr="00AD6A96">
        <w:rPr>
          <w:color w:val="000000"/>
        </w:rPr>
        <w:t xml:space="preserve">12.6. </w:t>
      </w:r>
      <w:proofErr w:type="gramStart"/>
      <w:r w:rsidRPr="00AD6A96">
        <w:t>Все документы (письма, уведомления, требования, извещения, счета, претензии и т.д.), связанные с исполнением настоящего Договора, подписанные и переданные по электронной почте или по факсимильной связи, имеют юридическую силу и определяются Сторонами как документы, принятые к исполнению, и имеют такую же юридическую силу, как и их подлинники до последующего обмена оригиналами (за исключением счетов-фактур, передача (направление Покупателю) надлежащим образом оформленных</w:t>
      </w:r>
      <w:proofErr w:type="gramEnd"/>
      <w:r w:rsidRPr="00AD6A96">
        <w:t xml:space="preserve"> </w:t>
      </w:r>
      <w:proofErr w:type="gramStart"/>
      <w:r w:rsidRPr="00AD6A96">
        <w:t>оригиналов</w:t>
      </w:r>
      <w:proofErr w:type="gramEnd"/>
      <w:r w:rsidRPr="00AD6A96">
        <w:t xml:space="preserve"> которых должна быть осуществлена не позднее 5 (пяти) календарных дней, считая со дня отгрузки Товара). При этом оригинальные документы должны быть направлены Стороне в течение 15 (пятнадцати) календарных дней заказным </w:t>
      </w:r>
      <w:r w:rsidRPr="00AD6A96">
        <w:lastRenderedPageBreak/>
        <w:t xml:space="preserve">письмом с уведомлением о вручении, либо лично через их представителей с вручением под расписку, либо с помощью </w:t>
      </w:r>
      <w:proofErr w:type="spellStart"/>
      <w:r w:rsidRPr="00AD6A96">
        <w:t>логистических</w:t>
      </w:r>
      <w:proofErr w:type="spellEnd"/>
      <w:r w:rsidRPr="00AD6A96">
        <w:t xml:space="preserve"> и курьерских организаций. </w:t>
      </w:r>
    </w:p>
    <w:p w:rsidR="00816A1B" w:rsidRPr="00AD6A96" w:rsidRDefault="00816A1B" w:rsidP="00816A1B">
      <w:pPr>
        <w:ind w:firstLine="851"/>
        <w:jc w:val="both"/>
      </w:pPr>
      <w:r w:rsidRPr="00AD6A96">
        <w:t>Документы считаются полученными Стороной в следующем порядке:</w:t>
      </w:r>
    </w:p>
    <w:p w:rsidR="00816A1B" w:rsidRPr="00AD6A96" w:rsidRDefault="00816A1B" w:rsidP="00816A1B">
      <w:pPr>
        <w:tabs>
          <w:tab w:val="left" w:pos="993"/>
        </w:tabs>
        <w:ind w:firstLine="851"/>
        <w:jc w:val="both"/>
      </w:pPr>
      <w:r w:rsidRPr="00AD6A96">
        <w:t>-</w:t>
      </w:r>
      <w:r w:rsidRPr="00AD6A96">
        <w:tab/>
        <w:t>в случае передачи лично через представителей Сторон – в дату, указанную в расписке о получении;</w:t>
      </w:r>
    </w:p>
    <w:p w:rsidR="00816A1B" w:rsidRPr="00AD6A96" w:rsidRDefault="00816A1B" w:rsidP="00816A1B">
      <w:pPr>
        <w:tabs>
          <w:tab w:val="left" w:pos="993"/>
        </w:tabs>
        <w:ind w:firstLine="851"/>
        <w:jc w:val="both"/>
      </w:pPr>
      <w:r w:rsidRPr="00AD6A96">
        <w:t>-</w:t>
      </w:r>
      <w:r w:rsidRPr="00AD6A96">
        <w:tab/>
        <w:t xml:space="preserve">в случае передачи </w:t>
      </w:r>
      <w:r w:rsidRPr="00AD6A96">
        <w:rPr>
          <w:bCs/>
        </w:rPr>
        <w:t xml:space="preserve">с помощью </w:t>
      </w:r>
      <w:proofErr w:type="spellStart"/>
      <w:r w:rsidRPr="00AD6A96">
        <w:rPr>
          <w:bCs/>
        </w:rPr>
        <w:t>логистических</w:t>
      </w:r>
      <w:proofErr w:type="spellEnd"/>
      <w:r w:rsidRPr="00AD6A96">
        <w:rPr>
          <w:bCs/>
        </w:rPr>
        <w:t xml:space="preserve"> и курьерских организаций </w:t>
      </w:r>
      <w:r w:rsidRPr="00AD6A96">
        <w:t>– в дату, указанную в расписке о получении;</w:t>
      </w:r>
    </w:p>
    <w:p w:rsidR="00816A1B" w:rsidRPr="00AD6A96" w:rsidRDefault="00816A1B" w:rsidP="00816A1B">
      <w:pPr>
        <w:tabs>
          <w:tab w:val="left" w:pos="993"/>
        </w:tabs>
        <w:ind w:firstLine="851"/>
        <w:jc w:val="both"/>
        <w:rPr>
          <w:bCs/>
        </w:rPr>
      </w:pPr>
      <w:r w:rsidRPr="00AD6A96">
        <w:rPr>
          <w:bCs/>
        </w:rPr>
        <w:t>-</w:t>
      </w:r>
      <w:r w:rsidRPr="00AD6A96">
        <w:rPr>
          <w:bCs/>
        </w:rPr>
        <w:tab/>
        <w:t>в случае отправки заказным письмом – в дату, указанную в уведомлении о вручении;</w:t>
      </w:r>
    </w:p>
    <w:p w:rsidR="00816A1B" w:rsidRPr="00AD6A96" w:rsidRDefault="00816A1B" w:rsidP="00816A1B">
      <w:pPr>
        <w:tabs>
          <w:tab w:val="left" w:pos="993"/>
        </w:tabs>
        <w:ind w:firstLine="851"/>
        <w:jc w:val="both"/>
        <w:rPr>
          <w:bCs/>
        </w:rPr>
      </w:pPr>
      <w:r w:rsidRPr="00AD6A96">
        <w:rPr>
          <w:bCs/>
        </w:rPr>
        <w:t>-</w:t>
      </w:r>
      <w:r w:rsidRPr="00AD6A96">
        <w:rPr>
          <w:bCs/>
        </w:rPr>
        <w:tab/>
        <w:t>в случае отправки телеграфом (телеграммой) – в дату, указанную в уведомлении о вручении телеграммы;</w:t>
      </w:r>
    </w:p>
    <w:p w:rsidR="00816A1B" w:rsidRPr="00AD6A96" w:rsidRDefault="00816A1B" w:rsidP="00816A1B">
      <w:pPr>
        <w:tabs>
          <w:tab w:val="left" w:pos="993"/>
        </w:tabs>
        <w:ind w:firstLine="851"/>
        <w:jc w:val="both"/>
        <w:rPr>
          <w:bCs/>
        </w:rPr>
      </w:pPr>
      <w:r w:rsidRPr="00AD6A96">
        <w:rPr>
          <w:bCs/>
        </w:rPr>
        <w:t>- в случае отправки по электронной почте – в дату поступления на электронную почту отправителя уведомления о доставке электронного письма на электронную почту получателя с вложением направленного документа.</w:t>
      </w:r>
    </w:p>
    <w:p w:rsidR="00816A1B" w:rsidRPr="00AD6A96" w:rsidRDefault="00816A1B" w:rsidP="00816A1B">
      <w:pPr>
        <w:ind w:firstLine="851"/>
        <w:jc w:val="both"/>
      </w:pPr>
      <w:r w:rsidRPr="00AD6A96">
        <w:rPr>
          <w:bCs/>
        </w:rPr>
        <w:t>Электронная почта Покупателя: ___________________</w:t>
      </w:r>
    </w:p>
    <w:p w:rsidR="00816A1B" w:rsidRPr="00AD6A96" w:rsidRDefault="00816A1B" w:rsidP="00816A1B">
      <w:pPr>
        <w:ind w:firstLine="851"/>
        <w:jc w:val="both"/>
        <w:rPr>
          <w:bCs/>
        </w:rPr>
      </w:pPr>
      <w:r w:rsidRPr="00AD6A96">
        <w:rPr>
          <w:bCs/>
        </w:rPr>
        <w:t>Электронная почта Поставщика: ____________________</w:t>
      </w:r>
    </w:p>
    <w:p w:rsidR="00816A1B" w:rsidRPr="00AD6A96" w:rsidRDefault="00816A1B" w:rsidP="00816A1B">
      <w:pPr>
        <w:ind w:firstLine="851"/>
        <w:jc w:val="both"/>
      </w:pPr>
      <w:r w:rsidRPr="00AD6A96">
        <w:rPr>
          <w:bCs/>
        </w:rPr>
        <w:t>Электронная почта Лизингополучателя: ____________________</w:t>
      </w:r>
    </w:p>
    <w:p w:rsidR="00816A1B" w:rsidRPr="00AD6A96" w:rsidRDefault="00816A1B" w:rsidP="00816A1B">
      <w:pPr>
        <w:tabs>
          <w:tab w:val="left" w:pos="1418"/>
        </w:tabs>
        <w:jc w:val="both"/>
        <w:rPr>
          <w:color w:val="000000"/>
        </w:rPr>
      </w:pPr>
    </w:p>
    <w:p w:rsidR="00816A1B" w:rsidRPr="00AD6A96" w:rsidRDefault="00816A1B" w:rsidP="00816A1B">
      <w:pPr>
        <w:ind w:firstLine="709"/>
        <w:jc w:val="center"/>
        <w:rPr>
          <w:color w:val="000000"/>
        </w:rPr>
      </w:pPr>
      <w:r w:rsidRPr="00AD6A96">
        <w:rPr>
          <w:color w:val="000000"/>
        </w:rPr>
        <w:t>13. Юридические адреса и банковские реквизиты Сторон</w:t>
      </w:r>
    </w:p>
    <w:p w:rsidR="00816A1B" w:rsidRPr="00AD6A96" w:rsidRDefault="00816A1B" w:rsidP="00816A1B">
      <w:pPr>
        <w:tabs>
          <w:tab w:val="left" w:pos="8235"/>
        </w:tabs>
        <w:jc w:val="both"/>
        <w:rPr>
          <w:b/>
          <w:caps/>
        </w:rPr>
      </w:pPr>
      <w:r w:rsidRPr="00AD6A96">
        <w:rPr>
          <w:b/>
        </w:rPr>
        <w:t>Поставщик</w:t>
      </w:r>
    </w:p>
    <w:tbl>
      <w:tblPr>
        <w:tblW w:w="9468" w:type="dxa"/>
        <w:tblLayout w:type="fixed"/>
        <w:tblLook w:val="04A0"/>
      </w:tblPr>
      <w:tblGrid>
        <w:gridCol w:w="6997"/>
        <w:gridCol w:w="2187"/>
        <w:gridCol w:w="284"/>
      </w:tblGrid>
      <w:tr w:rsidR="00816A1B" w:rsidRPr="00AD6A96" w:rsidTr="008313FA">
        <w:trPr>
          <w:trHeight w:val="227"/>
        </w:trPr>
        <w:tc>
          <w:tcPr>
            <w:tcW w:w="9180" w:type="dxa"/>
            <w:gridSpan w:val="2"/>
          </w:tcPr>
          <w:p w:rsidR="00816A1B" w:rsidRPr="00AD6A96" w:rsidRDefault="00816A1B" w:rsidP="008313FA">
            <w:pPr>
              <w:autoSpaceDE w:val="0"/>
              <w:autoSpaceDN w:val="0"/>
              <w:jc w:val="both"/>
            </w:pPr>
          </w:p>
        </w:tc>
        <w:tc>
          <w:tcPr>
            <w:tcW w:w="284" w:type="dxa"/>
          </w:tcPr>
          <w:p w:rsidR="00816A1B" w:rsidRPr="00AD6A96" w:rsidRDefault="00816A1B" w:rsidP="008313FA"/>
        </w:tc>
      </w:tr>
      <w:tr w:rsidR="00816A1B" w:rsidRPr="00AD6A96" w:rsidTr="008313FA">
        <w:trPr>
          <w:trHeight w:val="227"/>
        </w:trPr>
        <w:tc>
          <w:tcPr>
            <w:tcW w:w="9180" w:type="dxa"/>
            <w:gridSpan w:val="2"/>
          </w:tcPr>
          <w:p w:rsidR="00816A1B" w:rsidRPr="00AD6A96" w:rsidRDefault="00816A1B" w:rsidP="008313FA">
            <w:pPr>
              <w:autoSpaceDE w:val="0"/>
              <w:autoSpaceDN w:val="0"/>
              <w:jc w:val="both"/>
            </w:pPr>
          </w:p>
        </w:tc>
        <w:tc>
          <w:tcPr>
            <w:tcW w:w="284" w:type="dxa"/>
          </w:tcPr>
          <w:p w:rsidR="00816A1B" w:rsidRPr="00AD6A96" w:rsidRDefault="00816A1B" w:rsidP="008313FA">
            <w:pPr>
              <w:tabs>
                <w:tab w:val="left" w:pos="11199"/>
              </w:tabs>
            </w:pPr>
          </w:p>
        </w:tc>
      </w:tr>
      <w:tr w:rsidR="00816A1B" w:rsidRPr="00AD6A96" w:rsidTr="008313FA">
        <w:trPr>
          <w:trHeight w:val="227"/>
        </w:trPr>
        <w:tc>
          <w:tcPr>
            <w:tcW w:w="9180" w:type="dxa"/>
            <w:gridSpan w:val="2"/>
          </w:tcPr>
          <w:p w:rsidR="00816A1B" w:rsidRPr="00AD6A96" w:rsidRDefault="00816A1B" w:rsidP="008313FA">
            <w:pPr>
              <w:autoSpaceDE w:val="0"/>
              <w:autoSpaceDN w:val="0"/>
              <w:jc w:val="both"/>
            </w:pPr>
          </w:p>
        </w:tc>
        <w:tc>
          <w:tcPr>
            <w:tcW w:w="284" w:type="dxa"/>
          </w:tcPr>
          <w:p w:rsidR="00816A1B" w:rsidRPr="00AD6A96" w:rsidRDefault="00816A1B" w:rsidP="008313FA">
            <w:pPr>
              <w:rPr>
                <w:color w:val="000000"/>
              </w:rPr>
            </w:pPr>
          </w:p>
        </w:tc>
      </w:tr>
      <w:tr w:rsidR="00816A1B" w:rsidRPr="00AD6A96" w:rsidTr="008313FA">
        <w:trPr>
          <w:trHeight w:val="227"/>
        </w:trPr>
        <w:tc>
          <w:tcPr>
            <w:tcW w:w="9180" w:type="dxa"/>
            <w:gridSpan w:val="2"/>
          </w:tcPr>
          <w:p w:rsidR="00816A1B" w:rsidRPr="00AD6A96" w:rsidRDefault="00816A1B" w:rsidP="008313FA">
            <w:pPr>
              <w:autoSpaceDE w:val="0"/>
              <w:autoSpaceDN w:val="0"/>
              <w:jc w:val="both"/>
            </w:pPr>
          </w:p>
        </w:tc>
        <w:tc>
          <w:tcPr>
            <w:tcW w:w="284" w:type="dxa"/>
          </w:tcPr>
          <w:p w:rsidR="00816A1B" w:rsidRPr="00AD6A96" w:rsidRDefault="00816A1B" w:rsidP="008313FA">
            <w:pPr>
              <w:rPr>
                <w:color w:val="000000"/>
              </w:rPr>
            </w:pPr>
          </w:p>
        </w:tc>
      </w:tr>
      <w:tr w:rsidR="00816A1B" w:rsidRPr="00AD6A96" w:rsidTr="008313FA">
        <w:trPr>
          <w:trHeight w:val="227"/>
        </w:trPr>
        <w:tc>
          <w:tcPr>
            <w:tcW w:w="9180" w:type="dxa"/>
            <w:gridSpan w:val="2"/>
          </w:tcPr>
          <w:p w:rsidR="00816A1B" w:rsidRPr="00AD6A96" w:rsidRDefault="00816A1B" w:rsidP="008313FA">
            <w:pPr>
              <w:autoSpaceDE w:val="0"/>
              <w:autoSpaceDN w:val="0"/>
              <w:jc w:val="both"/>
            </w:pPr>
          </w:p>
        </w:tc>
        <w:tc>
          <w:tcPr>
            <w:tcW w:w="284" w:type="dxa"/>
          </w:tcPr>
          <w:p w:rsidR="00816A1B" w:rsidRPr="00AD6A96" w:rsidRDefault="00816A1B" w:rsidP="008313FA">
            <w:pPr>
              <w:rPr>
                <w:color w:val="000000"/>
              </w:rPr>
            </w:pPr>
          </w:p>
        </w:tc>
      </w:tr>
      <w:tr w:rsidR="00816A1B" w:rsidRPr="00AD6A96" w:rsidTr="008313FA">
        <w:trPr>
          <w:trHeight w:val="227"/>
        </w:trPr>
        <w:tc>
          <w:tcPr>
            <w:tcW w:w="9180" w:type="dxa"/>
            <w:gridSpan w:val="2"/>
          </w:tcPr>
          <w:p w:rsidR="00816A1B" w:rsidRPr="00AD6A96" w:rsidRDefault="00816A1B" w:rsidP="008313FA">
            <w:pPr>
              <w:autoSpaceDE w:val="0"/>
              <w:autoSpaceDN w:val="0"/>
              <w:jc w:val="both"/>
            </w:pPr>
          </w:p>
        </w:tc>
        <w:tc>
          <w:tcPr>
            <w:tcW w:w="284" w:type="dxa"/>
          </w:tcPr>
          <w:p w:rsidR="00816A1B" w:rsidRPr="00AD6A96" w:rsidRDefault="00816A1B" w:rsidP="008313FA">
            <w:pPr>
              <w:autoSpaceDE w:val="0"/>
              <w:autoSpaceDN w:val="0"/>
              <w:jc w:val="both"/>
            </w:pPr>
          </w:p>
        </w:tc>
      </w:tr>
      <w:tr w:rsidR="00816A1B" w:rsidRPr="00AD6A96" w:rsidTr="008313FA">
        <w:trPr>
          <w:trHeight w:val="227"/>
        </w:trPr>
        <w:tc>
          <w:tcPr>
            <w:tcW w:w="9180" w:type="dxa"/>
            <w:gridSpan w:val="2"/>
          </w:tcPr>
          <w:p w:rsidR="00816A1B" w:rsidRPr="00AD6A96" w:rsidRDefault="00816A1B" w:rsidP="008313FA">
            <w:pPr>
              <w:autoSpaceDE w:val="0"/>
              <w:autoSpaceDN w:val="0"/>
              <w:jc w:val="both"/>
            </w:pPr>
          </w:p>
        </w:tc>
        <w:tc>
          <w:tcPr>
            <w:tcW w:w="284" w:type="dxa"/>
          </w:tcPr>
          <w:p w:rsidR="00816A1B" w:rsidRPr="00AD6A96" w:rsidRDefault="00816A1B" w:rsidP="008313FA">
            <w:pPr>
              <w:autoSpaceDE w:val="0"/>
              <w:autoSpaceDN w:val="0"/>
              <w:jc w:val="both"/>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hideMark/>
          </w:tcPr>
          <w:p w:rsidR="00816A1B" w:rsidRPr="00AD6A96" w:rsidRDefault="00816A1B" w:rsidP="008313FA">
            <w:pPr>
              <w:autoSpaceDE w:val="0"/>
              <w:autoSpaceDN w:val="0"/>
              <w:rPr>
                <w:b/>
                <w:bCs/>
              </w:rPr>
            </w:pPr>
            <w:r w:rsidRPr="00AD6A96">
              <w:rPr>
                <w:b/>
                <w:bCs/>
              </w:rPr>
              <w:t>Покупатель</w:t>
            </w:r>
          </w:p>
        </w:tc>
        <w:tc>
          <w:tcPr>
            <w:tcW w:w="284" w:type="dxa"/>
          </w:tcPr>
          <w:p w:rsidR="00816A1B" w:rsidRPr="00AD6A96" w:rsidRDefault="00816A1B" w:rsidP="008313FA">
            <w:pPr>
              <w:autoSpaceDE w:val="0"/>
              <w:autoSpaceDN w:val="0"/>
              <w:rPr>
                <w:b/>
                <w:bCs/>
              </w:rPr>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tabs>
                <w:tab w:val="left" w:pos="3969"/>
              </w:tabs>
              <w:ind w:right="34"/>
              <w:rPr>
                <w:snapToGrid w:val="0"/>
              </w:rPr>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trHeight w:val="227"/>
        </w:trPr>
        <w:tc>
          <w:tcPr>
            <w:tcW w:w="9180" w:type="dxa"/>
            <w:gridSpan w:val="2"/>
          </w:tcPr>
          <w:p w:rsidR="00816A1B" w:rsidRPr="00AD6A96" w:rsidRDefault="00816A1B" w:rsidP="008313FA">
            <w:pPr>
              <w:autoSpaceDE w:val="0"/>
              <w:autoSpaceDN w:val="0"/>
            </w:pPr>
          </w:p>
        </w:tc>
        <w:tc>
          <w:tcPr>
            <w:tcW w:w="284" w:type="dxa"/>
          </w:tcPr>
          <w:p w:rsidR="00816A1B" w:rsidRPr="00AD6A96" w:rsidRDefault="00816A1B" w:rsidP="008313FA">
            <w:pPr>
              <w:autoSpaceDE w:val="0"/>
              <w:autoSpaceDN w:val="0"/>
            </w:pPr>
          </w:p>
        </w:tc>
      </w:tr>
      <w:tr w:rsidR="00816A1B" w:rsidRPr="00AD6A96" w:rsidTr="008313FA">
        <w:trPr>
          <w:gridAfter w:val="2"/>
          <w:wAfter w:w="2470" w:type="dxa"/>
          <w:trHeight w:val="250"/>
        </w:trPr>
        <w:tc>
          <w:tcPr>
            <w:tcW w:w="6994" w:type="dxa"/>
            <w:hideMark/>
          </w:tcPr>
          <w:p w:rsidR="00816A1B" w:rsidRPr="00AD6A96" w:rsidRDefault="00816A1B" w:rsidP="008313FA">
            <w:pPr>
              <w:tabs>
                <w:tab w:val="num" w:pos="1296"/>
              </w:tabs>
              <w:ind w:left="1296" w:hanging="1296"/>
              <w:jc w:val="both"/>
              <w:outlineLvl w:val="6"/>
              <w:rPr>
                <w:b/>
              </w:rPr>
            </w:pPr>
            <w:r w:rsidRPr="00AD6A96">
              <w:rPr>
                <w:b/>
              </w:rPr>
              <w:t>Лизингополучатель</w:t>
            </w:r>
          </w:p>
        </w:tc>
      </w:tr>
      <w:tr w:rsidR="00816A1B" w:rsidRPr="00AD6A96" w:rsidTr="008313FA">
        <w:trPr>
          <w:trHeight w:val="208"/>
        </w:trPr>
        <w:tc>
          <w:tcPr>
            <w:tcW w:w="9180" w:type="dxa"/>
            <w:gridSpan w:val="2"/>
            <w:hideMark/>
          </w:tcPr>
          <w:p w:rsidR="00816A1B" w:rsidRPr="00AD6A96" w:rsidRDefault="00816A1B" w:rsidP="008313FA">
            <w:pPr>
              <w:autoSpaceDE w:val="0"/>
              <w:autoSpaceDN w:val="0"/>
              <w:jc w:val="both"/>
            </w:pPr>
            <w:r w:rsidRPr="00AD6A96">
              <w:t>Полное наименование: Акционерное общество «Пассажирская компания «Сахалин»</w:t>
            </w:r>
          </w:p>
        </w:tc>
        <w:tc>
          <w:tcPr>
            <w:tcW w:w="284" w:type="dxa"/>
          </w:tcPr>
          <w:p w:rsidR="00816A1B" w:rsidRPr="00AD6A96" w:rsidRDefault="00816A1B" w:rsidP="008313FA">
            <w:pPr>
              <w:autoSpaceDE w:val="0"/>
              <w:autoSpaceDN w:val="0"/>
              <w:rPr>
                <w:b/>
              </w:rPr>
            </w:pPr>
          </w:p>
        </w:tc>
      </w:tr>
      <w:tr w:rsidR="00816A1B" w:rsidRPr="00AD6A96" w:rsidTr="008313FA">
        <w:trPr>
          <w:trHeight w:val="208"/>
        </w:trPr>
        <w:tc>
          <w:tcPr>
            <w:tcW w:w="9180" w:type="dxa"/>
            <w:gridSpan w:val="2"/>
            <w:hideMark/>
          </w:tcPr>
          <w:p w:rsidR="00816A1B" w:rsidRPr="00AD6A96" w:rsidRDefault="00816A1B" w:rsidP="008313FA">
            <w:pPr>
              <w:autoSpaceDE w:val="0"/>
              <w:autoSpaceDN w:val="0"/>
              <w:jc w:val="both"/>
            </w:pPr>
            <w:r w:rsidRPr="00AD6A96">
              <w:t>Краткое наименование: АО «ПКС»</w:t>
            </w:r>
          </w:p>
        </w:tc>
        <w:tc>
          <w:tcPr>
            <w:tcW w:w="284" w:type="dxa"/>
          </w:tcPr>
          <w:p w:rsidR="00816A1B" w:rsidRPr="00AD6A96" w:rsidRDefault="00816A1B" w:rsidP="008313FA">
            <w:pPr>
              <w:autoSpaceDE w:val="0"/>
              <w:autoSpaceDN w:val="0"/>
            </w:pPr>
          </w:p>
        </w:tc>
      </w:tr>
      <w:tr w:rsidR="00816A1B" w:rsidRPr="00AD6A96" w:rsidTr="008313FA">
        <w:trPr>
          <w:trHeight w:val="208"/>
        </w:trPr>
        <w:tc>
          <w:tcPr>
            <w:tcW w:w="9180" w:type="dxa"/>
            <w:gridSpan w:val="2"/>
            <w:hideMark/>
          </w:tcPr>
          <w:p w:rsidR="00816A1B" w:rsidRPr="00AD6A96" w:rsidRDefault="00816A1B" w:rsidP="008313FA">
            <w:pPr>
              <w:autoSpaceDE w:val="0"/>
              <w:autoSpaceDN w:val="0"/>
              <w:jc w:val="both"/>
            </w:pPr>
            <w:r w:rsidRPr="00AD6A96">
              <w:t xml:space="preserve">Юридический адрес: 693000, г. Южно-Сахалинск, ул. </w:t>
            </w:r>
            <w:proofErr w:type="gramStart"/>
            <w:r w:rsidRPr="00AD6A96">
              <w:t>Вокзальная</w:t>
            </w:r>
            <w:proofErr w:type="gramEnd"/>
            <w:r w:rsidRPr="00AD6A96">
              <w:t>, д.54А</w:t>
            </w:r>
          </w:p>
        </w:tc>
        <w:tc>
          <w:tcPr>
            <w:tcW w:w="284" w:type="dxa"/>
          </w:tcPr>
          <w:p w:rsidR="00816A1B" w:rsidRPr="00AD6A96" w:rsidRDefault="00816A1B" w:rsidP="008313FA"/>
        </w:tc>
      </w:tr>
      <w:tr w:rsidR="00816A1B" w:rsidRPr="00AD6A96" w:rsidTr="008313FA">
        <w:trPr>
          <w:trHeight w:val="208"/>
        </w:trPr>
        <w:tc>
          <w:tcPr>
            <w:tcW w:w="9180" w:type="dxa"/>
            <w:gridSpan w:val="2"/>
            <w:hideMark/>
          </w:tcPr>
          <w:p w:rsidR="00816A1B" w:rsidRPr="00AD6A96" w:rsidRDefault="00816A1B" w:rsidP="008313FA">
            <w:pPr>
              <w:autoSpaceDE w:val="0"/>
              <w:autoSpaceDN w:val="0"/>
              <w:jc w:val="both"/>
            </w:pPr>
            <w:r w:rsidRPr="00AD6A96">
              <w:t xml:space="preserve">Фактический адрес: 693000, г. Южно-Сахалинск, ул. </w:t>
            </w:r>
            <w:proofErr w:type="gramStart"/>
            <w:r w:rsidRPr="00AD6A96">
              <w:t>Вокзальная</w:t>
            </w:r>
            <w:proofErr w:type="gramEnd"/>
            <w:r w:rsidRPr="00AD6A96">
              <w:t>, д.54А</w:t>
            </w:r>
          </w:p>
        </w:tc>
        <w:tc>
          <w:tcPr>
            <w:tcW w:w="284" w:type="dxa"/>
          </w:tcPr>
          <w:p w:rsidR="00816A1B" w:rsidRPr="00AD6A96" w:rsidRDefault="00816A1B" w:rsidP="008313FA">
            <w:pPr>
              <w:autoSpaceDE w:val="0"/>
              <w:autoSpaceDN w:val="0"/>
            </w:pPr>
          </w:p>
        </w:tc>
      </w:tr>
      <w:tr w:rsidR="00816A1B" w:rsidRPr="00AD6A96" w:rsidTr="008313FA">
        <w:trPr>
          <w:trHeight w:val="208"/>
        </w:trPr>
        <w:tc>
          <w:tcPr>
            <w:tcW w:w="9180" w:type="dxa"/>
            <w:gridSpan w:val="2"/>
            <w:hideMark/>
          </w:tcPr>
          <w:p w:rsidR="00816A1B" w:rsidRPr="00AD6A96" w:rsidRDefault="00816A1B" w:rsidP="008313FA">
            <w:pPr>
              <w:autoSpaceDE w:val="0"/>
              <w:autoSpaceDN w:val="0"/>
              <w:jc w:val="both"/>
            </w:pPr>
            <w:r w:rsidRPr="00AD6A96">
              <w:t xml:space="preserve">Почтовый адрес: 693000, г. Южно-Сахалинск, ул. </w:t>
            </w:r>
            <w:proofErr w:type="gramStart"/>
            <w:r w:rsidRPr="00AD6A96">
              <w:t>Вокзальная</w:t>
            </w:r>
            <w:proofErr w:type="gramEnd"/>
            <w:r w:rsidRPr="00AD6A96">
              <w:t>, д.54А</w:t>
            </w:r>
          </w:p>
          <w:p w:rsidR="00816A1B" w:rsidRPr="00AD6A96" w:rsidRDefault="00816A1B" w:rsidP="008313FA">
            <w:pPr>
              <w:autoSpaceDE w:val="0"/>
              <w:autoSpaceDN w:val="0"/>
              <w:jc w:val="both"/>
            </w:pPr>
            <w:r w:rsidRPr="00AD6A96">
              <w:t>Телефон / факс: (4242) 71-31-99 / (4242) 71-30-89</w:t>
            </w:r>
          </w:p>
        </w:tc>
        <w:tc>
          <w:tcPr>
            <w:tcW w:w="284" w:type="dxa"/>
          </w:tcPr>
          <w:p w:rsidR="00816A1B" w:rsidRPr="00AD6A96" w:rsidRDefault="00816A1B" w:rsidP="008313FA">
            <w:pPr>
              <w:autoSpaceDE w:val="0"/>
              <w:autoSpaceDN w:val="0"/>
            </w:pPr>
          </w:p>
        </w:tc>
      </w:tr>
      <w:tr w:rsidR="00816A1B" w:rsidRPr="00AD6A96" w:rsidTr="008313FA">
        <w:trPr>
          <w:trHeight w:val="208"/>
        </w:trPr>
        <w:tc>
          <w:tcPr>
            <w:tcW w:w="9180" w:type="dxa"/>
            <w:gridSpan w:val="2"/>
            <w:hideMark/>
          </w:tcPr>
          <w:p w:rsidR="00816A1B" w:rsidRPr="00AD6A96" w:rsidRDefault="00816A1B" w:rsidP="008313FA">
            <w:pPr>
              <w:autoSpaceDE w:val="0"/>
              <w:autoSpaceDN w:val="0"/>
              <w:jc w:val="both"/>
            </w:pPr>
            <w:r w:rsidRPr="00AD6A96">
              <w:t>ИНН/КПП 6501243453/650101001</w:t>
            </w:r>
          </w:p>
        </w:tc>
        <w:tc>
          <w:tcPr>
            <w:tcW w:w="284" w:type="dxa"/>
          </w:tcPr>
          <w:p w:rsidR="00816A1B" w:rsidRPr="00AD6A96" w:rsidRDefault="00816A1B" w:rsidP="008313FA">
            <w:pPr>
              <w:autoSpaceDE w:val="0"/>
              <w:autoSpaceDN w:val="0"/>
            </w:pPr>
          </w:p>
        </w:tc>
      </w:tr>
      <w:tr w:rsidR="00816A1B" w:rsidRPr="00AD6A96" w:rsidTr="008313FA">
        <w:trPr>
          <w:trHeight w:val="208"/>
        </w:trPr>
        <w:tc>
          <w:tcPr>
            <w:tcW w:w="9180" w:type="dxa"/>
            <w:gridSpan w:val="2"/>
            <w:hideMark/>
          </w:tcPr>
          <w:p w:rsidR="00816A1B" w:rsidRPr="00AD6A96" w:rsidRDefault="00816A1B" w:rsidP="008313FA">
            <w:pPr>
              <w:autoSpaceDE w:val="0"/>
              <w:autoSpaceDN w:val="0"/>
              <w:jc w:val="both"/>
            </w:pPr>
            <w:r w:rsidRPr="00AD6A96">
              <w:t xml:space="preserve">Название банка: Филиал Банк ВТБ (ПАО) в </w:t>
            </w:r>
            <w:proofErr w:type="gramStart"/>
            <w:r w:rsidRPr="00AD6A96">
              <w:t>г</w:t>
            </w:r>
            <w:proofErr w:type="gramEnd"/>
            <w:r w:rsidRPr="00AD6A96">
              <w:t>. Хабаровске</w:t>
            </w:r>
          </w:p>
        </w:tc>
        <w:tc>
          <w:tcPr>
            <w:tcW w:w="284" w:type="dxa"/>
          </w:tcPr>
          <w:p w:rsidR="00816A1B" w:rsidRPr="00AD6A96" w:rsidRDefault="00816A1B" w:rsidP="008313FA">
            <w:pPr>
              <w:autoSpaceDE w:val="0"/>
              <w:autoSpaceDN w:val="0"/>
            </w:pPr>
          </w:p>
        </w:tc>
      </w:tr>
      <w:tr w:rsidR="00816A1B" w:rsidRPr="00AD6A96" w:rsidTr="008313FA">
        <w:trPr>
          <w:trHeight w:val="208"/>
        </w:trPr>
        <w:tc>
          <w:tcPr>
            <w:tcW w:w="9180" w:type="dxa"/>
            <w:gridSpan w:val="2"/>
            <w:hideMark/>
          </w:tcPr>
          <w:p w:rsidR="00816A1B" w:rsidRPr="00AD6A96" w:rsidRDefault="00816A1B" w:rsidP="008313FA">
            <w:pPr>
              <w:autoSpaceDE w:val="0"/>
              <w:autoSpaceDN w:val="0"/>
            </w:pPr>
            <w:r w:rsidRPr="00AD6A96">
              <w:t>БИК 040813727</w:t>
            </w:r>
          </w:p>
        </w:tc>
        <w:tc>
          <w:tcPr>
            <w:tcW w:w="284" w:type="dxa"/>
          </w:tcPr>
          <w:p w:rsidR="00816A1B" w:rsidRPr="00AD6A96" w:rsidRDefault="00816A1B" w:rsidP="008313FA">
            <w:pPr>
              <w:autoSpaceDE w:val="0"/>
              <w:autoSpaceDN w:val="0"/>
            </w:pPr>
          </w:p>
        </w:tc>
      </w:tr>
      <w:tr w:rsidR="00816A1B" w:rsidRPr="00AD6A96" w:rsidTr="008313FA">
        <w:trPr>
          <w:trHeight w:val="208"/>
        </w:trPr>
        <w:tc>
          <w:tcPr>
            <w:tcW w:w="9180" w:type="dxa"/>
            <w:gridSpan w:val="2"/>
            <w:hideMark/>
          </w:tcPr>
          <w:p w:rsidR="00816A1B" w:rsidRPr="00AD6A96" w:rsidRDefault="00816A1B" w:rsidP="008313FA">
            <w:pPr>
              <w:autoSpaceDE w:val="0"/>
              <w:autoSpaceDN w:val="0"/>
            </w:pPr>
            <w:r w:rsidRPr="00AD6A96">
              <w:t>Расчётный счёт: 40702810908020008931</w:t>
            </w:r>
          </w:p>
        </w:tc>
        <w:tc>
          <w:tcPr>
            <w:tcW w:w="284" w:type="dxa"/>
          </w:tcPr>
          <w:p w:rsidR="00816A1B" w:rsidRPr="00AD6A96" w:rsidRDefault="00816A1B" w:rsidP="008313FA">
            <w:pPr>
              <w:autoSpaceDE w:val="0"/>
              <w:autoSpaceDN w:val="0"/>
            </w:pPr>
          </w:p>
        </w:tc>
      </w:tr>
      <w:tr w:rsidR="00816A1B" w:rsidRPr="00AD6A96" w:rsidTr="008313FA">
        <w:trPr>
          <w:trHeight w:val="208"/>
        </w:trPr>
        <w:tc>
          <w:tcPr>
            <w:tcW w:w="9180" w:type="dxa"/>
            <w:gridSpan w:val="2"/>
            <w:hideMark/>
          </w:tcPr>
          <w:p w:rsidR="00816A1B" w:rsidRPr="00AD6A96" w:rsidRDefault="00816A1B" w:rsidP="008313FA">
            <w:pPr>
              <w:autoSpaceDE w:val="0"/>
              <w:autoSpaceDN w:val="0"/>
            </w:pPr>
            <w:r w:rsidRPr="00AD6A96">
              <w:lastRenderedPageBreak/>
              <w:t>Корреспондентский счёт: 30101810400000000727</w:t>
            </w:r>
          </w:p>
        </w:tc>
        <w:tc>
          <w:tcPr>
            <w:tcW w:w="284" w:type="dxa"/>
          </w:tcPr>
          <w:p w:rsidR="00816A1B" w:rsidRPr="00AD6A96" w:rsidRDefault="00816A1B" w:rsidP="008313FA">
            <w:pPr>
              <w:autoSpaceDE w:val="0"/>
              <w:autoSpaceDN w:val="0"/>
            </w:pPr>
          </w:p>
        </w:tc>
      </w:tr>
    </w:tbl>
    <w:p w:rsidR="00816A1B" w:rsidRPr="00AD6A96" w:rsidRDefault="00816A1B" w:rsidP="00816A1B">
      <w:pPr>
        <w:tabs>
          <w:tab w:val="left" w:pos="2323"/>
        </w:tabs>
      </w:pPr>
    </w:p>
    <w:p w:rsidR="00816A1B" w:rsidRPr="00AD6A96" w:rsidRDefault="00816A1B" w:rsidP="00816A1B">
      <w:pPr>
        <w:tabs>
          <w:tab w:val="left" w:pos="2323"/>
        </w:tabs>
        <w:jc w:val="center"/>
      </w:pPr>
      <w:r w:rsidRPr="00AD6A96">
        <w:rPr>
          <w:b/>
        </w:rPr>
        <w:t>Подписи Сторон:</w:t>
      </w:r>
    </w:p>
    <w:tbl>
      <w:tblPr>
        <w:tblW w:w="9606" w:type="dxa"/>
        <w:tblLayout w:type="fixed"/>
        <w:tblLook w:val="04A0"/>
      </w:tblPr>
      <w:tblGrid>
        <w:gridCol w:w="3125"/>
        <w:gridCol w:w="3220"/>
        <w:gridCol w:w="3261"/>
      </w:tblGrid>
      <w:tr w:rsidR="00816A1B" w:rsidRPr="00AD6A96" w:rsidTr="008313FA">
        <w:tc>
          <w:tcPr>
            <w:tcW w:w="3125" w:type="dxa"/>
          </w:tcPr>
          <w:p w:rsidR="00816A1B" w:rsidRPr="00AD6A96" w:rsidRDefault="00816A1B" w:rsidP="008313FA">
            <w:pPr>
              <w:rPr>
                <w:b/>
              </w:rPr>
            </w:pPr>
            <w:r w:rsidRPr="00AD6A96">
              <w:rPr>
                <w:b/>
              </w:rPr>
              <w:t>От Поставщика:</w:t>
            </w:r>
          </w:p>
          <w:p w:rsidR="00816A1B" w:rsidRPr="00AD6A96" w:rsidRDefault="00816A1B" w:rsidP="008313FA"/>
        </w:tc>
        <w:tc>
          <w:tcPr>
            <w:tcW w:w="3220" w:type="dxa"/>
            <w:hideMark/>
          </w:tcPr>
          <w:p w:rsidR="00816A1B" w:rsidRPr="00AD6A96" w:rsidRDefault="00816A1B" w:rsidP="008313FA">
            <w:pPr>
              <w:rPr>
                <w:b/>
              </w:rPr>
            </w:pPr>
            <w:r w:rsidRPr="00AD6A96">
              <w:rPr>
                <w:b/>
              </w:rPr>
              <w:t>От Покупателя:</w:t>
            </w:r>
          </w:p>
        </w:tc>
        <w:tc>
          <w:tcPr>
            <w:tcW w:w="3261" w:type="dxa"/>
            <w:hideMark/>
          </w:tcPr>
          <w:p w:rsidR="00816A1B" w:rsidRPr="00AD6A96" w:rsidRDefault="00816A1B" w:rsidP="008313FA">
            <w:pPr>
              <w:rPr>
                <w:b/>
              </w:rPr>
            </w:pPr>
            <w:r w:rsidRPr="00AD6A96">
              <w:rPr>
                <w:b/>
              </w:rPr>
              <w:t>От Лизингополучателя:</w:t>
            </w:r>
          </w:p>
        </w:tc>
      </w:tr>
      <w:tr w:rsidR="00816A1B" w:rsidRPr="00AD6A96" w:rsidTr="008313FA">
        <w:tc>
          <w:tcPr>
            <w:tcW w:w="3125" w:type="dxa"/>
            <w:hideMark/>
          </w:tcPr>
          <w:p w:rsidR="00816A1B" w:rsidRPr="00AD6A96" w:rsidRDefault="00816A1B" w:rsidP="008313FA">
            <w:r w:rsidRPr="00AD6A96">
              <w:t xml:space="preserve">____________ /__________/ </w:t>
            </w:r>
          </w:p>
        </w:tc>
        <w:tc>
          <w:tcPr>
            <w:tcW w:w="3220" w:type="dxa"/>
            <w:hideMark/>
          </w:tcPr>
          <w:p w:rsidR="00816A1B" w:rsidRPr="00AD6A96" w:rsidRDefault="00816A1B" w:rsidP="008313FA">
            <w:r w:rsidRPr="00AD6A96">
              <w:t xml:space="preserve">____________ /___________/ </w:t>
            </w:r>
          </w:p>
        </w:tc>
        <w:tc>
          <w:tcPr>
            <w:tcW w:w="3261" w:type="dxa"/>
          </w:tcPr>
          <w:p w:rsidR="00816A1B" w:rsidRPr="00AD6A96" w:rsidRDefault="00816A1B" w:rsidP="008313FA">
            <w:r w:rsidRPr="00AD6A96">
              <w:t>____________ /___________/</w:t>
            </w:r>
          </w:p>
          <w:p w:rsidR="00816A1B" w:rsidRPr="00AD6A96" w:rsidRDefault="00816A1B" w:rsidP="008313FA"/>
        </w:tc>
      </w:tr>
    </w:tbl>
    <w:p w:rsidR="00816A1B" w:rsidRPr="00AD6A96" w:rsidRDefault="00816A1B" w:rsidP="00816A1B">
      <w:pPr>
        <w:sectPr w:rsidR="00816A1B" w:rsidRPr="00AD6A96">
          <w:pgSz w:w="11906" w:h="16838"/>
          <w:pgMar w:top="962" w:right="851" w:bottom="709" w:left="1701" w:header="709" w:footer="709" w:gutter="0"/>
          <w:cols w:space="720"/>
        </w:sectPr>
      </w:pPr>
    </w:p>
    <w:p w:rsidR="00816A1B" w:rsidRPr="00AD6A96" w:rsidRDefault="00816A1B" w:rsidP="00816A1B">
      <w:pPr>
        <w:keepNext/>
        <w:autoSpaceDE w:val="0"/>
        <w:autoSpaceDN w:val="0"/>
        <w:adjustRightInd w:val="0"/>
        <w:ind w:left="11199"/>
        <w:jc w:val="right"/>
      </w:pPr>
      <w:r w:rsidRPr="00AD6A96">
        <w:lastRenderedPageBreak/>
        <w:t xml:space="preserve">Приложение № 1 </w:t>
      </w:r>
    </w:p>
    <w:p w:rsidR="00816A1B" w:rsidRPr="00AD6A96" w:rsidRDefault="00816A1B" w:rsidP="00816A1B">
      <w:pPr>
        <w:keepNext/>
        <w:autoSpaceDE w:val="0"/>
        <w:autoSpaceDN w:val="0"/>
        <w:adjustRightInd w:val="0"/>
        <w:ind w:left="11199"/>
        <w:jc w:val="right"/>
      </w:pPr>
      <w:r w:rsidRPr="00AD6A96">
        <w:t>к Договору поставки</w:t>
      </w:r>
    </w:p>
    <w:p w:rsidR="00816A1B" w:rsidRPr="00AD6A96" w:rsidRDefault="00816A1B" w:rsidP="00816A1B">
      <w:pPr>
        <w:keepNext/>
        <w:autoSpaceDE w:val="0"/>
        <w:autoSpaceDN w:val="0"/>
        <w:adjustRightInd w:val="0"/>
        <w:ind w:left="11199"/>
        <w:jc w:val="right"/>
      </w:pPr>
      <w:r w:rsidRPr="00AD6A96">
        <w:t>№ ____________________</w:t>
      </w:r>
    </w:p>
    <w:p w:rsidR="00816A1B" w:rsidRPr="00AD6A96" w:rsidRDefault="00816A1B" w:rsidP="00816A1B">
      <w:pPr>
        <w:keepNext/>
        <w:autoSpaceDE w:val="0"/>
        <w:autoSpaceDN w:val="0"/>
        <w:adjustRightInd w:val="0"/>
        <w:ind w:left="11199"/>
        <w:jc w:val="right"/>
      </w:pPr>
      <w:r w:rsidRPr="00AD6A96">
        <w:t>от «___» ________  202_г.</w:t>
      </w:r>
    </w:p>
    <w:p w:rsidR="00816A1B" w:rsidRPr="00AD6A96" w:rsidRDefault="00816A1B" w:rsidP="00816A1B">
      <w:pPr>
        <w:jc w:val="center"/>
        <w:rPr>
          <w:b/>
          <w:bCs/>
          <w:sz w:val="28"/>
          <w:szCs w:val="28"/>
        </w:rPr>
      </w:pPr>
    </w:p>
    <w:p w:rsidR="00816A1B" w:rsidRPr="00AD6A96" w:rsidRDefault="00816A1B" w:rsidP="00816A1B">
      <w:pPr>
        <w:jc w:val="center"/>
        <w:rPr>
          <w:b/>
          <w:bCs/>
          <w:sz w:val="28"/>
          <w:szCs w:val="28"/>
        </w:rPr>
      </w:pPr>
      <w:r w:rsidRPr="00AD6A96">
        <w:rPr>
          <w:b/>
          <w:bCs/>
          <w:sz w:val="28"/>
          <w:szCs w:val="28"/>
        </w:rPr>
        <w:t>Техническое задание</w:t>
      </w:r>
    </w:p>
    <w:p w:rsidR="00816A1B" w:rsidRPr="00AD6A96" w:rsidRDefault="00816A1B" w:rsidP="00816A1B">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3"/>
        <w:gridCol w:w="748"/>
        <w:gridCol w:w="1329"/>
        <w:gridCol w:w="1012"/>
        <w:gridCol w:w="637"/>
        <w:gridCol w:w="2627"/>
        <w:gridCol w:w="2947"/>
        <w:gridCol w:w="3030"/>
      </w:tblGrid>
      <w:tr w:rsidR="00816A1B" w:rsidRPr="00AD6A96" w:rsidTr="008313FA">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rPr>
                <w:b/>
              </w:rPr>
            </w:pPr>
            <w:r w:rsidRPr="00AD6A96">
              <w:rPr>
                <w:b/>
              </w:rPr>
              <w:t>1. Наименование закупаемых товаров, их количество, цены за единицу товара и цена договора</w:t>
            </w:r>
          </w:p>
        </w:tc>
      </w:tr>
      <w:tr w:rsidR="00816A1B" w:rsidRPr="00AD6A96" w:rsidTr="008313FA">
        <w:tc>
          <w:tcPr>
            <w:tcW w:w="1235" w:type="pct"/>
            <w:gridSpan w:val="2"/>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tabs>
                <w:tab w:val="left" w:pos="2552"/>
              </w:tabs>
              <w:jc w:val="center"/>
              <w:rPr>
                <w:b/>
              </w:rPr>
            </w:pPr>
            <w:r w:rsidRPr="00AD6A96">
              <w:rPr>
                <w:b/>
              </w:rPr>
              <w:t>Наименование товара</w:t>
            </w:r>
          </w:p>
        </w:tc>
        <w:tc>
          <w:tcPr>
            <w:tcW w:w="432"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rPr>
                <w:b/>
              </w:rPr>
            </w:pPr>
            <w:proofErr w:type="spellStart"/>
            <w:r w:rsidRPr="00AD6A96">
              <w:rPr>
                <w:b/>
              </w:rPr>
              <w:t>Ед</w:t>
            </w:r>
            <w:proofErr w:type="gramStart"/>
            <w:r w:rsidRPr="00AD6A96">
              <w:rPr>
                <w:b/>
              </w:rPr>
              <w:t>.и</w:t>
            </w:r>
            <w:proofErr w:type="gramEnd"/>
            <w:r w:rsidRPr="00AD6A96">
              <w:rPr>
                <w:b/>
              </w:rPr>
              <w:t>зм</w:t>
            </w:r>
            <w:proofErr w:type="spellEnd"/>
            <w:r w:rsidRPr="00AD6A96">
              <w:rPr>
                <w:b/>
              </w:rPr>
              <w:t>.</w:t>
            </w:r>
          </w:p>
        </w:tc>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ind w:left="32"/>
              <w:jc w:val="center"/>
              <w:rPr>
                <w:b/>
              </w:rPr>
            </w:pPr>
            <w:r w:rsidRPr="00AD6A96">
              <w:rPr>
                <w:b/>
              </w:rPr>
              <w:t>Количество</w:t>
            </w:r>
          </w:p>
        </w:tc>
        <w:tc>
          <w:tcPr>
            <w:tcW w:w="854"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rPr>
                <w:b/>
              </w:rPr>
            </w:pPr>
            <w:r w:rsidRPr="00AD6A96">
              <w:rPr>
                <w:b/>
              </w:rPr>
              <w:t>Цена за единицу без учета НДС, руб.</w:t>
            </w:r>
          </w:p>
        </w:tc>
        <w:tc>
          <w:tcPr>
            <w:tcW w:w="958"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rPr>
                <w:b/>
              </w:rPr>
            </w:pPr>
            <w:r w:rsidRPr="00AD6A96">
              <w:rPr>
                <w:b/>
              </w:rPr>
              <w:t>Всего без учета НДС, руб.</w:t>
            </w:r>
          </w:p>
        </w:tc>
        <w:tc>
          <w:tcPr>
            <w:tcW w:w="985"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rPr>
                <w:b/>
              </w:rPr>
            </w:pPr>
            <w:r w:rsidRPr="00AD6A96">
              <w:rPr>
                <w:b/>
              </w:rPr>
              <w:t>Всего с учетом НДС, руб.</w:t>
            </w:r>
          </w:p>
        </w:tc>
      </w:tr>
      <w:tr w:rsidR="00816A1B" w:rsidRPr="00AD6A96" w:rsidTr="008313FA">
        <w:tc>
          <w:tcPr>
            <w:tcW w:w="1235" w:type="pct"/>
            <w:gridSpan w:val="2"/>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tabs>
                <w:tab w:val="left" w:pos="2552"/>
              </w:tabs>
              <w:jc w:val="both"/>
              <w:rPr>
                <w:b/>
              </w:rPr>
            </w:pPr>
            <w:r w:rsidRPr="00AD6A96">
              <w:rPr>
                <w:b/>
              </w:rPr>
              <w:t>Пассажирские вагоны локомотивной тяги:</w:t>
            </w:r>
          </w:p>
        </w:tc>
        <w:tc>
          <w:tcPr>
            <w:tcW w:w="432"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pPr>
            <w:r w:rsidRPr="00AD6A96">
              <w:t>шт.</w:t>
            </w:r>
          </w:p>
        </w:tc>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ind w:left="32"/>
              <w:jc w:val="center"/>
            </w:pPr>
            <w:r w:rsidRPr="00AD6A96">
              <w:t>8</w:t>
            </w:r>
          </w:p>
        </w:tc>
        <w:tc>
          <w:tcPr>
            <w:tcW w:w="854"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pPr>
            <w:r w:rsidRPr="00AD6A96">
              <w:t>-</w:t>
            </w:r>
          </w:p>
        </w:tc>
        <w:tc>
          <w:tcPr>
            <w:tcW w:w="958"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pPr>
            <w:r w:rsidRPr="00AD6A96">
              <w:t>-</w:t>
            </w:r>
          </w:p>
        </w:tc>
        <w:tc>
          <w:tcPr>
            <w:tcW w:w="985"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pPr>
            <w:r w:rsidRPr="00AD6A96">
              <w:t>-</w:t>
            </w:r>
          </w:p>
        </w:tc>
      </w:tr>
      <w:tr w:rsidR="00816A1B" w:rsidRPr="00AD6A96" w:rsidTr="008313FA">
        <w:tc>
          <w:tcPr>
            <w:tcW w:w="1235" w:type="pct"/>
            <w:gridSpan w:val="2"/>
            <w:tcBorders>
              <w:top w:val="single" w:sz="4" w:space="0" w:color="auto"/>
              <w:left w:val="single" w:sz="4" w:space="0" w:color="auto"/>
              <w:bottom w:val="single" w:sz="4" w:space="0" w:color="auto"/>
              <w:right w:val="single" w:sz="4" w:space="0" w:color="auto"/>
            </w:tcBorders>
            <w:hideMark/>
          </w:tcPr>
          <w:p w:rsidR="00816A1B" w:rsidRPr="00AD6A96" w:rsidRDefault="00816A1B" w:rsidP="00816A1B">
            <w:pPr>
              <w:numPr>
                <w:ilvl w:val="0"/>
                <w:numId w:val="18"/>
              </w:numPr>
              <w:tabs>
                <w:tab w:val="left" w:pos="284"/>
                <w:tab w:val="left" w:pos="2552"/>
              </w:tabs>
              <w:ind w:left="0" w:firstLine="0"/>
            </w:pPr>
            <w:r w:rsidRPr="00AD6A96">
              <w:t>Вагон пассажирский с местами для сидения модели 61-4458.00</w:t>
            </w:r>
          </w:p>
        </w:tc>
        <w:tc>
          <w:tcPr>
            <w:tcW w:w="432"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pPr>
            <w:r w:rsidRPr="00AD6A96">
              <w:t>шт.</w:t>
            </w:r>
          </w:p>
        </w:tc>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ind w:left="32"/>
              <w:jc w:val="center"/>
            </w:pPr>
            <w:r w:rsidRPr="00AD6A96">
              <w:t>6</w:t>
            </w:r>
          </w:p>
        </w:tc>
        <w:tc>
          <w:tcPr>
            <w:tcW w:w="854"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pPr>
          </w:p>
        </w:tc>
        <w:tc>
          <w:tcPr>
            <w:tcW w:w="958"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pPr>
          </w:p>
        </w:tc>
        <w:tc>
          <w:tcPr>
            <w:tcW w:w="985"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pPr>
          </w:p>
        </w:tc>
      </w:tr>
      <w:tr w:rsidR="00816A1B" w:rsidRPr="00AD6A96" w:rsidTr="008313FA">
        <w:tc>
          <w:tcPr>
            <w:tcW w:w="1235" w:type="pct"/>
            <w:gridSpan w:val="2"/>
            <w:tcBorders>
              <w:top w:val="single" w:sz="4" w:space="0" w:color="auto"/>
              <w:left w:val="single" w:sz="4" w:space="0" w:color="auto"/>
              <w:bottom w:val="single" w:sz="4" w:space="0" w:color="auto"/>
              <w:right w:val="single" w:sz="4" w:space="0" w:color="auto"/>
            </w:tcBorders>
            <w:hideMark/>
          </w:tcPr>
          <w:p w:rsidR="00816A1B" w:rsidRPr="00AD6A96" w:rsidRDefault="00816A1B" w:rsidP="00816A1B">
            <w:pPr>
              <w:numPr>
                <w:ilvl w:val="0"/>
                <w:numId w:val="18"/>
              </w:numPr>
              <w:tabs>
                <w:tab w:val="left" w:pos="284"/>
                <w:tab w:val="left" w:pos="2552"/>
              </w:tabs>
              <w:ind w:left="0" w:firstLine="0"/>
            </w:pPr>
            <w:r w:rsidRPr="00AD6A96">
              <w:t>Вагон пассажирский с местами для сидения модели 61-4458.14</w:t>
            </w:r>
          </w:p>
        </w:tc>
        <w:tc>
          <w:tcPr>
            <w:tcW w:w="432"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pPr>
            <w:r w:rsidRPr="00AD6A96">
              <w:t>шт.</w:t>
            </w:r>
          </w:p>
        </w:tc>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ind w:left="32"/>
              <w:jc w:val="center"/>
            </w:pPr>
            <w:r w:rsidRPr="00AD6A96">
              <w:t>2</w:t>
            </w:r>
          </w:p>
        </w:tc>
        <w:tc>
          <w:tcPr>
            <w:tcW w:w="854"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pPr>
          </w:p>
        </w:tc>
        <w:tc>
          <w:tcPr>
            <w:tcW w:w="958"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pPr>
          </w:p>
        </w:tc>
        <w:tc>
          <w:tcPr>
            <w:tcW w:w="985"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pPr>
          </w:p>
        </w:tc>
      </w:tr>
      <w:tr w:rsidR="00816A1B" w:rsidRPr="00AD6A96" w:rsidTr="008313FA">
        <w:tc>
          <w:tcPr>
            <w:tcW w:w="1235" w:type="pct"/>
            <w:gridSpan w:val="2"/>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tabs>
                <w:tab w:val="left" w:pos="2552"/>
              </w:tabs>
              <w:rPr>
                <w:b/>
              </w:rPr>
            </w:pPr>
            <w:r w:rsidRPr="00AD6A96">
              <w:rPr>
                <w:b/>
              </w:rPr>
              <w:t xml:space="preserve">ИТОГО цена договора, руб. </w:t>
            </w:r>
          </w:p>
        </w:tc>
        <w:tc>
          <w:tcPr>
            <w:tcW w:w="432" w:type="pct"/>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jc w:val="center"/>
            </w:pPr>
            <w:r w:rsidRPr="00AD6A96">
              <w:t>-</w:t>
            </w:r>
          </w:p>
        </w:tc>
        <w:tc>
          <w:tcPr>
            <w:tcW w:w="536" w:type="pct"/>
            <w:gridSpan w:val="2"/>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pPr>
              <w:ind w:left="32"/>
              <w:jc w:val="center"/>
            </w:pPr>
            <w:r w:rsidRPr="00AD6A96">
              <w:t>-</w:t>
            </w:r>
          </w:p>
        </w:tc>
        <w:tc>
          <w:tcPr>
            <w:tcW w:w="854"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pPr>
          </w:p>
        </w:tc>
        <w:tc>
          <w:tcPr>
            <w:tcW w:w="958"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rPr>
                <w:b/>
              </w:rPr>
            </w:pPr>
          </w:p>
        </w:tc>
        <w:tc>
          <w:tcPr>
            <w:tcW w:w="985" w:type="pct"/>
            <w:tcBorders>
              <w:top w:val="single" w:sz="4" w:space="0" w:color="auto"/>
              <w:left w:val="single" w:sz="4" w:space="0" w:color="auto"/>
              <w:bottom w:val="single" w:sz="4" w:space="0" w:color="auto"/>
              <w:right w:val="single" w:sz="4" w:space="0" w:color="auto"/>
            </w:tcBorders>
            <w:vAlign w:val="center"/>
          </w:tcPr>
          <w:p w:rsidR="00816A1B" w:rsidRPr="00AD6A96" w:rsidRDefault="00816A1B" w:rsidP="008313FA">
            <w:pPr>
              <w:jc w:val="center"/>
              <w:rPr>
                <w:b/>
              </w:rPr>
            </w:pPr>
          </w:p>
        </w:tc>
      </w:tr>
      <w:tr w:rsidR="00816A1B" w:rsidRPr="00AD6A96" w:rsidTr="008313FA">
        <w:tc>
          <w:tcPr>
            <w:tcW w:w="1235" w:type="pct"/>
            <w:gridSpan w:val="2"/>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tabs>
                <w:tab w:val="left" w:pos="2552"/>
              </w:tabs>
              <w:rPr>
                <w:b/>
              </w:rPr>
            </w:pPr>
            <w:r w:rsidRPr="00AD6A96">
              <w:rPr>
                <w:b/>
                <w:bCs/>
              </w:rPr>
              <w:t>Порядок формирования цены</w:t>
            </w:r>
            <w:r w:rsidRPr="00AD6A96">
              <w:rPr>
                <w:b/>
              </w:rPr>
              <w:t xml:space="preserve"> договора </w:t>
            </w:r>
          </w:p>
        </w:tc>
        <w:tc>
          <w:tcPr>
            <w:tcW w:w="3765" w:type="pct"/>
            <w:gridSpan w:val="6"/>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rPr>
                <w:bCs/>
              </w:rPr>
              <w:t xml:space="preserve">Цена договора указана с учетом всех предусмотренных законодательством РФ налогов, сборов и обязательных платежей, стоимости комплектующих и запасных частей по всем единицам товара. </w:t>
            </w:r>
          </w:p>
        </w:tc>
      </w:tr>
      <w:tr w:rsidR="00816A1B" w:rsidRPr="00AD6A96" w:rsidTr="008313FA">
        <w:tc>
          <w:tcPr>
            <w:tcW w:w="1235" w:type="pct"/>
            <w:gridSpan w:val="2"/>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tabs>
                <w:tab w:val="left" w:pos="2552"/>
              </w:tabs>
              <w:jc w:val="both"/>
              <w:rPr>
                <w:b/>
                <w:bCs/>
              </w:rPr>
            </w:pPr>
            <w:r w:rsidRPr="00AD6A96">
              <w:rPr>
                <w:b/>
                <w:bCs/>
              </w:rPr>
              <w:t>Применяемая при расчете цены ставка НДС</w:t>
            </w:r>
          </w:p>
        </w:tc>
        <w:tc>
          <w:tcPr>
            <w:tcW w:w="3765" w:type="pct"/>
            <w:gridSpan w:val="6"/>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bCs/>
              </w:rPr>
            </w:pPr>
            <w:r w:rsidRPr="00AD6A96">
              <w:rPr>
                <w:bCs/>
              </w:rPr>
              <w:t>20%</w:t>
            </w:r>
          </w:p>
        </w:tc>
      </w:tr>
      <w:tr w:rsidR="00816A1B" w:rsidRPr="00AD6A96" w:rsidTr="008313FA">
        <w:tc>
          <w:tcPr>
            <w:tcW w:w="5000" w:type="pct"/>
            <w:gridSpan w:val="8"/>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b/>
                <w:bCs/>
                <w:i/>
              </w:rPr>
            </w:pPr>
            <w:r w:rsidRPr="00AD6A96">
              <w:rPr>
                <w:b/>
              </w:rPr>
              <w:t>2. Требования к товарам</w:t>
            </w:r>
          </w:p>
        </w:tc>
      </w:tr>
      <w:tr w:rsidR="00816A1B" w:rsidRPr="00AD6A96" w:rsidTr="008313FA">
        <w:tc>
          <w:tcPr>
            <w:tcW w:w="992" w:type="pct"/>
            <w:vMerge w:val="restart"/>
            <w:tcBorders>
              <w:top w:val="single" w:sz="4" w:space="0" w:color="auto"/>
              <w:left w:val="single" w:sz="4" w:space="0" w:color="auto"/>
              <w:bottom w:val="single" w:sz="4" w:space="0" w:color="auto"/>
              <w:right w:val="single" w:sz="4" w:space="0" w:color="auto"/>
            </w:tcBorders>
            <w:hideMark/>
          </w:tcPr>
          <w:p w:rsidR="00816A1B" w:rsidRPr="00AD6A96" w:rsidRDefault="00816A1B" w:rsidP="008313FA">
            <w:r w:rsidRPr="00AD6A96">
              <w:t>Пассажирские вагоны локомотивной тяги</w:t>
            </w:r>
          </w:p>
        </w:tc>
        <w:tc>
          <w:tcPr>
            <w:tcW w:w="1004" w:type="pct"/>
            <w:gridSpan w:val="3"/>
            <w:tcBorders>
              <w:top w:val="single" w:sz="4" w:space="0" w:color="auto"/>
              <w:left w:val="single" w:sz="4" w:space="0" w:color="auto"/>
              <w:bottom w:val="single" w:sz="4" w:space="0" w:color="auto"/>
              <w:right w:val="single" w:sz="4" w:space="0" w:color="auto"/>
            </w:tcBorders>
            <w:hideMark/>
          </w:tcPr>
          <w:p w:rsidR="00816A1B" w:rsidRPr="00AD6A96" w:rsidRDefault="00816A1B" w:rsidP="008313FA">
            <w:r w:rsidRPr="00AD6A96">
              <w:rPr>
                <w:bCs/>
              </w:rPr>
              <w:t>Нормативные документы, согласно которым установлены требования</w:t>
            </w:r>
          </w:p>
        </w:tc>
        <w:tc>
          <w:tcPr>
            <w:tcW w:w="3004" w:type="pct"/>
            <w:gridSpan w:val="4"/>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t>ГОСТ 9238-2013 Габариты железнодорожного подвижного состава и приближения строений;</w:t>
            </w:r>
          </w:p>
          <w:p w:rsidR="00816A1B" w:rsidRPr="00AD6A96" w:rsidRDefault="00816A1B" w:rsidP="008313FA">
            <w:pPr>
              <w:jc w:val="both"/>
            </w:pPr>
            <w:r w:rsidRPr="00AD6A96">
              <w:t xml:space="preserve">ГОСТ </w:t>
            </w:r>
            <w:proofErr w:type="gramStart"/>
            <w:r w:rsidRPr="00AD6A96">
              <w:t>Р</w:t>
            </w:r>
            <w:proofErr w:type="gramEnd"/>
            <w:r w:rsidRPr="00AD6A96">
              <w:t xml:space="preserve"> 55821-2013 Тележки пассажирских вагонов локомотивной тяги. Технические условия;</w:t>
            </w:r>
          </w:p>
          <w:p w:rsidR="00816A1B" w:rsidRPr="00AD6A96" w:rsidRDefault="00816A1B" w:rsidP="008313FA">
            <w:pPr>
              <w:jc w:val="both"/>
            </w:pPr>
            <w:r w:rsidRPr="00AD6A96">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816A1B" w:rsidRPr="00AD6A96" w:rsidRDefault="00816A1B" w:rsidP="008313FA">
            <w:pPr>
              <w:jc w:val="both"/>
            </w:pPr>
            <w:r w:rsidRPr="00AD6A96">
              <w:t>Распоряжение ОАО «РЖД» от 08.09.2010 № 1888р «О введении в действие «Общих технических требований к окнам пассажирских вагонов локомотивной тяги»;</w:t>
            </w:r>
          </w:p>
          <w:p w:rsidR="00816A1B" w:rsidRPr="00AD6A96" w:rsidRDefault="00816A1B" w:rsidP="008313FA">
            <w:pPr>
              <w:jc w:val="both"/>
            </w:pPr>
            <w:r w:rsidRPr="00AD6A96">
              <w:lastRenderedPageBreak/>
              <w:t xml:space="preserve">ГОСТ 3475-81 Устройство </w:t>
            </w:r>
            <w:proofErr w:type="spellStart"/>
            <w:r w:rsidRPr="00AD6A96">
              <w:t>автосцепное</w:t>
            </w:r>
            <w:proofErr w:type="spellEnd"/>
            <w:r w:rsidRPr="00AD6A96">
              <w:t xml:space="preserve"> подвижного состава железных дорог колеи 1520 (1524) мм. Установочные размеры;</w:t>
            </w:r>
          </w:p>
          <w:p w:rsidR="00816A1B" w:rsidRPr="00AD6A96" w:rsidRDefault="00816A1B" w:rsidP="008313FA">
            <w:pPr>
              <w:jc w:val="both"/>
            </w:pPr>
            <w:r w:rsidRPr="00AD6A96">
              <w:t>ГОСТ 17516.1-90 Изделия электротехнические. Общие требования в части стойкости к механическим внешним воздействующим факторам;</w:t>
            </w:r>
          </w:p>
          <w:p w:rsidR="007D6736" w:rsidRPr="00AD6A96" w:rsidRDefault="00816A1B" w:rsidP="007D6736">
            <w:pPr>
              <w:jc w:val="both"/>
              <w:rPr>
                <w:b/>
                <w:bCs/>
              </w:rPr>
            </w:pPr>
            <w:r w:rsidRPr="00AD6A96">
              <w:t xml:space="preserve">ГОСТ 34805-2021 </w:t>
            </w:r>
            <w:r w:rsidR="007D6736" w:rsidRPr="00AD6A96">
              <w:t>Вагоны пассажирские локомотивной тяги. Требования пожарной безопасности. Методы испытаний по оценке пожароопасных свойств неметаллических материалов</w:t>
            </w:r>
            <w:r w:rsidR="006A3161" w:rsidRPr="00AD6A96">
              <w:t>;</w:t>
            </w:r>
          </w:p>
          <w:p w:rsidR="00816A1B" w:rsidRPr="00AD6A96" w:rsidRDefault="00816A1B" w:rsidP="008313FA">
            <w:pPr>
              <w:jc w:val="both"/>
            </w:pPr>
            <w:r w:rsidRPr="00AD6A96">
              <w:t>Постановление Главного государственного санитарного врача РФ от 16.10.2020 № 30</w:t>
            </w:r>
            <w:proofErr w:type="gramStart"/>
            <w:r w:rsidRPr="00AD6A96">
              <w:t xml:space="preserve"> О</w:t>
            </w:r>
            <w:proofErr w:type="gramEnd"/>
            <w:r w:rsidRPr="00AD6A96">
              <w:t>б утверждении санитарных правил СП 2.5.3650-20 «Санитарно-эпидемиологические требования к отдельным видам транспорт и объектам транспортной инфраструктуры»;</w:t>
            </w:r>
          </w:p>
          <w:p w:rsidR="00816A1B" w:rsidRPr="00AD6A96" w:rsidRDefault="00816A1B" w:rsidP="008313FA">
            <w:pPr>
              <w:jc w:val="both"/>
            </w:pPr>
            <w:r w:rsidRPr="00AD6A96">
              <w:t xml:space="preserve">ГОСТ </w:t>
            </w:r>
            <w:proofErr w:type="gramStart"/>
            <w:r w:rsidRPr="00AD6A96">
              <w:t>Р</w:t>
            </w:r>
            <w:proofErr w:type="gramEnd"/>
            <w:r w:rsidRPr="00AD6A96">
              <w:t xml:space="preserve"> 52400-2005 Резервуары воздушные для тормозов вагонов железных дорог. Общие технические условия;</w:t>
            </w:r>
          </w:p>
          <w:p w:rsidR="00816A1B" w:rsidRPr="00AD6A96" w:rsidRDefault="00816A1B" w:rsidP="008313FA">
            <w:pPr>
              <w:jc w:val="both"/>
            </w:pPr>
            <w:r w:rsidRPr="00AD6A96">
              <w:t>ГОСТ 34681-2020 Вагоны пассажирские локомотивной тяги. Общие технические требования;</w:t>
            </w:r>
          </w:p>
          <w:p w:rsidR="00816A1B" w:rsidRPr="00AD6A96" w:rsidRDefault="00816A1B" w:rsidP="008313FA">
            <w:pPr>
              <w:jc w:val="both"/>
            </w:pPr>
            <w:r w:rsidRPr="00AD6A96">
              <w:t xml:space="preserve">ГОСТ </w:t>
            </w:r>
            <w:proofErr w:type="gramStart"/>
            <w:r w:rsidRPr="00AD6A96">
              <w:t>Р</w:t>
            </w:r>
            <w:proofErr w:type="gramEnd"/>
            <w:r w:rsidRPr="00AD6A96">
              <w:t xml:space="preserve"> 51690-2000 Вагоны пассажирские магистральных железных дорог колеи 1520 мм. Общие технические условия;</w:t>
            </w:r>
          </w:p>
          <w:p w:rsidR="00816A1B" w:rsidRPr="00AD6A96" w:rsidRDefault="00816A1B" w:rsidP="008313FA">
            <w:pPr>
              <w:jc w:val="both"/>
            </w:pPr>
            <w:r w:rsidRPr="00AD6A96">
              <w:t>ГОСТ 9219-88 Аппараты электрические тяговые. Общие технические требования;</w:t>
            </w:r>
          </w:p>
          <w:p w:rsidR="00816A1B" w:rsidRPr="00AD6A96" w:rsidRDefault="00816A1B" w:rsidP="008313FA">
            <w:pPr>
              <w:jc w:val="both"/>
            </w:pPr>
            <w:r w:rsidRPr="00AD6A96">
              <w:t>Правила устройства электроустановок, утвержденные Приказом Минэнерго России от 09.04.2003 № 150;</w:t>
            </w:r>
          </w:p>
          <w:p w:rsidR="00816A1B" w:rsidRPr="00AD6A96" w:rsidRDefault="00816A1B" w:rsidP="008313FA">
            <w:pPr>
              <w:jc w:val="both"/>
            </w:pPr>
            <w:r w:rsidRPr="00AD6A96">
              <w:t>ГОСТ 14254-2015 (IEC 60529:2013) Степени защиты, обеспечиваемые оболочками (Код IP);</w:t>
            </w:r>
          </w:p>
          <w:p w:rsidR="00816A1B" w:rsidRPr="00AD6A96" w:rsidRDefault="00816A1B" w:rsidP="008313FA">
            <w:pPr>
              <w:jc w:val="both"/>
            </w:pPr>
            <w:r w:rsidRPr="00AD6A96">
              <w:t>ГОСТ 33436.2-2016 (IEC 62236-2:2008) Совместимость технических средств электромагнитная. Системы и оборудование железнодорожного транспорта. Часть 2. Электромагнитные помехи от железнодорожных систем в целом во внешнюю окружающую среду. Требования и методы испытаний;</w:t>
            </w:r>
          </w:p>
          <w:p w:rsidR="00816A1B" w:rsidRPr="00AD6A96" w:rsidRDefault="00816A1B" w:rsidP="008313FA">
            <w:pPr>
              <w:jc w:val="both"/>
            </w:pPr>
            <w:r w:rsidRPr="00AD6A96">
              <w:t>ГОСТ 15543.1-89 Изделия электротехнические и другие технические изделия. Общие требования в части стойкости к климатическим внешним воздействующим факторам;</w:t>
            </w:r>
          </w:p>
          <w:p w:rsidR="00816A1B" w:rsidRPr="00AD6A96" w:rsidRDefault="00816A1B" w:rsidP="008313FA">
            <w:pPr>
              <w:jc w:val="both"/>
            </w:pPr>
            <w:r w:rsidRPr="00AD6A96">
              <w:t>ГОСТ 1516.1-76 Электрооборудование переменного тока на напряжения от 3 до 500 кВ. Требования к электрической прочности изоляции;</w:t>
            </w:r>
          </w:p>
          <w:p w:rsidR="00816A1B" w:rsidRPr="00AD6A96" w:rsidRDefault="00816A1B" w:rsidP="008313FA">
            <w:pPr>
              <w:jc w:val="both"/>
            </w:pPr>
            <w:r w:rsidRPr="00AD6A96">
              <w:t xml:space="preserve">РТМ № 11.02.01-25/ ВНИИЖТ-ТВЗ-06 Руководящий технический материал. Нормируемые показатели надежности пассажирских вагонов локомотивной тяги. </w:t>
            </w:r>
          </w:p>
          <w:p w:rsidR="00816A1B" w:rsidRPr="00AD6A96" w:rsidRDefault="00816A1B" w:rsidP="008313FA">
            <w:pPr>
              <w:jc w:val="both"/>
            </w:pPr>
            <w:r w:rsidRPr="00AD6A96">
              <w:t xml:space="preserve">ГОСТ 15.902-2014 Система разработки и постановки продукции на производство </w:t>
            </w:r>
            <w:r w:rsidRPr="00AD6A96">
              <w:lastRenderedPageBreak/>
              <w:t>(СРПП). Железнодорожный подвижной состав. Порядок разработки и постановки на производство;</w:t>
            </w:r>
          </w:p>
          <w:p w:rsidR="00816A1B" w:rsidRPr="00AD6A96" w:rsidRDefault="00816A1B" w:rsidP="008313FA">
            <w:pPr>
              <w:jc w:val="both"/>
            </w:pPr>
            <w:r w:rsidRPr="00AD6A96">
              <w:t>ГОСТ 2593-2014 Рукава соединительные железнодорожного подвижного состава. Технические условия;</w:t>
            </w:r>
          </w:p>
          <w:p w:rsidR="00816A1B" w:rsidRPr="00AD6A96" w:rsidRDefault="00816A1B" w:rsidP="008313FA">
            <w:pPr>
              <w:jc w:val="both"/>
            </w:pPr>
            <w:r w:rsidRPr="00AD6A96">
              <w:t xml:space="preserve">ГОСТ </w:t>
            </w:r>
            <w:proofErr w:type="gramStart"/>
            <w:r w:rsidRPr="00AD6A96">
              <w:t>Р</w:t>
            </w:r>
            <w:proofErr w:type="gramEnd"/>
            <w:r w:rsidRPr="00AD6A96">
              <w:t xml:space="preserve"> 54612-2011 Вагоны пассажирские локомотивной тяги и </w:t>
            </w:r>
            <w:proofErr w:type="spellStart"/>
            <w:r w:rsidRPr="00AD6A96">
              <w:t>моторвагонный</w:t>
            </w:r>
            <w:proofErr w:type="spellEnd"/>
            <w:r w:rsidRPr="00AD6A96">
              <w:t xml:space="preserve"> подвижной состав. Требования к обмывке и очистке;</w:t>
            </w:r>
          </w:p>
          <w:p w:rsidR="00816A1B" w:rsidRPr="00AD6A96" w:rsidRDefault="00816A1B" w:rsidP="008313FA">
            <w:pPr>
              <w:jc w:val="both"/>
            </w:pPr>
            <w:r w:rsidRPr="00AD6A96">
              <w:t>027-2017 ПКТБ Л РЖД «Знаки и надписи на пассажирских вагонах локомотивной тяги железных дорог Российской Федерации»;</w:t>
            </w:r>
          </w:p>
          <w:p w:rsidR="00816A1B" w:rsidRPr="00AD6A96" w:rsidRDefault="00816A1B" w:rsidP="008313FA">
            <w:pPr>
              <w:jc w:val="both"/>
            </w:pPr>
            <w:r w:rsidRPr="00AD6A96">
              <w:t xml:space="preserve">ГОСТ </w:t>
            </w:r>
            <w:proofErr w:type="gramStart"/>
            <w:r w:rsidRPr="00AD6A96">
              <w:t>Р</w:t>
            </w:r>
            <w:proofErr w:type="gramEnd"/>
            <w:r w:rsidRPr="00AD6A96">
              <w:t xml:space="preserve">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816A1B" w:rsidRPr="00AD6A96" w:rsidRDefault="00816A1B" w:rsidP="008313FA">
            <w:pPr>
              <w:jc w:val="both"/>
            </w:pPr>
            <w:r w:rsidRPr="00AD6A96">
              <w:t>Приложение № 21 к Протоколу 56 заседания Совета по железнодорожному транспорту государств-участников Содружества от 17-18.05.2012 «Перечень составных частей пассажирских вагонов, для изготовления, ремонта и модернизации которых соответствующему предприятию необходимо пройти процедуру получения условного номера»;</w:t>
            </w:r>
          </w:p>
          <w:p w:rsidR="00816A1B" w:rsidRPr="00AD6A96" w:rsidRDefault="00816A1B" w:rsidP="008313FA">
            <w:pPr>
              <w:jc w:val="both"/>
            </w:pPr>
            <w:r w:rsidRPr="00AD6A96">
              <w:t>ГОСТ 2.102-2013 Единая система конструкторской документации (ЕСКД). Виды и комплектность конструкторских документов.</w:t>
            </w:r>
          </w:p>
        </w:tc>
      </w:tr>
      <w:tr w:rsidR="00816A1B" w:rsidRPr="00AD6A96" w:rsidTr="008313FA">
        <w:tc>
          <w:tcPr>
            <w:tcW w:w="0" w:type="auto"/>
            <w:vMerge/>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tc>
        <w:tc>
          <w:tcPr>
            <w:tcW w:w="1004" w:type="pct"/>
            <w:gridSpan w:val="3"/>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rPr>
                <w:i/>
              </w:rPr>
            </w:pPr>
            <w:r w:rsidRPr="00AD6A96">
              <w:rPr>
                <w:bCs/>
              </w:rPr>
              <w:t>Технические и функциональные характеристики товара</w:t>
            </w:r>
          </w:p>
        </w:tc>
        <w:tc>
          <w:tcPr>
            <w:tcW w:w="3004" w:type="pct"/>
            <w:gridSpan w:val="4"/>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t>Технические и функциональные характеристики товара указаны в приложении № 1 к настоящему Техническому заданию «Технические требования к пассажирским вагонам локомотивной тяги».</w:t>
            </w:r>
          </w:p>
        </w:tc>
      </w:tr>
      <w:tr w:rsidR="00816A1B" w:rsidRPr="00AD6A96" w:rsidTr="008313FA">
        <w:tc>
          <w:tcPr>
            <w:tcW w:w="0" w:type="auto"/>
            <w:vMerge/>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tc>
        <w:tc>
          <w:tcPr>
            <w:tcW w:w="1004" w:type="pct"/>
            <w:gridSpan w:val="3"/>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rPr>
                <w:i/>
              </w:rPr>
            </w:pPr>
            <w:r w:rsidRPr="00AD6A96">
              <w:rPr>
                <w:bCs/>
              </w:rPr>
              <w:t>Требования к безопасности товара</w:t>
            </w:r>
          </w:p>
        </w:tc>
        <w:tc>
          <w:tcPr>
            <w:tcW w:w="3004" w:type="pct"/>
            <w:gridSpan w:val="4"/>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t>Требования к безопасности товара указаны в Разделе 1.13 приложения № 1 к настоящему Техническому заданию «Технические требования к пассажирским вагонам локомотивной тяги».</w:t>
            </w:r>
          </w:p>
        </w:tc>
      </w:tr>
      <w:tr w:rsidR="00816A1B" w:rsidRPr="00AD6A96" w:rsidTr="008313FA">
        <w:tc>
          <w:tcPr>
            <w:tcW w:w="0" w:type="auto"/>
            <w:vMerge/>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tc>
        <w:tc>
          <w:tcPr>
            <w:tcW w:w="1004" w:type="pct"/>
            <w:gridSpan w:val="3"/>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rPr>
                <w:i/>
              </w:rPr>
            </w:pPr>
            <w:r w:rsidRPr="00AD6A96">
              <w:rPr>
                <w:bCs/>
              </w:rPr>
              <w:t>Требования к качеству товара</w:t>
            </w:r>
          </w:p>
        </w:tc>
        <w:tc>
          <w:tcPr>
            <w:tcW w:w="3004" w:type="pct"/>
            <w:gridSpan w:val="4"/>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t>Требования к качеству товара указаны в Разделе 1.14 приложения № 1 к настоящему Техническому заданию «Требования надежности».</w:t>
            </w:r>
          </w:p>
          <w:p w:rsidR="00816A1B" w:rsidRPr="00AD6A96" w:rsidRDefault="00816A1B" w:rsidP="008313FA">
            <w:pPr>
              <w:jc w:val="both"/>
            </w:pPr>
            <w:r w:rsidRPr="00AD6A96">
              <w:t>Поставляемый товар должен быть новым, не бывшим в использовании.</w:t>
            </w:r>
          </w:p>
          <w:p w:rsidR="00816A1B" w:rsidRPr="00AD6A96" w:rsidRDefault="00816A1B" w:rsidP="008313FA">
            <w:pPr>
              <w:jc w:val="both"/>
            </w:pPr>
            <w:r w:rsidRPr="00AD6A96">
              <w:t xml:space="preserve">Год выпуска товара должен быть не ранее 2023 года. </w:t>
            </w:r>
          </w:p>
          <w:p w:rsidR="00816A1B" w:rsidRPr="00AD6A96" w:rsidRDefault="00816A1B" w:rsidP="008313FA">
            <w:pPr>
              <w:jc w:val="both"/>
            </w:pPr>
            <w:r w:rsidRPr="00AD6A96">
              <w:t>Гарантийный срок должен составлять не менее 36 (тридцати шести) месяцев со дня передачи товара покупателю.</w:t>
            </w:r>
          </w:p>
        </w:tc>
      </w:tr>
      <w:tr w:rsidR="00816A1B" w:rsidRPr="00AD6A96" w:rsidTr="008313FA">
        <w:trPr>
          <w:trHeight w:val="7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A1B" w:rsidRPr="00AD6A96" w:rsidRDefault="00816A1B" w:rsidP="008313FA"/>
        </w:tc>
        <w:tc>
          <w:tcPr>
            <w:tcW w:w="1004" w:type="pct"/>
            <w:gridSpan w:val="3"/>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rPr>
                <w:i/>
              </w:rPr>
            </w:pPr>
            <w:r w:rsidRPr="00AD6A96">
              <w:rPr>
                <w:bCs/>
              </w:rPr>
              <w:t>Требования к упаковке, маркировке, хранению товара</w:t>
            </w:r>
          </w:p>
        </w:tc>
        <w:tc>
          <w:tcPr>
            <w:tcW w:w="3004" w:type="pct"/>
            <w:gridSpan w:val="4"/>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t>Требования к маркировке товара указаны в Разделе 5 приложения № 1 к настоящему Техническому заданию «Требования к маркировке».</w:t>
            </w:r>
          </w:p>
        </w:tc>
      </w:tr>
      <w:tr w:rsidR="00816A1B" w:rsidRPr="00AD6A96" w:rsidTr="008313FA">
        <w:tc>
          <w:tcPr>
            <w:tcW w:w="5000" w:type="pct"/>
            <w:gridSpan w:val="8"/>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b/>
                <w:i/>
              </w:rPr>
            </w:pPr>
            <w:r w:rsidRPr="00AD6A96">
              <w:rPr>
                <w:b/>
              </w:rPr>
              <w:t>3. Требования к результатам</w:t>
            </w:r>
          </w:p>
        </w:tc>
      </w:tr>
      <w:tr w:rsidR="00816A1B" w:rsidRPr="00AD6A96" w:rsidTr="008313FA">
        <w:tc>
          <w:tcPr>
            <w:tcW w:w="5000" w:type="pct"/>
            <w:gridSpan w:val="8"/>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bCs/>
              </w:rPr>
            </w:pPr>
            <w:r w:rsidRPr="00AD6A96">
              <w:rPr>
                <w:bCs/>
              </w:rPr>
              <w:t>Товары должны быть поставлены в полном объеме, в установленный срок и соответствовать предъявляемым в соответствии с договором требованиям.</w:t>
            </w:r>
          </w:p>
        </w:tc>
      </w:tr>
      <w:tr w:rsidR="00816A1B" w:rsidRPr="00AD6A96" w:rsidTr="008313FA">
        <w:tc>
          <w:tcPr>
            <w:tcW w:w="5000" w:type="pct"/>
            <w:gridSpan w:val="8"/>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i/>
              </w:rPr>
            </w:pPr>
            <w:r w:rsidRPr="00AD6A96">
              <w:rPr>
                <w:b/>
              </w:rPr>
              <w:t>4.</w:t>
            </w:r>
            <w:r w:rsidRPr="00AD6A96">
              <w:rPr>
                <w:i/>
              </w:rPr>
              <w:t xml:space="preserve"> </w:t>
            </w:r>
            <w:r w:rsidRPr="00AD6A96">
              <w:rPr>
                <w:b/>
                <w:bCs/>
              </w:rPr>
              <w:t>Место, условия и порядок поставки товаров, выполнения работ, оказания услуг</w:t>
            </w:r>
          </w:p>
        </w:tc>
      </w:tr>
      <w:tr w:rsidR="00816A1B" w:rsidRPr="00AD6A96" w:rsidTr="008313FA">
        <w:tc>
          <w:tcPr>
            <w:tcW w:w="992" w:type="pct"/>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t xml:space="preserve">Место </w:t>
            </w:r>
            <w:r w:rsidRPr="00AD6A96">
              <w:rPr>
                <w:bCs/>
              </w:rPr>
              <w:t>поставки товаров</w:t>
            </w:r>
          </w:p>
        </w:tc>
        <w:tc>
          <w:tcPr>
            <w:tcW w:w="4008" w:type="pct"/>
            <w:gridSpan w:val="7"/>
            <w:tcBorders>
              <w:top w:val="single" w:sz="4" w:space="0" w:color="auto"/>
              <w:left w:val="single" w:sz="4" w:space="0" w:color="auto"/>
              <w:bottom w:val="single" w:sz="4" w:space="0" w:color="auto"/>
              <w:right w:val="single" w:sz="4" w:space="0" w:color="auto"/>
            </w:tcBorders>
          </w:tcPr>
          <w:p w:rsidR="00816A1B" w:rsidRPr="00AD6A96" w:rsidRDefault="00816A1B" w:rsidP="008313FA">
            <w:pPr>
              <w:jc w:val="both"/>
            </w:pPr>
            <w:r w:rsidRPr="00AD6A96">
              <w:t xml:space="preserve">Место приемки товара - территория завода-изготовителя. </w:t>
            </w:r>
          </w:p>
        </w:tc>
      </w:tr>
      <w:tr w:rsidR="00816A1B" w:rsidRPr="00AD6A96" w:rsidTr="008313FA">
        <w:tc>
          <w:tcPr>
            <w:tcW w:w="992" w:type="pct"/>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i/>
              </w:rPr>
            </w:pPr>
            <w:r w:rsidRPr="00AD6A96">
              <w:t xml:space="preserve">Условия </w:t>
            </w:r>
            <w:r w:rsidRPr="00AD6A96">
              <w:rPr>
                <w:bCs/>
              </w:rPr>
              <w:t>поставки товаров</w:t>
            </w:r>
          </w:p>
        </w:tc>
        <w:tc>
          <w:tcPr>
            <w:tcW w:w="4008" w:type="pct"/>
            <w:gridSpan w:val="7"/>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pPr>
            <w:r w:rsidRPr="00AD6A96">
              <w:t>Поставка осуществляется 1 (одной) партией.</w:t>
            </w:r>
          </w:p>
          <w:p w:rsidR="00816A1B" w:rsidRPr="00AD6A96" w:rsidRDefault="00816A1B" w:rsidP="008313FA">
            <w:pPr>
              <w:jc w:val="both"/>
              <w:rPr>
                <w:bCs/>
              </w:rPr>
            </w:pPr>
            <w:r w:rsidRPr="00AD6A96">
              <w:t>Не менее чем за 10 (десять) рабочих дней до предполагаемой даты приемки товара, поставщик уведомляет покупателя и лизингополучателя о дате осуществления приемки товара по количеству, комплектности, внешнему виду и качеству.</w:t>
            </w:r>
          </w:p>
        </w:tc>
      </w:tr>
      <w:tr w:rsidR="00816A1B" w:rsidRPr="00AD6A96" w:rsidTr="008313FA">
        <w:tc>
          <w:tcPr>
            <w:tcW w:w="992" w:type="pct"/>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i/>
              </w:rPr>
            </w:pPr>
            <w:r w:rsidRPr="00AD6A96">
              <w:t xml:space="preserve">Сроки </w:t>
            </w:r>
            <w:r w:rsidRPr="00AD6A96">
              <w:rPr>
                <w:bCs/>
              </w:rPr>
              <w:t>поставки товаров</w:t>
            </w:r>
          </w:p>
        </w:tc>
        <w:tc>
          <w:tcPr>
            <w:tcW w:w="4008" w:type="pct"/>
            <w:gridSpan w:val="7"/>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both"/>
              <w:rPr>
                <w:i/>
              </w:rPr>
            </w:pPr>
            <w:r w:rsidRPr="00AD6A96">
              <w:t xml:space="preserve">декабрь 2023 года. </w:t>
            </w:r>
          </w:p>
        </w:tc>
      </w:tr>
    </w:tbl>
    <w:p w:rsidR="00816A1B" w:rsidRPr="00AD6A96" w:rsidRDefault="00816A1B" w:rsidP="00816A1B"/>
    <w:p w:rsidR="00816A1B" w:rsidRPr="00AD6A96" w:rsidRDefault="00816A1B" w:rsidP="00816A1B">
      <w:pPr>
        <w:tabs>
          <w:tab w:val="left" w:pos="2323"/>
        </w:tabs>
        <w:jc w:val="center"/>
      </w:pPr>
      <w:r w:rsidRPr="00AD6A96">
        <w:rPr>
          <w:b/>
        </w:rPr>
        <w:t>Подписи Сторон:</w:t>
      </w:r>
    </w:p>
    <w:tbl>
      <w:tblPr>
        <w:tblW w:w="9606" w:type="dxa"/>
        <w:tblInd w:w="2910" w:type="dxa"/>
        <w:tblLayout w:type="fixed"/>
        <w:tblLook w:val="04A0"/>
      </w:tblPr>
      <w:tblGrid>
        <w:gridCol w:w="3125"/>
        <w:gridCol w:w="3220"/>
        <w:gridCol w:w="3261"/>
      </w:tblGrid>
      <w:tr w:rsidR="00816A1B" w:rsidRPr="00AD6A96" w:rsidTr="008313FA">
        <w:tc>
          <w:tcPr>
            <w:tcW w:w="3125" w:type="dxa"/>
          </w:tcPr>
          <w:p w:rsidR="00816A1B" w:rsidRPr="00AD6A96" w:rsidRDefault="00816A1B" w:rsidP="008313FA">
            <w:pPr>
              <w:rPr>
                <w:b/>
              </w:rPr>
            </w:pPr>
            <w:r w:rsidRPr="00AD6A96">
              <w:rPr>
                <w:b/>
              </w:rPr>
              <w:t>От Поставщика:</w:t>
            </w:r>
          </w:p>
          <w:p w:rsidR="00816A1B" w:rsidRPr="00AD6A96" w:rsidRDefault="00816A1B" w:rsidP="008313FA"/>
        </w:tc>
        <w:tc>
          <w:tcPr>
            <w:tcW w:w="3220" w:type="dxa"/>
            <w:hideMark/>
          </w:tcPr>
          <w:p w:rsidR="00816A1B" w:rsidRPr="00AD6A96" w:rsidRDefault="00816A1B" w:rsidP="008313FA">
            <w:pPr>
              <w:rPr>
                <w:b/>
              </w:rPr>
            </w:pPr>
            <w:r w:rsidRPr="00AD6A96">
              <w:rPr>
                <w:b/>
              </w:rPr>
              <w:t>От Покупателя:</w:t>
            </w:r>
          </w:p>
        </w:tc>
        <w:tc>
          <w:tcPr>
            <w:tcW w:w="3261" w:type="dxa"/>
            <w:hideMark/>
          </w:tcPr>
          <w:p w:rsidR="00816A1B" w:rsidRPr="00AD6A96" w:rsidRDefault="00816A1B" w:rsidP="008313FA">
            <w:pPr>
              <w:rPr>
                <w:b/>
              </w:rPr>
            </w:pPr>
            <w:r w:rsidRPr="00AD6A96">
              <w:rPr>
                <w:b/>
              </w:rPr>
              <w:t>От Лизингополучателя:</w:t>
            </w:r>
          </w:p>
        </w:tc>
      </w:tr>
      <w:tr w:rsidR="00816A1B" w:rsidRPr="00AD6A96" w:rsidTr="008313FA">
        <w:tc>
          <w:tcPr>
            <w:tcW w:w="3125" w:type="dxa"/>
            <w:hideMark/>
          </w:tcPr>
          <w:p w:rsidR="00816A1B" w:rsidRPr="00AD6A96" w:rsidRDefault="00816A1B" w:rsidP="008313FA">
            <w:r w:rsidRPr="00AD6A96">
              <w:t xml:space="preserve">____________ /__________/ </w:t>
            </w:r>
          </w:p>
        </w:tc>
        <w:tc>
          <w:tcPr>
            <w:tcW w:w="3220" w:type="dxa"/>
            <w:hideMark/>
          </w:tcPr>
          <w:p w:rsidR="00816A1B" w:rsidRPr="00AD6A96" w:rsidRDefault="00816A1B" w:rsidP="008313FA">
            <w:r w:rsidRPr="00AD6A96">
              <w:t xml:space="preserve">____________ /___________/ </w:t>
            </w:r>
          </w:p>
        </w:tc>
        <w:tc>
          <w:tcPr>
            <w:tcW w:w="3261" w:type="dxa"/>
          </w:tcPr>
          <w:p w:rsidR="00816A1B" w:rsidRPr="00AD6A96" w:rsidRDefault="00816A1B" w:rsidP="008313FA">
            <w:r w:rsidRPr="00AD6A96">
              <w:t>____________ /___________/</w:t>
            </w:r>
          </w:p>
          <w:p w:rsidR="00816A1B" w:rsidRPr="00AD6A96" w:rsidRDefault="00816A1B" w:rsidP="008313FA"/>
        </w:tc>
      </w:tr>
    </w:tbl>
    <w:p w:rsidR="00816A1B" w:rsidRPr="00AD6A96" w:rsidRDefault="00816A1B" w:rsidP="00816A1B"/>
    <w:p w:rsidR="00816A1B" w:rsidRPr="00AD6A96" w:rsidRDefault="00816A1B" w:rsidP="00816A1B">
      <w:pPr>
        <w:spacing w:line="242" w:lineRule="auto"/>
        <w:ind w:firstLine="709"/>
        <w:jc w:val="both"/>
        <w:rPr>
          <w:color w:val="000000"/>
        </w:rPr>
      </w:pPr>
    </w:p>
    <w:p w:rsidR="00816A1B" w:rsidRPr="00AD6A96" w:rsidRDefault="00816A1B" w:rsidP="00816A1B"/>
    <w:p w:rsidR="00816A1B" w:rsidRPr="00AD6A96" w:rsidRDefault="00816A1B" w:rsidP="00816A1B">
      <w:pPr>
        <w:sectPr w:rsidR="00816A1B" w:rsidRPr="00AD6A96">
          <w:pgSz w:w="16838" w:h="11906" w:orient="landscape"/>
          <w:pgMar w:top="1701" w:right="962" w:bottom="851" w:left="709" w:header="709" w:footer="709" w:gutter="0"/>
          <w:cols w:space="720"/>
        </w:sectPr>
      </w:pPr>
    </w:p>
    <w:p w:rsidR="00816A1B" w:rsidRPr="00AD6A96" w:rsidRDefault="00816A1B" w:rsidP="00816A1B">
      <w:pPr>
        <w:widowControl w:val="0"/>
        <w:tabs>
          <w:tab w:val="left" w:pos="284"/>
        </w:tabs>
        <w:ind w:firstLine="709"/>
        <w:jc w:val="right"/>
      </w:pPr>
      <w:bookmarkStart w:id="22" w:name="RANGE!A1:G26"/>
      <w:bookmarkEnd w:id="22"/>
      <w:r w:rsidRPr="00AD6A96">
        <w:lastRenderedPageBreak/>
        <w:t xml:space="preserve">Приложение № 1 к Техническому заданию </w:t>
      </w:r>
    </w:p>
    <w:p w:rsidR="00816A1B" w:rsidRPr="00AD6A96" w:rsidRDefault="00816A1B" w:rsidP="00816A1B">
      <w:pPr>
        <w:widowControl w:val="0"/>
        <w:tabs>
          <w:tab w:val="left" w:pos="284"/>
        </w:tabs>
        <w:ind w:firstLine="709"/>
        <w:jc w:val="right"/>
      </w:pPr>
      <w:proofErr w:type="gramStart"/>
      <w:r w:rsidRPr="00AD6A96">
        <w:t xml:space="preserve">(Приложению № 1 к Договору поставки </w:t>
      </w:r>
      <w:proofErr w:type="gramEnd"/>
    </w:p>
    <w:p w:rsidR="00816A1B" w:rsidRPr="00AD6A96" w:rsidRDefault="00816A1B" w:rsidP="00816A1B">
      <w:pPr>
        <w:widowControl w:val="0"/>
        <w:tabs>
          <w:tab w:val="left" w:pos="284"/>
        </w:tabs>
        <w:ind w:firstLine="709"/>
        <w:jc w:val="right"/>
      </w:pPr>
      <w:r w:rsidRPr="00AD6A96">
        <w:t>№_________________ от «___»_____2023г.</w:t>
      </w:r>
    </w:p>
    <w:p w:rsidR="00816A1B" w:rsidRPr="00AD6A96" w:rsidRDefault="00816A1B" w:rsidP="00816A1B">
      <w:pPr>
        <w:widowControl w:val="0"/>
        <w:tabs>
          <w:tab w:val="left" w:pos="284"/>
        </w:tabs>
        <w:spacing w:line="360" w:lineRule="exact"/>
        <w:ind w:firstLine="709"/>
        <w:jc w:val="right"/>
      </w:pPr>
    </w:p>
    <w:p w:rsidR="00816A1B" w:rsidRPr="00AD6A96" w:rsidRDefault="00816A1B" w:rsidP="00816A1B">
      <w:pPr>
        <w:widowControl w:val="0"/>
        <w:numPr>
          <w:ilvl w:val="0"/>
          <w:numId w:val="19"/>
        </w:numPr>
        <w:tabs>
          <w:tab w:val="left" w:pos="284"/>
        </w:tabs>
        <w:spacing w:line="360" w:lineRule="exact"/>
        <w:ind w:left="0" w:firstLine="709"/>
        <w:jc w:val="both"/>
        <w:rPr>
          <w:b/>
          <w:sz w:val="28"/>
          <w:szCs w:val="28"/>
        </w:rPr>
      </w:pPr>
      <w:r w:rsidRPr="00AD6A96">
        <w:rPr>
          <w:b/>
          <w:sz w:val="28"/>
          <w:szCs w:val="28"/>
        </w:rPr>
        <w:t>Технические характеристики пассажирских вагонов</w:t>
      </w:r>
    </w:p>
    <w:p w:rsidR="00816A1B" w:rsidRPr="00AD6A96" w:rsidRDefault="00816A1B" w:rsidP="00816A1B">
      <w:pPr>
        <w:widowControl w:val="0"/>
        <w:tabs>
          <w:tab w:val="left" w:pos="284"/>
        </w:tabs>
        <w:spacing w:line="360" w:lineRule="exact"/>
        <w:ind w:firstLine="709"/>
        <w:jc w:val="both"/>
        <w:rPr>
          <w:b/>
        </w:rPr>
      </w:pPr>
    </w:p>
    <w:p w:rsidR="00816A1B" w:rsidRPr="00AD6A96" w:rsidRDefault="00816A1B" w:rsidP="00816A1B">
      <w:pPr>
        <w:widowControl w:val="0"/>
        <w:numPr>
          <w:ilvl w:val="1"/>
          <w:numId w:val="19"/>
        </w:numPr>
        <w:tabs>
          <w:tab w:val="left" w:pos="142"/>
          <w:tab w:val="left" w:pos="1000"/>
        </w:tabs>
        <w:spacing w:line="360" w:lineRule="exact"/>
        <w:ind w:left="0" w:firstLine="709"/>
        <w:jc w:val="both"/>
        <w:rPr>
          <w:sz w:val="28"/>
        </w:rPr>
      </w:pPr>
      <w:r w:rsidRPr="00AD6A96">
        <w:rPr>
          <w:sz w:val="28"/>
        </w:rPr>
        <w:t>Состав продукции и требования к вагону</w:t>
      </w:r>
    </w:p>
    <w:p w:rsidR="00816A1B" w:rsidRPr="00AD6A96" w:rsidRDefault="00816A1B" w:rsidP="00816A1B">
      <w:pPr>
        <w:tabs>
          <w:tab w:val="left" w:pos="142"/>
          <w:tab w:val="left" w:pos="1000"/>
        </w:tabs>
        <w:spacing w:line="360" w:lineRule="exact"/>
        <w:ind w:firstLine="709"/>
        <w:jc w:val="both"/>
        <w:rPr>
          <w:sz w:val="28"/>
          <w:lang w:bidi="ru-RU"/>
        </w:rPr>
      </w:pPr>
      <w:r w:rsidRPr="00AD6A96">
        <w:rPr>
          <w:sz w:val="28"/>
          <w:lang w:bidi="ru-RU"/>
        </w:rPr>
        <w:t>Настоящее техническое задание распространяется на вагоны пассажирские локомотивной тяги с местами для сидения.</w:t>
      </w:r>
    </w:p>
    <w:p w:rsidR="00816A1B" w:rsidRPr="00AD6A96" w:rsidRDefault="00816A1B" w:rsidP="00816A1B">
      <w:pPr>
        <w:widowControl w:val="0"/>
        <w:tabs>
          <w:tab w:val="left" w:pos="142"/>
          <w:tab w:val="left" w:pos="1000"/>
        </w:tabs>
        <w:spacing w:line="360" w:lineRule="exact"/>
        <w:ind w:firstLine="709"/>
        <w:jc w:val="both"/>
        <w:rPr>
          <w:color w:val="000000"/>
          <w:sz w:val="28"/>
          <w:lang w:bidi="ru-RU"/>
        </w:rPr>
      </w:pPr>
      <w:bookmarkStart w:id="23" w:name="_Hlk135899045"/>
      <w:r w:rsidRPr="00AD6A96">
        <w:rPr>
          <w:color w:val="000000"/>
          <w:sz w:val="28"/>
          <w:lang w:bidi="ru-RU"/>
        </w:rPr>
        <w:t xml:space="preserve">Вагоны должны состоять из кузова, ходовых частей, сцепных устройств, </w:t>
      </w:r>
      <w:proofErr w:type="spellStart"/>
      <w:r w:rsidRPr="00AD6A96">
        <w:rPr>
          <w:color w:val="000000"/>
          <w:sz w:val="28"/>
          <w:lang w:bidi="ru-RU"/>
        </w:rPr>
        <w:t>межвагонных</w:t>
      </w:r>
      <w:proofErr w:type="spellEnd"/>
      <w:r w:rsidRPr="00AD6A96">
        <w:rPr>
          <w:color w:val="000000"/>
          <w:sz w:val="28"/>
          <w:lang w:bidi="ru-RU"/>
        </w:rPr>
        <w:t xml:space="preserve"> переходов, внутреннего оборудования, системы вентиляции и кондиционирования воздуха, санитарно-технического оборудования, тормозного оборудования, электрооборудования, системы накопления и передачи диагностической информации, а также поездной и вагонной магистралью системы контроля, диагностики и управления (СКДУ).</w:t>
      </w:r>
    </w:p>
    <w:p w:rsidR="00816A1B" w:rsidRPr="00AD6A96" w:rsidRDefault="00816A1B" w:rsidP="00816A1B">
      <w:pPr>
        <w:widowControl w:val="0"/>
        <w:tabs>
          <w:tab w:val="left" w:pos="142"/>
          <w:tab w:val="left" w:pos="1000"/>
        </w:tabs>
        <w:spacing w:line="360" w:lineRule="exact"/>
        <w:ind w:firstLine="709"/>
        <w:jc w:val="both"/>
        <w:rPr>
          <w:color w:val="000000"/>
          <w:sz w:val="28"/>
          <w:lang w:bidi="ru-RU"/>
        </w:rPr>
      </w:pPr>
      <w:r w:rsidRPr="00AD6A96">
        <w:rPr>
          <w:color w:val="000000"/>
          <w:sz w:val="28"/>
          <w:lang w:bidi="ru-RU"/>
        </w:rPr>
        <w:t>Пассажирские вагоны локомотивной тяги должны соответствовать требованиям технических условий ТУ3183-040-05744544-2009 вагон пассажирский с местами для сидения 61-4458.</w:t>
      </w:r>
    </w:p>
    <w:bookmarkEnd w:id="23"/>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pPr>
    </w:p>
    <w:p w:rsidR="00816A1B" w:rsidRPr="00AD6A96" w:rsidRDefault="00816A1B" w:rsidP="00816A1B">
      <w:pPr>
        <w:tabs>
          <w:tab w:val="left" w:pos="142"/>
          <w:tab w:val="left" w:pos="1000"/>
        </w:tabs>
        <w:spacing w:line="360" w:lineRule="exact"/>
        <w:ind w:firstLine="709"/>
        <w:jc w:val="both"/>
        <w:rPr>
          <w:sz w:val="28"/>
          <w:lang w:bidi="ru-RU"/>
        </w:rPr>
        <w:sectPr w:rsidR="00816A1B" w:rsidRPr="00AD6A96" w:rsidSect="008313FA">
          <w:pgSz w:w="11906" w:h="16838" w:code="9"/>
          <w:pgMar w:top="851" w:right="567" w:bottom="851" w:left="1418" w:header="709" w:footer="709" w:gutter="0"/>
          <w:cols w:space="708"/>
          <w:docGrid w:linePitch="360"/>
        </w:sectPr>
      </w:pPr>
    </w:p>
    <w:p w:rsidR="00816A1B" w:rsidRPr="00AD6A96" w:rsidRDefault="00816A1B" w:rsidP="00816A1B">
      <w:pPr>
        <w:widowControl w:val="0"/>
        <w:numPr>
          <w:ilvl w:val="2"/>
          <w:numId w:val="19"/>
        </w:numPr>
        <w:spacing w:after="120" w:line="360" w:lineRule="exact"/>
        <w:ind w:left="0" w:firstLine="709"/>
        <w:contextualSpacing/>
        <w:jc w:val="both"/>
        <w:rPr>
          <w:b/>
          <w:bCs/>
          <w:sz w:val="28"/>
        </w:rPr>
      </w:pPr>
      <w:r w:rsidRPr="00AD6A96">
        <w:rPr>
          <w:b/>
          <w:bCs/>
          <w:sz w:val="28"/>
        </w:rPr>
        <w:lastRenderedPageBreak/>
        <w:t>Основные параметры и характеристики (свойства)</w:t>
      </w:r>
    </w:p>
    <w:tbl>
      <w:tblPr>
        <w:tblW w:w="10627"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1E0"/>
      </w:tblPr>
      <w:tblGrid>
        <w:gridCol w:w="484"/>
        <w:gridCol w:w="6174"/>
        <w:gridCol w:w="1984"/>
        <w:gridCol w:w="1985"/>
      </w:tblGrid>
      <w:tr w:rsidR="00816A1B" w:rsidRPr="00AD6A96" w:rsidTr="008313FA">
        <w:trPr>
          <w:trHeight w:val="291"/>
          <w:tblHeader/>
          <w:jc w:val="center"/>
        </w:trPr>
        <w:tc>
          <w:tcPr>
            <w:tcW w:w="484" w:type="dxa"/>
            <w:shd w:val="clear" w:color="auto" w:fill="31849B"/>
            <w:vAlign w:val="center"/>
            <w:hideMark/>
          </w:tcPr>
          <w:p w:rsidR="00816A1B" w:rsidRPr="00AD6A96" w:rsidRDefault="00816A1B" w:rsidP="008313FA">
            <w:pPr>
              <w:widowControl w:val="0"/>
              <w:jc w:val="both"/>
              <w:rPr>
                <w:b/>
                <w:bCs/>
                <w:color w:val="FFFFFF"/>
                <w:lang w:bidi="ru-RU"/>
              </w:rPr>
            </w:pPr>
            <w:r w:rsidRPr="00AD6A96">
              <w:rPr>
                <w:b/>
                <w:bCs/>
                <w:color w:val="FFFFFF"/>
                <w:lang w:bidi="ru-RU"/>
              </w:rPr>
              <w:t>№</w:t>
            </w:r>
          </w:p>
        </w:tc>
        <w:tc>
          <w:tcPr>
            <w:tcW w:w="6174" w:type="dxa"/>
            <w:shd w:val="clear" w:color="auto" w:fill="31849B"/>
            <w:vAlign w:val="center"/>
            <w:hideMark/>
          </w:tcPr>
          <w:p w:rsidR="00816A1B" w:rsidRPr="00AD6A96" w:rsidRDefault="00816A1B" w:rsidP="008313FA">
            <w:pPr>
              <w:widowControl w:val="0"/>
              <w:jc w:val="both"/>
              <w:rPr>
                <w:b/>
                <w:bCs/>
                <w:color w:val="FFFFFF"/>
                <w:lang w:bidi="ru-RU"/>
              </w:rPr>
            </w:pPr>
            <w:r w:rsidRPr="00AD6A96">
              <w:rPr>
                <w:b/>
                <w:bCs/>
                <w:color w:val="FFFFFF"/>
                <w:lang w:bidi="ru-RU"/>
              </w:rPr>
              <w:t>Наименование показателя</w:t>
            </w:r>
          </w:p>
        </w:tc>
        <w:tc>
          <w:tcPr>
            <w:tcW w:w="1984" w:type="dxa"/>
            <w:shd w:val="clear" w:color="auto" w:fill="31849B"/>
            <w:vAlign w:val="center"/>
            <w:hideMark/>
          </w:tcPr>
          <w:p w:rsidR="00816A1B" w:rsidRPr="00AD6A96" w:rsidRDefault="00816A1B" w:rsidP="008313FA">
            <w:pPr>
              <w:widowControl w:val="0"/>
              <w:rPr>
                <w:b/>
                <w:bCs/>
                <w:color w:val="FFFFFF"/>
                <w:lang w:bidi="ru-RU"/>
              </w:rPr>
            </w:pPr>
            <w:r w:rsidRPr="00AD6A96">
              <w:rPr>
                <w:b/>
                <w:bCs/>
                <w:color w:val="FFFFFF"/>
                <w:lang w:bidi="ru-RU"/>
              </w:rPr>
              <w:t>Вагон с местами для сидения</w:t>
            </w:r>
          </w:p>
        </w:tc>
        <w:tc>
          <w:tcPr>
            <w:tcW w:w="1985" w:type="dxa"/>
            <w:tcBorders>
              <w:right w:val="single" w:sz="4" w:space="0" w:color="auto"/>
            </w:tcBorders>
            <w:shd w:val="clear" w:color="auto" w:fill="31849B"/>
          </w:tcPr>
          <w:p w:rsidR="00816A1B" w:rsidRPr="00AD6A96" w:rsidRDefault="00816A1B" w:rsidP="008313FA">
            <w:pPr>
              <w:widowControl w:val="0"/>
              <w:jc w:val="center"/>
              <w:rPr>
                <w:b/>
                <w:bCs/>
                <w:color w:val="FFFFFF"/>
                <w:lang w:bidi="ru-RU"/>
              </w:rPr>
            </w:pPr>
            <w:r w:rsidRPr="00AD6A96">
              <w:rPr>
                <w:color w:val="FFFFFF"/>
                <w:sz w:val="20"/>
                <w:szCs w:val="20"/>
                <w:lang w:bidi="ru-RU"/>
              </w:rPr>
              <w:t xml:space="preserve">Вагон пассажирский с местами для сидения с </w:t>
            </w:r>
            <w:proofErr w:type="spellStart"/>
            <w:r w:rsidRPr="00AD6A96">
              <w:rPr>
                <w:color w:val="FFFFFF"/>
                <w:sz w:val="20"/>
                <w:szCs w:val="20"/>
                <w:lang w:bidi="ru-RU"/>
              </w:rPr>
              <w:t>маломобильным</w:t>
            </w:r>
            <w:proofErr w:type="spellEnd"/>
            <w:r w:rsidRPr="00AD6A96">
              <w:rPr>
                <w:color w:val="FFFFFF"/>
                <w:sz w:val="20"/>
                <w:szCs w:val="20"/>
                <w:lang w:bidi="ru-RU"/>
              </w:rPr>
              <w:t xml:space="preserve"> купе</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hideMark/>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Количество вагонов</w:t>
            </w:r>
          </w:p>
        </w:tc>
        <w:tc>
          <w:tcPr>
            <w:tcW w:w="1984" w:type="dxa"/>
            <w:tcBorders>
              <w:right w:val="single" w:sz="4" w:space="0" w:color="auto"/>
            </w:tcBorders>
            <w:vAlign w:val="center"/>
          </w:tcPr>
          <w:p w:rsidR="00816A1B" w:rsidRPr="00AD6A96" w:rsidRDefault="00816A1B" w:rsidP="008313FA">
            <w:pPr>
              <w:widowControl w:val="0"/>
              <w:jc w:val="center"/>
              <w:rPr>
                <w:color w:val="000000"/>
                <w:lang w:bidi="ru-RU"/>
              </w:rPr>
            </w:pPr>
            <w:r w:rsidRPr="00AD6A96">
              <w:rPr>
                <w:color w:val="000000"/>
                <w:lang w:bidi="ru-RU"/>
              </w:rPr>
              <w:t>6</w:t>
            </w:r>
          </w:p>
        </w:tc>
        <w:tc>
          <w:tcPr>
            <w:tcW w:w="1985" w:type="dxa"/>
            <w:tcBorders>
              <w:left w:val="single" w:sz="4" w:space="0" w:color="auto"/>
              <w:right w:val="single" w:sz="4" w:space="0" w:color="auto"/>
            </w:tcBorders>
          </w:tcPr>
          <w:p w:rsidR="00816A1B" w:rsidRPr="00AD6A96" w:rsidRDefault="00816A1B" w:rsidP="008313FA">
            <w:pPr>
              <w:widowControl w:val="0"/>
              <w:jc w:val="center"/>
              <w:rPr>
                <w:color w:val="000000"/>
                <w:lang w:bidi="ru-RU"/>
              </w:rPr>
            </w:pPr>
            <w:r w:rsidRPr="00AD6A96">
              <w:rPr>
                <w:color w:val="000000"/>
                <w:lang w:bidi="ru-RU"/>
              </w:rPr>
              <w:t>2</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hideMark/>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Габарит (ГОСТ 9238-2013)</w:t>
            </w:r>
          </w:p>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для кузова;</w:t>
            </w:r>
          </w:p>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 для тележек двухосных по ГОСТ </w:t>
            </w:r>
            <w:proofErr w:type="gramStart"/>
            <w:r w:rsidRPr="00AD6A96">
              <w:rPr>
                <w:rFonts w:eastAsia="Courier New"/>
                <w:color w:val="000000"/>
                <w:lang w:bidi="ru-RU"/>
              </w:rPr>
              <w:t>Р</w:t>
            </w:r>
            <w:proofErr w:type="gramEnd"/>
            <w:r w:rsidRPr="00AD6A96">
              <w:rPr>
                <w:rFonts w:eastAsia="Courier New"/>
                <w:color w:val="000000"/>
                <w:lang w:bidi="ru-RU"/>
              </w:rPr>
              <w:t xml:space="preserve"> 55821-2013</w:t>
            </w:r>
          </w:p>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для антенн</w:t>
            </w:r>
          </w:p>
        </w:tc>
        <w:tc>
          <w:tcPr>
            <w:tcW w:w="3969" w:type="dxa"/>
            <w:gridSpan w:val="2"/>
            <w:vAlign w:val="center"/>
            <w:hideMark/>
          </w:tcPr>
          <w:tbl>
            <w:tblPr>
              <w:tblStyle w:val="310"/>
              <w:tblpPr w:leftFromText="180" w:rightFromText="180" w:tblpX="-10" w:tblpY="285"/>
              <w:tblOverlap w:val="never"/>
              <w:tblW w:w="3833" w:type="dxa"/>
              <w:tblLayout w:type="fixed"/>
              <w:tblLook w:val="04A0"/>
            </w:tblPr>
            <w:tblGrid>
              <w:gridCol w:w="1848"/>
              <w:gridCol w:w="1985"/>
            </w:tblGrid>
            <w:tr w:rsidR="00816A1B" w:rsidRPr="00AD6A96" w:rsidTr="008313FA">
              <w:tc>
                <w:tcPr>
                  <w:tcW w:w="1848" w:type="dxa"/>
                </w:tcPr>
                <w:p w:rsidR="00816A1B" w:rsidRPr="00AD6A96" w:rsidRDefault="00816A1B" w:rsidP="008313FA">
                  <w:pPr>
                    <w:jc w:val="center"/>
                    <w:rPr>
                      <w:color w:val="000000"/>
                    </w:rPr>
                  </w:pPr>
                  <w:r w:rsidRPr="00AD6A96">
                    <w:rPr>
                      <w:color w:val="000000"/>
                    </w:rPr>
                    <w:t>1-ВМ</w:t>
                  </w:r>
                </w:p>
              </w:tc>
              <w:tc>
                <w:tcPr>
                  <w:tcW w:w="1985" w:type="dxa"/>
                </w:tcPr>
                <w:p w:rsidR="00816A1B" w:rsidRPr="00AD6A96" w:rsidRDefault="00816A1B" w:rsidP="008313FA">
                  <w:pPr>
                    <w:jc w:val="center"/>
                    <w:rPr>
                      <w:color w:val="000000"/>
                    </w:rPr>
                  </w:pPr>
                  <w:r w:rsidRPr="00AD6A96">
                    <w:rPr>
                      <w:color w:val="000000"/>
                    </w:rPr>
                    <w:t>1-ВМ</w:t>
                  </w:r>
                </w:p>
              </w:tc>
            </w:tr>
            <w:tr w:rsidR="00816A1B" w:rsidRPr="00AD6A96" w:rsidTr="008313FA">
              <w:tc>
                <w:tcPr>
                  <w:tcW w:w="1848" w:type="dxa"/>
                </w:tcPr>
                <w:p w:rsidR="00816A1B" w:rsidRPr="00AD6A96" w:rsidRDefault="00816A1B" w:rsidP="008313FA">
                  <w:pPr>
                    <w:jc w:val="center"/>
                    <w:rPr>
                      <w:color w:val="000000"/>
                    </w:rPr>
                  </w:pPr>
                  <w:r w:rsidRPr="00AD6A96">
                    <w:rPr>
                      <w:color w:val="000000"/>
                    </w:rPr>
                    <w:t>1-ВМ</w:t>
                  </w:r>
                </w:p>
              </w:tc>
              <w:tc>
                <w:tcPr>
                  <w:tcW w:w="1985" w:type="dxa"/>
                </w:tcPr>
                <w:p w:rsidR="00816A1B" w:rsidRPr="00AD6A96" w:rsidRDefault="00816A1B" w:rsidP="008313FA">
                  <w:pPr>
                    <w:jc w:val="center"/>
                    <w:rPr>
                      <w:color w:val="000000"/>
                    </w:rPr>
                  </w:pPr>
                  <w:r w:rsidRPr="00AD6A96">
                    <w:rPr>
                      <w:color w:val="000000"/>
                    </w:rPr>
                    <w:t>1-ВМ</w:t>
                  </w:r>
                </w:p>
              </w:tc>
            </w:tr>
            <w:tr w:rsidR="00816A1B" w:rsidRPr="00AD6A96" w:rsidTr="008313FA">
              <w:tc>
                <w:tcPr>
                  <w:tcW w:w="1848" w:type="dxa"/>
                </w:tcPr>
                <w:p w:rsidR="00816A1B" w:rsidRPr="00AD6A96" w:rsidRDefault="00816A1B" w:rsidP="008313FA">
                  <w:pPr>
                    <w:jc w:val="center"/>
                    <w:rPr>
                      <w:color w:val="000000"/>
                    </w:rPr>
                  </w:pPr>
                  <w:r w:rsidRPr="00AD6A96">
                    <w:rPr>
                      <w:color w:val="000000"/>
                    </w:rPr>
                    <w:t>1-ВМ</w:t>
                  </w:r>
                </w:p>
              </w:tc>
              <w:tc>
                <w:tcPr>
                  <w:tcW w:w="1985" w:type="dxa"/>
                </w:tcPr>
                <w:p w:rsidR="00816A1B" w:rsidRPr="00AD6A96" w:rsidRDefault="00816A1B" w:rsidP="008313FA">
                  <w:pPr>
                    <w:jc w:val="center"/>
                    <w:rPr>
                      <w:color w:val="000000"/>
                    </w:rPr>
                  </w:pPr>
                  <w:r w:rsidRPr="00AD6A96">
                    <w:rPr>
                      <w:color w:val="000000"/>
                    </w:rPr>
                    <w:t>1-ВМ</w:t>
                  </w:r>
                </w:p>
              </w:tc>
            </w:tr>
          </w:tbl>
          <w:p w:rsidR="00816A1B" w:rsidRPr="00AD6A96" w:rsidRDefault="00816A1B" w:rsidP="008313FA">
            <w:pPr>
              <w:widowControl w:val="0"/>
              <w:jc w:val="center"/>
              <w:rPr>
                <w:color w:val="000000"/>
                <w:lang w:bidi="ru-RU"/>
              </w:rPr>
            </w:pP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Номинальный размер ширины колеи, </w:t>
            </w:r>
            <w:proofErr w:type="gramStart"/>
            <w:r w:rsidRPr="00AD6A96">
              <w:rPr>
                <w:rFonts w:eastAsia="Courier New"/>
                <w:color w:val="000000"/>
                <w:lang w:bidi="ru-RU"/>
              </w:rPr>
              <w:t>мм</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1520</w:t>
            </w:r>
          </w:p>
        </w:tc>
        <w:tc>
          <w:tcPr>
            <w:tcW w:w="1985" w:type="dxa"/>
          </w:tcPr>
          <w:p w:rsidR="00816A1B" w:rsidRPr="00AD6A96" w:rsidRDefault="00816A1B" w:rsidP="008313FA">
            <w:pPr>
              <w:widowControl w:val="0"/>
              <w:jc w:val="center"/>
              <w:rPr>
                <w:color w:val="000000"/>
                <w:lang w:bidi="ru-RU"/>
              </w:rPr>
            </w:pPr>
            <w:r w:rsidRPr="00AD6A96">
              <w:rPr>
                <w:color w:val="000000"/>
                <w:lang w:bidi="ru-RU"/>
              </w:rPr>
              <w:t>1520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hideMark/>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Высота платформ от головки рельса, </w:t>
            </w:r>
            <w:proofErr w:type="gramStart"/>
            <w:r w:rsidRPr="00AD6A96">
              <w:rPr>
                <w:rFonts w:eastAsia="Courier New"/>
                <w:color w:val="000000"/>
                <w:lang w:bidi="ru-RU"/>
              </w:rPr>
              <w:t>мм</w:t>
            </w:r>
            <w:proofErr w:type="gramEnd"/>
          </w:p>
        </w:tc>
        <w:tc>
          <w:tcPr>
            <w:tcW w:w="1984" w:type="dxa"/>
            <w:hideMark/>
          </w:tcPr>
          <w:p w:rsidR="00816A1B" w:rsidRPr="00AD6A96" w:rsidRDefault="00816A1B" w:rsidP="008313FA">
            <w:pPr>
              <w:widowControl w:val="0"/>
              <w:jc w:val="center"/>
              <w:rPr>
                <w:color w:val="000000"/>
                <w:lang w:bidi="ru-RU"/>
              </w:rPr>
            </w:pPr>
            <w:r w:rsidRPr="00AD6A96">
              <w:rPr>
                <w:color w:val="000000"/>
                <w:lang w:bidi="ru-RU"/>
              </w:rPr>
              <w:t>200, 1100-1300</w:t>
            </w:r>
          </w:p>
        </w:tc>
        <w:tc>
          <w:tcPr>
            <w:tcW w:w="1985" w:type="dxa"/>
          </w:tcPr>
          <w:p w:rsidR="00816A1B" w:rsidRPr="00AD6A96" w:rsidRDefault="00816A1B" w:rsidP="008313FA">
            <w:pPr>
              <w:widowControl w:val="0"/>
              <w:jc w:val="center"/>
              <w:rPr>
                <w:color w:val="000000"/>
                <w:lang w:bidi="ru-RU"/>
              </w:rPr>
            </w:pPr>
            <w:r w:rsidRPr="00AD6A96">
              <w:rPr>
                <w:color w:val="000000"/>
                <w:lang w:bidi="ru-RU"/>
              </w:rPr>
              <w:t>200, 1100-1300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Климатическое исполнение (ГОСТ 15150-69)</w:t>
            </w:r>
          </w:p>
        </w:tc>
        <w:tc>
          <w:tcPr>
            <w:tcW w:w="1984" w:type="dxa"/>
          </w:tcPr>
          <w:p w:rsidR="00816A1B" w:rsidRPr="00AD6A96" w:rsidRDefault="00816A1B" w:rsidP="008313FA">
            <w:pPr>
              <w:widowControl w:val="0"/>
              <w:jc w:val="center"/>
              <w:rPr>
                <w:color w:val="000000"/>
                <w:lang w:bidi="ru-RU"/>
              </w:rPr>
            </w:pPr>
            <w:r w:rsidRPr="00AD6A96">
              <w:rPr>
                <w:color w:val="000000"/>
                <w:lang w:bidi="ru-RU"/>
              </w:rPr>
              <w:t>У</w:t>
            </w:r>
            <w:proofErr w:type="gramStart"/>
            <w:r w:rsidRPr="00AD6A96">
              <w:rPr>
                <w:color w:val="000000"/>
                <w:lang w:bidi="ru-RU"/>
              </w:rPr>
              <w:t>1</w:t>
            </w:r>
            <w:proofErr w:type="gramEnd"/>
          </w:p>
        </w:tc>
        <w:tc>
          <w:tcPr>
            <w:tcW w:w="1985" w:type="dxa"/>
          </w:tcPr>
          <w:p w:rsidR="00816A1B" w:rsidRPr="00AD6A96" w:rsidRDefault="00816A1B" w:rsidP="008313FA">
            <w:pPr>
              <w:widowControl w:val="0"/>
              <w:jc w:val="center"/>
              <w:rPr>
                <w:color w:val="000000"/>
                <w:lang w:bidi="ru-RU"/>
              </w:rPr>
            </w:pPr>
            <w:r w:rsidRPr="00AD6A96">
              <w:rPr>
                <w:color w:val="000000"/>
                <w:lang w:bidi="ru-RU"/>
              </w:rPr>
              <w:t>У</w:t>
            </w:r>
            <w:proofErr w:type="gramStart"/>
            <w:r w:rsidRPr="00AD6A96">
              <w:rPr>
                <w:color w:val="000000"/>
                <w:lang w:bidi="ru-RU"/>
              </w:rPr>
              <w:t>1</w:t>
            </w:r>
            <w:proofErr w:type="gramEnd"/>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Предельное значение температуры (нижнее), º</w:t>
            </w:r>
            <w:proofErr w:type="gramStart"/>
            <w:r w:rsidRPr="00AD6A96">
              <w:rPr>
                <w:rFonts w:eastAsia="Courier New"/>
                <w:color w:val="000000"/>
                <w:lang w:bidi="ru-RU"/>
              </w:rPr>
              <w:t>С</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Минус 50</w:t>
            </w:r>
          </w:p>
        </w:tc>
        <w:tc>
          <w:tcPr>
            <w:tcW w:w="1985" w:type="dxa"/>
          </w:tcPr>
          <w:p w:rsidR="00816A1B" w:rsidRPr="00AD6A96" w:rsidRDefault="00816A1B" w:rsidP="008313FA">
            <w:pPr>
              <w:widowControl w:val="0"/>
              <w:jc w:val="center"/>
              <w:rPr>
                <w:color w:val="000000"/>
                <w:lang w:bidi="ru-RU"/>
              </w:rPr>
            </w:pPr>
            <w:r w:rsidRPr="00AD6A96">
              <w:rPr>
                <w:color w:val="000000"/>
                <w:lang w:bidi="ru-RU"/>
              </w:rPr>
              <w:t>Минус 50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hideMark/>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Количество мест для сидения пассажиров</w:t>
            </w:r>
          </w:p>
        </w:tc>
        <w:tc>
          <w:tcPr>
            <w:tcW w:w="1984" w:type="dxa"/>
          </w:tcPr>
          <w:p w:rsidR="00816A1B" w:rsidRPr="00AD6A96" w:rsidRDefault="00816A1B" w:rsidP="008313FA">
            <w:pPr>
              <w:widowControl w:val="0"/>
              <w:jc w:val="center"/>
              <w:rPr>
                <w:color w:val="000000"/>
                <w:lang w:bidi="ru-RU"/>
              </w:rPr>
            </w:pPr>
            <w:r w:rsidRPr="00AD6A96">
              <w:rPr>
                <w:color w:val="000000"/>
                <w:lang w:bidi="ru-RU"/>
              </w:rPr>
              <w:t>60</w:t>
            </w:r>
          </w:p>
        </w:tc>
        <w:tc>
          <w:tcPr>
            <w:tcW w:w="1985" w:type="dxa"/>
          </w:tcPr>
          <w:p w:rsidR="00816A1B" w:rsidRPr="00AD6A96" w:rsidRDefault="00816A1B" w:rsidP="008313FA">
            <w:pPr>
              <w:widowControl w:val="0"/>
              <w:jc w:val="center"/>
              <w:rPr>
                <w:color w:val="000000"/>
                <w:lang w:bidi="ru-RU"/>
              </w:rPr>
            </w:pPr>
            <w:r w:rsidRPr="00AD6A96">
              <w:rPr>
                <w:color w:val="000000"/>
                <w:lang w:bidi="ru-RU"/>
              </w:rPr>
              <w:t>46 (из них 2 места для инвалида и сопровождающего лица)</w:t>
            </w:r>
            <w:r w:rsidRPr="00AD6A96" w:rsidDel="0075076A">
              <w:rPr>
                <w:color w:val="000000"/>
                <w:lang w:bidi="ru-RU"/>
              </w:rPr>
              <w:t xml:space="preserve"> </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Количество спальных мест для проводника</w:t>
            </w:r>
          </w:p>
        </w:tc>
        <w:tc>
          <w:tcPr>
            <w:tcW w:w="1984" w:type="dxa"/>
          </w:tcPr>
          <w:p w:rsidR="00816A1B" w:rsidRPr="00AD6A96" w:rsidRDefault="00816A1B" w:rsidP="008313FA">
            <w:pPr>
              <w:widowControl w:val="0"/>
              <w:jc w:val="center"/>
              <w:rPr>
                <w:color w:val="000000"/>
                <w:lang w:bidi="ru-RU"/>
              </w:rPr>
            </w:pPr>
            <w:r w:rsidRPr="00AD6A96">
              <w:rPr>
                <w:color w:val="000000"/>
                <w:lang w:bidi="ru-RU"/>
              </w:rPr>
              <w:t>1</w:t>
            </w:r>
          </w:p>
        </w:tc>
        <w:tc>
          <w:tcPr>
            <w:tcW w:w="1985" w:type="dxa"/>
          </w:tcPr>
          <w:p w:rsidR="00816A1B" w:rsidRPr="00AD6A96" w:rsidRDefault="00816A1B" w:rsidP="008313FA">
            <w:pPr>
              <w:widowControl w:val="0"/>
              <w:jc w:val="center"/>
              <w:rPr>
                <w:color w:val="000000"/>
                <w:lang w:bidi="ru-RU"/>
              </w:rPr>
            </w:pPr>
            <w:r w:rsidRPr="00AD6A96">
              <w:rPr>
                <w:color w:val="000000"/>
                <w:lang w:bidi="ru-RU"/>
              </w:rPr>
              <w:t>1</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Количество мест для сидения персонала</w:t>
            </w:r>
          </w:p>
        </w:tc>
        <w:tc>
          <w:tcPr>
            <w:tcW w:w="1984" w:type="dxa"/>
          </w:tcPr>
          <w:p w:rsidR="00816A1B" w:rsidRPr="00AD6A96" w:rsidRDefault="00816A1B" w:rsidP="008313FA">
            <w:pPr>
              <w:widowControl w:val="0"/>
              <w:jc w:val="center"/>
              <w:rPr>
                <w:color w:val="000000"/>
                <w:lang w:bidi="ru-RU"/>
              </w:rPr>
            </w:pPr>
            <w:r w:rsidRPr="00AD6A96">
              <w:rPr>
                <w:color w:val="000000"/>
                <w:lang w:bidi="ru-RU"/>
              </w:rPr>
              <w:t>1</w:t>
            </w:r>
          </w:p>
        </w:tc>
        <w:tc>
          <w:tcPr>
            <w:tcW w:w="1985" w:type="dxa"/>
          </w:tcPr>
          <w:p w:rsidR="00816A1B" w:rsidRPr="00AD6A96" w:rsidRDefault="00816A1B" w:rsidP="008313FA">
            <w:pPr>
              <w:widowControl w:val="0"/>
              <w:jc w:val="center"/>
              <w:rPr>
                <w:color w:val="000000"/>
                <w:lang w:bidi="ru-RU"/>
              </w:rPr>
            </w:pPr>
            <w:r w:rsidRPr="00AD6A96">
              <w:rPr>
                <w:color w:val="000000"/>
                <w:lang w:bidi="ru-RU"/>
              </w:rPr>
              <w:t>1</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Купе для </w:t>
            </w:r>
            <w:proofErr w:type="spellStart"/>
            <w:r w:rsidRPr="00AD6A96">
              <w:rPr>
                <w:rFonts w:eastAsia="Courier New"/>
                <w:color w:val="000000"/>
                <w:lang w:bidi="ru-RU"/>
              </w:rPr>
              <w:t>маломобильных</w:t>
            </w:r>
            <w:proofErr w:type="spellEnd"/>
            <w:r w:rsidRPr="00AD6A96">
              <w:rPr>
                <w:rFonts w:eastAsia="Courier New"/>
                <w:color w:val="000000"/>
                <w:lang w:bidi="ru-RU"/>
              </w:rPr>
              <w:t xml:space="preserve"> пассажиров</w:t>
            </w:r>
          </w:p>
        </w:tc>
        <w:tc>
          <w:tcPr>
            <w:tcW w:w="1984" w:type="dxa"/>
          </w:tcPr>
          <w:p w:rsidR="00816A1B" w:rsidRPr="00AD6A96" w:rsidRDefault="00816A1B" w:rsidP="008313FA">
            <w:pPr>
              <w:widowControl w:val="0"/>
              <w:jc w:val="center"/>
              <w:rPr>
                <w:color w:val="000000"/>
                <w:lang w:bidi="ru-RU"/>
              </w:rPr>
            </w:pPr>
            <w:r w:rsidRPr="00AD6A96">
              <w:rPr>
                <w:color w:val="000000"/>
                <w:lang w:bidi="ru-RU"/>
              </w:rPr>
              <w:t>-</w:t>
            </w:r>
          </w:p>
        </w:tc>
        <w:tc>
          <w:tcPr>
            <w:tcW w:w="1985" w:type="dxa"/>
          </w:tcPr>
          <w:p w:rsidR="00816A1B" w:rsidRPr="00AD6A96" w:rsidRDefault="00816A1B" w:rsidP="008313FA">
            <w:pPr>
              <w:widowControl w:val="0"/>
              <w:jc w:val="center"/>
              <w:rPr>
                <w:color w:val="000000"/>
                <w:lang w:bidi="ru-RU"/>
              </w:rPr>
            </w:pPr>
            <w:r w:rsidRPr="00AD6A96">
              <w:rPr>
                <w:color w:val="000000"/>
                <w:lang w:bidi="ru-RU"/>
              </w:rPr>
              <w:t>+</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Длина вагона по осям сцепления автосцепок, </w:t>
            </w:r>
            <w:proofErr w:type="gramStart"/>
            <w:r w:rsidRPr="00AD6A96">
              <w:rPr>
                <w:rFonts w:eastAsia="Courier New"/>
                <w:color w:val="000000"/>
                <w:lang w:bidi="ru-RU"/>
              </w:rPr>
              <w:t>мм</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25500±20</w:t>
            </w:r>
          </w:p>
        </w:tc>
        <w:tc>
          <w:tcPr>
            <w:tcW w:w="1985" w:type="dxa"/>
          </w:tcPr>
          <w:p w:rsidR="00816A1B" w:rsidRPr="00AD6A96" w:rsidRDefault="00816A1B" w:rsidP="008313FA">
            <w:pPr>
              <w:widowControl w:val="0"/>
              <w:jc w:val="center"/>
              <w:rPr>
                <w:color w:val="000000"/>
                <w:lang w:bidi="ru-RU"/>
              </w:rPr>
            </w:pPr>
            <w:r w:rsidRPr="00AD6A96">
              <w:rPr>
                <w:color w:val="000000"/>
                <w:lang w:bidi="ru-RU"/>
              </w:rPr>
              <w:t>25500±20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База вагона, </w:t>
            </w:r>
            <w:proofErr w:type="gramStart"/>
            <w:r w:rsidRPr="00AD6A96">
              <w:rPr>
                <w:rFonts w:eastAsia="Courier New"/>
                <w:color w:val="000000"/>
                <w:lang w:bidi="ru-RU"/>
              </w:rPr>
              <w:t>мм</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17000</w:t>
            </w:r>
          </w:p>
        </w:tc>
        <w:tc>
          <w:tcPr>
            <w:tcW w:w="1985" w:type="dxa"/>
          </w:tcPr>
          <w:p w:rsidR="00816A1B" w:rsidRPr="00AD6A96" w:rsidRDefault="00816A1B" w:rsidP="008313FA">
            <w:pPr>
              <w:widowControl w:val="0"/>
              <w:jc w:val="center"/>
              <w:rPr>
                <w:color w:val="000000"/>
                <w:lang w:bidi="ru-RU"/>
              </w:rPr>
            </w:pPr>
            <w:r w:rsidRPr="00AD6A96">
              <w:rPr>
                <w:color w:val="000000"/>
                <w:lang w:bidi="ru-RU"/>
              </w:rPr>
              <w:t>17000</w:t>
            </w:r>
          </w:p>
        </w:tc>
      </w:tr>
      <w:tr w:rsidR="00816A1B" w:rsidRPr="00AD6A96" w:rsidTr="008313FA">
        <w:trPr>
          <w:trHeight w:hRule="exact" w:val="291"/>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vAlign w:val="center"/>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Масса тары вагона, не более, </w:t>
            </w:r>
            <w:proofErr w:type="gramStart"/>
            <w:r w:rsidRPr="00AD6A96">
              <w:rPr>
                <w:rFonts w:eastAsia="Courier New"/>
                <w:color w:val="000000"/>
                <w:lang w:bidi="ru-RU"/>
              </w:rPr>
              <w:t>т</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56,2</w:t>
            </w:r>
          </w:p>
        </w:tc>
        <w:tc>
          <w:tcPr>
            <w:tcW w:w="1985" w:type="dxa"/>
          </w:tcPr>
          <w:p w:rsidR="00816A1B" w:rsidRPr="00AD6A96" w:rsidRDefault="00816A1B" w:rsidP="008313FA">
            <w:pPr>
              <w:widowControl w:val="0"/>
              <w:jc w:val="center"/>
              <w:rPr>
                <w:color w:val="000000"/>
                <w:lang w:bidi="ru-RU"/>
              </w:rPr>
            </w:pPr>
            <w:r w:rsidRPr="00AD6A96">
              <w:rPr>
                <w:color w:val="000000"/>
                <w:lang w:bidi="ru-RU"/>
              </w:rPr>
              <w:t>56,2</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База тележки, </w:t>
            </w:r>
            <w:proofErr w:type="gramStart"/>
            <w:r w:rsidRPr="00AD6A96">
              <w:rPr>
                <w:rFonts w:eastAsia="Courier New"/>
                <w:color w:val="000000"/>
                <w:lang w:bidi="ru-RU"/>
              </w:rPr>
              <w:t>мм</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2400</w:t>
            </w:r>
          </w:p>
        </w:tc>
        <w:tc>
          <w:tcPr>
            <w:tcW w:w="1985" w:type="dxa"/>
          </w:tcPr>
          <w:p w:rsidR="00816A1B" w:rsidRPr="00AD6A96" w:rsidRDefault="00816A1B" w:rsidP="008313FA">
            <w:pPr>
              <w:widowControl w:val="0"/>
              <w:jc w:val="center"/>
              <w:rPr>
                <w:color w:val="000000"/>
                <w:lang w:bidi="ru-RU"/>
              </w:rPr>
            </w:pPr>
            <w:r w:rsidRPr="00AD6A96">
              <w:rPr>
                <w:color w:val="000000"/>
                <w:lang w:bidi="ru-RU"/>
              </w:rPr>
              <w:t>2400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Запас угля, не менее, </w:t>
            </w:r>
            <w:proofErr w:type="gramStart"/>
            <w:r w:rsidRPr="00AD6A96">
              <w:rPr>
                <w:rFonts w:eastAsia="Courier New"/>
                <w:color w:val="000000"/>
                <w:lang w:bidi="ru-RU"/>
              </w:rPr>
              <w:t>кг</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300</w:t>
            </w:r>
          </w:p>
        </w:tc>
        <w:tc>
          <w:tcPr>
            <w:tcW w:w="1985" w:type="dxa"/>
          </w:tcPr>
          <w:p w:rsidR="00816A1B" w:rsidRPr="00AD6A96" w:rsidRDefault="00816A1B" w:rsidP="008313FA">
            <w:pPr>
              <w:widowControl w:val="0"/>
              <w:jc w:val="center"/>
              <w:rPr>
                <w:color w:val="000000"/>
                <w:lang w:bidi="ru-RU"/>
              </w:rPr>
            </w:pPr>
            <w:r w:rsidRPr="00AD6A96">
              <w:rPr>
                <w:color w:val="000000"/>
                <w:lang w:bidi="ru-RU"/>
              </w:rPr>
              <w:t>300</w:t>
            </w:r>
          </w:p>
        </w:tc>
      </w:tr>
      <w:tr w:rsidR="00816A1B" w:rsidRPr="00AD6A96" w:rsidTr="008313FA">
        <w:trPr>
          <w:trHeight w:val="223"/>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Объем воды в системе водоснабжения, не менее, </w:t>
            </w:r>
            <w:proofErr w:type="gramStart"/>
            <w:r w:rsidRPr="00AD6A96">
              <w:rPr>
                <w:rFonts w:eastAsia="Courier New"/>
                <w:color w:val="000000"/>
                <w:lang w:bidi="ru-RU"/>
              </w:rPr>
              <w:t>л</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1150</w:t>
            </w:r>
          </w:p>
        </w:tc>
        <w:tc>
          <w:tcPr>
            <w:tcW w:w="1985" w:type="dxa"/>
          </w:tcPr>
          <w:p w:rsidR="00816A1B" w:rsidRPr="00AD6A96" w:rsidRDefault="00816A1B" w:rsidP="008313FA">
            <w:pPr>
              <w:widowControl w:val="0"/>
              <w:jc w:val="center"/>
              <w:rPr>
                <w:color w:val="000000"/>
                <w:lang w:bidi="ru-RU"/>
              </w:rPr>
            </w:pPr>
            <w:r w:rsidRPr="00AD6A96">
              <w:rPr>
                <w:color w:val="000000"/>
                <w:lang w:bidi="ru-RU"/>
              </w:rPr>
              <w:t>1150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Объем теплоносителя в системе отопления, не менее, </w:t>
            </w:r>
            <w:proofErr w:type="gramStart"/>
            <w:r w:rsidRPr="00AD6A96">
              <w:rPr>
                <w:rFonts w:eastAsia="Courier New"/>
                <w:color w:val="000000"/>
                <w:lang w:bidi="ru-RU"/>
              </w:rPr>
              <w:t>л</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750</w:t>
            </w:r>
          </w:p>
        </w:tc>
        <w:tc>
          <w:tcPr>
            <w:tcW w:w="1985" w:type="dxa"/>
          </w:tcPr>
          <w:p w:rsidR="00816A1B" w:rsidRPr="00AD6A96" w:rsidRDefault="00816A1B" w:rsidP="008313FA">
            <w:pPr>
              <w:widowControl w:val="0"/>
              <w:jc w:val="center"/>
              <w:rPr>
                <w:color w:val="000000"/>
                <w:lang w:bidi="ru-RU"/>
              </w:rPr>
            </w:pPr>
            <w:r w:rsidRPr="00AD6A96">
              <w:rPr>
                <w:color w:val="000000"/>
                <w:lang w:bidi="ru-RU"/>
              </w:rPr>
              <w:t>750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 xml:space="preserve">Объем воды в системе водяного пожаротушения, не менее, </w:t>
            </w:r>
            <w:proofErr w:type="gramStart"/>
            <w:r w:rsidRPr="00AD6A96">
              <w:rPr>
                <w:rFonts w:eastAsia="Courier New"/>
                <w:color w:val="000000"/>
                <w:lang w:bidi="ru-RU"/>
              </w:rPr>
              <w:t>л</w:t>
            </w:r>
            <w:proofErr w:type="gramEnd"/>
          </w:p>
        </w:tc>
        <w:tc>
          <w:tcPr>
            <w:tcW w:w="1984" w:type="dxa"/>
          </w:tcPr>
          <w:p w:rsidR="00816A1B" w:rsidRPr="00AD6A96" w:rsidRDefault="00816A1B" w:rsidP="008313FA">
            <w:pPr>
              <w:widowControl w:val="0"/>
              <w:jc w:val="center"/>
              <w:rPr>
                <w:color w:val="000000"/>
                <w:lang w:bidi="ru-RU"/>
              </w:rPr>
            </w:pPr>
            <w:r w:rsidRPr="00AD6A96">
              <w:rPr>
                <w:color w:val="000000"/>
                <w:lang w:bidi="ru-RU"/>
              </w:rPr>
              <w:t>90</w:t>
            </w:r>
          </w:p>
        </w:tc>
        <w:tc>
          <w:tcPr>
            <w:tcW w:w="1985" w:type="dxa"/>
          </w:tcPr>
          <w:p w:rsidR="00816A1B" w:rsidRPr="00AD6A96" w:rsidRDefault="00816A1B" w:rsidP="008313FA">
            <w:pPr>
              <w:widowControl w:val="0"/>
              <w:jc w:val="center"/>
              <w:rPr>
                <w:color w:val="000000"/>
                <w:lang w:bidi="ru-RU"/>
              </w:rPr>
            </w:pPr>
            <w:r w:rsidRPr="00AD6A96">
              <w:rPr>
                <w:color w:val="000000"/>
                <w:lang w:bidi="ru-RU"/>
              </w:rPr>
              <w:t>90</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Оборудование вагонов системой экологически чистых туалетов</w:t>
            </w:r>
          </w:p>
        </w:tc>
        <w:tc>
          <w:tcPr>
            <w:tcW w:w="1984" w:type="dxa"/>
          </w:tcPr>
          <w:p w:rsidR="00816A1B" w:rsidRPr="00AD6A96" w:rsidRDefault="00816A1B" w:rsidP="008313FA">
            <w:pPr>
              <w:widowControl w:val="0"/>
              <w:jc w:val="center"/>
              <w:rPr>
                <w:color w:val="000000"/>
                <w:lang w:bidi="ru-RU"/>
              </w:rPr>
            </w:pPr>
            <w:r w:rsidRPr="00AD6A96">
              <w:rPr>
                <w:color w:val="000000"/>
                <w:lang w:bidi="ru-RU"/>
              </w:rPr>
              <w:t>+</w:t>
            </w:r>
          </w:p>
        </w:tc>
        <w:tc>
          <w:tcPr>
            <w:tcW w:w="1985" w:type="dxa"/>
          </w:tcPr>
          <w:p w:rsidR="00816A1B" w:rsidRPr="00AD6A96" w:rsidRDefault="00816A1B" w:rsidP="008313FA">
            <w:pPr>
              <w:widowControl w:val="0"/>
              <w:jc w:val="center"/>
              <w:rPr>
                <w:color w:val="000000"/>
                <w:lang w:bidi="ru-RU"/>
              </w:rPr>
            </w:pPr>
            <w:r w:rsidRPr="00AD6A96">
              <w:rPr>
                <w:color w:val="000000"/>
                <w:lang w:bidi="ru-RU"/>
              </w:rPr>
              <w:t>+</w:t>
            </w:r>
          </w:p>
        </w:tc>
      </w:tr>
      <w:tr w:rsidR="00816A1B" w:rsidRPr="00AD6A96" w:rsidTr="008313FA">
        <w:trPr>
          <w:cantSplit/>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Оборудование вагона системой кондиционирования воздуха</w:t>
            </w:r>
          </w:p>
        </w:tc>
        <w:tc>
          <w:tcPr>
            <w:tcW w:w="1984" w:type="dxa"/>
          </w:tcPr>
          <w:p w:rsidR="00816A1B" w:rsidRPr="00AD6A96" w:rsidRDefault="00816A1B" w:rsidP="008313FA">
            <w:pPr>
              <w:widowControl w:val="0"/>
              <w:jc w:val="center"/>
              <w:rPr>
                <w:color w:val="000000"/>
                <w:lang w:bidi="ru-RU"/>
              </w:rPr>
            </w:pPr>
            <w:r w:rsidRPr="00AD6A96">
              <w:rPr>
                <w:color w:val="000000"/>
                <w:lang w:bidi="ru-RU"/>
              </w:rPr>
              <w:t>+</w:t>
            </w:r>
          </w:p>
        </w:tc>
        <w:tc>
          <w:tcPr>
            <w:tcW w:w="1985" w:type="dxa"/>
          </w:tcPr>
          <w:p w:rsidR="00816A1B" w:rsidRPr="00AD6A96" w:rsidRDefault="00816A1B" w:rsidP="008313FA">
            <w:pPr>
              <w:widowControl w:val="0"/>
              <w:jc w:val="center"/>
              <w:rPr>
                <w:color w:val="000000"/>
                <w:lang w:bidi="ru-RU"/>
              </w:rPr>
            </w:pPr>
            <w:r w:rsidRPr="00AD6A96">
              <w:rPr>
                <w:color w:val="000000"/>
                <w:lang w:bidi="ru-RU"/>
              </w:rPr>
              <w:t>+</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hideMark/>
          </w:tcPr>
          <w:p w:rsidR="00816A1B" w:rsidRPr="00AD6A96" w:rsidRDefault="00816A1B" w:rsidP="008313FA">
            <w:pPr>
              <w:widowControl w:val="0"/>
              <w:rPr>
                <w:rFonts w:eastAsia="Courier New"/>
                <w:color w:val="000000"/>
                <w:lang w:bidi="ru-RU"/>
              </w:rPr>
            </w:pPr>
            <w:r w:rsidRPr="00AD6A96">
              <w:rPr>
                <w:rFonts w:eastAsia="Courier New"/>
                <w:color w:val="000000"/>
                <w:lang w:bidi="ru-RU"/>
              </w:rPr>
              <w:t>Оборудование вагона купе проводников</w:t>
            </w:r>
          </w:p>
        </w:tc>
        <w:tc>
          <w:tcPr>
            <w:tcW w:w="1984" w:type="dxa"/>
            <w:hideMark/>
          </w:tcPr>
          <w:p w:rsidR="00816A1B" w:rsidRPr="00AD6A96" w:rsidRDefault="00816A1B" w:rsidP="008313FA">
            <w:pPr>
              <w:widowControl w:val="0"/>
              <w:jc w:val="center"/>
              <w:rPr>
                <w:color w:val="000000"/>
                <w:lang w:bidi="ru-RU"/>
              </w:rPr>
            </w:pPr>
            <w:r w:rsidRPr="00AD6A96">
              <w:rPr>
                <w:color w:val="000000"/>
                <w:lang w:bidi="ru-RU"/>
              </w:rPr>
              <w:t>+</w:t>
            </w:r>
          </w:p>
        </w:tc>
        <w:tc>
          <w:tcPr>
            <w:tcW w:w="1985" w:type="dxa"/>
          </w:tcPr>
          <w:p w:rsidR="00816A1B" w:rsidRPr="00AD6A96" w:rsidRDefault="00816A1B" w:rsidP="008313FA">
            <w:pPr>
              <w:widowControl w:val="0"/>
              <w:jc w:val="center"/>
              <w:rPr>
                <w:color w:val="000000"/>
                <w:lang w:bidi="ru-RU"/>
              </w:rPr>
            </w:pPr>
            <w:r w:rsidRPr="00AD6A96">
              <w:rPr>
                <w:color w:val="000000"/>
                <w:lang w:bidi="ru-RU"/>
              </w:rPr>
              <w:t>+</w:t>
            </w:r>
          </w:p>
        </w:tc>
      </w:tr>
      <w:tr w:rsidR="00816A1B" w:rsidRPr="00AD6A96" w:rsidTr="008313FA">
        <w:trPr>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Номинальная мощность комплекта электрооборудования, кВт (не менее)</w:t>
            </w:r>
          </w:p>
        </w:tc>
        <w:tc>
          <w:tcPr>
            <w:tcW w:w="1984" w:type="dxa"/>
          </w:tcPr>
          <w:p w:rsidR="00816A1B" w:rsidRPr="00AD6A96" w:rsidRDefault="00816A1B" w:rsidP="008313FA">
            <w:pPr>
              <w:widowControl w:val="0"/>
              <w:jc w:val="center"/>
              <w:rPr>
                <w:rFonts w:eastAsia="Courier New"/>
                <w:color w:val="000000"/>
                <w:lang w:bidi="ru-RU"/>
              </w:rPr>
            </w:pPr>
            <w:r w:rsidRPr="00AD6A96">
              <w:rPr>
                <w:rFonts w:eastAsia="Courier New"/>
                <w:color w:val="000000"/>
                <w:lang w:bidi="ru-RU"/>
              </w:rPr>
              <w:t>32</w:t>
            </w:r>
          </w:p>
        </w:tc>
        <w:tc>
          <w:tcPr>
            <w:tcW w:w="1985" w:type="dxa"/>
          </w:tcPr>
          <w:p w:rsidR="00816A1B" w:rsidRPr="00AD6A96" w:rsidRDefault="00816A1B" w:rsidP="008313FA">
            <w:pPr>
              <w:widowControl w:val="0"/>
              <w:jc w:val="center"/>
              <w:rPr>
                <w:rFonts w:eastAsia="Courier New"/>
                <w:color w:val="000000"/>
                <w:lang w:bidi="ru-RU"/>
              </w:rPr>
            </w:pPr>
            <w:r w:rsidRPr="00AD6A96">
              <w:rPr>
                <w:rFonts w:eastAsia="Courier New"/>
                <w:color w:val="000000"/>
                <w:lang w:bidi="ru-RU"/>
              </w:rPr>
              <w:t>32</w:t>
            </w:r>
          </w:p>
        </w:tc>
      </w:tr>
      <w:tr w:rsidR="00816A1B" w:rsidRPr="00AD6A96" w:rsidTr="008313FA">
        <w:trPr>
          <w:trHeight w:val="282"/>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Номинальное напряжение генератора после выпрямителя (цепей постоянного тока)</w:t>
            </w:r>
          </w:p>
        </w:tc>
        <w:tc>
          <w:tcPr>
            <w:tcW w:w="1984" w:type="dxa"/>
          </w:tcPr>
          <w:p w:rsidR="00816A1B" w:rsidRPr="00AD6A96" w:rsidRDefault="00816A1B" w:rsidP="008313FA">
            <w:pPr>
              <w:widowControl w:val="0"/>
              <w:numPr>
                <w:ilvl w:val="12"/>
                <w:numId w:val="0"/>
              </w:numPr>
              <w:jc w:val="center"/>
              <w:rPr>
                <w:rFonts w:eastAsia="Courier New"/>
                <w:color w:val="000000"/>
                <w:lang w:bidi="ru-RU"/>
              </w:rPr>
            </w:pPr>
            <w:r w:rsidRPr="00AD6A96">
              <w:rPr>
                <w:rFonts w:eastAsia="Courier New"/>
                <w:color w:val="000000"/>
                <w:lang w:bidi="ru-RU"/>
              </w:rPr>
              <w:t>110</w:t>
            </w:r>
          </w:p>
        </w:tc>
        <w:tc>
          <w:tcPr>
            <w:tcW w:w="1985" w:type="dxa"/>
          </w:tcPr>
          <w:p w:rsidR="00816A1B" w:rsidRPr="00AD6A96" w:rsidRDefault="00816A1B" w:rsidP="008313FA">
            <w:pPr>
              <w:widowControl w:val="0"/>
              <w:numPr>
                <w:ilvl w:val="12"/>
                <w:numId w:val="0"/>
              </w:numPr>
              <w:jc w:val="center"/>
              <w:rPr>
                <w:rFonts w:eastAsia="Courier New"/>
                <w:color w:val="000000"/>
                <w:lang w:bidi="ru-RU"/>
              </w:rPr>
            </w:pPr>
            <w:r w:rsidRPr="00AD6A96">
              <w:rPr>
                <w:rFonts w:eastAsia="Courier New"/>
                <w:color w:val="000000"/>
                <w:lang w:bidi="ru-RU"/>
              </w:rPr>
              <w:t>110</w:t>
            </w:r>
          </w:p>
        </w:tc>
      </w:tr>
      <w:tr w:rsidR="00816A1B" w:rsidRPr="00AD6A96" w:rsidTr="008313FA">
        <w:trPr>
          <w:trHeight w:val="149"/>
          <w:jc w:val="center"/>
        </w:trPr>
        <w:tc>
          <w:tcPr>
            <w:tcW w:w="484" w:type="dxa"/>
          </w:tcPr>
          <w:p w:rsidR="00816A1B" w:rsidRPr="00AD6A96" w:rsidRDefault="00816A1B" w:rsidP="00816A1B">
            <w:pPr>
              <w:widowControl w:val="0"/>
              <w:numPr>
                <w:ilvl w:val="0"/>
                <w:numId w:val="8"/>
              </w:numPr>
              <w:tabs>
                <w:tab w:val="num" w:pos="340"/>
              </w:tabs>
              <w:ind w:left="0" w:firstLine="0"/>
              <w:jc w:val="both"/>
              <w:rPr>
                <w:color w:val="000000"/>
                <w:lang w:bidi="ru-RU"/>
              </w:rPr>
            </w:pPr>
          </w:p>
        </w:tc>
        <w:tc>
          <w:tcPr>
            <w:tcW w:w="6174" w:type="dxa"/>
            <w:hideMark/>
          </w:tcPr>
          <w:p w:rsidR="00816A1B" w:rsidRPr="00AD6A96" w:rsidRDefault="00816A1B" w:rsidP="008313FA">
            <w:pPr>
              <w:widowControl w:val="0"/>
              <w:jc w:val="both"/>
              <w:rPr>
                <w:rFonts w:eastAsia="Courier New"/>
                <w:color w:val="000000"/>
                <w:lang w:bidi="ru-RU"/>
              </w:rPr>
            </w:pPr>
            <w:r w:rsidRPr="00AD6A96">
              <w:rPr>
                <w:rFonts w:eastAsia="Courier New"/>
                <w:color w:val="000000"/>
                <w:lang w:bidi="ru-RU"/>
              </w:rPr>
              <w:t>Срок службы кузова</w:t>
            </w:r>
          </w:p>
        </w:tc>
        <w:tc>
          <w:tcPr>
            <w:tcW w:w="1984" w:type="dxa"/>
            <w:hideMark/>
          </w:tcPr>
          <w:p w:rsidR="00816A1B" w:rsidRPr="00AD6A96" w:rsidRDefault="00816A1B" w:rsidP="008313FA">
            <w:pPr>
              <w:widowControl w:val="0"/>
              <w:jc w:val="center"/>
              <w:rPr>
                <w:rFonts w:eastAsia="Courier New"/>
                <w:color w:val="000000"/>
                <w:lang w:bidi="ru-RU"/>
              </w:rPr>
            </w:pPr>
            <w:r w:rsidRPr="00AD6A96">
              <w:rPr>
                <w:rFonts w:eastAsia="Courier New"/>
                <w:color w:val="000000"/>
                <w:lang w:bidi="ru-RU"/>
              </w:rPr>
              <w:t>40 лет</w:t>
            </w:r>
          </w:p>
        </w:tc>
        <w:tc>
          <w:tcPr>
            <w:tcW w:w="1985" w:type="dxa"/>
          </w:tcPr>
          <w:p w:rsidR="00816A1B" w:rsidRPr="00AD6A96" w:rsidRDefault="00816A1B" w:rsidP="008313FA">
            <w:pPr>
              <w:widowControl w:val="0"/>
              <w:jc w:val="center"/>
              <w:rPr>
                <w:rFonts w:eastAsia="Courier New"/>
                <w:color w:val="000000"/>
                <w:lang w:bidi="ru-RU"/>
              </w:rPr>
            </w:pPr>
            <w:r w:rsidRPr="00AD6A96">
              <w:rPr>
                <w:rFonts w:eastAsia="Courier New"/>
                <w:color w:val="000000"/>
                <w:lang w:bidi="ru-RU"/>
              </w:rPr>
              <w:t>40 лет</w:t>
            </w:r>
          </w:p>
        </w:tc>
      </w:tr>
    </w:tbl>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Номинальная мощность комплекта электрооборудования не менее 32 кВт при номинальном напряжении генератора после выпрямителя в цепи постоянного тока.</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 xml:space="preserve">Гарантийный срок эксплуатации вагона – 3 года. </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Конструкционная скорость – 160 км/час.</w:t>
      </w:r>
    </w:p>
    <w:p w:rsidR="00816A1B" w:rsidRPr="00AD6A96" w:rsidRDefault="00816A1B" w:rsidP="00816A1B">
      <w:pPr>
        <w:tabs>
          <w:tab w:val="left" w:pos="1701"/>
        </w:tabs>
        <w:spacing w:line="360" w:lineRule="exact"/>
        <w:jc w:val="both"/>
        <w:rPr>
          <w:sz w:val="28"/>
        </w:rPr>
      </w:pPr>
    </w:p>
    <w:p w:rsidR="00816A1B" w:rsidRPr="00AD6A96" w:rsidRDefault="00816A1B" w:rsidP="00816A1B">
      <w:pPr>
        <w:widowControl w:val="0"/>
        <w:numPr>
          <w:ilvl w:val="1"/>
          <w:numId w:val="20"/>
        </w:numPr>
        <w:tabs>
          <w:tab w:val="left" w:pos="1701"/>
        </w:tabs>
        <w:spacing w:after="120" w:line="360" w:lineRule="exact"/>
        <w:ind w:left="0" w:firstLine="851"/>
        <w:jc w:val="both"/>
        <w:rPr>
          <w:b/>
          <w:bCs/>
          <w:sz w:val="28"/>
        </w:rPr>
      </w:pPr>
      <w:r w:rsidRPr="00AD6A96">
        <w:rPr>
          <w:b/>
          <w:bCs/>
          <w:sz w:val="28"/>
        </w:rPr>
        <w:t>Требования к кузову.</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lastRenderedPageBreak/>
        <w:t>Кузов должен представлять собой цельнометаллическую несущую конструкцию типа замкнутой оболочки с вырезами для окон и дверей, с плоско-гофрированной обшивкой наружных боковых и плоской обшивкой торцевых стен.</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 xml:space="preserve">Рама кузова должна быть с хребтовой балкой переменного сечения, выполненная из </w:t>
      </w:r>
      <w:proofErr w:type="spellStart"/>
      <w:r w:rsidRPr="00AD6A96">
        <w:rPr>
          <w:sz w:val="28"/>
        </w:rPr>
        <w:t>двутавра</w:t>
      </w:r>
      <w:proofErr w:type="spellEnd"/>
      <w:r w:rsidRPr="00AD6A96">
        <w:rPr>
          <w:sz w:val="28"/>
        </w:rPr>
        <w:t xml:space="preserve"> в средней части и двух швеллеров в консольных частях.</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Кузов должен быть оборудован четырьмя опорными местами (по два с каждой стороны) для подъёма вагона домкратами с расстоянием 17 м между ними вдоль вагона.</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В крыше кузова должны быть предусмотрены монтажные люки с крышками, закреплёнными специальными прижимами с болтом и упором для монтажа и демонтажа кондиционера, котла, баков холодного водоснабжения.</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Для подъёма на крышу со стороны тормозного конца вагона должны быть установлены лестница и скобы. В сложенном положении лестница должна запираться специальным замком под трёхгранный ключ и пломбироваться.</w:t>
      </w:r>
    </w:p>
    <w:p w:rsidR="00816A1B" w:rsidRPr="00AD6A96" w:rsidRDefault="00816A1B" w:rsidP="00816A1B">
      <w:pPr>
        <w:tabs>
          <w:tab w:val="left" w:pos="1701"/>
        </w:tabs>
        <w:spacing w:line="360" w:lineRule="exact"/>
        <w:ind w:firstLine="851"/>
        <w:jc w:val="both"/>
        <w:rPr>
          <w:sz w:val="28"/>
        </w:rPr>
      </w:pPr>
      <w:r w:rsidRPr="00AD6A96">
        <w:rPr>
          <w:sz w:val="28"/>
        </w:rPr>
        <w:t>Для удобства подъёма с земли на буферных брусьях должны быть ножные опоры.</w:t>
      </w:r>
    </w:p>
    <w:p w:rsidR="00816A1B" w:rsidRPr="00AD6A96" w:rsidRDefault="00816A1B" w:rsidP="00816A1B">
      <w:pPr>
        <w:tabs>
          <w:tab w:val="left" w:pos="1701"/>
        </w:tabs>
        <w:spacing w:line="360" w:lineRule="exact"/>
        <w:jc w:val="both"/>
        <w:rPr>
          <w:sz w:val="28"/>
          <w:lang w:bidi="ru-RU"/>
        </w:rPr>
      </w:pPr>
      <w:r w:rsidRPr="00AD6A96">
        <w:rPr>
          <w:sz w:val="28"/>
        </w:rPr>
        <w:t xml:space="preserve">Кузов вагона должен быть оборудован наружными входными дверями: по две боковые с каждой стороны </w:t>
      </w:r>
      <w:proofErr w:type="spellStart"/>
      <w:r w:rsidRPr="00AD6A96">
        <w:rPr>
          <w:sz w:val="28"/>
        </w:rPr>
        <w:t>прислонно-сдвижного</w:t>
      </w:r>
      <w:proofErr w:type="spellEnd"/>
      <w:r w:rsidRPr="00AD6A96">
        <w:rPr>
          <w:sz w:val="28"/>
        </w:rPr>
        <w:t xml:space="preserve"> типа, и торцевыми сдвижными дверьми.</w:t>
      </w:r>
      <w:r w:rsidRPr="00AD6A96">
        <w:rPr>
          <w:sz w:val="28"/>
          <w:lang w:bidi="ru-RU"/>
        </w:rPr>
        <w:t xml:space="preserve"> Привод боковых дверей вагона и торцевых дверей – электромеханический.</w:t>
      </w:r>
    </w:p>
    <w:p w:rsidR="00816A1B" w:rsidRPr="00AD6A96" w:rsidRDefault="00816A1B" w:rsidP="00816A1B">
      <w:pPr>
        <w:tabs>
          <w:tab w:val="left" w:pos="1701"/>
        </w:tabs>
        <w:spacing w:line="360" w:lineRule="exact"/>
        <w:ind w:firstLine="851"/>
        <w:jc w:val="both"/>
        <w:rPr>
          <w:sz w:val="28"/>
          <w:lang w:bidi="ru-RU"/>
        </w:rPr>
      </w:pPr>
      <w:r w:rsidRPr="00AD6A96">
        <w:rPr>
          <w:sz w:val="28"/>
          <w:lang w:bidi="ru-RU"/>
        </w:rPr>
        <w:t>Двери с электромеханическим приводом (при отсутствии электропитания) должны работать в ручном режиме.</w:t>
      </w:r>
    </w:p>
    <w:p w:rsidR="00816A1B" w:rsidRPr="00AD6A96" w:rsidRDefault="00816A1B" w:rsidP="00816A1B">
      <w:pPr>
        <w:tabs>
          <w:tab w:val="left" w:pos="1701"/>
        </w:tabs>
        <w:spacing w:line="360" w:lineRule="exact"/>
        <w:ind w:firstLine="851"/>
        <w:jc w:val="both"/>
        <w:rPr>
          <w:sz w:val="28"/>
          <w:lang w:bidi="ru-RU"/>
        </w:rPr>
      </w:pPr>
      <w:r w:rsidRPr="00AD6A96">
        <w:rPr>
          <w:sz w:val="28"/>
          <w:lang w:bidi="ru-RU"/>
        </w:rPr>
        <w:t>Все наружные двери должны быть хорошо уплотнены и иметь надёжную тепл</w:t>
      </w:r>
      <w:proofErr w:type="gramStart"/>
      <w:r w:rsidRPr="00AD6A96">
        <w:rPr>
          <w:sz w:val="28"/>
          <w:lang w:bidi="ru-RU"/>
        </w:rPr>
        <w:t>о-</w:t>
      </w:r>
      <w:proofErr w:type="gramEnd"/>
      <w:r w:rsidRPr="00AD6A96">
        <w:rPr>
          <w:sz w:val="28"/>
          <w:lang w:bidi="ru-RU"/>
        </w:rPr>
        <w:t xml:space="preserve"> и </w:t>
      </w:r>
      <w:proofErr w:type="spellStart"/>
      <w:r w:rsidRPr="00AD6A96">
        <w:rPr>
          <w:sz w:val="28"/>
          <w:lang w:bidi="ru-RU"/>
        </w:rPr>
        <w:t>шумоизоляцию</w:t>
      </w:r>
      <w:proofErr w:type="spellEnd"/>
      <w:r w:rsidRPr="00AD6A96">
        <w:rPr>
          <w:sz w:val="28"/>
          <w:lang w:bidi="ru-RU"/>
        </w:rPr>
        <w:t>. Уплотнения наружных дверей должны иметь уплотнение, препятствующее проникновению в тамбур атмосферных осадков и пыли.</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Кузов должен быть оборудован подножками для входа и выхода с низких платформ в тормозном конце вагона. Поверхность откидных площадок подножек и ступеньки не должны иметь скользкую поверхность, а также задерживать снег, грязь и воду.</w:t>
      </w:r>
    </w:p>
    <w:p w:rsidR="00816A1B" w:rsidRPr="00AD6A96" w:rsidRDefault="00816A1B" w:rsidP="00816A1B">
      <w:pPr>
        <w:tabs>
          <w:tab w:val="left" w:pos="1701"/>
        </w:tabs>
        <w:spacing w:line="360" w:lineRule="exact"/>
        <w:ind w:firstLine="851"/>
        <w:jc w:val="both"/>
        <w:rPr>
          <w:sz w:val="28"/>
          <w:lang w:bidi="ru-RU"/>
        </w:rPr>
      </w:pPr>
      <w:r w:rsidRPr="00AD6A96">
        <w:rPr>
          <w:sz w:val="28"/>
          <w:lang w:bidi="ru-RU"/>
        </w:rPr>
        <w:t>Подножки должны иметь закрытое исполнение с приводом поворотного блока от откидной площадки.</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 xml:space="preserve">Кузов с </w:t>
      </w:r>
      <w:proofErr w:type="spellStart"/>
      <w:r w:rsidRPr="00AD6A96">
        <w:rPr>
          <w:sz w:val="28"/>
        </w:rPr>
        <w:t>нетормозного</w:t>
      </w:r>
      <w:proofErr w:type="spellEnd"/>
      <w:r w:rsidRPr="00AD6A96">
        <w:rPr>
          <w:sz w:val="28"/>
        </w:rPr>
        <w:t xml:space="preserve"> конца вагона (для вагона, предназначенного для проезда инвалидов) должен быть оборудован подъёмными устройствами и наружными боковыми </w:t>
      </w:r>
      <w:proofErr w:type="spellStart"/>
      <w:r w:rsidRPr="00AD6A96">
        <w:rPr>
          <w:sz w:val="28"/>
        </w:rPr>
        <w:t>прислонно-сдвижными</w:t>
      </w:r>
      <w:proofErr w:type="spellEnd"/>
      <w:r w:rsidRPr="00AD6A96">
        <w:rPr>
          <w:sz w:val="28"/>
        </w:rPr>
        <w:t xml:space="preserve"> дверьми с электромеханическим приводом для посадки (высадки) инвалида-</w:t>
      </w:r>
      <w:r w:rsidRPr="00AD6A96">
        <w:rPr>
          <w:sz w:val="28"/>
        </w:rPr>
        <w:lastRenderedPageBreak/>
        <w:t xml:space="preserve">колясочника. </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 xml:space="preserve">Торцевые стены кузова с двух сторон должны быть оборудованы хвостовыми фонарями. </w:t>
      </w:r>
    </w:p>
    <w:p w:rsidR="00816A1B" w:rsidRPr="00AD6A96" w:rsidRDefault="00816A1B" w:rsidP="00816A1B">
      <w:pPr>
        <w:tabs>
          <w:tab w:val="left" w:pos="1701"/>
        </w:tabs>
        <w:spacing w:line="360" w:lineRule="exact"/>
        <w:ind w:left="851"/>
        <w:jc w:val="both"/>
        <w:rPr>
          <w:sz w:val="28"/>
        </w:rPr>
      </w:pPr>
    </w:p>
    <w:p w:rsidR="00816A1B" w:rsidRPr="00AD6A96" w:rsidRDefault="00816A1B" w:rsidP="00816A1B">
      <w:pPr>
        <w:widowControl w:val="0"/>
        <w:numPr>
          <w:ilvl w:val="1"/>
          <w:numId w:val="20"/>
        </w:numPr>
        <w:tabs>
          <w:tab w:val="left" w:pos="1701"/>
        </w:tabs>
        <w:spacing w:after="120" w:line="360" w:lineRule="exact"/>
        <w:ind w:left="0" w:firstLine="851"/>
        <w:jc w:val="both"/>
        <w:rPr>
          <w:b/>
          <w:bCs/>
          <w:sz w:val="28"/>
        </w:rPr>
      </w:pPr>
      <w:r w:rsidRPr="00AD6A96">
        <w:rPr>
          <w:b/>
          <w:bCs/>
          <w:sz w:val="28"/>
        </w:rPr>
        <w:t>Требования к окнам</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Окна должны быть:</w:t>
      </w:r>
    </w:p>
    <w:p w:rsidR="00816A1B" w:rsidRPr="00AD6A96" w:rsidRDefault="00816A1B" w:rsidP="00816A1B">
      <w:pPr>
        <w:tabs>
          <w:tab w:val="left" w:pos="1418"/>
          <w:tab w:val="left" w:pos="1701"/>
        </w:tabs>
        <w:spacing w:line="360" w:lineRule="exact"/>
        <w:ind w:firstLine="851"/>
        <w:jc w:val="both"/>
        <w:rPr>
          <w:sz w:val="28"/>
          <w:lang w:bidi="ru-RU"/>
        </w:rPr>
      </w:pPr>
      <w:r w:rsidRPr="00AD6A96">
        <w:rPr>
          <w:sz w:val="28"/>
          <w:lang w:bidi="ru-RU"/>
        </w:rPr>
        <w:t>-   аварийные выходы;</w:t>
      </w:r>
    </w:p>
    <w:p w:rsidR="00816A1B" w:rsidRPr="00AD6A96" w:rsidRDefault="00816A1B" w:rsidP="00816A1B">
      <w:pPr>
        <w:tabs>
          <w:tab w:val="left" w:pos="1418"/>
          <w:tab w:val="left" w:pos="1701"/>
        </w:tabs>
        <w:spacing w:line="360" w:lineRule="exact"/>
        <w:ind w:firstLine="851"/>
        <w:jc w:val="both"/>
        <w:rPr>
          <w:sz w:val="28"/>
          <w:lang w:bidi="ru-RU"/>
        </w:rPr>
      </w:pPr>
      <w:r w:rsidRPr="00AD6A96">
        <w:rPr>
          <w:sz w:val="28"/>
          <w:lang w:bidi="ru-RU"/>
        </w:rPr>
        <w:t>-   с форточками;</w:t>
      </w:r>
    </w:p>
    <w:p w:rsidR="00816A1B" w:rsidRPr="00AD6A96" w:rsidRDefault="00816A1B" w:rsidP="00816A1B">
      <w:pPr>
        <w:tabs>
          <w:tab w:val="left" w:pos="1418"/>
          <w:tab w:val="left" w:pos="1701"/>
        </w:tabs>
        <w:spacing w:line="360" w:lineRule="exact"/>
        <w:ind w:firstLine="851"/>
        <w:jc w:val="both"/>
        <w:rPr>
          <w:sz w:val="28"/>
          <w:lang w:bidi="ru-RU"/>
        </w:rPr>
      </w:pPr>
      <w:bookmarkStart w:id="24" w:name="_Hlk135900585"/>
      <w:r w:rsidRPr="00AD6A96">
        <w:rPr>
          <w:sz w:val="28"/>
          <w:lang w:bidi="ru-RU"/>
        </w:rPr>
        <w:t>-   глухое.</w:t>
      </w:r>
    </w:p>
    <w:bookmarkEnd w:id="24"/>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Форточки окон должны откидываться внутрь вагона и фиксироваться в положении. В закрытом положении форточки должны запираться на стандартный трёхгранный ключ.</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Светопропускание стеклопакетов окон и наружных дверей должно быть не менее 40 % в видимой области спектра.</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На окнах или смежных с окнами элементах должны устанавливаться блоки светомаскировочных штор, опускающиеся по боковым направляющим сверху вниз и фиксирующиеся автоматически в любом положении.</w:t>
      </w:r>
      <w:proofErr w:type="gramStart"/>
      <w:r w:rsidRPr="00AD6A96">
        <w:rPr>
          <w:sz w:val="28"/>
        </w:rPr>
        <w:t xml:space="preserve"> .</w:t>
      </w:r>
      <w:proofErr w:type="gramEnd"/>
      <w:r w:rsidRPr="00AD6A96">
        <w:rPr>
          <w:sz w:val="28"/>
        </w:rPr>
        <w:t xml:space="preserve"> </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proofErr w:type="gramStart"/>
      <w:r w:rsidRPr="00AD6A96">
        <w:rPr>
          <w:sz w:val="28"/>
        </w:rPr>
        <w:t>Окна–аварийные</w:t>
      </w:r>
      <w:proofErr w:type="gramEnd"/>
      <w:r w:rsidRPr="00AD6A96">
        <w:rPr>
          <w:sz w:val="28"/>
        </w:rPr>
        <w:t xml:space="preserve"> выходы должны быть с разбивными стеклопакетами. Рядом с окнами - аварийными выходами должны устанавливаться молотки для разбивания стеклопакетов. Время освобождения проёма </w:t>
      </w:r>
      <w:proofErr w:type="spellStart"/>
      <w:proofErr w:type="gramStart"/>
      <w:r w:rsidRPr="00AD6A96">
        <w:rPr>
          <w:sz w:val="28"/>
        </w:rPr>
        <w:t>окна-аварийного</w:t>
      </w:r>
      <w:proofErr w:type="spellEnd"/>
      <w:proofErr w:type="gramEnd"/>
      <w:r w:rsidRPr="00AD6A96">
        <w:rPr>
          <w:sz w:val="28"/>
        </w:rPr>
        <w:t xml:space="preserve"> выхода не должно превышать 120 секунд.</w:t>
      </w:r>
    </w:p>
    <w:p w:rsidR="00816A1B" w:rsidRPr="00AD6A96" w:rsidRDefault="00816A1B" w:rsidP="00816A1B">
      <w:pPr>
        <w:widowControl w:val="0"/>
        <w:numPr>
          <w:ilvl w:val="2"/>
          <w:numId w:val="20"/>
        </w:numPr>
        <w:tabs>
          <w:tab w:val="left" w:pos="1701"/>
        </w:tabs>
        <w:spacing w:after="120" w:line="360" w:lineRule="exact"/>
        <w:ind w:left="0" w:firstLine="851"/>
        <w:jc w:val="both"/>
        <w:rPr>
          <w:sz w:val="28"/>
        </w:rPr>
      </w:pPr>
      <w:r w:rsidRPr="00AD6A96">
        <w:rPr>
          <w:sz w:val="28"/>
        </w:rPr>
        <w:t>В зоне окон - аварийных выходов должны быть предусмотрены места для крепления устрой</w:t>
      </w:r>
      <w:proofErr w:type="gramStart"/>
      <w:r w:rsidRPr="00AD6A96">
        <w:rPr>
          <w:sz w:val="28"/>
        </w:rPr>
        <w:t>ств пр</w:t>
      </w:r>
      <w:proofErr w:type="gramEnd"/>
      <w:r w:rsidRPr="00AD6A96">
        <w:rPr>
          <w:sz w:val="28"/>
        </w:rPr>
        <w:t>остого действия, позволяющих производить свободную фиксацию средств (устройств) для эвакуации пассажиров из вагона. Устройства для эвакуации должны входить в комплект поставки вагона.</w:t>
      </w:r>
    </w:p>
    <w:p w:rsidR="00816A1B" w:rsidRPr="00AD6A96" w:rsidRDefault="00816A1B" w:rsidP="00816A1B">
      <w:pPr>
        <w:widowControl w:val="0"/>
        <w:numPr>
          <w:ilvl w:val="1"/>
          <w:numId w:val="20"/>
        </w:numPr>
        <w:tabs>
          <w:tab w:val="left" w:pos="1701"/>
        </w:tabs>
        <w:spacing w:after="120" w:line="360" w:lineRule="exact"/>
        <w:ind w:left="0" w:firstLine="851"/>
        <w:jc w:val="both"/>
        <w:rPr>
          <w:b/>
          <w:bCs/>
          <w:sz w:val="28"/>
        </w:rPr>
      </w:pPr>
      <w:r w:rsidRPr="00AD6A96">
        <w:rPr>
          <w:b/>
          <w:bCs/>
          <w:sz w:val="28"/>
        </w:rPr>
        <w:t xml:space="preserve">Требования к </w:t>
      </w:r>
      <w:proofErr w:type="spellStart"/>
      <w:r w:rsidRPr="00AD6A96">
        <w:rPr>
          <w:b/>
          <w:bCs/>
          <w:sz w:val="28"/>
        </w:rPr>
        <w:t>автосцепному</w:t>
      </w:r>
      <w:proofErr w:type="spellEnd"/>
      <w:r w:rsidRPr="00AD6A96">
        <w:rPr>
          <w:b/>
          <w:bCs/>
          <w:sz w:val="28"/>
        </w:rPr>
        <w:t xml:space="preserve"> устройству и переходным площадкам.</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 xml:space="preserve">Вагон должен быть оборудован автосцепкой типа СА-3 с ограничителем вертикальных перемещений и резинометаллическим поглощающим аппаратом типа Р-5П. Основные установочные размеры </w:t>
      </w:r>
      <w:proofErr w:type="spellStart"/>
      <w:r w:rsidRPr="00AD6A96">
        <w:rPr>
          <w:sz w:val="28"/>
        </w:rPr>
        <w:t>автосцепного</w:t>
      </w:r>
      <w:proofErr w:type="spellEnd"/>
      <w:r w:rsidRPr="00AD6A96">
        <w:rPr>
          <w:sz w:val="28"/>
        </w:rPr>
        <w:t xml:space="preserve"> оборудования должны соответствовать ГОСТ 3475-81.</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Вагон должен быть оборудован переходными площадками с резиновым ограждением баллонного типа, применяемыми совместно с автосцепкой СА-3. Конструкция переходного мостика должна исключать возможность его повреждения при сцеплении вагонов.</w:t>
      </w:r>
    </w:p>
    <w:p w:rsidR="00816A1B" w:rsidRPr="00AD6A96" w:rsidRDefault="00816A1B" w:rsidP="00816A1B">
      <w:pPr>
        <w:tabs>
          <w:tab w:val="left" w:pos="1701"/>
        </w:tabs>
        <w:spacing w:line="360" w:lineRule="exact"/>
        <w:ind w:firstLine="851"/>
        <w:jc w:val="both"/>
        <w:rPr>
          <w:sz w:val="28"/>
        </w:rPr>
      </w:pPr>
      <w:r w:rsidRPr="00AD6A96">
        <w:rPr>
          <w:sz w:val="28"/>
        </w:rPr>
        <w:lastRenderedPageBreak/>
        <w:t>Конструкция переходного мостика должна исключать возможность его повреждения при сцеплении вагонов.</w:t>
      </w:r>
    </w:p>
    <w:p w:rsidR="00816A1B" w:rsidRPr="00AD6A96" w:rsidRDefault="00816A1B" w:rsidP="00816A1B">
      <w:pPr>
        <w:widowControl w:val="0"/>
        <w:numPr>
          <w:ilvl w:val="2"/>
          <w:numId w:val="20"/>
        </w:numPr>
        <w:tabs>
          <w:tab w:val="left" w:pos="1701"/>
        </w:tabs>
        <w:spacing w:after="120" w:line="360" w:lineRule="exact"/>
        <w:ind w:left="0" w:firstLine="851"/>
        <w:jc w:val="both"/>
        <w:rPr>
          <w:sz w:val="28"/>
        </w:rPr>
      </w:pPr>
      <w:r w:rsidRPr="00AD6A96">
        <w:rPr>
          <w:sz w:val="28"/>
        </w:rPr>
        <w:t xml:space="preserve">Вагон должен быть оборудован буферами с </w:t>
      </w:r>
      <w:proofErr w:type="spellStart"/>
      <w:r w:rsidRPr="00AD6A96">
        <w:rPr>
          <w:sz w:val="28"/>
        </w:rPr>
        <w:t>заневоленными</w:t>
      </w:r>
      <w:proofErr w:type="spellEnd"/>
      <w:r w:rsidRPr="00AD6A96">
        <w:rPr>
          <w:sz w:val="28"/>
        </w:rPr>
        <w:t xml:space="preserve"> пружинами, с ходом не менее 190 мм.</w:t>
      </w:r>
    </w:p>
    <w:p w:rsidR="00816A1B" w:rsidRPr="00AD6A96" w:rsidRDefault="00816A1B" w:rsidP="00816A1B">
      <w:pPr>
        <w:widowControl w:val="0"/>
        <w:numPr>
          <w:ilvl w:val="1"/>
          <w:numId w:val="20"/>
        </w:numPr>
        <w:tabs>
          <w:tab w:val="left" w:pos="1701"/>
        </w:tabs>
        <w:spacing w:after="120" w:line="360" w:lineRule="exact"/>
        <w:ind w:left="0" w:firstLine="851"/>
        <w:jc w:val="both"/>
        <w:rPr>
          <w:b/>
          <w:bCs/>
          <w:sz w:val="28"/>
        </w:rPr>
      </w:pPr>
      <w:r w:rsidRPr="00AD6A96">
        <w:rPr>
          <w:b/>
          <w:bCs/>
          <w:sz w:val="28"/>
        </w:rPr>
        <w:t>Требования к внутреннему оборудованию</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 xml:space="preserve">Элементы внутренней отделки должны быть выполнены из гигиеничных, пыленепроницаемых и устойчивых к согласованным для применения на железнодорожном транспорте </w:t>
      </w:r>
      <w:proofErr w:type="spellStart"/>
      <w:r w:rsidRPr="00AD6A96">
        <w:rPr>
          <w:sz w:val="28"/>
        </w:rPr>
        <w:t>моюще-дезинфицирующим</w:t>
      </w:r>
      <w:proofErr w:type="spellEnd"/>
      <w:r w:rsidRPr="00AD6A96">
        <w:rPr>
          <w:sz w:val="28"/>
        </w:rPr>
        <w:t xml:space="preserve"> средствам материалов, разрешённых для применения на железнодорожном транспорте в установленном порядке.</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Служебное отделение должно быть оборудовано:</w:t>
      </w:r>
    </w:p>
    <w:p w:rsidR="00816A1B" w:rsidRPr="00AD6A96" w:rsidRDefault="00816A1B" w:rsidP="00816A1B">
      <w:pPr>
        <w:tabs>
          <w:tab w:val="left" w:pos="1134"/>
          <w:tab w:val="left" w:pos="1276"/>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средствами связи, средствами оповещения, средствами управления (пультом управления системами вагона, системой контроля нагрева букс, пожарным приемно-контрольным прибором установки пожарной сигнализации);</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пультом управления электрооборудованием;</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w:t>
      </w:r>
      <w:r w:rsidRPr="00AD6A96">
        <w:rPr>
          <w:sz w:val="28"/>
          <w:lang w:bidi="ru-RU"/>
        </w:rPr>
        <w:tab/>
        <w:t>сиденьем;</w:t>
      </w:r>
    </w:p>
    <w:p w:rsidR="00816A1B" w:rsidRPr="00AD6A96" w:rsidRDefault="00816A1B" w:rsidP="00816A1B">
      <w:pPr>
        <w:tabs>
          <w:tab w:val="left" w:pos="1134"/>
          <w:tab w:val="left" w:pos="1276"/>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откидным столом;</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мойкой глубиной не менее 140 мм;</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раздельными шкафами для размещения посуды, продукции чайной торговли, аптечки первой медицинской помощи, хранения одежды;</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холодильником ёмкостью не менее 30 л, с обеспечением температуры плюс (4±2) °С, на напряжение 220</w:t>
      </w:r>
      <w:proofErr w:type="gramStart"/>
      <w:r w:rsidRPr="00AD6A96">
        <w:rPr>
          <w:sz w:val="28"/>
          <w:lang w:bidi="ru-RU"/>
        </w:rPr>
        <w:t xml:space="preserve"> В</w:t>
      </w:r>
      <w:proofErr w:type="gramEnd"/>
      <w:r w:rsidRPr="00AD6A96">
        <w:rPr>
          <w:sz w:val="28"/>
          <w:lang w:bidi="ru-RU"/>
        </w:rPr>
        <w:t xml:space="preserve"> переменного тока частотой 50 Гц (исполнение М25 ГОСТ 17516.1-90);</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микроволновой печью объёмом не менее 10 л на напряжение 220</w:t>
      </w:r>
      <w:proofErr w:type="gramStart"/>
      <w:r w:rsidRPr="00AD6A96">
        <w:rPr>
          <w:sz w:val="28"/>
          <w:lang w:bidi="ru-RU"/>
        </w:rPr>
        <w:t xml:space="preserve"> В</w:t>
      </w:r>
      <w:proofErr w:type="gramEnd"/>
      <w:r w:rsidRPr="00AD6A96">
        <w:rPr>
          <w:sz w:val="28"/>
          <w:lang w:bidi="ru-RU"/>
        </w:rPr>
        <w:t xml:space="preserve"> переменного тока частотой 50 Гц (исполнение М25 ГОСТ 17516.1-90);</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устройством передачи аварийных сигналов (УПАС) системы контроля безопасности и связи пассажирского поезда (в случае установки данной системы на вагоне);</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регулятором громкости радиотрансляции;</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светильником основного освещения;</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блоком из трех розеток 220</w:t>
      </w:r>
      <w:proofErr w:type="gramStart"/>
      <w:r w:rsidRPr="00AD6A96">
        <w:rPr>
          <w:sz w:val="28"/>
          <w:lang w:bidi="ru-RU"/>
        </w:rPr>
        <w:t xml:space="preserve"> В</w:t>
      </w:r>
      <w:proofErr w:type="gramEnd"/>
      <w:r w:rsidRPr="00AD6A96">
        <w:rPr>
          <w:sz w:val="28"/>
          <w:lang w:bidi="ru-RU"/>
        </w:rPr>
        <w:t xml:space="preserve"> для подключения электрического чайника и другого оборудования;</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w:t>
      </w:r>
      <w:r w:rsidRPr="00AD6A96">
        <w:rPr>
          <w:sz w:val="28"/>
          <w:lang w:bidi="ru-RU"/>
        </w:rPr>
        <w:tab/>
        <w:t>шкафам (кладовой) с доступом из коридора тормозного конца вагона, имеющей полки;</w:t>
      </w:r>
    </w:p>
    <w:p w:rsidR="00816A1B" w:rsidRPr="00AD6A96" w:rsidRDefault="00816A1B" w:rsidP="00816A1B">
      <w:pPr>
        <w:tabs>
          <w:tab w:val="left" w:pos="1134"/>
          <w:tab w:val="left" w:pos="1701"/>
        </w:tabs>
        <w:spacing w:line="360" w:lineRule="exact"/>
        <w:ind w:firstLine="851"/>
        <w:jc w:val="both"/>
        <w:rPr>
          <w:sz w:val="28"/>
          <w:lang w:bidi="ru-RU"/>
        </w:rPr>
      </w:pPr>
      <w:r w:rsidRPr="00AD6A96">
        <w:rPr>
          <w:sz w:val="28"/>
          <w:lang w:bidi="ru-RU"/>
        </w:rPr>
        <w:t>-</w:t>
      </w:r>
      <w:r w:rsidRPr="00AD6A96">
        <w:rPr>
          <w:sz w:val="28"/>
          <w:lang w:bidi="ru-RU"/>
        </w:rPr>
        <w:tab/>
        <w:t>аппаратом приготовления и раздачи питьевой воды.</w:t>
      </w:r>
    </w:p>
    <w:p w:rsidR="00816A1B" w:rsidRPr="00AD6A96" w:rsidRDefault="00816A1B" w:rsidP="00816A1B">
      <w:pPr>
        <w:widowControl w:val="0"/>
        <w:numPr>
          <w:ilvl w:val="2"/>
          <w:numId w:val="20"/>
        </w:numPr>
        <w:tabs>
          <w:tab w:val="left" w:pos="1701"/>
        </w:tabs>
        <w:spacing w:line="360" w:lineRule="exact"/>
        <w:ind w:left="0" w:firstLine="851"/>
        <w:jc w:val="both"/>
        <w:rPr>
          <w:sz w:val="28"/>
          <w:lang w:bidi="ru-RU"/>
        </w:rPr>
      </w:pPr>
      <w:r w:rsidRPr="00AD6A96">
        <w:rPr>
          <w:sz w:val="28"/>
        </w:rPr>
        <w:t>Купе проводников должно быть оборудовано:</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нижним поперечным трансформируемым спальным местом;</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w:t>
      </w:r>
      <w:r w:rsidRPr="00AD6A96">
        <w:rPr>
          <w:sz w:val="28"/>
          <w:lang w:bidi="ru-RU"/>
        </w:rPr>
        <w:tab/>
        <w:t>полкой для мелких вещей над спальным местом;</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lastRenderedPageBreak/>
        <w:t xml:space="preserve">- </w:t>
      </w:r>
      <w:r w:rsidRPr="00AD6A96">
        <w:rPr>
          <w:sz w:val="28"/>
          <w:lang w:bidi="ru-RU"/>
        </w:rPr>
        <w:tab/>
        <w:t>откидным столиком;</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шкафами с жалюзийными створками;</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задвижной дверью с зеркалом;</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багажной полкой;</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светильником основного освещения;</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 xml:space="preserve">светильником местного освещения; </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w:t>
      </w:r>
      <w:r w:rsidRPr="00AD6A96">
        <w:rPr>
          <w:sz w:val="28"/>
          <w:lang w:bidi="ru-RU"/>
        </w:rPr>
        <w:tab/>
        <w:t>нишей с крючками для хранения верхней одежды.</w:t>
      </w:r>
    </w:p>
    <w:p w:rsidR="00816A1B" w:rsidRPr="00AD6A96" w:rsidRDefault="00816A1B" w:rsidP="00816A1B">
      <w:pPr>
        <w:widowControl w:val="0"/>
        <w:numPr>
          <w:ilvl w:val="2"/>
          <w:numId w:val="20"/>
        </w:numPr>
        <w:tabs>
          <w:tab w:val="left" w:pos="1701"/>
        </w:tabs>
        <w:spacing w:line="360" w:lineRule="exact"/>
        <w:ind w:left="0" w:firstLine="851"/>
        <w:jc w:val="both"/>
        <w:rPr>
          <w:sz w:val="28"/>
        </w:rPr>
      </w:pPr>
      <w:r w:rsidRPr="00AD6A96">
        <w:rPr>
          <w:sz w:val="28"/>
        </w:rPr>
        <w:t xml:space="preserve">Коридор тормозного конца вагона должен быть оборудован: </w:t>
      </w:r>
    </w:p>
    <w:p w:rsidR="00816A1B" w:rsidRPr="00AD6A96" w:rsidRDefault="00816A1B" w:rsidP="00816A1B">
      <w:pPr>
        <w:tabs>
          <w:tab w:val="left" w:pos="1418"/>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шкафом системы водяного пожаротушения;</w:t>
      </w:r>
    </w:p>
    <w:p w:rsidR="00816A1B" w:rsidRPr="00AD6A96" w:rsidRDefault="00816A1B" w:rsidP="00816A1B">
      <w:pPr>
        <w:tabs>
          <w:tab w:val="left" w:pos="1418"/>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витриной для чайной и сувенирной продукции;</w:t>
      </w:r>
    </w:p>
    <w:p w:rsidR="00816A1B" w:rsidRPr="00AD6A96" w:rsidRDefault="00816A1B" w:rsidP="00816A1B">
      <w:pPr>
        <w:tabs>
          <w:tab w:val="left" w:pos="1418"/>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углекислотным огнетушителем;</w:t>
      </w:r>
    </w:p>
    <w:p w:rsidR="00816A1B" w:rsidRPr="00AD6A96" w:rsidRDefault="00816A1B" w:rsidP="00816A1B">
      <w:pPr>
        <w:tabs>
          <w:tab w:val="left" w:pos="1418"/>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кипятильник для раздачи питьевой горячей;</w:t>
      </w:r>
    </w:p>
    <w:p w:rsidR="00816A1B" w:rsidRPr="00AD6A96" w:rsidRDefault="00816A1B" w:rsidP="00816A1B">
      <w:pPr>
        <w:tabs>
          <w:tab w:val="left" w:pos="1418"/>
          <w:tab w:val="left" w:pos="1701"/>
        </w:tabs>
        <w:spacing w:line="360" w:lineRule="exact"/>
        <w:ind w:firstLine="851"/>
        <w:jc w:val="both"/>
        <w:rPr>
          <w:sz w:val="28"/>
          <w:lang w:bidi="ru-RU"/>
        </w:rPr>
      </w:pPr>
      <w:r w:rsidRPr="00AD6A96">
        <w:rPr>
          <w:sz w:val="28"/>
          <w:lang w:bidi="ru-RU"/>
        </w:rPr>
        <w:t xml:space="preserve">- </w:t>
      </w:r>
      <w:r w:rsidRPr="00AD6A96">
        <w:rPr>
          <w:sz w:val="28"/>
          <w:lang w:bidi="ru-RU"/>
        </w:rPr>
        <w:tab/>
        <w:t>светильником основного освещения.</w:t>
      </w:r>
    </w:p>
    <w:p w:rsidR="00816A1B" w:rsidRPr="00AD6A96" w:rsidRDefault="00816A1B" w:rsidP="00816A1B">
      <w:pPr>
        <w:widowControl w:val="0"/>
        <w:numPr>
          <w:ilvl w:val="2"/>
          <w:numId w:val="41"/>
        </w:numPr>
        <w:tabs>
          <w:tab w:val="left" w:pos="1701"/>
        </w:tabs>
        <w:spacing w:line="360" w:lineRule="exact"/>
        <w:ind w:left="0" w:firstLine="851"/>
        <w:jc w:val="both"/>
        <w:rPr>
          <w:sz w:val="28"/>
        </w:rPr>
      </w:pPr>
      <w:r w:rsidRPr="00AD6A96">
        <w:rPr>
          <w:sz w:val="28"/>
        </w:rPr>
        <w:t xml:space="preserve">Коридор </w:t>
      </w:r>
      <w:proofErr w:type="spellStart"/>
      <w:r w:rsidRPr="00AD6A96">
        <w:rPr>
          <w:sz w:val="28"/>
        </w:rPr>
        <w:t>нетормозного</w:t>
      </w:r>
      <w:proofErr w:type="spellEnd"/>
      <w:r w:rsidRPr="00AD6A96">
        <w:rPr>
          <w:sz w:val="28"/>
        </w:rPr>
        <w:t xml:space="preserve"> конца вагона должен быть оборудован:</w:t>
      </w:r>
    </w:p>
    <w:p w:rsidR="00816A1B" w:rsidRPr="00AD6A96" w:rsidRDefault="00816A1B" w:rsidP="00816A1B">
      <w:pPr>
        <w:widowControl w:val="0"/>
        <w:numPr>
          <w:ilvl w:val="0"/>
          <w:numId w:val="21"/>
        </w:numPr>
        <w:tabs>
          <w:tab w:val="left" w:pos="1134"/>
        </w:tabs>
        <w:spacing w:line="360" w:lineRule="exact"/>
        <w:ind w:left="1458" w:hanging="360"/>
        <w:jc w:val="both"/>
        <w:rPr>
          <w:sz w:val="28"/>
          <w:lang w:bidi="ru-RU"/>
        </w:rPr>
      </w:pPr>
      <w:r w:rsidRPr="00AD6A96">
        <w:rPr>
          <w:sz w:val="28"/>
          <w:lang w:bidi="ru-RU"/>
        </w:rPr>
        <w:t>нишей для огнетушителей;</w:t>
      </w:r>
    </w:p>
    <w:p w:rsidR="00816A1B" w:rsidRPr="00AD6A96" w:rsidRDefault="00816A1B" w:rsidP="00816A1B">
      <w:pPr>
        <w:widowControl w:val="0"/>
        <w:numPr>
          <w:ilvl w:val="0"/>
          <w:numId w:val="21"/>
        </w:numPr>
        <w:tabs>
          <w:tab w:val="left" w:pos="1134"/>
        </w:tabs>
        <w:spacing w:line="360" w:lineRule="exact"/>
        <w:ind w:left="1458" w:hanging="360"/>
        <w:jc w:val="both"/>
        <w:rPr>
          <w:sz w:val="28"/>
          <w:lang w:bidi="ru-RU"/>
        </w:rPr>
      </w:pPr>
      <w:r w:rsidRPr="00AD6A96">
        <w:rPr>
          <w:sz w:val="28"/>
          <w:lang w:bidi="ru-RU"/>
        </w:rPr>
        <w:t>светильником основного освещения;</w:t>
      </w:r>
    </w:p>
    <w:p w:rsidR="00816A1B" w:rsidRPr="00AD6A96" w:rsidRDefault="00816A1B" w:rsidP="00816A1B">
      <w:pPr>
        <w:tabs>
          <w:tab w:val="left" w:pos="1134"/>
        </w:tabs>
        <w:spacing w:line="360" w:lineRule="exact"/>
        <w:ind w:firstLine="851"/>
        <w:jc w:val="both"/>
        <w:rPr>
          <w:sz w:val="28"/>
          <w:lang w:bidi="ru-RU"/>
        </w:rPr>
      </w:pPr>
      <w:bookmarkStart w:id="25" w:name="_Hlk137555023"/>
      <w:r w:rsidRPr="00AD6A96">
        <w:rPr>
          <w:sz w:val="28"/>
          <w:lang w:bidi="ru-RU"/>
        </w:rPr>
        <w:t>-</w:t>
      </w:r>
      <w:r w:rsidRPr="00AD6A96">
        <w:rPr>
          <w:sz w:val="28"/>
          <w:lang w:bidi="ru-RU"/>
        </w:rPr>
        <w:tab/>
        <w:t>шкафами для хранения инвентаря и принадлежностей;</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w:t>
      </w:r>
      <w:r w:rsidRPr="00AD6A96">
        <w:rPr>
          <w:sz w:val="28"/>
          <w:lang w:bidi="ru-RU"/>
        </w:rPr>
        <w:tab/>
        <w:t>ёмкостями для сбора мусора с возможностью установки в них одноразовых мешков.</w:t>
      </w:r>
    </w:p>
    <w:p w:rsidR="00816A1B" w:rsidRPr="00AD6A96" w:rsidRDefault="00816A1B" w:rsidP="00816A1B">
      <w:pPr>
        <w:tabs>
          <w:tab w:val="left" w:pos="1701"/>
        </w:tabs>
        <w:spacing w:line="360" w:lineRule="exact"/>
        <w:ind w:firstLine="851"/>
        <w:jc w:val="both"/>
        <w:rPr>
          <w:sz w:val="28"/>
          <w:lang w:bidi="ru-RU"/>
        </w:rPr>
      </w:pPr>
      <w:r w:rsidRPr="00AD6A96">
        <w:rPr>
          <w:sz w:val="28"/>
          <w:lang w:bidi="ru-RU"/>
        </w:rPr>
        <w:t>Ёмкость должна быть оборудована закрывающимися крышками.</w:t>
      </w:r>
    </w:p>
    <w:bookmarkEnd w:id="25"/>
    <w:p w:rsidR="00816A1B" w:rsidRPr="00AD6A96" w:rsidRDefault="00816A1B" w:rsidP="00816A1B">
      <w:pPr>
        <w:widowControl w:val="0"/>
        <w:numPr>
          <w:ilvl w:val="2"/>
          <w:numId w:val="41"/>
        </w:numPr>
        <w:tabs>
          <w:tab w:val="left" w:pos="1701"/>
        </w:tabs>
        <w:spacing w:line="360" w:lineRule="exact"/>
        <w:ind w:left="0" w:firstLine="851"/>
        <w:jc w:val="both"/>
        <w:rPr>
          <w:sz w:val="28"/>
        </w:rPr>
      </w:pPr>
      <w:r w:rsidRPr="00AD6A96">
        <w:rPr>
          <w:sz w:val="28"/>
        </w:rPr>
        <w:t>Тамбур тормозного конца вагона должен быть оборудован:</w:t>
      </w:r>
    </w:p>
    <w:p w:rsidR="00816A1B" w:rsidRPr="00AD6A96" w:rsidRDefault="00816A1B" w:rsidP="00816A1B">
      <w:pPr>
        <w:widowControl w:val="0"/>
        <w:numPr>
          <w:ilvl w:val="0"/>
          <w:numId w:val="22"/>
        </w:numPr>
        <w:tabs>
          <w:tab w:val="left" w:pos="1134"/>
          <w:tab w:val="left" w:pos="1701"/>
        </w:tabs>
        <w:spacing w:line="360" w:lineRule="exact"/>
        <w:ind w:left="623" w:hanging="340"/>
        <w:jc w:val="both"/>
        <w:rPr>
          <w:sz w:val="28"/>
          <w:lang w:bidi="ru-RU"/>
        </w:rPr>
      </w:pPr>
      <w:r w:rsidRPr="00AD6A96">
        <w:rPr>
          <w:sz w:val="28"/>
          <w:lang w:bidi="ru-RU"/>
        </w:rPr>
        <w:t>поручнями;</w:t>
      </w:r>
    </w:p>
    <w:p w:rsidR="00816A1B" w:rsidRPr="00AD6A96" w:rsidRDefault="00816A1B" w:rsidP="00816A1B">
      <w:pPr>
        <w:widowControl w:val="0"/>
        <w:numPr>
          <w:ilvl w:val="0"/>
          <w:numId w:val="22"/>
        </w:numPr>
        <w:tabs>
          <w:tab w:val="left" w:pos="1134"/>
          <w:tab w:val="left" w:pos="1701"/>
        </w:tabs>
        <w:spacing w:line="360" w:lineRule="exact"/>
        <w:ind w:left="623" w:hanging="340"/>
        <w:jc w:val="both"/>
        <w:rPr>
          <w:sz w:val="28"/>
          <w:lang w:bidi="ru-RU"/>
        </w:rPr>
      </w:pPr>
      <w:r w:rsidRPr="00AD6A96">
        <w:rPr>
          <w:sz w:val="28"/>
          <w:lang w:bidi="ru-RU"/>
        </w:rPr>
        <w:t>лёгкосъёмной полимерной решёткой для очистки обуви;</w:t>
      </w:r>
    </w:p>
    <w:p w:rsidR="00816A1B" w:rsidRPr="00AD6A96" w:rsidRDefault="00816A1B" w:rsidP="00816A1B">
      <w:pPr>
        <w:widowControl w:val="0"/>
        <w:numPr>
          <w:ilvl w:val="0"/>
          <w:numId w:val="22"/>
        </w:numPr>
        <w:tabs>
          <w:tab w:val="left" w:pos="1134"/>
          <w:tab w:val="left" w:pos="1701"/>
        </w:tabs>
        <w:spacing w:line="360" w:lineRule="exact"/>
        <w:ind w:left="623" w:hanging="340"/>
        <w:jc w:val="both"/>
        <w:rPr>
          <w:sz w:val="28"/>
          <w:lang w:bidi="ru-RU"/>
        </w:rPr>
      </w:pPr>
      <w:r w:rsidRPr="00AD6A96">
        <w:rPr>
          <w:sz w:val="28"/>
          <w:lang w:bidi="ru-RU"/>
        </w:rPr>
        <w:t>съемным трапом для посадки пассажиров с багажом;</w:t>
      </w:r>
    </w:p>
    <w:p w:rsidR="00816A1B" w:rsidRPr="00AD6A96" w:rsidRDefault="00816A1B" w:rsidP="00816A1B">
      <w:pPr>
        <w:widowControl w:val="0"/>
        <w:numPr>
          <w:ilvl w:val="0"/>
          <w:numId w:val="22"/>
        </w:numPr>
        <w:tabs>
          <w:tab w:val="left" w:pos="1134"/>
          <w:tab w:val="left" w:pos="1701"/>
        </w:tabs>
        <w:spacing w:line="360" w:lineRule="exact"/>
        <w:ind w:left="623" w:hanging="340"/>
        <w:jc w:val="both"/>
        <w:rPr>
          <w:sz w:val="28"/>
          <w:lang w:bidi="ru-RU"/>
        </w:rPr>
      </w:pPr>
      <w:bookmarkStart w:id="26" w:name="_Hlk137554956"/>
      <w:r w:rsidRPr="00AD6A96">
        <w:rPr>
          <w:sz w:val="28"/>
          <w:lang w:bidi="ru-RU"/>
        </w:rPr>
        <w:t>нишей для хранения твердого топлива (для котла отопительного комбинированного)</w:t>
      </w:r>
      <w:bookmarkEnd w:id="26"/>
      <w:r w:rsidRPr="00AD6A96">
        <w:rPr>
          <w:sz w:val="28"/>
          <w:lang w:bidi="ru-RU"/>
        </w:rPr>
        <w:t>;</w:t>
      </w:r>
    </w:p>
    <w:p w:rsidR="00816A1B" w:rsidRPr="00AD6A96" w:rsidRDefault="00816A1B" w:rsidP="00816A1B">
      <w:pPr>
        <w:widowControl w:val="0"/>
        <w:numPr>
          <w:ilvl w:val="0"/>
          <w:numId w:val="22"/>
        </w:numPr>
        <w:tabs>
          <w:tab w:val="left" w:pos="1134"/>
          <w:tab w:val="left" w:pos="1701"/>
        </w:tabs>
        <w:spacing w:line="360" w:lineRule="exact"/>
        <w:ind w:left="623" w:hanging="340"/>
        <w:jc w:val="both"/>
        <w:rPr>
          <w:sz w:val="28"/>
          <w:lang w:bidi="ru-RU"/>
        </w:rPr>
      </w:pPr>
      <w:r w:rsidRPr="00AD6A96">
        <w:rPr>
          <w:sz w:val="28"/>
          <w:lang w:bidi="ru-RU"/>
        </w:rPr>
        <w:t>светильниками основного освещения.</w:t>
      </w:r>
    </w:p>
    <w:p w:rsidR="00816A1B" w:rsidRPr="00AD6A96" w:rsidRDefault="00816A1B" w:rsidP="00816A1B">
      <w:pPr>
        <w:widowControl w:val="0"/>
        <w:numPr>
          <w:ilvl w:val="2"/>
          <w:numId w:val="42"/>
        </w:numPr>
        <w:tabs>
          <w:tab w:val="left" w:pos="1701"/>
        </w:tabs>
        <w:spacing w:line="360" w:lineRule="exact"/>
        <w:ind w:left="0" w:firstLine="851"/>
        <w:jc w:val="both"/>
        <w:rPr>
          <w:sz w:val="28"/>
        </w:rPr>
      </w:pPr>
      <w:r w:rsidRPr="00AD6A96">
        <w:rPr>
          <w:sz w:val="28"/>
        </w:rPr>
        <w:t>Стены тамбура должны быть облицованы металлом.</w:t>
      </w:r>
    </w:p>
    <w:p w:rsidR="00816A1B" w:rsidRPr="00AD6A96" w:rsidRDefault="00816A1B" w:rsidP="00816A1B">
      <w:pPr>
        <w:widowControl w:val="0"/>
        <w:numPr>
          <w:ilvl w:val="2"/>
          <w:numId w:val="42"/>
        </w:numPr>
        <w:tabs>
          <w:tab w:val="left" w:pos="1701"/>
        </w:tabs>
        <w:spacing w:line="360" w:lineRule="exact"/>
        <w:ind w:left="0" w:firstLine="851"/>
        <w:jc w:val="both"/>
        <w:rPr>
          <w:sz w:val="28"/>
        </w:rPr>
      </w:pPr>
      <w:r w:rsidRPr="00AD6A96">
        <w:rPr>
          <w:sz w:val="28"/>
        </w:rPr>
        <w:t>Туалетные помещения вагона должны быть оборудованы:</w:t>
      </w:r>
    </w:p>
    <w:p w:rsidR="00816A1B" w:rsidRPr="00AD6A96" w:rsidRDefault="00816A1B" w:rsidP="00816A1B">
      <w:pPr>
        <w:widowControl w:val="0"/>
        <w:numPr>
          <w:ilvl w:val="0"/>
          <w:numId w:val="23"/>
        </w:numPr>
        <w:tabs>
          <w:tab w:val="left" w:pos="1134"/>
          <w:tab w:val="left" w:pos="1701"/>
        </w:tabs>
        <w:spacing w:line="360" w:lineRule="exact"/>
        <w:jc w:val="both"/>
        <w:rPr>
          <w:sz w:val="28"/>
          <w:lang w:bidi="ru-RU"/>
        </w:rPr>
      </w:pPr>
      <w:r w:rsidRPr="00AD6A96">
        <w:rPr>
          <w:sz w:val="28"/>
          <w:lang w:bidi="ru-RU"/>
        </w:rPr>
        <w:t>унитазом экологически чистого туалетного комплекса;</w:t>
      </w:r>
    </w:p>
    <w:p w:rsidR="00816A1B" w:rsidRPr="00AD6A96" w:rsidRDefault="00816A1B" w:rsidP="00816A1B">
      <w:pPr>
        <w:widowControl w:val="0"/>
        <w:numPr>
          <w:ilvl w:val="0"/>
          <w:numId w:val="23"/>
        </w:numPr>
        <w:tabs>
          <w:tab w:val="left" w:pos="1134"/>
          <w:tab w:val="left" w:pos="1701"/>
        </w:tabs>
        <w:spacing w:line="360" w:lineRule="exact"/>
        <w:jc w:val="both"/>
        <w:rPr>
          <w:sz w:val="28"/>
          <w:lang w:bidi="ru-RU"/>
        </w:rPr>
      </w:pPr>
      <w:r w:rsidRPr="00AD6A96">
        <w:rPr>
          <w:sz w:val="28"/>
          <w:lang w:bidi="ru-RU"/>
        </w:rPr>
        <w:t>мойкой со смесителем холодной и горячей воды;</w:t>
      </w:r>
    </w:p>
    <w:p w:rsidR="00816A1B" w:rsidRPr="00AD6A96" w:rsidRDefault="00816A1B" w:rsidP="00816A1B">
      <w:pPr>
        <w:widowControl w:val="0"/>
        <w:numPr>
          <w:ilvl w:val="0"/>
          <w:numId w:val="23"/>
        </w:numPr>
        <w:tabs>
          <w:tab w:val="left" w:pos="1134"/>
          <w:tab w:val="left" w:pos="1701"/>
        </w:tabs>
        <w:spacing w:line="360" w:lineRule="exact"/>
        <w:jc w:val="both"/>
        <w:rPr>
          <w:sz w:val="28"/>
          <w:lang w:bidi="ru-RU"/>
        </w:rPr>
      </w:pPr>
      <w:r w:rsidRPr="00AD6A96">
        <w:rPr>
          <w:sz w:val="28"/>
          <w:lang w:bidi="ru-RU"/>
        </w:rPr>
        <w:t>ящиком для сбора мусора с возможностью установки в нем одноразовых мешков;</w:t>
      </w:r>
    </w:p>
    <w:p w:rsidR="00816A1B" w:rsidRPr="00AD6A96" w:rsidRDefault="00816A1B" w:rsidP="00816A1B">
      <w:pPr>
        <w:widowControl w:val="0"/>
        <w:numPr>
          <w:ilvl w:val="0"/>
          <w:numId w:val="24"/>
        </w:numPr>
        <w:tabs>
          <w:tab w:val="left" w:pos="1134"/>
          <w:tab w:val="left" w:pos="1276"/>
        </w:tabs>
        <w:spacing w:line="360" w:lineRule="exact"/>
        <w:ind w:left="360" w:hanging="360"/>
        <w:jc w:val="both"/>
        <w:rPr>
          <w:sz w:val="28"/>
          <w:lang w:bidi="ru-RU"/>
        </w:rPr>
      </w:pPr>
      <w:r w:rsidRPr="00AD6A96">
        <w:rPr>
          <w:sz w:val="28"/>
          <w:lang w:bidi="ru-RU"/>
        </w:rPr>
        <w:t xml:space="preserve">ёмкостью с </w:t>
      </w:r>
      <w:proofErr w:type="spellStart"/>
      <w:proofErr w:type="gramStart"/>
      <w:r w:rsidRPr="00AD6A96">
        <w:rPr>
          <w:sz w:val="28"/>
          <w:lang w:bidi="ru-RU"/>
        </w:rPr>
        <w:t>моющее-дезинфицирующим</w:t>
      </w:r>
      <w:proofErr w:type="spellEnd"/>
      <w:proofErr w:type="gramEnd"/>
      <w:r w:rsidRPr="00AD6A96">
        <w:rPr>
          <w:sz w:val="28"/>
          <w:lang w:bidi="ru-RU"/>
        </w:rPr>
        <w:t xml:space="preserve"> раствором и ершом;</w:t>
      </w:r>
    </w:p>
    <w:p w:rsidR="00816A1B" w:rsidRPr="00AD6A96" w:rsidRDefault="00816A1B" w:rsidP="00816A1B">
      <w:pPr>
        <w:widowControl w:val="0"/>
        <w:numPr>
          <w:ilvl w:val="0"/>
          <w:numId w:val="24"/>
        </w:numPr>
        <w:tabs>
          <w:tab w:val="left" w:pos="1134"/>
          <w:tab w:val="left" w:pos="1276"/>
        </w:tabs>
        <w:spacing w:line="360" w:lineRule="exact"/>
        <w:ind w:left="360" w:hanging="360"/>
        <w:jc w:val="both"/>
        <w:rPr>
          <w:sz w:val="28"/>
          <w:lang w:bidi="ru-RU"/>
        </w:rPr>
      </w:pPr>
      <w:r w:rsidRPr="00AD6A96">
        <w:rPr>
          <w:sz w:val="28"/>
          <w:lang w:bidi="ru-RU"/>
        </w:rPr>
        <w:t>зеркалом;</w:t>
      </w:r>
    </w:p>
    <w:p w:rsidR="00816A1B" w:rsidRPr="00AD6A96" w:rsidRDefault="00816A1B" w:rsidP="00816A1B">
      <w:pPr>
        <w:widowControl w:val="0"/>
        <w:numPr>
          <w:ilvl w:val="0"/>
          <w:numId w:val="24"/>
        </w:numPr>
        <w:tabs>
          <w:tab w:val="left" w:pos="1134"/>
          <w:tab w:val="left" w:pos="1276"/>
        </w:tabs>
        <w:spacing w:line="360" w:lineRule="exact"/>
        <w:ind w:left="360" w:hanging="360"/>
        <w:jc w:val="both"/>
        <w:rPr>
          <w:sz w:val="28"/>
          <w:lang w:bidi="ru-RU"/>
        </w:rPr>
      </w:pPr>
      <w:r w:rsidRPr="00AD6A96">
        <w:rPr>
          <w:sz w:val="28"/>
          <w:lang w:bidi="ru-RU"/>
        </w:rPr>
        <w:t>дозатором жидкого мыла;</w:t>
      </w:r>
    </w:p>
    <w:p w:rsidR="00816A1B" w:rsidRPr="00AD6A96" w:rsidRDefault="00816A1B" w:rsidP="00816A1B">
      <w:pPr>
        <w:widowControl w:val="0"/>
        <w:numPr>
          <w:ilvl w:val="0"/>
          <w:numId w:val="24"/>
        </w:numPr>
        <w:tabs>
          <w:tab w:val="left" w:pos="1134"/>
          <w:tab w:val="left" w:pos="1276"/>
        </w:tabs>
        <w:spacing w:line="360" w:lineRule="exact"/>
        <w:ind w:left="360" w:hanging="360"/>
        <w:jc w:val="both"/>
        <w:rPr>
          <w:sz w:val="28"/>
          <w:lang w:bidi="ru-RU"/>
        </w:rPr>
      </w:pPr>
      <w:r w:rsidRPr="00AD6A96">
        <w:rPr>
          <w:sz w:val="28"/>
          <w:lang w:bidi="ru-RU"/>
        </w:rPr>
        <w:t>один из туалетов оборудуется розеткой для подключения электробритвы;</w:t>
      </w:r>
    </w:p>
    <w:p w:rsidR="00816A1B" w:rsidRPr="00AD6A96" w:rsidRDefault="00816A1B" w:rsidP="00816A1B">
      <w:pPr>
        <w:tabs>
          <w:tab w:val="left" w:pos="1134"/>
          <w:tab w:val="left" w:pos="1276"/>
        </w:tabs>
        <w:spacing w:line="360" w:lineRule="exact"/>
        <w:ind w:firstLine="851"/>
        <w:jc w:val="both"/>
        <w:rPr>
          <w:sz w:val="28"/>
          <w:lang w:bidi="ru-RU"/>
        </w:rPr>
      </w:pPr>
      <w:r w:rsidRPr="00AD6A96">
        <w:rPr>
          <w:sz w:val="28"/>
          <w:lang w:bidi="ru-RU"/>
        </w:rPr>
        <w:t>-</w:t>
      </w:r>
      <w:r w:rsidRPr="00AD6A96">
        <w:rPr>
          <w:sz w:val="28"/>
          <w:lang w:bidi="ru-RU"/>
        </w:rPr>
        <w:tab/>
        <w:t>ёмкостью для бумажных полотенец кассетного типа;</w:t>
      </w:r>
    </w:p>
    <w:p w:rsidR="00816A1B" w:rsidRPr="00AD6A96" w:rsidRDefault="00816A1B" w:rsidP="00816A1B">
      <w:pPr>
        <w:tabs>
          <w:tab w:val="left" w:pos="1134"/>
          <w:tab w:val="left" w:pos="1276"/>
        </w:tabs>
        <w:spacing w:line="360" w:lineRule="exact"/>
        <w:ind w:firstLine="851"/>
        <w:jc w:val="both"/>
        <w:rPr>
          <w:sz w:val="28"/>
          <w:lang w:bidi="ru-RU"/>
        </w:rPr>
      </w:pPr>
      <w:r w:rsidRPr="00AD6A96">
        <w:rPr>
          <w:sz w:val="28"/>
          <w:lang w:bidi="ru-RU"/>
        </w:rPr>
        <w:t>-</w:t>
      </w:r>
      <w:r w:rsidRPr="00AD6A96">
        <w:rPr>
          <w:sz w:val="28"/>
          <w:lang w:bidi="ru-RU"/>
        </w:rPr>
        <w:tab/>
        <w:t>стационарным поручнем возле унитаза;</w:t>
      </w:r>
    </w:p>
    <w:p w:rsidR="00816A1B" w:rsidRPr="00AD6A96" w:rsidRDefault="00816A1B" w:rsidP="00816A1B">
      <w:pPr>
        <w:widowControl w:val="0"/>
        <w:numPr>
          <w:ilvl w:val="0"/>
          <w:numId w:val="25"/>
        </w:numPr>
        <w:tabs>
          <w:tab w:val="left" w:pos="1134"/>
          <w:tab w:val="left" w:pos="1276"/>
        </w:tabs>
        <w:spacing w:line="360" w:lineRule="exact"/>
        <w:ind w:left="495" w:hanging="495"/>
        <w:jc w:val="both"/>
        <w:rPr>
          <w:sz w:val="28"/>
          <w:lang w:bidi="ru-RU"/>
        </w:rPr>
      </w:pPr>
      <w:r w:rsidRPr="00AD6A96">
        <w:rPr>
          <w:sz w:val="28"/>
          <w:lang w:bidi="ru-RU"/>
        </w:rPr>
        <w:t>держателем туалетных подкладок;</w:t>
      </w:r>
    </w:p>
    <w:p w:rsidR="00816A1B" w:rsidRPr="00AD6A96" w:rsidRDefault="00816A1B" w:rsidP="00816A1B">
      <w:pPr>
        <w:widowControl w:val="0"/>
        <w:numPr>
          <w:ilvl w:val="0"/>
          <w:numId w:val="25"/>
        </w:numPr>
        <w:tabs>
          <w:tab w:val="left" w:pos="1134"/>
          <w:tab w:val="left" w:pos="1276"/>
        </w:tabs>
        <w:spacing w:line="360" w:lineRule="exact"/>
        <w:ind w:left="495" w:hanging="495"/>
        <w:jc w:val="both"/>
        <w:rPr>
          <w:sz w:val="28"/>
          <w:lang w:bidi="ru-RU"/>
        </w:rPr>
      </w:pPr>
      <w:r w:rsidRPr="00AD6A96">
        <w:rPr>
          <w:sz w:val="28"/>
          <w:lang w:bidi="ru-RU"/>
        </w:rPr>
        <w:lastRenderedPageBreak/>
        <w:t>держателем туалетной бумаги;</w:t>
      </w:r>
    </w:p>
    <w:p w:rsidR="00816A1B" w:rsidRPr="00AD6A96" w:rsidRDefault="00816A1B" w:rsidP="00816A1B">
      <w:pPr>
        <w:widowControl w:val="0"/>
        <w:numPr>
          <w:ilvl w:val="0"/>
          <w:numId w:val="25"/>
        </w:numPr>
        <w:tabs>
          <w:tab w:val="left" w:pos="1134"/>
          <w:tab w:val="left" w:pos="1276"/>
        </w:tabs>
        <w:spacing w:line="360" w:lineRule="exact"/>
        <w:ind w:left="495" w:hanging="495"/>
        <w:jc w:val="both"/>
        <w:rPr>
          <w:sz w:val="28"/>
          <w:lang w:bidi="ru-RU"/>
        </w:rPr>
      </w:pPr>
      <w:r w:rsidRPr="00AD6A96">
        <w:rPr>
          <w:sz w:val="28"/>
          <w:lang w:bidi="ru-RU"/>
        </w:rPr>
        <w:t>крючками для одежды;</w:t>
      </w:r>
    </w:p>
    <w:p w:rsidR="00816A1B" w:rsidRPr="00AD6A96" w:rsidRDefault="00816A1B" w:rsidP="00816A1B">
      <w:pPr>
        <w:widowControl w:val="0"/>
        <w:numPr>
          <w:ilvl w:val="0"/>
          <w:numId w:val="25"/>
        </w:numPr>
        <w:tabs>
          <w:tab w:val="left" w:pos="1134"/>
          <w:tab w:val="left" w:pos="1276"/>
        </w:tabs>
        <w:spacing w:line="360" w:lineRule="exact"/>
        <w:ind w:left="495" w:hanging="495"/>
        <w:jc w:val="both"/>
        <w:rPr>
          <w:sz w:val="28"/>
          <w:lang w:bidi="ru-RU"/>
        </w:rPr>
      </w:pPr>
      <w:r w:rsidRPr="00AD6A96">
        <w:rPr>
          <w:sz w:val="28"/>
          <w:lang w:bidi="ru-RU"/>
        </w:rPr>
        <w:t>светильником основного освещения.</w:t>
      </w:r>
    </w:p>
    <w:p w:rsidR="00816A1B" w:rsidRPr="00AD6A96" w:rsidRDefault="00816A1B" w:rsidP="00816A1B">
      <w:pPr>
        <w:tabs>
          <w:tab w:val="left" w:pos="1276"/>
        </w:tabs>
        <w:spacing w:line="360" w:lineRule="exact"/>
        <w:ind w:firstLine="851"/>
        <w:jc w:val="both"/>
        <w:rPr>
          <w:sz w:val="28"/>
          <w:lang w:bidi="ru-RU"/>
        </w:rPr>
      </w:pPr>
      <w:r w:rsidRPr="00AD6A96">
        <w:rPr>
          <w:sz w:val="28"/>
          <w:lang w:bidi="ru-RU"/>
        </w:rPr>
        <w:t>Один из туалетов должен быть оборудован водоразборным краном для наполнения водой из системы водоснабжения вагона ёмкости или ведра проведения влажной уборки внутренних помещений с ограничением доступа к крану посредством трёхгранного ключа.</w:t>
      </w:r>
    </w:p>
    <w:p w:rsidR="00816A1B" w:rsidRPr="00AD6A96" w:rsidRDefault="00816A1B" w:rsidP="00816A1B">
      <w:pPr>
        <w:widowControl w:val="0"/>
        <w:numPr>
          <w:ilvl w:val="3"/>
          <w:numId w:val="42"/>
        </w:numPr>
        <w:tabs>
          <w:tab w:val="left" w:pos="1276"/>
        </w:tabs>
        <w:spacing w:line="360" w:lineRule="exact"/>
        <w:ind w:left="0" w:firstLine="851"/>
        <w:jc w:val="both"/>
        <w:rPr>
          <w:sz w:val="28"/>
        </w:rPr>
      </w:pPr>
      <w:r w:rsidRPr="00AD6A96">
        <w:rPr>
          <w:sz w:val="28"/>
        </w:rPr>
        <w:t xml:space="preserve">Туалет для инвалида (для вагона </w:t>
      </w:r>
      <w:r w:rsidRPr="00AD6A96">
        <w:rPr>
          <w:rFonts w:eastAsia="Courier New"/>
          <w:color w:val="000000"/>
          <w:sz w:val="28"/>
          <w:szCs w:val="28"/>
          <w:lang w:bidi="ru-RU"/>
        </w:rPr>
        <w:t xml:space="preserve">с </w:t>
      </w:r>
      <w:proofErr w:type="spellStart"/>
      <w:r w:rsidRPr="00AD6A96">
        <w:rPr>
          <w:rFonts w:eastAsia="Courier New"/>
          <w:color w:val="000000"/>
          <w:sz w:val="28"/>
          <w:szCs w:val="28"/>
          <w:lang w:bidi="ru-RU"/>
        </w:rPr>
        <w:t>маломобильным</w:t>
      </w:r>
      <w:proofErr w:type="spellEnd"/>
      <w:r w:rsidRPr="00AD6A96">
        <w:rPr>
          <w:rFonts w:eastAsia="Courier New"/>
          <w:color w:val="000000"/>
          <w:sz w:val="28"/>
          <w:szCs w:val="28"/>
          <w:lang w:bidi="ru-RU"/>
        </w:rPr>
        <w:t xml:space="preserve"> купе)</w:t>
      </w:r>
      <w:r w:rsidRPr="00AD6A96">
        <w:rPr>
          <w:sz w:val="28"/>
        </w:rPr>
        <w:t xml:space="preserve"> должен быть оборудован:</w:t>
      </w:r>
    </w:p>
    <w:p w:rsidR="00816A1B" w:rsidRPr="00AD6A96" w:rsidRDefault="00816A1B" w:rsidP="00816A1B">
      <w:pPr>
        <w:tabs>
          <w:tab w:val="left" w:pos="1134"/>
        </w:tabs>
        <w:spacing w:line="360" w:lineRule="exact"/>
        <w:ind w:firstLine="851"/>
        <w:jc w:val="both"/>
        <w:rPr>
          <w:sz w:val="28"/>
        </w:rPr>
      </w:pPr>
      <w:r w:rsidRPr="00AD6A96">
        <w:rPr>
          <w:sz w:val="28"/>
        </w:rPr>
        <w:t xml:space="preserve">- </w:t>
      </w:r>
      <w:r w:rsidRPr="00AD6A96">
        <w:rPr>
          <w:sz w:val="28"/>
        </w:rPr>
        <w:tab/>
        <w:t>унитазом (вакуумным туалетным модулем) с возможностью ручного смыва</w:t>
      </w:r>
    </w:p>
    <w:p w:rsidR="00816A1B" w:rsidRPr="00AD6A96" w:rsidRDefault="00816A1B" w:rsidP="00816A1B">
      <w:pPr>
        <w:tabs>
          <w:tab w:val="left" w:pos="1134"/>
        </w:tabs>
        <w:spacing w:line="360" w:lineRule="exact"/>
        <w:ind w:firstLine="851"/>
        <w:jc w:val="both"/>
        <w:rPr>
          <w:sz w:val="28"/>
        </w:rPr>
      </w:pPr>
      <w:r w:rsidRPr="00AD6A96">
        <w:rPr>
          <w:sz w:val="28"/>
        </w:rPr>
        <w:t xml:space="preserve">- </w:t>
      </w:r>
      <w:r w:rsidRPr="00AD6A96">
        <w:rPr>
          <w:sz w:val="28"/>
        </w:rPr>
        <w:tab/>
        <w:t>гигиенической лейкой;</w:t>
      </w:r>
    </w:p>
    <w:p w:rsidR="00816A1B" w:rsidRPr="00AD6A96" w:rsidRDefault="00816A1B" w:rsidP="00816A1B">
      <w:pPr>
        <w:tabs>
          <w:tab w:val="left" w:pos="1134"/>
        </w:tabs>
        <w:spacing w:line="360" w:lineRule="exact"/>
        <w:ind w:firstLine="851"/>
        <w:jc w:val="both"/>
        <w:rPr>
          <w:sz w:val="28"/>
        </w:rPr>
      </w:pPr>
      <w:r w:rsidRPr="00AD6A96">
        <w:rPr>
          <w:sz w:val="28"/>
        </w:rPr>
        <w:t xml:space="preserve">- </w:t>
      </w:r>
      <w:r w:rsidRPr="00AD6A96">
        <w:rPr>
          <w:sz w:val="28"/>
        </w:rPr>
        <w:tab/>
        <w:t>парными поручнями по бокам от унитаза, один из них - откидной;</w:t>
      </w:r>
    </w:p>
    <w:p w:rsidR="00816A1B" w:rsidRPr="00AD6A96" w:rsidRDefault="00816A1B" w:rsidP="00816A1B">
      <w:pPr>
        <w:widowControl w:val="0"/>
        <w:numPr>
          <w:ilvl w:val="0"/>
          <w:numId w:val="44"/>
        </w:numPr>
        <w:tabs>
          <w:tab w:val="left" w:pos="1134"/>
        </w:tabs>
        <w:spacing w:line="360" w:lineRule="exact"/>
        <w:ind w:left="0" w:firstLine="851"/>
        <w:jc w:val="both"/>
        <w:rPr>
          <w:sz w:val="28"/>
        </w:rPr>
      </w:pPr>
      <w:r w:rsidRPr="00AD6A96">
        <w:rPr>
          <w:sz w:val="28"/>
        </w:rPr>
        <w:t xml:space="preserve"> </w:t>
      </w:r>
      <w:r w:rsidRPr="00AD6A96">
        <w:rPr>
          <w:sz w:val="28"/>
        </w:rPr>
        <w:tab/>
        <w:t>стационарным поручнем;</w:t>
      </w:r>
    </w:p>
    <w:p w:rsidR="00816A1B" w:rsidRPr="00AD6A96" w:rsidRDefault="00816A1B" w:rsidP="00816A1B">
      <w:pPr>
        <w:widowControl w:val="0"/>
        <w:numPr>
          <w:ilvl w:val="0"/>
          <w:numId w:val="44"/>
        </w:numPr>
        <w:tabs>
          <w:tab w:val="left" w:pos="1134"/>
        </w:tabs>
        <w:spacing w:line="360" w:lineRule="exact"/>
        <w:ind w:left="0" w:firstLine="851"/>
        <w:jc w:val="both"/>
        <w:rPr>
          <w:sz w:val="28"/>
        </w:rPr>
      </w:pPr>
      <w:r w:rsidRPr="00AD6A96">
        <w:rPr>
          <w:sz w:val="28"/>
        </w:rPr>
        <w:t xml:space="preserve"> </w:t>
      </w:r>
      <w:r w:rsidRPr="00AD6A96">
        <w:rPr>
          <w:sz w:val="28"/>
        </w:rPr>
        <w:tab/>
        <w:t>ёмкостью для бумажных полотенец кассетного типа;</w:t>
      </w:r>
    </w:p>
    <w:p w:rsidR="00816A1B" w:rsidRPr="00AD6A96" w:rsidRDefault="00816A1B" w:rsidP="00816A1B">
      <w:pPr>
        <w:widowControl w:val="0"/>
        <w:numPr>
          <w:ilvl w:val="0"/>
          <w:numId w:val="44"/>
        </w:numPr>
        <w:tabs>
          <w:tab w:val="left" w:pos="1134"/>
        </w:tabs>
        <w:spacing w:line="360" w:lineRule="exact"/>
        <w:ind w:left="0" w:firstLine="851"/>
        <w:jc w:val="both"/>
        <w:rPr>
          <w:sz w:val="28"/>
        </w:rPr>
      </w:pPr>
      <w:r w:rsidRPr="00AD6A96">
        <w:rPr>
          <w:sz w:val="28"/>
        </w:rPr>
        <w:t xml:space="preserve"> </w:t>
      </w:r>
      <w:r w:rsidRPr="00AD6A96">
        <w:rPr>
          <w:sz w:val="28"/>
        </w:rPr>
        <w:tab/>
        <w:t>умывальником с обеспечением возможности подъезда к нему инвалида-колясочника;</w:t>
      </w:r>
    </w:p>
    <w:p w:rsidR="00816A1B" w:rsidRPr="00AD6A96" w:rsidRDefault="00816A1B" w:rsidP="00816A1B">
      <w:pPr>
        <w:widowControl w:val="0"/>
        <w:numPr>
          <w:ilvl w:val="0"/>
          <w:numId w:val="44"/>
        </w:numPr>
        <w:tabs>
          <w:tab w:val="left" w:pos="1134"/>
        </w:tabs>
        <w:spacing w:line="360" w:lineRule="exact"/>
        <w:ind w:left="0" w:firstLine="851"/>
        <w:jc w:val="both"/>
        <w:rPr>
          <w:sz w:val="28"/>
        </w:rPr>
      </w:pPr>
      <w:r w:rsidRPr="00AD6A96">
        <w:rPr>
          <w:sz w:val="28"/>
        </w:rPr>
        <w:t xml:space="preserve"> </w:t>
      </w:r>
      <w:r w:rsidRPr="00AD6A96">
        <w:rPr>
          <w:sz w:val="28"/>
        </w:rPr>
        <w:tab/>
        <w:t>зеркалом, установленным с учетом пользования им инвалида-колясочника;</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кнопкой вызова проводника, установленной в зоне, доступной для инвалида;</w:t>
      </w:r>
    </w:p>
    <w:p w:rsidR="00816A1B" w:rsidRPr="00AD6A96" w:rsidRDefault="00816A1B" w:rsidP="00816A1B">
      <w:pPr>
        <w:tabs>
          <w:tab w:val="left" w:pos="1134"/>
        </w:tabs>
        <w:spacing w:line="360" w:lineRule="exact"/>
        <w:ind w:firstLine="851"/>
        <w:jc w:val="both"/>
        <w:rPr>
          <w:sz w:val="28"/>
          <w:lang w:bidi="ru-RU"/>
        </w:rPr>
      </w:pPr>
      <w:r w:rsidRPr="00AD6A96">
        <w:rPr>
          <w:sz w:val="28"/>
          <w:lang w:bidi="ru-RU"/>
        </w:rPr>
        <w:t xml:space="preserve">- </w:t>
      </w:r>
      <w:r w:rsidRPr="00AD6A96">
        <w:rPr>
          <w:sz w:val="28"/>
          <w:lang w:bidi="ru-RU"/>
        </w:rPr>
        <w:tab/>
        <w:t>крючками для одежды.</w:t>
      </w:r>
    </w:p>
    <w:p w:rsidR="00816A1B" w:rsidRPr="00AD6A96" w:rsidRDefault="00816A1B" w:rsidP="00816A1B">
      <w:pPr>
        <w:widowControl w:val="0"/>
        <w:numPr>
          <w:ilvl w:val="2"/>
          <w:numId w:val="42"/>
        </w:numPr>
        <w:tabs>
          <w:tab w:val="left" w:pos="1701"/>
        </w:tabs>
        <w:spacing w:line="360" w:lineRule="exact"/>
        <w:ind w:left="0" w:firstLine="851"/>
        <w:jc w:val="both"/>
        <w:rPr>
          <w:sz w:val="28"/>
        </w:rPr>
      </w:pPr>
      <w:r w:rsidRPr="00AD6A96">
        <w:rPr>
          <w:sz w:val="28"/>
        </w:rPr>
        <w:t>Пассажирские помещения вагона с местами для сидения должны быть оборудованы:</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  эргономичными креслами с откидными столиками и подножками по схеме 2+2. Кресла должны быть обтянуты трудновоспламеняемой тканью, материал подголовников – искусственная кожа. Материал и цветовая гамма эргономических кресел по согласованию с Заказчиком;</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 xml:space="preserve">- </w:t>
      </w:r>
      <w:r w:rsidRPr="00AD6A96">
        <w:rPr>
          <w:color w:val="000000"/>
          <w:sz w:val="28"/>
          <w:szCs w:val="28"/>
          <w:lang w:bidi="ru-RU"/>
        </w:rPr>
        <w:tab/>
        <w:t xml:space="preserve">багажной полкой для хранения багажа; </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 xml:space="preserve">- </w:t>
      </w:r>
      <w:r w:rsidRPr="00AD6A96">
        <w:rPr>
          <w:color w:val="000000"/>
          <w:sz w:val="28"/>
          <w:szCs w:val="28"/>
          <w:lang w:bidi="ru-RU"/>
        </w:rPr>
        <w:tab/>
        <w:t xml:space="preserve">информационные табло, для трансляции полезной информации; </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 xml:space="preserve">- </w:t>
      </w:r>
      <w:r w:rsidRPr="00AD6A96">
        <w:rPr>
          <w:color w:val="000000"/>
          <w:sz w:val="28"/>
          <w:szCs w:val="28"/>
          <w:lang w:bidi="ru-RU"/>
        </w:rPr>
        <w:tab/>
        <w:t xml:space="preserve">каждое эргономичное кресло оборудовано персональными </w:t>
      </w:r>
      <w:r w:rsidRPr="00AD6A96">
        <w:rPr>
          <w:color w:val="000000"/>
          <w:sz w:val="28"/>
          <w:szCs w:val="28"/>
          <w:lang w:val="en-US" w:bidi="ru-RU"/>
        </w:rPr>
        <w:t>USB</w:t>
      </w:r>
      <w:r w:rsidRPr="00AD6A96">
        <w:rPr>
          <w:color w:val="000000"/>
          <w:sz w:val="28"/>
          <w:szCs w:val="28"/>
          <w:lang w:bidi="ru-RU"/>
        </w:rPr>
        <w:t xml:space="preserve"> розетками и розетками на 220</w:t>
      </w:r>
      <w:proofErr w:type="gramStart"/>
      <w:r w:rsidRPr="00AD6A96">
        <w:rPr>
          <w:color w:val="000000"/>
          <w:sz w:val="28"/>
          <w:szCs w:val="28"/>
          <w:lang w:bidi="ru-RU"/>
        </w:rPr>
        <w:t xml:space="preserve"> В</w:t>
      </w:r>
      <w:proofErr w:type="gramEnd"/>
      <w:r w:rsidRPr="00AD6A96">
        <w:rPr>
          <w:color w:val="000000"/>
          <w:sz w:val="28"/>
          <w:szCs w:val="28"/>
          <w:lang w:bidi="ru-RU"/>
        </w:rPr>
        <w:t>;</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w:t>
      </w:r>
      <w:r w:rsidRPr="00AD6A96">
        <w:rPr>
          <w:color w:val="000000"/>
          <w:sz w:val="28"/>
          <w:szCs w:val="28"/>
          <w:lang w:bidi="ru-RU"/>
        </w:rPr>
        <w:tab/>
        <w:t>регуляторами громкости системы громкоговорящей трансляции;</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 xml:space="preserve">- </w:t>
      </w:r>
      <w:r w:rsidRPr="00AD6A96">
        <w:rPr>
          <w:color w:val="000000"/>
          <w:sz w:val="28"/>
          <w:szCs w:val="28"/>
          <w:lang w:bidi="ru-RU"/>
        </w:rPr>
        <w:tab/>
        <w:t>крючками для размещения верхней одежды пассажиров.</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 xml:space="preserve">- </w:t>
      </w:r>
      <w:r w:rsidRPr="00AD6A96">
        <w:rPr>
          <w:color w:val="000000"/>
          <w:sz w:val="28"/>
          <w:szCs w:val="28"/>
          <w:lang w:bidi="ru-RU"/>
        </w:rPr>
        <w:tab/>
        <w:t>блоком штор на окне;</w:t>
      </w:r>
    </w:p>
    <w:p w:rsidR="00816A1B" w:rsidRPr="00AD6A96" w:rsidRDefault="00816A1B" w:rsidP="00816A1B">
      <w:pPr>
        <w:tabs>
          <w:tab w:val="left" w:pos="1134"/>
        </w:tabs>
        <w:spacing w:line="360" w:lineRule="exact"/>
        <w:ind w:firstLine="851"/>
        <w:jc w:val="both"/>
        <w:rPr>
          <w:color w:val="000000"/>
          <w:sz w:val="28"/>
          <w:szCs w:val="28"/>
          <w:lang w:bidi="ru-RU"/>
        </w:rPr>
      </w:pPr>
      <w:r w:rsidRPr="00AD6A96">
        <w:rPr>
          <w:color w:val="000000"/>
          <w:sz w:val="28"/>
          <w:szCs w:val="28"/>
          <w:lang w:bidi="ru-RU"/>
        </w:rPr>
        <w:t xml:space="preserve"> -  </w:t>
      </w:r>
      <w:r w:rsidRPr="00AD6A96">
        <w:rPr>
          <w:color w:val="000000"/>
          <w:sz w:val="28"/>
          <w:szCs w:val="28"/>
          <w:lang w:bidi="ru-RU"/>
        </w:rPr>
        <w:tab/>
        <w:t>светильниками основного освещения.</w:t>
      </w:r>
    </w:p>
    <w:p w:rsidR="00816A1B" w:rsidRPr="00AD6A96" w:rsidRDefault="00816A1B" w:rsidP="00816A1B">
      <w:pPr>
        <w:widowControl w:val="0"/>
        <w:numPr>
          <w:ilvl w:val="2"/>
          <w:numId w:val="42"/>
        </w:numPr>
        <w:tabs>
          <w:tab w:val="left" w:pos="1701"/>
        </w:tabs>
        <w:spacing w:line="360" w:lineRule="exact"/>
        <w:ind w:left="0" w:firstLine="851"/>
        <w:jc w:val="both"/>
        <w:rPr>
          <w:sz w:val="28"/>
        </w:rPr>
      </w:pPr>
      <w:r w:rsidRPr="00AD6A96">
        <w:rPr>
          <w:sz w:val="28"/>
        </w:rPr>
        <w:t>Пассажирское купе (для перевозки инвалидов) должно быть оборудовано:</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bookmarkStart w:id="27" w:name="_Hlk137555602"/>
      <w:r w:rsidRPr="00AD6A96">
        <w:rPr>
          <w:sz w:val="28"/>
        </w:rPr>
        <w:t>одним нижним специальным спальным местом (диванами для инвалидов);</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lastRenderedPageBreak/>
        <w:t xml:space="preserve">одним верхним спальным местом (для лиц, сопровождающих пассажиров-инвалидов); </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полками для мелких вещей над верхними спальными местами со встроенными индивидуальными светильниками;</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багажной нишей;</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подоконным столом;</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сиденьем;</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одним местом для размещения кресла-коляски с устройствами, препятствующими самопроизвольному перемещению заторможенной коляски или ее опрокидыванию при разгоне и торможении вагона;</w:t>
      </w:r>
    </w:p>
    <w:p w:rsidR="00816A1B" w:rsidRPr="00AD6A96" w:rsidRDefault="00816A1B" w:rsidP="00816A1B">
      <w:pPr>
        <w:widowControl w:val="0"/>
        <w:numPr>
          <w:ilvl w:val="0"/>
          <w:numId w:val="45"/>
        </w:numPr>
        <w:tabs>
          <w:tab w:val="left" w:pos="1134"/>
          <w:tab w:val="left" w:pos="1701"/>
        </w:tabs>
        <w:spacing w:line="360" w:lineRule="exact"/>
        <w:ind w:left="0" w:firstLine="851"/>
        <w:jc w:val="both"/>
        <w:rPr>
          <w:sz w:val="28"/>
        </w:rPr>
      </w:pPr>
      <w:r w:rsidRPr="00AD6A96">
        <w:rPr>
          <w:sz w:val="28"/>
        </w:rPr>
        <w:t>лестницей для пользования багажной нишей и влезания на верхнее спальное место;</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 xml:space="preserve">нижнее спальное место должно быть оборудовано розетками 220В по количеству спальных мест в купе, верхнее спальное место должно быть оборудовано </w:t>
      </w:r>
      <w:r w:rsidRPr="00AD6A96">
        <w:rPr>
          <w:sz w:val="28"/>
          <w:lang w:val="en-US"/>
        </w:rPr>
        <w:t>USB</w:t>
      </w:r>
      <w:r w:rsidRPr="00AD6A96">
        <w:rPr>
          <w:sz w:val="28"/>
        </w:rPr>
        <w:t>-розеткой;</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поручнями для перемещения инвалида;</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информационным табло с функцией автоматического регулирования яркости;</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 xml:space="preserve">громкоговорителем с регулятором громкости системы </w:t>
      </w:r>
      <w:proofErr w:type="spellStart"/>
      <w:r w:rsidRPr="00AD6A96">
        <w:rPr>
          <w:sz w:val="28"/>
        </w:rPr>
        <w:t>аудиотрансляции</w:t>
      </w:r>
      <w:proofErr w:type="spellEnd"/>
      <w:r w:rsidRPr="00AD6A96">
        <w:rPr>
          <w:sz w:val="28"/>
        </w:rPr>
        <w:t>;</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крючками для одежды;</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светильниками местного освещения;</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зеркалом в составе двери;</w:t>
      </w:r>
    </w:p>
    <w:p w:rsidR="00816A1B" w:rsidRPr="00AD6A96" w:rsidRDefault="00816A1B" w:rsidP="00816A1B">
      <w:pPr>
        <w:widowControl w:val="0"/>
        <w:numPr>
          <w:ilvl w:val="0"/>
          <w:numId w:val="45"/>
        </w:numPr>
        <w:tabs>
          <w:tab w:val="left" w:pos="1134"/>
        </w:tabs>
        <w:spacing w:line="360" w:lineRule="exact"/>
        <w:ind w:left="0" w:firstLine="851"/>
        <w:jc w:val="both"/>
        <w:rPr>
          <w:sz w:val="28"/>
        </w:rPr>
      </w:pPr>
      <w:r w:rsidRPr="00AD6A96">
        <w:rPr>
          <w:sz w:val="28"/>
        </w:rPr>
        <w:t>кнопкой вызова проводника.</w:t>
      </w:r>
    </w:p>
    <w:bookmarkEnd w:id="27"/>
    <w:p w:rsidR="00816A1B" w:rsidRPr="00AD6A96" w:rsidRDefault="00816A1B" w:rsidP="00816A1B">
      <w:pPr>
        <w:widowControl w:val="0"/>
        <w:numPr>
          <w:ilvl w:val="2"/>
          <w:numId w:val="42"/>
        </w:numPr>
        <w:tabs>
          <w:tab w:val="left" w:pos="1701"/>
        </w:tabs>
        <w:spacing w:line="360" w:lineRule="exact"/>
        <w:ind w:left="0" w:firstLine="851"/>
        <w:jc w:val="both"/>
        <w:rPr>
          <w:sz w:val="28"/>
        </w:rPr>
      </w:pPr>
      <w:r w:rsidRPr="00AD6A96">
        <w:rPr>
          <w:sz w:val="28"/>
        </w:rPr>
        <w:t xml:space="preserve"> Диван инвалида должен быть разделен на три части: две крайние должны подниматься под углом 75 ° для обеспечения инвалиду возможности сидеть, опираясь спиной на поднятую часть дивана, независимо от того, в каком направлении он лежит.</w:t>
      </w:r>
    </w:p>
    <w:p w:rsidR="00816A1B" w:rsidRPr="00AD6A96" w:rsidRDefault="00816A1B" w:rsidP="00816A1B">
      <w:pPr>
        <w:widowControl w:val="0"/>
        <w:numPr>
          <w:ilvl w:val="2"/>
          <w:numId w:val="42"/>
        </w:numPr>
        <w:tabs>
          <w:tab w:val="left" w:pos="1701"/>
        </w:tabs>
        <w:spacing w:line="360" w:lineRule="exact"/>
        <w:ind w:left="0" w:firstLine="851"/>
        <w:jc w:val="both"/>
        <w:rPr>
          <w:sz w:val="28"/>
        </w:rPr>
      </w:pPr>
      <w:r w:rsidRPr="00AD6A96">
        <w:rPr>
          <w:sz w:val="28"/>
        </w:rPr>
        <w:t xml:space="preserve"> На откидных столиках эргономических кресел по салону должны быть выборки диаметром 90 мм и глубиной 3 мм для стаканов и бутылок.</w:t>
      </w:r>
    </w:p>
    <w:p w:rsidR="00816A1B" w:rsidRPr="00AD6A96" w:rsidRDefault="00816A1B" w:rsidP="00816A1B">
      <w:pPr>
        <w:widowControl w:val="0"/>
        <w:numPr>
          <w:ilvl w:val="2"/>
          <w:numId w:val="42"/>
        </w:numPr>
        <w:tabs>
          <w:tab w:val="left" w:pos="1701"/>
        </w:tabs>
        <w:spacing w:after="120" w:line="360" w:lineRule="exact"/>
        <w:ind w:left="0" w:firstLine="851"/>
        <w:jc w:val="both"/>
        <w:rPr>
          <w:sz w:val="28"/>
        </w:rPr>
      </w:pPr>
      <w:r w:rsidRPr="00AD6A96">
        <w:rPr>
          <w:sz w:val="28"/>
        </w:rPr>
        <w:t xml:space="preserve"> Все спальные места, в купе для проезда </w:t>
      </w:r>
      <w:proofErr w:type="spellStart"/>
      <w:r w:rsidRPr="00AD6A96">
        <w:rPr>
          <w:sz w:val="28"/>
        </w:rPr>
        <w:t>маломобильных</w:t>
      </w:r>
      <w:proofErr w:type="spellEnd"/>
      <w:r w:rsidRPr="00AD6A96">
        <w:rPr>
          <w:sz w:val="28"/>
        </w:rPr>
        <w:t xml:space="preserve"> пассажиров, должны быть шарнирно закреплены и фиксироваться в поднятом вверх положении. Верхние спальные места должны удерживаться в откинутом положении на цепях подвески.</w:t>
      </w:r>
    </w:p>
    <w:p w:rsidR="00816A1B" w:rsidRPr="00AD6A96" w:rsidRDefault="00816A1B" w:rsidP="00816A1B">
      <w:pPr>
        <w:pStyle w:val="a3"/>
        <w:widowControl w:val="0"/>
        <w:numPr>
          <w:ilvl w:val="1"/>
          <w:numId w:val="42"/>
        </w:numPr>
        <w:tabs>
          <w:tab w:val="left" w:pos="1701"/>
        </w:tabs>
        <w:spacing w:after="120" w:line="360" w:lineRule="exact"/>
        <w:contextualSpacing/>
        <w:jc w:val="center"/>
        <w:rPr>
          <w:sz w:val="28"/>
        </w:rPr>
      </w:pPr>
      <w:r w:rsidRPr="00AD6A96">
        <w:rPr>
          <w:b/>
          <w:bCs/>
          <w:sz w:val="28"/>
        </w:rPr>
        <w:t>Требования к дверям.</w:t>
      </w:r>
    </w:p>
    <w:p w:rsidR="00816A1B" w:rsidRPr="00AD6A96" w:rsidRDefault="00816A1B" w:rsidP="00816A1B">
      <w:pPr>
        <w:tabs>
          <w:tab w:val="left" w:pos="1843"/>
        </w:tabs>
        <w:spacing w:line="360" w:lineRule="exact"/>
        <w:ind w:firstLine="709"/>
        <w:contextualSpacing/>
        <w:jc w:val="both"/>
        <w:rPr>
          <w:sz w:val="28"/>
        </w:rPr>
      </w:pPr>
      <w:r w:rsidRPr="00AD6A96">
        <w:rPr>
          <w:sz w:val="28"/>
        </w:rPr>
        <w:t>1.6.1</w:t>
      </w:r>
      <w:proofErr w:type="gramStart"/>
      <w:r w:rsidRPr="00AD6A96">
        <w:rPr>
          <w:sz w:val="28"/>
        </w:rPr>
        <w:tab/>
        <w:t>Н</w:t>
      </w:r>
      <w:proofErr w:type="gramEnd"/>
      <w:r w:rsidRPr="00AD6A96">
        <w:rPr>
          <w:sz w:val="28"/>
        </w:rPr>
        <w:t xml:space="preserve">а вагоне должны быть установлены входные боковые одностворчатые двери </w:t>
      </w:r>
      <w:proofErr w:type="spellStart"/>
      <w:r w:rsidRPr="00AD6A96">
        <w:rPr>
          <w:sz w:val="28"/>
        </w:rPr>
        <w:t>прислонно-сдвижного</w:t>
      </w:r>
      <w:proofErr w:type="spellEnd"/>
      <w:r w:rsidRPr="00AD6A96">
        <w:rPr>
          <w:sz w:val="28"/>
        </w:rPr>
        <w:t xml:space="preserve"> типа с электромеханическим приводом. На каждой боковой стене вагона устанавливается по одной двери </w:t>
      </w:r>
      <w:r w:rsidRPr="00AD6A96">
        <w:rPr>
          <w:sz w:val="28"/>
        </w:rPr>
        <w:lastRenderedPageBreak/>
        <w:t xml:space="preserve">(в вагоне, предназначенном для проезда </w:t>
      </w:r>
      <w:proofErr w:type="spellStart"/>
      <w:r w:rsidRPr="00AD6A96">
        <w:rPr>
          <w:sz w:val="28"/>
        </w:rPr>
        <w:t>маломобильных</w:t>
      </w:r>
      <w:proofErr w:type="spellEnd"/>
      <w:r w:rsidRPr="00AD6A96">
        <w:rPr>
          <w:sz w:val="28"/>
        </w:rPr>
        <w:t xml:space="preserve"> пассажиров – две). В верхней части двери должны быть застеклены с применением однокамерного стеклопакета. Со стороны тамбура по обеим сторонам дверей должны быть установлены поручни.</w:t>
      </w:r>
    </w:p>
    <w:p w:rsidR="00816A1B" w:rsidRPr="00AD6A96" w:rsidRDefault="00816A1B" w:rsidP="00816A1B">
      <w:pPr>
        <w:tabs>
          <w:tab w:val="left" w:pos="1843"/>
        </w:tabs>
        <w:spacing w:line="360" w:lineRule="exact"/>
        <w:ind w:firstLine="709"/>
        <w:contextualSpacing/>
        <w:jc w:val="both"/>
        <w:rPr>
          <w:sz w:val="28"/>
        </w:rPr>
      </w:pPr>
      <w:r w:rsidRPr="00AD6A96">
        <w:rPr>
          <w:sz w:val="28"/>
        </w:rPr>
        <w:t>1.6.2</w:t>
      </w:r>
      <w:proofErr w:type="gramStart"/>
      <w:r w:rsidRPr="00AD6A96">
        <w:rPr>
          <w:sz w:val="28"/>
        </w:rPr>
        <w:tab/>
        <w:t>Д</w:t>
      </w:r>
      <w:proofErr w:type="gramEnd"/>
      <w:r w:rsidRPr="00AD6A96">
        <w:rPr>
          <w:sz w:val="28"/>
        </w:rPr>
        <w:t>ля прохода по поезду в торцах вагона должны быть расположены одностворчатые торцевые двери.</w:t>
      </w:r>
    </w:p>
    <w:p w:rsidR="00816A1B" w:rsidRPr="00AD6A96" w:rsidRDefault="00816A1B" w:rsidP="00816A1B">
      <w:pPr>
        <w:tabs>
          <w:tab w:val="left" w:pos="1701"/>
        </w:tabs>
        <w:spacing w:line="360" w:lineRule="exact"/>
        <w:ind w:firstLine="709"/>
        <w:jc w:val="both"/>
        <w:rPr>
          <w:sz w:val="28"/>
        </w:rPr>
      </w:pPr>
      <w:r w:rsidRPr="00AD6A96">
        <w:rPr>
          <w:sz w:val="28"/>
        </w:rPr>
        <w:t>1.6.3</w:t>
      </w:r>
      <w:r w:rsidRPr="00AD6A96">
        <w:rPr>
          <w:sz w:val="28"/>
        </w:rPr>
        <w:tab/>
        <w:t>Боковые и торцевые двери должны быть оборудованы запорными устройствами, позволяющими заблокировать двери снаружи и изнутри при помощи специального ключа. Боковые двери дополнительно должны быть оборудованы изнутри запорным устройством с механическим приводом (секреткой).</w:t>
      </w:r>
    </w:p>
    <w:p w:rsidR="00816A1B" w:rsidRPr="00AD6A96" w:rsidRDefault="00816A1B" w:rsidP="00816A1B">
      <w:pPr>
        <w:tabs>
          <w:tab w:val="left" w:pos="1985"/>
        </w:tabs>
        <w:spacing w:line="360" w:lineRule="exact"/>
        <w:ind w:firstLine="709"/>
        <w:jc w:val="both"/>
        <w:rPr>
          <w:sz w:val="28"/>
        </w:rPr>
      </w:pPr>
      <w:r w:rsidRPr="00AD6A96">
        <w:rPr>
          <w:sz w:val="28"/>
        </w:rPr>
        <w:t>1.6.4</w:t>
      </w:r>
      <w:r w:rsidRPr="00AD6A96">
        <w:rPr>
          <w:sz w:val="28"/>
        </w:rPr>
        <w:tab/>
        <w:t xml:space="preserve">Дверь из коридора тормозного конца вагона в пассажирское помещение должна быть выполнены в огнестойком исполнении с пределом огнестойкости Е 30 / I 15 в соответствии с </w:t>
      </w:r>
      <w:bookmarkStart w:id="28" w:name="_Hlk137556127"/>
      <w:r w:rsidRPr="00AD6A96">
        <w:rPr>
          <w:sz w:val="28"/>
        </w:rPr>
        <w:t>ГОСТ 34805-2021</w:t>
      </w:r>
      <w:bookmarkEnd w:id="28"/>
      <w:r w:rsidRPr="00AD6A96">
        <w:rPr>
          <w:sz w:val="28"/>
        </w:rPr>
        <w:t xml:space="preserve">. </w:t>
      </w:r>
      <w:proofErr w:type="gramStart"/>
      <w:r w:rsidRPr="00AD6A96">
        <w:rPr>
          <w:sz w:val="28"/>
        </w:rPr>
        <w:t>Дверь должна быть распашной и должна фиксироваться как в открытом, так и в закрытом положениях, при этом запорные устройства в дверях не устанавливаются.</w:t>
      </w:r>
      <w:proofErr w:type="gramEnd"/>
    </w:p>
    <w:p w:rsidR="00816A1B" w:rsidRPr="00AD6A96" w:rsidRDefault="00816A1B" w:rsidP="00816A1B">
      <w:pPr>
        <w:tabs>
          <w:tab w:val="left" w:pos="1985"/>
        </w:tabs>
        <w:spacing w:line="360" w:lineRule="exact"/>
        <w:ind w:firstLine="709"/>
        <w:jc w:val="both"/>
        <w:rPr>
          <w:sz w:val="28"/>
        </w:rPr>
      </w:pPr>
      <w:r w:rsidRPr="00AD6A96">
        <w:rPr>
          <w:sz w:val="28"/>
        </w:rPr>
        <w:t>1.6.5</w:t>
      </w:r>
      <w:r w:rsidRPr="00AD6A96">
        <w:rPr>
          <w:sz w:val="28"/>
        </w:rPr>
        <w:tab/>
        <w:t xml:space="preserve">Дверь из тамбура в вагон должна быть распашного типа. Дверь должна быть оборудована механическим замком с возможность запирания с </w:t>
      </w:r>
      <w:proofErr w:type="gramStart"/>
      <w:r w:rsidRPr="00AD6A96">
        <w:rPr>
          <w:sz w:val="28"/>
        </w:rPr>
        <w:t>обоих</w:t>
      </w:r>
      <w:proofErr w:type="gramEnd"/>
      <w:r w:rsidRPr="00AD6A96">
        <w:rPr>
          <w:sz w:val="28"/>
        </w:rPr>
        <w:t xml:space="preserve"> сторон. </w:t>
      </w:r>
    </w:p>
    <w:p w:rsidR="00816A1B" w:rsidRPr="00AD6A96" w:rsidRDefault="00816A1B" w:rsidP="00816A1B">
      <w:pPr>
        <w:tabs>
          <w:tab w:val="left" w:pos="1985"/>
        </w:tabs>
        <w:spacing w:line="360" w:lineRule="exact"/>
        <w:ind w:firstLine="709"/>
        <w:jc w:val="both"/>
        <w:rPr>
          <w:sz w:val="28"/>
        </w:rPr>
      </w:pPr>
      <w:r w:rsidRPr="00AD6A96">
        <w:rPr>
          <w:sz w:val="28"/>
        </w:rPr>
        <w:t>1.6.6</w:t>
      </w:r>
      <w:r w:rsidRPr="00AD6A96">
        <w:rPr>
          <w:sz w:val="28"/>
        </w:rPr>
        <w:tab/>
        <w:t xml:space="preserve">Двери в туалетные помещения должны быть выполнены глухими, </w:t>
      </w:r>
      <w:proofErr w:type="spellStart"/>
      <w:r w:rsidRPr="00AD6A96">
        <w:rPr>
          <w:sz w:val="28"/>
        </w:rPr>
        <w:t>незастеклёнными</w:t>
      </w:r>
      <w:proofErr w:type="spellEnd"/>
      <w:r w:rsidRPr="00AD6A96">
        <w:rPr>
          <w:sz w:val="28"/>
        </w:rPr>
        <w:t>. Двери должны быть распашного типа (дверь туалета инвалида должна быть сдвижной) и открываться в сторону туалетных помещений. Со стороны туалета двери запираются поворотной ручкой, а со стороны коридора – трёхгранным ключом. Двери должны быть оборудованы средствами для индикации занятости туалетов.</w:t>
      </w:r>
    </w:p>
    <w:p w:rsidR="00816A1B" w:rsidRPr="00AD6A96" w:rsidRDefault="00816A1B" w:rsidP="00816A1B">
      <w:pPr>
        <w:tabs>
          <w:tab w:val="left" w:pos="1701"/>
        </w:tabs>
        <w:spacing w:line="360" w:lineRule="exact"/>
        <w:ind w:firstLine="709"/>
        <w:jc w:val="both"/>
        <w:rPr>
          <w:sz w:val="28"/>
        </w:rPr>
      </w:pPr>
      <w:r w:rsidRPr="00AD6A96">
        <w:rPr>
          <w:sz w:val="28"/>
        </w:rPr>
        <w:t>1.6.7</w:t>
      </w:r>
      <w:r w:rsidRPr="00AD6A96">
        <w:rPr>
          <w:sz w:val="28"/>
        </w:rPr>
        <w:tab/>
        <w:t>Двери служебного отделения, купе пассажирского и купе проводника должны быть сдвижными. В дверях должно быть предусмотрено запирание со стороны купе поворотной ручкой, а со стороны коридора – трёхгранным ключом.</w:t>
      </w:r>
    </w:p>
    <w:p w:rsidR="00816A1B" w:rsidRPr="00AD6A96" w:rsidRDefault="00816A1B" w:rsidP="00816A1B">
      <w:pPr>
        <w:tabs>
          <w:tab w:val="left" w:pos="1985"/>
        </w:tabs>
        <w:spacing w:line="360" w:lineRule="exact"/>
        <w:ind w:firstLine="709"/>
        <w:jc w:val="both"/>
        <w:rPr>
          <w:sz w:val="28"/>
        </w:rPr>
      </w:pPr>
      <w:r w:rsidRPr="00AD6A96">
        <w:rPr>
          <w:sz w:val="28"/>
        </w:rPr>
        <w:t>1.6.8</w:t>
      </w:r>
      <w:r w:rsidRPr="00AD6A96">
        <w:rPr>
          <w:sz w:val="28"/>
        </w:rPr>
        <w:tab/>
        <w:t xml:space="preserve">Дверь котельного отделения должны быть выполнена по принципу </w:t>
      </w:r>
      <w:proofErr w:type="spellStart"/>
      <w:r w:rsidRPr="00AD6A96">
        <w:rPr>
          <w:sz w:val="28"/>
        </w:rPr>
        <w:t>рольставни</w:t>
      </w:r>
      <w:proofErr w:type="spellEnd"/>
      <w:r w:rsidRPr="00AD6A96">
        <w:rPr>
          <w:sz w:val="28"/>
        </w:rPr>
        <w:t>. Дверь должна располагаться в тамбуре тормозного конца вагона.</w:t>
      </w:r>
    </w:p>
    <w:p w:rsidR="00816A1B" w:rsidRPr="00AD6A96" w:rsidRDefault="00816A1B" w:rsidP="00816A1B">
      <w:pPr>
        <w:pStyle w:val="a3"/>
        <w:numPr>
          <w:ilvl w:val="1"/>
          <w:numId w:val="42"/>
        </w:numPr>
        <w:tabs>
          <w:tab w:val="left" w:pos="1701"/>
        </w:tabs>
        <w:spacing w:after="120" w:line="360" w:lineRule="exact"/>
        <w:contextualSpacing/>
        <w:jc w:val="center"/>
        <w:rPr>
          <w:b/>
          <w:bCs/>
          <w:sz w:val="28"/>
        </w:rPr>
      </w:pPr>
      <w:r w:rsidRPr="00AD6A96">
        <w:rPr>
          <w:b/>
          <w:bCs/>
          <w:sz w:val="28"/>
        </w:rPr>
        <w:t>Требования к санитарно-техническому оборудованию</w:t>
      </w:r>
    </w:p>
    <w:p w:rsidR="00816A1B" w:rsidRPr="00AD6A96" w:rsidRDefault="00816A1B" w:rsidP="00816A1B">
      <w:pPr>
        <w:pStyle w:val="a3"/>
        <w:tabs>
          <w:tab w:val="left" w:pos="1701"/>
        </w:tabs>
        <w:spacing w:after="120" w:line="360" w:lineRule="exact"/>
        <w:ind w:left="0" w:firstLine="709"/>
        <w:rPr>
          <w:b/>
          <w:bCs/>
          <w:sz w:val="28"/>
        </w:rPr>
      </w:pPr>
      <w:r w:rsidRPr="00AD6A96">
        <w:rPr>
          <w:sz w:val="28"/>
        </w:rPr>
        <w:t>1.7.1</w:t>
      </w:r>
      <w:r w:rsidRPr="00AD6A96">
        <w:rPr>
          <w:sz w:val="28"/>
        </w:rPr>
        <w:tab/>
        <w:t>Вагон должен быть оборудован системами: отопления, вентиляции и кондиционирования воздуха, водоснабжения и экологически чистыми туалетами.</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Вагон должен быть оборудован установкой обеззараживания воздуха и установкой обеззараживания воды.</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 xml:space="preserve">Системы отопления, кондиционирования и вентиляции должны автоматически поддерживать в пассажирских и служебных </w:t>
      </w:r>
      <w:r w:rsidRPr="00AD6A96">
        <w:rPr>
          <w:sz w:val="28"/>
        </w:rPr>
        <w:lastRenderedPageBreak/>
        <w:t xml:space="preserve">помещениях вагона климатические условия, соответствующие требованиям </w:t>
      </w:r>
      <w:bookmarkStart w:id="29" w:name="_Hlk135906535"/>
      <w:r w:rsidRPr="00AD6A96">
        <w:rPr>
          <w:color w:val="000000"/>
          <w:sz w:val="28"/>
          <w:lang w:bidi="ru-RU"/>
        </w:rPr>
        <w:t>СП 2.5.3650-20</w:t>
      </w:r>
      <w:r w:rsidRPr="00AD6A96">
        <w:rPr>
          <w:sz w:val="28"/>
        </w:rPr>
        <w:t>.</w:t>
      </w:r>
      <w:bookmarkEnd w:id="29"/>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Система отопления должна быть комбинированного типа с электрическим и угольным нагревом и использованием в качестве теплоносителя низкозамерзающей жидкости или воды. Применяемая низкозамерзающая жидкость должна иметь Санитарно-эпидемиологические заключения, выданные в установленном порядке. Для циркуляции теплоносителя в системе отопления вагона должна быть предусмотрены естественный и принудительный режим. Переключение с одного режима на другой должно быть автоматизированным.</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Температура воздуха в вагоне при температуре наружного воздуха от минус 40</w:t>
      </w:r>
      <w:proofErr w:type="gramStart"/>
      <w:r w:rsidRPr="00AD6A96">
        <w:rPr>
          <w:sz w:val="28"/>
        </w:rPr>
        <w:t xml:space="preserve"> °С</w:t>
      </w:r>
      <w:proofErr w:type="gramEnd"/>
      <w:r w:rsidRPr="00AD6A96">
        <w:rPr>
          <w:sz w:val="28"/>
        </w:rPr>
        <w:t xml:space="preserve"> и выше и работе системы отопления на твердом топливе должна поддерживаться на уровне не ниже плюс 18 °С, а в туалетах – не ниже плюс 16 °С. Система кондиционирования воздуха в летний период года должна поддерживать температуру воздуха в пассажирских и служебных помещениях (24±2) С.</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Колебания температуры воздуха в помещениях вагона по вертикальному и горизонтальному градиенту до 3 °С.</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 xml:space="preserve">Система вентиляции вагона должна быть механической приточной с подогревом воздуха в период работы системы отопления и охлаждением его в летний период с использованием системы кондиционирования, расположенной в </w:t>
      </w:r>
      <w:proofErr w:type="spellStart"/>
      <w:r w:rsidRPr="00AD6A96">
        <w:rPr>
          <w:sz w:val="28"/>
        </w:rPr>
        <w:t>запотолочном</w:t>
      </w:r>
      <w:proofErr w:type="spellEnd"/>
      <w:r w:rsidRPr="00AD6A96">
        <w:rPr>
          <w:sz w:val="28"/>
        </w:rPr>
        <w:t xml:space="preserve"> пространстве тормозного конца вагона; при этом должна быть исключена подача воздуха непосредственно на пассажиров. Количество подаваемого наружного воздуха на одного человека в зависимости от наружной температуры должно быть не менее:</w:t>
      </w:r>
    </w:p>
    <w:p w:rsidR="00816A1B" w:rsidRPr="00AD6A96" w:rsidRDefault="00816A1B" w:rsidP="00816A1B">
      <w:pPr>
        <w:widowControl w:val="0"/>
        <w:numPr>
          <w:ilvl w:val="0"/>
          <w:numId w:val="26"/>
        </w:numPr>
        <w:tabs>
          <w:tab w:val="left" w:pos="1134"/>
          <w:tab w:val="left" w:pos="1701"/>
          <w:tab w:val="left" w:pos="1843"/>
        </w:tabs>
        <w:spacing w:line="360" w:lineRule="exact"/>
        <w:ind w:left="495" w:hanging="495"/>
        <w:jc w:val="both"/>
        <w:rPr>
          <w:sz w:val="28"/>
          <w:lang w:bidi="ru-RU"/>
        </w:rPr>
      </w:pPr>
      <w:r w:rsidRPr="00AD6A96">
        <w:rPr>
          <w:sz w:val="28"/>
          <w:lang w:bidi="ru-RU"/>
        </w:rPr>
        <w:t xml:space="preserve">при температуре ниже минус 20 </w:t>
      </w:r>
      <w:r w:rsidRPr="00AD6A96">
        <w:rPr>
          <w:sz w:val="28"/>
          <w:vertAlign w:val="superscript"/>
          <w:lang w:bidi="ru-RU"/>
        </w:rPr>
        <w:t>0</w:t>
      </w:r>
      <w:r w:rsidRPr="00AD6A96">
        <w:rPr>
          <w:sz w:val="28"/>
          <w:lang w:bidi="ru-RU"/>
        </w:rPr>
        <w:t>С – 10 м³/ч</w:t>
      </w:r>
    </w:p>
    <w:p w:rsidR="00816A1B" w:rsidRPr="00AD6A96" w:rsidRDefault="00816A1B" w:rsidP="00816A1B">
      <w:pPr>
        <w:widowControl w:val="0"/>
        <w:numPr>
          <w:ilvl w:val="0"/>
          <w:numId w:val="26"/>
        </w:numPr>
        <w:tabs>
          <w:tab w:val="left" w:pos="1134"/>
          <w:tab w:val="left" w:pos="1701"/>
          <w:tab w:val="left" w:pos="1843"/>
        </w:tabs>
        <w:spacing w:line="360" w:lineRule="exact"/>
        <w:ind w:left="495" w:hanging="495"/>
        <w:jc w:val="both"/>
        <w:rPr>
          <w:sz w:val="28"/>
          <w:lang w:bidi="ru-RU"/>
        </w:rPr>
      </w:pPr>
      <w:proofErr w:type="gramStart"/>
      <w:r w:rsidRPr="00AD6A96">
        <w:rPr>
          <w:sz w:val="28"/>
          <w:lang w:bidi="ru-RU"/>
        </w:rPr>
        <w:t xml:space="preserve">при температуре от минус 20 до минус 5 </w:t>
      </w:r>
      <w:r w:rsidRPr="00AD6A96">
        <w:rPr>
          <w:sz w:val="28"/>
          <w:vertAlign w:val="superscript"/>
          <w:lang w:bidi="ru-RU"/>
        </w:rPr>
        <w:t>0</w:t>
      </w:r>
      <w:r w:rsidRPr="00AD6A96">
        <w:rPr>
          <w:sz w:val="28"/>
          <w:lang w:bidi="ru-RU"/>
        </w:rPr>
        <w:t>С – 15 м³/ч</w:t>
      </w:r>
      <w:proofErr w:type="gramEnd"/>
    </w:p>
    <w:p w:rsidR="00816A1B" w:rsidRPr="00AD6A96" w:rsidRDefault="00816A1B" w:rsidP="00816A1B">
      <w:pPr>
        <w:widowControl w:val="0"/>
        <w:numPr>
          <w:ilvl w:val="0"/>
          <w:numId w:val="26"/>
        </w:numPr>
        <w:tabs>
          <w:tab w:val="left" w:pos="1134"/>
          <w:tab w:val="left" w:pos="1701"/>
          <w:tab w:val="left" w:pos="1843"/>
        </w:tabs>
        <w:spacing w:line="360" w:lineRule="exact"/>
        <w:ind w:left="495" w:hanging="495"/>
        <w:jc w:val="both"/>
        <w:rPr>
          <w:sz w:val="28"/>
          <w:lang w:bidi="ru-RU"/>
        </w:rPr>
      </w:pPr>
      <w:proofErr w:type="gramStart"/>
      <w:r w:rsidRPr="00AD6A96">
        <w:rPr>
          <w:sz w:val="28"/>
          <w:lang w:bidi="ru-RU"/>
        </w:rPr>
        <w:t xml:space="preserve">при температуре от минус 5 до плюс 26 </w:t>
      </w:r>
      <w:r w:rsidRPr="00AD6A96">
        <w:rPr>
          <w:sz w:val="28"/>
          <w:vertAlign w:val="superscript"/>
          <w:lang w:bidi="ru-RU"/>
        </w:rPr>
        <w:t>0</w:t>
      </w:r>
      <w:r w:rsidRPr="00AD6A96">
        <w:rPr>
          <w:sz w:val="28"/>
          <w:lang w:bidi="ru-RU"/>
        </w:rPr>
        <w:t>С – 20 м³/ч</w:t>
      </w:r>
      <w:proofErr w:type="gramEnd"/>
    </w:p>
    <w:p w:rsidR="00816A1B" w:rsidRPr="00AD6A96" w:rsidRDefault="00816A1B" w:rsidP="00816A1B">
      <w:pPr>
        <w:widowControl w:val="0"/>
        <w:numPr>
          <w:ilvl w:val="0"/>
          <w:numId w:val="27"/>
        </w:numPr>
        <w:tabs>
          <w:tab w:val="left" w:pos="1134"/>
          <w:tab w:val="left" w:pos="1701"/>
          <w:tab w:val="left" w:pos="1843"/>
        </w:tabs>
        <w:spacing w:line="360" w:lineRule="exact"/>
        <w:ind w:left="1260" w:hanging="1260"/>
        <w:jc w:val="both"/>
        <w:rPr>
          <w:sz w:val="28"/>
          <w:lang w:bidi="ru-RU"/>
        </w:rPr>
      </w:pPr>
      <w:r w:rsidRPr="00AD6A96">
        <w:rPr>
          <w:sz w:val="28"/>
          <w:lang w:bidi="ru-RU"/>
        </w:rPr>
        <w:t xml:space="preserve">при температуре выше плюс 26 </w:t>
      </w:r>
      <w:r w:rsidRPr="00AD6A96">
        <w:rPr>
          <w:sz w:val="28"/>
          <w:vertAlign w:val="superscript"/>
          <w:lang w:bidi="ru-RU"/>
        </w:rPr>
        <w:t>0</w:t>
      </w:r>
      <w:r w:rsidRPr="00AD6A96">
        <w:rPr>
          <w:sz w:val="28"/>
          <w:lang w:bidi="ru-RU"/>
        </w:rPr>
        <w:t>С– 15 м³/ч.</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Система водоснабжения вагона должна обеспечивать подачу холодной и горячей воды в умывальники туалетов, мойку служебного отделения, холодной воды – к унитазам, в устройство водяного пожаротушения, кипятильнику, крану для технических нужд в одном из туалетов.</w:t>
      </w:r>
    </w:p>
    <w:p w:rsidR="00816A1B" w:rsidRPr="00AD6A96" w:rsidRDefault="00816A1B" w:rsidP="00816A1B">
      <w:pPr>
        <w:tabs>
          <w:tab w:val="left" w:pos="1701"/>
          <w:tab w:val="left" w:pos="1843"/>
        </w:tabs>
        <w:spacing w:line="360" w:lineRule="exact"/>
        <w:ind w:firstLine="709"/>
        <w:jc w:val="both"/>
        <w:rPr>
          <w:sz w:val="28"/>
        </w:rPr>
      </w:pPr>
      <w:r w:rsidRPr="00AD6A96">
        <w:rPr>
          <w:sz w:val="28"/>
        </w:rPr>
        <w:t>Система водоснабжения должна обеспечивать полный слив воды, а также возможность промывки и дезинфекции.</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proofErr w:type="gramStart"/>
      <w:r w:rsidRPr="00AD6A96">
        <w:rPr>
          <w:sz w:val="28"/>
        </w:rPr>
        <w:t xml:space="preserve">Система водоснабжения должна быть оборудована устройством, обеспечивающими сигнализацию на дисплее пульта управления в служебном отделении уровня воды 25%, 50%, 75%, 100%, </w:t>
      </w:r>
      <w:r w:rsidRPr="00AD6A96">
        <w:rPr>
          <w:sz w:val="28"/>
        </w:rPr>
        <w:lastRenderedPageBreak/>
        <w:t>сигнализацию полного заполнения бака водой снаружи вагона и прекращения подачи воды в бак при достижении 100% заполнения бака во время заправки вагона водой.</w:t>
      </w:r>
      <w:proofErr w:type="gramEnd"/>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 xml:space="preserve">Смесители умывальников туалетных помещений должны быть нажимного типа. </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Вагон должен быть оборудован экологически чистыми туалетами с одним баком-накопителем. Ёмкость бака-накопителя туалетной системы вагона должна быть не менее 970 литров.</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На баке-накопителе должны быть установлены датчики уровня заполнения бака 10%, 80% и 95%. При заполнении бака-накопителя на 95% работа туалетов должна автоматически прекращаться с подачей сигнала на дисплей пульта управления системами вагона.</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Слив унитазов туалетной системы должны запускаться кнопкой смыва. Расход воды должен быть от 0,3 до 0,5 л на один смыв.</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Вакуум (или повышенное давление воздуха) для работы туалетной системы и транспортировки отходов должен создаваться и поддерживаться с помощью автономной вагонной вакуумной установки (или компрессора).</w:t>
      </w:r>
    </w:p>
    <w:p w:rsidR="00816A1B" w:rsidRPr="00AD6A96" w:rsidRDefault="00816A1B" w:rsidP="00816A1B">
      <w:pPr>
        <w:pStyle w:val="a3"/>
        <w:widowControl w:val="0"/>
        <w:numPr>
          <w:ilvl w:val="2"/>
          <w:numId w:val="46"/>
        </w:numPr>
        <w:tabs>
          <w:tab w:val="left" w:pos="1701"/>
          <w:tab w:val="left" w:pos="1843"/>
        </w:tabs>
        <w:spacing w:line="360" w:lineRule="exact"/>
        <w:ind w:left="0" w:firstLine="709"/>
        <w:contextualSpacing/>
        <w:jc w:val="both"/>
        <w:rPr>
          <w:sz w:val="28"/>
        </w:rPr>
      </w:pPr>
      <w:r w:rsidRPr="00AD6A96">
        <w:rPr>
          <w:sz w:val="28"/>
        </w:rPr>
        <w:t>Все оборудование и материалы, используемые в системе водоснабжения вагона, должны иметь Санитарно-эпидемиологические заключения, разрешающие их применение в питьевом водоснабжении в установленном порядке.</w:t>
      </w:r>
    </w:p>
    <w:p w:rsidR="00816A1B" w:rsidRPr="00AD6A96" w:rsidRDefault="00816A1B" w:rsidP="00816A1B">
      <w:pPr>
        <w:widowControl w:val="0"/>
        <w:tabs>
          <w:tab w:val="left" w:pos="1701"/>
          <w:tab w:val="left" w:pos="1843"/>
        </w:tabs>
        <w:spacing w:line="360" w:lineRule="exact"/>
        <w:jc w:val="both"/>
        <w:rPr>
          <w:sz w:val="28"/>
        </w:rPr>
      </w:pPr>
    </w:p>
    <w:p w:rsidR="00816A1B" w:rsidRPr="00AD6A96" w:rsidRDefault="00816A1B" w:rsidP="00816A1B">
      <w:pPr>
        <w:widowControl w:val="0"/>
        <w:numPr>
          <w:ilvl w:val="1"/>
          <w:numId w:val="46"/>
        </w:numPr>
        <w:tabs>
          <w:tab w:val="left" w:pos="567"/>
        </w:tabs>
        <w:spacing w:after="120" w:line="360" w:lineRule="exact"/>
        <w:ind w:left="0" w:firstLine="0"/>
        <w:jc w:val="center"/>
        <w:rPr>
          <w:b/>
          <w:bCs/>
          <w:sz w:val="28"/>
        </w:rPr>
      </w:pPr>
      <w:r w:rsidRPr="00AD6A96">
        <w:rPr>
          <w:b/>
          <w:bCs/>
          <w:sz w:val="28"/>
        </w:rPr>
        <w:t>Требования к ходовым частям и тормозному оборудованию</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bookmarkStart w:id="30" w:name="_Hlk137556478"/>
      <w:r w:rsidRPr="00AD6A96">
        <w:rPr>
          <w:sz w:val="28"/>
        </w:rPr>
        <w:t xml:space="preserve">Вагон должен быть оборудован тележками моделей 68-4065, 68-4066 по ГОСТ </w:t>
      </w:r>
      <w:proofErr w:type="gramStart"/>
      <w:r w:rsidRPr="00AD6A96">
        <w:rPr>
          <w:sz w:val="28"/>
        </w:rPr>
        <w:t>Р</w:t>
      </w:r>
      <w:proofErr w:type="gramEnd"/>
      <w:r w:rsidRPr="00AD6A96">
        <w:rPr>
          <w:sz w:val="28"/>
        </w:rPr>
        <w:t xml:space="preserve"> 55821-2013.</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Для вагонов с автономной системой энергоснабжения тележка тормозного конца вагона должна быть оборудована приводом генератора от средней части оси колёсной пары.</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Вагон должен быть оборудован следующими тормозными системами:</w:t>
      </w:r>
    </w:p>
    <w:p w:rsidR="00816A1B" w:rsidRPr="00AD6A96" w:rsidRDefault="00816A1B" w:rsidP="00816A1B">
      <w:pPr>
        <w:widowControl w:val="0"/>
        <w:numPr>
          <w:ilvl w:val="0"/>
          <w:numId w:val="28"/>
        </w:numPr>
        <w:tabs>
          <w:tab w:val="left" w:pos="1134"/>
        </w:tabs>
        <w:spacing w:line="360" w:lineRule="exact"/>
        <w:ind w:left="360" w:hanging="360"/>
        <w:jc w:val="both"/>
        <w:rPr>
          <w:sz w:val="28"/>
          <w:lang w:bidi="ru-RU"/>
        </w:rPr>
      </w:pPr>
      <w:r w:rsidRPr="00AD6A96">
        <w:rPr>
          <w:sz w:val="28"/>
          <w:lang w:bidi="ru-RU"/>
        </w:rPr>
        <w:t>автоматическим пневматическим тормозом;</w:t>
      </w:r>
    </w:p>
    <w:p w:rsidR="00816A1B" w:rsidRPr="00AD6A96" w:rsidRDefault="00816A1B" w:rsidP="00816A1B">
      <w:pPr>
        <w:widowControl w:val="0"/>
        <w:numPr>
          <w:ilvl w:val="0"/>
          <w:numId w:val="28"/>
        </w:numPr>
        <w:tabs>
          <w:tab w:val="left" w:pos="1134"/>
        </w:tabs>
        <w:spacing w:line="360" w:lineRule="exact"/>
        <w:ind w:left="360" w:hanging="360"/>
        <w:jc w:val="both"/>
        <w:rPr>
          <w:sz w:val="28"/>
          <w:lang w:bidi="ru-RU"/>
        </w:rPr>
      </w:pPr>
      <w:r w:rsidRPr="00AD6A96">
        <w:rPr>
          <w:sz w:val="28"/>
          <w:lang w:bidi="ru-RU"/>
        </w:rPr>
        <w:t>электропневматическим тормозом прямодействующего типа;</w:t>
      </w:r>
    </w:p>
    <w:p w:rsidR="00816A1B" w:rsidRPr="00AD6A96" w:rsidRDefault="00816A1B" w:rsidP="00816A1B">
      <w:pPr>
        <w:widowControl w:val="0"/>
        <w:numPr>
          <w:ilvl w:val="0"/>
          <w:numId w:val="28"/>
        </w:numPr>
        <w:tabs>
          <w:tab w:val="left" w:pos="1134"/>
        </w:tabs>
        <w:spacing w:line="360" w:lineRule="exact"/>
        <w:ind w:left="360" w:hanging="360"/>
        <w:jc w:val="both"/>
        <w:rPr>
          <w:sz w:val="28"/>
          <w:lang w:bidi="ru-RU"/>
        </w:rPr>
      </w:pPr>
      <w:r w:rsidRPr="00AD6A96">
        <w:rPr>
          <w:sz w:val="28"/>
          <w:lang w:bidi="ru-RU"/>
        </w:rPr>
        <w:t>стояночным тормозом с ручным приводом.</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Зарядное давление в тормозной магистрали вагона 0,49 - 0,51 МПа (5,0 - 5,2 кгс/см</w:t>
      </w:r>
      <w:proofErr w:type="gramStart"/>
      <w:r w:rsidRPr="00AD6A96">
        <w:rPr>
          <w:sz w:val="28"/>
          <w:vertAlign w:val="superscript"/>
        </w:rPr>
        <w:t>2</w:t>
      </w:r>
      <w:proofErr w:type="gramEnd"/>
      <w:r w:rsidRPr="00AD6A96">
        <w:rPr>
          <w:sz w:val="28"/>
        </w:rPr>
        <w:t>).</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 xml:space="preserve">Величина тормозного пути вагона с максимальной загрузкой при экстренном пневматическом торможении с конструкционной скорости на сухих рельсах должна быть на площадке не более 1450 м (расчётный тормозной коэффициент тормозного нажатия не менее 0,8 в пересчёте на </w:t>
      </w:r>
      <w:r w:rsidRPr="00AD6A96">
        <w:rPr>
          <w:sz w:val="28"/>
        </w:rPr>
        <w:lastRenderedPageBreak/>
        <w:t>чугунные тормозные колодки).</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 xml:space="preserve">Стояночный тормоз вагона должен обеспечивать удержание вагона с полной загрузкой на уклоне 30%. Должна быть предусмотрена сигнализация </w:t>
      </w:r>
      <w:proofErr w:type="spellStart"/>
      <w:r w:rsidRPr="00AD6A96">
        <w:rPr>
          <w:sz w:val="28"/>
        </w:rPr>
        <w:t>неотпуска</w:t>
      </w:r>
      <w:proofErr w:type="spellEnd"/>
      <w:r w:rsidRPr="00AD6A96">
        <w:rPr>
          <w:sz w:val="28"/>
        </w:rPr>
        <w:t xml:space="preserve"> стояночного тормоза.</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 xml:space="preserve">В тормозной пневматической системе должны быть применены резервуары воздушные, изготавливаемые в соответствии с ГОСТ </w:t>
      </w:r>
      <w:proofErr w:type="gramStart"/>
      <w:r w:rsidRPr="00AD6A96">
        <w:rPr>
          <w:sz w:val="28"/>
        </w:rPr>
        <w:t>Р</w:t>
      </w:r>
      <w:proofErr w:type="gramEnd"/>
      <w:r w:rsidRPr="00AD6A96">
        <w:rPr>
          <w:sz w:val="28"/>
        </w:rPr>
        <w:t xml:space="preserve"> 52400-2005.</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 xml:space="preserve">Должна быть проложена </w:t>
      </w:r>
      <w:bookmarkStart w:id="31" w:name="_Hlk40774503"/>
      <w:r w:rsidRPr="00AD6A96">
        <w:rPr>
          <w:sz w:val="28"/>
        </w:rPr>
        <w:t>тормозная магистраль, оканчивающаяся концевыми разобщительными кранами с рукавами 369А.</w:t>
      </w:r>
    </w:p>
    <w:bookmarkEnd w:id="31"/>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Должна быть предусмотрена возможность отключения тормоза вагона с помощью разобщительного крана.</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Устройства для отпуска пневматических тормозов должны быть выведены на боковые стены вагона и внутрь вагона</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В вагоне должно быть установлено не менее трех стоп-кранов, приводящих в действие пневматические тормоза вагона. Стоп-краны должны непосредственно воздействовать на тормозную магистраль.</w:t>
      </w:r>
    </w:p>
    <w:p w:rsidR="00816A1B" w:rsidRPr="00AD6A96" w:rsidRDefault="00816A1B" w:rsidP="00816A1B">
      <w:pPr>
        <w:widowControl w:val="0"/>
        <w:numPr>
          <w:ilvl w:val="3"/>
          <w:numId w:val="46"/>
        </w:numPr>
        <w:tabs>
          <w:tab w:val="left" w:pos="1701"/>
        </w:tabs>
        <w:spacing w:line="360" w:lineRule="exact"/>
        <w:ind w:left="0" w:firstLine="709"/>
        <w:jc w:val="both"/>
        <w:rPr>
          <w:sz w:val="28"/>
        </w:rPr>
      </w:pPr>
      <w:r w:rsidRPr="00AD6A96">
        <w:rPr>
          <w:sz w:val="28"/>
        </w:rPr>
        <w:t xml:space="preserve">При оборудовании вагона тележками модели 68-4065, 68-4066 функция фрикционного тормоза должна быть выполнена колодочным тормозом. Для автоматического регулирования </w:t>
      </w:r>
      <w:proofErr w:type="gramStart"/>
      <w:r w:rsidRPr="00AD6A96">
        <w:rPr>
          <w:sz w:val="28"/>
        </w:rPr>
        <w:t>величины хода штока поршня тормозного цилиндра</w:t>
      </w:r>
      <w:proofErr w:type="gramEnd"/>
      <w:r w:rsidRPr="00AD6A96">
        <w:rPr>
          <w:sz w:val="28"/>
        </w:rPr>
        <w:t xml:space="preserve"> в пределах, обеспечивающих постоянную величину зазоров между поверхностями катания колесных пар и тормозными колодками по мере их износа вагон должен оборудоваться регулятором тормозной рычажной передачи.</w:t>
      </w:r>
    </w:p>
    <w:p w:rsidR="00816A1B" w:rsidRPr="00AD6A96" w:rsidRDefault="00816A1B" w:rsidP="00816A1B">
      <w:pPr>
        <w:tabs>
          <w:tab w:val="left" w:pos="1701"/>
        </w:tabs>
        <w:spacing w:after="120" w:line="360" w:lineRule="exact"/>
        <w:ind w:firstLine="709"/>
        <w:jc w:val="both"/>
        <w:rPr>
          <w:sz w:val="28"/>
        </w:rPr>
      </w:pPr>
      <w:bookmarkStart w:id="32" w:name="_Hlk135906949"/>
      <w:r w:rsidRPr="00AD6A96">
        <w:rPr>
          <w:sz w:val="28"/>
        </w:rPr>
        <w:t>1.8.5</w:t>
      </w:r>
      <w:r w:rsidRPr="00AD6A96">
        <w:rPr>
          <w:sz w:val="28"/>
        </w:rPr>
        <w:tab/>
        <w:t xml:space="preserve">Буксовые узлы на колесных парах, установленных под пассажирскими вагонами, </w:t>
      </w:r>
      <w:proofErr w:type="gramStart"/>
      <w:r w:rsidRPr="00AD6A96">
        <w:rPr>
          <w:sz w:val="28"/>
        </w:rPr>
        <w:t>должны</w:t>
      </w:r>
      <w:proofErr w:type="gramEnd"/>
      <w:r w:rsidRPr="00AD6A96">
        <w:rPr>
          <w:sz w:val="28"/>
        </w:rPr>
        <w:t xml:space="preserve"> оборудованы подшипниками роликовыми цилиндрическими.</w:t>
      </w:r>
    </w:p>
    <w:bookmarkEnd w:id="30"/>
    <w:bookmarkEnd w:id="32"/>
    <w:p w:rsidR="00816A1B" w:rsidRPr="00AD6A96" w:rsidRDefault="00816A1B" w:rsidP="00816A1B">
      <w:pPr>
        <w:widowControl w:val="0"/>
        <w:numPr>
          <w:ilvl w:val="1"/>
          <w:numId w:val="46"/>
        </w:numPr>
        <w:tabs>
          <w:tab w:val="left" w:pos="567"/>
        </w:tabs>
        <w:spacing w:after="120" w:line="360" w:lineRule="exact"/>
        <w:ind w:left="0" w:firstLine="0"/>
        <w:jc w:val="center"/>
        <w:rPr>
          <w:b/>
          <w:bCs/>
          <w:sz w:val="28"/>
        </w:rPr>
      </w:pPr>
      <w:r w:rsidRPr="00AD6A96">
        <w:rPr>
          <w:b/>
          <w:bCs/>
          <w:sz w:val="28"/>
        </w:rPr>
        <w:t>Требования к электрооборудованию вагона</w:t>
      </w:r>
    </w:p>
    <w:p w:rsidR="00816A1B" w:rsidRPr="00AD6A96" w:rsidRDefault="00816A1B" w:rsidP="00816A1B">
      <w:pPr>
        <w:widowControl w:val="0"/>
        <w:tabs>
          <w:tab w:val="left" w:pos="1701"/>
        </w:tabs>
        <w:spacing w:line="360" w:lineRule="exact"/>
        <w:ind w:firstLine="709"/>
        <w:jc w:val="both"/>
        <w:rPr>
          <w:sz w:val="28"/>
        </w:rPr>
      </w:pPr>
      <w:r w:rsidRPr="00AD6A96">
        <w:rPr>
          <w:sz w:val="28"/>
        </w:rPr>
        <w:t>1.9.1</w:t>
      </w:r>
      <w:r w:rsidRPr="00AD6A96">
        <w:rPr>
          <w:sz w:val="28"/>
        </w:rPr>
        <w:tab/>
        <w:t>Энергообеспечение низковольтных потребителей вагона должно осуществляться от автономной системы с обеспечением их работы:</w:t>
      </w:r>
    </w:p>
    <w:p w:rsidR="00816A1B" w:rsidRPr="00AD6A96" w:rsidRDefault="00816A1B" w:rsidP="00816A1B">
      <w:pPr>
        <w:tabs>
          <w:tab w:val="left" w:pos="1134"/>
        </w:tabs>
        <w:spacing w:line="360" w:lineRule="exact"/>
        <w:ind w:firstLine="709"/>
        <w:jc w:val="both"/>
        <w:rPr>
          <w:sz w:val="28"/>
          <w:lang w:bidi="ru-RU"/>
        </w:rPr>
      </w:pPr>
      <w:r w:rsidRPr="00AD6A96">
        <w:rPr>
          <w:sz w:val="28"/>
          <w:lang w:bidi="ru-RU"/>
        </w:rPr>
        <w:t>-</w:t>
      </w:r>
      <w:r w:rsidRPr="00AD6A96">
        <w:rPr>
          <w:sz w:val="28"/>
          <w:lang w:bidi="ru-RU"/>
        </w:rPr>
        <w:tab/>
        <w:t>от генератора мощностью 32 кВт с номинальным напряжением 110</w:t>
      </w:r>
      <w:proofErr w:type="gramStart"/>
      <w:r w:rsidRPr="00AD6A96">
        <w:rPr>
          <w:sz w:val="28"/>
          <w:lang w:bidi="ru-RU"/>
        </w:rPr>
        <w:t xml:space="preserve"> В</w:t>
      </w:r>
      <w:proofErr w:type="gramEnd"/>
      <w:r w:rsidRPr="00AD6A96">
        <w:rPr>
          <w:sz w:val="28"/>
          <w:lang w:bidi="ru-RU"/>
        </w:rPr>
        <w:t xml:space="preserve"> при скорости движения свыше 35…40 км/ч;</w:t>
      </w:r>
    </w:p>
    <w:p w:rsidR="00816A1B" w:rsidRPr="00AD6A96" w:rsidRDefault="00816A1B" w:rsidP="00816A1B">
      <w:pPr>
        <w:tabs>
          <w:tab w:val="left" w:pos="1134"/>
        </w:tabs>
        <w:spacing w:line="360" w:lineRule="exact"/>
        <w:ind w:firstLine="709"/>
        <w:jc w:val="both"/>
        <w:rPr>
          <w:sz w:val="28"/>
          <w:lang w:bidi="ru-RU"/>
        </w:rPr>
      </w:pPr>
      <w:r w:rsidRPr="00AD6A96">
        <w:rPr>
          <w:sz w:val="28"/>
          <w:lang w:bidi="ru-RU"/>
        </w:rPr>
        <w:t>-</w:t>
      </w:r>
      <w:r w:rsidRPr="00AD6A96">
        <w:rPr>
          <w:sz w:val="28"/>
          <w:lang w:bidi="ru-RU"/>
        </w:rPr>
        <w:tab/>
        <w:t>от аккумуляторной никель-кадмиевой или свинцовой батареи ёмкостью не менее 375</w:t>
      </w:r>
      <w:proofErr w:type="gramStart"/>
      <w:r w:rsidRPr="00AD6A96">
        <w:rPr>
          <w:sz w:val="28"/>
          <w:lang w:bidi="ru-RU"/>
        </w:rPr>
        <w:t xml:space="preserve"> А</w:t>
      </w:r>
      <w:proofErr w:type="gramEnd"/>
      <w:r w:rsidRPr="00AD6A96">
        <w:rPr>
          <w:sz w:val="28"/>
          <w:lang w:bidi="ru-RU"/>
        </w:rPr>
        <w:t>/ч на стоянках и при скорости движения до 35…40 км/ч. Должен быть обеспечен буферный режим работы АКБ;</w:t>
      </w:r>
    </w:p>
    <w:p w:rsidR="00816A1B" w:rsidRPr="00AD6A96" w:rsidRDefault="00816A1B" w:rsidP="00816A1B">
      <w:pPr>
        <w:tabs>
          <w:tab w:val="left" w:pos="1134"/>
        </w:tabs>
        <w:spacing w:line="360" w:lineRule="exact"/>
        <w:ind w:firstLine="709"/>
        <w:jc w:val="both"/>
        <w:rPr>
          <w:sz w:val="28"/>
          <w:lang w:bidi="ru-RU"/>
        </w:rPr>
      </w:pPr>
      <w:r w:rsidRPr="00AD6A96">
        <w:rPr>
          <w:sz w:val="28"/>
          <w:lang w:bidi="ru-RU"/>
        </w:rPr>
        <w:t>-</w:t>
      </w:r>
      <w:r w:rsidRPr="00AD6A96">
        <w:rPr>
          <w:sz w:val="28"/>
          <w:lang w:bidi="ru-RU"/>
        </w:rPr>
        <w:tab/>
        <w:t>от внешней трехфазной сети напряжением 380/220</w:t>
      </w:r>
      <w:proofErr w:type="gramStart"/>
      <w:r w:rsidRPr="00AD6A96">
        <w:rPr>
          <w:sz w:val="28"/>
          <w:lang w:bidi="ru-RU"/>
        </w:rPr>
        <w:t xml:space="preserve"> В</w:t>
      </w:r>
      <w:proofErr w:type="gramEnd"/>
      <w:r w:rsidRPr="00AD6A96">
        <w:rPr>
          <w:sz w:val="28"/>
          <w:lang w:bidi="ru-RU"/>
        </w:rPr>
        <w:t>, частотой 50 Гц, общей мощностью не менее 13 кВт.</w:t>
      </w:r>
    </w:p>
    <w:p w:rsidR="00816A1B" w:rsidRPr="00AD6A96" w:rsidRDefault="00816A1B" w:rsidP="00816A1B">
      <w:pPr>
        <w:tabs>
          <w:tab w:val="left" w:pos="1701"/>
        </w:tabs>
        <w:spacing w:line="360" w:lineRule="exact"/>
        <w:ind w:firstLine="709"/>
        <w:jc w:val="both"/>
        <w:rPr>
          <w:sz w:val="28"/>
        </w:rPr>
      </w:pPr>
      <w:bookmarkStart w:id="33" w:name="_Hlk137556997"/>
      <w:r w:rsidRPr="00AD6A96">
        <w:rPr>
          <w:sz w:val="28"/>
          <w:lang w:bidi="ru-RU"/>
        </w:rPr>
        <w:t>Для обеспечения возможности подключения вагона к поездной магистрали напряжением 3000</w:t>
      </w:r>
      <w:proofErr w:type="gramStart"/>
      <w:r w:rsidRPr="00AD6A96">
        <w:rPr>
          <w:sz w:val="28"/>
          <w:lang w:bidi="ru-RU"/>
        </w:rPr>
        <w:t xml:space="preserve"> В</w:t>
      </w:r>
      <w:proofErr w:type="gramEnd"/>
      <w:r w:rsidRPr="00AD6A96">
        <w:rPr>
          <w:sz w:val="28"/>
          <w:lang w:bidi="ru-RU"/>
        </w:rPr>
        <w:t xml:space="preserve">, вагон должен быть оборудован подвагонной магистралью со штепсельными соединениями по торцам и с </w:t>
      </w:r>
      <w:r w:rsidRPr="00AD6A96">
        <w:rPr>
          <w:sz w:val="28"/>
          <w:lang w:bidi="ru-RU"/>
        </w:rPr>
        <w:lastRenderedPageBreak/>
        <w:t xml:space="preserve">ответвлением от магистрали для подачи напряжения в вагон. </w:t>
      </w:r>
      <w:r w:rsidRPr="00AD6A96">
        <w:rPr>
          <w:sz w:val="28"/>
        </w:rPr>
        <w:t xml:space="preserve">Питание системы </w:t>
      </w:r>
      <w:proofErr w:type="spellStart"/>
      <w:r w:rsidRPr="00AD6A96">
        <w:rPr>
          <w:sz w:val="28"/>
        </w:rPr>
        <w:t>электроотопления</w:t>
      </w:r>
      <w:proofErr w:type="spellEnd"/>
      <w:r w:rsidRPr="00AD6A96">
        <w:rPr>
          <w:sz w:val="28"/>
        </w:rPr>
        <w:t xml:space="preserve"> должно обеспечиваться от подвагонной электромагистрали 3000</w:t>
      </w:r>
      <w:proofErr w:type="gramStart"/>
      <w:r w:rsidRPr="00AD6A96">
        <w:rPr>
          <w:sz w:val="28"/>
        </w:rPr>
        <w:t xml:space="preserve"> В</w:t>
      </w:r>
      <w:proofErr w:type="gramEnd"/>
      <w:r w:rsidRPr="00AD6A96">
        <w:rPr>
          <w:sz w:val="28"/>
        </w:rPr>
        <w:t xml:space="preserve"> постоянного или однофазного переменного тока частотой 50 Гц.</w:t>
      </w:r>
    </w:p>
    <w:bookmarkEnd w:id="33"/>
    <w:p w:rsidR="00816A1B" w:rsidRPr="00AD6A96" w:rsidRDefault="00816A1B" w:rsidP="00816A1B">
      <w:pPr>
        <w:widowControl w:val="0"/>
        <w:numPr>
          <w:ilvl w:val="2"/>
          <w:numId w:val="46"/>
        </w:numPr>
        <w:tabs>
          <w:tab w:val="left" w:pos="1701"/>
        </w:tabs>
        <w:spacing w:line="360" w:lineRule="exact"/>
        <w:ind w:left="0" w:firstLine="709"/>
        <w:jc w:val="both"/>
        <w:rPr>
          <w:sz w:val="28"/>
        </w:rPr>
      </w:pPr>
      <w:proofErr w:type="gramStart"/>
      <w:r w:rsidRPr="00AD6A96">
        <w:rPr>
          <w:sz w:val="28"/>
        </w:rPr>
        <w:t xml:space="preserve">На пульте управления в служебном отделении должна быть предусмотрена кнопка аварийного отключения всех потребителей вагона за исключением аварийного освещения, сигнальных фонарей, сигнализации замыкания проводов на корпус вагона, системы </w:t>
      </w:r>
      <w:proofErr w:type="spellStart"/>
      <w:r w:rsidRPr="00AD6A96">
        <w:rPr>
          <w:sz w:val="28"/>
        </w:rPr>
        <w:t>межвагонной</w:t>
      </w:r>
      <w:proofErr w:type="spellEnd"/>
      <w:r w:rsidRPr="00AD6A96">
        <w:rPr>
          <w:sz w:val="28"/>
        </w:rPr>
        <w:t xml:space="preserve"> связи, системы </w:t>
      </w:r>
      <w:proofErr w:type="spellStart"/>
      <w:r w:rsidRPr="00AD6A96">
        <w:rPr>
          <w:sz w:val="28"/>
        </w:rPr>
        <w:t>противоюзной</w:t>
      </w:r>
      <w:proofErr w:type="spellEnd"/>
      <w:r w:rsidRPr="00AD6A96">
        <w:rPr>
          <w:sz w:val="28"/>
        </w:rPr>
        <w:t xml:space="preserve"> защиты, системы видеонаблюдения, установки пожарной сигнализации, насоса водяного пожаротушения, </w:t>
      </w:r>
      <w:bookmarkStart w:id="34" w:name="_Hlk137557283"/>
      <w:r w:rsidRPr="00AD6A96">
        <w:rPr>
          <w:sz w:val="28"/>
        </w:rPr>
        <w:t>СКНБ, СКДУ и СНПДИ</w:t>
      </w:r>
      <w:bookmarkEnd w:id="34"/>
      <w:r w:rsidRPr="00AD6A96">
        <w:rPr>
          <w:sz w:val="28"/>
        </w:rPr>
        <w:t xml:space="preserve">, а также устройство для возврата подключения всех потребителей. </w:t>
      </w:r>
      <w:proofErr w:type="gramEnd"/>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Вагон должен быть оборудован высоковольтными </w:t>
      </w:r>
      <w:proofErr w:type="spellStart"/>
      <w:r w:rsidRPr="00AD6A96">
        <w:rPr>
          <w:sz w:val="28"/>
        </w:rPr>
        <w:t>межвагонными</w:t>
      </w:r>
      <w:proofErr w:type="spellEnd"/>
      <w:r w:rsidRPr="00AD6A96">
        <w:rPr>
          <w:sz w:val="28"/>
        </w:rPr>
        <w:t xml:space="preserve"> электрическими соединениями 3000</w:t>
      </w:r>
      <w:proofErr w:type="gramStart"/>
      <w:r w:rsidRPr="00AD6A96">
        <w:rPr>
          <w:sz w:val="28"/>
        </w:rPr>
        <w:t xml:space="preserve"> В</w:t>
      </w:r>
      <w:proofErr w:type="gramEnd"/>
      <w:r w:rsidRPr="00AD6A96">
        <w:rPr>
          <w:sz w:val="28"/>
        </w:rPr>
        <w:t xml:space="preserve">, расположенными в соответствии с требованиями ГОСТ 34681-2020. Холостые приёмники высоковольтной магистрали должны запираться на ключ для МВС. </w:t>
      </w:r>
    </w:p>
    <w:p w:rsidR="00816A1B" w:rsidRPr="00AD6A96" w:rsidRDefault="00816A1B" w:rsidP="00816A1B">
      <w:pPr>
        <w:widowControl w:val="0"/>
        <w:numPr>
          <w:ilvl w:val="2"/>
          <w:numId w:val="46"/>
        </w:numPr>
        <w:tabs>
          <w:tab w:val="left" w:pos="1701"/>
        </w:tabs>
        <w:spacing w:after="120" w:line="360" w:lineRule="exact"/>
        <w:ind w:left="0" w:firstLine="709"/>
        <w:jc w:val="both"/>
        <w:rPr>
          <w:sz w:val="28"/>
        </w:rPr>
      </w:pPr>
      <w:r w:rsidRPr="00AD6A96">
        <w:rPr>
          <w:sz w:val="28"/>
        </w:rPr>
        <w:t>Аккумуляторная батарея должна быть размещена в отсеке, закреплённом на раме вагона под вагоном; в отсеке аккумуляторной батареи должна быть предусмотрена естественная вентиляция и установлено устройство пожаротушения автономное порошковое ОСП-1</w:t>
      </w:r>
      <w:bookmarkStart w:id="35" w:name="_Hlk135915943"/>
      <w:r w:rsidRPr="00AD6A96">
        <w:rPr>
          <w:sz w:val="28"/>
        </w:rPr>
        <w:t xml:space="preserve">. </w:t>
      </w:r>
    </w:p>
    <w:bookmarkEnd w:id="35"/>
    <w:p w:rsidR="00816A1B" w:rsidRPr="00AD6A96" w:rsidRDefault="00816A1B" w:rsidP="00816A1B">
      <w:pPr>
        <w:widowControl w:val="0"/>
        <w:numPr>
          <w:ilvl w:val="1"/>
          <w:numId w:val="46"/>
        </w:numPr>
        <w:tabs>
          <w:tab w:val="left" w:pos="1701"/>
        </w:tabs>
        <w:spacing w:after="120" w:line="360" w:lineRule="exact"/>
        <w:ind w:left="0" w:firstLine="709"/>
        <w:jc w:val="both"/>
        <w:rPr>
          <w:b/>
          <w:bCs/>
          <w:sz w:val="28"/>
        </w:rPr>
      </w:pPr>
      <w:r w:rsidRPr="00AD6A96">
        <w:rPr>
          <w:b/>
          <w:bCs/>
          <w:sz w:val="28"/>
        </w:rPr>
        <w:t>Требования к системе контроля, диагностики и управления (СКДУ).</w:t>
      </w:r>
    </w:p>
    <w:p w:rsidR="00816A1B" w:rsidRPr="00AD6A96" w:rsidRDefault="00816A1B" w:rsidP="00816A1B">
      <w:pPr>
        <w:pStyle w:val="a3"/>
        <w:widowControl w:val="0"/>
        <w:numPr>
          <w:ilvl w:val="2"/>
          <w:numId w:val="46"/>
        </w:numPr>
        <w:tabs>
          <w:tab w:val="left" w:pos="1701"/>
        </w:tabs>
        <w:spacing w:line="360" w:lineRule="exact"/>
        <w:ind w:left="0" w:firstLine="709"/>
        <w:contextualSpacing/>
        <w:jc w:val="both"/>
        <w:rPr>
          <w:sz w:val="28"/>
        </w:rPr>
      </w:pPr>
      <w:r w:rsidRPr="00AD6A96">
        <w:rPr>
          <w:sz w:val="28"/>
        </w:rPr>
        <w:t xml:space="preserve">СКДУ вагона должна состоять из контроллера управления и диагностики, системы обработки дискретных и аналоговых сигналов вагонного оборудования и управляемых коммутаторов. Коммутаторы СКДУ вагона помимо общих функций второго уровня (RSTP, VLAN, </w:t>
      </w:r>
      <w:proofErr w:type="spellStart"/>
      <w:r w:rsidRPr="00AD6A96">
        <w:rPr>
          <w:sz w:val="28"/>
        </w:rPr>
        <w:t>QoS</w:t>
      </w:r>
      <w:proofErr w:type="spellEnd"/>
      <w:r w:rsidRPr="00AD6A96">
        <w:rPr>
          <w:sz w:val="28"/>
        </w:rPr>
        <w:t xml:space="preserve">, LLDP, LACP, SNMP, </w:t>
      </w:r>
      <w:proofErr w:type="spellStart"/>
      <w:r w:rsidRPr="00AD6A96">
        <w:rPr>
          <w:sz w:val="28"/>
        </w:rPr>
        <w:t>Rate</w:t>
      </w:r>
      <w:proofErr w:type="spellEnd"/>
      <w:r w:rsidRPr="00AD6A96">
        <w:rPr>
          <w:sz w:val="28"/>
        </w:rPr>
        <w:t xml:space="preserve"> </w:t>
      </w:r>
      <w:proofErr w:type="spellStart"/>
      <w:r w:rsidRPr="00AD6A96">
        <w:rPr>
          <w:sz w:val="28"/>
        </w:rPr>
        <w:t>Limit</w:t>
      </w:r>
      <w:proofErr w:type="spellEnd"/>
      <w:r w:rsidRPr="00AD6A96">
        <w:rPr>
          <w:sz w:val="28"/>
        </w:rPr>
        <w:t>) должны иметь возможность блокировки порта без его отключения, установки безопасного режима работы VLAN и автоматического перехода на скорость соединения 100 Мбит/</w:t>
      </w:r>
      <w:proofErr w:type="gramStart"/>
      <w:r w:rsidRPr="00AD6A96">
        <w:rPr>
          <w:sz w:val="28"/>
        </w:rPr>
        <w:t>с</w:t>
      </w:r>
      <w:proofErr w:type="gramEnd"/>
      <w:r w:rsidRPr="00AD6A96">
        <w:rPr>
          <w:sz w:val="28"/>
        </w:rPr>
        <w:t xml:space="preserve"> </w:t>
      </w:r>
      <w:proofErr w:type="gramStart"/>
      <w:r w:rsidRPr="00AD6A96">
        <w:rPr>
          <w:sz w:val="28"/>
        </w:rPr>
        <w:t>при</w:t>
      </w:r>
      <w:proofErr w:type="gramEnd"/>
      <w:r w:rsidRPr="00AD6A96">
        <w:rPr>
          <w:sz w:val="28"/>
        </w:rPr>
        <w:t xml:space="preserve"> соединении гигабитных разъёмов четырёхжильным кабелем.</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СКДУ вагона должна обеспечивать диагностику и управление вагонным оборудованием с помощью дискретных и аналоговых сигналов, а также диагностику и управление системами вагона по универсальному протоколу вагонных систем (далее – УПВС) с целью анализа полученной диагностической информации, отображения её в понятном обслуживающему персоналу виде и управления конечными устройствами и системами вагона.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СКДУ вагона должна обеспечивать диагностику:</w:t>
      </w:r>
    </w:p>
    <w:p w:rsidR="00816A1B" w:rsidRPr="00AD6A96" w:rsidRDefault="00816A1B" w:rsidP="00816A1B">
      <w:pPr>
        <w:widowControl w:val="0"/>
        <w:numPr>
          <w:ilvl w:val="0"/>
          <w:numId w:val="29"/>
        </w:numPr>
        <w:tabs>
          <w:tab w:val="left" w:pos="1134"/>
        </w:tabs>
        <w:spacing w:line="360" w:lineRule="exact"/>
        <w:ind w:left="360" w:hanging="360"/>
        <w:jc w:val="both"/>
        <w:rPr>
          <w:sz w:val="28"/>
          <w:lang w:bidi="ru-RU"/>
        </w:rPr>
      </w:pPr>
      <w:r w:rsidRPr="00AD6A96">
        <w:rPr>
          <w:sz w:val="28"/>
          <w:lang w:bidi="ru-RU"/>
        </w:rPr>
        <w:t>энергоснабжения вагона (поездная магистраль 3000</w:t>
      </w:r>
      <w:proofErr w:type="gramStart"/>
      <w:r w:rsidRPr="00AD6A96">
        <w:rPr>
          <w:sz w:val="28"/>
          <w:lang w:bidi="ru-RU"/>
        </w:rPr>
        <w:t xml:space="preserve"> В</w:t>
      </w:r>
      <w:proofErr w:type="gramEnd"/>
      <w:r w:rsidRPr="00AD6A96">
        <w:rPr>
          <w:sz w:val="28"/>
          <w:lang w:bidi="ru-RU"/>
        </w:rPr>
        <w:t>, внешняя сеть 380 В, аккумуляторная батарея);</w:t>
      </w:r>
    </w:p>
    <w:p w:rsidR="00816A1B" w:rsidRPr="00AD6A96" w:rsidRDefault="00816A1B" w:rsidP="00816A1B">
      <w:pPr>
        <w:widowControl w:val="0"/>
        <w:numPr>
          <w:ilvl w:val="0"/>
          <w:numId w:val="30"/>
        </w:numPr>
        <w:tabs>
          <w:tab w:val="left" w:pos="1134"/>
        </w:tabs>
        <w:spacing w:line="360" w:lineRule="exact"/>
        <w:ind w:left="480" w:hanging="480"/>
        <w:jc w:val="both"/>
        <w:rPr>
          <w:sz w:val="28"/>
          <w:lang w:bidi="ru-RU"/>
        </w:rPr>
      </w:pPr>
      <w:r w:rsidRPr="00AD6A96">
        <w:rPr>
          <w:sz w:val="28"/>
          <w:lang w:bidi="ru-RU"/>
        </w:rPr>
        <w:t>заполнения бака-накопителя фекального;</w:t>
      </w:r>
    </w:p>
    <w:p w:rsidR="00816A1B" w:rsidRPr="00AD6A96" w:rsidRDefault="00816A1B" w:rsidP="00816A1B">
      <w:pPr>
        <w:widowControl w:val="0"/>
        <w:numPr>
          <w:ilvl w:val="0"/>
          <w:numId w:val="30"/>
        </w:numPr>
        <w:tabs>
          <w:tab w:val="left" w:pos="1134"/>
        </w:tabs>
        <w:spacing w:line="360" w:lineRule="exact"/>
        <w:ind w:left="480" w:hanging="480"/>
        <w:jc w:val="both"/>
        <w:rPr>
          <w:sz w:val="28"/>
          <w:lang w:bidi="ru-RU"/>
        </w:rPr>
      </w:pPr>
      <w:r w:rsidRPr="00AD6A96">
        <w:rPr>
          <w:sz w:val="28"/>
          <w:lang w:bidi="ru-RU"/>
        </w:rPr>
        <w:lastRenderedPageBreak/>
        <w:t>работоспособности экологически чистых туалетов (</w:t>
      </w:r>
      <w:proofErr w:type="gramStart"/>
      <w:r w:rsidRPr="00AD6A96">
        <w:rPr>
          <w:sz w:val="28"/>
          <w:lang w:bidi="ru-RU"/>
        </w:rPr>
        <w:t>исправен</w:t>
      </w:r>
      <w:proofErr w:type="gramEnd"/>
      <w:r w:rsidRPr="00AD6A96">
        <w:rPr>
          <w:sz w:val="28"/>
          <w:lang w:bidi="ru-RU"/>
        </w:rPr>
        <w:t>, неисправен);</w:t>
      </w:r>
    </w:p>
    <w:p w:rsidR="00816A1B" w:rsidRPr="00AD6A96" w:rsidRDefault="00816A1B" w:rsidP="00816A1B">
      <w:pPr>
        <w:widowControl w:val="0"/>
        <w:numPr>
          <w:ilvl w:val="0"/>
          <w:numId w:val="31"/>
        </w:numPr>
        <w:tabs>
          <w:tab w:val="left" w:pos="1134"/>
        </w:tabs>
        <w:spacing w:line="360" w:lineRule="exact"/>
        <w:ind w:left="720" w:hanging="360"/>
        <w:jc w:val="both"/>
        <w:rPr>
          <w:sz w:val="28"/>
          <w:lang w:bidi="ru-RU"/>
        </w:rPr>
      </w:pPr>
      <w:r w:rsidRPr="00AD6A96">
        <w:rPr>
          <w:sz w:val="28"/>
          <w:lang w:bidi="ru-RU"/>
        </w:rPr>
        <w:t>комплекса температурного контроля буксовых узлов и редуктора;</w:t>
      </w:r>
    </w:p>
    <w:p w:rsidR="00816A1B" w:rsidRPr="00AD6A96" w:rsidRDefault="00816A1B" w:rsidP="00816A1B">
      <w:pPr>
        <w:tabs>
          <w:tab w:val="left" w:pos="1134"/>
        </w:tabs>
        <w:spacing w:line="360" w:lineRule="exact"/>
        <w:ind w:firstLine="709"/>
        <w:jc w:val="both"/>
        <w:rPr>
          <w:sz w:val="28"/>
          <w:lang w:bidi="ru-RU"/>
        </w:rPr>
      </w:pPr>
      <w:bookmarkStart w:id="36" w:name="page31"/>
      <w:bookmarkEnd w:id="36"/>
      <w:r w:rsidRPr="00AD6A96">
        <w:rPr>
          <w:sz w:val="28"/>
          <w:lang w:bidi="ru-RU"/>
        </w:rPr>
        <w:t>-</w:t>
      </w:r>
      <w:r w:rsidRPr="00AD6A96">
        <w:rPr>
          <w:sz w:val="28"/>
          <w:lang w:bidi="ru-RU"/>
        </w:rPr>
        <w:tab/>
        <w:t>состояния дверей с автоматизированным приводом (по данным с блока диагностики дверей вагона);</w:t>
      </w:r>
    </w:p>
    <w:p w:rsidR="00816A1B" w:rsidRPr="00AD6A96" w:rsidRDefault="00816A1B" w:rsidP="00816A1B">
      <w:pPr>
        <w:widowControl w:val="0"/>
        <w:numPr>
          <w:ilvl w:val="0"/>
          <w:numId w:val="32"/>
        </w:numPr>
        <w:tabs>
          <w:tab w:val="left" w:pos="1134"/>
        </w:tabs>
        <w:spacing w:line="360" w:lineRule="exact"/>
        <w:ind w:left="720" w:hanging="360"/>
        <w:jc w:val="both"/>
        <w:rPr>
          <w:sz w:val="28"/>
          <w:lang w:bidi="ru-RU"/>
        </w:rPr>
      </w:pPr>
      <w:r w:rsidRPr="00AD6A96">
        <w:rPr>
          <w:sz w:val="28"/>
          <w:lang w:bidi="ru-RU"/>
        </w:rPr>
        <w:t>установки пожарной сигнализации с передачей информации о пожаре на все вагоны состава (при наличии на них поездной сети), а также передачу информации о признаках пожара по помещениям и данных о неисправностях на СКДУ штабного вагона (при наличии поездной сети и связи с СКДУ штабного вагона);</w:t>
      </w:r>
    </w:p>
    <w:p w:rsidR="00816A1B" w:rsidRPr="00AD6A96" w:rsidRDefault="00816A1B" w:rsidP="00816A1B">
      <w:pPr>
        <w:widowControl w:val="0"/>
        <w:numPr>
          <w:ilvl w:val="0"/>
          <w:numId w:val="32"/>
        </w:numPr>
        <w:tabs>
          <w:tab w:val="left" w:pos="1134"/>
        </w:tabs>
        <w:spacing w:line="360" w:lineRule="exact"/>
        <w:ind w:left="720" w:hanging="360"/>
        <w:jc w:val="both"/>
        <w:rPr>
          <w:sz w:val="28"/>
          <w:lang w:bidi="ru-RU"/>
        </w:rPr>
      </w:pPr>
      <w:r w:rsidRPr="00AD6A96">
        <w:rPr>
          <w:sz w:val="28"/>
          <w:lang w:bidi="ru-RU"/>
        </w:rPr>
        <w:t>климатического оборудования (температуры, режимы управления, включённое оборудование);</w:t>
      </w:r>
    </w:p>
    <w:p w:rsidR="00816A1B" w:rsidRPr="00AD6A96" w:rsidRDefault="00816A1B" w:rsidP="00816A1B">
      <w:pPr>
        <w:tabs>
          <w:tab w:val="left" w:pos="1134"/>
        </w:tabs>
        <w:spacing w:line="360" w:lineRule="exact"/>
        <w:ind w:firstLine="709"/>
        <w:jc w:val="both"/>
        <w:rPr>
          <w:sz w:val="28"/>
          <w:lang w:bidi="ru-RU"/>
        </w:rPr>
      </w:pPr>
      <w:r w:rsidRPr="00AD6A96">
        <w:rPr>
          <w:sz w:val="28"/>
          <w:lang w:bidi="ru-RU"/>
        </w:rPr>
        <w:t>-</w:t>
      </w:r>
      <w:r w:rsidRPr="00AD6A96">
        <w:rPr>
          <w:sz w:val="28"/>
          <w:lang w:bidi="ru-RU"/>
        </w:rPr>
        <w:tab/>
        <w:t>заполнения системы водоснабжения (на 25 %, 50 %, 75 %, 100 %) с передачей данной информации на СКДУ штабного вагона (при наличии поездной сети и связи СКДУ штабного вагона).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СКДУ вагона должна обеспечивать управление следующим оборудованием по командам с СКДУ штабного вагона (при наличии поездной сети и связи СКДУ штабного вагона):</w:t>
      </w:r>
    </w:p>
    <w:p w:rsidR="00816A1B" w:rsidRPr="00AD6A96" w:rsidRDefault="00816A1B" w:rsidP="00816A1B">
      <w:pPr>
        <w:tabs>
          <w:tab w:val="left" w:pos="1134"/>
        </w:tabs>
        <w:spacing w:line="360" w:lineRule="exact"/>
        <w:ind w:firstLine="709"/>
        <w:jc w:val="both"/>
        <w:rPr>
          <w:sz w:val="28"/>
          <w:lang w:bidi="ru-RU"/>
        </w:rPr>
      </w:pPr>
      <w:r w:rsidRPr="00AD6A96">
        <w:rPr>
          <w:sz w:val="28"/>
          <w:lang w:bidi="ru-RU"/>
        </w:rPr>
        <w:t>-</w:t>
      </w:r>
      <w:r w:rsidRPr="00AD6A96">
        <w:rPr>
          <w:sz w:val="28"/>
          <w:lang w:bidi="ru-RU"/>
        </w:rPr>
        <w:tab/>
        <w:t xml:space="preserve">климатическим оборудованием (задание режима работы, задание температуры </w:t>
      </w:r>
      <w:proofErr w:type="spellStart"/>
      <w:r w:rsidRPr="00AD6A96">
        <w:rPr>
          <w:sz w:val="28"/>
          <w:lang w:bidi="ru-RU"/>
        </w:rPr>
        <w:t>уставки</w:t>
      </w:r>
      <w:proofErr w:type="spellEnd"/>
      <w:r w:rsidRPr="00AD6A96">
        <w:rPr>
          <w:sz w:val="28"/>
          <w:lang w:bidi="ru-RU"/>
        </w:rPr>
        <w:t>);</w:t>
      </w:r>
    </w:p>
    <w:p w:rsidR="00816A1B" w:rsidRPr="00AD6A96" w:rsidRDefault="00816A1B" w:rsidP="00816A1B">
      <w:pPr>
        <w:widowControl w:val="0"/>
        <w:numPr>
          <w:ilvl w:val="0"/>
          <w:numId w:val="33"/>
        </w:numPr>
        <w:tabs>
          <w:tab w:val="left" w:pos="1134"/>
        </w:tabs>
        <w:spacing w:line="360" w:lineRule="exact"/>
        <w:ind w:left="720" w:hanging="360"/>
        <w:jc w:val="both"/>
        <w:rPr>
          <w:sz w:val="28"/>
          <w:lang w:bidi="ru-RU"/>
        </w:rPr>
      </w:pPr>
      <w:r w:rsidRPr="00AD6A96">
        <w:rPr>
          <w:sz w:val="28"/>
          <w:lang w:bidi="ru-RU"/>
        </w:rPr>
        <w:t>информационными табло;</w:t>
      </w:r>
    </w:p>
    <w:p w:rsidR="00816A1B" w:rsidRPr="00AD6A96" w:rsidRDefault="00816A1B" w:rsidP="00816A1B">
      <w:pPr>
        <w:widowControl w:val="0"/>
        <w:numPr>
          <w:ilvl w:val="0"/>
          <w:numId w:val="33"/>
        </w:numPr>
        <w:tabs>
          <w:tab w:val="left" w:pos="1134"/>
        </w:tabs>
        <w:spacing w:line="360" w:lineRule="exact"/>
        <w:ind w:left="720" w:hanging="360"/>
        <w:jc w:val="both"/>
        <w:rPr>
          <w:sz w:val="28"/>
          <w:lang w:bidi="ru-RU"/>
        </w:rPr>
      </w:pPr>
      <w:r w:rsidRPr="00AD6A96">
        <w:rPr>
          <w:sz w:val="28"/>
          <w:lang w:bidi="ru-RU"/>
        </w:rPr>
        <w:t>наружными боковыми дверями с автоматизированным приводом (заблокировать, разблокировать).</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СКДУ вагона должна обеспечивать протоколирование событий и нештатных ситуаций в работе диагностируемого оборудования. К нештатным ситуациям относится срабатывание комплекса контроля буксовых узлов и информация о признаках пожара.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СКДУ вагона должна формировать данные о состоянии диагностируемого оборудования и нештатных ситуациях и передавать их на СКДУ штабного вагона (при наличии поездной сети и связи СКДУ штабного вагона).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СКДУ вагона должна иметь возможность передавать всю собранную информацию о состоянии вагона, в том числе и о состоянии экологически чистых туалетов в систему накопления и передачи диагностической информации.</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СКДУ вагона разрабатывается и модифицируется только заводом-изготовителем или по согласованию с ним.</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Сетевое взаимодействие компонентов СКДУ должно быть построено на основе управляемых Ethernet-коммутаторов не ниже второго уровня.</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lastRenderedPageBreak/>
        <w:t xml:space="preserve"> Сеть СКДУ должна разделяться на </w:t>
      </w:r>
      <w:proofErr w:type="spellStart"/>
      <w:r w:rsidRPr="00AD6A96">
        <w:rPr>
          <w:sz w:val="28"/>
        </w:rPr>
        <w:t>внутривагонную</w:t>
      </w:r>
      <w:proofErr w:type="spellEnd"/>
      <w:r w:rsidRPr="00AD6A96">
        <w:rPr>
          <w:sz w:val="28"/>
        </w:rPr>
        <w:t xml:space="preserve"> (пропускной способностью не менее 100 Мбит/с) и </w:t>
      </w:r>
      <w:proofErr w:type="spellStart"/>
      <w:r w:rsidRPr="00AD6A96">
        <w:rPr>
          <w:sz w:val="28"/>
        </w:rPr>
        <w:t>межвагонную</w:t>
      </w:r>
      <w:proofErr w:type="spellEnd"/>
      <w:r w:rsidRPr="00AD6A96">
        <w:rPr>
          <w:sz w:val="28"/>
        </w:rPr>
        <w:t xml:space="preserve"> (пропускной способностью не менее 1000 Мбит/с).</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Для повышения отказоустойчивости информационной сети СКДУ </w:t>
      </w:r>
      <w:proofErr w:type="spellStart"/>
      <w:r w:rsidRPr="00AD6A96">
        <w:rPr>
          <w:sz w:val="28"/>
        </w:rPr>
        <w:t>межвагонное</w:t>
      </w:r>
      <w:proofErr w:type="spellEnd"/>
      <w:r w:rsidRPr="00AD6A96">
        <w:rPr>
          <w:sz w:val="28"/>
        </w:rPr>
        <w:t xml:space="preserve"> проводное соединение должно дублироваться беспроводной линией связи пропускной способностью не менее 100 Мбит/</w:t>
      </w:r>
      <w:proofErr w:type="gramStart"/>
      <w:r w:rsidRPr="00AD6A96">
        <w:rPr>
          <w:sz w:val="28"/>
        </w:rPr>
        <w:t>с</w:t>
      </w:r>
      <w:proofErr w:type="gramEnd"/>
      <w:r w:rsidRPr="00AD6A96">
        <w:rPr>
          <w:sz w:val="28"/>
        </w:rPr>
        <w:t>.</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Обслуживающий персонал должен иметь возможность подключения к сети СКДУ внутри вагона по беспроводной связи по стандарту </w:t>
      </w:r>
      <w:proofErr w:type="spellStart"/>
      <w:r w:rsidRPr="00AD6A96">
        <w:rPr>
          <w:sz w:val="28"/>
        </w:rPr>
        <w:t>Wi-Fi</w:t>
      </w:r>
      <w:proofErr w:type="spellEnd"/>
      <w:r w:rsidRPr="00AD6A96">
        <w:rPr>
          <w:sz w:val="28"/>
        </w:rPr>
        <w:t xml:space="preserve"> 802.1b/</w:t>
      </w:r>
      <w:proofErr w:type="spellStart"/>
      <w:r w:rsidRPr="00AD6A96">
        <w:rPr>
          <w:sz w:val="28"/>
        </w:rPr>
        <w:t>g</w:t>
      </w:r>
      <w:proofErr w:type="spellEnd"/>
      <w:r w:rsidRPr="00AD6A96">
        <w:rPr>
          <w:sz w:val="28"/>
        </w:rPr>
        <w:t>/</w:t>
      </w:r>
      <w:proofErr w:type="spellStart"/>
      <w:r w:rsidRPr="00AD6A96">
        <w:rPr>
          <w:sz w:val="28"/>
        </w:rPr>
        <w:t>n</w:t>
      </w:r>
      <w:proofErr w:type="spellEnd"/>
      <w:r w:rsidRPr="00AD6A96">
        <w:rPr>
          <w:sz w:val="28"/>
        </w:rPr>
        <w:t>. SSID соответствующих точек доступа должен быть скрыт, доступ должен быть защищён паролем.</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СКДУ должна иметь возможность передачи диагностической информации на внешние информационные ресурсы через штабной вагон. </w:t>
      </w:r>
    </w:p>
    <w:p w:rsidR="00816A1B" w:rsidRPr="00AD6A96" w:rsidRDefault="00816A1B" w:rsidP="00816A1B">
      <w:pPr>
        <w:tabs>
          <w:tab w:val="left" w:pos="1701"/>
        </w:tabs>
        <w:spacing w:after="120" w:line="360" w:lineRule="exact"/>
        <w:ind w:firstLine="709"/>
        <w:jc w:val="both"/>
        <w:rPr>
          <w:sz w:val="28"/>
        </w:rPr>
      </w:pPr>
      <w:r w:rsidRPr="00AD6A96">
        <w:rPr>
          <w:sz w:val="28"/>
        </w:rPr>
        <w:t>1.10.14</w:t>
      </w:r>
      <w:r w:rsidRPr="00AD6A96">
        <w:rPr>
          <w:sz w:val="28"/>
        </w:rPr>
        <w:tab/>
        <w:t xml:space="preserve">СКДУ вагона должна быть модернизирована в части </w:t>
      </w:r>
      <w:proofErr w:type="spellStart"/>
      <w:r w:rsidRPr="00AD6A96">
        <w:rPr>
          <w:sz w:val="28"/>
        </w:rPr>
        <w:t>геопозиционирования</w:t>
      </w:r>
      <w:proofErr w:type="spellEnd"/>
      <w:r w:rsidRPr="00AD6A96">
        <w:rPr>
          <w:sz w:val="28"/>
        </w:rPr>
        <w:t xml:space="preserve"> каждого вагона для реализации функции учёта пробега, фиксации скорости движения, отображения нахождения вагона на карте в режиме реального времени. Информация о местоположении поезда должна передаваться в информационные системы заказчика по каналам связи GSM или (в случае недоступности сотовой сети) по спутниковому каналу (только для штабного вагона). Информация о местоположении отдельного вагона (в отцепленном состоянии) передается по каналам связи GSM.</w:t>
      </w:r>
      <w:bookmarkStart w:id="37" w:name="page34"/>
      <w:bookmarkEnd w:id="37"/>
      <w:r w:rsidRPr="00AD6A96">
        <w:rPr>
          <w:sz w:val="28"/>
        </w:rPr>
        <w:t xml:space="preserve"> </w:t>
      </w:r>
    </w:p>
    <w:p w:rsidR="00816A1B" w:rsidRPr="00AD6A96" w:rsidRDefault="00816A1B" w:rsidP="00816A1B">
      <w:pPr>
        <w:widowControl w:val="0"/>
        <w:numPr>
          <w:ilvl w:val="1"/>
          <w:numId w:val="46"/>
        </w:numPr>
        <w:tabs>
          <w:tab w:val="left" w:pos="1701"/>
        </w:tabs>
        <w:spacing w:after="120" w:line="360" w:lineRule="exact"/>
        <w:ind w:left="0" w:firstLine="709"/>
        <w:jc w:val="both"/>
        <w:rPr>
          <w:b/>
          <w:bCs/>
          <w:sz w:val="28"/>
        </w:rPr>
      </w:pPr>
      <w:r w:rsidRPr="00AD6A96">
        <w:rPr>
          <w:b/>
          <w:bCs/>
          <w:sz w:val="28"/>
        </w:rPr>
        <w:t xml:space="preserve">Требования к </w:t>
      </w:r>
      <w:r w:rsidRPr="00AD6A96">
        <w:rPr>
          <w:rFonts w:eastAsia="Courier New"/>
          <w:b/>
          <w:bCs/>
          <w:sz w:val="28"/>
          <w:szCs w:val="28"/>
          <w:bdr w:val="none" w:sz="0" w:space="0" w:color="auto" w:frame="1"/>
          <w:shd w:val="clear" w:color="auto" w:fill="FDFDFD"/>
          <w:lang w:bidi="ru-RU"/>
        </w:rPr>
        <w:t>системе накопления и передачи диагностической информации</w:t>
      </w:r>
      <w:r w:rsidRPr="00AD6A96">
        <w:rPr>
          <w:b/>
          <w:bCs/>
          <w:sz w:val="28"/>
        </w:rPr>
        <w:t xml:space="preserve"> (СНПДИ).</w:t>
      </w:r>
    </w:p>
    <w:p w:rsidR="00816A1B" w:rsidRPr="00AD6A96" w:rsidRDefault="00816A1B" w:rsidP="00816A1B">
      <w:pPr>
        <w:shd w:val="clear" w:color="auto" w:fill="FDFDFD"/>
        <w:tabs>
          <w:tab w:val="left" w:pos="1701"/>
        </w:tabs>
        <w:spacing w:line="360" w:lineRule="exact"/>
        <w:ind w:firstLine="709"/>
        <w:jc w:val="both"/>
        <w:textAlignment w:val="baseline"/>
        <w:rPr>
          <w:sz w:val="28"/>
          <w:szCs w:val="28"/>
        </w:rPr>
      </w:pPr>
      <w:r w:rsidRPr="00AD6A96">
        <w:rPr>
          <w:sz w:val="28"/>
        </w:rPr>
        <w:t>1.11.1</w:t>
      </w:r>
      <w:r w:rsidRPr="00AD6A96">
        <w:rPr>
          <w:sz w:val="28"/>
        </w:rPr>
        <w:tab/>
      </w:r>
      <w:bookmarkStart w:id="38" w:name="_Hlk137559024"/>
      <w:r w:rsidRPr="00AD6A96">
        <w:rPr>
          <w:sz w:val="28"/>
          <w:szCs w:val="28"/>
        </w:rPr>
        <w:t xml:space="preserve">Система СНПДИ состоит из следующих элементов: модуль хранения, контроллер управления запросами, совмещённое антенно-фидерное устройство. Модуль хранения сохраняет поступающие в него события на две SD-карты в режиме </w:t>
      </w:r>
      <w:proofErr w:type="spellStart"/>
      <w:r w:rsidRPr="00AD6A96">
        <w:rPr>
          <w:sz w:val="28"/>
          <w:szCs w:val="28"/>
        </w:rPr>
        <w:t>зеркалирования</w:t>
      </w:r>
      <w:proofErr w:type="spellEnd"/>
      <w:r w:rsidRPr="00AD6A96">
        <w:rPr>
          <w:sz w:val="28"/>
          <w:szCs w:val="28"/>
        </w:rPr>
        <w:t xml:space="preserve">. Когда SD-карты заполняются, самые старые события стираются и на их место записываются новые. Контроллер управления запросами выполняет отсылку важных сообщений через SMS и предоставляет доступ к электронной почте для рассылки </w:t>
      </w:r>
      <w:proofErr w:type="spellStart"/>
      <w:r w:rsidRPr="00AD6A96">
        <w:rPr>
          <w:sz w:val="28"/>
          <w:szCs w:val="28"/>
        </w:rPr>
        <w:t>e-mail</w:t>
      </w:r>
      <w:proofErr w:type="spellEnd"/>
      <w:r w:rsidRPr="00AD6A96">
        <w:rPr>
          <w:sz w:val="28"/>
          <w:szCs w:val="28"/>
        </w:rPr>
        <w:t>. В случае отсутствия GSM-связи неотправленные сообщения сохраняются в очереди контроллера управления запросами и при восстановлении связи отправляются в порядке поступления в очередь.</w:t>
      </w:r>
    </w:p>
    <w:p w:rsidR="00816A1B" w:rsidRPr="00AD6A96" w:rsidRDefault="00816A1B" w:rsidP="00816A1B">
      <w:pPr>
        <w:shd w:val="clear" w:color="auto" w:fill="FDFDFD"/>
        <w:tabs>
          <w:tab w:val="left" w:pos="1701"/>
        </w:tabs>
        <w:spacing w:line="360" w:lineRule="exact"/>
        <w:ind w:firstLine="709"/>
        <w:jc w:val="both"/>
        <w:textAlignment w:val="baseline"/>
        <w:rPr>
          <w:sz w:val="28"/>
          <w:szCs w:val="28"/>
        </w:rPr>
      </w:pPr>
      <w:r w:rsidRPr="00AD6A96">
        <w:rPr>
          <w:sz w:val="28"/>
          <w:szCs w:val="28"/>
        </w:rPr>
        <w:t>Модуль хранения оборудован источником бесперебойного питания для записи последних событий в случае отключения питания.</w:t>
      </w:r>
    </w:p>
    <w:p w:rsidR="00816A1B" w:rsidRPr="00AD6A96" w:rsidRDefault="00816A1B" w:rsidP="00816A1B">
      <w:pPr>
        <w:shd w:val="clear" w:color="auto" w:fill="FDFDFD"/>
        <w:tabs>
          <w:tab w:val="left" w:pos="1701"/>
        </w:tabs>
        <w:spacing w:line="360" w:lineRule="exact"/>
        <w:ind w:firstLine="709"/>
        <w:jc w:val="both"/>
        <w:textAlignment w:val="baseline"/>
        <w:rPr>
          <w:sz w:val="28"/>
          <w:szCs w:val="28"/>
        </w:rPr>
      </w:pPr>
      <w:r w:rsidRPr="00AD6A96">
        <w:rPr>
          <w:sz w:val="28"/>
          <w:szCs w:val="28"/>
          <w:bdr w:val="none" w:sz="0" w:space="0" w:color="auto" w:frame="1"/>
        </w:rPr>
        <w:t>1.11.2</w:t>
      </w:r>
      <w:r w:rsidRPr="00AD6A96">
        <w:rPr>
          <w:sz w:val="28"/>
          <w:szCs w:val="28"/>
          <w:bdr w:val="none" w:sz="0" w:space="0" w:color="auto" w:frame="1"/>
        </w:rPr>
        <w:tab/>
      </w:r>
      <w:r w:rsidRPr="00AD6A96">
        <w:rPr>
          <w:rFonts w:hint="eastAsia"/>
          <w:sz w:val="28"/>
          <w:szCs w:val="28"/>
          <w:bdr w:val="none" w:sz="0" w:space="0" w:color="auto" w:frame="1"/>
        </w:rPr>
        <w:t>Основные</w:t>
      </w:r>
      <w:r w:rsidRPr="00AD6A96">
        <w:rPr>
          <w:sz w:val="28"/>
          <w:szCs w:val="28"/>
          <w:bdr w:val="none" w:sz="0" w:space="0" w:color="auto" w:frame="1"/>
        </w:rPr>
        <w:t xml:space="preserve"> </w:t>
      </w:r>
      <w:r w:rsidRPr="00AD6A96">
        <w:rPr>
          <w:rFonts w:hint="eastAsia"/>
          <w:sz w:val="28"/>
          <w:szCs w:val="28"/>
          <w:bdr w:val="none" w:sz="0" w:space="0" w:color="auto" w:frame="1"/>
        </w:rPr>
        <w:t>характеристики</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r>
      <w:r w:rsidRPr="00AD6A96">
        <w:rPr>
          <w:rFonts w:hint="eastAsia"/>
          <w:sz w:val="28"/>
          <w:szCs w:val="28"/>
        </w:rPr>
        <w:t>питание</w:t>
      </w:r>
      <w:r w:rsidRPr="00AD6A96">
        <w:rPr>
          <w:sz w:val="28"/>
          <w:szCs w:val="28"/>
        </w:rPr>
        <w:t xml:space="preserve"> 24/110</w:t>
      </w:r>
      <w:r w:rsidRPr="00AD6A96">
        <w:rPr>
          <w:rFonts w:hint="eastAsia"/>
          <w:sz w:val="28"/>
          <w:szCs w:val="28"/>
        </w:rPr>
        <w:t>В</w:t>
      </w:r>
      <w:r w:rsidRPr="00AD6A96">
        <w:rPr>
          <w:sz w:val="28"/>
          <w:szCs w:val="28"/>
        </w:rPr>
        <w:t xml:space="preserve"> </w:t>
      </w:r>
      <w:proofErr w:type="gramStart"/>
      <w:r w:rsidRPr="00AD6A96">
        <w:rPr>
          <w:rFonts w:hint="eastAsia"/>
          <w:sz w:val="28"/>
          <w:szCs w:val="28"/>
        </w:rPr>
        <w:t>В</w:t>
      </w:r>
      <w:proofErr w:type="gramEnd"/>
      <w:r w:rsidRPr="00AD6A96">
        <w:rPr>
          <w:sz w:val="28"/>
          <w:szCs w:val="28"/>
        </w:rPr>
        <w:t>;</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t xml:space="preserve">10/100 </w:t>
      </w:r>
      <w:r w:rsidRPr="00AD6A96">
        <w:rPr>
          <w:rFonts w:hint="eastAsia"/>
          <w:sz w:val="28"/>
          <w:szCs w:val="28"/>
        </w:rPr>
        <w:t>Мбит</w:t>
      </w:r>
      <w:r w:rsidRPr="00AD6A96">
        <w:rPr>
          <w:sz w:val="28"/>
          <w:szCs w:val="28"/>
        </w:rPr>
        <w:t>/</w:t>
      </w:r>
      <w:r w:rsidRPr="00AD6A96">
        <w:rPr>
          <w:rFonts w:hint="eastAsia"/>
          <w:sz w:val="28"/>
          <w:szCs w:val="28"/>
        </w:rPr>
        <w:t>с</w:t>
      </w:r>
      <w:r w:rsidRPr="00AD6A96">
        <w:rPr>
          <w:sz w:val="28"/>
          <w:szCs w:val="28"/>
        </w:rPr>
        <w:t xml:space="preserve"> LAN </w:t>
      </w:r>
      <w:r w:rsidRPr="00AD6A96">
        <w:rPr>
          <w:rFonts w:hint="eastAsia"/>
          <w:sz w:val="28"/>
          <w:szCs w:val="28"/>
        </w:rPr>
        <w:t>порты</w:t>
      </w:r>
      <w:r w:rsidRPr="00AD6A96">
        <w:rPr>
          <w:sz w:val="28"/>
          <w:szCs w:val="28"/>
        </w:rPr>
        <w:t xml:space="preserve"> </w:t>
      </w:r>
      <w:r w:rsidRPr="00AD6A96">
        <w:rPr>
          <w:rFonts w:hint="eastAsia"/>
          <w:sz w:val="28"/>
          <w:szCs w:val="28"/>
        </w:rPr>
        <w:t>на</w:t>
      </w:r>
      <w:r w:rsidRPr="00AD6A96">
        <w:rPr>
          <w:sz w:val="28"/>
          <w:szCs w:val="28"/>
        </w:rPr>
        <w:t xml:space="preserve"> </w:t>
      </w:r>
      <w:r w:rsidRPr="00AD6A96">
        <w:rPr>
          <w:rFonts w:hint="eastAsia"/>
          <w:sz w:val="28"/>
          <w:szCs w:val="28"/>
        </w:rPr>
        <w:t>каждом</w:t>
      </w:r>
      <w:r w:rsidRPr="00AD6A96">
        <w:rPr>
          <w:sz w:val="28"/>
          <w:szCs w:val="28"/>
        </w:rPr>
        <w:t xml:space="preserve"> </w:t>
      </w:r>
      <w:r w:rsidRPr="00AD6A96">
        <w:rPr>
          <w:rFonts w:hint="eastAsia"/>
          <w:sz w:val="28"/>
          <w:szCs w:val="28"/>
        </w:rPr>
        <w:t>блоке</w:t>
      </w:r>
      <w:r w:rsidRPr="00AD6A96">
        <w:rPr>
          <w:sz w:val="28"/>
          <w:szCs w:val="28"/>
        </w:rPr>
        <w:t>;</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r>
      <w:r w:rsidRPr="00AD6A96">
        <w:rPr>
          <w:rFonts w:hint="eastAsia"/>
          <w:sz w:val="28"/>
          <w:szCs w:val="28"/>
        </w:rPr>
        <w:t>протоколы</w:t>
      </w:r>
      <w:r w:rsidRPr="00AD6A96">
        <w:rPr>
          <w:sz w:val="28"/>
          <w:szCs w:val="28"/>
        </w:rPr>
        <w:t xml:space="preserve"> GSM: SMS/GPRS/EDGE;</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r>
      <w:r w:rsidRPr="00AD6A96">
        <w:rPr>
          <w:rFonts w:hint="eastAsia"/>
          <w:sz w:val="28"/>
          <w:szCs w:val="28"/>
        </w:rPr>
        <w:t>две</w:t>
      </w:r>
      <w:r w:rsidRPr="00AD6A96">
        <w:rPr>
          <w:sz w:val="28"/>
          <w:szCs w:val="28"/>
        </w:rPr>
        <w:t xml:space="preserve"> SD-</w:t>
      </w:r>
      <w:r w:rsidRPr="00AD6A96">
        <w:rPr>
          <w:rFonts w:hint="eastAsia"/>
          <w:sz w:val="28"/>
          <w:szCs w:val="28"/>
        </w:rPr>
        <w:t>карты</w:t>
      </w:r>
      <w:r w:rsidRPr="00AD6A96">
        <w:rPr>
          <w:sz w:val="28"/>
          <w:szCs w:val="28"/>
        </w:rPr>
        <w:t xml:space="preserve"> </w:t>
      </w:r>
      <w:r w:rsidRPr="00AD6A96">
        <w:rPr>
          <w:rFonts w:hint="eastAsia"/>
          <w:sz w:val="28"/>
          <w:szCs w:val="28"/>
        </w:rPr>
        <w:t>объёмом</w:t>
      </w:r>
      <w:r w:rsidRPr="00AD6A96">
        <w:rPr>
          <w:sz w:val="28"/>
          <w:szCs w:val="28"/>
        </w:rPr>
        <w:t xml:space="preserve"> 32 </w:t>
      </w:r>
      <w:r w:rsidRPr="00AD6A96">
        <w:rPr>
          <w:rFonts w:hint="eastAsia"/>
          <w:sz w:val="28"/>
          <w:szCs w:val="28"/>
        </w:rPr>
        <w:t>ГБ</w:t>
      </w:r>
      <w:r w:rsidRPr="00AD6A96">
        <w:rPr>
          <w:sz w:val="28"/>
          <w:szCs w:val="28"/>
        </w:rPr>
        <w:t>;</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lastRenderedPageBreak/>
        <w:t xml:space="preserve">- </w:t>
      </w:r>
      <w:r w:rsidRPr="00AD6A96">
        <w:rPr>
          <w:sz w:val="28"/>
          <w:szCs w:val="28"/>
        </w:rPr>
        <w:tab/>
      </w:r>
      <w:r w:rsidRPr="00AD6A96">
        <w:rPr>
          <w:rFonts w:hint="eastAsia"/>
          <w:sz w:val="28"/>
          <w:szCs w:val="28"/>
        </w:rPr>
        <w:t>уникальный</w:t>
      </w:r>
      <w:r w:rsidRPr="00AD6A96">
        <w:rPr>
          <w:sz w:val="28"/>
          <w:szCs w:val="28"/>
        </w:rPr>
        <w:t xml:space="preserve"> </w:t>
      </w:r>
      <w:r w:rsidRPr="00AD6A96">
        <w:rPr>
          <w:rFonts w:hint="eastAsia"/>
          <w:sz w:val="28"/>
          <w:szCs w:val="28"/>
        </w:rPr>
        <w:t>в</w:t>
      </w:r>
      <w:r w:rsidRPr="00AD6A96">
        <w:rPr>
          <w:sz w:val="28"/>
          <w:szCs w:val="28"/>
        </w:rPr>
        <w:t xml:space="preserve"> </w:t>
      </w:r>
      <w:r w:rsidRPr="00AD6A96">
        <w:rPr>
          <w:rFonts w:hint="eastAsia"/>
          <w:sz w:val="28"/>
          <w:szCs w:val="28"/>
        </w:rPr>
        <w:t>поездной</w:t>
      </w:r>
      <w:r w:rsidRPr="00AD6A96">
        <w:rPr>
          <w:sz w:val="28"/>
          <w:szCs w:val="28"/>
        </w:rPr>
        <w:t xml:space="preserve"> </w:t>
      </w:r>
      <w:r w:rsidRPr="00AD6A96">
        <w:rPr>
          <w:rFonts w:hint="eastAsia"/>
          <w:sz w:val="28"/>
          <w:szCs w:val="28"/>
        </w:rPr>
        <w:t>сети</w:t>
      </w:r>
      <w:r w:rsidRPr="00AD6A96">
        <w:rPr>
          <w:sz w:val="28"/>
          <w:szCs w:val="28"/>
        </w:rPr>
        <w:t xml:space="preserve"> ip-</w:t>
      </w:r>
      <w:r w:rsidRPr="00AD6A96">
        <w:rPr>
          <w:rFonts w:hint="eastAsia"/>
          <w:sz w:val="28"/>
          <w:szCs w:val="28"/>
        </w:rPr>
        <w:t>адрес</w:t>
      </w:r>
      <w:r w:rsidRPr="00AD6A96">
        <w:rPr>
          <w:sz w:val="28"/>
          <w:szCs w:val="28"/>
        </w:rPr>
        <w:t>;</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r>
      <w:r w:rsidRPr="00AD6A96">
        <w:rPr>
          <w:rFonts w:hint="eastAsia"/>
          <w:sz w:val="28"/>
          <w:szCs w:val="28"/>
        </w:rPr>
        <w:t>высокая</w:t>
      </w:r>
      <w:r w:rsidRPr="00AD6A96">
        <w:rPr>
          <w:sz w:val="28"/>
          <w:szCs w:val="28"/>
        </w:rPr>
        <w:t xml:space="preserve"> </w:t>
      </w:r>
      <w:r w:rsidRPr="00AD6A96">
        <w:rPr>
          <w:rFonts w:hint="eastAsia"/>
          <w:sz w:val="28"/>
          <w:szCs w:val="28"/>
        </w:rPr>
        <w:t>стойкость</w:t>
      </w:r>
      <w:r w:rsidRPr="00AD6A96">
        <w:rPr>
          <w:sz w:val="28"/>
          <w:szCs w:val="28"/>
        </w:rPr>
        <w:t xml:space="preserve"> </w:t>
      </w:r>
      <w:r w:rsidRPr="00AD6A96">
        <w:rPr>
          <w:rFonts w:hint="eastAsia"/>
          <w:sz w:val="28"/>
          <w:szCs w:val="28"/>
        </w:rPr>
        <w:t>к</w:t>
      </w:r>
      <w:r w:rsidRPr="00AD6A96">
        <w:rPr>
          <w:sz w:val="28"/>
          <w:szCs w:val="28"/>
        </w:rPr>
        <w:t xml:space="preserve"> </w:t>
      </w:r>
      <w:proofErr w:type="spellStart"/>
      <w:r w:rsidRPr="00AD6A96">
        <w:rPr>
          <w:rFonts w:hint="eastAsia"/>
          <w:sz w:val="28"/>
          <w:szCs w:val="28"/>
        </w:rPr>
        <w:t>ЭМ</w:t>
      </w:r>
      <w:r w:rsidRPr="00AD6A96">
        <w:rPr>
          <w:sz w:val="28"/>
          <w:szCs w:val="28"/>
        </w:rPr>
        <w:t>-</w:t>
      </w:r>
      <w:r w:rsidRPr="00AD6A96">
        <w:rPr>
          <w:rFonts w:hint="eastAsia"/>
          <w:sz w:val="28"/>
          <w:szCs w:val="28"/>
        </w:rPr>
        <w:t>помехам</w:t>
      </w:r>
      <w:proofErr w:type="spellEnd"/>
      <w:r w:rsidRPr="00AD6A96">
        <w:rPr>
          <w:sz w:val="28"/>
          <w:szCs w:val="28"/>
        </w:rPr>
        <w:t xml:space="preserve">, </w:t>
      </w:r>
      <w:r w:rsidRPr="00AD6A96">
        <w:rPr>
          <w:rFonts w:hint="eastAsia"/>
          <w:sz w:val="28"/>
          <w:szCs w:val="28"/>
        </w:rPr>
        <w:t>широкий</w:t>
      </w:r>
      <w:r w:rsidRPr="00AD6A96">
        <w:rPr>
          <w:sz w:val="28"/>
          <w:szCs w:val="28"/>
        </w:rPr>
        <w:t xml:space="preserve"> </w:t>
      </w:r>
      <w:r w:rsidRPr="00AD6A96">
        <w:rPr>
          <w:rFonts w:hint="eastAsia"/>
          <w:sz w:val="28"/>
          <w:szCs w:val="28"/>
        </w:rPr>
        <w:t>диапазон</w:t>
      </w:r>
      <w:r w:rsidRPr="00AD6A96">
        <w:rPr>
          <w:sz w:val="28"/>
          <w:szCs w:val="28"/>
        </w:rPr>
        <w:t xml:space="preserve"> </w:t>
      </w:r>
      <w:r w:rsidRPr="00AD6A96">
        <w:rPr>
          <w:rFonts w:hint="eastAsia"/>
          <w:sz w:val="28"/>
          <w:szCs w:val="28"/>
        </w:rPr>
        <w:t>рабочих</w:t>
      </w:r>
      <w:r w:rsidRPr="00AD6A96">
        <w:rPr>
          <w:sz w:val="28"/>
          <w:szCs w:val="28"/>
        </w:rPr>
        <w:t xml:space="preserve"> </w:t>
      </w:r>
      <w:r w:rsidRPr="00AD6A96">
        <w:rPr>
          <w:rFonts w:hint="eastAsia"/>
          <w:sz w:val="28"/>
          <w:szCs w:val="28"/>
        </w:rPr>
        <w:t>температур</w:t>
      </w:r>
      <w:r w:rsidRPr="00AD6A96">
        <w:rPr>
          <w:sz w:val="28"/>
          <w:szCs w:val="28"/>
        </w:rPr>
        <w:t xml:space="preserve"> </w:t>
      </w:r>
      <w:r w:rsidRPr="00AD6A96">
        <w:rPr>
          <w:rFonts w:hint="eastAsia"/>
          <w:sz w:val="28"/>
          <w:szCs w:val="28"/>
        </w:rPr>
        <w:t>и</w:t>
      </w:r>
      <w:r w:rsidRPr="00AD6A96">
        <w:rPr>
          <w:sz w:val="28"/>
          <w:szCs w:val="28"/>
        </w:rPr>
        <w:t xml:space="preserve"> </w:t>
      </w:r>
      <w:r w:rsidRPr="00AD6A96">
        <w:rPr>
          <w:rFonts w:hint="eastAsia"/>
          <w:sz w:val="28"/>
          <w:szCs w:val="28"/>
        </w:rPr>
        <w:t>высокая</w:t>
      </w:r>
      <w:r w:rsidRPr="00AD6A96">
        <w:rPr>
          <w:sz w:val="28"/>
          <w:szCs w:val="28"/>
        </w:rPr>
        <w:t xml:space="preserve"> </w:t>
      </w:r>
      <w:proofErr w:type="spellStart"/>
      <w:r w:rsidRPr="00AD6A96">
        <w:rPr>
          <w:rFonts w:hint="eastAsia"/>
          <w:sz w:val="28"/>
          <w:szCs w:val="28"/>
        </w:rPr>
        <w:t>вибропрочность</w:t>
      </w:r>
      <w:proofErr w:type="spellEnd"/>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r>
      <w:r w:rsidRPr="00AD6A96">
        <w:rPr>
          <w:rFonts w:hint="eastAsia"/>
          <w:sz w:val="28"/>
          <w:szCs w:val="28"/>
        </w:rPr>
        <w:t>резервный</w:t>
      </w:r>
      <w:r w:rsidRPr="00AD6A96">
        <w:rPr>
          <w:sz w:val="28"/>
          <w:szCs w:val="28"/>
        </w:rPr>
        <w:t xml:space="preserve"> </w:t>
      </w:r>
      <w:r w:rsidRPr="00AD6A96">
        <w:rPr>
          <w:rFonts w:hint="eastAsia"/>
          <w:sz w:val="28"/>
          <w:szCs w:val="28"/>
        </w:rPr>
        <w:t>источник</w:t>
      </w:r>
      <w:r w:rsidRPr="00AD6A96">
        <w:rPr>
          <w:sz w:val="28"/>
          <w:szCs w:val="28"/>
        </w:rPr>
        <w:t xml:space="preserve"> </w:t>
      </w:r>
      <w:r w:rsidRPr="00AD6A96">
        <w:rPr>
          <w:rFonts w:hint="eastAsia"/>
          <w:sz w:val="28"/>
          <w:szCs w:val="28"/>
        </w:rPr>
        <w:t>питания</w:t>
      </w:r>
      <w:r w:rsidRPr="00AD6A96">
        <w:rPr>
          <w:sz w:val="28"/>
          <w:szCs w:val="28"/>
        </w:rPr>
        <w:t xml:space="preserve"> </w:t>
      </w:r>
      <w:r w:rsidRPr="00AD6A96">
        <w:rPr>
          <w:rFonts w:hint="eastAsia"/>
          <w:sz w:val="28"/>
          <w:szCs w:val="28"/>
        </w:rPr>
        <w:t>для</w:t>
      </w:r>
      <w:r w:rsidRPr="00AD6A96">
        <w:rPr>
          <w:sz w:val="28"/>
          <w:szCs w:val="28"/>
        </w:rPr>
        <w:t xml:space="preserve"> </w:t>
      </w:r>
      <w:r w:rsidRPr="00AD6A96">
        <w:rPr>
          <w:rFonts w:hint="eastAsia"/>
          <w:sz w:val="28"/>
          <w:szCs w:val="28"/>
        </w:rPr>
        <w:t>корректного</w:t>
      </w:r>
      <w:r w:rsidRPr="00AD6A96">
        <w:rPr>
          <w:sz w:val="28"/>
          <w:szCs w:val="28"/>
        </w:rPr>
        <w:t xml:space="preserve"> </w:t>
      </w:r>
      <w:r w:rsidRPr="00AD6A96">
        <w:rPr>
          <w:rFonts w:hint="eastAsia"/>
          <w:sz w:val="28"/>
          <w:szCs w:val="28"/>
        </w:rPr>
        <w:t>завершения</w:t>
      </w:r>
      <w:r w:rsidRPr="00AD6A96">
        <w:rPr>
          <w:sz w:val="28"/>
          <w:szCs w:val="28"/>
        </w:rPr>
        <w:t xml:space="preserve"> </w:t>
      </w:r>
      <w:r w:rsidRPr="00AD6A96">
        <w:rPr>
          <w:rFonts w:hint="eastAsia"/>
          <w:sz w:val="28"/>
          <w:szCs w:val="28"/>
        </w:rPr>
        <w:t>работы</w:t>
      </w:r>
      <w:r w:rsidRPr="00AD6A96">
        <w:rPr>
          <w:sz w:val="28"/>
          <w:szCs w:val="28"/>
        </w:rPr>
        <w:t xml:space="preserve"> </w:t>
      </w:r>
      <w:r w:rsidRPr="00AD6A96">
        <w:rPr>
          <w:rFonts w:hint="eastAsia"/>
          <w:sz w:val="28"/>
          <w:szCs w:val="28"/>
        </w:rPr>
        <w:t>ОС</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r>
      <w:r w:rsidRPr="00AD6A96">
        <w:rPr>
          <w:rFonts w:hint="eastAsia"/>
          <w:sz w:val="28"/>
          <w:szCs w:val="28"/>
        </w:rPr>
        <w:t>протокол</w:t>
      </w:r>
      <w:r w:rsidRPr="00AD6A96">
        <w:rPr>
          <w:sz w:val="28"/>
          <w:szCs w:val="28"/>
        </w:rPr>
        <w:t xml:space="preserve"> </w:t>
      </w:r>
      <w:r w:rsidRPr="00AD6A96">
        <w:rPr>
          <w:rFonts w:hint="eastAsia"/>
          <w:sz w:val="28"/>
          <w:szCs w:val="28"/>
        </w:rPr>
        <w:t>взаимодействия</w:t>
      </w:r>
      <w:r w:rsidRPr="00AD6A96">
        <w:rPr>
          <w:sz w:val="28"/>
          <w:szCs w:val="28"/>
        </w:rPr>
        <w:t xml:space="preserve">: </w:t>
      </w:r>
      <w:r w:rsidRPr="00AD6A96">
        <w:rPr>
          <w:rFonts w:hint="eastAsia"/>
          <w:sz w:val="28"/>
          <w:szCs w:val="28"/>
        </w:rPr>
        <w:t>УПВС</w:t>
      </w:r>
    </w:p>
    <w:p w:rsidR="00816A1B" w:rsidRPr="00AD6A96" w:rsidRDefault="00816A1B" w:rsidP="00816A1B">
      <w:pPr>
        <w:shd w:val="clear" w:color="auto" w:fill="FDFDFD"/>
        <w:tabs>
          <w:tab w:val="left" w:pos="1701"/>
        </w:tabs>
        <w:spacing w:line="360" w:lineRule="exact"/>
        <w:ind w:firstLine="709"/>
        <w:jc w:val="both"/>
        <w:textAlignment w:val="baseline"/>
        <w:rPr>
          <w:sz w:val="28"/>
          <w:szCs w:val="28"/>
        </w:rPr>
      </w:pPr>
      <w:r w:rsidRPr="00AD6A96">
        <w:rPr>
          <w:sz w:val="28"/>
          <w:szCs w:val="28"/>
          <w:bdr w:val="none" w:sz="0" w:space="0" w:color="auto" w:frame="1"/>
        </w:rPr>
        <w:t>1.11.3</w:t>
      </w:r>
      <w:r w:rsidRPr="00AD6A96">
        <w:rPr>
          <w:sz w:val="28"/>
          <w:szCs w:val="28"/>
          <w:bdr w:val="none" w:sz="0" w:space="0" w:color="auto" w:frame="1"/>
        </w:rPr>
        <w:tab/>
      </w:r>
      <w:r w:rsidRPr="00AD6A96">
        <w:rPr>
          <w:rFonts w:hint="eastAsia"/>
          <w:sz w:val="28"/>
          <w:szCs w:val="28"/>
          <w:bdr w:val="none" w:sz="0" w:space="0" w:color="auto" w:frame="1"/>
        </w:rPr>
        <w:t>Условия</w:t>
      </w:r>
      <w:r w:rsidRPr="00AD6A96">
        <w:rPr>
          <w:sz w:val="28"/>
          <w:szCs w:val="28"/>
          <w:bdr w:val="none" w:sz="0" w:space="0" w:color="auto" w:frame="1"/>
        </w:rPr>
        <w:t xml:space="preserve"> </w:t>
      </w:r>
      <w:r w:rsidRPr="00AD6A96">
        <w:rPr>
          <w:rFonts w:hint="eastAsia"/>
          <w:sz w:val="28"/>
          <w:szCs w:val="28"/>
          <w:bdr w:val="none" w:sz="0" w:space="0" w:color="auto" w:frame="1"/>
        </w:rPr>
        <w:t>эксплуатации</w:t>
      </w:r>
    </w:p>
    <w:p w:rsidR="00816A1B" w:rsidRPr="00AD6A96" w:rsidRDefault="00816A1B" w:rsidP="00816A1B">
      <w:pPr>
        <w:shd w:val="clear" w:color="auto" w:fill="FDFDFD"/>
        <w:tabs>
          <w:tab w:val="left" w:pos="1701"/>
        </w:tabs>
        <w:spacing w:line="360" w:lineRule="exact"/>
        <w:ind w:firstLine="709"/>
        <w:jc w:val="both"/>
        <w:textAlignment w:val="baseline"/>
        <w:rPr>
          <w:sz w:val="28"/>
          <w:szCs w:val="28"/>
        </w:rPr>
      </w:pPr>
      <w:r w:rsidRPr="00AD6A96">
        <w:rPr>
          <w:sz w:val="28"/>
          <w:szCs w:val="28"/>
          <w:bdr w:val="none" w:sz="0" w:space="0" w:color="auto" w:frame="1"/>
        </w:rPr>
        <w:t>1.11.3.1</w:t>
      </w:r>
      <w:r w:rsidRPr="00AD6A96">
        <w:rPr>
          <w:sz w:val="28"/>
          <w:szCs w:val="28"/>
          <w:bdr w:val="none" w:sz="0" w:space="0" w:color="auto" w:frame="1"/>
        </w:rPr>
        <w:tab/>
      </w:r>
      <w:r w:rsidRPr="00AD6A96">
        <w:rPr>
          <w:rFonts w:hint="eastAsia"/>
          <w:sz w:val="28"/>
          <w:szCs w:val="28"/>
          <w:bdr w:val="none" w:sz="0" w:space="0" w:color="auto" w:frame="1"/>
        </w:rPr>
        <w:t>Климатические</w:t>
      </w:r>
      <w:r w:rsidRPr="00AD6A96">
        <w:rPr>
          <w:sz w:val="28"/>
          <w:szCs w:val="28"/>
          <w:bdr w:val="none" w:sz="0" w:space="0" w:color="auto" w:frame="1"/>
        </w:rPr>
        <w:t xml:space="preserve"> </w:t>
      </w:r>
      <w:r w:rsidRPr="00AD6A96">
        <w:rPr>
          <w:rFonts w:hint="eastAsia"/>
          <w:sz w:val="28"/>
          <w:szCs w:val="28"/>
          <w:bdr w:val="none" w:sz="0" w:space="0" w:color="auto" w:frame="1"/>
        </w:rPr>
        <w:t>условия</w:t>
      </w:r>
      <w:r w:rsidRPr="00AD6A96">
        <w:rPr>
          <w:sz w:val="28"/>
          <w:szCs w:val="28"/>
          <w:bdr w:val="none" w:sz="0" w:space="0" w:color="auto" w:frame="1"/>
        </w:rPr>
        <w:t>:</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t>р</w:t>
      </w:r>
      <w:r w:rsidRPr="00AD6A96">
        <w:rPr>
          <w:rFonts w:hint="eastAsia"/>
          <w:sz w:val="28"/>
          <w:szCs w:val="28"/>
        </w:rPr>
        <w:t>абочая</w:t>
      </w:r>
      <w:r w:rsidRPr="00AD6A96">
        <w:rPr>
          <w:sz w:val="28"/>
          <w:szCs w:val="28"/>
        </w:rPr>
        <w:t xml:space="preserve"> </w:t>
      </w:r>
      <w:r w:rsidRPr="00AD6A96">
        <w:rPr>
          <w:rFonts w:hint="eastAsia"/>
          <w:sz w:val="28"/>
          <w:szCs w:val="28"/>
        </w:rPr>
        <w:t>температура</w:t>
      </w:r>
      <w:r w:rsidRPr="00AD6A96">
        <w:rPr>
          <w:sz w:val="28"/>
          <w:szCs w:val="28"/>
        </w:rPr>
        <w:t xml:space="preserve">: -40 </w:t>
      </w:r>
      <w:r w:rsidRPr="00AD6A96">
        <w:rPr>
          <w:rFonts w:hint="eastAsia"/>
          <w:sz w:val="28"/>
          <w:szCs w:val="28"/>
        </w:rPr>
        <w:t>…</w:t>
      </w:r>
      <w:r w:rsidRPr="00AD6A96">
        <w:rPr>
          <w:sz w:val="28"/>
          <w:szCs w:val="28"/>
        </w:rPr>
        <w:t xml:space="preserve"> +50 0</w:t>
      </w:r>
      <w:r w:rsidRPr="00AD6A96">
        <w:rPr>
          <w:rFonts w:hint="eastAsia"/>
          <w:sz w:val="28"/>
          <w:szCs w:val="28"/>
        </w:rPr>
        <w:t>С</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t>т</w:t>
      </w:r>
      <w:r w:rsidRPr="00AD6A96">
        <w:rPr>
          <w:rFonts w:hint="eastAsia"/>
          <w:sz w:val="28"/>
          <w:szCs w:val="28"/>
        </w:rPr>
        <w:t>емпература</w:t>
      </w:r>
      <w:r w:rsidRPr="00AD6A96">
        <w:rPr>
          <w:sz w:val="28"/>
          <w:szCs w:val="28"/>
        </w:rPr>
        <w:t xml:space="preserve"> </w:t>
      </w:r>
      <w:r w:rsidRPr="00AD6A96">
        <w:rPr>
          <w:rFonts w:hint="eastAsia"/>
          <w:sz w:val="28"/>
          <w:szCs w:val="28"/>
        </w:rPr>
        <w:t>хранения</w:t>
      </w:r>
      <w:r w:rsidRPr="00AD6A96">
        <w:rPr>
          <w:sz w:val="28"/>
          <w:szCs w:val="28"/>
        </w:rPr>
        <w:t xml:space="preserve">: -50 </w:t>
      </w:r>
      <w:r w:rsidRPr="00AD6A96">
        <w:rPr>
          <w:rFonts w:hint="eastAsia"/>
          <w:sz w:val="28"/>
          <w:szCs w:val="28"/>
        </w:rPr>
        <w:t>…</w:t>
      </w:r>
      <w:r w:rsidRPr="00AD6A96">
        <w:rPr>
          <w:sz w:val="28"/>
          <w:szCs w:val="28"/>
        </w:rPr>
        <w:t xml:space="preserve"> +60 0</w:t>
      </w:r>
      <w:r w:rsidRPr="00AD6A96">
        <w:rPr>
          <w:rFonts w:hint="eastAsia"/>
          <w:sz w:val="28"/>
          <w:szCs w:val="28"/>
        </w:rPr>
        <w:t>С</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t>о</w:t>
      </w:r>
      <w:r w:rsidRPr="00AD6A96">
        <w:rPr>
          <w:rFonts w:hint="eastAsia"/>
          <w:sz w:val="28"/>
          <w:szCs w:val="28"/>
        </w:rPr>
        <w:t>тносительная</w:t>
      </w:r>
      <w:r w:rsidRPr="00AD6A96">
        <w:rPr>
          <w:sz w:val="28"/>
          <w:szCs w:val="28"/>
        </w:rPr>
        <w:t xml:space="preserve"> </w:t>
      </w:r>
      <w:r w:rsidRPr="00AD6A96">
        <w:rPr>
          <w:rFonts w:hint="eastAsia"/>
          <w:sz w:val="28"/>
          <w:szCs w:val="28"/>
        </w:rPr>
        <w:t>влажность</w:t>
      </w:r>
      <w:r w:rsidRPr="00AD6A96">
        <w:rPr>
          <w:sz w:val="28"/>
          <w:szCs w:val="28"/>
        </w:rPr>
        <w:t>: 5</w:t>
      </w:r>
      <w:r w:rsidRPr="00AD6A96">
        <w:rPr>
          <w:rFonts w:hint="eastAsia"/>
          <w:sz w:val="28"/>
          <w:szCs w:val="28"/>
        </w:rPr>
        <w:t>…</w:t>
      </w:r>
      <w:r w:rsidRPr="00AD6A96">
        <w:rPr>
          <w:sz w:val="28"/>
          <w:szCs w:val="28"/>
        </w:rPr>
        <w:t>95% (</w:t>
      </w:r>
      <w:r w:rsidRPr="00AD6A96">
        <w:rPr>
          <w:rFonts w:hint="eastAsia"/>
          <w:sz w:val="28"/>
          <w:szCs w:val="28"/>
        </w:rPr>
        <w:t>без</w:t>
      </w:r>
      <w:r w:rsidRPr="00AD6A96">
        <w:rPr>
          <w:sz w:val="28"/>
          <w:szCs w:val="28"/>
        </w:rPr>
        <w:t xml:space="preserve"> </w:t>
      </w:r>
      <w:r w:rsidRPr="00AD6A96">
        <w:rPr>
          <w:rFonts w:hint="eastAsia"/>
          <w:sz w:val="28"/>
          <w:szCs w:val="28"/>
        </w:rPr>
        <w:t>конденсата</w:t>
      </w:r>
      <w:r w:rsidRPr="00AD6A96">
        <w:rPr>
          <w:sz w:val="28"/>
          <w:szCs w:val="28"/>
        </w:rPr>
        <w:t>)</w:t>
      </w:r>
    </w:p>
    <w:p w:rsidR="00816A1B" w:rsidRPr="00AD6A96" w:rsidRDefault="00816A1B" w:rsidP="00816A1B">
      <w:pPr>
        <w:shd w:val="clear" w:color="auto" w:fill="FDFDFD"/>
        <w:tabs>
          <w:tab w:val="left" w:pos="1701"/>
        </w:tabs>
        <w:spacing w:line="360" w:lineRule="exact"/>
        <w:ind w:firstLine="709"/>
        <w:jc w:val="both"/>
        <w:textAlignment w:val="baseline"/>
        <w:rPr>
          <w:sz w:val="28"/>
          <w:szCs w:val="28"/>
        </w:rPr>
      </w:pPr>
      <w:r w:rsidRPr="00AD6A96">
        <w:rPr>
          <w:sz w:val="28"/>
          <w:szCs w:val="28"/>
          <w:bdr w:val="none" w:sz="0" w:space="0" w:color="auto" w:frame="1"/>
        </w:rPr>
        <w:t>1.11.3.2</w:t>
      </w:r>
      <w:r w:rsidRPr="00AD6A96">
        <w:rPr>
          <w:sz w:val="28"/>
          <w:szCs w:val="28"/>
          <w:bdr w:val="none" w:sz="0" w:space="0" w:color="auto" w:frame="1"/>
        </w:rPr>
        <w:tab/>
      </w:r>
      <w:r w:rsidRPr="00AD6A96">
        <w:rPr>
          <w:rFonts w:hint="eastAsia"/>
          <w:sz w:val="28"/>
          <w:szCs w:val="28"/>
          <w:bdr w:val="none" w:sz="0" w:space="0" w:color="auto" w:frame="1"/>
        </w:rPr>
        <w:t>Устойчивость</w:t>
      </w:r>
      <w:r w:rsidRPr="00AD6A96">
        <w:rPr>
          <w:sz w:val="28"/>
          <w:szCs w:val="28"/>
          <w:bdr w:val="none" w:sz="0" w:space="0" w:color="auto" w:frame="1"/>
        </w:rPr>
        <w:t xml:space="preserve"> </w:t>
      </w:r>
      <w:r w:rsidRPr="00AD6A96">
        <w:rPr>
          <w:rFonts w:hint="eastAsia"/>
          <w:sz w:val="28"/>
          <w:szCs w:val="28"/>
          <w:bdr w:val="none" w:sz="0" w:space="0" w:color="auto" w:frame="1"/>
        </w:rPr>
        <w:t>к</w:t>
      </w:r>
      <w:r w:rsidRPr="00AD6A96">
        <w:rPr>
          <w:sz w:val="28"/>
          <w:szCs w:val="28"/>
          <w:bdr w:val="none" w:sz="0" w:space="0" w:color="auto" w:frame="1"/>
        </w:rPr>
        <w:t xml:space="preserve"> </w:t>
      </w:r>
      <w:r w:rsidRPr="00AD6A96">
        <w:rPr>
          <w:rFonts w:hint="eastAsia"/>
          <w:sz w:val="28"/>
          <w:szCs w:val="28"/>
          <w:bdr w:val="none" w:sz="0" w:space="0" w:color="auto" w:frame="1"/>
        </w:rPr>
        <w:t>механическим</w:t>
      </w:r>
      <w:r w:rsidRPr="00AD6A96">
        <w:rPr>
          <w:sz w:val="28"/>
          <w:szCs w:val="28"/>
          <w:bdr w:val="none" w:sz="0" w:space="0" w:color="auto" w:frame="1"/>
        </w:rPr>
        <w:t xml:space="preserve"> </w:t>
      </w:r>
      <w:r w:rsidRPr="00AD6A96">
        <w:rPr>
          <w:rFonts w:hint="eastAsia"/>
          <w:sz w:val="28"/>
          <w:szCs w:val="28"/>
          <w:bdr w:val="none" w:sz="0" w:space="0" w:color="auto" w:frame="1"/>
        </w:rPr>
        <w:t>факторам</w:t>
      </w:r>
      <w:r w:rsidRPr="00AD6A96">
        <w:rPr>
          <w:sz w:val="28"/>
          <w:szCs w:val="28"/>
          <w:bdr w:val="none" w:sz="0" w:space="0" w:color="auto" w:frame="1"/>
        </w:rPr>
        <w:t>:</w:t>
      </w:r>
    </w:p>
    <w:p w:rsidR="00816A1B" w:rsidRPr="00AD6A96" w:rsidRDefault="00816A1B" w:rsidP="00816A1B">
      <w:pPr>
        <w:shd w:val="clear" w:color="auto" w:fill="FDFDFD"/>
        <w:tabs>
          <w:tab w:val="left" w:pos="1134"/>
        </w:tabs>
        <w:spacing w:after="75" w:line="360" w:lineRule="exact"/>
        <w:ind w:firstLine="709"/>
        <w:jc w:val="both"/>
        <w:textAlignment w:val="baseline"/>
        <w:rPr>
          <w:sz w:val="28"/>
          <w:szCs w:val="28"/>
        </w:rPr>
      </w:pPr>
      <w:r w:rsidRPr="00AD6A96">
        <w:rPr>
          <w:sz w:val="28"/>
          <w:szCs w:val="28"/>
        </w:rPr>
        <w:t xml:space="preserve">- </w:t>
      </w:r>
      <w:r w:rsidRPr="00AD6A96">
        <w:rPr>
          <w:sz w:val="28"/>
          <w:szCs w:val="28"/>
        </w:rPr>
        <w:tab/>
        <w:t>д</w:t>
      </w:r>
      <w:r w:rsidRPr="00AD6A96">
        <w:rPr>
          <w:rFonts w:hint="eastAsia"/>
          <w:sz w:val="28"/>
          <w:szCs w:val="28"/>
        </w:rPr>
        <w:t>иапазон</w:t>
      </w:r>
      <w:r w:rsidRPr="00AD6A96">
        <w:rPr>
          <w:sz w:val="28"/>
          <w:szCs w:val="28"/>
        </w:rPr>
        <w:t xml:space="preserve"> </w:t>
      </w:r>
      <w:r w:rsidRPr="00AD6A96">
        <w:rPr>
          <w:rFonts w:hint="eastAsia"/>
          <w:sz w:val="28"/>
          <w:szCs w:val="28"/>
        </w:rPr>
        <w:t>частот</w:t>
      </w:r>
      <w:r w:rsidRPr="00AD6A96">
        <w:rPr>
          <w:sz w:val="28"/>
          <w:szCs w:val="28"/>
        </w:rPr>
        <w:t xml:space="preserve"> </w:t>
      </w:r>
      <w:r w:rsidRPr="00AD6A96">
        <w:rPr>
          <w:rFonts w:hint="eastAsia"/>
          <w:sz w:val="28"/>
          <w:szCs w:val="28"/>
        </w:rPr>
        <w:t>вибрации</w:t>
      </w:r>
      <w:r w:rsidRPr="00AD6A96">
        <w:rPr>
          <w:sz w:val="28"/>
          <w:szCs w:val="28"/>
        </w:rPr>
        <w:t>: 10</w:t>
      </w:r>
      <w:r w:rsidRPr="00AD6A96">
        <w:rPr>
          <w:rFonts w:hint="eastAsia"/>
          <w:sz w:val="28"/>
          <w:szCs w:val="28"/>
        </w:rPr>
        <w:t>…</w:t>
      </w:r>
      <w:r w:rsidRPr="00AD6A96">
        <w:rPr>
          <w:sz w:val="28"/>
          <w:szCs w:val="28"/>
        </w:rPr>
        <w:t xml:space="preserve">100 </w:t>
      </w:r>
      <w:r w:rsidRPr="00AD6A96">
        <w:rPr>
          <w:rFonts w:hint="eastAsia"/>
          <w:sz w:val="28"/>
          <w:szCs w:val="28"/>
        </w:rPr>
        <w:t>Гц</w:t>
      </w:r>
    </w:p>
    <w:p w:rsidR="00816A1B" w:rsidRPr="00AD6A96" w:rsidRDefault="00816A1B" w:rsidP="00816A1B">
      <w:pPr>
        <w:shd w:val="clear" w:color="auto" w:fill="FDFDFD"/>
        <w:tabs>
          <w:tab w:val="left" w:pos="1134"/>
        </w:tabs>
        <w:spacing w:after="75"/>
        <w:ind w:firstLine="709"/>
        <w:jc w:val="both"/>
        <w:textAlignment w:val="baseline"/>
        <w:rPr>
          <w:sz w:val="28"/>
          <w:szCs w:val="28"/>
        </w:rPr>
      </w:pPr>
      <w:r w:rsidRPr="00AD6A96">
        <w:rPr>
          <w:sz w:val="28"/>
          <w:szCs w:val="28"/>
        </w:rPr>
        <w:t xml:space="preserve">- </w:t>
      </w:r>
      <w:r w:rsidRPr="00AD6A96">
        <w:rPr>
          <w:sz w:val="28"/>
          <w:szCs w:val="28"/>
        </w:rPr>
        <w:tab/>
        <w:t>у</w:t>
      </w:r>
      <w:r w:rsidRPr="00AD6A96">
        <w:rPr>
          <w:rFonts w:hint="eastAsia"/>
          <w:sz w:val="28"/>
          <w:szCs w:val="28"/>
        </w:rPr>
        <w:t>скорение</w:t>
      </w:r>
      <w:r w:rsidRPr="00AD6A96">
        <w:rPr>
          <w:sz w:val="28"/>
          <w:szCs w:val="28"/>
        </w:rPr>
        <w:t xml:space="preserve"> </w:t>
      </w:r>
      <w:r w:rsidRPr="00AD6A96">
        <w:rPr>
          <w:rFonts w:hint="eastAsia"/>
          <w:sz w:val="28"/>
          <w:szCs w:val="28"/>
        </w:rPr>
        <w:t>одиночных</w:t>
      </w:r>
      <w:r w:rsidRPr="00AD6A96">
        <w:rPr>
          <w:sz w:val="28"/>
          <w:szCs w:val="28"/>
        </w:rPr>
        <w:t xml:space="preserve"> </w:t>
      </w:r>
      <w:r w:rsidRPr="00AD6A96">
        <w:rPr>
          <w:rFonts w:hint="eastAsia"/>
          <w:sz w:val="28"/>
          <w:szCs w:val="28"/>
        </w:rPr>
        <w:t>ударов</w:t>
      </w:r>
      <w:r w:rsidRPr="00AD6A96">
        <w:rPr>
          <w:sz w:val="28"/>
          <w:szCs w:val="28"/>
        </w:rPr>
        <w:t>: 5g</w:t>
      </w:r>
    </w:p>
    <w:p w:rsidR="00816A1B" w:rsidRPr="00AD6A96" w:rsidRDefault="00816A1B" w:rsidP="00816A1B">
      <w:pPr>
        <w:shd w:val="clear" w:color="auto" w:fill="FDFDFD"/>
        <w:tabs>
          <w:tab w:val="left" w:pos="1134"/>
        </w:tabs>
        <w:spacing w:line="360" w:lineRule="exact"/>
        <w:ind w:firstLine="709"/>
        <w:jc w:val="both"/>
        <w:textAlignment w:val="baseline"/>
        <w:rPr>
          <w:sz w:val="28"/>
          <w:szCs w:val="28"/>
        </w:rPr>
      </w:pPr>
      <w:r w:rsidRPr="00AD6A96">
        <w:rPr>
          <w:sz w:val="28"/>
          <w:szCs w:val="28"/>
        </w:rPr>
        <w:t xml:space="preserve">- </w:t>
      </w:r>
      <w:r w:rsidRPr="00AD6A96">
        <w:rPr>
          <w:sz w:val="28"/>
          <w:szCs w:val="28"/>
        </w:rPr>
        <w:tab/>
        <w:t>устойчивость к электростатическим разрядам:</w:t>
      </w:r>
      <w:r w:rsidRPr="00AD6A96">
        <w:rPr>
          <w:sz w:val="28"/>
          <w:szCs w:val="28"/>
        </w:rPr>
        <w:br/>
      </w:r>
      <w:proofErr w:type="gramStart"/>
      <w:r w:rsidRPr="00AD6A96">
        <w:rPr>
          <w:sz w:val="28"/>
          <w:szCs w:val="28"/>
        </w:rPr>
        <w:t>контактный</w:t>
      </w:r>
      <w:proofErr w:type="gramEnd"/>
      <w:r w:rsidRPr="00AD6A96">
        <w:rPr>
          <w:sz w:val="28"/>
          <w:szCs w:val="28"/>
        </w:rPr>
        <w:t xml:space="preserve"> ±6кВ, воздушный ±8кВ</w:t>
      </w:r>
    </w:p>
    <w:p w:rsidR="00816A1B" w:rsidRPr="00AD6A96" w:rsidRDefault="00816A1B" w:rsidP="00816A1B">
      <w:pPr>
        <w:shd w:val="clear" w:color="auto" w:fill="FDFDFD"/>
        <w:spacing w:line="360" w:lineRule="exact"/>
        <w:ind w:firstLine="709"/>
        <w:jc w:val="both"/>
        <w:textAlignment w:val="baseline"/>
        <w:rPr>
          <w:sz w:val="28"/>
          <w:szCs w:val="28"/>
        </w:rPr>
      </w:pPr>
      <w:r w:rsidRPr="00AD6A96">
        <w:rPr>
          <w:sz w:val="28"/>
          <w:szCs w:val="28"/>
        </w:rPr>
        <w:t xml:space="preserve">Устойчивость к </w:t>
      </w:r>
      <w:proofErr w:type="spellStart"/>
      <w:r w:rsidRPr="00AD6A96">
        <w:rPr>
          <w:sz w:val="28"/>
          <w:szCs w:val="28"/>
        </w:rPr>
        <w:t>ЭМ-полям</w:t>
      </w:r>
      <w:proofErr w:type="spellEnd"/>
      <w:r w:rsidRPr="00AD6A96">
        <w:rPr>
          <w:sz w:val="28"/>
          <w:szCs w:val="28"/>
        </w:rPr>
        <w:t>: 10</w:t>
      </w:r>
      <w:proofErr w:type="gramStart"/>
      <w:r w:rsidRPr="00AD6A96">
        <w:rPr>
          <w:sz w:val="28"/>
          <w:szCs w:val="28"/>
        </w:rPr>
        <w:t xml:space="preserve"> В</w:t>
      </w:r>
      <w:proofErr w:type="gramEnd"/>
      <w:r w:rsidRPr="00AD6A96">
        <w:rPr>
          <w:sz w:val="28"/>
          <w:szCs w:val="28"/>
        </w:rPr>
        <w:t xml:space="preserve">/м в диапазоне 80 … 1000 </w:t>
      </w:r>
      <w:proofErr w:type="spellStart"/>
      <w:r w:rsidRPr="00AD6A96">
        <w:rPr>
          <w:sz w:val="28"/>
          <w:szCs w:val="28"/>
        </w:rPr>
        <w:t>MГц</w:t>
      </w:r>
      <w:proofErr w:type="spellEnd"/>
    </w:p>
    <w:p w:rsidR="00816A1B" w:rsidRPr="00AD6A96" w:rsidRDefault="00816A1B" w:rsidP="00816A1B">
      <w:pPr>
        <w:shd w:val="clear" w:color="auto" w:fill="FDFDFD"/>
        <w:spacing w:after="120" w:line="360" w:lineRule="exact"/>
        <w:ind w:firstLine="709"/>
        <w:jc w:val="both"/>
        <w:textAlignment w:val="baseline"/>
        <w:rPr>
          <w:sz w:val="28"/>
          <w:szCs w:val="28"/>
        </w:rPr>
      </w:pPr>
      <w:r w:rsidRPr="00AD6A96">
        <w:rPr>
          <w:sz w:val="28"/>
          <w:szCs w:val="28"/>
        </w:rPr>
        <w:t>Устойчивость к наносекундным импульсам: ±1кВ</w:t>
      </w:r>
    </w:p>
    <w:bookmarkEnd w:id="38"/>
    <w:p w:rsidR="00816A1B" w:rsidRPr="00AD6A96" w:rsidRDefault="00816A1B" w:rsidP="00816A1B">
      <w:pPr>
        <w:widowControl w:val="0"/>
        <w:numPr>
          <w:ilvl w:val="1"/>
          <w:numId w:val="46"/>
        </w:numPr>
        <w:tabs>
          <w:tab w:val="left" w:pos="1701"/>
        </w:tabs>
        <w:spacing w:after="120" w:line="360" w:lineRule="exact"/>
        <w:ind w:left="0" w:firstLine="709"/>
        <w:jc w:val="both"/>
        <w:rPr>
          <w:b/>
          <w:bCs/>
          <w:sz w:val="28"/>
        </w:rPr>
      </w:pPr>
      <w:r w:rsidRPr="00AD6A96">
        <w:rPr>
          <w:b/>
          <w:bCs/>
          <w:sz w:val="28"/>
        </w:rPr>
        <w:t>Требования к системе информирования пассажиров</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Информационные панели должны отображать следующую информацию:</w:t>
      </w:r>
    </w:p>
    <w:p w:rsidR="00816A1B" w:rsidRPr="00AD6A96" w:rsidRDefault="00816A1B" w:rsidP="00816A1B">
      <w:pPr>
        <w:tabs>
          <w:tab w:val="left" w:pos="1134"/>
          <w:tab w:val="left" w:pos="1701"/>
        </w:tabs>
        <w:spacing w:line="360" w:lineRule="exact"/>
        <w:ind w:firstLine="709"/>
        <w:jc w:val="both"/>
        <w:rPr>
          <w:sz w:val="28"/>
          <w:lang w:bidi="ru-RU"/>
        </w:rPr>
      </w:pPr>
      <w:proofErr w:type="spellStart"/>
      <w:r w:rsidRPr="00AD6A96">
        <w:rPr>
          <w:sz w:val="28"/>
          <w:lang w:bidi="ru-RU"/>
        </w:rPr>
        <w:t>c</w:t>
      </w:r>
      <w:proofErr w:type="spellEnd"/>
      <w:r w:rsidRPr="00AD6A96">
        <w:rPr>
          <w:sz w:val="28"/>
          <w:lang w:bidi="ru-RU"/>
        </w:rPr>
        <w:t xml:space="preserve"> СКДУ вагона:</w:t>
      </w:r>
    </w:p>
    <w:p w:rsidR="00816A1B" w:rsidRPr="00AD6A96" w:rsidRDefault="00816A1B" w:rsidP="00816A1B">
      <w:pPr>
        <w:widowControl w:val="0"/>
        <w:numPr>
          <w:ilvl w:val="0"/>
          <w:numId w:val="34"/>
        </w:numPr>
        <w:tabs>
          <w:tab w:val="left" w:pos="1134"/>
          <w:tab w:val="left" w:pos="1276"/>
        </w:tabs>
        <w:spacing w:line="360" w:lineRule="exact"/>
        <w:ind w:left="600" w:hanging="600"/>
        <w:jc w:val="both"/>
        <w:rPr>
          <w:sz w:val="28"/>
          <w:lang w:bidi="ru-RU"/>
        </w:rPr>
      </w:pPr>
      <w:r w:rsidRPr="00AD6A96">
        <w:rPr>
          <w:sz w:val="28"/>
          <w:lang w:bidi="ru-RU"/>
        </w:rPr>
        <w:t>температура воздуха внутри вагона;</w:t>
      </w:r>
    </w:p>
    <w:p w:rsidR="00816A1B" w:rsidRPr="00AD6A96" w:rsidRDefault="00816A1B" w:rsidP="00816A1B">
      <w:pPr>
        <w:widowControl w:val="0"/>
        <w:numPr>
          <w:ilvl w:val="0"/>
          <w:numId w:val="34"/>
        </w:numPr>
        <w:tabs>
          <w:tab w:val="left" w:pos="1134"/>
          <w:tab w:val="left" w:pos="1276"/>
        </w:tabs>
        <w:spacing w:line="360" w:lineRule="exact"/>
        <w:ind w:left="600" w:hanging="600"/>
        <w:jc w:val="both"/>
        <w:rPr>
          <w:sz w:val="28"/>
          <w:lang w:bidi="ru-RU"/>
        </w:rPr>
      </w:pPr>
      <w:r w:rsidRPr="00AD6A96">
        <w:rPr>
          <w:sz w:val="28"/>
          <w:lang w:bidi="ru-RU"/>
        </w:rPr>
        <w:t>температура наружного воздуха;</w:t>
      </w:r>
    </w:p>
    <w:p w:rsidR="00816A1B" w:rsidRPr="00AD6A96" w:rsidRDefault="00816A1B" w:rsidP="00816A1B">
      <w:pPr>
        <w:widowControl w:val="0"/>
        <w:numPr>
          <w:ilvl w:val="0"/>
          <w:numId w:val="34"/>
        </w:numPr>
        <w:tabs>
          <w:tab w:val="left" w:pos="1134"/>
          <w:tab w:val="left" w:pos="1276"/>
        </w:tabs>
        <w:spacing w:line="360" w:lineRule="exact"/>
        <w:ind w:left="600" w:hanging="600"/>
        <w:jc w:val="both"/>
        <w:rPr>
          <w:sz w:val="28"/>
          <w:lang w:bidi="ru-RU"/>
        </w:rPr>
      </w:pPr>
      <w:r w:rsidRPr="00AD6A96">
        <w:rPr>
          <w:sz w:val="28"/>
          <w:lang w:bidi="ru-RU"/>
        </w:rPr>
        <w:t>номер вагона;</w:t>
      </w:r>
    </w:p>
    <w:p w:rsidR="00816A1B" w:rsidRPr="00AD6A96" w:rsidRDefault="00816A1B" w:rsidP="00816A1B">
      <w:pPr>
        <w:widowControl w:val="0"/>
        <w:numPr>
          <w:ilvl w:val="0"/>
          <w:numId w:val="34"/>
        </w:numPr>
        <w:tabs>
          <w:tab w:val="left" w:pos="1134"/>
          <w:tab w:val="left" w:pos="1276"/>
        </w:tabs>
        <w:spacing w:line="360" w:lineRule="exact"/>
        <w:ind w:left="600" w:hanging="600"/>
        <w:jc w:val="both"/>
        <w:rPr>
          <w:sz w:val="28"/>
          <w:lang w:bidi="ru-RU"/>
        </w:rPr>
      </w:pPr>
      <w:r w:rsidRPr="00AD6A96">
        <w:rPr>
          <w:sz w:val="28"/>
          <w:lang w:bidi="ru-RU"/>
        </w:rPr>
        <w:t>о занятости туалетов;</w:t>
      </w:r>
    </w:p>
    <w:p w:rsidR="00816A1B" w:rsidRPr="00AD6A96" w:rsidRDefault="00816A1B" w:rsidP="00816A1B">
      <w:pPr>
        <w:widowControl w:val="0"/>
        <w:numPr>
          <w:ilvl w:val="0"/>
          <w:numId w:val="34"/>
        </w:numPr>
        <w:tabs>
          <w:tab w:val="left" w:pos="1134"/>
          <w:tab w:val="left" w:pos="1276"/>
        </w:tabs>
        <w:spacing w:line="360" w:lineRule="exact"/>
        <w:ind w:left="600" w:hanging="600"/>
        <w:jc w:val="both"/>
        <w:rPr>
          <w:sz w:val="28"/>
          <w:lang w:bidi="ru-RU"/>
        </w:rPr>
      </w:pPr>
      <w:r w:rsidRPr="00AD6A96">
        <w:rPr>
          <w:sz w:val="28"/>
          <w:lang w:bidi="ru-RU"/>
        </w:rPr>
        <w:t>текущее время;</w:t>
      </w:r>
    </w:p>
    <w:p w:rsidR="00816A1B" w:rsidRPr="00AD6A96" w:rsidRDefault="00816A1B" w:rsidP="00816A1B">
      <w:pPr>
        <w:widowControl w:val="0"/>
        <w:numPr>
          <w:ilvl w:val="0"/>
          <w:numId w:val="34"/>
        </w:numPr>
        <w:tabs>
          <w:tab w:val="left" w:pos="1134"/>
          <w:tab w:val="left" w:pos="1276"/>
        </w:tabs>
        <w:spacing w:line="360" w:lineRule="exact"/>
        <w:ind w:left="600" w:hanging="600"/>
        <w:jc w:val="both"/>
        <w:rPr>
          <w:sz w:val="28"/>
          <w:lang w:bidi="ru-RU"/>
        </w:rPr>
      </w:pPr>
      <w:r w:rsidRPr="00AD6A96">
        <w:rPr>
          <w:sz w:val="28"/>
          <w:lang w:bidi="ru-RU"/>
        </w:rPr>
        <w:t>следующая остановка.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Вагон должен быть оборудован аудиосистемой, обеспечивающей:</w:t>
      </w:r>
    </w:p>
    <w:p w:rsidR="00816A1B" w:rsidRPr="00AD6A96" w:rsidRDefault="00816A1B" w:rsidP="00816A1B">
      <w:pPr>
        <w:widowControl w:val="0"/>
        <w:numPr>
          <w:ilvl w:val="0"/>
          <w:numId w:val="35"/>
        </w:numPr>
        <w:tabs>
          <w:tab w:val="left" w:pos="1134"/>
          <w:tab w:val="left" w:pos="1701"/>
        </w:tabs>
        <w:spacing w:line="360" w:lineRule="exact"/>
        <w:jc w:val="both"/>
        <w:rPr>
          <w:sz w:val="28"/>
          <w:lang w:bidi="ru-RU"/>
        </w:rPr>
      </w:pPr>
      <w:r w:rsidRPr="00AD6A96">
        <w:rPr>
          <w:sz w:val="28"/>
          <w:lang w:bidi="ru-RU"/>
        </w:rPr>
        <w:t>передачу звуковых развлекательных программ для пассажиров;</w:t>
      </w:r>
    </w:p>
    <w:p w:rsidR="00816A1B" w:rsidRPr="00AD6A96" w:rsidRDefault="00816A1B" w:rsidP="00816A1B">
      <w:pPr>
        <w:widowControl w:val="0"/>
        <w:numPr>
          <w:ilvl w:val="0"/>
          <w:numId w:val="35"/>
        </w:numPr>
        <w:tabs>
          <w:tab w:val="left" w:pos="1134"/>
          <w:tab w:val="left" w:pos="1701"/>
        </w:tabs>
        <w:spacing w:line="360" w:lineRule="exact"/>
        <w:jc w:val="both"/>
        <w:rPr>
          <w:sz w:val="28"/>
          <w:lang w:bidi="ru-RU"/>
        </w:rPr>
      </w:pPr>
      <w:r w:rsidRPr="00AD6A96">
        <w:rPr>
          <w:sz w:val="28"/>
          <w:lang w:bidi="ru-RU"/>
        </w:rPr>
        <w:t>доведение до пассажиров дополнительной информации;</w:t>
      </w:r>
    </w:p>
    <w:p w:rsidR="00816A1B" w:rsidRPr="00AD6A96" w:rsidRDefault="00816A1B" w:rsidP="00816A1B">
      <w:pPr>
        <w:widowControl w:val="0"/>
        <w:numPr>
          <w:ilvl w:val="0"/>
          <w:numId w:val="35"/>
        </w:numPr>
        <w:tabs>
          <w:tab w:val="left" w:pos="1134"/>
          <w:tab w:val="left" w:pos="1701"/>
        </w:tabs>
        <w:spacing w:line="360" w:lineRule="exact"/>
        <w:jc w:val="both"/>
        <w:rPr>
          <w:sz w:val="28"/>
          <w:lang w:bidi="ru-RU"/>
        </w:rPr>
      </w:pPr>
      <w:r w:rsidRPr="00AD6A96">
        <w:rPr>
          <w:sz w:val="28"/>
          <w:lang w:bidi="ru-RU"/>
        </w:rPr>
        <w:t>оповещение пассажиров об аварийных нестандартных ситуациях.</w:t>
      </w:r>
    </w:p>
    <w:p w:rsidR="00816A1B" w:rsidRPr="00AD6A96" w:rsidRDefault="00816A1B" w:rsidP="00816A1B">
      <w:pPr>
        <w:tabs>
          <w:tab w:val="left" w:pos="1701"/>
        </w:tabs>
        <w:spacing w:line="360" w:lineRule="exact"/>
        <w:ind w:firstLine="709"/>
        <w:jc w:val="both"/>
        <w:rPr>
          <w:sz w:val="28"/>
          <w:lang w:bidi="ru-RU"/>
        </w:rPr>
      </w:pPr>
      <w:r w:rsidRPr="00AD6A96">
        <w:rPr>
          <w:sz w:val="28"/>
          <w:lang w:bidi="ru-RU"/>
        </w:rPr>
        <w:t xml:space="preserve">В вагоне должны быть установлены громкоговорители. Регулирование громкости радиотрансляции должно быть посредством регуляторов громкости, которые обеспечивают плавное или ступенчатое изменение громкости. </w:t>
      </w:r>
    </w:p>
    <w:p w:rsidR="00816A1B" w:rsidRPr="00AD6A96" w:rsidRDefault="00816A1B" w:rsidP="00816A1B">
      <w:pPr>
        <w:widowControl w:val="0"/>
        <w:numPr>
          <w:ilvl w:val="2"/>
          <w:numId w:val="46"/>
        </w:numPr>
        <w:tabs>
          <w:tab w:val="left" w:pos="1701"/>
        </w:tabs>
        <w:spacing w:after="120" w:line="360" w:lineRule="exact"/>
        <w:ind w:left="0" w:firstLine="709"/>
        <w:jc w:val="both"/>
        <w:rPr>
          <w:sz w:val="28"/>
        </w:rPr>
      </w:pPr>
      <w:r w:rsidRPr="00AD6A96">
        <w:rPr>
          <w:sz w:val="28"/>
        </w:rPr>
        <w:t xml:space="preserve">Вагон должен быть оборудован поездными магистралями для </w:t>
      </w:r>
      <w:r w:rsidRPr="00AD6A96">
        <w:rPr>
          <w:sz w:val="28"/>
        </w:rPr>
        <w:lastRenderedPageBreak/>
        <w:t xml:space="preserve">передачи информации и </w:t>
      </w:r>
      <w:proofErr w:type="spellStart"/>
      <w:r w:rsidRPr="00AD6A96">
        <w:rPr>
          <w:sz w:val="28"/>
        </w:rPr>
        <w:t>аудиопрограмм</w:t>
      </w:r>
      <w:proofErr w:type="spellEnd"/>
      <w:r w:rsidRPr="00AD6A96">
        <w:rPr>
          <w:sz w:val="28"/>
        </w:rPr>
        <w:t xml:space="preserve">. Поездная магистраль должна быть построена по технологии </w:t>
      </w:r>
      <w:proofErr w:type="spellStart"/>
      <w:r w:rsidRPr="00AD6A96">
        <w:rPr>
          <w:sz w:val="28"/>
        </w:rPr>
        <w:t>Gigabit</w:t>
      </w:r>
      <w:proofErr w:type="spellEnd"/>
      <w:r w:rsidRPr="00AD6A96">
        <w:rPr>
          <w:sz w:val="28"/>
        </w:rPr>
        <w:t xml:space="preserve"> </w:t>
      </w:r>
      <w:proofErr w:type="spellStart"/>
      <w:r w:rsidRPr="00AD6A96">
        <w:rPr>
          <w:sz w:val="28"/>
        </w:rPr>
        <w:t>Ethernet</w:t>
      </w:r>
      <w:proofErr w:type="spellEnd"/>
      <w:r w:rsidRPr="00AD6A96">
        <w:rPr>
          <w:sz w:val="28"/>
        </w:rPr>
        <w:t xml:space="preserve"> (1000BASE-T). Подключение пассажиров и работников поездной бригады к магистрали осуществляется по</w:t>
      </w:r>
      <w:bookmarkStart w:id="39" w:name="page35"/>
      <w:bookmarkEnd w:id="39"/>
      <w:r w:rsidRPr="00AD6A96">
        <w:rPr>
          <w:sz w:val="28"/>
        </w:rPr>
        <w:t xml:space="preserve">средством беспроводного доступа по технологии </w:t>
      </w:r>
      <w:proofErr w:type="spellStart"/>
      <w:r w:rsidRPr="00AD6A96">
        <w:rPr>
          <w:sz w:val="28"/>
        </w:rPr>
        <w:t>Wi-Fi</w:t>
      </w:r>
      <w:proofErr w:type="spellEnd"/>
      <w:r w:rsidRPr="00AD6A96">
        <w:rPr>
          <w:sz w:val="28"/>
        </w:rPr>
        <w:t xml:space="preserve">. Расположение и количество </w:t>
      </w:r>
      <w:proofErr w:type="spellStart"/>
      <w:r w:rsidRPr="00AD6A96">
        <w:rPr>
          <w:sz w:val="28"/>
        </w:rPr>
        <w:t>Wi-Fi</w:t>
      </w:r>
      <w:proofErr w:type="spellEnd"/>
      <w:r w:rsidRPr="00AD6A96">
        <w:rPr>
          <w:sz w:val="28"/>
        </w:rPr>
        <w:t xml:space="preserve"> точек доступа, характеристики другого сетевого оборудования магистрали согласуются с заказчиком. Трансляция </w:t>
      </w:r>
      <w:proofErr w:type="spellStart"/>
      <w:r w:rsidRPr="00AD6A96">
        <w:rPr>
          <w:sz w:val="28"/>
        </w:rPr>
        <w:t>аудиопрограмм</w:t>
      </w:r>
      <w:proofErr w:type="spellEnd"/>
      <w:r w:rsidRPr="00AD6A96">
        <w:rPr>
          <w:sz w:val="28"/>
        </w:rPr>
        <w:t xml:space="preserve"> и оперативной информации должна обеспечиваться из штабного вагона.</w:t>
      </w:r>
    </w:p>
    <w:p w:rsidR="00816A1B" w:rsidRPr="00AD6A96" w:rsidRDefault="00816A1B" w:rsidP="00816A1B">
      <w:pPr>
        <w:widowControl w:val="0"/>
        <w:numPr>
          <w:ilvl w:val="1"/>
          <w:numId w:val="46"/>
        </w:numPr>
        <w:tabs>
          <w:tab w:val="left" w:pos="1701"/>
        </w:tabs>
        <w:spacing w:after="120" w:line="360" w:lineRule="exact"/>
        <w:ind w:left="0" w:firstLine="709"/>
        <w:jc w:val="both"/>
        <w:rPr>
          <w:b/>
          <w:bCs/>
          <w:sz w:val="28"/>
        </w:rPr>
      </w:pPr>
      <w:r w:rsidRPr="00AD6A96">
        <w:rPr>
          <w:b/>
          <w:bCs/>
          <w:sz w:val="28"/>
        </w:rPr>
        <w:t>Требования к комплекту электрооборудования</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Комплект электрооборудования должен обеспечивать электропитание, управление работой, коммутацию и защиту силового и вспомогательного оборудования вагона.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Комплект электрооборудования и его составные части должны быть изготовлены в соответствии с требованиями ГОСТ </w:t>
      </w:r>
      <w:proofErr w:type="gramStart"/>
      <w:r w:rsidRPr="00AD6A96">
        <w:rPr>
          <w:sz w:val="28"/>
        </w:rPr>
        <w:t>Р</w:t>
      </w:r>
      <w:proofErr w:type="gramEnd"/>
      <w:r w:rsidRPr="00AD6A96">
        <w:rPr>
          <w:sz w:val="28"/>
        </w:rPr>
        <w:t xml:space="preserve"> 51690-2000, ГОСТ 9219-88, ГОСТ 34805-2021 и «Правил устройства электроустановок».</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Беспорядочное нажатие кнопок на пульте управления (включая сенсорные кнопки на экране СКДУ) не должно приводить к выходу из строя оборудования вагона.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Пульт управления должен быть оснащён устройством пожаротушения автономным порошковым.</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bookmarkStart w:id="40" w:name="_Hlk6310204"/>
      <w:r w:rsidRPr="00AD6A96">
        <w:rPr>
          <w:sz w:val="28"/>
        </w:rPr>
        <w:t xml:space="preserve"> Степень защиты электрооборудования по ГОСТ 14254-2015 должна быть:</w:t>
      </w:r>
    </w:p>
    <w:bookmarkEnd w:id="40"/>
    <w:p w:rsidR="00816A1B" w:rsidRPr="00AD6A96" w:rsidRDefault="00816A1B" w:rsidP="00816A1B">
      <w:pPr>
        <w:widowControl w:val="0"/>
        <w:numPr>
          <w:ilvl w:val="0"/>
          <w:numId w:val="36"/>
        </w:numPr>
        <w:tabs>
          <w:tab w:val="left" w:pos="1134"/>
          <w:tab w:val="left" w:pos="1701"/>
        </w:tabs>
        <w:spacing w:line="360" w:lineRule="exact"/>
        <w:ind w:firstLine="709"/>
        <w:jc w:val="both"/>
        <w:rPr>
          <w:sz w:val="28"/>
          <w:lang w:bidi="ru-RU"/>
        </w:rPr>
      </w:pPr>
      <w:r w:rsidRPr="00AD6A96">
        <w:rPr>
          <w:sz w:val="28"/>
          <w:lang w:bidi="ru-RU"/>
        </w:rPr>
        <w:t>не менее IP55 для оборудования, размещённого вне вагона;</w:t>
      </w:r>
    </w:p>
    <w:p w:rsidR="00816A1B" w:rsidRPr="00AD6A96" w:rsidRDefault="00816A1B" w:rsidP="00816A1B">
      <w:pPr>
        <w:widowControl w:val="0"/>
        <w:numPr>
          <w:ilvl w:val="0"/>
          <w:numId w:val="36"/>
        </w:numPr>
        <w:tabs>
          <w:tab w:val="left" w:pos="1134"/>
          <w:tab w:val="left" w:pos="1701"/>
        </w:tabs>
        <w:spacing w:line="360" w:lineRule="exact"/>
        <w:ind w:firstLine="709"/>
        <w:jc w:val="both"/>
        <w:rPr>
          <w:sz w:val="28"/>
          <w:lang w:bidi="ru-RU"/>
        </w:rPr>
      </w:pPr>
      <w:r w:rsidRPr="00AD6A96">
        <w:rPr>
          <w:sz w:val="28"/>
          <w:lang w:bidi="ru-RU"/>
        </w:rPr>
        <w:t>не менее IP21 для оборудования, размещённого внутри вагона;</w:t>
      </w:r>
    </w:p>
    <w:p w:rsidR="00816A1B" w:rsidRPr="00AD6A96" w:rsidRDefault="00816A1B" w:rsidP="00816A1B">
      <w:pPr>
        <w:widowControl w:val="0"/>
        <w:numPr>
          <w:ilvl w:val="0"/>
          <w:numId w:val="36"/>
        </w:numPr>
        <w:tabs>
          <w:tab w:val="left" w:pos="1134"/>
          <w:tab w:val="left" w:pos="1701"/>
        </w:tabs>
        <w:spacing w:line="360" w:lineRule="exact"/>
        <w:ind w:firstLine="709"/>
        <w:jc w:val="both"/>
        <w:rPr>
          <w:sz w:val="28"/>
          <w:lang w:bidi="ru-RU"/>
        </w:rPr>
      </w:pPr>
      <w:r w:rsidRPr="00AD6A96">
        <w:rPr>
          <w:sz w:val="28"/>
          <w:lang w:bidi="ru-RU"/>
        </w:rPr>
        <w:t>не менее IP00 для оборудования, размещённого внутри кожухов.</w:t>
      </w:r>
    </w:p>
    <w:p w:rsidR="00816A1B" w:rsidRPr="00AD6A96" w:rsidRDefault="00816A1B" w:rsidP="00816A1B">
      <w:pPr>
        <w:widowControl w:val="0"/>
        <w:numPr>
          <w:ilvl w:val="2"/>
          <w:numId w:val="46"/>
        </w:numPr>
        <w:tabs>
          <w:tab w:val="left" w:pos="1134"/>
          <w:tab w:val="left" w:pos="1701"/>
        </w:tabs>
        <w:spacing w:line="360" w:lineRule="exact"/>
        <w:ind w:left="0" w:firstLine="709"/>
        <w:jc w:val="both"/>
        <w:rPr>
          <w:sz w:val="28"/>
        </w:rPr>
      </w:pPr>
      <w:r w:rsidRPr="00AD6A96">
        <w:rPr>
          <w:sz w:val="28"/>
        </w:rPr>
        <w:t xml:space="preserve"> По помехоустойчивости и </w:t>
      </w:r>
      <w:proofErr w:type="spellStart"/>
      <w:r w:rsidRPr="00AD6A96">
        <w:rPr>
          <w:sz w:val="28"/>
        </w:rPr>
        <w:t>помехоэмиссии</w:t>
      </w:r>
      <w:proofErr w:type="spellEnd"/>
      <w:r w:rsidRPr="00AD6A96">
        <w:rPr>
          <w:sz w:val="28"/>
        </w:rPr>
        <w:t xml:space="preserve"> электрооборудование вагона должно соответствовать ГОСТ 33436.2-2016.</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Электрооборудование должно иметь следующие категории исполнения по ГОСТ 15150-69 и ГОСТ 15543.1-89:</w:t>
      </w:r>
    </w:p>
    <w:p w:rsidR="00816A1B" w:rsidRPr="00AD6A96" w:rsidRDefault="00816A1B" w:rsidP="00816A1B">
      <w:pPr>
        <w:widowControl w:val="0"/>
        <w:numPr>
          <w:ilvl w:val="0"/>
          <w:numId w:val="37"/>
        </w:numPr>
        <w:tabs>
          <w:tab w:val="left" w:pos="1134"/>
          <w:tab w:val="left" w:pos="1701"/>
        </w:tabs>
        <w:spacing w:line="360" w:lineRule="exact"/>
        <w:ind w:firstLine="709"/>
        <w:jc w:val="both"/>
        <w:rPr>
          <w:sz w:val="28"/>
          <w:lang w:bidi="ru-RU"/>
        </w:rPr>
      </w:pPr>
      <w:r w:rsidRPr="00AD6A96">
        <w:rPr>
          <w:sz w:val="28"/>
          <w:lang w:bidi="ru-RU"/>
        </w:rPr>
        <w:t>1 – снаружи вагона (эксплуатация на открытом воздухе)</w:t>
      </w:r>
    </w:p>
    <w:p w:rsidR="00816A1B" w:rsidRPr="00AD6A96" w:rsidRDefault="00816A1B" w:rsidP="00816A1B">
      <w:pPr>
        <w:widowControl w:val="0"/>
        <w:numPr>
          <w:ilvl w:val="0"/>
          <w:numId w:val="37"/>
        </w:numPr>
        <w:tabs>
          <w:tab w:val="left" w:pos="1134"/>
          <w:tab w:val="left" w:pos="1701"/>
        </w:tabs>
        <w:spacing w:line="360" w:lineRule="exact"/>
        <w:ind w:firstLine="709"/>
        <w:jc w:val="both"/>
        <w:rPr>
          <w:sz w:val="28"/>
          <w:lang w:bidi="ru-RU"/>
        </w:rPr>
      </w:pPr>
      <w:r w:rsidRPr="00AD6A96">
        <w:rPr>
          <w:sz w:val="28"/>
          <w:lang w:bidi="ru-RU"/>
        </w:rPr>
        <w:t>2 – в подвагонных ящиках и тамбуре (эксплуатация в объёмах, где колебания температуры и влажности воздуха несущественно отличаются от колебаний на открытом воздухе, и имеется сравнительно свободный доступ наружного воздуха).</w:t>
      </w:r>
    </w:p>
    <w:p w:rsidR="00816A1B" w:rsidRPr="00AD6A96" w:rsidRDefault="00816A1B" w:rsidP="00816A1B">
      <w:pPr>
        <w:widowControl w:val="0"/>
        <w:numPr>
          <w:ilvl w:val="0"/>
          <w:numId w:val="38"/>
        </w:numPr>
        <w:tabs>
          <w:tab w:val="left" w:pos="1134"/>
          <w:tab w:val="left" w:pos="1701"/>
        </w:tabs>
        <w:spacing w:line="360" w:lineRule="exact"/>
        <w:ind w:firstLine="709"/>
        <w:jc w:val="both"/>
        <w:rPr>
          <w:sz w:val="28"/>
          <w:lang w:bidi="ru-RU"/>
        </w:rPr>
      </w:pPr>
      <w:bookmarkStart w:id="41" w:name="page37"/>
      <w:bookmarkEnd w:id="41"/>
      <w:r w:rsidRPr="00AD6A96">
        <w:rPr>
          <w:sz w:val="28"/>
          <w:lang w:bidi="ru-RU"/>
        </w:rPr>
        <w:t xml:space="preserve">3 – в вагоне (эксплуатация в закрытых помещениях с естественной вентиляцией без искусственно регулируемых климатических условий, где колебания температуры и влажности воздуха и воздействие песка и пыли существенно меньше, чем на открытом воздухе); </w:t>
      </w:r>
      <w:proofErr w:type="gramStart"/>
      <w:r w:rsidRPr="00AD6A96">
        <w:rPr>
          <w:sz w:val="28"/>
          <w:lang w:bidi="ru-RU"/>
        </w:rPr>
        <w:t xml:space="preserve">допускается использовать оборудование категории 4 (эксплуатация в помещениях с искусственно </w:t>
      </w:r>
      <w:r w:rsidRPr="00AD6A96">
        <w:rPr>
          <w:sz w:val="28"/>
          <w:lang w:bidi="ru-RU"/>
        </w:rPr>
        <w:lastRenderedPageBreak/>
        <w:t xml:space="preserve">регулируемыми климатическими условиями), при этом оборудование должно сохранять работоспособность после пребывания в нерабочем выключенном </w:t>
      </w:r>
      <w:proofErr w:type="spellStart"/>
      <w:r w:rsidRPr="00AD6A96">
        <w:rPr>
          <w:sz w:val="28"/>
          <w:lang w:bidi="ru-RU"/>
        </w:rPr>
        <w:t>со-стоянии</w:t>
      </w:r>
      <w:proofErr w:type="spellEnd"/>
      <w:r w:rsidRPr="00AD6A96">
        <w:rPr>
          <w:sz w:val="28"/>
          <w:lang w:bidi="ru-RU"/>
        </w:rPr>
        <w:t xml:space="preserve"> в условиях, соответствующих категории 3.</w:t>
      </w:r>
      <w:proofErr w:type="gramEnd"/>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 Электронные устройства и блоки, расположенные внутри вагона, могут иметь нижний рабочий предел температуры минус 20</w:t>
      </w:r>
      <w:r w:rsidRPr="00AD6A96">
        <w:rPr>
          <w:sz w:val="28"/>
          <w:vertAlign w:val="superscript"/>
        </w:rPr>
        <w:t>0</w:t>
      </w:r>
      <w:r w:rsidRPr="00AD6A96">
        <w:rPr>
          <w:sz w:val="28"/>
        </w:rPr>
        <w:t xml:space="preserve">С при условии обеспечения сохранения работоспособности после пребывания в неработающем (выключенном) состоянии при температуре </w:t>
      </w:r>
      <w:proofErr w:type="gramStart"/>
      <w:r w:rsidRPr="00AD6A96">
        <w:rPr>
          <w:sz w:val="28"/>
        </w:rPr>
        <w:t>до</w:t>
      </w:r>
      <w:proofErr w:type="gramEnd"/>
      <w:r w:rsidRPr="00AD6A96">
        <w:rPr>
          <w:sz w:val="28"/>
        </w:rPr>
        <w:t xml:space="preserve"> минус 45</w:t>
      </w:r>
      <w:r w:rsidRPr="00AD6A96">
        <w:rPr>
          <w:sz w:val="28"/>
          <w:vertAlign w:val="superscript"/>
        </w:rPr>
        <w:t>0</w:t>
      </w:r>
      <w:r w:rsidRPr="00AD6A96">
        <w:rPr>
          <w:sz w:val="28"/>
        </w:rPr>
        <w:t>С.</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Высоковольтные ящики должны быть снабжены замками под ключ, соответствующий требованиям ГОСТ 34681-2020. При открытии ящика, содержащего высоковольтное коммутационное и защитное оборудование, должно обеспечиваться отключение высокого напряжения цепей потребителей вагона и заземление этих цепей. Проверка сопротивления изоляции поездной магистрали 3000</w:t>
      </w:r>
      <w:proofErr w:type="gramStart"/>
      <w:r w:rsidRPr="00AD6A96">
        <w:rPr>
          <w:sz w:val="28"/>
        </w:rPr>
        <w:t xml:space="preserve"> В</w:t>
      </w:r>
      <w:proofErr w:type="gramEnd"/>
      <w:r w:rsidRPr="00AD6A96">
        <w:rPr>
          <w:sz w:val="28"/>
        </w:rPr>
        <w:t xml:space="preserve"> должна осуществляться без открывания крышек ящиков (отсеков).</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Конструкция ящиков должна исключать скапливание влаги в количестве, влияющем на работоспособность оборудования.</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Электрическая прочность изоляции составных частей комплекта электрооборудования должна соответствовать требованиям ГОСТ 9219-88. При этом конструкция высоковольтной поездной магистрали с номинальным напряжением 3000</w:t>
      </w:r>
      <w:proofErr w:type="gramStart"/>
      <w:r w:rsidRPr="00AD6A96">
        <w:rPr>
          <w:sz w:val="28"/>
        </w:rPr>
        <w:t xml:space="preserve"> В</w:t>
      </w:r>
      <w:proofErr w:type="gramEnd"/>
      <w:r w:rsidRPr="00AD6A96">
        <w:rPr>
          <w:sz w:val="28"/>
        </w:rPr>
        <w:t xml:space="preserve"> постоянного тока и переменного тока частотой 50 Гц и высоковольтные токоведущие части подключаемого к ней оборудования в сборе на вагоне должны в соответствии с требованиями ГОСТ 9219-88 выдержать одноминутное испытательное напряжение 9500 В переменного тока частотой 50 Гц относительно корпуса и между цепями, электрически не связанными между собой. Отдельные составные части высоковольтного электрооборудования (высоковольтный аппаратный ящик) с номинальным напряжением 3000</w:t>
      </w:r>
      <w:proofErr w:type="gramStart"/>
      <w:r w:rsidRPr="00AD6A96">
        <w:rPr>
          <w:sz w:val="28"/>
        </w:rPr>
        <w:t xml:space="preserve"> В</w:t>
      </w:r>
      <w:proofErr w:type="gramEnd"/>
      <w:r w:rsidRPr="00AD6A96">
        <w:rPr>
          <w:sz w:val="28"/>
        </w:rPr>
        <w:t xml:space="preserve"> постоянного тока или переменного тока частотой 50 Гц, не установленные на вагоне, в соответствии с требованиями ГОСТ 1516.1-76, должны выдерживать одноминутное испытательное напряжение 13000 В переменного тока частотой 50 Гц относительно корпуса и между цепями, электрически не связанными между собой.</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Конструкция аппаратной части пульта управления и расположение в нём элементов и узлов должны обеспечивать удобный доступ для технического обслуживания и ремонта.</w:t>
      </w:r>
    </w:p>
    <w:p w:rsidR="00816A1B" w:rsidRPr="00AD6A96" w:rsidRDefault="00816A1B" w:rsidP="00816A1B">
      <w:pPr>
        <w:widowControl w:val="0"/>
        <w:numPr>
          <w:ilvl w:val="2"/>
          <w:numId w:val="46"/>
        </w:numPr>
        <w:tabs>
          <w:tab w:val="left" w:pos="1701"/>
        </w:tabs>
        <w:spacing w:after="120" w:line="360" w:lineRule="exact"/>
        <w:ind w:left="0" w:firstLine="709"/>
        <w:jc w:val="both"/>
        <w:rPr>
          <w:sz w:val="28"/>
        </w:rPr>
      </w:pPr>
      <w:r w:rsidRPr="00AD6A96">
        <w:rPr>
          <w:sz w:val="28"/>
        </w:rPr>
        <w:t>Освещение вагона должно быть светодиодным.</w:t>
      </w:r>
    </w:p>
    <w:p w:rsidR="00816A1B" w:rsidRPr="00AD6A96" w:rsidRDefault="00816A1B" w:rsidP="00816A1B">
      <w:pPr>
        <w:widowControl w:val="0"/>
        <w:numPr>
          <w:ilvl w:val="1"/>
          <w:numId w:val="46"/>
        </w:numPr>
        <w:tabs>
          <w:tab w:val="left" w:pos="1701"/>
        </w:tabs>
        <w:spacing w:after="120" w:line="360" w:lineRule="exact"/>
        <w:ind w:left="0" w:firstLine="709"/>
        <w:jc w:val="both"/>
        <w:rPr>
          <w:b/>
          <w:bCs/>
          <w:sz w:val="28"/>
        </w:rPr>
      </w:pPr>
      <w:bookmarkStart w:id="42" w:name="page39"/>
      <w:bookmarkEnd w:id="42"/>
      <w:r w:rsidRPr="00AD6A96">
        <w:rPr>
          <w:b/>
          <w:bCs/>
          <w:sz w:val="28"/>
        </w:rPr>
        <w:t>Требования безопасности, охраны здоровья и природы.</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Оборудование вагона не должно представлять опасности для здоровья человека в течение всего периода эксплуатации.</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proofErr w:type="gramStart"/>
      <w:r w:rsidRPr="00AD6A96">
        <w:rPr>
          <w:sz w:val="28"/>
        </w:rPr>
        <w:t xml:space="preserve">Безопасность вагона должна обеспечиваться конструктивными </w:t>
      </w:r>
      <w:r w:rsidRPr="00AD6A96">
        <w:rPr>
          <w:sz w:val="28"/>
        </w:rPr>
        <w:lastRenderedPageBreak/>
        <w:t xml:space="preserve">решениями внутренней планировки, которые должны исключать возможность </w:t>
      </w:r>
      <w:proofErr w:type="spellStart"/>
      <w:r w:rsidRPr="00AD6A96">
        <w:rPr>
          <w:sz w:val="28"/>
        </w:rPr>
        <w:t>травмирования</w:t>
      </w:r>
      <w:proofErr w:type="spellEnd"/>
      <w:r w:rsidRPr="00AD6A96">
        <w:rPr>
          <w:sz w:val="28"/>
        </w:rPr>
        <w:t xml:space="preserve"> пассажиров при нахождении в вагоне, перемещениях пассажиров и персонала по вагону и по составу поезда, в т. ч. при эвакуации, а также наличием в вагоне системы контроля и диагностики, оповещающей о нештатных и аварийных ситуациях, системы пожарной сигнализации, устройства пожаротушения.</w:t>
      </w:r>
      <w:proofErr w:type="gramEnd"/>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Время эвакуации пассажиров через штатные эвакуационные выходы – боковые и торцевые двери – не должно превышать времени необходимой эвакуации (времени наступления опасных факторов пожара).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В случае повреждения и затруднённого открытия входных и проходных дверей вагона для эвакуации должны использоваться окна - аварийные выходы. Окна – аварийные выходы должны быть с разбивными стеклопакетами. Инструкция по пользованию окном – аварийным выходом должна быть закреплена около каждого окна.</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Вагон должен быть оборудован тремя огнетушителями, которые расположены в коридорах вагона. Два из них могут использоваться, в том числе для тушения горящей электропроводки под напряжением.</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Вагон должен быть оборудован устройством пожаротушения с использованием запаса воды из системы водоснабжения. Пожарный рукав должен быть размещён в шкафу, расположенном в коридоре тормозного конца вагона.</w:t>
      </w:r>
      <w:bookmarkStart w:id="43" w:name="page40"/>
      <w:bookmarkEnd w:id="43"/>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Вагон должен быть оборудован установкой пожарной сигнализации, обеспечивающей включение звуковой и световой сигнализации для оповещения проводника о пожаре и месте его возникновения. Комбинированные пожарные </w:t>
      </w:r>
      <w:proofErr w:type="spellStart"/>
      <w:r w:rsidRPr="00AD6A96">
        <w:rPr>
          <w:sz w:val="28"/>
        </w:rPr>
        <w:t>извещатели</w:t>
      </w:r>
      <w:proofErr w:type="spellEnd"/>
      <w:r w:rsidRPr="00AD6A96">
        <w:rPr>
          <w:sz w:val="28"/>
        </w:rPr>
        <w:t xml:space="preserve"> должны быть установлены: в служебном отделении, в пульте управления электрооборудованием вагона, по салону вагона, в купе для инвалидов (при наличии); тепловые пожарные </w:t>
      </w:r>
      <w:proofErr w:type="spellStart"/>
      <w:r w:rsidRPr="00AD6A96">
        <w:rPr>
          <w:sz w:val="28"/>
        </w:rPr>
        <w:t>извещатели</w:t>
      </w:r>
      <w:proofErr w:type="spellEnd"/>
      <w:r w:rsidRPr="00AD6A96">
        <w:rPr>
          <w:sz w:val="28"/>
        </w:rPr>
        <w:t xml:space="preserve"> – в котельном отделении. </w:t>
      </w:r>
      <w:proofErr w:type="gramStart"/>
      <w:r w:rsidRPr="00AD6A96">
        <w:rPr>
          <w:sz w:val="28"/>
        </w:rPr>
        <w:t xml:space="preserve">При срабатывании любого </w:t>
      </w:r>
      <w:proofErr w:type="spellStart"/>
      <w:r w:rsidRPr="00AD6A96">
        <w:rPr>
          <w:sz w:val="28"/>
        </w:rPr>
        <w:t>извещателя</w:t>
      </w:r>
      <w:proofErr w:type="spellEnd"/>
      <w:r w:rsidRPr="00AD6A96">
        <w:rPr>
          <w:sz w:val="28"/>
        </w:rPr>
        <w:t xml:space="preserve"> система должна оповещать об этом событии звуковым сигналом и световым сигналом, позволяющим однозначно идентифицировать место возгорания с передачей информации на носимый терминал проводника; при этом все потребители вагона, кроме системы </w:t>
      </w:r>
      <w:proofErr w:type="spellStart"/>
      <w:r w:rsidRPr="00AD6A96">
        <w:rPr>
          <w:sz w:val="28"/>
        </w:rPr>
        <w:t>противоюза</w:t>
      </w:r>
      <w:proofErr w:type="spellEnd"/>
      <w:r w:rsidRPr="00AD6A96">
        <w:rPr>
          <w:sz w:val="28"/>
        </w:rPr>
        <w:t xml:space="preserve">, системы контроля нагрева букс, системы безопасности пассажирского поезда (системы </w:t>
      </w:r>
      <w:proofErr w:type="spellStart"/>
      <w:r w:rsidRPr="00AD6A96">
        <w:rPr>
          <w:sz w:val="28"/>
        </w:rPr>
        <w:t>межвагонной</w:t>
      </w:r>
      <w:proofErr w:type="spellEnd"/>
      <w:r w:rsidRPr="00AD6A96">
        <w:rPr>
          <w:sz w:val="28"/>
        </w:rPr>
        <w:t xml:space="preserve"> связи), СКДУ и СНПДИ обесточиваются, а освещение переключается на дежурный режим.</w:t>
      </w:r>
      <w:proofErr w:type="gramEnd"/>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Служебное отделение, купе проводника и купе для проезда </w:t>
      </w:r>
      <w:proofErr w:type="spellStart"/>
      <w:r w:rsidRPr="00AD6A96">
        <w:rPr>
          <w:sz w:val="28"/>
        </w:rPr>
        <w:t>маломобильных</w:t>
      </w:r>
      <w:proofErr w:type="spellEnd"/>
      <w:r w:rsidRPr="00AD6A96">
        <w:rPr>
          <w:sz w:val="28"/>
        </w:rPr>
        <w:t xml:space="preserve"> пассажиров должны быть оборудованы системой контроля и управления доступом с помощью электронных ключей.</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 xml:space="preserve">Вагон не должен являться источником загрязнения окружающей среды. Все материалы, применяемые для наружной и </w:t>
      </w:r>
      <w:r w:rsidRPr="00AD6A96">
        <w:rPr>
          <w:sz w:val="28"/>
        </w:rPr>
        <w:lastRenderedPageBreak/>
        <w:t>внутренней отделки вагона, должны быть согласованы с органами санитарно-эпидемиологического надзора России в установленном порядке.</w:t>
      </w:r>
    </w:p>
    <w:p w:rsidR="00816A1B" w:rsidRPr="00AD6A96" w:rsidRDefault="00816A1B" w:rsidP="00816A1B">
      <w:pPr>
        <w:widowControl w:val="0"/>
        <w:tabs>
          <w:tab w:val="left" w:pos="1701"/>
        </w:tabs>
        <w:spacing w:line="360" w:lineRule="exact"/>
        <w:ind w:firstLine="709"/>
        <w:jc w:val="both"/>
        <w:rPr>
          <w:rFonts w:eastAsia="Courier New" w:cs="Courier New"/>
          <w:color w:val="000000"/>
          <w:sz w:val="28"/>
          <w:szCs w:val="28"/>
          <w:lang w:bidi="ru-RU"/>
        </w:rPr>
      </w:pPr>
      <w:r w:rsidRPr="00AD6A96">
        <w:rPr>
          <w:sz w:val="28"/>
        </w:rPr>
        <w:t>1.14.10</w:t>
      </w:r>
      <w:proofErr w:type="gramStart"/>
      <w:r w:rsidRPr="00AD6A96">
        <w:rPr>
          <w:sz w:val="28"/>
        </w:rPr>
        <w:tab/>
        <w:t>В</w:t>
      </w:r>
      <w:proofErr w:type="gramEnd"/>
      <w:r w:rsidRPr="00AD6A96">
        <w:rPr>
          <w:sz w:val="28"/>
        </w:rPr>
        <w:t xml:space="preserve">се вагоны должны быть оборудованы системой видеонаблюдения и регистрации. В каждом вагоне должно быть установлено по 6 видеокамер, в том числе в тамбуре тормозного конца вагона – 2 шт., в коридоре тормозного конца вагона – 1 шт., в пассажирском помещении – 2 шт., в коридоре </w:t>
      </w:r>
      <w:proofErr w:type="spellStart"/>
      <w:r w:rsidRPr="00AD6A96">
        <w:rPr>
          <w:sz w:val="28"/>
        </w:rPr>
        <w:t>нетормозного</w:t>
      </w:r>
      <w:proofErr w:type="spellEnd"/>
      <w:r w:rsidRPr="00AD6A96">
        <w:rPr>
          <w:sz w:val="28"/>
        </w:rPr>
        <w:t xml:space="preserve"> конца вагона –                   1 шт.</w:t>
      </w:r>
    </w:p>
    <w:p w:rsidR="00816A1B" w:rsidRPr="00AD6A96" w:rsidRDefault="00816A1B" w:rsidP="00816A1B">
      <w:pPr>
        <w:tabs>
          <w:tab w:val="left" w:pos="1701"/>
        </w:tabs>
        <w:spacing w:after="120" w:line="360" w:lineRule="exact"/>
        <w:ind w:firstLine="709"/>
        <w:jc w:val="both"/>
        <w:rPr>
          <w:sz w:val="28"/>
        </w:rPr>
      </w:pPr>
      <w:r w:rsidRPr="00AD6A96">
        <w:rPr>
          <w:rFonts w:cs="Courier New"/>
          <w:color w:val="000000"/>
          <w:sz w:val="28"/>
          <w:lang w:bidi="ru-RU"/>
        </w:rPr>
        <w:t>Система видеонаблюдения должна позволять осуществлять просмотр изображения с камер в режиме реального времени и из архива. Архивы записей должны позволять идентифицировать информацию о номере вагона, номере камеры, периоде записи архива. Емкость накопителей данных системы видеонаблюдения должна быть достаточной для хранения архивных файлов в течение 30 дней.</w:t>
      </w:r>
    </w:p>
    <w:p w:rsidR="00816A1B" w:rsidRPr="00AD6A96" w:rsidRDefault="00816A1B" w:rsidP="00816A1B">
      <w:pPr>
        <w:widowControl w:val="0"/>
        <w:numPr>
          <w:ilvl w:val="1"/>
          <w:numId w:val="46"/>
        </w:numPr>
        <w:tabs>
          <w:tab w:val="left" w:pos="1701"/>
        </w:tabs>
        <w:spacing w:after="120" w:line="360" w:lineRule="exact"/>
        <w:ind w:left="0" w:firstLine="709"/>
        <w:jc w:val="both"/>
        <w:rPr>
          <w:b/>
          <w:bCs/>
          <w:sz w:val="28"/>
        </w:rPr>
      </w:pPr>
      <w:bookmarkStart w:id="44" w:name="page41"/>
      <w:bookmarkEnd w:id="44"/>
      <w:r w:rsidRPr="00AD6A96">
        <w:rPr>
          <w:b/>
          <w:bCs/>
          <w:sz w:val="28"/>
        </w:rPr>
        <w:t>Требования надёжности</w:t>
      </w:r>
    </w:p>
    <w:p w:rsidR="00816A1B" w:rsidRPr="00AD6A96" w:rsidRDefault="00816A1B" w:rsidP="00816A1B">
      <w:pPr>
        <w:widowControl w:val="0"/>
        <w:numPr>
          <w:ilvl w:val="2"/>
          <w:numId w:val="46"/>
        </w:numPr>
        <w:tabs>
          <w:tab w:val="left" w:pos="1701"/>
        </w:tabs>
        <w:spacing w:line="360" w:lineRule="exact"/>
        <w:ind w:left="0" w:firstLine="709"/>
        <w:jc w:val="both"/>
        <w:rPr>
          <w:sz w:val="28"/>
        </w:rPr>
      </w:pPr>
      <w:r w:rsidRPr="00AD6A96">
        <w:rPr>
          <w:sz w:val="28"/>
        </w:rPr>
        <w:t>Средняя наработка вагона на отказ с учётом отказов колёсных пар должна быть не менее 160 тыс. км пробега (50 тыс. км пробега для установочной серии вагонов) при доверительной вероятности 0,9.</w:t>
      </w:r>
    </w:p>
    <w:p w:rsidR="00816A1B" w:rsidRPr="00AD6A96" w:rsidRDefault="00816A1B" w:rsidP="00816A1B">
      <w:pPr>
        <w:tabs>
          <w:tab w:val="left" w:pos="1701"/>
        </w:tabs>
        <w:spacing w:after="120" w:line="360" w:lineRule="exact"/>
        <w:ind w:firstLine="709"/>
        <w:jc w:val="both"/>
        <w:rPr>
          <w:sz w:val="28"/>
          <w:lang w:bidi="ru-RU"/>
        </w:rPr>
      </w:pPr>
      <w:r w:rsidRPr="00AD6A96">
        <w:rPr>
          <w:sz w:val="28"/>
          <w:lang w:bidi="ru-RU"/>
        </w:rPr>
        <w:t>1.15.2</w:t>
      </w:r>
      <w:r w:rsidRPr="00AD6A96">
        <w:rPr>
          <w:sz w:val="28"/>
          <w:lang w:bidi="ru-RU"/>
        </w:rPr>
        <w:tab/>
        <w:t>Назначенный срок службы до списания кузова вагона составляет 40 лет, при условии соблюдения сроков и видов ремонта пассажирских вагонов, определяемых нормативной документацией и приказами, действующими в ОАО «РЖД».</w:t>
      </w:r>
    </w:p>
    <w:p w:rsidR="00816A1B" w:rsidRPr="00AD6A96" w:rsidRDefault="00816A1B" w:rsidP="00816A1B">
      <w:pPr>
        <w:pStyle w:val="a3"/>
        <w:widowControl w:val="0"/>
        <w:numPr>
          <w:ilvl w:val="1"/>
          <w:numId w:val="46"/>
        </w:numPr>
        <w:tabs>
          <w:tab w:val="left" w:pos="1701"/>
        </w:tabs>
        <w:spacing w:after="120" w:line="360" w:lineRule="exact"/>
        <w:ind w:left="0" w:firstLine="709"/>
        <w:contextualSpacing/>
        <w:jc w:val="both"/>
        <w:rPr>
          <w:b/>
          <w:bCs/>
          <w:sz w:val="28"/>
        </w:rPr>
      </w:pPr>
      <w:r w:rsidRPr="00AD6A96">
        <w:rPr>
          <w:b/>
          <w:bCs/>
          <w:sz w:val="28"/>
        </w:rPr>
        <w:t>Эстетические и эргономические требования</w:t>
      </w:r>
    </w:p>
    <w:p w:rsidR="00816A1B" w:rsidRPr="00AD6A96" w:rsidRDefault="00816A1B" w:rsidP="00816A1B">
      <w:pPr>
        <w:tabs>
          <w:tab w:val="left" w:pos="1701"/>
        </w:tabs>
        <w:spacing w:line="360" w:lineRule="exact"/>
        <w:ind w:firstLine="709"/>
        <w:jc w:val="both"/>
        <w:rPr>
          <w:sz w:val="28"/>
        </w:rPr>
      </w:pPr>
      <w:r w:rsidRPr="00AD6A96">
        <w:rPr>
          <w:sz w:val="28"/>
        </w:rPr>
        <w:t>1.16.1</w:t>
      </w:r>
      <w:r w:rsidRPr="00AD6A96">
        <w:rPr>
          <w:sz w:val="28"/>
        </w:rPr>
        <w:tab/>
        <w:t>Пульт управления вагона должен отображать контролируемые параметры в доступной и удобной для восприятия человеком форме, а управление системами вагона должно производиться с помощью простых команд.</w:t>
      </w:r>
    </w:p>
    <w:p w:rsidR="00816A1B" w:rsidRPr="00AD6A96" w:rsidRDefault="00816A1B" w:rsidP="00816A1B">
      <w:pPr>
        <w:tabs>
          <w:tab w:val="left" w:pos="1701"/>
        </w:tabs>
        <w:spacing w:after="120" w:line="360" w:lineRule="exact"/>
        <w:ind w:firstLine="709"/>
        <w:jc w:val="both"/>
        <w:rPr>
          <w:sz w:val="28"/>
        </w:rPr>
      </w:pPr>
      <w:r w:rsidRPr="00AD6A96">
        <w:rPr>
          <w:sz w:val="28"/>
        </w:rPr>
        <w:t>1.16.2</w:t>
      </w:r>
      <w:r w:rsidRPr="00AD6A96">
        <w:rPr>
          <w:sz w:val="28"/>
        </w:rPr>
        <w:tab/>
        <w:t xml:space="preserve">Эквивалентный уровень внешнего шума, создаваемый вагоном при движении, не должен быть выше 84 </w:t>
      </w:r>
      <w:proofErr w:type="spellStart"/>
      <w:r w:rsidRPr="00AD6A96">
        <w:rPr>
          <w:sz w:val="28"/>
        </w:rPr>
        <w:t>дБА</w:t>
      </w:r>
      <w:proofErr w:type="spellEnd"/>
      <w:r w:rsidRPr="00AD6A96">
        <w:rPr>
          <w:sz w:val="28"/>
        </w:rPr>
        <w:t xml:space="preserve"> на расстоянии 25 м от наружного рельса на </w:t>
      </w:r>
      <w:proofErr w:type="spellStart"/>
      <w:r w:rsidRPr="00AD6A96">
        <w:rPr>
          <w:sz w:val="28"/>
        </w:rPr>
        <w:t>бесстыковом</w:t>
      </w:r>
      <w:proofErr w:type="spellEnd"/>
      <w:r w:rsidRPr="00AD6A96">
        <w:rPr>
          <w:sz w:val="28"/>
        </w:rPr>
        <w:t xml:space="preserve"> пути и на расстоянии 100 м на звеньевом пути (при отсутствии акустического экрана).</w:t>
      </w:r>
      <w:bookmarkStart w:id="45" w:name="page43"/>
      <w:bookmarkEnd w:id="45"/>
    </w:p>
    <w:p w:rsidR="00816A1B" w:rsidRPr="00AD6A96" w:rsidRDefault="00816A1B" w:rsidP="00816A1B">
      <w:pPr>
        <w:widowControl w:val="0"/>
        <w:numPr>
          <w:ilvl w:val="0"/>
          <w:numId w:val="46"/>
        </w:numPr>
        <w:tabs>
          <w:tab w:val="left" w:pos="1418"/>
        </w:tabs>
        <w:spacing w:after="120" w:line="360" w:lineRule="exact"/>
        <w:ind w:left="0" w:firstLine="709"/>
        <w:jc w:val="both"/>
        <w:rPr>
          <w:b/>
          <w:bCs/>
          <w:sz w:val="28"/>
        </w:rPr>
      </w:pPr>
      <w:r w:rsidRPr="00AD6A96">
        <w:rPr>
          <w:b/>
          <w:bCs/>
          <w:sz w:val="28"/>
        </w:rPr>
        <w:t>Требования к составным частям вагона и применяемым материалам</w:t>
      </w:r>
    </w:p>
    <w:p w:rsidR="00816A1B" w:rsidRPr="00AD6A96" w:rsidRDefault="00816A1B" w:rsidP="00816A1B">
      <w:pPr>
        <w:widowControl w:val="0"/>
        <w:numPr>
          <w:ilvl w:val="1"/>
          <w:numId w:val="43"/>
        </w:numPr>
        <w:tabs>
          <w:tab w:val="left" w:pos="1560"/>
        </w:tabs>
        <w:spacing w:line="360" w:lineRule="exact"/>
        <w:ind w:left="0" w:firstLine="709"/>
        <w:jc w:val="both"/>
        <w:rPr>
          <w:sz w:val="28"/>
        </w:rPr>
      </w:pPr>
      <w:r w:rsidRPr="00AD6A96">
        <w:rPr>
          <w:sz w:val="28"/>
        </w:rPr>
        <w:t xml:space="preserve">Материалы для внутреннего оборудования кузова должны соответствовать </w:t>
      </w:r>
      <w:bookmarkStart w:id="46" w:name="_Hlk135916884"/>
      <w:r w:rsidRPr="00AD6A96">
        <w:rPr>
          <w:sz w:val="28"/>
        </w:rPr>
        <w:t xml:space="preserve">ГОСТ 34681-2020 и </w:t>
      </w:r>
      <w:r w:rsidRPr="00AD6A96">
        <w:rPr>
          <w:color w:val="000000"/>
          <w:sz w:val="28"/>
          <w:lang w:bidi="ru-RU"/>
        </w:rPr>
        <w:t>СП 2.5.3650-20.</w:t>
      </w:r>
      <w:bookmarkEnd w:id="46"/>
    </w:p>
    <w:p w:rsidR="00816A1B" w:rsidRPr="00AD6A96" w:rsidRDefault="00816A1B" w:rsidP="00816A1B">
      <w:pPr>
        <w:widowControl w:val="0"/>
        <w:numPr>
          <w:ilvl w:val="1"/>
          <w:numId w:val="43"/>
        </w:numPr>
        <w:tabs>
          <w:tab w:val="left" w:pos="1560"/>
        </w:tabs>
        <w:spacing w:line="360" w:lineRule="exact"/>
        <w:ind w:left="0" w:firstLine="709"/>
        <w:jc w:val="both"/>
        <w:rPr>
          <w:sz w:val="28"/>
        </w:rPr>
      </w:pPr>
      <w:r w:rsidRPr="00AD6A96">
        <w:rPr>
          <w:sz w:val="28"/>
        </w:rPr>
        <w:t xml:space="preserve">Покупные комплектующие изделия, вновь применённые в конструкции вагона, должны пройти процедуру разработки и постановки на производство в соответствии с требованиями </w:t>
      </w:r>
      <w:bookmarkStart w:id="47" w:name="_Hlk135916963"/>
      <w:r w:rsidRPr="00AD6A96">
        <w:rPr>
          <w:sz w:val="28"/>
        </w:rPr>
        <w:t>ГОСТ 15.902</w:t>
      </w:r>
      <w:bookmarkEnd w:id="47"/>
      <w:r w:rsidRPr="00AD6A96">
        <w:rPr>
          <w:sz w:val="28"/>
        </w:rPr>
        <w:t>-2014.</w:t>
      </w:r>
    </w:p>
    <w:p w:rsidR="00816A1B" w:rsidRPr="00AD6A96" w:rsidRDefault="00816A1B" w:rsidP="00816A1B">
      <w:pPr>
        <w:widowControl w:val="0"/>
        <w:numPr>
          <w:ilvl w:val="1"/>
          <w:numId w:val="43"/>
        </w:numPr>
        <w:tabs>
          <w:tab w:val="left" w:pos="1560"/>
        </w:tabs>
        <w:spacing w:line="360" w:lineRule="exact"/>
        <w:ind w:left="0" w:firstLine="709"/>
        <w:jc w:val="both"/>
        <w:rPr>
          <w:sz w:val="28"/>
        </w:rPr>
      </w:pPr>
      <w:r w:rsidRPr="00AD6A96">
        <w:rPr>
          <w:sz w:val="28"/>
        </w:rPr>
        <w:t xml:space="preserve">Потолочные откидные панели купе должны быть оборудованы </w:t>
      </w:r>
      <w:r w:rsidRPr="00AD6A96">
        <w:rPr>
          <w:sz w:val="28"/>
        </w:rPr>
        <w:lastRenderedPageBreak/>
        <w:t xml:space="preserve">специальным </w:t>
      </w:r>
      <w:proofErr w:type="spellStart"/>
      <w:r w:rsidRPr="00AD6A96">
        <w:rPr>
          <w:sz w:val="28"/>
        </w:rPr>
        <w:t>шумозащитным</w:t>
      </w:r>
      <w:proofErr w:type="spellEnd"/>
      <w:r w:rsidRPr="00AD6A96">
        <w:rPr>
          <w:sz w:val="28"/>
        </w:rPr>
        <w:t xml:space="preserve"> материалом.</w:t>
      </w:r>
    </w:p>
    <w:p w:rsidR="00816A1B" w:rsidRPr="00AD6A96" w:rsidRDefault="00816A1B" w:rsidP="00816A1B">
      <w:pPr>
        <w:widowControl w:val="0"/>
        <w:numPr>
          <w:ilvl w:val="1"/>
          <w:numId w:val="43"/>
        </w:numPr>
        <w:tabs>
          <w:tab w:val="left" w:pos="1560"/>
        </w:tabs>
        <w:spacing w:line="360" w:lineRule="exact"/>
        <w:ind w:left="0" w:firstLine="709"/>
        <w:jc w:val="both"/>
        <w:rPr>
          <w:sz w:val="28"/>
        </w:rPr>
      </w:pPr>
      <w:r w:rsidRPr="00AD6A96">
        <w:rPr>
          <w:sz w:val="28"/>
        </w:rPr>
        <w:t xml:space="preserve">Элементы мебели должны быть выполнены в </w:t>
      </w:r>
      <w:proofErr w:type="spellStart"/>
      <w:r w:rsidRPr="00AD6A96">
        <w:rPr>
          <w:sz w:val="28"/>
        </w:rPr>
        <w:t>травмобезопасном</w:t>
      </w:r>
      <w:proofErr w:type="spellEnd"/>
      <w:r w:rsidRPr="00AD6A96">
        <w:rPr>
          <w:sz w:val="28"/>
        </w:rPr>
        <w:t xml:space="preserve"> исполнении.</w:t>
      </w:r>
    </w:p>
    <w:p w:rsidR="00816A1B" w:rsidRPr="00AD6A96" w:rsidRDefault="00816A1B" w:rsidP="00816A1B">
      <w:pPr>
        <w:widowControl w:val="0"/>
        <w:numPr>
          <w:ilvl w:val="1"/>
          <w:numId w:val="43"/>
        </w:numPr>
        <w:tabs>
          <w:tab w:val="left" w:pos="1560"/>
        </w:tabs>
        <w:spacing w:after="120" w:line="360" w:lineRule="exact"/>
        <w:ind w:left="0" w:firstLine="709"/>
        <w:jc w:val="both"/>
        <w:rPr>
          <w:sz w:val="28"/>
        </w:rPr>
      </w:pPr>
      <w:r w:rsidRPr="00AD6A96">
        <w:rPr>
          <w:sz w:val="28"/>
        </w:rPr>
        <w:t>На применяемые неметаллические конструкционные и отделочные материалы необходимо наличие экспертного заключения о санитарно-гигиенической безопасности и сертификата соответствия требованиям пожарной безопасности.</w:t>
      </w:r>
    </w:p>
    <w:p w:rsidR="00816A1B" w:rsidRPr="00AD6A96" w:rsidRDefault="00816A1B" w:rsidP="00816A1B">
      <w:pPr>
        <w:widowControl w:val="0"/>
        <w:numPr>
          <w:ilvl w:val="0"/>
          <w:numId w:val="43"/>
        </w:numPr>
        <w:tabs>
          <w:tab w:val="left" w:pos="1418"/>
        </w:tabs>
        <w:spacing w:after="120" w:line="360" w:lineRule="exact"/>
        <w:ind w:left="0" w:firstLine="709"/>
        <w:jc w:val="both"/>
        <w:rPr>
          <w:b/>
          <w:bCs/>
          <w:sz w:val="28"/>
        </w:rPr>
      </w:pPr>
      <w:r w:rsidRPr="00AD6A96">
        <w:rPr>
          <w:b/>
          <w:bCs/>
          <w:sz w:val="28"/>
        </w:rPr>
        <w:t>Условия эксплуатации</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 xml:space="preserve">Оборудование, входящее в состав вагона, должно обеспечивать надёжную работу при уровне вибрации, многократных и одиночных ударах по </w:t>
      </w:r>
      <w:proofErr w:type="spellStart"/>
      <w:r w:rsidRPr="00AD6A96">
        <w:rPr>
          <w:sz w:val="28"/>
        </w:rPr>
        <w:t>ГОСТу</w:t>
      </w:r>
      <w:proofErr w:type="spellEnd"/>
      <w:r w:rsidRPr="00AD6A96">
        <w:rPr>
          <w:sz w:val="28"/>
        </w:rPr>
        <w:t xml:space="preserve"> 17516.1-90, при этом группы эксплуатации соответственно:</w:t>
      </w:r>
    </w:p>
    <w:p w:rsidR="00816A1B" w:rsidRPr="00AD6A96" w:rsidRDefault="00816A1B" w:rsidP="00816A1B">
      <w:pPr>
        <w:widowControl w:val="0"/>
        <w:numPr>
          <w:ilvl w:val="0"/>
          <w:numId w:val="39"/>
        </w:numPr>
        <w:tabs>
          <w:tab w:val="left" w:pos="1134"/>
          <w:tab w:val="left" w:pos="1418"/>
          <w:tab w:val="left" w:pos="1701"/>
        </w:tabs>
        <w:spacing w:line="360" w:lineRule="exact"/>
        <w:jc w:val="both"/>
        <w:rPr>
          <w:sz w:val="28"/>
          <w:lang w:bidi="ru-RU"/>
        </w:rPr>
      </w:pPr>
      <w:r w:rsidRPr="00AD6A96">
        <w:rPr>
          <w:sz w:val="28"/>
          <w:lang w:bidi="ru-RU"/>
        </w:rPr>
        <w:t>М25 для изделий, размещённых в кузове и подвагонных ящиках;</w:t>
      </w:r>
    </w:p>
    <w:p w:rsidR="00816A1B" w:rsidRPr="00AD6A96" w:rsidRDefault="00816A1B" w:rsidP="00816A1B">
      <w:pPr>
        <w:widowControl w:val="0"/>
        <w:numPr>
          <w:ilvl w:val="0"/>
          <w:numId w:val="39"/>
        </w:numPr>
        <w:tabs>
          <w:tab w:val="left" w:pos="1134"/>
          <w:tab w:val="left" w:pos="1418"/>
          <w:tab w:val="left" w:pos="1701"/>
        </w:tabs>
        <w:spacing w:line="360" w:lineRule="exact"/>
        <w:jc w:val="both"/>
        <w:rPr>
          <w:sz w:val="28"/>
          <w:lang w:bidi="ru-RU"/>
        </w:rPr>
      </w:pPr>
      <w:r w:rsidRPr="00AD6A96">
        <w:rPr>
          <w:sz w:val="28"/>
          <w:lang w:bidi="ru-RU"/>
        </w:rPr>
        <w:t xml:space="preserve">М26 для изделий, размещённых на </w:t>
      </w:r>
      <w:proofErr w:type="spellStart"/>
      <w:r w:rsidRPr="00AD6A96">
        <w:rPr>
          <w:sz w:val="28"/>
          <w:lang w:bidi="ru-RU"/>
        </w:rPr>
        <w:t>обрессоренных</w:t>
      </w:r>
      <w:proofErr w:type="spellEnd"/>
      <w:r w:rsidRPr="00AD6A96">
        <w:rPr>
          <w:sz w:val="28"/>
          <w:lang w:bidi="ru-RU"/>
        </w:rPr>
        <w:t xml:space="preserve"> частях тележек;</w:t>
      </w:r>
    </w:p>
    <w:p w:rsidR="00816A1B" w:rsidRPr="00AD6A96" w:rsidRDefault="00816A1B" w:rsidP="00816A1B">
      <w:pPr>
        <w:widowControl w:val="0"/>
        <w:numPr>
          <w:ilvl w:val="0"/>
          <w:numId w:val="39"/>
        </w:numPr>
        <w:tabs>
          <w:tab w:val="left" w:pos="1134"/>
          <w:tab w:val="left" w:pos="1418"/>
          <w:tab w:val="left" w:pos="1701"/>
        </w:tabs>
        <w:spacing w:line="360" w:lineRule="exact"/>
        <w:jc w:val="both"/>
        <w:rPr>
          <w:sz w:val="28"/>
          <w:lang w:bidi="ru-RU"/>
        </w:rPr>
      </w:pPr>
      <w:r w:rsidRPr="00AD6A96">
        <w:rPr>
          <w:sz w:val="28"/>
          <w:lang w:bidi="ru-RU"/>
        </w:rPr>
        <w:t xml:space="preserve">М27 для изделий, размещённых на </w:t>
      </w:r>
      <w:proofErr w:type="spellStart"/>
      <w:r w:rsidRPr="00AD6A96">
        <w:rPr>
          <w:sz w:val="28"/>
          <w:lang w:bidi="ru-RU"/>
        </w:rPr>
        <w:t>необрессоренных</w:t>
      </w:r>
      <w:proofErr w:type="spellEnd"/>
      <w:r w:rsidRPr="00AD6A96">
        <w:rPr>
          <w:sz w:val="28"/>
          <w:lang w:bidi="ru-RU"/>
        </w:rPr>
        <w:t xml:space="preserve"> частях тележек.</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proofErr w:type="gramStart"/>
      <w:r w:rsidRPr="00AD6A96">
        <w:rPr>
          <w:sz w:val="28"/>
        </w:rPr>
        <w:t xml:space="preserve">Конструкция ходовых частей, </w:t>
      </w:r>
      <w:proofErr w:type="spellStart"/>
      <w:r w:rsidRPr="00AD6A96">
        <w:rPr>
          <w:sz w:val="28"/>
        </w:rPr>
        <w:t>межвагонных</w:t>
      </w:r>
      <w:proofErr w:type="spellEnd"/>
      <w:r w:rsidRPr="00AD6A96">
        <w:rPr>
          <w:sz w:val="28"/>
        </w:rPr>
        <w:t xml:space="preserve"> переходов и сцепных устройств должна обеспечивать прохождение одиночным вагоном круговой кривой радиусом 80 м со скоростью не более 5 км/ч и сцепом вагонов S-образной кривой радиусом не менее 170 м без прямой вставки со скоростью не более 5 км/ч и круговой кривой радиусом не менее 120 м, сопрягаемой с прямым участком, со скоростью не</w:t>
      </w:r>
      <w:proofErr w:type="gramEnd"/>
      <w:r w:rsidRPr="00AD6A96">
        <w:rPr>
          <w:sz w:val="28"/>
        </w:rPr>
        <w:t xml:space="preserve"> более 10 км/ч.</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Конструкция вагона должна обеспечивать устойчивое функционирование всех систем вагона в условиях изменения наружной температуры окружающего воздуха на 10</w:t>
      </w:r>
      <w:r w:rsidRPr="00AD6A96">
        <w:rPr>
          <w:sz w:val="28"/>
          <w:vertAlign w:val="superscript"/>
          <w:lang w:bidi="ru-RU"/>
        </w:rPr>
        <w:t>0</w:t>
      </w:r>
      <w:r w:rsidRPr="00AD6A96">
        <w:rPr>
          <w:sz w:val="28"/>
        </w:rPr>
        <w:t>С в течение 1 часа.</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В случае аварийных ситуаций теплоизоляция вагона должна обеспечивать снижение температуры внутри вагона с плюс 20</w:t>
      </w:r>
      <w:r w:rsidRPr="00AD6A96">
        <w:rPr>
          <w:sz w:val="28"/>
          <w:vertAlign w:val="superscript"/>
          <w:lang w:bidi="ru-RU"/>
        </w:rPr>
        <w:t>0</w:t>
      </w:r>
      <w:r w:rsidRPr="00AD6A96">
        <w:rPr>
          <w:sz w:val="28"/>
        </w:rPr>
        <w:t>С до 0</w:t>
      </w:r>
      <w:r w:rsidRPr="00AD6A96">
        <w:rPr>
          <w:sz w:val="28"/>
          <w:vertAlign w:val="superscript"/>
          <w:lang w:bidi="ru-RU"/>
        </w:rPr>
        <w:t>0</w:t>
      </w:r>
      <w:r w:rsidRPr="00AD6A96">
        <w:rPr>
          <w:sz w:val="28"/>
        </w:rPr>
        <w:t>С не менее чем за 8 часов при температуре окружающего воздуха минус 20</w:t>
      </w:r>
      <w:r w:rsidRPr="00AD6A96">
        <w:rPr>
          <w:sz w:val="28"/>
          <w:vertAlign w:val="superscript"/>
          <w:lang w:bidi="ru-RU"/>
        </w:rPr>
        <w:t>0</w:t>
      </w:r>
      <w:r w:rsidRPr="00AD6A96">
        <w:rPr>
          <w:sz w:val="28"/>
        </w:rPr>
        <w:t>С, и не менее чем за 12 часов при температуре окружающего воздуха минус 10</w:t>
      </w:r>
      <w:r w:rsidRPr="00AD6A96">
        <w:rPr>
          <w:sz w:val="28"/>
          <w:vertAlign w:val="superscript"/>
          <w:lang w:bidi="ru-RU"/>
        </w:rPr>
        <w:t>0</w:t>
      </w:r>
      <w:r w:rsidRPr="00AD6A96">
        <w:rPr>
          <w:sz w:val="28"/>
        </w:rPr>
        <w:t>С.</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Заправка вагона водой должна производиться с помощью соединений типа Р17Б по ГОСТ 2593-2014, установленных в доступных местах снаружи вагона. В системе заправки бака для воды должно быть предусмотрено устройство, предотвращающее перелив.</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Декоративные чехлы мягкой мебели, а также шторы должны подвергаться химической чистке без снятия с вагона (кроме вкладных матрацев); демонтаж предусматривается только в условиях вагоноремонтного завода (депо) при капитальном ремонте вагона.</w:t>
      </w:r>
      <w:bookmarkStart w:id="48" w:name="page45"/>
      <w:bookmarkEnd w:id="48"/>
    </w:p>
    <w:p w:rsidR="00816A1B" w:rsidRPr="00AD6A96" w:rsidRDefault="00816A1B" w:rsidP="00816A1B">
      <w:pPr>
        <w:tabs>
          <w:tab w:val="left" w:pos="1418"/>
          <w:tab w:val="left" w:pos="1701"/>
        </w:tabs>
        <w:spacing w:line="360" w:lineRule="exact"/>
        <w:ind w:firstLine="709"/>
        <w:jc w:val="both"/>
        <w:rPr>
          <w:sz w:val="28"/>
          <w:lang w:bidi="ru-RU"/>
        </w:rPr>
      </w:pPr>
      <w:r w:rsidRPr="00AD6A96">
        <w:rPr>
          <w:sz w:val="28"/>
          <w:lang w:bidi="ru-RU"/>
        </w:rPr>
        <w:t>Должна быть предусмотрена установка съёмных декоративных чехлов на вкладные матрацы мягкой мебели поверх технических для проведения их чистки в эксплуатации.</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lastRenderedPageBreak/>
        <w:t xml:space="preserve">Конструкция вагона должна обеспечивать возможность механизированной мойки кузова и подвагонного оборудования моечными комплексами, способными производить мойку вагонов габарита 1-ВМ. Уборка помещений внутри вагона должна производиться вручную с применением пылесоса и </w:t>
      </w:r>
      <w:proofErr w:type="spellStart"/>
      <w:r w:rsidRPr="00AD6A96">
        <w:rPr>
          <w:sz w:val="28"/>
        </w:rPr>
        <w:t>моюще-дезинфицирующих</w:t>
      </w:r>
      <w:proofErr w:type="spellEnd"/>
      <w:r w:rsidRPr="00AD6A96">
        <w:rPr>
          <w:sz w:val="28"/>
        </w:rPr>
        <w:t xml:space="preserve"> средств, разрешённых к применению на пассажирских вагонах в установленном порядке.</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 xml:space="preserve">Наружная и внутренняя обмывка и очистка вагона должна осуществляться в соответствии с требованиями ГОСТ </w:t>
      </w:r>
      <w:proofErr w:type="gramStart"/>
      <w:r w:rsidRPr="00AD6A96">
        <w:rPr>
          <w:sz w:val="28"/>
        </w:rPr>
        <w:t>Р</w:t>
      </w:r>
      <w:proofErr w:type="gramEnd"/>
      <w:r w:rsidRPr="00AD6A96">
        <w:rPr>
          <w:sz w:val="28"/>
        </w:rPr>
        <w:t xml:space="preserve"> 54612-2011.</w:t>
      </w:r>
      <w:bookmarkStart w:id="49" w:name="page46"/>
      <w:bookmarkEnd w:id="49"/>
      <w:r w:rsidRPr="00AD6A96">
        <w:rPr>
          <w:sz w:val="28"/>
        </w:rPr>
        <w:t xml:space="preserve"> </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Для обеспечения безопасности движения и минимизации времени простоя во внеплановых ремонтах вагон должен проходить плановые виды технического обслуживания (ТО), деповского (</w:t>
      </w:r>
      <w:proofErr w:type="gramStart"/>
      <w:r w:rsidRPr="00AD6A96">
        <w:rPr>
          <w:sz w:val="28"/>
        </w:rPr>
        <w:t>ДР</w:t>
      </w:r>
      <w:proofErr w:type="gramEnd"/>
      <w:r w:rsidRPr="00AD6A96">
        <w:rPr>
          <w:sz w:val="28"/>
        </w:rPr>
        <w:t>) и капитального ремонта (КР).</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Сроки проведения работ по техническому обслуживанию и плановым видам ремонта вагона должны соответствовать действующей на железных дорогах Российской Федерации нормативно-правовой документации.</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Перечень и методика выполнения работ по техническому обслуживанию вагона должны определяться Руководством по эксплуатации, которое должно входить в комплект поставки вагона.</w:t>
      </w:r>
    </w:p>
    <w:p w:rsidR="00816A1B" w:rsidRPr="00AD6A96" w:rsidRDefault="00816A1B" w:rsidP="00816A1B">
      <w:pPr>
        <w:widowControl w:val="0"/>
        <w:numPr>
          <w:ilvl w:val="1"/>
          <w:numId w:val="43"/>
        </w:numPr>
        <w:tabs>
          <w:tab w:val="left" w:pos="1418"/>
          <w:tab w:val="left" w:pos="1701"/>
        </w:tabs>
        <w:spacing w:after="120" w:line="360" w:lineRule="exact"/>
        <w:ind w:left="0" w:firstLine="709"/>
        <w:jc w:val="both"/>
        <w:rPr>
          <w:sz w:val="28"/>
        </w:rPr>
      </w:pPr>
      <w:r w:rsidRPr="00AD6A96">
        <w:rPr>
          <w:sz w:val="28"/>
        </w:rPr>
        <w:t xml:space="preserve">Заказчику должно быть предоставлено утвержденное ОАО «РЖД» Руководство по деповскому ремонту и капитальному ремонту первого объема </w:t>
      </w:r>
      <w:r w:rsidRPr="00AD6A96">
        <w:rPr>
          <w:sz w:val="28"/>
        </w:rPr>
        <w:br/>
        <w:t>(КР-1).</w:t>
      </w:r>
      <w:bookmarkStart w:id="50" w:name="page48"/>
      <w:bookmarkEnd w:id="50"/>
    </w:p>
    <w:p w:rsidR="00816A1B" w:rsidRPr="00AD6A96" w:rsidRDefault="00816A1B" w:rsidP="00816A1B">
      <w:pPr>
        <w:widowControl w:val="0"/>
        <w:numPr>
          <w:ilvl w:val="0"/>
          <w:numId w:val="43"/>
        </w:numPr>
        <w:tabs>
          <w:tab w:val="left" w:pos="1418"/>
          <w:tab w:val="left" w:pos="1701"/>
        </w:tabs>
        <w:spacing w:after="120" w:line="360" w:lineRule="exact"/>
        <w:ind w:left="0" w:firstLine="709"/>
        <w:jc w:val="both"/>
        <w:rPr>
          <w:b/>
          <w:bCs/>
          <w:sz w:val="28"/>
        </w:rPr>
      </w:pPr>
      <w:r w:rsidRPr="00AD6A96">
        <w:rPr>
          <w:b/>
          <w:bCs/>
          <w:sz w:val="28"/>
        </w:rPr>
        <w:t>Требования унификации и стандартизации</w:t>
      </w:r>
    </w:p>
    <w:p w:rsidR="00816A1B" w:rsidRPr="00AD6A96" w:rsidRDefault="00816A1B" w:rsidP="00816A1B">
      <w:pPr>
        <w:widowControl w:val="0"/>
        <w:numPr>
          <w:ilvl w:val="1"/>
          <w:numId w:val="43"/>
        </w:numPr>
        <w:tabs>
          <w:tab w:val="left" w:pos="1418"/>
          <w:tab w:val="left" w:pos="1701"/>
        </w:tabs>
        <w:spacing w:after="120" w:line="360" w:lineRule="exact"/>
        <w:ind w:left="0" w:firstLine="709"/>
        <w:jc w:val="both"/>
        <w:rPr>
          <w:sz w:val="28"/>
        </w:rPr>
      </w:pPr>
      <w:r w:rsidRPr="00AD6A96">
        <w:rPr>
          <w:sz w:val="28"/>
        </w:rPr>
        <w:t xml:space="preserve">Пневматические (тормозные) и высоковольтные электрические </w:t>
      </w:r>
      <w:proofErr w:type="spellStart"/>
      <w:r w:rsidRPr="00AD6A96">
        <w:rPr>
          <w:sz w:val="28"/>
        </w:rPr>
        <w:t>межвагонные</w:t>
      </w:r>
      <w:proofErr w:type="spellEnd"/>
      <w:r w:rsidRPr="00AD6A96">
        <w:rPr>
          <w:sz w:val="28"/>
        </w:rPr>
        <w:t xml:space="preserve"> соединения должны быть полностью унифицированы с вагонами эксплуатируемого парка Российской Федерации.</w:t>
      </w:r>
      <w:bookmarkStart w:id="51" w:name="page50"/>
      <w:bookmarkEnd w:id="51"/>
    </w:p>
    <w:p w:rsidR="00816A1B" w:rsidRPr="00AD6A96" w:rsidRDefault="00816A1B" w:rsidP="00816A1B">
      <w:pPr>
        <w:widowControl w:val="0"/>
        <w:numPr>
          <w:ilvl w:val="0"/>
          <w:numId w:val="43"/>
        </w:numPr>
        <w:tabs>
          <w:tab w:val="left" w:pos="1418"/>
          <w:tab w:val="left" w:pos="1701"/>
        </w:tabs>
        <w:spacing w:after="120" w:line="360" w:lineRule="exact"/>
        <w:ind w:left="0" w:firstLine="709"/>
        <w:jc w:val="both"/>
        <w:rPr>
          <w:b/>
          <w:bCs/>
          <w:sz w:val="28"/>
        </w:rPr>
      </w:pPr>
      <w:r w:rsidRPr="00AD6A96">
        <w:rPr>
          <w:b/>
          <w:bCs/>
          <w:sz w:val="28"/>
        </w:rPr>
        <w:t>Требования к маркировке.</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 xml:space="preserve">Маркировка вагона – в соответствии с ГОСТ </w:t>
      </w:r>
      <w:r w:rsidRPr="00AD6A96">
        <w:rPr>
          <w:rFonts w:cs="Courier New"/>
          <w:color w:val="000000"/>
          <w:sz w:val="28"/>
          <w:lang w:bidi="ru-RU"/>
        </w:rPr>
        <w:t>34681-2020</w:t>
      </w:r>
      <w:r w:rsidRPr="00AD6A96">
        <w:rPr>
          <w:sz w:val="28"/>
        </w:rPr>
        <w:t>. Фирменная табличка должна прикрепляться посредством неразъёмного соединения снаружи в нижней правой части торцевой стены рабочего конца вагона.</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На вагоне должны быть нанесены знаки и надписи.</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На вагоне должен быть нанесён знак соответствия требованиям обязательной сертификации; место нанесения знака устанавливает Регистр по сертификации на Федеральном железнодорожном транспорте.</w:t>
      </w:r>
    </w:p>
    <w:p w:rsidR="00816A1B" w:rsidRPr="00AD6A96" w:rsidRDefault="00816A1B" w:rsidP="00816A1B">
      <w:pPr>
        <w:widowControl w:val="0"/>
        <w:numPr>
          <w:ilvl w:val="1"/>
          <w:numId w:val="43"/>
        </w:numPr>
        <w:tabs>
          <w:tab w:val="left" w:pos="1418"/>
          <w:tab w:val="left" w:pos="1701"/>
        </w:tabs>
        <w:spacing w:after="120" w:line="360" w:lineRule="exact"/>
        <w:ind w:left="0" w:firstLine="709"/>
        <w:jc w:val="both"/>
        <w:rPr>
          <w:sz w:val="28"/>
        </w:rPr>
      </w:pPr>
      <w:proofErr w:type="gramStart"/>
      <w:r w:rsidRPr="00AD6A96">
        <w:rPr>
          <w:sz w:val="28"/>
        </w:rPr>
        <w:t xml:space="preserve">На вагоне и его составных частях должны быть нанесены условные номера завода - изготовителя в соответствии с «Перечнем составных частей пассажирских вагонов, для изготовления, ремонта и </w:t>
      </w:r>
      <w:r w:rsidRPr="00AD6A96">
        <w:rPr>
          <w:sz w:val="28"/>
        </w:rPr>
        <w:lastRenderedPageBreak/>
        <w:t>модернизации которых соответствующему предприятию необходимо пройти процедуру получения условного номера», утверждённым протоколом заседания Советом по железнодорожному транспорту государств - участников Содружества от 17-18 мая 2012 г. №56 приложение №21 с учётом изменений, утверждённых протоколами заседаний Совета</w:t>
      </w:r>
      <w:proofErr w:type="gramEnd"/>
      <w:r w:rsidRPr="00AD6A96">
        <w:rPr>
          <w:sz w:val="28"/>
        </w:rPr>
        <w:t xml:space="preserve"> по железнодорожному транспорту государств – участников Содружества №64 от 18-19 мая 2016 г. и №65 от 26-27 октября 2016 г.</w:t>
      </w:r>
    </w:p>
    <w:p w:rsidR="00816A1B" w:rsidRPr="00AD6A96" w:rsidRDefault="00816A1B" w:rsidP="00816A1B">
      <w:pPr>
        <w:widowControl w:val="0"/>
        <w:numPr>
          <w:ilvl w:val="0"/>
          <w:numId w:val="43"/>
        </w:numPr>
        <w:tabs>
          <w:tab w:val="left" w:pos="1418"/>
        </w:tabs>
        <w:spacing w:after="120" w:line="360" w:lineRule="exact"/>
        <w:ind w:left="0" w:firstLine="709"/>
        <w:jc w:val="both"/>
        <w:rPr>
          <w:b/>
          <w:bCs/>
          <w:sz w:val="28"/>
        </w:rPr>
      </w:pPr>
      <w:r w:rsidRPr="00AD6A96">
        <w:rPr>
          <w:b/>
          <w:bCs/>
          <w:sz w:val="28"/>
        </w:rPr>
        <w:t>Требования к транспортированию и хранению</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Должна быть обеспечена возможность транспортировки вагона железнодорожным транспортом как груза на своих осях.</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Вагон должен быть оборудован крепежными устройствами для паромной переправы.</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Поскольку вагон предназначен для эксплуатации на открытом воздухе (категория 1 по ГОСТ 15150-69), время хранения вагона на открытой площадке должно быть не ограничено. После окончания срока хранения при вводе вагона в эксплуатацию должны быть выполнены необходимые объёмы технического обслуживания или ремонта в зависимости от длительности хранения.</w:t>
      </w:r>
    </w:p>
    <w:p w:rsidR="00816A1B" w:rsidRPr="00AD6A96" w:rsidRDefault="00816A1B" w:rsidP="00816A1B">
      <w:pPr>
        <w:widowControl w:val="0"/>
        <w:numPr>
          <w:ilvl w:val="1"/>
          <w:numId w:val="43"/>
        </w:numPr>
        <w:tabs>
          <w:tab w:val="left" w:pos="1418"/>
          <w:tab w:val="left" w:pos="1701"/>
        </w:tabs>
        <w:spacing w:after="120" w:line="360" w:lineRule="exact"/>
        <w:ind w:left="0" w:firstLine="709"/>
        <w:jc w:val="both"/>
        <w:rPr>
          <w:sz w:val="28"/>
        </w:rPr>
      </w:pPr>
      <w:r w:rsidRPr="00AD6A96">
        <w:rPr>
          <w:sz w:val="28"/>
        </w:rPr>
        <w:t>При подготовке вагона к хранению в условиях низких температур вода из систем водоснабжения и отопления, конденсат из воздушных резервуаров должны быть слиты, а бак-накопитель туалетной системы – очищен.</w:t>
      </w:r>
    </w:p>
    <w:p w:rsidR="00816A1B" w:rsidRPr="00AD6A96" w:rsidRDefault="00816A1B" w:rsidP="00816A1B">
      <w:pPr>
        <w:widowControl w:val="0"/>
        <w:numPr>
          <w:ilvl w:val="0"/>
          <w:numId w:val="43"/>
        </w:numPr>
        <w:tabs>
          <w:tab w:val="left" w:pos="1418"/>
          <w:tab w:val="left" w:pos="1701"/>
        </w:tabs>
        <w:spacing w:line="360" w:lineRule="exact"/>
        <w:ind w:left="0" w:firstLine="709"/>
        <w:jc w:val="both"/>
        <w:rPr>
          <w:b/>
          <w:bCs/>
          <w:sz w:val="28"/>
        </w:rPr>
      </w:pPr>
      <w:r w:rsidRPr="00AD6A96">
        <w:rPr>
          <w:b/>
          <w:bCs/>
          <w:sz w:val="28"/>
        </w:rPr>
        <w:t>Дополнительные требования</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r w:rsidRPr="00AD6A96">
        <w:rPr>
          <w:sz w:val="28"/>
        </w:rPr>
        <w:t>В комплект поставки каждого вагона, помимо «Руководства по эксплуатации» должно входить «Руководство для проводника», являющееся учебным пособием при подготовке проводников для работы на вагонах данного типа. В комплект поставки должен быть включен комплект конструкторской документации на основные сборочные единицы (в соответствии с договором поставки вагонов).</w:t>
      </w:r>
    </w:p>
    <w:p w:rsidR="00816A1B" w:rsidRPr="00AD6A96" w:rsidRDefault="00816A1B" w:rsidP="00816A1B">
      <w:pPr>
        <w:widowControl w:val="0"/>
        <w:numPr>
          <w:ilvl w:val="1"/>
          <w:numId w:val="43"/>
        </w:numPr>
        <w:tabs>
          <w:tab w:val="left" w:pos="1418"/>
          <w:tab w:val="left" w:pos="1701"/>
        </w:tabs>
        <w:spacing w:after="120" w:line="360" w:lineRule="exact"/>
        <w:ind w:left="0" w:firstLine="709"/>
        <w:jc w:val="both"/>
        <w:rPr>
          <w:sz w:val="28"/>
        </w:rPr>
      </w:pPr>
      <w:r w:rsidRPr="00AD6A96">
        <w:rPr>
          <w:sz w:val="28"/>
        </w:rPr>
        <w:t>Эксплуатационная и ремонтная документация должна предусматривать замену комплектующих изделий и деталей в зависимости от их ресурса в случае необходимости при выполнении плановых видов технического обслуживания и ремонтов.</w:t>
      </w:r>
      <w:bookmarkStart w:id="52" w:name="page53"/>
      <w:bookmarkEnd w:id="52"/>
    </w:p>
    <w:p w:rsidR="00816A1B" w:rsidRPr="00AD6A96" w:rsidRDefault="00816A1B" w:rsidP="00816A1B">
      <w:pPr>
        <w:widowControl w:val="0"/>
        <w:numPr>
          <w:ilvl w:val="0"/>
          <w:numId w:val="43"/>
        </w:numPr>
        <w:tabs>
          <w:tab w:val="left" w:pos="1418"/>
          <w:tab w:val="left" w:pos="1701"/>
        </w:tabs>
        <w:spacing w:line="360" w:lineRule="exact"/>
        <w:ind w:left="0" w:firstLine="709"/>
        <w:jc w:val="both"/>
        <w:rPr>
          <w:b/>
          <w:bCs/>
          <w:sz w:val="28"/>
        </w:rPr>
      </w:pPr>
      <w:r w:rsidRPr="00AD6A96">
        <w:rPr>
          <w:b/>
          <w:bCs/>
          <w:sz w:val="28"/>
        </w:rPr>
        <w:t>Перечень дополнительных доработок вагонов.</w:t>
      </w:r>
    </w:p>
    <w:p w:rsidR="00816A1B" w:rsidRPr="00AD6A96" w:rsidRDefault="00816A1B" w:rsidP="00816A1B">
      <w:pPr>
        <w:widowControl w:val="0"/>
        <w:numPr>
          <w:ilvl w:val="1"/>
          <w:numId w:val="43"/>
        </w:numPr>
        <w:tabs>
          <w:tab w:val="left" w:pos="1418"/>
          <w:tab w:val="left" w:pos="1701"/>
        </w:tabs>
        <w:spacing w:line="360" w:lineRule="exact"/>
        <w:ind w:left="0" w:firstLine="709"/>
        <w:jc w:val="both"/>
        <w:rPr>
          <w:sz w:val="28"/>
        </w:rPr>
      </w:pPr>
      <w:bookmarkStart w:id="53" w:name="_Hlk137558705"/>
      <w:r w:rsidRPr="00AD6A96">
        <w:rPr>
          <w:sz w:val="28"/>
        </w:rPr>
        <w:t>На вагонах должны быть реализованы следующие опции:</w:t>
      </w:r>
    </w:p>
    <w:p w:rsidR="00816A1B" w:rsidRPr="00AD6A96" w:rsidRDefault="00816A1B" w:rsidP="00816A1B">
      <w:pPr>
        <w:widowControl w:val="0"/>
        <w:numPr>
          <w:ilvl w:val="0"/>
          <w:numId w:val="40"/>
        </w:numPr>
        <w:tabs>
          <w:tab w:val="left" w:pos="1134"/>
          <w:tab w:val="left" w:pos="1418"/>
        </w:tabs>
        <w:spacing w:line="360" w:lineRule="exact"/>
        <w:jc w:val="both"/>
        <w:rPr>
          <w:sz w:val="28"/>
          <w:lang w:bidi="ru-RU"/>
        </w:rPr>
      </w:pPr>
      <w:r w:rsidRPr="00AD6A96">
        <w:rPr>
          <w:sz w:val="28"/>
          <w:lang w:bidi="ru-RU"/>
        </w:rPr>
        <w:t xml:space="preserve">с каждого конца вагона должны быть расположены по две приёмные розетки и по два соединительных кабеля </w:t>
      </w:r>
      <w:proofErr w:type="spellStart"/>
      <w:r w:rsidRPr="00AD6A96">
        <w:rPr>
          <w:sz w:val="28"/>
          <w:lang w:bidi="ru-RU"/>
        </w:rPr>
        <w:t>межвагонных</w:t>
      </w:r>
      <w:proofErr w:type="spellEnd"/>
      <w:r w:rsidRPr="00AD6A96">
        <w:rPr>
          <w:sz w:val="28"/>
          <w:lang w:bidi="ru-RU"/>
        </w:rPr>
        <w:t xml:space="preserve"> соединений 3000</w:t>
      </w:r>
      <w:proofErr w:type="gramStart"/>
      <w:r w:rsidRPr="00AD6A96">
        <w:rPr>
          <w:sz w:val="28"/>
          <w:lang w:bidi="ru-RU"/>
        </w:rPr>
        <w:t xml:space="preserve"> В</w:t>
      </w:r>
      <w:proofErr w:type="gramEnd"/>
      <w:r w:rsidRPr="00AD6A96">
        <w:rPr>
          <w:sz w:val="28"/>
          <w:lang w:bidi="ru-RU"/>
        </w:rPr>
        <w:t xml:space="preserve"> (каждый вагон должен быть оснащен двухпроводной системой энергоснабжения);</w:t>
      </w:r>
    </w:p>
    <w:p w:rsidR="00816A1B" w:rsidRPr="00AD6A96" w:rsidRDefault="00816A1B" w:rsidP="00816A1B">
      <w:pPr>
        <w:widowControl w:val="0"/>
        <w:tabs>
          <w:tab w:val="left" w:pos="1418"/>
        </w:tabs>
        <w:spacing w:line="360" w:lineRule="exact"/>
        <w:ind w:right="227" w:firstLine="709"/>
        <w:jc w:val="both"/>
        <w:rPr>
          <w:rFonts w:eastAsia="Courier New"/>
          <w:color w:val="000000"/>
          <w:sz w:val="28"/>
          <w:szCs w:val="28"/>
          <w:lang w:bidi="ru-RU"/>
        </w:rPr>
      </w:pPr>
      <w:r w:rsidRPr="00AD6A96">
        <w:rPr>
          <w:sz w:val="28"/>
          <w:lang w:bidi="ru-RU"/>
        </w:rPr>
        <w:lastRenderedPageBreak/>
        <w:t xml:space="preserve">- </w:t>
      </w:r>
      <w:proofErr w:type="spellStart"/>
      <w:r w:rsidRPr="00AD6A96">
        <w:rPr>
          <w:sz w:val="28"/>
          <w:lang w:bidi="ru-RU"/>
        </w:rPr>
        <w:t>цветофактурное</w:t>
      </w:r>
      <w:proofErr w:type="spellEnd"/>
      <w:r w:rsidRPr="00AD6A96">
        <w:rPr>
          <w:sz w:val="28"/>
          <w:lang w:bidi="ru-RU"/>
        </w:rPr>
        <w:t xml:space="preserve"> решение интерьера вагона должно быть выполнено по аналогии с </w:t>
      </w:r>
      <w:proofErr w:type="spellStart"/>
      <w:proofErr w:type="gramStart"/>
      <w:r w:rsidRPr="00AD6A96">
        <w:rPr>
          <w:sz w:val="28"/>
          <w:lang w:bidi="ru-RU"/>
        </w:rPr>
        <w:t>Дизайн-проектом</w:t>
      </w:r>
      <w:proofErr w:type="spellEnd"/>
      <w:proofErr w:type="gramEnd"/>
      <w:r w:rsidRPr="00AD6A96">
        <w:rPr>
          <w:sz w:val="28"/>
          <w:lang w:bidi="ru-RU"/>
        </w:rPr>
        <w:t xml:space="preserve"> рельсового автобуса РА-3 для Сахалина; </w:t>
      </w:r>
    </w:p>
    <w:p w:rsidR="00816A1B" w:rsidRPr="00AD6A96" w:rsidRDefault="00816A1B" w:rsidP="00816A1B">
      <w:pPr>
        <w:widowControl w:val="0"/>
        <w:numPr>
          <w:ilvl w:val="0"/>
          <w:numId w:val="40"/>
        </w:numPr>
        <w:tabs>
          <w:tab w:val="left" w:pos="1134"/>
          <w:tab w:val="left" w:pos="1418"/>
        </w:tabs>
        <w:spacing w:line="360" w:lineRule="exact"/>
        <w:jc w:val="both"/>
        <w:rPr>
          <w:sz w:val="28"/>
          <w:lang w:bidi="ru-RU"/>
        </w:rPr>
      </w:pPr>
      <w:r w:rsidRPr="00AD6A96">
        <w:rPr>
          <w:sz w:val="28"/>
        </w:rPr>
        <w:t>обеспечение звукозаписи с камер наблюдения.</w:t>
      </w:r>
    </w:p>
    <w:bookmarkEnd w:id="53"/>
    <w:p w:rsidR="00816A1B" w:rsidRPr="00AD6A96" w:rsidRDefault="00816A1B" w:rsidP="00816A1B">
      <w:pPr>
        <w:ind w:left="426" w:right="139"/>
        <w:contextualSpacing/>
        <w:jc w:val="both"/>
      </w:pPr>
    </w:p>
    <w:p w:rsidR="00816A1B" w:rsidRPr="00AD6A96" w:rsidRDefault="00816A1B" w:rsidP="00816A1B">
      <w:pPr>
        <w:keepNext/>
        <w:autoSpaceDE w:val="0"/>
        <w:autoSpaceDN w:val="0"/>
        <w:adjustRightInd w:val="0"/>
        <w:ind w:left="5954"/>
        <w:jc w:val="right"/>
      </w:pPr>
      <w:r w:rsidRPr="00AD6A96">
        <w:t xml:space="preserve">Приложение № 2 </w:t>
      </w:r>
    </w:p>
    <w:p w:rsidR="00816A1B" w:rsidRPr="00AD6A96" w:rsidRDefault="00816A1B" w:rsidP="00816A1B">
      <w:pPr>
        <w:keepNext/>
        <w:autoSpaceDE w:val="0"/>
        <w:autoSpaceDN w:val="0"/>
        <w:adjustRightInd w:val="0"/>
        <w:ind w:left="5954"/>
        <w:jc w:val="right"/>
      </w:pPr>
      <w:r w:rsidRPr="00AD6A96">
        <w:t>к Договору поставки</w:t>
      </w:r>
    </w:p>
    <w:p w:rsidR="00816A1B" w:rsidRPr="00AD6A96" w:rsidRDefault="00816A1B" w:rsidP="00816A1B">
      <w:pPr>
        <w:keepNext/>
        <w:autoSpaceDE w:val="0"/>
        <w:autoSpaceDN w:val="0"/>
        <w:adjustRightInd w:val="0"/>
        <w:ind w:left="5954"/>
        <w:jc w:val="right"/>
      </w:pPr>
      <w:r w:rsidRPr="00AD6A96">
        <w:t>№ ____________________</w:t>
      </w:r>
    </w:p>
    <w:p w:rsidR="00816A1B" w:rsidRPr="00AD6A96" w:rsidRDefault="00816A1B" w:rsidP="00816A1B">
      <w:pPr>
        <w:keepNext/>
        <w:autoSpaceDE w:val="0"/>
        <w:autoSpaceDN w:val="0"/>
        <w:adjustRightInd w:val="0"/>
        <w:ind w:left="5954"/>
        <w:jc w:val="right"/>
      </w:pPr>
      <w:r w:rsidRPr="00AD6A96">
        <w:t>от «___» ________  202_г.</w:t>
      </w:r>
    </w:p>
    <w:p w:rsidR="00816A1B" w:rsidRPr="00AD6A96" w:rsidRDefault="00816A1B" w:rsidP="00816A1B">
      <w:pPr>
        <w:keepNext/>
        <w:autoSpaceDE w:val="0"/>
        <w:autoSpaceDN w:val="0"/>
        <w:adjustRightInd w:val="0"/>
        <w:jc w:val="center"/>
      </w:pPr>
      <w:r w:rsidRPr="00AD6A96">
        <w:rPr>
          <w:color w:val="000000"/>
          <w:u w:val="single"/>
        </w:rPr>
        <w:t>ФОРМА</w:t>
      </w:r>
    </w:p>
    <w:p w:rsidR="00816A1B" w:rsidRPr="00AD6A96" w:rsidRDefault="00816A1B" w:rsidP="00816A1B">
      <w:pPr>
        <w:tabs>
          <w:tab w:val="left" w:pos="360"/>
        </w:tabs>
        <w:jc w:val="center"/>
        <w:rPr>
          <w:rFonts w:eastAsia="MS Mincho"/>
          <w:b/>
          <w:spacing w:val="-2"/>
        </w:rPr>
      </w:pPr>
      <w:r w:rsidRPr="00AD6A96">
        <w:rPr>
          <w:rFonts w:eastAsia="MS Mincho"/>
          <w:b/>
          <w:spacing w:val="-2"/>
        </w:rPr>
        <w:t>Акт</w:t>
      </w:r>
    </w:p>
    <w:p w:rsidR="00816A1B" w:rsidRPr="00AD6A96" w:rsidRDefault="00816A1B" w:rsidP="00816A1B">
      <w:pPr>
        <w:tabs>
          <w:tab w:val="left" w:pos="360"/>
        </w:tabs>
        <w:jc w:val="center"/>
        <w:rPr>
          <w:rFonts w:eastAsia="MS Mincho"/>
          <w:b/>
          <w:spacing w:val="-2"/>
        </w:rPr>
      </w:pPr>
      <w:r w:rsidRPr="00AD6A96">
        <w:rPr>
          <w:rFonts w:eastAsia="MS Mincho"/>
          <w:b/>
          <w:spacing w:val="-2"/>
        </w:rPr>
        <w:t xml:space="preserve">технической приемки по качеству и комплектности </w:t>
      </w:r>
    </w:p>
    <w:p w:rsidR="00816A1B" w:rsidRPr="00AD6A96" w:rsidRDefault="00816A1B" w:rsidP="00816A1B">
      <w:pPr>
        <w:tabs>
          <w:tab w:val="left" w:pos="360"/>
        </w:tabs>
        <w:jc w:val="center"/>
        <w:rPr>
          <w:rFonts w:eastAsia="MS Mincho"/>
          <w:b/>
          <w:spacing w:val="-2"/>
        </w:rPr>
      </w:pPr>
      <w:r w:rsidRPr="00AD6A96">
        <w:rPr>
          <w:rFonts w:eastAsia="MS Mincho"/>
          <w:b/>
          <w:spacing w:val="-2"/>
        </w:rPr>
        <w:t xml:space="preserve">вагона пассажирского _________ ____ зав. № ____ </w:t>
      </w:r>
    </w:p>
    <w:p w:rsidR="00816A1B" w:rsidRPr="00AD6A96" w:rsidRDefault="00816A1B" w:rsidP="00816A1B">
      <w:pPr>
        <w:tabs>
          <w:tab w:val="left" w:pos="360"/>
        </w:tabs>
        <w:jc w:val="center"/>
        <w:rPr>
          <w:rFonts w:eastAsia="MS Mincho"/>
          <w:spacing w:val="-2"/>
        </w:rPr>
      </w:pPr>
      <w:r w:rsidRPr="00AD6A96">
        <w:rPr>
          <w:rFonts w:eastAsia="MS Mincho"/>
          <w:spacing w:val="-2"/>
        </w:rPr>
        <w:t>по Договору поставки №________ от  «___» __________  2023г.</w:t>
      </w:r>
    </w:p>
    <w:p w:rsidR="00816A1B" w:rsidRPr="00AD6A96" w:rsidRDefault="00816A1B" w:rsidP="00816A1B">
      <w:pPr>
        <w:tabs>
          <w:tab w:val="left" w:pos="360"/>
        </w:tabs>
        <w:jc w:val="both"/>
        <w:rPr>
          <w:rFonts w:eastAsia="MS Mincho"/>
          <w:b/>
          <w:spacing w:val="-2"/>
        </w:rPr>
      </w:pPr>
    </w:p>
    <w:p w:rsidR="00816A1B" w:rsidRPr="00AD6A96" w:rsidRDefault="00816A1B" w:rsidP="00816A1B">
      <w:pPr>
        <w:jc w:val="both"/>
        <w:rPr>
          <w:snapToGrid w:val="0"/>
        </w:rPr>
      </w:pPr>
      <w:r w:rsidRPr="00AD6A96">
        <w:rPr>
          <w:snapToGrid w:val="0"/>
        </w:rPr>
        <w:t>г. Тверь</w:t>
      </w:r>
      <w:r w:rsidRPr="00AD6A96">
        <w:rPr>
          <w:snapToGrid w:val="0"/>
        </w:rPr>
        <w:tab/>
      </w:r>
      <w:r w:rsidRPr="00AD6A96">
        <w:rPr>
          <w:snapToGrid w:val="0"/>
        </w:rPr>
        <w:tab/>
      </w:r>
      <w:r w:rsidRPr="00AD6A96">
        <w:rPr>
          <w:snapToGrid w:val="0"/>
        </w:rPr>
        <w:tab/>
      </w:r>
      <w:r w:rsidRPr="00AD6A96">
        <w:rPr>
          <w:snapToGrid w:val="0"/>
        </w:rPr>
        <w:tab/>
      </w:r>
      <w:r w:rsidRPr="00AD6A96">
        <w:rPr>
          <w:snapToGrid w:val="0"/>
        </w:rPr>
        <w:tab/>
      </w:r>
      <w:r w:rsidRPr="00AD6A96">
        <w:rPr>
          <w:snapToGrid w:val="0"/>
        </w:rPr>
        <w:tab/>
        <w:t xml:space="preserve">       «___» ______________2023 г.</w:t>
      </w:r>
    </w:p>
    <w:p w:rsidR="00816A1B" w:rsidRPr="00AD6A96" w:rsidRDefault="00816A1B" w:rsidP="00816A1B">
      <w:pPr>
        <w:tabs>
          <w:tab w:val="left" w:pos="360"/>
        </w:tabs>
        <w:jc w:val="both"/>
        <w:rPr>
          <w:rFonts w:eastAsia="MS Mincho"/>
          <w:b/>
          <w:spacing w:val="-2"/>
        </w:rPr>
      </w:pPr>
    </w:p>
    <w:p w:rsidR="00816A1B" w:rsidRPr="00AD6A96" w:rsidRDefault="00816A1B" w:rsidP="00816A1B">
      <w:pPr>
        <w:tabs>
          <w:tab w:val="left" w:pos="709"/>
        </w:tabs>
        <w:jc w:val="both"/>
        <w:rPr>
          <w:color w:val="000000"/>
        </w:rPr>
      </w:pPr>
      <w:r w:rsidRPr="00AD6A96">
        <w:rPr>
          <w:b/>
          <w:bCs/>
          <w:color w:val="000000"/>
        </w:rPr>
        <w:t xml:space="preserve">           </w:t>
      </w:r>
      <w:proofErr w:type="gramStart"/>
      <w:r w:rsidRPr="00AD6A96">
        <w:rPr>
          <w:b/>
          <w:bCs/>
          <w:color w:val="000000"/>
        </w:rPr>
        <w:t xml:space="preserve">________________________________________________ </w:t>
      </w:r>
      <w:r w:rsidRPr="00AD6A96">
        <w:rPr>
          <w:color w:val="000000"/>
        </w:rPr>
        <w:t xml:space="preserve">(________________________), именуемое в дальнейшем </w:t>
      </w:r>
      <w:r w:rsidRPr="00AD6A96">
        <w:rPr>
          <w:b/>
          <w:color w:val="000000"/>
        </w:rPr>
        <w:t>«Поставщик»,</w:t>
      </w:r>
      <w:r w:rsidRPr="00AD6A96">
        <w:rPr>
          <w:color w:val="000000"/>
        </w:rPr>
        <w:t xml:space="preserve"> в лице _________________________</w:t>
      </w:r>
      <w:r w:rsidRPr="00AD6A96">
        <w:t>, действующего на основании ________________</w:t>
      </w:r>
      <w:r w:rsidRPr="00AD6A96">
        <w:rPr>
          <w:color w:val="000000"/>
        </w:rPr>
        <w:t>, с одной стороны,</w:t>
      </w:r>
      <w:proofErr w:type="gramEnd"/>
    </w:p>
    <w:p w:rsidR="00816A1B" w:rsidRPr="00AD6A96" w:rsidRDefault="00816A1B" w:rsidP="00816A1B">
      <w:pPr>
        <w:spacing w:line="242" w:lineRule="auto"/>
        <w:jc w:val="both"/>
        <w:rPr>
          <w:b/>
        </w:rPr>
      </w:pPr>
      <w:proofErr w:type="gramStart"/>
      <w:r w:rsidRPr="00AD6A96">
        <w:rPr>
          <w:b/>
        </w:rPr>
        <w:t xml:space="preserve">________________________________________________ </w:t>
      </w:r>
      <w:r w:rsidRPr="00AD6A96">
        <w:t>(________________________)</w:t>
      </w:r>
      <w:r w:rsidRPr="00AD6A96">
        <w:rPr>
          <w:b/>
        </w:rPr>
        <w:t xml:space="preserve">, </w:t>
      </w:r>
      <w:r w:rsidRPr="00AD6A96">
        <w:t xml:space="preserve">именуемое в дальнейшем </w:t>
      </w:r>
      <w:r w:rsidRPr="00AD6A96">
        <w:rPr>
          <w:b/>
        </w:rPr>
        <w:t>«Покупатель»</w:t>
      </w:r>
      <w:r w:rsidRPr="00AD6A96">
        <w:t xml:space="preserve">, в лице ________________________, действующего на основании </w:t>
      </w:r>
      <w:proofErr w:type="spellStart"/>
      <w:r w:rsidRPr="00AD6A96">
        <w:t>________________,с</w:t>
      </w:r>
      <w:proofErr w:type="spellEnd"/>
      <w:r w:rsidRPr="00AD6A96">
        <w:t xml:space="preserve"> другой стороны, </w:t>
      </w:r>
      <w:proofErr w:type="gramEnd"/>
    </w:p>
    <w:p w:rsidR="00816A1B" w:rsidRPr="00AD6A96" w:rsidRDefault="00816A1B" w:rsidP="00816A1B">
      <w:pPr>
        <w:spacing w:line="242" w:lineRule="auto"/>
        <w:jc w:val="both"/>
      </w:pPr>
      <w:proofErr w:type="gramStart"/>
      <w:r w:rsidRPr="00AD6A96">
        <w:rPr>
          <w:b/>
        </w:rPr>
        <w:t>________________________________________________</w:t>
      </w:r>
      <w:r w:rsidRPr="00AD6A96">
        <w:t xml:space="preserve"> (________________________), именуемое в дальнейшем </w:t>
      </w:r>
      <w:r w:rsidRPr="00AD6A96">
        <w:rPr>
          <w:b/>
        </w:rPr>
        <w:t>«Лизингополучатель»</w:t>
      </w:r>
      <w:r w:rsidRPr="00AD6A96">
        <w:t>, в лице ________________________, действующего на основании _______________________,</w:t>
      </w:r>
      <w:proofErr w:type="gramEnd"/>
    </w:p>
    <w:p w:rsidR="00816A1B" w:rsidRPr="00AD6A96" w:rsidRDefault="00816A1B" w:rsidP="00816A1B">
      <w:pPr>
        <w:jc w:val="both"/>
        <w:rPr>
          <w:color w:val="000000"/>
        </w:rPr>
      </w:pPr>
      <w:r w:rsidRPr="00AD6A96">
        <w:t xml:space="preserve">далее </w:t>
      </w:r>
      <w:r w:rsidRPr="00AD6A96">
        <w:rPr>
          <w:color w:val="000000"/>
        </w:rPr>
        <w:t>совместно именуемые «Стороны»</w:t>
      </w:r>
      <w:r w:rsidRPr="00AD6A96">
        <w:t xml:space="preserve">, </w:t>
      </w:r>
      <w:r w:rsidRPr="00AD6A96">
        <w:rPr>
          <w:color w:val="000000"/>
        </w:rPr>
        <w:t>составили настоящий Акт о нижеследующем:</w:t>
      </w:r>
    </w:p>
    <w:p w:rsidR="00816A1B" w:rsidRPr="00AD6A96" w:rsidRDefault="00816A1B" w:rsidP="00816A1B">
      <w:pPr>
        <w:tabs>
          <w:tab w:val="left" w:pos="360"/>
        </w:tabs>
        <w:jc w:val="both"/>
        <w:rPr>
          <w:rFonts w:eastAsia="MS Mincho"/>
          <w:spacing w:val="-2"/>
        </w:rPr>
      </w:pPr>
      <w:r w:rsidRPr="00AD6A96">
        <w:rPr>
          <w:rFonts w:eastAsia="MS Mincho"/>
          <w:spacing w:val="-2"/>
        </w:rPr>
        <w:t xml:space="preserve">1. Вагон пассажирский _____________________ ____ зав. № ____ изготовлен согласно Техническим условиям ТУ _______________ и техническим требованиям, указанным в техническом задании к договору </w:t>
      </w:r>
      <w:r w:rsidRPr="00AD6A96">
        <w:t>№___________ от_________2023г.</w:t>
      </w:r>
    </w:p>
    <w:p w:rsidR="00816A1B" w:rsidRPr="00AD6A96" w:rsidRDefault="00816A1B" w:rsidP="00816A1B">
      <w:pPr>
        <w:jc w:val="both"/>
      </w:pPr>
      <w:r w:rsidRPr="00AD6A96">
        <w:t xml:space="preserve">2. Покупатель и Лизингополучатель подтверждают, что изготовленный вагон пассажирский ________________ ____ зав. № ____ полностью соответствуют Техническим условиям ТУ ____________________ и техническим требованиям, указанным в техническом задании к договору №___________ от_________2023г. </w:t>
      </w:r>
    </w:p>
    <w:p w:rsidR="00816A1B" w:rsidRPr="00AD6A96" w:rsidRDefault="00816A1B" w:rsidP="00816A1B">
      <w:pPr>
        <w:jc w:val="both"/>
      </w:pPr>
      <w:r w:rsidRPr="00AD6A96">
        <w:t>3. Претензий по качеству и комплектности у Покупателя и Лизингополучателя не имеется.</w:t>
      </w:r>
    </w:p>
    <w:p w:rsidR="00816A1B" w:rsidRPr="00AD6A96" w:rsidRDefault="00816A1B" w:rsidP="00816A1B">
      <w:pPr>
        <w:jc w:val="both"/>
      </w:pPr>
      <w:r w:rsidRPr="00AD6A96">
        <w:t xml:space="preserve">4. Вагон пассажирский ____________________ ____ зав. № ____ принят по качеству и комплектности «___»___________2023г. </w:t>
      </w:r>
    </w:p>
    <w:p w:rsidR="00816A1B" w:rsidRPr="00AD6A96" w:rsidRDefault="00816A1B" w:rsidP="00816A1B">
      <w:pPr>
        <w:jc w:val="both"/>
      </w:pPr>
    </w:p>
    <w:p w:rsidR="00816A1B" w:rsidRPr="00AD6A96" w:rsidRDefault="00816A1B" w:rsidP="00816A1B">
      <w:pPr>
        <w:jc w:val="both"/>
      </w:pPr>
      <w:r w:rsidRPr="00AD6A96">
        <w:t xml:space="preserve">Сдал: </w:t>
      </w:r>
    </w:p>
    <w:p w:rsidR="00816A1B" w:rsidRPr="00AD6A96" w:rsidRDefault="00816A1B" w:rsidP="00816A1B">
      <w:pPr>
        <w:jc w:val="both"/>
      </w:pPr>
      <w:r w:rsidRPr="00AD6A96">
        <w:t>от ОАО «ТВЗ»</w:t>
      </w:r>
      <w:r w:rsidRPr="00AD6A96">
        <w:tab/>
        <w:t>_______________ /____________________</w:t>
      </w:r>
    </w:p>
    <w:p w:rsidR="00816A1B" w:rsidRPr="00AD6A96" w:rsidRDefault="00816A1B" w:rsidP="00816A1B"/>
    <w:p w:rsidR="00816A1B" w:rsidRPr="00AD6A96" w:rsidRDefault="00816A1B" w:rsidP="00816A1B">
      <w:pPr>
        <w:tabs>
          <w:tab w:val="left" w:pos="360"/>
        </w:tabs>
        <w:jc w:val="both"/>
        <w:rPr>
          <w:rFonts w:eastAsia="MS Mincho"/>
          <w:bCs/>
          <w:spacing w:val="-2"/>
        </w:rPr>
      </w:pPr>
      <w:r w:rsidRPr="00AD6A96">
        <w:rPr>
          <w:rFonts w:eastAsia="MS Mincho"/>
          <w:spacing w:val="-2"/>
        </w:rPr>
        <w:t xml:space="preserve">Приложение: </w:t>
      </w:r>
      <w:r w:rsidRPr="00AD6A96">
        <w:rPr>
          <w:rFonts w:eastAsia="MS Mincho"/>
          <w:bCs/>
          <w:spacing w:val="-2"/>
        </w:rPr>
        <w:t xml:space="preserve">Акт технической приемки Товара, подписанный представителем отдела технического контроля Поставщика и представителем Центра технического аудита (форма ВУ-1).  </w:t>
      </w:r>
    </w:p>
    <w:p w:rsidR="00816A1B" w:rsidRPr="00AD6A96" w:rsidRDefault="00816A1B" w:rsidP="00816A1B">
      <w:pPr>
        <w:tabs>
          <w:tab w:val="left" w:pos="360"/>
        </w:tabs>
        <w:jc w:val="both"/>
        <w:rPr>
          <w:rFonts w:eastAsia="MS Mincho"/>
          <w:color w:val="000000"/>
          <w:spacing w:val="-2"/>
        </w:rPr>
      </w:pPr>
      <w:r w:rsidRPr="00AD6A96">
        <w:rPr>
          <w:rFonts w:eastAsia="MS Mincho"/>
          <w:color w:val="000000"/>
          <w:spacing w:val="-2"/>
        </w:rPr>
        <w:t>Подписи Сторон:</w:t>
      </w:r>
    </w:p>
    <w:tbl>
      <w:tblPr>
        <w:tblW w:w="9996" w:type="dxa"/>
        <w:tblLayout w:type="fixed"/>
        <w:tblLook w:val="04A0"/>
      </w:tblPr>
      <w:tblGrid>
        <w:gridCol w:w="3012"/>
        <w:gridCol w:w="3339"/>
        <w:gridCol w:w="3645"/>
      </w:tblGrid>
      <w:tr w:rsidR="00816A1B" w:rsidRPr="00AD6A96" w:rsidTr="008313FA">
        <w:trPr>
          <w:trHeight w:val="337"/>
        </w:trPr>
        <w:tc>
          <w:tcPr>
            <w:tcW w:w="3014" w:type="dxa"/>
            <w:hideMark/>
          </w:tcPr>
          <w:p w:rsidR="00816A1B" w:rsidRPr="00AD6A96" w:rsidRDefault="00816A1B" w:rsidP="008313FA">
            <w:r w:rsidRPr="00AD6A96">
              <w:t>От Поставщика:</w:t>
            </w:r>
          </w:p>
        </w:tc>
        <w:tc>
          <w:tcPr>
            <w:tcW w:w="3340" w:type="dxa"/>
            <w:hideMark/>
          </w:tcPr>
          <w:p w:rsidR="00816A1B" w:rsidRPr="00AD6A96" w:rsidRDefault="00816A1B" w:rsidP="008313FA">
            <w:r w:rsidRPr="00AD6A96">
              <w:t>От Покупателя:</w:t>
            </w:r>
          </w:p>
        </w:tc>
        <w:tc>
          <w:tcPr>
            <w:tcW w:w="3646" w:type="dxa"/>
            <w:hideMark/>
          </w:tcPr>
          <w:p w:rsidR="00816A1B" w:rsidRPr="00AD6A96" w:rsidRDefault="00816A1B" w:rsidP="008313FA">
            <w:r w:rsidRPr="00AD6A96">
              <w:t>От Лизингополучателя:</w:t>
            </w:r>
          </w:p>
        </w:tc>
      </w:tr>
      <w:tr w:rsidR="00816A1B" w:rsidRPr="00AD6A96" w:rsidTr="008313FA">
        <w:trPr>
          <w:trHeight w:val="72"/>
        </w:trPr>
        <w:tc>
          <w:tcPr>
            <w:tcW w:w="3014" w:type="dxa"/>
            <w:hideMark/>
          </w:tcPr>
          <w:p w:rsidR="00816A1B" w:rsidRPr="00AD6A96" w:rsidRDefault="00816A1B" w:rsidP="008313FA">
            <w:r w:rsidRPr="00AD6A96">
              <w:t xml:space="preserve">___________ </w:t>
            </w:r>
          </w:p>
        </w:tc>
        <w:tc>
          <w:tcPr>
            <w:tcW w:w="3340" w:type="dxa"/>
            <w:hideMark/>
          </w:tcPr>
          <w:p w:rsidR="00816A1B" w:rsidRPr="00AD6A96" w:rsidRDefault="00816A1B" w:rsidP="008313FA">
            <w:r w:rsidRPr="00AD6A96">
              <w:t xml:space="preserve">_____________ </w:t>
            </w:r>
          </w:p>
        </w:tc>
        <w:tc>
          <w:tcPr>
            <w:tcW w:w="3646" w:type="dxa"/>
            <w:hideMark/>
          </w:tcPr>
          <w:p w:rsidR="00816A1B" w:rsidRPr="00AD6A96" w:rsidRDefault="00816A1B" w:rsidP="008313FA">
            <w:r w:rsidRPr="00AD6A96">
              <w:t xml:space="preserve">____________ </w:t>
            </w:r>
          </w:p>
        </w:tc>
      </w:tr>
    </w:tbl>
    <w:p w:rsidR="00816A1B" w:rsidRPr="00AD6A96" w:rsidRDefault="00816A1B" w:rsidP="00816A1B">
      <w:pPr>
        <w:tabs>
          <w:tab w:val="left" w:pos="360"/>
        </w:tabs>
        <w:jc w:val="both"/>
        <w:rPr>
          <w:rFonts w:eastAsia="MS Mincho"/>
          <w:color w:val="000000"/>
          <w:spacing w:val="-2"/>
        </w:rPr>
      </w:pPr>
    </w:p>
    <w:p w:rsidR="00816A1B" w:rsidRPr="00AD6A96" w:rsidRDefault="00816A1B" w:rsidP="00816A1B">
      <w:pPr>
        <w:tabs>
          <w:tab w:val="left" w:pos="360"/>
        </w:tabs>
        <w:jc w:val="center"/>
        <w:rPr>
          <w:rFonts w:eastAsia="MS Mincho"/>
          <w:b/>
          <w:i/>
          <w:color w:val="000000"/>
          <w:spacing w:val="-2"/>
        </w:rPr>
      </w:pPr>
      <w:r w:rsidRPr="00AD6A96">
        <w:rPr>
          <w:rFonts w:eastAsia="MS Mincho"/>
          <w:b/>
          <w:i/>
          <w:color w:val="000000"/>
          <w:spacing w:val="-2"/>
        </w:rPr>
        <w:t>Форма акта Сторонами согласована:</w:t>
      </w:r>
    </w:p>
    <w:tbl>
      <w:tblPr>
        <w:tblW w:w="9996" w:type="dxa"/>
        <w:tblLayout w:type="fixed"/>
        <w:tblLook w:val="04A0"/>
      </w:tblPr>
      <w:tblGrid>
        <w:gridCol w:w="3012"/>
        <w:gridCol w:w="3339"/>
        <w:gridCol w:w="3645"/>
      </w:tblGrid>
      <w:tr w:rsidR="00816A1B" w:rsidRPr="00AD6A96" w:rsidTr="008313FA">
        <w:trPr>
          <w:trHeight w:val="337"/>
        </w:trPr>
        <w:tc>
          <w:tcPr>
            <w:tcW w:w="3014" w:type="dxa"/>
          </w:tcPr>
          <w:p w:rsidR="00816A1B" w:rsidRPr="00AD6A96" w:rsidRDefault="00816A1B" w:rsidP="008313FA"/>
          <w:p w:rsidR="00816A1B" w:rsidRPr="00AD6A96" w:rsidRDefault="00816A1B" w:rsidP="008313FA">
            <w:r w:rsidRPr="00AD6A96">
              <w:t>От Поставщика:</w:t>
            </w:r>
          </w:p>
        </w:tc>
        <w:tc>
          <w:tcPr>
            <w:tcW w:w="3340" w:type="dxa"/>
          </w:tcPr>
          <w:p w:rsidR="00816A1B" w:rsidRPr="00AD6A96" w:rsidRDefault="00816A1B" w:rsidP="008313FA"/>
          <w:p w:rsidR="00816A1B" w:rsidRPr="00AD6A96" w:rsidRDefault="00816A1B" w:rsidP="008313FA">
            <w:r w:rsidRPr="00AD6A96">
              <w:t>От Покупателя:</w:t>
            </w:r>
          </w:p>
        </w:tc>
        <w:tc>
          <w:tcPr>
            <w:tcW w:w="3646" w:type="dxa"/>
          </w:tcPr>
          <w:p w:rsidR="00816A1B" w:rsidRPr="00AD6A96" w:rsidRDefault="00816A1B" w:rsidP="008313FA"/>
          <w:p w:rsidR="00816A1B" w:rsidRPr="00AD6A96" w:rsidRDefault="00816A1B" w:rsidP="008313FA">
            <w:r w:rsidRPr="00AD6A96">
              <w:t>От Лизингополучателя:</w:t>
            </w:r>
          </w:p>
        </w:tc>
      </w:tr>
      <w:tr w:rsidR="00816A1B" w:rsidRPr="00AD6A96" w:rsidTr="008313FA">
        <w:trPr>
          <w:trHeight w:val="72"/>
        </w:trPr>
        <w:tc>
          <w:tcPr>
            <w:tcW w:w="3014" w:type="dxa"/>
          </w:tcPr>
          <w:p w:rsidR="00816A1B" w:rsidRPr="00AD6A96" w:rsidRDefault="00816A1B" w:rsidP="008313FA"/>
          <w:p w:rsidR="00816A1B" w:rsidRPr="00AD6A96" w:rsidRDefault="00816A1B" w:rsidP="008313FA">
            <w:r w:rsidRPr="00AD6A96">
              <w:t>__________/________/</w:t>
            </w:r>
          </w:p>
        </w:tc>
        <w:tc>
          <w:tcPr>
            <w:tcW w:w="3340" w:type="dxa"/>
          </w:tcPr>
          <w:p w:rsidR="00816A1B" w:rsidRPr="00AD6A96" w:rsidRDefault="00816A1B" w:rsidP="008313FA"/>
          <w:p w:rsidR="00816A1B" w:rsidRPr="00AD6A96" w:rsidRDefault="00816A1B" w:rsidP="008313FA">
            <w:r w:rsidRPr="00AD6A96">
              <w:t xml:space="preserve">_________/___________/ </w:t>
            </w:r>
          </w:p>
        </w:tc>
        <w:tc>
          <w:tcPr>
            <w:tcW w:w="3646" w:type="dxa"/>
          </w:tcPr>
          <w:p w:rsidR="00816A1B" w:rsidRPr="00AD6A96" w:rsidRDefault="00816A1B" w:rsidP="008313FA"/>
          <w:p w:rsidR="00816A1B" w:rsidRPr="00AD6A96" w:rsidRDefault="00816A1B" w:rsidP="008313FA">
            <w:r w:rsidRPr="00AD6A96">
              <w:t xml:space="preserve">____________/__________/ </w:t>
            </w:r>
          </w:p>
        </w:tc>
      </w:tr>
    </w:tbl>
    <w:p w:rsidR="00816A1B" w:rsidRPr="00AD6A96" w:rsidRDefault="00816A1B" w:rsidP="00816A1B">
      <w:pPr>
        <w:rPr>
          <w:rFonts w:eastAsia="Calibri"/>
          <w:b/>
        </w:rPr>
        <w:sectPr w:rsidR="00816A1B" w:rsidRPr="00AD6A96">
          <w:pgSz w:w="11906" w:h="16838"/>
          <w:pgMar w:top="709" w:right="850" w:bottom="284" w:left="1701" w:header="708" w:footer="708" w:gutter="0"/>
          <w:cols w:space="720"/>
        </w:sectPr>
      </w:pPr>
    </w:p>
    <w:p w:rsidR="00816A1B" w:rsidRPr="00AD6A96" w:rsidRDefault="00816A1B" w:rsidP="00816A1B">
      <w:pPr>
        <w:keepNext/>
        <w:autoSpaceDE w:val="0"/>
        <w:autoSpaceDN w:val="0"/>
        <w:adjustRightInd w:val="0"/>
        <w:ind w:left="5954"/>
        <w:jc w:val="right"/>
      </w:pPr>
      <w:r w:rsidRPr="00AD6A96">
        <w:lastRenderedPageBreak/>
        <w:t xml:space="preserve">Приложение № 3 </w:t>
      </w:r>
    </w:p>
    <w:p w:rsidR="00816A1B" w:rsidRPr="00AD6A96" w:rsidRDefault="00816A1B" w:rsidP="00816A1B">
      <w:pPr>
        <w:keepNext/>
        <w:autoSpaceDE w:val="0"/>
        <w:autoSpaceDN w:val="0"/>
        <w:adjustRightInd w:val="0"/>
        <w:ind w:left="5954"/>
        <w:jc w:val="right"/>
      </w:pPr>
      <w:r w:rsidRPr="00AD6A96">
        <w:t>к Договору поставки</w:t>
      </w:r>
    </w:p>
    <w:p w:rsidR="00816A1B" w:rsidRPr="00AD6A96" w:rsidRDefault="00816A1B" w:rsidP="00816A1B">
      <w:pPr>
        <w:keepNext/>
        <w:autoSpaceDE w:val="0"/>
        <w:autoSpaceDN w:val="0"/>
        <w:adjustRightInd w:val="0"/>
        <w:ind w:left="5954"/>
        <w:jc w:val="right"/>
      </w:pPr>
      <w:r w:rsidRPr="00AD6A96">
        <w:t>№ ____________________</w:t>
      </w:r>
    </w:p>
    <w:p w:rsidR="00816A1B" w:rsidRPr="00AD6A96" w:rsidRDefault="00816A1B" w:rsidP="00816A1B">
      <w:pPr>
        <w:keepNext/>
        <w:autoSpaceDE w:val="0"/>
        <w:autoSpaceDN w:val="0"/>
        <w:adjustRightInd w:val="0"/>
        <w:jc w:val="right"/>
      </w:pPr>
      <w:r w:rsidRPr="00AD6A96">
        <w:t>от «___» ________  202_г.</w:t>
      </w:r>
    </w:p>
    <w:p w:rsidR="00816A1B" w:rsidRPr="00AD6A96" w:rsidRDefault="00816A1B" w:rsidP="00816A1B">
      <w:pPr>
        <w:keepNext/>
        <w:autoSpaceDE w:val="0"/>
        <w:autoSpaceDN w:val="0"/>
        <w:adjustRightInd w:val="0"/>
        <w:jc w:val="center"/>
      </w:pPr>
      <w:r w:rsidRPr="00AD6A96">
        <w:rPr>
          <w:color w:val="000000"/>
          <w:u w:val="single"/>
        </w:rPr>
        <w:t>ФОРМА</w:t>
      </w:r>
    </w:p>
    <w:p w:rsidR="00816A1B" w:rsidRPr="00AD6A96" w:rsidRDefault="00816A1B" w:rsidP="00816A1B">
      <w:pPr>
        <w:tabs>
          <w:tab w:val="num" w:pos="1296"/>
        </w:tabs>
        <w:ind w:left="1296" w:hanging="1296"/>
        <w:jc w:val="center"/>
        <w:outlineLvl w:val="6"/>
        <w:rPr>
          <w:b/>
          <w:color w:val="000000"/>
        </w:rPr>
      </w:pPr>
      <w:r w:rsidRPr="00AD6A96">
        <w:rPr>
          <w:b/>
          <w:color w:val="000000"/>
        </w:rPr>
        <w:t>Акт приема-передачи Товара</w:t>
      </w:r>
    </w:p>
    <w:p w:rsidR="00816A1B" w:rsidRPr="00AD6A96" w:rsidRDefault="00816A1B" w:rsidP="00816A1B">
      <w:pPr>
        <w:tabs>
          <w:tab w:val="num" w:pos="1296"/>
        </w:tabs>
        <w:ind w:left="1296" w:hanging="1296"/>
        <w:jc w:val="center"/>
        <w:outlineLvl w:val="6"/>
        <w:rPr>
          <w:color w:val="000000"/>
        </w:rPr>
      </w:pPr>
      <w:r w:rsidRPr="00AD6A96">
        <w:rPr>
          <w:color w:val="000000"/>
        </w:rPr>
        <w:t xml:space="preserve">по Договору поставки № </w:t>
      </w:r>
      <w:r w:rsidRPr="00AD6A96">
        <w:t>_____________</w:t>
      </w:r>
      <w:r w:rsidRPr="00AD6A96">
        <w:rPr>
          <w:color w:val="000000"/>
        </w:rPr>
        <w:t xml:space="preserve"> от </w:t>
      </w:r>
      <w:r w:rsidRPr="00AD6A96">
        <w:t xml:space="preserve">«___» ___________  202_ </w:t>
      </w:r>
      <w:r w:rsidRPr="00AD6A96">
        <w:rPr>
          <w:color w:val="000000"/>
        </w:rPr>
        <w:t>г.</w:t>
      </w:r>
    </w:p>
    <w:p w:rsidR="00816A1B" w:rsidRPr="00AD6A96" w:rsidRDefault="00816A1B" w:rsidP="00816A1B">
      <w:pPr>
        <w:rPr>
          <w:color w:val="000000"/>
        </w:rPr>
      </w:pPr>
    </w:p>
    <w:p w:rsidR="00816A1B" w:rsidRPr="00AD6A96" w:rsidRDefault="00816A1B" w:rsidP="00816A1B">
      <w:pPr>
        <w:ind w:firstLine="600"/>
        <w:jc w:val="both"/>
        <w:rPr>
          <w:snapToGrid w:val="0"/>
          <w:color w:val="000000"/>
        </w:rPr>
      </w:pPr>
      <w:r w:rsidRPr="00AD6A96">
        <w:rPr>
          <w:snapToGrid w:val="0"/>
          <w:color w:val="000000"/>
        </w:rPr>
        <w:t>г. Тверь</w:t>
      </w:r>
      <w:r w:rsidRPr="00AD6A96">
        <w:rPr>
          <w:snapToGrid w:val="0"/>
          <w:color w:val="000000"/>
        </w:rPr>
        <w:tab/>
      </w:r>
      <w:r w:rsidRPr="00AD6A96">
        <w:rPr>
          <w:snapToGrid w:val="0"/>
          <w:color w:val="000000"/>
        </w:rPr>
        <w:tab/>
      </w:r>
      <w:r w:rsidRPr="00AD6A96">
        <w:rPr>
          <w:snapToGrid w:val="0"/>
          <w:color w:val="000000"/>
        </w:rPr>
        <w:tab/>
      </w:r>
      <w:r w:rsidRPr="00AD6A96">
        <w:rPr>
          <w:snapToGrid w:val="0"/>
          <w:color w:val="000000"/>
        </w:rPr>
        <w:tab/>
      </w:r>
      <w:r w:rsidRPr="00AD6A96">
        <w:rPr>
          <w:snapToGrid w:val="0"/>
          <w:color w:val="000000"/>
        </w:rPr>
        <w:tab/>
      </w:r>
      <w:r w:rsidRPr="00AD6A96">
        <w:rPr>
          <w:snapToGrid w:val="0"/>
          <w:color w:val="000000"/>
        </w:rPr>
        <w:tab/>
        <w:t xml:space="preserve">          «___» ___________ 202_ года</w:t>
      </w:r>
    </w:p>
    <w:p w:rsidR="00816A1B" w:rsidRPr="00AD6A96" w:rsidRDefault="00816A1B" w:rsidP="00816A1B">
      <w:pPr>
        <w:tabs>
          <w:tab w:val="left" w:pos="709"/>
        </w:tabs>
        <w:jc w:val="both"/>
        <w:rPr>
          <w:color w:val="000000"/>
        </w:rPr>
      </w:pPr>
      <w:r w:rsidRPr="00AD6A96">
        <w:rPr>
          <w:b/>
          <w:bCs/>
          <w:color w:val="000000"/>
        </w:rPr>
        <w:t xml:space="preserve">           </w:t>
      </w:r>
      <w:proofErr w:type="gramStart"/>
      <w:r w:rsidRPr="00AD6A96">
        <w:rPr>
          <w:b/>
          <w:bCs/>
          <w:color w:val="000000"/>
        </w:rPr>
        <w:t>__________</w:t>
      </w:r>
      <w:r w:rsidRPr="00AD6A96">
        <w:rPr>
          <w:color w:val="000000"/>
        </w:rPr>
        <w:t xml:space="preserve">(________________________), именуемое в дальнейшем </w:t>
      </w:r>
      <w:r w:rsidRPr="00AD6A96">
        <w:rPr>
          <w:b/>
          <w:color w:val="000000"/>
        </w:rPr>
        <w:t>«Поставщик»,</w:t>
      </w:r>
      <w:r w:rsidRPr="00AD6A96">
        <w:rPr>
          <w:color w:val="000000"/>
        </w:rPr>
        <w:t xml:space="preserve"> в лице _________________________</w:t>
      </w:r>
      <w:r w:rsidRPr="00AD6A96">
        <w:t>, действующего на основании ________________</w:t>
      </w:r>
      <w:r w:rsidRPr="00AD6A96">
        <w:rPr>
          <w:color w:val="000000"/>
        </w:rPr>
        <w:t>, с одной стороны,</w:t>
      </w:r>
      <w:proofErr w:type="gramEnd"/>
    </w:p>
    <w:p w:rsidR="00816A1B" w:rsidRPr="00AD6A96" w:rsidRDefault="00816A1B" w:rsidP="00816A1B">
      <w:pPr>
        <w:spacing w:line="242" w:lineRule="auto"/>
        <w:ind w:firstLine="708"/>
        <w:jc w:val="both"/>
        <w:rPr>
          <w:b/>
        </w:rPr>
      </w:pPr>
      <w:proofErr w:type="gramStart"/>
      <w:r w:rsidRPr="00AD6A96">
        <w:rPr>
          <w:b/>
        </w:rPr>
        <w:t xml:space="preserve">__________ </w:t>
      </w:r>
      <w:r w:rsidRPr="00AD6A96">
        <w:t>(________________________)</w:t>
      </w:r>
      <w:r w:rsidRPr="00AD6A96">
        <w:rPr>
          <w:b/>
        </w:rPr>
        <w:t xml:space="preserve">, </w:t>
      </w:r>
      <w:r w:rsidRPr="00AD6A96">
        <w:t xml:space="preserve">именуемое в дальнейшем </w:t>
      </w:r>
      <w:r w:rsidRPr="00AD6A96">
        <w:rPr>
          <w:b/>
        </w:rPr>
        <w:t>«Покупатель»</w:t>
      </w:r>
      <w:r w:rsidRPr="00AD6A96">
        <w:t xml:space="preserve">, в лице ________________________, действующего на основании </w:t>
      </w:r>
      <w:proofErr w:type="spellStart"/>
      <w:r w:rsidRPr="00AD6A96">
        <w:t>________________,с</w:t>
      </w:r>
      <w:proofErr w:type="spellEnd"/>
      <w:r w:rsidRPr="00AD6A96">
        <w:t xml:space="preserve"> другой стороны, </w:t>
      </w:r>
      <w:proofErr w:type="gramEnd"/>
    </w:p>
    <w:p w:rsidR="00816A1B" w:rsidRPr="00AD6A96" w:rsidRDefault="00816A1B" w:rsidP="00816A1B">
      <w:pPr>
        <w:spacing w:line="242" w:lineRule="auto"/>
        <w:ind w:firstLine="708"/>
        <w:jc w:val="both"/>
      </w:pPr>
      <w:proofErr w:type="gramStart"/>
      <w:r w:rsidRPr="00AD6A96">
        <w:rPr>
          <w:b/>
        </w:rPr>
        <w:t>___________</w:t>
      </w:r>
      <w:r w:rsidRPr="00AD6A96">
        <w:t xml:space="preserve"> (________________________), именуемое в дальнейшем </w:t>
      </w:r>
      <w:r w:rsidRPr="00AD6A96">
        <w:rPr>
          <w:b/>
        </w:rPr>
        <w:t>«Лизингополучатель»</w:t>
      </w:r>
      <w:r w:rsidRPr="00AD6A96">
        <w:t>, в лице ________________________, действующего на основании _______________________,</w:t>
      </w:r>
      <w:proofErr w:type="gramEnd"/>
    </w:p>
    <w:p w:rsidR="00816A1B" w:rsidRPr="00AD6A96" w:rsidRDefault="00816A1B" w:rsidP="00816A1B">
      <w:pPr>
        <w:ind w:firstLine="600"/>
        <w:jc w:val="both"/>
        <w:rPr>
          <w:color w:val="000000"/>
        </w:rPr>
      </w:pPr>
      <w:r w:rsidRPr="00AD6A96">
        <w:t xml:space="preserve">далее </w:t>
      </w:r>
      <w:r w:rsidRPr="00AD6A96">
        <w:rPr>
          <w:color w:val="000000"/>
        </w:rPr>
        <w:t>совместно именуемые «Стороны»</w:t>
      </w:r>
      <w:r w:rsidRPr="00AD6A96">
        <w:t xml:space="preserve">, </w:t>
      </w:r>
      <w:r w:rsidRPr="00AD6A96">
        <w:rPr>
          <w:color w:val="000000"/>
        </w:rPr>
        <w:t>составили настоящий Акт приема-передачи (далее Акт) о нижеследующем:</w:t>
      </w:r>
    </w:p>
    <w:p w:rsidR="00816A1B" w:rsidRPr="00AD6A96" w:rsidRDefault="00816A1B" w:rsidP="00816A1B">
      <w:pPr>
        <w:numPr>
          <w:ilvl w:val="0"/>
          <w:numId w:val="17"/>
        </w:numPr>
        <w:tabs>
          <w:tab w:val="left" w:pos="426"/>
        </w:tabs>
        <w:ind w:left="284" w:right="37" w:hanging="284"/>
        <w:jc w:val="both"/>
        <w:outlineLvl w:val="6"/>
        <w:rPr>
          <w:bCs/>
          <w:color w:val="000000"/>
        </w:rPr>
      </w:pPr>
      <w:r w:rsidRPr="00AD6A96">
        <w:rPr>
          <w:bCs/>
          <w:color w:val="000000"/>
        </w:rPr>
        <w:t xml:space="preserve">Поставщик передал, а Покупатель и Лизингополучатель приняли в соответствии с условиями Договора поставки № </w:t>
      </w:r>
      <w:r w:rsidRPr="00AD6A96">
        <w:t>__________________</w:t>
      </w:r>
      <w:r w:rsidRPr="00AD6A96">
        <w:rPr>
          <w:color w:val="000000"/>
        </w:rPr>
        <w:t xml:space="preserve"> </w:t>
      </w:r>
      <w:r w:rsidRPr="00AD6A96">
        <w:rPr>
          <w:bCs/>
          <w:color w:val="000000"/>
        </w:rPr>
        <w:t xml:space="preserve">от </w:t>
      </w:r>
      <w:r w:rsidRPr="00AD6A96">
        <w:t xml:space="preserve">«___» ________ 202_ </w:t>
      </w:r>
      <w:r w:rsidRPr="00AD6A96">
        <w:rPr>
          <w:bCs/>
          <w:color w:val="000000"/>
        </w:rPr>
        <w:t>г.:</w:t>
      </w:r>
    </w:p>
    <w:p w:rsidR="00816A1B" w:rsidRPr="00AD6A96" w:rsidRDefault="00816A1B" w:rsidP="00816A1B">
      <w:pPr>
        <w:tabs>
          <w:tab w:val="num" w:pos="1296"/>
          <w:tab w:val="left" w:pos="9600"/>
        </w:tabs>
        <w:ind w:left="720" w:right="37" w:hanging="1296"/>
        <w:jc w:val="both"/>
        <w:outlineLvl w:val="6"/>
        <w:rPr>
          <w:bCs/>
          <w:color w:val="00000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0"/>
        <w:gridCol w:w="1488"/>
        <w:gridCol w:w="1440"/>
        <w:gridCol w:w="1440"/>
        <w:gridCol w:w="1230"/>
        <w:gridCol w:w="1630"/>
      </w:tblGrid>
      <w:tr w:rsidR="00816A1B" w:rsidRPr="00AD6A96" w:rsidTr="008313FA">
        <w:tc>
          <w:tcPr>
            <w:tcW w:w="2122" w:type="dxa"/>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center"/>
              <w:rPr>
                <w:bCs/>
                <w:snapToGrid w:val="0"/>
              </w:rPr>
            </w:pPr>
            <w:r w:rsidRPr="00AD6A96">
              <w:rPr>
                <w:bCs/>
                <w:snapToGrid w:val="0"/>
              </w:rPr>
              <w:t>Наименование Товара, краткая характеристика</w:t>
            </w:r>
          </w:p>
        </w:tc>
        <w:tc>
          <w:tcPr>
            <w:tcW w:w="1488" w:type="dxa"/>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center"/>
              <w:rPr>
                <w:bCs/>
                <w:snapToGrid w:val="0"/>
              </w:rPr>
            </w:pPr>
            <w:r w:rsidRPr="00AD6A96">
              <w:rPr>
                <w:bCs/>
                <w:snapToGrid w:val="0"/>
              </w:rPr>
              <w:t>Количество, шт.</w:t>
            </w:r>
          </w:p>
        </w:tc>
        <w:tc>
          <w:tcPr>
            <w:tcW w:w="1440" w:type="dxa"/>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center"/>
              <w:rPr>
                <w:bCs/>
                <w:snapToGrid w:val="0"/>
              </w:rPr>
            </w:pPr>
            <w:proofErr w:type="spellStart"/>
            <w:proofErr w:type="gramStart"/>
            <w:r w:rsidRPr="00AD6A96">
              <w:rPr>
                <w:bCs/>
                <w:snapToGrid w:val="0"/>
              </w:rPr>
              <w:t>Произво-дитель</w:t>
            </w:r>
            <w:proofErr w:type="spellEnd"/>
            <w:proofErr w:type="gramEnd"/>
          </w:p>
        </w:tc>
        <w:tc>
          <w:tcPr>
            <w:tcW w:w="1440" w:type="dxa"/>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center"/>
              <w:rPr>
                <w:bCs/>
                <w:snapToGrid w:val="0"/>
              </w:rPr>
            </w:pPr>
            <w:r w:rsidRPr="00AD6A96">
              <w:rPr>
                <w:bCs/>
                <w:snapToGrid w:val="0"/>
              </w:rPr>
              <w:t xml:space="preserve">Год </w:t>
            </w:r>
            <w:proofErr w:type="spellStart"/>
            <w:proofErr w:type="gramStart"/>
            <w:r w:rsidRPr="00AD6A96">
              <w:rPr>
                <w:bCs/>
                <w:snapToGrid w:val="0"/>
              </w:rPr>
              <w:t>изготов-ления</w:t>
            </w:r>
            <w:proofErr w:type="spellEnd"/>
            <w:proofErr w:type="gramEnd"/>
          </w:p>
        </w:tc>
        <w:tc>
          <w:tcPr>
            <w:tcW w:w="1230" w:type="dxa"/>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center"/>
              <w:rPr>
                <w:bCs/>
                <w:snapToGrid w:val="0"/>
              </w:rPr>
            </w:pPr>
            <w:r w:rsidRPr="00AD6A96">
              <w:rPr>
                <w:bCs/>
                <w:snapToGrid w:val="0"/>
              </w:rPr>
              <w:t>Заводской номер</w:t>
            </w:r>
          </w:p>
        </w:tc>
        <w:tc>
          <w:tcPr>
            <w:tcW w:w="1631" w:type="dxa"/>
            <w:tcBorders>
              <w:top w:val="single" w:sz="4" w:space="0" w:color="auto"/>
              <w:left w:val="single" w:sz="4" w:space="0" w:color="auto"/>
              <w:bottom w:val="single" w:sz="4" w:space="0" w:color="auto"/>
              <w:right w:val="single" w:sz="4" w:space="0" w:color="auto"/>
            </w:tcBorders>
            <w:hideMark/>
          </w:tcPr>
          <w:p w:rsidR="00816A1B" w:rsidRPr="00AD6A96" w:rsidRDefault="00816A1B" w:rsidP="008313FA">
            <w:pPr>
              <w:jc w:val="center"/>
              <w:rPr>
                <w:bCs/>
                <w:snapToGrid w:val="0"/>
              </w:rPr>
            </w:pPr>
            <w:r w:rsidRPr="00AD6A96">
              <w:rPr>
                <w:bCs/>
                <w:snapToGrid w:val="0"/>
              </w:rPr>
              <w:t>Дополнительные сведения</w:t>
            </w:r>
          </w:p>
        </w:tc>
      </w:tr>
      <w:tr w:rsidR="00816A1B" w:rsidRPr="00AD6A96" w:rsidTr="008313FA">
        <w:tc>
          <w:tcPr>
            <w:tcW w:w="2122" w:type="dxa"/>
            <w:tcBorders>
              <w:top w:val="single" w:sz="4" w:space="0" w:color="auto"/>
              <w:left w:val="single" w:sz="4" w:space="0" w:color="auto"/>
              <w:bottom w:val="single" w:sz="4" w:space="0" w:color="auto"/>
              <w:right w:val="single" w:sz="4" w:space="0" w:color="auto"/>
            </w:tcBorders>
          </w:tcPr>
          <w:p w:rsidR="00816A1B" w:rsidRPr="00AD6A96" w:rsidRDefault="00816A1B" w:rsidP="008313FA">
            <w:pPr>
              <w:jc w:val="both"/>
              <w:rPr>
                <w:bCs/>
                <w:snapToGrid w:val="0"/>
              </w:rPr>
            </w:pPr>
          </w:p>
        </w:tc>
        <w:tc>
          <w:tcPr>
            <w:tcW w:w="1488" w:type="dxa"/>
            <w:tcBorders>
              <w:top w:val="single" w:sz="4" w:space="0" w:color="auto"/>
              <w:left w:val="single" w:sz="4" w:space="0" w:color="auto"/>
              <w:bottom w:val="single" w:sz="4" w:space="0" w:color="auto"/>
              <w:right w:val="single" w:sz="4" w:space="0" w:color="auto"/>
            </w:tcBorders>
          </w:tcPr>
          <w:p w:rsidR="00816A1B" w:rsidRPr="00AD6A96" w:rsidRDefault="00816A1B" w:rsidP="008313FA">
            <w:pPr>
              <w:jc w:val="both"/>
              <w:rPr>
                <w:bCs/>
                <w:snapToGrid w:val="0"/>
              </w:rPr>
            </w:pPr>
          </w:p>
        </w:tc>
        <w:tc>
          <w:tcPr>
            <w:tcW w:w="1440" w:type="dxa"/>
            <w:tcBorders>
              <w:top w:val="single" w:sz="4" w:space="0" w:color="auto"/>
              <w:left w:val="single" w:sz="4" w:space="0" w:color="auto"/>
              <w:bottom w:val="single" w:sz="4" w:space="0" w:color="auto"/>
              <w:right w:val="single" w:sz="4" w:space="0" w:color="auto"/>
            </w:tcBorders>
          </w:tcPr>
          <w:p w:rsidR="00816A1B" w:rsidRPr="00AD6A96" w:rsidRDefault="00816A1B" w:rsidP="008313FA">
            <w:pPr>
              <w:jc w:val="both"/>
              <w:rPr>
                <w:bCs/>
                <w:snapToGrid w:val="0"/>
              </w:rPr>
            </w:pPr>
          </w:p>
        </w:tc>
        <w:tc>
          <w:tcPr>
            <w:tcW w:w="1440" w:type="dxa"/>
            <w:tcBorders>
              <w:top w:val="single" w:sz="4" w:space="0" w:color="auto"/>
              <w:left w:val="single" w:sz="4" w:space="0" w:color="auto"/>
              <w:bottom w:val="single" w:sz="4" w:space="0" w:color="auto"/>
              <w:right w:val="single" w:sz="4" w:space="0" w:color="auto"/>
            </w:tcBorders>
          </w:tcPr>
          <w:p w:rsidR="00816A1B" w:rsidRPr="00AD6A96" w:rsidRDefault="00816A1B" w:rsidP="008313FA">
            <w:pPr>
              <w:jc w:val="both"/>
              <w:rPr>
                <w:bCs/>
                <w:snapToGrid w:val="0"/>
              </w:rPr>
            </w:pPr>
          </w:p>
        </w:tc>
        <w:tc>
          <w:tcPr>
            <w:tcW w:w="1230" w:type="dxa"/>
            <w:tcBorders>
              <w:top w:val="single" w:sz="4" w:space="0" w:color="auto"/>
              <w:left w:val="single" w:sz="4" w:space="0" w:color="auto"/>
              <w:bottom w:val="single" w:sz="4" w:space="0" w:color="auto"/>
              <w:right w:val="single" w:sz="4" w:space="0" w:color="auto"/>
            </w:tcBorders>
          </w:tcPr>
          <w:p w:rsidR="00816A1B" w:rsidRPr="00AD6A96" w:rsidRDefault="00816A1B" w:rsidP="008313FA">
            <w:pPr>
              <w:jc w:val="both"/>
              <w:rPr>
                <w:bCs/>
                <w:snapToGrid w:val="0"/>
              </w:rPr>
            </w:pPr>
          </w:p>
        </w:tc>
        <w:tc>
          <w:tcPr>
            <w:tcW w:w="1631" w:type="dxa"/>
            <w:tcBorders>
              <w:top w:val="single" w:sz="4" w:space="0" w:color="auto"/>
              <w:left w:val="single" w:sz="4" w:space="0" w:color="auto"/>
              <w:bottom w:val="single" w:sz="4" w:space="0" w:color="auto"/>
              <w:right w:val="single" w:sz="4" w:space="0" w:color="auto"/>
            </w:tcBorders>
          </w:tcPr>
          <w:p w:rsidR="00816A1B" w:rsidRPr="00AD6A96" w:rsidRDefault="00816A1B" w:rsidP="008313FA">
            <w:pPr>
              <w:jc w:val="both"/>
              <w:rPr>
                <w:bCs/>
                <w:snapToGrid w:val="0"/>
              </w:rPr>
            </w:pPr>
          </w:p>
        </w:tc>
      </w:tr>
    </w:tbl>
    <w:p w:rsidR="00816A1B" w:rsidRPr="00AD6A96" w:rsidRDefault="00816A1B" w:rsidP="00816A1B">
      <w:pPr>
        <w:jc w:val="both"/>
        <w:rPr>
          <w:bCs/>
          <w:snapToGrid w:val="0"/>
          <w:color w:val="000000"/>
        </w:rPr>
      </w:pPr>
    </w:p>
    <w:p w:rsidR="00816A1B" w:rsidRPr="00AD6A96" w:rsidRDefault="00816A1B" w:rsidP="00816A1B">
      <w:pPr>
        <w:jc w:val="both"/>
        <w:rPr>
          <w:bCs/>
          <w:snapToGrid w:val="0"/>
          <w:color w:val="000000"/>
        </w:rPr>
      </w:pPr>
      <w:r w:rsidRPr="00AD6A96">
        <w:rPr>
          <w:bCs/>
          <w:snapToGrid w:val="0"/>
          <w:color w:val="000000"/>
        </w:rPr>
        <w:t xml:space="preserve">2. Стоимость переданного по настоящему Акту Товара, поставленного в соответствии с </w:t>
      </w:r>
      <w:r w:rsidRPr="00AD6A96">
        <w:rPr>
          <w:color w:val="000000"/>
        </w:rPr>
        <w:t>Договором поставки №</w:t>
      </w:r>
      <w:r w:rsidRPr="00AD6A96">
        <w:t xml:space="preserve"> ________________</w:t>
      </w:r>
      <w:r w:rsidRPr="00AD6A96">
        <w:rPr>
          <w:color w:val="000000"/>
        </w:rPr>
        <w:t xml:space="preserve"> от </w:t>
      </w:r>
      <w:r w:rsidRPr="00AD6A96">
        <w:t xml:space="preserve">«___» ___________ 202_ </w:t>
      </w:r>
      <w:r w:rsidRPr="00AD6A96">
        <w:rPr>
          <w:color w:val="000000"/>
        </w:rPr>
        <w:t>г.,</w:t>
      </w:r>
      <w:r w:rsidRPr="00AD6A96">
        <w:rPr>
          <w:bCs/>
          <w:snapToGrid w:val="0"/>
          <w:color w:val="000000"/>
        </w:rPr>
        <w:t xml:space="preserve"> составляет</w:t>
      </w:r>
      <w:proofErr w:type="gramStart"/>
      <w:r w:rsidRPr="00AD6A96">
        <w:rPr>
          <w:bCs/>
          <w:snapToGrid w:val="0"/>
          <w:color w:val="000000"/>
        </w:rPr>
        <w:t xml:space="preserve">__________________ (___________________) </w:t>
      </w:r>
      <w:proofErr w:type="gramEnd"/>
      <w:r w:rsidRPr="00AD6A96">
        <w:rPr>
          <w:bCs/>
          <w:snapToGrid w:val="0"/>
          <w:color w:val="000000"/>
        </w:rPr>
        <w:t>рублей, в том числе НДС (20%) __________ (________) рублей.</w:t>
      </w:r>
    </w:p>
    <w:p w:rsidR="00816A1B" w:rsidRPr="00AD6A96" w:rsidRDefault="00816A1B" w:rsidP="00816A1B">
      <w:pPr>
        <w:tabs>
          <w:tab w:val="left" w:pos="1418"/>
        </w:tabs>
        <w:jc w:val="both"/>
        <w:rPr>
          <w:bCs/>
        </w:rPr>
      </w:pPr>
      <w:r w:rsidRPr="00AD6A96">
        <w:rPr>
          <w:color w:val="000000"/>
        </w:rPr>
        <w:t xml:space="preserve">3. </w:t>
      </w:r>
      <w:r w:rsidRPr="00AD6A96">
        <w:rPr>
          <w:bCs/>
        </w:rPr>
        <w:t>Поставщик передал, а Покупатель принял:</w:t>
      </w:r>
    </w:p>
    <w:p w:rsidR="00816A1B" w:rsidRPr="00AD6A96" w:rsidRDefault="00816A1B" w:rsidP="00816A1B">
      <w:pPr>
        <w:tabs>
          <w:tab w:val="left" w:pos="1418"/>
        </w:tabs>
        <w:jc w:val="both"/>
      </w:pPr>
      <w:r w:rsidRPr="00AD6A96">
        <w:t>- акт приёма-передачи Товара, подписанный Сторонами (далее акт приема-передачи);</w:t>
      </w:r>
    </w:p>
    <w:p w:rsidR="00816A1B" w:rsidRPr="00AD6A96" w:rsidRDefault="00816A1B" w:rsidP="00816A1B">
      <w:pPr>
        <w:tabs>
          <w:tab w:val="left" w:pos="1418"/>
        </w:tabs>
        <w:jc w:val="both"/>
        <w:rPr>
          <w:bCs/>
        </w:rPr>
      </w:pPr>
      <w:r w:rsidRPr="00AD6A96">
        <w:rPr>
          <w:bCs/>
        </w:rPr>
        <w:t>- акт технической приемки Товара, подписанный представителем отдела технического контроля завода-изготовителя и представителем Центра технического аудита;</w:t>
      </w:r>
    </w:p>
    <w:p w:rsidR="00816A1B" w:rsidRPr="00AD6A96" w:rsidRDefault="00816A1B" w:rsidP="00816A1B">
      <w:pPr>
        <w:tabs>
          <w:tab w:val="left" w:pos="1418"/>
        </w:tabs>
        <w:jc w:val="both"/>
      </w:pPr>
      <w:r w:rsidRPr="00AD6A96">
        <w:t>- счет-фактура на поставленный Товар;</w:t>
      </w:r>
    </w:p>
    <w:p w:rsidR="00816A1B" w:rsidRPr="00AD6A96" w:rsidRDefault="00816A1B" w:rsidP="00816A1B">
      <w:pPr>
        <w:tabs>
          <w:tab w:val="left" w:pos="1418"/>
        </w:tabs>
        <w:jc w:val="both"/>
      </w:pPr>
      <w:r w:rsidRPr="00AD6A96">
        <w:t>- товарная накладная унифицированной формы ТОРГ-12;</w:t>
      </w:r>
    </w:p>
    <w:p w:rsidR="00816A1B" w:rsidRPr="00AD6A96" w:rsidRDefault="00816A1B" w:rsidP="00816A1B">
      <w:pPr>
        <w:tabs>
          <w:tab w:val="left" w:pos="1418"/>
        </w:tabs>
        <w:jc w:val="both"/>
        <w:rPr>
          <w:bCs/>
        </w:rPr>
      </w:pPr>
      <w:r w:rsidRPr="00AD6A96">
        <w:rPr>
          <w:bCs/>
        </w:rPr>
        <w:t>- оригинал счета на оплату Товара.</w:t>
      </w:r>
    </w:p>
    <w:p w:rsidR="00816A1B" w:rsidRPr="00AD6A96" w:rsidRDefault="00816A1B" w:rsidP="00816A1B">
      <w:pPr>
        <w:tabs>
          <w:tab w:val="left" w:pos="1418"/>
        </w:tabs>
        <w:jc w:val="both"/>
        <w:rPr>
          <w:bCs/>
        </w:rPr>
      </w:pPr>
      <w:r w:rsidRPr="00AD6A96">
        <w:rPr>
          <w:bCs/>
        </w:rPr>
        <w:t xml:space="preserve">заверенная копия сертификата соответствия требованиям </w:t>
      </w:r>
      <w:proofErr w:type="gramStart"/>
      <w:r w:rsidRPr="00AD6A96">
        <w:rPr>
          <w:bCs/>
        </w:rPr>
        <w:t>ТР</w:t>
      </w:r>
      <w:proofErr w:type="gramEnd"/>
      <w:r w:rsidRPr="00AD6A96">
        <w:rPr>
          <w:bCs/>
        </w:rPr>
        <w:t xml:space="preserve"> ТС 001/2011;</w:t>
      </w:r>
    </w:p>
    <w:p w:rsidR="00816A1B" w:rsidRPr="00AD6A96" w:rsidRDefault="00816A1B" w:rsidP="00816A1B">
      <w:pPr>
        <w:tabs>
          <w:tab w:val="left" w:pos="1418"/>
        </w:tabs>
        <w:jc w:val="both"/>
        <w:rPr>
          <w:bCs/>
        </w:rPr>
      </w:pPr>
      <w:r w:rsidRPr="00AD6A96">
        <w:rPr>
          <w:bCs/>
        </w:rPr>
        <w:t>- заверенная копия Формуляра на каждый вагон;</w:t>
      </w:r>
    </w:p>
    <w:p w:rsidR="00816A1B" w:rsidRPr="00AD6A96" w:rsidRDefault="00816A1B" w:rsidP="00816A1B">
      <w:pPr>
        <w:tabs>
          <w:tab w:val="left" w:pos="1418"/>
        </w:tabs>
        <w:jc w:val="both"/>
        <w:rPr>
          <w:bCs/>
        </w:rPr>
      </w:pPr>
      <w:r w:rsidRPr="00AD6A96">
        <w:rPr>
          <w:bCs/>
        </w:rPr>
        <w:t>- акт о результатах проведения инспекторского контроля новых грузовых и пассажирских вагонов в окончательно готовом виде формы ВУ-1 (на каждую единицу Товара), подписанный представителем отдела технического контроля завода-изготовителя и представителем Центра технического аудита (форма ВУ-1) – 2 (два) экземпляра</w:t>
      </w:r>
    </w:p>
    <w:p w:rsidR="00816A1B" w:rsidRPr="00AD6A96" w:rsidRDefault="00816A1B" w:rsidP="00816A1B">
      <w:pPr>
        <w:tabs>
          <w:tab w:val="left" w:pos="1418"/>
        </w:tabs>
        <w:jc w:val="both"/>
      </w:pPr>
      <w:r w:rsidRPr="00AD6A96">
        <w:rPr>
          <w:bCs/>
        </w:rPr>
        <w:t xml:space="preserve">- заверенные копии документов, подтверждающие </w:t>
      </w:r>
      <w:r w:rsidRPr="00AD6A96">
        <w:t>соответствие требованиям санитарных правил СП 2.5.3650-20 «Санитарно-эпидемиологические требования к отдельным видам транспортам транспортной инфраструктуры» в части, касающейся пассажирских вагонов локомотивной тяги.</w:t>
      </w:r>
    </w:p>
    <w:p w:rsidR="00816A1B" w:rsidRPr="00AD6A96" w:rsidRDefault="00816A1B" w:rsidP="00816A1B">
      <w:pPr>
        <w:tabs>
          <w:tab w:val="left" w:pos="1418"/>
        </w:tabs>
        <w:jc w:val="both"/>
      </w:pPr>
    </w:p>
    <w:p w:rsidR="00816A1B" w:rsidRPr="00AD6A96" w:rsidRDefault="00816A1B" w:rsidP="00816A1B">
      <w:pPr>
        <w:jc w:val="both"/>
        <w:rPr>
          <w:color w:val="000000"/>
        </w:rPr>
      </w:pPr>
      <w:r w:rsidRPr="00AD6A96">
        <w:rPr>
          <w:bCs/>
        </w:rPr>
        <w:t>Поставщик передал, а Лизингополучатель принял:</w:t>
      </w:r>
      <w:r w:rsidRPr="00AD6A96">
        <w:rPr>
          <w:color w:val="000000"/>
        </w:rPr>
        <w:tab/>
      </w:r>
    </w:p>
    <w:p w:rsidR="00816A1B" w:rsidRPr="00AD6A96" w:rsidRDefault="00816A1B" w:rsidP="00816A1B">
      <w:pPr>
        <w:spacing w:after="120"/>
        <w:jc w:val="both"/>
        <w:rPr>
          <w:color w:val="000000"/>
        </w:rPr>
      </w:pPr>
      <w:r w:rsidRPr="00AD6A96">
        <w:rPr>
          <w:color w:val="000000"/>
        </w:rPr>
        <w:lastRenderedPageBreak/>
        <w:t>- акт технической приемки Товара, подписанный представителем отдела технического контроля завода-изготовителя и представителем Центра технического аудита;</w:t>
      </w:r>
    </w:p>
    <w:p w:rsidR="00816A1B" w:rsidRPr="00AD6A96" w:rsidRDefault="00816A1B" w:rsidP="00816A1B">
      <w:pPr>
        <w:spacing w:after="120"/>
        <w:jc w:val="both"/>
        <w:rPr>
          <w:color w:val="000000"/>
        </w:rPr>
      </w:pPr>
      <w:r w:rsidRPr="00AD6A96">
        <w:rPr>
          <w:color w:val="000000"/>
        </w:rPr>
        <w:t>- товарная накладная унифицированной формы ТОРГ-12;</w:t>
      </w:r>
    </w:p>
    <w:p w:rsidR="00816A1B" w:rsidRPr="00AD6A96" w:rsidRDefault="00816A1B" w:rsidP="00816A1B">
      <w:pPr>
        <w:spacing w:after="120"/>
        <w:jc w:val="both"/>
        <w:rPr>
          <w:color w:val="000000"/>
        </w:rPr>
      </w:pPr>
      <w:r w:rsidRPr="00AD6A96">
        <w:rPr>
          <w:color w:val="000000"/>
        </w:rPr>
        <w:t>- оригинал формуляра на каждую единицу Товара (вагон);</w:t>
      </w:r>
      <w:r w:rsidRPr="00AD6A96">
        <w:rPr>
          <w:color w:val="000000"/>
        </w:rPr>
        <w:tab/>
      </w:r>
    </w:p>
    <w:p w:rsidR="00816A1B" w:rsidRPr="00AD6A96" w:rsidRDefault="00816A1B" w:rsidP="00816A1B">
      <w:pPr>
        <w:spacing w:after="120"/>
        <w:jc w:val="both"/>
        <w:rPr>
          <w:color w:val="000000"/>
        </w:rPr>
      </w:pPr>
      <w:r w:rsidRPr="00AD6A96">
        <w:rPr>
          <w:color w:val="000000"/>
        </w:rPr>
        <w:t xml:space="preserve">- заверенная копия сертификата соответствия требованиям </w:t>
      </w:r>
      <w:proofErr w:type="gramStart"/>
      <w:r w:rsidRPr="00AD6A96">
        <w:rPr>
          <w:color w:val="000000"/>
        </w:rPr>
        <w:t>ТР</w:t>
      </w:r>
      <w:proofErr w:type="gramEnd"/>
      <w:r w:rsidRPr="00AD6A96">
        <w:rPr>
          <w:color w:val="000000"/>
        </w:rPr>
        <w:t xml:space="preserve"> ТС 001/2011;</w:t>
      </w:r>
    </w:p>
    <w:p w:rsidR="00816A1B" w:rsidRPr="00AD6A96" w:rsidRDefault="00816A1B" w:rsidP="00816A1B">
      <w:pPr>
        <w:spacing w:after="120"/>
        <w:jc w:val="both"/>
        <w:rPr>
          <w:color w:val="000000"/>
        </w:rPr>
      </w:pPr>
      <w:r w:rsidRPr="00AD6A96">
        <w:rPr>
          <w:color w:val="000000"/>
        </w:rPr>
        <w:t>- акт о результатах проведения инспекторского контроля новых грузовых и пассажирских вагонов в окончательно готовом виде формы ВУ-1 (на каждую единицу Товара), подписанный представителем отдела технического контроля завода-изготовителя и представителем Центра технического аудита (форма ВУ-1) – 2 (два) экземпляра</w:t>
      </w:r>
    </w:p>
    <w:p w:rsidR="00816A1B" w:rsidRPr="00AD6A96" w:rsidRDefault="00816A1B" w:rsidP="00816A1B">
      <w:pPr>
        <w:spacing w:after="120"/>
        <w:jc w:val="both"/>
        <w:rPr>
          <w:color w:val="000000"/>
        </w:rPr>
      </w:pPr>
      <w:r w:rsidRPr="00AD6A96">
        <w:rPr>
          <w:color w:val="000000"/>
        </w:rPr>
        <w:t>- заверенная копия ТУ на Товар (по 1 экземпляру) на каждую партию Товара;</w:t>
      </w:r>
    </w:p>
    <w:p w:rsidR="00816A1B" w:rsidRPr="00AD6A96" w:rsidRDefault="00816A1B" w:rsidP="00816A1B">
      <w:pPr>
        <w:jc w:val="both"/>
        <w:rPr>
          <w:color w:val="000000"/>
        </w:rPr>
      </w:pPr>
      <w:r w:rsidRPr="00AD6A96">
        <w:rPr>
          <w:color w:val="000000"/>
        </w:rPr>
        <w:t>- заверенные копии документов, подтверждающие соответствие требованиям санитарных правил СП 2.5.3650-20 «Санитарно-эпидемиологические требования к отдельным видам транспортам транспортной инфраструктуры» в части, касающейся пассажирских вагонов локомотивной тяги;</w:t>
      </w:r>
    </w:p>
    <w:p w:rsidR="00816A1B" w:rsidRPr="00AD6A96" w:rsidRDefault="00816A1B" w:rsidP="00816A1B">
      <w:pPr>
        <w:jc w:val="both"/>
        <w:rPr>
          <w:color w:val="000000"/>
        </w:rPr>
      </w:pPr>
      <w:r w:rsidRPr="00AD6A96">
        <w:rPr>
          <w:color w:val="000000"/>
        </w:rPr>
        <w:t>-</w:t>
      </w:r>
      <w:r w:rsidRPr="00AD6A96">
        <w:rPr>
          <w:bCs/>
        </w:rPr>
        <w:t xml:space="preserve"> техническую документацию (руководство по эксплуатации; руководство по ремонту в объеме </w:t>
      </w:r>
      <w:proofErr w:type="gramStart"/>
      <w:r w:rsidRPr="00AD6A96">
        <w:rPr>
          <w:bCs/>
        </w:rPr>
        <w:t>ДР</w:t>
      </w:r>
      <w:proofErr w:type="gramEnd"/>
      <w:r w:rsidRPr="00AD6A96">
        <w:rPr>
          <w:bCs/>
        </w:rPr>
        <w:t xml:space="preserve"> и КР-1) на Товар, актуализированную в соответствии с фактической комплектацией Товара, предусмотренную ТУ на Товар, необходимую для эксплуатации, ремонта и обслуживания Товара – 1 (один) экземпляр на каждую единицу Товара;</w:t>
      </w:r>
    </w:p>
    <w:p w:rsidR="00816A1B" w:rsidRPr="00AD6A96" w:rsidRDefault="00816A1B" w:rsidP="00816A1B">
      <w:pPr>
        <w:jc w:val="both"/>
        <w:rPr>
          <w:bCs/>
        </w:rPr>
      </w:pPr>
      <w:proofErr w:type="gramStart"/>
      <w:r w:rsidRPr="00AD6A96">
        <w:rPr>
          <w:color w:val="000000"/>
        </w:rPr>
        <w:t xml:space="preserve">- </w:t>
      </w:r>
      <w:r w:rsidRPr="00AD6A96">
        <w:rPr>
          <w:bCs/>
        </w:rPr>
        <w:t>ЗИП (запасные части, инструменты и принадлежности), предусмотренный ТУ на Товар, необходимый для эксплуатации, ремонта и обслуживания Товара;</w:t>
      </w:r>
      <w:proofErr w:type="gramEnd"/>
    </w:p>
    <w:p w:rsidR="00816A1B" w:rsidRPr="00AD6A96" w:rsidRDefault="00816A1B" w:rsidP="00816A1B">
      <w:pPr>
        <w:jc w:val="both"/>
        <w:rPr>
          <w:bCs/>
        </w:rPr>
      </w:pPr>
      <w:r w:rsidRPr="00AD6A96">
        <w:rPr>
          <w:bCs/>
        </w:rPr>
        <w:t>- оригинал технического паспорта на Товар формы ВУ-5 (на каждую единицу Товара).</w:t>
      </w:r>
    </w:p>
    <w:p w:rsidR="00816A1B" w:rsidRPr="00AD6A96" w:rsidRDefault="00816A1B" w:rsidP="00816A1B">
      <w:pPr>
        <w:jc w:val="both"/>
        <w:rPr>
          <w:bCs/>
        </w:rPr>
      </w:pPr>
    </w:p>
    <w:p w:rsidR="00816A1B" w:rsidRPr="00AD6A96" w:rsidRDefault="00816A1B" w:rsidP="00816A1B">
      <w:pPr>
        <w:widowControl w:val="0"/>
        <w:jc w:val="both"/>
        <w:rPr>
          <w:color w:val="000000"/>
        </w:rPr>
      </w:pPr>
      <w:r w:rsidRPr="00AD6A96">
        <w:rPr>
          <w:color w:val="000000"/>
        </w:rPr>
        <w:t>4. Покупатель и Лизингополучатель не имеют претензий к Поставщику по количеству, комплектности и качеству переданного Товара.</w:t>
      </w:r>
    </w:p>
    <w:p w:rsidR="00816A1B" w:rsidRPr="00AD6A96" w:rsidRDefault="00816A1B" w:rsidP="00816A1B">
      <w:pPr>
        <w:widowControl w:val="0"/>
        <w:jc w:val="both"/>
        <w:rPr>
          <w:color w:val="000000"/>
        </w:rPr>
      </w:pPr>
    </w:p>
    <w:p w:rsidR="00816A1B" w:rsidRPr="00AD6A96" w:rsidRDefault="00816A1B" w:rsidP="00816A1B">
      <w:pPr>
        <w:ind w:left="480"/>
        <w:jc w:val="center"/>
        <w:rPr>
          <w:color w:val="000000"/>
        </w:rPr>
      </w:pPr>
      <w:r w:rsidRPr="00AD6A96">
        <w:rPr>
          <w:color w:val="000000"/>
        </w:rPr>
        <w:t>Подписи Сторон:</w:t>
      </w:r>
    </w:p>
    <w:tbl>
      <w:tblPr>
        <w:tblStyle w:val="37"/>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12"/>
        <w:gridCol w:w="3339"/>
        <w:gridCol w:w="3645"/>
      </w:tblGrid>
      <w:tr w:rsidR="00816A1B" w:rsidRPr="00AD6A96" w:rsidTr="008313FA">
        <w:trPr>
          <w:trHeight w:val="489"/>
        </w:trPr>
        <w:tc>
          <w:tcPr>
            <w:tcW w:w="3014" w:type="dxa"/>
            <w:hideMark/>
          </w:tcPr>
          <w:p w:rsidR="00816A1B" w:rsidRPr="00AD6A96" w:rsidRDefault="00816A1B" w:rsidP="008313FA">
            <w:r w:rsidRPr="00AD6A96">
              <w:t>От Поставщика</w:t>
            </w:r>
          </w:p>
          <w:p w:rsidR="00816A1B" w:rsidRPr="00AD6A96" w:rsidRDefault="00816A1B" w:rsidP="008313FA">
            <w:r w:rsidRPr="00AD6A96">
              <w:t>__________</w:t>
            </w:r>
          </w:p>
        </w:tc>
        <w:tc>
          <w:tcPr>
            <w:tcW w:w="3340" w:type="dxa"/>
            <w:hideMark/>
          </w:tcPr>
          <w:p w:rsidR="00816A1B" w:rsidRPr="00AD6A96" w:rsidRDefault="00816A1B" w:rsidP="008313FA">
            <w:r w:rsidRPr="00AD6A96">
              <w:t>От Покупателя</w:t>
            </w:r>
          </w:p>
          <w:p w:rsidR="00816A1B" w:rsidRPr="00AD6A96" w:rsidRDefault="00816A1B" w:rsidP="008313FA">
            <w:r w:rsidRPr="00AD6A96">
              <w:t>____________</w:t>
            </w:r>
          </w:p>
        </w:tc>
        <w:tc>
          <w:tcPr>
            <w:tcW w:w="3646" w:type="dxa"/>
            <w:hideMark/>
          </w:tcPr>
          <w:p w:rsidR="00816A1B" w:rsidRPr="00AD6A96" w:rsidRDefault="00816A1B" w:rsidP="008313FA">
            <w:r w:rsidRPr="00AD6A96">
              <w:t>От Лизингополучателя</w:t>
            </w:r>
          </w:p>
          <w:p w:rsidR="00816A1B" w:rsidRPr="00AD6A96" w:rsidRDefault="00816A1B" w:rsidP="008313FA">
            <w:r w:rsidRPr="00AD6A96">
              <w:t>_______________</w:t>
            </w:r>
          </w:p>
        </w:tc>
      </w:tr>
    </w:tbl>
    <w:p w:rsidR="00816A1B" w:rsidRPr="00AD6A96" w:rsidRDefault="00816A1B" w:rsidP="00816A1B"/>
    <w:p w:rsidR="00816A1B" w:rsidRPr="00AD6A96" w:rsidRDefault="00816A1B" w:rsidP="00816A1B">
      <w:pPr>
        <w:tabs>
          <w:tab w:val="left" w:pos="360"/>
        </w:tabs>
        <w:jc w:val="center"/>
        <w:rPr>
          <w:rFonts w:eastAsia="MS Mincho"/>
          <w:b/>
          <w:i/>
          <w:color w:val="000000"/>
          <w:spacing w:val="-2"/>
        </w:rPr>
      </w:pPr>
      <w:r w:rsidRPr="00AD6A96">
        <w:rPr>
          <w:rFonts w:eastAsia="MS Mincho"/>
          <w:b/>
          <w:i/>
          <w:color w:val="000000"/>
          <w:spacing w:val="-2"/>
        </w:rPr>
        <w:t>Форма акта Сторонами согласована:</w:t>
      </w:r>
    </w:p>
    <w:tbl>
      <w:tblPr>
        <w:tblW w:w="9996" w:type="dxa"/>
        <w:tblLayout w:type="fixed"/>
        <w:tblLook w:val="04A0"/>
      </w:tblPr>
      <w:tblGrid>
        <w:gridCol w:w="3012"/>
        <w:gridCol w:w="3339"/>
        <w:gridCol w:w="3645"/>
      </w:tblGrid>
      <w:tr w:rsidR="00816A1B" w:rsidRPr="00AD6A96" w:rsidTr="008313FA">
        <w:trPr>
          <w:trHeight w:val="337"/>
        </w:trPr>
        <w:tc>
          <w:tcPr>
            <w:tcW w:w="3014" w:type="dxa"/>
          </w:tcPr>
          <w:p w:rsidR="00816A1B" w:rsidRPr="00AD6A96" w:rsidRDefault="00816A1B" w:rsidP="008313FA"/>
          <w:p w:rsidR="00816A1B" w:rsidRPr="00AD6A96" w:rsidRDefault="00816A1B" w:rsidP="008313FA">
            <w:r w:rsidRPr="00AD6A96">
              <w:t>От Поставщика:</w:t>
            </w:r>
          </w:p>
        </w:tc>
        <w:tc>
          <w:tcPr>
            <w:tcW w:w="3340" w:type="dxa"/>
          </w:tcPr>
          <w:p w:rsidR="00816A1B" w:rsidRPr="00AD6A96" w:rsidRDefault="00816A1B" w:rsidP="008313FA"/>
          <w:p w:rsidR="00816A1B" w:rsidRPr="00AD6A96" w:rsidRDefault="00816A1B" w:rsidP="008313FA">
            <w:r w:rsidRPr="00AD6A96">
              <w:t>От Покупателя:</w:t>
            </w:r>
          </w:p>
        </w:tc>
        <w:tc>
          <w:tcPr>
            <w:tcW w:w="3646" w:type="dxa"/>
          </w:tcPr>
          <w:p w:rsidR="00816A1B" w:rsidRPr="00AD6A96" w:rsidRDefault="00816A1B" w:rsidP="008313FA"/>
          <w:p w:rsidR="00816A1B" w:rsidRPr="00AD6A96" w:rsidRDefault="00816A1B" w:rsidP="008313FA">
            <w:r w:rsidRPr="00AD6A96">
              <w:t>От Лизингополучателя:</w:t>
            </w:r>
          </w:p>
        </w:tc>
      </w:tr>
      <w:tr w:rsidR="00816A1B" w:rsidRPr="00AD6A96" w:rsidTr="008313FA">
        <w:trPr>
          <w:trHeight w:val="72"/>
        </w:trPr>
        <w:tc>
          <w:tcPr>
            <w:tcW w:w="3014" w:type="dxa"/>
          </w:tcPr>
          <w:p w:rsidR="00816A1B" w:rsidRPr="00AD6A96" w:rsidRDefault="00816A1B" w:rsidP="008313FA"/>
          <w:p w:rsidR="00816A1B" w:rsidRPr="00AD6A96" w:rsidRDefault="00816A1B" w:rsidP="008313FA">
            <w:r w:rsidRPr="00AD6A96">
              <w:t>__________/________/</w:t>
            </w:r>
          </w:p>
        </w:tc>
        <w:tc>
          <w:tcPr>
            <w:tcW w:w="3340" w:type="dxa"/>
          </w:tcPr>
          <w:p w:rsidR="00816A1B" w:rsidRPr="00AD6A96" w:rsidRDefault="00816A1B" w:rsidP="008313FA"/>
          <w:p w:rsidR="00816A1B" w:rsidRPr="00AD6A96" w:rsidRDefault="00816A1B" w:rsidP="008313FA">
            <w:r w:rsidRPr="00AD6A96">
              <w:t xml:space="preserve">_________/___________/ </w:t>
            </w:r>
          </w:p>
        </w:tc>
        <w:tc>
          <w:tcPr>
            <w:tcW w:w="3646" w:type="dxa"/>
          </w:tcPr>
          <w:p w:rsidR="00816A1B" w:rsidRPr="00AD6A96" w:rsidRDefault="00816A1B" w:rsidP="008313FA"/>
          <w:p w:rsidR="00816A1B" w:rsidRPr="00AD6A96" w:rsidRDefault="00816A1B" w:rsidP="008313FA">
            <w:r w:rsidRPr="00AD6A96">
              <w:t xml:space="preserve">____________/__________/ </w:t>
            </w:r>
          </w:p>
        </w:tc>
      </w:tr>
    </w:tbl>
    <w:p w:rsidR="00816A1B" w:rsidRPr="00AD6A96" w:rsidRDefault="00816A1B" w:rsidP="00816A1B"/>
    <w:p w:rsidR="00816A1B" w:rsidRPr="00AD6A96" w:rsidRDefault="00816A1B" w:rsidP="00816A1B">
      <w:r w:rsidRPr="00AD6A96">
        <w:br w:type="page"/>
      </w:r>
    </w:p>
    <w:p w:rsidR="00816A1B" w:rsidRPr="00AD6A96" w:rsidRDefault="00816A1B" w:rsidP="00816A1B">
      <w:pPr>
        <w:keepNext/>
        <w:autoSpaceDE w:val="0"/>
        <w:autoSpaceDN w:val="0"/>
        <w:adjustRightInd w:val="0"/>
        <w:ind w:left="5954"/>
        <w:jc w:val="right"/>
      </w:pPr>
      <w:r w:rsidRPr="00AD6A96">
        <w:lastRenderedPageBreak/>
        <w:t xml:space="preserve">Приложение № 4 </w:t>
      </w:r>
    </w:p>
    <w:p w:rsidR="00816A1B" w:rsidRPr="00AD6A96" w:rsidRDefault="00816A1B" w:rsidP="00816A1B">
      <w:pPr>
        <w:keepNext/>
        <w:autoSpaceDE w:val="0"/>
        <w:autoSpaceDN w:val="0"/>
        <w:adjustRightInd w:val="0"/>
        <w:ind w:left="5954"/>
        <w:jc w:val="right"/>
      </w:pPr>
      <w:r w:rsidRPr="00AD6A96">
        <w:t>к Договору поставки</w:t>
      </w:r>
    </w:p>
    <w:p w:rsidR="00816A1B" w:rsidRPr="00AD6A96" w:rsidRDefault="00816A1B" w:rsidP="00816A1B">
      <w:pPr>
        <w:keepNext/>
        <w:autoSpaceDE w:val="0"/>
        <w:autoSpaceDN w:val="0"/>
        <w:adjustRightInd w:val="0"/>
        <w:ind w:left="5954"/>
        <w:jc w:val="right"/>
      </w:pPr>
      <w:r w:rsidRPr="00AD6A96">
        <w:t>№ ____________________</w:t>
      </w:r>
    </w:p>
    <w:p w:rsidR="00816A1B" w:rsidRPr="00AD6A96" w:rsidRDefault="00816A1B" w:rsidP="00816A1B">
      <w:pPr>
        <w:keepNext/>
        <w:autoSpaceDE w:val="0"/>
        <w:autoSpaceDN w:val="0"/>
        <w:adjustRightInd w:val="0"/>
        <w:jc w:val="right"/>
      </w:pPr>
      <w:r w:rsidRPr="00AD6A96">
        <w:t>от «___» ________  202_г.</w:t>
      </w:r>
    </w:p>
    <w:p w:rsidR="00816A1B" w:rsidRPr="00AD6A96" w:rsidRDefault="00816A1B" w:rsidP="00816A1B">
      <w:pPr>
        <w:keepNext/>
        <w:jc w:val="center"/>
      </w:pPr>
      <w:r w:rsidRPr="00AD6A96">
        <w:t>ФОРМА</w:t>
      </w:r>
    </w:p>
    <w:p w:rsidR="00816A1B" w:rsidRPr="00AD6A96" w:rsidRDefault="00816A1B" w:rsidP="00816A1B">
      <w:pPr>
        <w:keepNext/>
        <w:ind w:hanging="142"/>
        <w:jc w:val="center"/>
      </w:pPr>
      <w:r w:rsidRPr="00AD6A96">
        <w:rPr>
          <w:b/>
        </w:rPr>
        <w:t>АКТ-РЕКЛАМАЦИЯ №____</w:t>
      </w:r>
      <w:r w:rsidRPr="00AD6A96">
        <w:rPr>
          <w:b/>
        </w:rPr>
        <w:br/>
      </w:r>
      <w:r w:rsidRPr="00AD6A96">
        <w:t xml:space="preserve">Дата составления акта-рекламации “__“ ____________ 20__ г. </w:t>
      </w:r>
    </w:p>
    <w:p w:rsidR="00816A1B" w:rsidRPr="00AD6A96" w:rsidRDefault="00816A1B" w:rsidP="00816A1B">
      <w:pPr>
        <w:keepNext/>
        <w:jc w:val="both"/>
        <w:rPr>
          <w:b/>
        </w:rPr>
      </w:pPr>
      <w:r w:rsidRPr="00AD6A96">
        <w:t>1. Вагонное депо ______________________________________________________________</w:t>
      </w:r>
    </w:p>
    <w:p w:rsidR="00816A1B" w:rsidRPr="00AD6A96" w:rsidRDefault="00816A1B" w:rsidP="00816A1B">
      <w:pPr>
        <w:keepNext/>
      </w:pPr>
      <w:r w:rsidRPr="00AD6A96">
        <w:t>2. Наименование объекта ремонта ________________________________________________</w:t>
      </w:r>
      <w:r w:rsidRPr="00AD6A96">
        <w:br/>
        <w:t>З. Модель вагона, заводской и приписной номер вагона________________________________________________________________________</w:t>
      </w:r>
      <w:r w:rsidRPr="00AD6A96">
        <w:br/>
        <w:t>4. Завод-изготовитель __________________________________________________________</w:t>
      </w:r>
      <w:r w:rsidRPr="00AD6A96">
        <w:br/>
        <w:t>5. Наименование неисправного оборудования (деталь, узел, агрегат, прибор), заводской номер _____________________________________________________________________________</w:t>
      </w:r>
      <w:r w:rsidRPr="00AD6A96">
        <w:br/>
        <w:t>6. Дата изготовления ___________________________________________________________</w:t>
      </w:r>
      <w:r w:rsidRPr="00AD6A96">
        <w:br/>
        <w:t xml:space="preserve">7. Дата поступления в депо приписки _____________________________________________ </w:t>
      </w:r>
      <w:r w:rsidRPr="00AD6A96">
        <w:br/>
        <w:t>8. Дата ввода в эксплуатацию ____________________________________________________</w:t>
      </w:r>
      <w:r w:rsidRPr="00AD6A96">
        <w:br/>
        <w:t xml:space="preserve">9. Дата обнаружения неисправности ______________________________________________ </w:t>
      </w:r>
      <w:r w:rsidRPr="00AD6A96">
        <w:br/>
        <w:t>10. Пробег от начала эксплуатации _______________________________________________</w:t>
      </w:r>
      <w:r w:rsidRPr="00AD6A96">
        <w:br/>
        <w:t>11. Дата и номер уведомления о вызове представителя завода-изготовителя _____________________________________________________________________________</w:t>
      </w:r>
      <w:r w:rsidRPr="00AD6A96">
        <w:br/>
        <w:t>12. Замечания о соблюдении или нарушении инструкции по эксплуатации _____________________________________________________________________________</w:t>
      </w:r>
      <w:r w:rsidRPr="00AD6A96">
        <w:br/>
        <w:t xml:space="preserve">13. Дата и вид последнего технического обслуживания _____________________________ </w:t>
      </w:r>
      <w:r w:rsidRPr="00AD6A96">
        <w:br/>
        <w:t xml:space="preserve">14. Описание характера обнаруженной неисправности и обстоятельства, при которых она произошла ____________________________________________________________________ </w:t>
      </w:r>
      <w:r w:rsidRPr="00AD6A96">
        <w:br/>
        <w:t xml:space="preserve">15. Причины возникновения неисправности и виновная сторона по заключению комиссии: _____________________________________________________________________________ </w:t>
      </w:r>
      <w:r w:rsidRPr="00AD6A96">
        <w:br/>
        <w:t xml:space="preserve">16. На вагоне следует заменить или отремонтировать _____________________________________________________________________________ </w:t>
      </w:r>
      <w:r w:rsidRPr="00AD6A96">
        <w:br/>
        <w:t>17. Место устранения неисправности, кто устраняет и за чей счет, сроки устранения _____________________________________________________________________________</w:t>
      </w:r>
    </w:p>
    <w:p w:rsidR="00816A1B" w:rsidRPr="00AD6A96" w:rsidRDefault="00816A1B" w:rsidP="00816A1B">
      <w:pPr>
        <w:keepNext/>
      </w:pPr>
      <w:r w:rsidRPr="00AD6A96">
        <w:t xml:space="preserve">18. Причины составления акта-рекламации без участия представителя завода-изготовителя ______________________________ (неприбытие представителя завода-изготовителя в установленный в вызывной телеграмме срок, письма завода-изготовителя о согласии на составление одностороннего акта-рекламации). </w:t>
      </w:r>
      <w:r w:rsidRPr="00AD6A96">
        <w:br/>
        <w:t>19. Перечень приложенных документов: копии вызова представителя в случае неявки, ответ завода, по возможности эскиз и фотография неисправного оборудования, результаты проведения расследования _____________________________________________________________________________</w:t>
      </w:r>
    </w:p>
    <w:p w:rsidR="00816A1B" w:rsidRPr="00AD6A96" w:rsidRDefault="00816A1B" w:rsidP="00816A1B">
      <w:pPr>
        <w:keepNext/>
      </w:pPr>
      <w:r w:rsidRPr="00AD6A96">
        <w:t>Особое мнение:------------------------------------------------------------------------------------------------</w:t>
      </w:r>
    </w:p>
    <w:p w:rsidR="00816A1B" w:rsidRPr="00AD6A96" w:rsidRDefault="00816A1B" w:rsidP="00816A1B">
      <w:pPr>
        <w:keepNext/>
      </w:pPr>
      <w:r w:rsidRPr="00AD6A96">
        <w:t xml:space="preserve">Члены комиссии предупреждены об ответственности за подписание акта, содержащего данные, не соответствующие действительности. </w:t>
      </w:r>
    </w:p>
    <w:p w:rsidR="00816A1B" w:rsidRPr="00AD6A96" w:rsidRDefault="00816A1B" w:rsidP="00816A1B">
      <w:pPr>
        <w:keepNext/>
      </w:pPr>
      <w:r w:rsidRPr="00AD6A96">
        <w:t>Члены комиссии                                              __________________               ______________</w:t>
      </w:r>
    </w:p>
    <w:p w:rsidR="00816A1B" w:rsidRPr="00AD6A96" w:rsidRDefault="00816A1B" w:rsidP="00816A1B">
      <w:pPr>
        <w:keepNext/>
        <w:ind w:left="4248" w:firstLine="708"/>
        <w:rPr>
          <w:b/>
          <w:bCs/>
        </w:rPr>
      </w:pPr>
      <w:r w:rsidRPr="00AD6A96">
        <w:rPr>
          <w:vertAlign w:val="superscript"/>
        </w:rPr>
        <w:t>(Подпись)                                           (Фамилия, инициалы)</w:t>
      </w:r>
    </w:p>
    <w:p w:rsidR="00816A1B" w:rsidRPr="00AD6A96" w:rsidRDefault="00816A1B" w:rsidP="00816A1B">
      <w:pPr>
        <w:keepNext/>
      </w:pPr>
      <w:r w:rsidRPr="00AD6A96">
        <w:t xml:space="preserve">                                                                           __________________               ______________</w:t>
      </w:r>
    </w:p>
    <w:p w:rsidR="00816A1B" w:rsidRPr="00AD6A96" w:rsidRDefault="00816A1B" w:rsidP="00816A1B">
      <w:pPr>
        <w:keepNext/>
        <w:ind w:left="4248" w:firstLine="708"/>
        <w:rPr>
          <w:vertAlign w:val="superscript"/>
        </w:rPr>
      </w:pPr>
      <w:r w:rsidRPr="00AD6A96">
        <w:rPr>
          <w:vertAlign w:val="superscript"/>
        </w:rPr>
        <w:t>(Подпись)                                             (Фамилия, инициалы)</w:t>
      </w:r>
    </w:p>
    <w:p w:rsidR="00816A1B" w:rsidRPr="00AD6A96" w:rsidRDefault="00816A1B" w:rsidP="00816A1B">
      <w:pPr>
        <w:keepNext/>
        <w:autoSpaceDE w:val="0"/>
        <w:autoSpaceDN w:val="0"/>
        <w:adjustRightInd w:val="0"/>
      </w:pPr>
      <w:r w:rsidRPr="00AD6A96">
        <w:t xml:space="preserve">Представитель завода-изготовителя              __________________              _____________      </w:t>
      </w:r>
    </w:p>
    <w:p w:rsidR="00816A1B" w:rsidRPr="00AD6A96" w:rsidRDefault="00816A1B" w:rsidP="00816A1B">
      <w:pPr>
        <w:keepNext/>
        <w:autoSpaceDE w:val="0"/>
        <w:autoSpaceDN w:val="0"/>
        <w:adjustRightInd w:val="0"/>
        <w:ind w:left="4248" w:firstLine="708"/>
        <w:rPr>
          <w:vertAlign w:val="superscript"/>
        </w:rPr>
      </w:pPr>
      <w:r w:rsidRPr="00AD6A96">
        <w:rPr>
          <w:vertAlign w:val="superscript"/>
        </w:rPr>
        <w:t>(Подпись)                                            (Фамилия, инициалы)</w:t>
      </w:r>
    </w:p>
    <w:p w:rsidR="00816A1B" w:rsidRPr="00AD6A96" w:rsidRDefault="00816A1B" w:rsidP="00816A1B">
      <w:pPr>
        <w:keepNext/>
        <w:spacing w:after="60"/>
        <w:jc w:val="center"/>
        <w:outlineLvl w:val="3"/>
        <w:rPr>
          <w:b/>
          <w:i/>
        </w:rPr>
      </w:pPr>
    </w:p>
    <w:p w:rsidR="00816A1B" w:rsidRPr="00AD6A96" w:rsidRDefault="00816A1B" w:rsidP="00816A1B">
      <w:pPr>
        <w:keepNext/>
        <w:spacing w:after="60"/>
        <w:jc w:val="center"/>
        <w:outlineLvl w:val="3"/>
        <w:rPr>
          <w:b/>
          <w:i/>
        </w:rPr>
      </w:pPr>
    </w:p>
    <w:p w:rsidR="00816A1B" w:rsidRPr="00AD6A96" w:rsidRDefault="00816A1B" w:rsidP="00816A1B">
      <w:pPr>
        <w:tabs>
          <w:tab w:val="left" w:pos="360"/>
        </w:tabs>
        <w:jc w:val="center"/>
        <w:rPr>
          <w:rFonts w:eastAsia="MS Mincho"/>
          <w:b/>
          <w:i/>
          <w:color w:val="000000"/>
          <w:spacing w:val="-2"/>
        </w:rPr>
      </w:pPr>
      <w:r w:rsidRPr="00AD6A96">
        <w:rPr>
          <w:rFonts w:eastAsia="MS Mincho"/>
          <w:b/>
          <w:i/>
          <w:color w:val="000000"/>
          <w:spacing w:val="-2"/>
        </w:rPr>
        <w:lastRenderedPageBreak/>
        <w:t>Форма акта Сторонами согласована:</w:t>
      </w:r>
    </w:p>
    <w:tbl>
      <w:tblPr>
        <w:tblW w:w="9996" w:type="dxa"/>
        <w:tblLayout w:type="fixed"/>
        <w:tblLook w:val="04A0"/>
      </w:tblPr>
      <w:tblGrid>
        <w:gridCol w:w="3012"/>
        <w:gridCol w:w="3339"/>
        <w:gridCol w:w="3645"/>
      </w:tblGrid>
      <w:tr w:rsidR="00816A1B" w:rsidRPr="00AD6A96" w:rsidTr="008313FA">
        <w:trPr>
          <w:trHeight w:val="337"/>
        </w:trPr>
        <w:tc>
          <w:tcPr>
            <w:tcW w:w="3014" w:type="dxa"/>
          </w:tcPr>
          <w:p w:rsidR="00816A1B" w:rsidRPr="00AD6A96" w:rsidRDefault="00816A1B" w:rsidP="008313FA"/>
          <w:p w:rsidR="00816A1B" w:rsidRPr="00AD6A96" w:rsidRDefault="00816A1B" w:rsidP="008313FA">
            <w:r w:rsidRPr="00AD6A96">
              <w:t>От Поставщика:</w:t>
            </w:r>
          </w:p>
        </w:tc>
        <w:tc>
          <w:tcPr>
            <w:tcW w:w="3340" w:type="dxa"/>
          </w:tcPr>
          <w:p w:rsidR="00816A1B" w:rsidRPr="00AD6A96" w:rsidRDefault="00816A1B" w:rsidP="008313FA"/>
          <w:p w:rsidR="00816A1B" w:rsidRPr="00AD6A96" w:rsidRDefault="00816A1B" w:rsidP="008313FA">
            <w:r w:rsidRPr="00AD6A96">
              <w:t>От Покупателя:</w:t>
            </w:r>
          </w:p>
        </w:tc>
        <w:tc>
          <w:tcPr>
            <w:tcW w:w="3646" w:type="dxa"/>
          </w:tcPr>
          <w:p w:rsidR="00816A1B" w:rsidRPr="00AD6A96" w:rsidRDefault="00816A1B" w:rsidP="008313FA"/>
          <w:p w:rsidR="00816A1B" w:rsidRPr="00AD6A96" w:rsidRDefault="00816A1B" w:rsidP="008313FA">
            <w:r w:rsidRPr="00AD6A96">
              <w:t>От Лизингополучателя:</w:t>
            </w:r>
          </w:p>
        </w:tc>
      </w:tr>
      <w:tr w:rsidR="00816A1B" w:rsidRPr="00AD6A96" w:rsidTr="008313FA">
        <w:trPr>
          <w:trHeight w:val="72"/>
        </w:trPr>
        <w:tc>
          <w:tcPr>
            <w:tcW w:w="3014" w:type="dxa"/>
          </w:tcPr>
          <w:p w:rsidR="00816A1B" w:rsidRPr="00AD6A96" w:rsidRDefault="00816A1B" w:rsidP="008313FA"/>
          <w:p w:rsidR="00816A1B" w:rsidRPr="00AD6A96" w:rsidRDefault="00816A1B" w:rsidP="008313FA">
            <w:r w:rsidRPr="00AD6A96">
              <w:t>__________/________/</w:t>
            </w:r>
          </w:p>
        </w:tc>
        <w:tc>
          <w:tcPr>
            <w:tcW w:w="3340" w:type="dxa"/>
          </w:tcPr>
          <w:p w:rsidR="00816A1B" w:rsidRPr="00AD6A96" w:rsidRDefault="00816A1B" w:rsidP="008313FA"/>
          <w:p w:rsidR="00816A1B" w:rsidRPr="00AD6A96" w:rsidRDefault="00816A1B" w:rsidP="008313FA">
            <w:r w:rsidRPr="00AD6A96">
              <w:t xml:space="preserve">_________/___________/ </w:t>
            </w:r>
          </w:p>
        </w:tc>
        <w:tc>
          <w:tcPr>
            <w:tcW w:w="3646" w:type="dxa"/>
          </w:tcPr>
          <w:p w:rsidR="00816A1B" w:rsidRPr="00AD6A96" w:rsidRDefault="00816A1B" w:rsidP="008313FA"/>
          <w:p w:rsidR="00816A1B" w:rsidRPr="00AD6A96" w:rsidRDefault="00816A1B" w:rsidP="008313FA">
            <w:r w:rsidRPr="00AD6A96">
              <w:t xml:space="preserve">____________/__________/ </w:t>
            </w:r>
          </w:p>
        </w:tc>
      </w:tr>
    </w:tbl>
    <w:p w:rsidR="00816A1B" w:rsidRPr="00AD6A96" w:rsidRDefault="00816A1B" w:rsidP="00816A1B">
      <w:pPr>
        <w:keepNext/>
        <w:spacing w:after="60"/>
        <w:jc w:val="center"/>
        <w:outlineLvl w:val="3"/>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816A1B" w:rsidRPr="00AD6A96" w:rsidRDefault="00816A1B" w:rsidP="00FA10B8">
      <w:pPr>
        <w:pStyle w:val="12"/>
        <w:ind w:firstLine="709"/>
        <w:jc w:val="left"/>
        <w:rPr>
          <w:rFonts w:eastAsia="MS Mincho"/>
          <w:szCs w:val="28"/>
        </w:rPr>
      </w:pPr>
    </w:p>
    <w:p w:rsidR="00FA10B8" w:rsidRPr="00AD6A96" w:rsidRDefault="00FA10B8" w:rsidP="003C4E6C">
      <w:pPr>
        <w:pStyle w:val="12"/>
        <w:ind w:left="5670" w:firstLine="0"/>
        <w:rPr>
          <w:rFonts w:eastAsia="MS Mincho"/>
          <w:szCs w:val="28"/>
        </w:rPr>
      </w:pPr>
    </w:p>
    <w:p w:rsidR="00FA10B8" w:rsidRPr="00AD6A96" w:rsidRDefault="00FA10B8" w:rsidP="003C4E6C">
      <w:pPr>
        <w:pStyle w:val="12"/>
        <w:ind w:left="5670" w:firstLine="0"/>
        <w:rPr>
          <w:rFonts w:eastAsia="MS Mincho"/>
          <w:szCs w:val="28"/>
        </w:rPr>
      </w:pPr>
    </w:p>
    <w:p w:rsidR="00FA10B8" w:rsidRPr="00AD6A96" w:rsidRDefault="00FA10B8" w:rsidP="003C4E6C">
      <w:pPr>
        <w:pStyle w:val="12"/>
        <w:ind w:left="5670" w:firstLine="0"/>
        <w:rPr>
          <w:rFonts w:eastAsia="MS Mincho"/>
          <w:szCs w:val="28"/>
        </w:rPr>
      </w:pPr>
    </w:p>
    <w:p w:rsidR="00FA10B8" w:rsidRPr="00AD6A96" w:rsidRDefault="00FA10B8"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171872" w:rsidRPr="00AD6A96" w:rsidRDefault="00171872" w:rsidP="003C4E6C">
      <w:pPr>
        <w:pStyle w:val="12"/>
        <w:ind w:left="5670" w:firstLine="0"/>
        <w:rPr>
          <w:rFonts w:eastAsia="MS Mincho"/>
          <w:szCs w:val="28"/>
        </w:rPr>
      </w:pPr>
    </w:p>
    <w:p w:rsidR="00FA10B8" w:rsidRPr="00AD6A96" w:rsidRDefault="00FA10B8"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081870" w:rsidRPr="00AD6A96" w:rsidRDefault="00081870" w:rsidP="003C4E6C">
      <w:pPr>
        <w:pStyle w:val="12"/>
        <w:ind w:left="5670" w:firstLine="0"/>
        <w:rPr>
          <w:rFonts w:eastAsia="MS Mincho"/>
          <w:szCs w:val="28"/>
        </w:rPr>
      </w:pPr>
    </w:p>
    <w:p w:rsidR="003C4E6C" w:rsidRPr="00AD6A96" w:rsidRDefault="003C4E6C" w:rsidP="003C4E6C">
      <w:pPr>
        <w:pStyle w:val="12"/>
        <w:ind w:left="5670" w:firstLine="0"/>
        <w:rPr>
          <w:rFonts w:eastAsia="MS Mincho"/>
          <w:szCs w:val="28"/>
        </w:rPr>
      </w:pPr>
      <w:r w:rsidRPr="00AD6A96">
        <w:rPr>
          <w:rFonts w:eastAsia="MS Mincho"/>
          <w:szCs w:val="28"/>
        </w:rPr>
        <w:lastRenderedPageBreak/>
        <w:t xml:space="preserve">Приложение № </w:t>
      </w:r>
      <w:r w:rsidR="0055532B" w:rsidRPr="00AD6A96">
        <w:rPr>
          <w:rFonts w:eastAsia="MS Mincho"/>
          <w:szCs w:val="28"/>
        </w:rPr>
        <w:t>1.3</w:t>
      </w:r>
    </w:p>
    <w:p w:rsidR="003C4E6C" w:rsidRPr="00AD6A96" w:rsidRDefault="003C4E6C" w:rsidP="003C4E6C">
      <w:pPr>
        <w:ind w:left="5670"/>
        <w:rPr>
          <w:sz w:val="28"/>
          <w:szCs w:val="28"/>
        </w:rPr>
      </w:pPr>
      <w:r w:rsidRPr="00AD6A96">
        <w:rPr>
          <w:sz w:val="28"/>
          <w:szCs w:val="28"/>
        </w:rPr>
        <w:t xml:space="preserve">к </w:t>
      </w:r>
      <w:r w:rsidR="00AB37FD" w:rsidRPr="00AD6A96">
        <w:rPr>
          <w:color w:val="000000"/>
          <w:sz w:val="28"/>
          <w:szCs w:val="28"/>
        </w:rPr>
        <w:t>документации о закупке</w:t>
      </w:r>
    </w:p>
    <w:p w:rsidR="003C4E6C" w:rsidRPr="00AD6A96" w:rsidRDefault="003C4E6C" w:rsidP="003C4E6C">
      <w:pPr>
        <w:jc w:val="center"/>
        <w:rPr>
          <w:b/>
          <w:sz w:val="28"/>
          <w:szCs w:val="28"/>
        </w:rPr>
      </w:pPr>
    </w:p>
    <w:p w:rsidR="003C4E6C" w:rsidRPr="00AD6A96" w:rsidRDefault="006E2574" w:rsidP="003C4E6C">
      <w:pPr>
        <w:jc w:val="center"/>
        <w:rPr>
          <w:b/>
          <w:sz w:val="28"/>
          <w:szCs w:val="28"/>
        </w:rPr>
      </w:pPr>
      <w:r w:rsidRPr="00AD6A96">
        <w:rPr>
          <w:b/>
          <w:sz w:val="28"/>
          <w:szCs w:val="28"/>
        </w:rPr>
        <w:t>Формы документов, предоставляемых в составе заявки участника</w:t>
      </w:r>
    </w:p>
    <w:p w:rsidR="003C4E6C" w:rsidRPr="00AD6A96" w:rsidRDefault="003C4E6C" w:rsidP="003C4E6C"/>
    <w:p w:rsidR="00AB37FD" w:rsidRPr="00AD6A96" w:rsidRDefault="00AB37FD" w:rsidP="00AB37FD">
      <w:pPr>
        <w:jc w:val="center"/>
        <w:rPr>
          <w:b/>
          <w:sz w:val="28"/>
          <w:szCs w:val="28"/>
        </w:rPr>
      </w:pPr>
      <w:r w:rsidRPr="00AD6A96">
        <w:rPr>
          <w:b/>
          <w:sz w:val="28"/>
          <w:szCs w:val="28"/>
        </w:rPr>
        <w:t>Форма заявки участника</w:t>
      </w:r>
    </w:p>
    <w:p w:rsidR="009261E3" w:rsidRPr="00AD6A96" w:rsidRDefault="009261E3" w:rsidP="003C4E6C"/>
    <w:p w:rsidR="00AB37FD" w:rsidRPr="00AD6A96" w:rsidRDefault="00AB37FD" w:rsidP="003C4E6C"/>
    <w:p w:rsidR="00AB37FD" w:rsidRPr="00AD6A96" w:rsidRDefault="00AB37FD" w:rsidP="00AB37FD">
      <w:pPr>
        <w:jc w:val="center"/>
        <w:rPr>
          <w:i/>
          <w:sz w:val="28"/>
          <w:szCs w:val="28"/>
        </w:rPr>
      </w:pPr>
      <w:r w:rsidRPr="00AD6A96">
        <w:rPr>
          <w:i/>
          <w:sz w:val="28"/>
          <w:szCs w:val="28"/>
        </w:rPr>
        <w:t>На бланке участника</w:t>
      </w:r>
    </w:p>
    <w:p w:rsidR="00AB37FD" w:rsidRPr="00AD6A96" w:rsidRDefault="00AB37FD" w:rsidP="00AB37FD">
      <w:pPr>
        <w:pStyle w:val="2"/>
        <w:suppressAutoHyphens/>
        <w:spacing w:before="0" w:after="0"/>
        <w:jc w:val="center"/>
        <w:rPr>
          <w:rFonts w:ascii="Times New Roman" w:hAnsi="Times New Roman"/>
          <w:b w:val="0"/>
          <w:i w:val="0"/>
        </w:rPr>
      </w:pPr>
      <w:r w:rsidRPr="00AD6A96">
        <w:rPr>
          <w:rFonts w:ascii="Times New Roman" w:hAnsi="Times New Roman"/>
          <w:b w:val="0"/>
          <w:i w:val="0"/>
          <w:iCs w:val="0"/>
        </w:rPr>
        <w:t xml:space="preserve">ЗАЯВКА </w:t>
      </w:r>
      <w:r w:rsidRPr="00AD6A96">
        <w:rPr>
          <w:rFonts w:ascii="Times New Roman" w:hAnsi="Times New Roman"/>
          <w:b w:val="0"/>
          <w:i w:val="0"/>
        </w:rPr>
        <w:t>НА УЧАСТИЕ</w:t>
      </w:r>
      <w:r w:rsidRPr="00AD6A96">
        <w:rPr>
          <w:rFonts w:ascii="Times New Roman" w:hAnsi="Times New Roman"/>
          <w:b w:val="0"/>
        </w:rPr>
        <w:t xml:space="preserve"> </w:t>
      </w:r>
      <w:r w:rsidRPr="00AD6A96">
        <w:rPr>
          <w:rFonts w:ascii="Times New Roman" w:hAnsi="Times New Roman"/>
          <w:b w:val="0"/>
          <w:i w:val="0"/>
        </w:rPr>
        <w:t xml:space="preserve">В АУКЦИОНЕ № ____ </w:t>
      </w:r>
    </w:p>
    <w:p w:rsidR="00AB37FD" w:rsidRPr="00AD6A96" w:rsidRDefault="00AB37FD" w:rsidP="00AB37FD"/>
    <w:p w:rsidR="00AB37FD" w:rsidRPr="00AD6A96" w:rsidRDefault="00AB37FD" w:rsidP="00AB37FD">
      <w:pPr>
        <w:ind w:firstLine="708"/>
        <w:rPr>
          <w:bCs/>
          <w:i/>
        </w:rPr>
      </w:pPr>
      <w:r w:rsidRPr="00AD6A96">
        <w:rPr>
          <w:i/>
        </w:rPr>
        <w:t xml:space="preserve">Заявка представляется в составе заявки в формате </w:t>
      </w:r>
      <w:r w:rsidRPr="00AD6A96">
        <w:rPr>
          <w:bCs/>
          <w:i/>
          <w:lang w:val="en-US"/>
        </w:rPr>
        <w:t>MS</w:t>
      </w:r>
      <w:r w:rsidRPr="00AD6A96">
        <w:rPr>
          <w:bCs/>
          <w:i/>
        </w:rPr>
        <w:t xml:space="preserve"> </w:t>
      </w:r>
      <w:r w:rsidRPr="00AD6A96">
        <w:rPr>
          <w:bCs/>
          <w:i/>
          <w:lang w:val="en-US"/>
        </w:rPr>
        <w:t>Word</w:t>
      </w:r>
    </w:p>
    <w:p w:rsidR="00AB37FD" w:rsidRPr="00AD6A96" w:rsidRDefault="00AB37FD" w:rsidP="00AB37FD">
      <w:pPr>
        <w:ind w:firstLine="708"/>
        <w:rPr>
          <w:i/>
        </w:rPr>
      </w:pP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005"/>
        <w:gridCol w:w="5954"/>
      </w:tblGrid>
      <w:tr w:rsidR="00AB37FD" w:rsidRPr="00AD6A96" w:rsidTr="00AB37FD">
        <w:tc>
          <w:tcPr>
            <w:tcW w:w="710" w:type="dxa"/>
          </w:tcPr>
          <w:p w:rsidR="00AB37FD" w:rsidRPr="00AD6A96" w:rsidRDefault="00AB37FD" w:rsidP="003D217B">
            <w:pPr>
              <w:jc w:val="both"/>
              <w:rPr>
                <w:rFonts w:eastAsia="MS Mincho"/>
                <w:sz w:val="28"/>
                <w:szCs w:val="28"/>
              </w:rPr>
            </w:pPr>
            <w:r w:rsidRPr="00AD6A96">
              <w:rPr>
                <w:rFonts w:eastAsia="MS Mincho"/>
                <w:sz w:val="28"/>
                <w:szCs w:val="28"/>
              </w:rPr>
              <w:t xml:space="preserve">№ </w:t>
            </w:r>
            <w:proofErr w:type="spellStart"/>
            <w:proofErr w:type="gramStart"/>
            <w:r w:rsidRPr="00AD6A96">
              <w:rPr>
                <w:rFonts w:eastAsia="MS Mincho"/>
                <w:sz w:val="28"/>
                <w:szCs w:val="28"/>
              </w:rPr>
              <w:t>п</w:t>
            </w:r>
            <w:proofErr w:type="spellEnd"/>
            <w:proofErr w:type="gramEnd"/>
            <w:r w:rsidRPr="00AD6A96">
              <w:rPr>
                <w:rFonts w:eastAsia="MS Mincho"/>
                <w:sz w:val="28"/>
                <w:szCs w:val="28"/>
              </w:rPr>
              <w:t>/</w:t>
            </w:r>
            <w:proofErr w:type="spellStart"/>
            <w:r w:rsidRPr="00AD6A96">
              <w:rPr>
                <w:rFonts w:eastAsia="MS Mincho"/>
                <w:sz w:val="28"/>
                <w:szCs w:val="28"/>
              </w:rPr>
              <w:t>п</w:t>
            </w:r>
            <w:proofErr w:type="spellEnd"/>
          </w:p>
        </w:tc>
        <w:tc>
          <w:tcPr>
            <w:tcW w:w="3005" w:type="dxa"/>
          </w:tcPr>
          <w:p w:rsidR="00AB37FD" w:rsidRPr="00AD6A96" w:rsidRDefault="00AB37FD" w:rsidP="003D217B">
            <w:pPr>
              <w:jc w:val="both"/>
              <w:rPr>
                <w:rFonts w:eastAsia="MS Mincho"/>
                <w:sz w:val="28"/>
                <w:szCs w:val="28"/>
              </w:rPr>
            </w:pPr>
            <w:r w:rsidRPr="00AD6A96">
              <w:rPr>
                <w:rFonts w:eastAsia="MS Mincho"/>
                <w:sz w:val="28"/>
                <w:szCs w:val="28"/>
              </w:rPr>
              <w:t>Требуемая информация</w:t>
            </w:r>
          </w:p>
        </w:tc>
        <w:tc>
          <w:tcPr>
            <w:tcW w:w="5954" w:type="dxa"/>
          </w:tcPr>
          <w:p w:rsidR="00AB37FD" w:rsidRPr="00AD6A96" w:rsidRDefault="00AB37FD" w:rsidP="003D217B">
            <w:pPr>
              <w:jc w:val="both"/>
              <w:rPr>
                <w:rFonts w:eastAsia="MS Mincho"/>
                <w:sz w:val="28"/>
                <w:szCs w:val="28"/>
              </w:rPr>
            </w:pPr>
            <w:r w:rsidRPr="00AD6A96">
              <w:rPr>
                <w:rFonts w:eastAsia="MS Mincho"/>
                <w:sz w:val="28"/>
                <w:szCs w:val="28"/>
              </w:rPr>
              <w:t>Сведения об участнике</w:t>
            </w:r>
          </w:p>
        </w:tc>
      </w:tr>
      <w:tr w:rsidR="00AB37FD" w:rsidRPr="00AD6A96" w:rsidTr="00AB37FD">
        <w:tc>
          <w:tcPr>
            <w:tcW w:w="710" w:type="dxa"/>
          </w:tcPr>
          <w:p w:rsidR="00AB37FD" w:rsidRPr="00AD6A96" w:rsidRDefault="00AB37FD" w:rsidP="003D217B">
            <w:pPr>
              <w:jc w:val="both"/>
              <w:rPr>
                <w:rFonts w:eastAsia="MS Mincho"/>
                <w:sz w:val="28"/>
                <w:szCs w:val="28"/>
              </w:rPr>
            </w:pPr>
          </w:p>
        </w:tc>
        <w:tc>
          <w:tcPr>
            <w:tcW w:w="3005" w:type="dxa"/>
          </w:tcPr>
          <w:p w:rsidR="00AB37FD" w:rsidRPr="00AD6A96" w:rsidRDefault="00AB37FD" w:rsidP="003D217B">
            <w:pPr>
              <w:rPr>
                <w:rFonts w:eastAsia="MS Mincho"/>
                <w:sz w:val="28"/>
                <w:szCs w:val="28"/>
              </w:rPr>
            </w:pPr>
            <w:r w:rsidRPr="00AD6A96">
              <w:rPr>
                <w:rFonts w:eastAsia="MS Mincho"/>
                <w:sz w:val="28"/>
                <w:szCs w:val="28"/>
              </w:rPr>
              <w:t xml:space="preserve">Сведения об участнике, а также о лицах, выступающих на стороне участника </w:t>
            </w:r>
          </w:p>
          <w:p w:rsidR="00AB37FD" w:rsidRPr="00AD6A96" w:rsidRDefault="00AB37FD" w:rsidP="003D217B">
            <w:pPr>
              <w:rPr>
                <w:rFonts w:eastAsia="MS Mincho"/>
                <w:sz w:val="28"/>
                <w:szCs w:val="28"/>
              </w:rPr>
            </w:pPr>
            <w:r w:rsidRPr="00AD6A96">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5954" w:type="dxa"/>
          </w:tcPr>
          <w:p w:rsidR="00081870" w:rsidRPr="00AD6A96" w:rsidRDefault="00AB37FD" w:rsidP="003D217B">
            <w:pPr>
              <w:rPr>
                <w:rFonts w:eastAsia="MS Mincho"/>
                <w:sz w:val="28"/>
                <w:szCs w:val="28"/>
              </w:rPr>
            </w:pPr>
            <w:r w:rsidRPr="00AD6A96">
              <w:rPr>
                <w:sz w:val="28"/>
                <w:szCs w:val="28"/>
              </w:rPr>
              <w:t>Наименование участника: ______________________</w:t>
            </w:r>
            <w:r w:rsidRPr="00AD6A96">
              <w:rPr>
                <w:rFonts w:eastAsia="MS Mincho"/>
                <w:sz w:val="28"/>
                <w:szCs w:val="28"/>
              </w:rPr>
              <w:t xml:space="preserve"> </w:t>
            </w:r>
          </w:p>
          <w:p w:rsidR="00AB37FD" w:rsidRPr="00AD6A96" w:rsidRDefault="00AB37FD" w:rsidP="003D217B">
            <w:pPr>
              <w:rPr>
                <w:rFonts w:eastAsia="MS Mincho"/>
                <w:sz w:val="28"/>
                <w:szCs w:val="28"/>
              </w:rPr>
            </w:pPr>
            <w:r w:rsidRPr="00AD6A96">
              <w:rPr>
                <w:rFonts w:eastAsia="MS Mincho"/>
                <w:sz w:val="28"/>
                <w:szCs w:val="28"/>
              </w:rPr>
              <w:t>ИНН: ________________________</w:t>
            </w:r>
          </w:p>
          <w:p w:rsidR="00AB37FD" w:rsidRPr="00AD6A96" w:rsidRDefault="00AB37FD" w:rsidP="003D217B">
            <w:pPr>
              <w:rPr>
                <w:sz w:val="28"/>
                <w:szCs w:val="28"/>
              </w:rPr>
            </w:pPr>
            <w:r w:rsidRPr="00AD6A96">
              <w:rPr>
                <w:sz w:val="28"/>
                <w:szCs w:val="28"/>
              </w:rPr>
              <w:t>Адрес: __________________________ Фактическое местонахождение: _____________</w:t>
            </w:r>
          </w:p>
          <w:p w:rsidR="00AB37FD" w:rsidRPr="00AD6A96" w:rsidRDefault="00AB37FD" w:rsidP="003D217B">
            <w:pPr>
              <w:rPr>
                <w:sz w:val="28"/>
                <w:szCs w:val="28"/>
              </w:rPr>
            </w:pPr>
            <w:r w:rsidRPr="00AD6A96">
              <w:rPr>
                <w:sz w:val="28"/>
                <w:szCs w:val="28"/>
              </w:rPr>
              <w:t>Адрес электронной почты: ________________ Телефон: _______________________</w:t>
            </w:r>
          </w:p>
          <w:p w:rsidR="00AB37FD" w:rsidRPr="00AD6A96" w:rsidRDefault="00AB37FD" w:rsidP="003D217B">
            <w:pPr>
              <w:rPr>
                <w:i/>
                <w:sz w:val="28"/>
                <w:szCs w:val="28"/>
              </w:rPr>
            </w:pPr>
            <w:r w:rsidRPr="00AD6A96">
              <w:rPr>
                <w:sz w:val="28"/>
                <w:szCs w:val="28"/>
              </w:rPr>
              <w:t xml:space="preserve">Контактные данные лица, ответственного за предоставление обеспечения исполнения договора </w:t>
            </w:r>
            <w:r w:rsidRPr="00AD6A96">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AB37FD" w:rsidRPr="00AD6A96" w:rsidRDefault="00AB37FD" w:rsidP="003D217B">
            <w:pPr>
              <w:rPr>
                <w:rFonts w:eastAsia="MS Mincho"/>
                <w:sz w:val="28"/>
                <w:szCs w:val="28"/>
              </w:rPr>
            </w:pPr>
            <w:r w:rsidRPr="00AD6A96">
              <w:rPr>
                <w:rFonts w:eastAsia="MS Mincho"/>
                <w:sz w:val="28"/>
                <w:szCs w:val="28"/>
              </w:rPr>
              <w:t xml:space="preserve">Категория субъекта малого и среднего предпринимательства </w:t>
            </w:r>
            <w:r w:rsidRPr="00AD6A96">
              <w:rPr>
                <w:rFonts w:eastAsia="MS Mincho"/>
                <w:i/>
                <w:sz w:val="28"/>
                <w:szCs w:val="28"/>
              </w:rPr>
              <w:t>(выбрать вариант)</w:t>
            </w:r>
          </w:p>
          <w:p w:rsidR="00AB37FD" w:rsidRPr="00AD6A96" w:rsidRDefault="00874A11" w:rsidP="003D217B">
            <w:pPr>
              <w:rPr>
                <w:rFonts w:eastAsia="MS Mincho"/>
                <w:sz w:val="28"/>
                <w:szCs w:val="28"/>
              </w:rPr>
            </w:pPr>
            <w:r w:rsidRPr="00AD6A96">
              <w:rPr>
                <w:rFonts w:eastAsia="MS Mincho"/>
                <w:sz w:val="28"/>
                <w:szCs w:val="28"/>
              </w:rPr>
              <w:fldChar w:fldCharType="begin">
                <w:ffData>
                  <w:name w:val="Флажок1"/>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w:t>
            </w:r>
            <w:proofErr w:type="spellStart"/>
            <w:r w:rsidR="00AB37FD" w:rsidRPr="00AD6A96">
              <w:rPr>
                <w:rFonts w:eastAsia="MS Mincho"/>
                <w:sz w:val="28"/>
                <w:szCs w:val="28"/>
              </w:rPr>
              <w:t>Микропредприятие</w:t>
            </w:r>
            <w:proofErr w:type="spellEnd"/>
          </w:p>
          <w:p w:rsidR="00AB37FD" w:rsidRPr="00AD6A96" w:rsidRDefault="00874A11" w:rsidP="003D217B">
            <w:pPr>
              <w:rPr>
                <w:rFonts w:eastAsia="MS Mincho"/>
                <w:sz w:val="28"/>
                <w:szCs w:val="28"/>
              </w:rPr>
            </w:pPr>
            <w:r w:rsidRPr="00AD6A96">
              <w:rPr>
                <w:rFonts w:eastAsia="MS Mincho"/>
                <w:sz w:val="28"/>
                <w:szCs w:val="28"/>
              </w:rPr>
              <w:fldChar w:fldCharType="begin">
                <w:ffData>
                  <w:name w:val="Флажок2"/>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Малое предприятие</w:t>
            </w:r>
          </w:p>
          <w:p w:rsidR="00AB37FD" w:rsidRPr="00AD6A96" w:rsidRDefault="00874A11" w:rsidP="003D217B">
            <w:pPr>
              <w:rPr>
                <w:rFonts w:eastAsia="MS Mincho"/>
                <w:sz w:val="28"/>
                <w:szCs w:val="28"/>
              </w:rPr>
            </w:pPr>
            <w:r w:rsidRPr="00AD6A96">
              <w:rPr>
                <w:rFonts w:eastAsia="MS Mincho"/>
                <w:sz w:val="28"/>
                <w:szCs w:val="28"/>
              </w:rPr>
              <w:fldChar w:fldCharType="begin">
                <w:ffData>
                  <w:name w:val="Флажок3"/>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Среднее предприятие</w:t>
            </w:r>
          </w:p>
          <w:p w:rsidR="00AB37FD" w:rsidRPr="00AD6A96" w:rsidRDefault="00874A11" w:rsidP="003D217B">
            <w:pPr>
              <w:rPr>
                <w:rFonts w:eastAsia="MS Mincho"/>
                <w:sz w:val="28"/>
                <w:szCs w:val="28"/>
              </w:rPr>
            </w:pPr>
            <w:r w:rsidRPr="00AD6A96">
              <w:rPr>
                <w:rFonts w:eastAsia="MS Mincho"/>
                <w:sz w:val="28"/>
                <w:szCs w:val="28"/>
              </w:rPr>
              <w:fldChar w:fldCharType="begin">
                <w:ffData>
                  <w:name w:val="Флажок4"/>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Не является субъектом малого и среднего предпринимательства</w:t>
            </w:r>
          </w:p>
        </w:tc>
      </w:tr>
      <w:tr w:rsidR="00AB37FD" w:rsidRPr="00AD6A96" w:rsidTr="00AB37FD">
        <w:tc>
          <w:tcPr>
            <w:tcW w:w="710" w:type="dxa"/>
          </w:tcPr>
          <w:p w:rsidR="00AB37FD" w:rsidRPr="00AD6A96" w:rsidRDefault="00AB37FD" w:rsidP="003D217B">
            <w:pPr>
              <w:jc w:val="both"/>
              <w:rPr>
                <w:rFonts w:eastAsia="MS Mincho"/>
                <w:sz w:val="28"/>
                <w:szCs w:val="28"/>
              </w:rPr>
            </w:pPr>
          </w:p>
        </w:tc>
        <w:tc>
          <w:tcPr>
            <w:tcW w:w="3005" w:type="dxa"/>
          </w:tcPr>
          <w:p w:rsidR="00AB37FD" w:rsidRPr="00AD6A96" w:rsidRDefault="00AB37FD" w:rsidP="003D217B">
            <w:pPr>
              <w:jc w:val="both"/>
              <w:rPr>
                <w:rFonts w:eastAsia="MS Mincho"/>
                <w:i/>
                <w:sz w:val="28"/>
                <w:szCs w:val="28"/>
              </w:rPr>
            </w:pPr>
            <w:r w:rsidRPr="00AD6A96">
              <w:rPr>
                <w:rFonts w:eastAsia="MS Mincho"/>
                <w:i/>
                <w:sz w:val="28"/>
                <w:szCs w:val="28"/>
              </w:rPr>
              <w:t>Указать сведения в отношении каждого лица, выступающего на стороне участника</w:t>
            </w:r>
          </w:p>
        </w:tc>
        <w:tc>
          <w:tcPr>
            <w:tcW w:w="5954" w:type="dxa"/>
          </w:tcPr>
          <w:p w:rsidR="00AB37FD" w:rsidRPr="00AD6A96" w:rsidRDefault="00AB37FD" w:rsidP="003D217B">
            <w:pPr>
              <w:jc w:val="both"/>
              <w:rPr>
                <w:rFonts w:eastAsia="MS Mincho"/>
                <w:i/>
                <w:sz w:val="28"/>
                <w:szCs w:val="28"/>
              </w:rPr>
            </w:pPr>
            <w:r w:rsidRPr="00AD6A96">
              <w:rPr>
                <w:sz w:val="28"/>
                <w:szCs w:val="28"/>
              </w:rPr>
              <w:t xml:space="preserve">Наименование лица, выступающего на стороне участника ____________________________ </w:t>
            </w:r>
            <w:r w:rsidRPr="00AD6A96">
              <w:rPr>
                <w:rFonts w:eastAsia="MS Mincho"/>
                <w:sz w:val="28"/>
                <w:szCs w:val="28"/>
              </w:rPr>
              <w:t xml:space="preserve">ИНН: ________________________________ </w:t>
            </w:r>
          </w:p>
          <w:p w:rsidR="00081870" w:rsidRPr="00AD6A96" w:rsidRDefault="00AB37FD" w:rsidP="003D217B">
            <w:pPr>
              <w:jc w:val="both"/>
              <w:rPr>
                <w:sz w:val="28"/>
                <w:szCs w:val="28"/>
              </w:rPr>
            </w:pPr>
            <w:r w:rsidRPr="00AD6A96">
              <w:rPr>
                <w:sz w:val="28"/>
                <w:szCs w:val="28"/>
              </w:rPr>
              <w:t xml:space="preserve">Адрес: _______________________ </w:t>
            </w:r>
          </w:p>
          <w:p w:rsidR="00081870" w:rsidRPr="00AD6A96" w:rsidRDefault="00AB37FD" w:rsidP="003D217B">
            <w:pPr>
              <w:jc w:val="both"/>
              <w:rPr>
                <w:sz w:val="28"/>
                <w:szCs w:val="28"/>
              </w:rPr>
            </w:pPr>
            <w:r w:rsidRPr="00AD6A96">
              <w:rPr>
                <w:sz w:val="28"/>
                <w:szCs w:val="28"/>
              </w:rPr>
              <w:t xml:space="preserve">Фактическое местонахождение: ________________ </w:t>
            </w:r>
          </w:p>
          <w:p w:rsidR="00081870" w:rsidRPr="00AD6A96" w:rsidRDefault="00081870" w:rsidP="003D217B">
            <w:pPr>
              <w:jc w:val="both"/>
              <w:rPr>
                <w:sz w:val="28"/>
                <w:szCs w:val="28"/>
              </w:rPr>
            </w:pPr>
            <w:r w:rsidRPr="00AD6A96">
              <w:rPr>
                <w:sz w:val="28"/>
                <w:szCs w:val="28"/>
              </w:rPr>
              <w:t>Т</w:t>
            </w:r>
            <w:r w:rsidR="00AB37FD" w:rsidRPr="00AD6A96">
              <w:rPr>
                <w:sz w:val="28"/>
                <w:szCs w:val="28"/>
              </w:rPr>
              <w:t xml:space="preserve">елефон: ___________________________ </w:t>
            </w:r>
          </w:p>
          <w:p w:rsidR="00AB37FD" w:rsidRPr="00AD6A96" w:rsidRDefault="00AB37FD" w:rsidP="003D217B">
            <w:pPr>
              <w:jc w:val="both"/>
              <w:rPr>
                <w:sz w:val="28"/>
                <w:szCs w:val="28"/>
              </w:rPr>
            </w:pPr>
            <w:r w:rsidRPr="00AD6A96">
              <w:rPr>
                <w:sz w:val="28"/>
                <w:szCs w:val="28"/>
              </w:rPr>
              <w:t>Адрес электронной почты: ________________</w:t>
            </w:r>
          </w:p>
          <w:p w:rsidR="00AB37FD" w:rsidRPr="00AD6A96" w:rsidRDefault="00AB37FD" w:rsidP="003D217B">
            <w:pPr>
              <w:jc w:val="both"/>
              <w:rPr>
                <w:rFonts w:eastAsia="MS Mincho"/>
                <w:sz w:val="28"/>
                <w:szCs w:val="28"/>
              </w:rPr>
            </w:pPr>
            <w:r w:rsidRPr="00AD6A96">
              <w:rPr>
                <w:rFonts w:eastAsia="MS Mincho"/>
                <w:sz w:val="28"/>
                <w:szCs w:val="28"/>
              </w:rPr>
              <w:lastRenderedPageBreak/>
              <w:t xml:space="preserve">Категория субъекта малого и среднего предпринимательства </w:t>
            </w:r>
            <w:r w:rsidRPr="00AD6A96">
              <w:rPr>
                <w:rFonts w:eastAsia="MS Mincho"/>
                <w:i/>
                <w:sz w:val="28"/>
                <w:szCs w:val="28"/>
              </w:rPr>
              <w:t>(выбрать вариант)</w:t>
            </w:r>
          </w:p>
          <w:p w:rsidR="00AB37FD" w:rsidRPr="00AD6A96" w:rsidRDefault="00874A11" w:rsidP="003D217B">
            <w:pPr>
              <w:jc w:val="both"/>
              <w:rPr>
                <w:rFonts w:eastAsia="MS Mincho"/>
                <w:sz w:val="28"/>
                <w:szCs w:val="28"/>
              </w:rPr>
            </w:pPr>
            <w:r w:rsidRPr="00AD6A96">
              <w:rPr>
                <w:rFonts w:eastAsia="MS Mincho"/>
                <w:sz w:val="28"/>
                <w:szCs w:val="28"/>
              </w:rPr>
              <w:fldChar w:fldCharType="begin">
                <w:ffData>
                  <w:name w:val="Флажок1"/>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w:t>
            </w:r>
            <w:proofErr w:type="spellStart"/>
            <w:r w:rsidR="00AB37FD" w:rsidRPr="00AD6A96">
              <w:rPr>
                <w:rFonts w:eastAsia="MS Mincho"/>
                <w:sz w:val="28"/>
                <w:szCs w:val="28"/>
              </w:rPr>
              <w:t>Микропредприятие</w:t>
            </w:r>
            <w:proofErr w:type="spellEnd"/>
          </w:p>
          <w:p w:rsidR="00AB37FD" w:rsidRPr="00AD6A96" w:rsidRDefault="00874A11" w:rsidP="003D217B">
            <w:pPr>
              <w:jc w:val="both"/>
              <w:rPr>
                <w:rFonts w:eastAsia="MS Mincho"/>
                <w:sz w:val="28"/>
                <w:szCs w:val="28"/>
              </w:rPr>
            </w:pPr>
            <w:r w:rsidRPr="00AD6A96">
              <w:rPr>
                <w:rFonts w:eastAsia="MS Mincho"/>
                <w:sz w:val="28"/>
                <w:szCs w:val="28"/>
              </w:rPr>
              <w:fldChar w:fldCharType="begin">
                <w:ffData>
                  <w:name w:val="Флажок2"/>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Малое предприятие</w:t>
            </w:r>
          </w:p>
          <w:p w:rsidR="00AB37FD" w:rsidRPr="00AD6A96" w:rsidRDefault="00874A11" w:rsidP="003D217B">
            <w:pPr>
              <w:jc w:val="both"/>
              <w:rPr>
                <w:rFonts w:eastAsia="MS Mincho"/>
                <w:sz w:val="28"/>
                <w:szCs w:val="28"/>
              </w:rPr>
            </w:pPr>
            <w:r w:rsidRPr="00AD6A96">
              <w:rPr>
                <w:rFonts w:eastAsia="MS Mincho"/>
                <w:sz w:val="28"/>
                <w:szCs w:val="28"/>
              </w:rPr>
              <w:fldChar w:fldCharType="begin">
                <w:ffData>
                  <w:name w:val="Флажок3"/>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Среднее предприятие</w:t>
            </w:r>
          </w:p>
          <w:p w:rsidR="00AB37FD" w:rsidRPr="00AD6A96" w:rsidRDefault="00874A11" w:rsidP="003D217B">
            <w:pPr>
              <w:jc w:val="both"/>
              <w:rPr>
                <w:rFonts w:eastAsia="MS Mincho"/>
                <w:sz w:val="28"/>
                <w:szCs w:val="28"/>
              </w:rPr>
            </w:pPr>
            <w:r w:rsidRPr="00AD6A96">
              <w:rPr>
                <w:rFonts w:eastAsia="MS Mincho"/>
                <w:sz w:val="28"/>
                <w:szCs w:val="28"/>
              </w:rPr>
              <w:fldChar w:fldCharType="begin">
                <w:ffData>
                  <w:name w:val="Флажок4"/>
                  <w:enabled/>
                  <w:calcOnExit w:val="0"/>
                  <w:checkBox>
                    <w:sizeAuto/>
                    <w:default w:val="0"/>
                  </w:checkBox>
                </w:ffData>
              </w:fldChar>
            </w:r>
            <w:r w:rsidR="00AB37FD" w:rsidRPr="00AD6A96">
              <w:rPr>
                <w:rFonts w:eastAsia="MS Mincho"/>
                <w:sz w:val="28"/>
                <w:szCs w:val="28"/>
              </w:rPr>
              <w:instrText xml:space="preserve"> FORMCHECKBOX </w:instrText>
            </w:r>
            <w:r w:rsidRPr="00AD6A96">
              <w:rPr>
                <w:rFonts w:eastAsia="MS Mincho"/>
                <w:sz w:val="28"/>
                <w:szCs w:val="28"/>
              </w:rPr>
            </w:r>
            <w:r w:rsidRPr="00AD6A96">
              <w:rPr>
                <w:rFonts w:eastAsia="MS Mincho"/>
                <w:sz w:val="28"/>
                <w:szCs w:val="28"/>
              </w:rPr>
              <w:fldChar w:fldCharType="separate"/>
            </w:r>
            <w:r w:rsidRPr="00AD6A96">
              <w:rPr>
                <w:rFonts w:eastAsia="MS Mincho"/>
                <w:sz w:val="28"/>
                <w:szCs w:val="28"/>
              </w:rPr>
              <w:fldChar w:fldCharType="end"/>
            </w:r>
            <w:r w:rsidR="00AB37FD" w:rsidRPr="00AD6A96">
              <w:rPr>
                <w:rFonts w:eastAsia="MS Mincho"/>
                <w:sz w:val="28"/>
                <w:szCs w:val="28"/>
              </w:rPr>
              <w:t xml:space="preserve"> Не является субъектом малого и среднего предпринимательства</w:t>
            </w:r>
          </w:p>
        </w:tc>
      </w:tr>
    </w:tbl>
    <w:p w:rsidR="00AB37FD" w:rsidRPr="00AD6A96" w:rsidRDefault="00AB37FD" w:rsidP="00AB37FD">
      <w:pPr>
        <w:pStyle w:val="12"/>
        <w:ind w:firstLine="708"/>
        <w:rPr>
          <w:szCs w:val="28"/>
        </w:rPr>
      </w:pPr>
      <w:r w:rsidRPr="00AD6A96">
        <w:rPr>
          <w:szCs w:val="28"/>
        </w:rPr>
        <w:lastRenderedPageBreak/>
        <w:t>Участник подтверждает, что:</w:t>
      </w:r>
    </w:p>
    <w:p w:rsidR="00AB37FD" w:rsidRPr="00AD6A96" w:rsidRDefault="00AB37FD" w:rsidP="00816A1B">
      <w:pPr>
        <w:pStyle w:val="12"/>
        <w:numPr>
          <w:ilvl w:val="0"/>
          <w:numId w:val="3"/>
        </w:numPr>
        <w:ind w:left="0" w:firstLine="708"/>
        <w:rPr>
          <w:szCs w:val="28"/>
        </w:rPr>
      </w:pPr>
      <w:r w:rsidRPr="00AD6A96">
        <w:rPr>
          <w:szCs w:val="28"/>
        </w:rPr>
        <w:t xml:space="preserve">Ознакомился с условиями документации о закупке, с ними </w:t>
      </w:r>
      <w:proofErr w:type="gramStart"/>
      <w:r w:rsidRPr="00AD6A96">
        <w:rPr>
          <w:szCs w:val="28"/>
        </w:rPr>
        <w:t>согласен</w:t>
      </w:r>
      <w:proofErr w:type="gramEnd"/>
      <w:r w:rsidRPr="00AD6A96">
        <w:rPr>
          <w:szCs w:val="28"/>
        </w:rPr>
        <w:t xml:space="preserve"> и возражений не имеет.</w:t>
      </w:r>
    </w:p>
    <w:p w:rsidR="00AB37FD" w:rsidRPr="00AD6A96" w:rsidRDefault="00AB37FD" w:rsidP="00816A1B">
      <w:pPr>
        <w:pStyle w:val="12"/>
        <w:numPr>
          <w:ilvl w:val="0"/>
          <w:numId w:val="3"/>
        </w:numPr>
        <w:ind w:left="0" w:firstLine="708"/>
        <w:rPr>
          <w:szCs w:val="28"/>
        </w:rPr>
      </w:pPr>
      <w:r w:rsidRPr="00AD6A96">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p>
    <w:p w:rsidR="00AB37FD" w:rsidRPr="00AD6A96" w:rsidRDefault="00AB37FD" w:rsidP="00AB37FD">
      <w:pPr>
        <w:pStyle w:val="a6"/>
        <w:rPr>
          <w:rFonts w:eastAsia="Times New Roman"/>
          <w:sz w:val="28"/>
          <w:szCs w:val="20"/>
        </w:rPr>
      </w:pPr>
      <w:r w:rsidRPr="00AD6A96">
        <w:rPr>
          <w:rFonts w:eastAsia="Times New Roman"/>
          <w:sz w:val="28"/>
          <w:szCs w:val="20"/>
        </w:rPr>
        <w:t>Участник подтверждает, что:</w:t>
      </w:r>
    </w:p>
    <w:p w:rsidR="00AB37FD" w:rsidRPr="00AD6A96" w:rsidRDefault="00AB37FD" w:rsidP="00AB37FD">
      <w:pPr>
        <w:pStyle w:val="a6"/>
        <w:rPr>
          <w:rFonts w:eastAsia="Times New Roman"/>
          <w:sz w:val="28"/>
          <w:szCs w:val="20"/>
        </w:rPr>
      </w:pPr>
      <w:r w:rsidRPr="00AD6A96">
        <w:rPr>
          <w:rFonts w:eastAsia="Times New Roman"/>
          <w:sz w:val="28"/>
          <w:szCs w:val="20"/>
        </w:rPr>
        <w:t>- участник не находится в процессе ликвидации;</w:t>
      </w:r>
    </w:p>
    <w:p w:rsidR="00AB37FD" w:rsidRPr="00AD6A96" w:rsidRDefault="00AB37FD" w:rsidP="00AB37FD">
      <w:pPr>
        <w:pStyle w:val="a6"/>
        <w:rPr>
          <w:rFonts w:eastAsia="Times New Roman"/>
          <w:sz w:val="28"/>
          <w:szCs w:val="20"/>
        </w:rPr>
      </w:pPr>
      <w:r w:rsidRPr="00AD6A96">
        <w:rPr>
          <w:rFonts w:eastAsia="Times New Roman"/>
          <w:sz w:val="28"/>
          <w:szCs w:val="20"/>
        </w:rPr>
        <w:t>- в отношении участника не открыто конкурсное производство;</w:t>
      </w:r>
    </w:p>
    <w:p w:rsidR="00AB37FD" w:rsidRPr="00AD6A96" w:rsidRDefault="00AB37FD" w:rsidP="00AB37FD">
      <w:pPr>
        <w:pStyle w:val="a6"/>
        <w:rPr>
          <w:rFonts w:eastAsia="Times New Roman"/>
          <w:sz w:val="28"/>
          <w:szCs w:val="20"/>
        </w:rPr>
      </w:pPr>
      <w:r w:rsidRPr="00AD6A96">
        <w:rPr>
          <w:rFonts w:eastAsia="Times New Roman"/>
          <w:sz w:val="28"/>
          <w:szCs w:val="20"/>
        </w:rPr>
        <w:t>- на имущество участника не наложен арест, экономическая деятельность не приостановлена;</w:t>
      </w:r>
    </w:p>
    <w:p w:rsidR="005F4A57" w:rsidRPr="00AD6A96" w:rsidRDefault="00AB37FD" w:rsidP="005F4A57">
      <w:pPr>
        <w:pStyle w:val="a6"/>
        <w:rPr>
          <w:sz w:val="28"/>
          <w:szCs w:val="20"/>
        </w:rPr>
      </w:pPr>
      <w:r w:rsidRPr="00AD6A96">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5F4A57" w:rsidRPr="00AD6A96">
        <w:rPr>
          <w:sz w:val="28"/>
          <w:szCs w:val="20"/>
        </w:rPr>
        <w:t>ельными видами юридических лиц».</w:t>
      </w:r>
    </w:p>
    <w:p w:rsidR="00AB37FD" w:rsidRPr="00AD6A96" w:rsidRDefault="00AB37FD" w:rsidP="005F4A57">
      <w:pPr>
        <w:pStyle w:val="a6"/>
        <w:rPr>
          <w:sz w:val="28"/>
          <w:szCs w:val="20"/>
        </w:rPr>
      </w:pPr>
      <w:r w:rsidRPr="00AD6A96">
        <w:rPr>
          <w:sz w:val="28"/>
          <w:szCs w:val="20"/>
        </w:rPr>
        <w:t>Участник подтверждает, что сведения о регистрационном номере лицензи</w:t>
      </w:r>
      <w:proofErr w:type="gramStart"/>
      <w:r w:rsidRPr="00AD6A96">
        <w:rPr>
          <w:sz w:val="28"/>
          <w:szCs w:val="20"/>
        </w:rPr>
        <w:t>и(</w:t>
      </w:r>
      <w:proofErr w:type="spellStart"/>
      <w:proofErr w:type="gramEnd"/>
      <w:r w:rsidRPr="00AD6A96">
        <w:rPr>
          <w:sz w:val="28"/>
          <w:szCs w:val="20"/>
        </w:rPr>
        <w:t>ий</w:t>
      </w:r>
      <w:proofErr w:type="spellEnd"/>
      <w:r w:rsidRPr="00AD6A96">
        <w:rPr>
          <w:sz w:val="28"/>
          <w:szCs w:val="20"/>
        </w:rPr>
        <w:t>), выданной(</w:t>
      </w:r>
      <w:proofErr w:type="spellStart"/>
      <w:r w:rsidRPr="00AD6A96">
        <w:rPr>
          <w:sz w:val="28"/>
          <w:szCs w:val="20"/>
        </w:rPr>
        <w:t>ых</w:t>
      </w:r>
      <w:proofErr w:type="spellEnd"/>
      <w:r w:rsidRPr="00AD6A96">
        <w:rPr>
          <w:sz w:val="28"/>
          <w:szCs w:val="20"/>
        </w:rPr>
        <w:t>)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sidRPr="00AD6A96">
        <w:rPr>
          <w:sz w:val="28"/>
          <w:szCs w:val="28"/>
        </w:rPr>
        <w:t>: __________________________________________________________________</w:t>
      </w:r>
    </w:p>
    <w:p w:rsidR="00AB37FD" w:rsidRPr="00AD6A96" w:rsidRDefault="00AB37FD" w:rsidP="00AB37FD">
      <w:pPr>
        <w:jc w:val="both"/>
        <w:rPr>
          <w:sz w:val="28"/>
          <w:szCs w:val="28"/>
        </w:rPr>
      </w:pPr>
      <w:r w:rsidRPr="00AD6A96">
        <w:rPr>
          <w:i/>
          <w:sz w:val="18"/>
          <w:szCs w:val="28"/>
        </w:rPr>
        <w:t xml:space="preserve">                                               (указать официальны</w:t>
      </w:r>
      <w:proofErr w:type="gramStart"/>
      <w:r w:rsidRPr="00AD6A96">
        <w:rPr>
          <w:i/>
          <w:sz w:val="18"/>
          <w:szCs w:val="28"/>
        </w:rPr>
        <w:t>й(</w:t>
      </w:r>
      <w:proofErr w:type="spellStart"/>
      <w:proofErr w:type="gramEnd"/>
      <w:r w:rsidRPr="00AD6A96">
        <w:rPr>
          <w:i/>
          <w:sz w:val="18"/>
          <w:szCs w:val="28"/>
        </w:rPr>
        <w:t>ые</w:t>
      </w:r>
      <w:proofErr w:type="spellEnd"/>
      <w:r w:rsidRPr="00AD6A96">
        <w:rPr>
          <w:i/>
          <w:sz w:val="18"/>
          <w:szCs w:val="28"/>
        </w:rPr>
        <w:t>) сайт(</w:t>
      </w:r>
      <w:proofErr w:type="spellStart"/>
      <w:r w:rsidRPr="00AD6A96">
        <w:rPr>
          <w:i/>
          <w:sz w:val="18"/>
          <w:szCs w:val="28"/>
        </w:rPr>
        <w:t>ы</w:t>
      </w:r>
      <w:proofErr w:type="spellEnd"/>
      <w:r w:rsidRPr="00AD6A96">
        <w:rPr>
          <w:i/>
          <w:sz w:val="18"/>
          <w:szCs w:val="28"/>
        </w:rPr>
        <w:t>) в сети «Интернет»)</w:t>
      </w:r>
    </w:p>
    <w:p w:rsidR="00AB37FD" w:rsidRPr="00AD6A96" w:rsidRDefault="00AB37FD" w:rsidP="00AB37FD">
      <w:pPr>
        <w:pStyle w:val="12"/>
        <w:ind w:firstLine="0"/>
      </w:pPr>
      <w:r w:rsidRPr="00AD6A96">
        <w:rPr>
          <w:i/>
          <w:iCs/>
        </w:rPr>
        <w:t>(применимо, если</w:t>
      </w:r>
      <w:r w:rsidRPr="00AD6A96">
        <w:rPr>
          <w:i/>
        </w:rPr>
        <w:t xml:space="preserve"> </w:t>
      </w:r>
      <w:r w:rsidRPr="00AD6A96">
        <w:rPr>
          <w:i/>
          <w:iCs/>
        </w:rPr>
        <w:t>условиями закупки установлено требование о налич</w:t>
      </w:r>
      <w:proofErr w:type="gramStart"/>
      <w:r w:rsidRPr="00AD6A96">
        <w:rPr>
          <w:i/>
          <w:iCs/>
        </w:rPr>
        <w:t>ии у у</w:t>
      </w:r>
      <w:proofErr w:type="gramEnd"/>
      <w:r w:rsidRPr="00AD6A96">
        <w:rPr>
          <w:i/>
          <w:iCs/>
        </w:rPr>
        <w:t xml:space="preserve">частника разрешительных документов </w:t>
      </w:r>
      <w:r w:rsidRPr="00AD6A96">
        <w:rPr>
          <w:i/>
          <w:szCs w:val="28"/>
        </w:rPr>
        <w:t>на право осуществления деятельности, предусмотренной документацией о закупке</w:t>
      </w:r>
      <w:r w:rsidRPr="00AD6A96">
        <w:rPr>
          <w:i/>
        </w:rPr>
        <w:t>)</w:t>
      </w:r>
      <w:r w:rsidR="001D5D44" w:rsidRPr="00AD6A96">
        <w:rPr>
          <w:i/>
        </w:rPr>
        <w:t>.</w:t>
      </w:r>
    </w:p>
    <w:p w:rsidR="00AB37FD" w:rsidRPr="00AD6A96" w:rsidRDefault="00AB37FD" w:rsidP="00AB37FD">
      <w:pPr>
        <w:pStyle w:val="a6"/>
        <w:rPr>
          <w:rFonts w:eastAsia="Times New Roman"/>
          <w:i/>
          <w:spacing w:val="-13"/>
          <w:sz w:val="28"/>
          <w:u w:val="single"/>
        </w:rPr>
      </w:pPr>
      <w:r w:rsidRPr="00AD6A96">
        <w:rPr>
          <w:rFonts w:eastAsia="Times New Roman"/>
          <w:sz w:val="28"/>
        </w:rPr>
        <w:t>Реквизиты для перечисления денежных средств, внесенных в качестве обеспечения заявки ____________________________________________ (</w:t>
      </w:r>
      <w:r w:rsidRPr="00AD6A96">
        <w:rPr>
          <w:rFonts w:eastAsia="Times New Roman"/>
          <w:i/>
          <w:sz w:val="28"/>
          <w:u w:val="single"/>
        </w:rPr>
        <w:t>заполняется при выборе способа обеспечения заявки в форме внесения денежных средств)</w:t>
      </w:r>
      <w:r w:rsidRPr="00AD6A96">
        <w:rPr>
          <w:rFonts w:eastAsia="Times New Roman"/>
          <w:i/>
          <w:spacing w:val="-13"/>
          <w:sz w:val="28"/>
          <w:u w:val="single"/>
        </w:rPr>
        <w:t>.</w:t>
      </w:r>
    </w:p>
    <w:p w:rsidR="0037323C" w:rsidRPr="00AD6A96" w:rsidRDefault="0037323C" w:rsidP="00AB37FD">
      <w:pPr>
        <w:pStyle w:val="a6"/>
        <w:rPr>
          <w:rFonts w:eastAsia="Times New Roman"/>
          <w:sz w:val="28"/>
          <w:szCs w:val="20"/>
        </w:rPr>
      </w:pPr>
    </w:p>
    <w:p w:rsidR="00AB37FD" w:rsidRPr="00AD6A96" w:rsidRDefault="00AB37FD" w:rsidP="00AB37FD">
      <w:pPr>
        <w:pStyle w:val="12"/>
        <w:ind w:firstLine="709"/>
      </w:pPr>
      <w:r w:rsidRPr="00AD6A96">
        <w:rPr>
          <w:bCs/>
          <w:szCs w:val="28"/>
        </w:rPr>
        <w:t>Сведения о предоставлении инновационных и высокотехнологичных услуг</w:t>
      </w:r>
      <w:r w:rsidRPr="00AD6A96">
        <w:rPr>
          <w:rStyle w:val="a8"/>
          <w:bCs/>
          <w:szCs w:val="28"/>
        </w:rPr>
        <w:footnoteReference w:id="2"/>
      </w:r>
      <w:r w:rsidRPr="00AD6A96">
        <w:rPr>
          <w:bCs/>
          <w:szCs w:val="28"/>
        </w:rPr>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8"/>
        <w:gridCol w:w="3332"/>
      </w:tblGrid>
      <w:tr w:rsidR="00420C3E" w:rsidRPr="00AD6A96" w:rsidTr="00420C3E">
        <w:trPr>
          <w:trHeight w:val="322"/>
        </w:trPr>
        <w:tc>
          <w:tcPr>
            <w:tcW w:w="3259" w:type="pct"/>
            <w:vMerge w:val="restart"/>
          </w:tcPr>
          <w:p w:rsidR="00420C3E" w:rsidRPr="00AD6A96" w:rsidRDefault="00420C3E" w:rsidP="003D217B">
            <w:pPr>
              <w:jc w:val="both"/>
              <w:rPr>
                <w:sz w:val="28"/>
                <w:szCs w:val="28"/>
              </w:rPr>
            </w:pPr>
            <w:r w:rsidRPr="00AD6A96">
              <w:rPr>
                <w:b/>
                <w:sz w:val="22"/>
                <w:szCs w:val="22"/>
              </w:rPr>
              <w:t>Наименование показателя</w:t>
            </w:r>
          </w:p>
        </w:tc>
        <w:tc>
          <w:tcPr>
            <w:tcW w:w="1741" w:type="pct"/>
            <w:vMerge w:val="restart"/>
          </w:tcPr>
          <w:p w:rsidR="00420C3E" w:rsidRPr="00AD6A96" w:rsidRDefault="00420C3E" w:rsidP="003D217B">
            <w:pPr>
              <w:jc w:val="both"/>
              <w:rPr>
                <w:sz w:val="28"/>
                <w:szCs w:val="28"/>
              </w:rPr>
            </w:pPr>
            <w:r w:rsidRPr="00AD6A96">
              <w:rPr>
                <w:b/>
                <w:sz w:val="22"/>
                <w:szCs w:val="22"/>
              </w:rPr>
              <w:t>Общая доля</w:t>
            </w:r>
          </w:p>
        </w:tc>
      </w:tr>
      <w:tr w:rsidR="00420C3E" w:rsidRPr="00AD6A96" w:rsidTr="00420C3E">
        <w:trPr>
          <w:trHeight w:val="322"/>
        </w:trPr>
        <w:tc>
          <w:tcPr>
            <w:tcW w:w="3259" w:type="pct"/>
            <w:vMerge/>
          </w:tcPr>
          <w:p w:rsidR="00420C3E" w:rsidRPr="00AD6A96" w:rsidRDefault="00420C3E" w:rsidP="003D217B">
            <w:pPr>
              <w:jc w:val="both"/>
              <w:rPr>
                <w:sz w:val="28"/>
                <w:szCs w:val="28"/>
              </w:rPr>
            </w:pPr>
          </w:p>
        </w:tc>
        <w:tc>
          <w:tcPr>
            <w:tcW w:w="1741" w:type="pct"/>
            <w:vMerge/>
          </w:tcPr>
          <w:p w:rsidR="00420C3E" w:rsidRPr="00AD6A96" w:rsidRDefault="00420C3E" w:rsidP="003D217B">
            <w:pPr>
              <w:jc w:val="both"/>
              <w:rPr>
                <w:sz w:val="28"/>
                <w:szCs w:val="28"/>
              </w:rPr>
            </w:pPr>
          </w:p>
        </w:tc>
      </w:tr>
      <w:tr w:rsidR="00420C3E" w:rsidRPr="00AD6A96" w:rsidTr="00420C3E">
        <w:tc>
          <w:tcPr>
            <w:tcW w:w="3259" w:type="pct"/>
          </w:tcPr>
          <w:p w:rsidR="00420C3E" w:rsidRPr="00AD6A96" w:rsidRDefault="00420C3E" w:rsidP="00B3616E">
            <w:pPr>
              <w:rPr>
                <w:sz w:val="28"/>
                <w:szCs w:val="28"/>
              </w:rPr>
            </w:pPr>
            <w:r w:rsidRPr="00AD6A96">
              <w:rPr>
                <w:sz w:val="22"/>
                <w:szCs w:val="22"/>
              </w:rPr>
              <w:lastRenderedPageBreak/>
              <w:t xml:space="preserve">Доля услуг, являющихся инновационными и (или) высокотехнологичными из общего объема предлагаемых услуг, </w:t>
            </w:r>
            <w:proofErr w:type="gramStart"/>
            <w:r w:rsidRPr="00AD6A96">
              <w:rPr>
                <w:sz w:val="22"/>
                <w:szCs w:val="22"/>
              </w:rPr>
              <w:t>в</w:t>
            </w:r>
            <w:proofErr w:type="gramEnd"/>
            <w:r w:rsidRPr="00AD6A96">
              <w:rPr>
                <w:sz w:val="22"/>
                <w:szCs w:val="22"/>
              </w:rPr>
              <w:t xml:space="preserve"> %</w:t>
            </w:r>
            <w:r w:rsidRPr="00AD6A96">
              <w:rPr>
                <w:rStyle w:val="a8"/>
                <w:sz w:val="22"/>
                <w:szCs w:val="22"/>
              </w:rPr>
              <w:footnoteReference w:id="3"/>
            </w:r>
          </w:p>
        </w:tc>
        <w:tc>
          <w:tcPr>
            <w:tcW w:w="1741" w:type="pct"/>
          </w:tcPr>
          <w:p w:rsidR="00420C3E" w:rsidRPr="00AD6A96" w:rsidRDefault="00420C3E" w:rsidP="003D217B">
            <w:pPr>
              <w:jc w:val="both"/>
              <w:rPr>
                <w:sz w:val="28"/>
                <w:szCs w:val="28"/>
              </w:rPr>
            </w:pPr>
            <w:r w:rsidRPr="00AD6A96">
              <w:rPr>
                <w:i/>
                <w:sz w:val="22"/>
                <w:szCs w:val="22"/>
              </w:rPr>
              <w:t xml:space="preserve">Указать долю </w:t>
            </w:r>
            <w:proofErr w:type="gramStart"/>
            <w:r w:rsidRPr="00AD6A96">
              <w:rPr>
                <w:i/>
                <w:sz w:val="22"/>
                <w:szCs w:val="22"/>
              </w:rPr>
              <w:t>в</w:t>
            </w:r>
            <w:proofErr w:type="gramEnd"/>
            <w:r w:rsidRPr="00AD6A96">
              <w:rPr>
                <w:i/>
                <w:sz w:val="22"/>
                <w:szCs w:val="22"/>
              </w:rPr>
              <w:t xml:space="preserve"> %</w:t>
            </w:r>
          </w:p>
        </w:tc>
      </w:tr>
      <w:tr w:rsidR="00420C3E" w:rsidRPr="00AD6A96" w:rsidTr="00420C3E">
        <w:tc>
          <w:tcPr>
            <w:tcW w:w="3259" w:type="pct"/>
          </w:tcPr>
          <w:p w:rsidR="00420C3E" w:rsidRPr="00AD6A96" w:rsidRDefault="00420C3E" w:rsidP="008E0CC0">
            <w:r w:rsidRPr="00AD6A96">
              <w:rPr>
                <w:sz w:val="22"/>
                <w:szCs w:val="22"/>
              </w:rPr>
              <w:t xml:space="preserve">Доля услуг, по которым участник является исполнителем, из общего объема закупки, </w:t>
            </w:r>
            <w:proofErr w:type="gramStart"/>
            <w:r w:rsidRPr="00AD6A96">
              <w:rPr>
                <w:sz w:val="22"/>
                <w:szCs w:val="22"/>
              </w:rPr>
              <w:t>в</w:t>
            </w:r>
            <w:proofErr w:type="gramEnd"/>
            <w:r w:rsidRPr="00AD6A96">
              <w:rPr>
                <w:sz w:val="22"/>
                <w:szCs w:val="22"/>
              </w:rPr>
              <w:t xml:space="preserve"> %</w:t>
            </w:r>
          </w:p>
        </w:tc>
        <w:tc>
          <w:tcPr>
            <w:tcW w:w="1741" w:type="pct"/>
          </w:tcPr>
          <w:p w:rsidR="00420C3E" w:rsidRPr="00AD6A96" w:rsidRDefault="00420C3E" w:rsidP="003D217B">
            <w:pPr>
              <w:jc w:val="both"/>
              <w:rPr>
                <w:i/>
              </w:rPr>
            </w:pPr>
            <w:r w:rsidRPr="00AD6A96">
              <w:rPr>
                <w:i/>
                <w:sz w:val="22"/>
                <w:szCs w:val="22"/>
              </w:rPr>
              <w:t xml:space="preserve">Указать долю </w:t>
            </w:r>
            <w:proofErr w:type="gramStart"/>
            <w:r w:rsidRPr="00AD6A96">
              <w:rPr>
                <w:i/>
                <w:sz w:val="22"/>
                <w:szCs w:val="22"/>
              </w:rPr>
              <w:t>в</w:t>
            </w:r>
            <w:proofErr w:type="gramEnd"/>
            <w:r w:rsidRPr="00AD6A96">
              <w:rPr>
                <w:i/>
                <w:sz w:val="22"/>
                <w:szCs w:val="22"/>
              </w:rPr>
              <w:t xml:space="preserve"> %</w:t>
            </w:r>
          </w:p>
        </w:tc>
      </w:tr>
    </w:tbl>
    <w:p w:rsidR="004D3E57" w:rsidRPr="00AD6A96" w:rsidRDefault="004D3E57" w:rsidP="004D3E57">
      <w:pPr>
        <w:jc w:val="center"/>
        <w:rPr>
          <w:b/>
          <w:color w:val="000000"/>
          <w:sz w:val="28"/>
          <w:szCs w:val="28"/>
        </w:rPr>
      </w:pPr>
    </w:p>
    <w:p w:rsidR="00A80587" w:rsidRPr="00AD6A96" w:rsidRDefault="00A80587" w:rsidP="00A80587">
      <w:pPr>
        <w:sectPr w:rsidR="00A80587" w:rsidRPr="00AD6A96" w:rsidSect="003C4E6C">
          <w:pgSz w:w="11906" w:h="16838"/>
          <w:pgMar w:top="1134" w:right="851" w:bottom="1134" w:left="1701" w:header="709" w:footer="709" w:gutter="0"/>
          <w:cols w:space="708"/>
          <w:docGrid w:linePitch="360"/>
        </w:sectPr>
      </w:pPr>
    </w:p>
    <w:p w:rsidR="00990192" w:rsidRPr="00AD6A96" w:rsidRDefault="00990192" w:rsidP="00990192">
      <w:pPr>
        <w:jc w:val="center"/>
        <w:rPr>
          <w:bCs/>
          <w:sz w:val="28"/>
          <w:szCs w:val="28"/>
          <w:u w:val="single"/>
        </w:rPr>
      </w:pPr>
      <w:r w:rsidRPr="00AD6A96">
        <w:rPr>
          <w:b/>
          <w:sz w:val="28"/>
          <w:szCs w:val="28"/>
        </w:rPr>
        <w:lastRenderedPageBreak/>
        <w:t>ФОРМА</w:t>
      </w:r>
      <w:r w:rsidRPr="00AD6A96">
        <w:rPr>
          <w:b/>
          <w:sz w:val="28"/>
          <w:szCs w:val="28"/>
        </w:rPr>
        <w:br/>
        <w:t>технического предложения участника</w:t>
      </w:r>
    </w:p>
    <w:p w:rsidR="00990192" w:rsidRPr="00AD6A96" w:rsidRDefault="00990192" w:rsidP="00990192">
      <w:pPr>
        <w:jc w:val="both"/>
        <w:rPr>
          <w:bCs/>
          <w:sz w:val="28"/>
          <w:szCs w:val="28"/>
          <w:u w:val="single"/>
        </w:rPr>
      </w:pPr>
      <w:r w:rsidRPr="00AD6A96">
        <w:rPr>
          <w:bCs/>
          <w:sz w:val="28"/>
          <w:szCs w:val="28"/>
          <w:u w:val="single"/>
        </w:rPr>
        <w:t>Инструкция по заполнению формы технического предложения:</w:t>
      </w:r>
    </w:p>
    <w:p w:rsidR="00990192" w:rsidRPr="00AD6A96" w:rsidRDefault="00990192" w:rsidP="00990192">
      <w:pPr>
        <w:jc w:val="both"/>
        <w:rPr>
          <w:bCs/>
          <w:i/>
          <w:sz w:val="28"/>
          <w:szCs w:val="28"/>
        </w:rPr>
      </w:pPr>
      <w:r w:rsidRPr="00AD6A96">
        <w:rPr>
          <w:bCs/>
          <w:i/>
          <w:sz w:val="28"/>
          <w:szCs w:val="28"/>
        </w:rPr>
        <w:t xml:space="preserve">Техническое предложение оформляется участником отдельно и предоставляется </w:t>
      </w:r>
      <w:r w:rsidRPr="00AD6A96">
        <w:rPr>
          <w:b/>
          <w:bCs/>
          <w:i/>
          <w:sz w:val="28"/>
          <w:szCs w:val="28"/>
        </w:rPr>
        <w:t xml:space="preserve">в формате </w:t>
      </w:r>
      <w:r w:rsidRPr="00AD6A96">
        <w:rPr>
          <w:b/>
          <w:bCs/>
          <w:i/>
          <w:sz w:val="28"/>
          <w:szCs w:val="28"/>
          <w:lang w:val="en-US"/>
        </w:rPr>
        <w:t>MS</w:t>
      </w:r>
      <w:r w:rsidRPr="00AD6A96">
        <w:rPr>
          <w:b/>
          <w:bCs/>
          <w:i/>
          <w:sz w:val="28"/>
          <w:szCs w:val="28"/>
        </w:rPr>
        <w:t xml:space="preserve"> </w:t>
      </w:r>
      <w:r w:rsidRPr="00AD6A96">
        <w:rPr>
          <w:b/>
          <w:bCs/>
          <w:i/>
          <w:sz w:val="28"/>
          <w:szCs w:val="28"/>
          <w:lang w:val="en-US"/>
        </w:rPr>
        <w:t>Word</w:t>
      </w:r>
    </w:p>
    <w:p w:rsidR="00990192" w:rsidRPr="00AD6A96" w:rsidRDefault="00990192" w:rsidP="00990192">
      <w:pPr>
        <w:jc w:val="both"/>
        <w:rPr>
          <w:bCs/>
          <w:i/>
          <w:sz w:val="28"/>
          <w:szCs w:val="28"/>
        </w:rPr>
      </w:pPr>
      <w:r w:rsidRPr="00AD6A96">
        <w:rPr>
          <w:bCs/>
          <w:i/>
          <w:sz w:val="28"/>
          <w:szCs w:val="28"/>
        </w:rPr>
        <w:t xml:space="preserve">Техническое предложение состоит из 2 частей. </w:t>
      </w:r>
    </w:p>
    <w:p w:rsidR="00990192" w:rsidRPr="00AD6A96" w:rsidRDefault="00990192" w:rsidP="00990192">
      <w:pPr>
        <w:jc w:val="both"/>
        <w:rPr>
          <w:bCs/>
          <w:i/>
          <w:sz w:val="28"/>
          <w:szCs w:val="28"/>
        </w:rPr>
      </w:pPr>
      <w:proofErr w:type="gramStart"/>
      <w:r w:rsidRPr="00AD6A96">
        <w:rPr>
          <w:bCs/>
          <w:i/>
          <w:sz w:val="28"/>
          <w:szCs w:val="28"/>
          <w:lang w:val="en-US"/>
        </w:rPr>
        <w:t>I</w:t>
      </w:r>
      <w:r w:rsidRPr="00AD6A96">
        <w:rPr>
          <w:bCs/>
          <w:i/>
          <w:sz w:val="28"/>
          <w:szCs w:val="28"/>
        </w:rPr>
        <w:t xml:space="preserve"> часть является неизменяемой и обязательной для участников процедур закупок.</w:t>
      </w:r>
      <w:proofErr w:type="gramEnd"/>
      <w:r w:rsidRPr="00AD6A96">
        <w:rPr>
          <w:bCs/>
          <w:i/>
          <w:sz w:val="28"/>
          <w:szCs w:val="28"/>
        </w:rPr>
        <w:t xml:space="preserve"> </w:t>
      </w:r>
    </w:p>
    <w:p w:rsidR="00990192" w:rsidRPr="00AD6A96" w:rsidRDefault="00990192" w:rsidP="00990192">
      <w:pPr>
        <w:jc w:val="both"/>
        <w:rPr>
          <w:bCs/>
          <w:i/>
          <w:sz w:val="28"/>
          <w:szCs w:val="28"/>
        </w:rPr>
      </w:pPr>
      <w:proofErr w:type="gramStart"/>
      <w:r w:rsidRPr="00AD6A96">
        <w:rPr>
          <w:bCs/>
          <w:i/>
          <w:sz w:val="28"/>
          <w:szCs w:val="28"/>
          <w:lang w:val="en-US"/>
        </w:rPr>
        <w:t>II</w:t>
      </w:r>
      <w:r w:rsidRPr="00AD6A96">
        <w:rPr>
          <w:bCs/>
          <w:i/>
          <w:sz w:val="28"/>
          <w:szCs w:val="28"/>
        </w:rPr>
        <w:t xml:space="preserve"> часть заполняется участником с учетом требований технического задания и характеристик предлагаемых услуг.</w:t>
      </w:r>
      <w:proofErr w:type="gramEnd"/>
    </w:p>
    <w:p w:rsidR="00990192" w:rsidRPr="00AD6A96" w:rsidRDefault="00874A11" w:rsidP="00990192">
      <w:pPr>
        <w:jc w:val="both"/>
        <w:rPr>
          <w:bCs/>
          <w:i/>
          <w:sz w:val="28"/>
          <w:szCs w:val="28"/>
        </w:rPr>
      </w:pPr>
      <w:r w:rsidRPr="00AD6A96">
        <w:rPr>
          <w:i/>
          <w:noProof/>
          <w:sz w:val="28"/>
          <w:szCs w:val="28"/>
        </w:rPr>
        <w:pict>
          <v:shapetype id="_x0000_t202" coordsize="21600,21600" o:spt="202" path="m,l,21600r21600,l21600,xe">
            <v:stroke joinstyle="miter"/>
            <v:path gradientshapeok="t" o:connecttype="rect"/>
          </v:shapetype>
          <v:shape id="Надпись 4" o:spid="_x0000_s1026" type="#_x0000_t202" style="position:absolute;left:0;text-align:left;margin-left:98.05pt;margin-top:79.9pt;width:641.65pt;height:50.7pt;rotation:-1868872fd;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" filled="f" stroked="f">
            <o:lock v:ext="edit" shapetype="t"/>
            <v:textbox style="mso-next-textbox:#Надпись 4;mso-fit-shape-to-text:t">
              <w:txbxContent>
                <w:p w:rsidR="00D900C7" w:rsidRDefault="00D900C7" w:rsidP="00990192">
                  <w:pPr>
                    <w:pStyle w:val="af9"/>
                    <w:spacing w:before="0" w:beforeAutospacing="0" w:after="0" w:afterAutospacing="0"/>
                    <w:jc w:val="center"/>
                  </w:pPr>
                  <w:r>
                    <w:rPr>
                      <w:rFonts w:ascii="Arial Black" w:hAnsi="Arial Black"/>
                      <w:color w:val="BFBFBF"/>
                      <w:sz w:val="72"/>
                      <w:szCs w:val="72"/>
                    </w:rPr>
                    <w:t>ФОРМА</w:t>
                  </w:r>
                </w:p>
              </w:txbxContent>
            </v:textbox>
          </v:shape>
        </w:pict>
      </w:r>
      <w:r w:rsidR="00990192" w:rsidRPr="00AD6A9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w:t>
      </w:r>
      <w:r w:rsidR="002A0925" w:rsidRPr="00AD6A96">
        <w:rPr>
          <w:bCs/>
          <w:i/>
          <w:sz w:val="28"/>
          <w:szCs w:val="28"/>
        </w:rPr>
        <w:t>форме технического предложения.</w:t>
      </w:r>
    </w:p>
    <w:p w:rsidR="00990192" w:rsidRPr="00AD6A96" w:rsidRDefault="00990192" w:rsidP="00990192">
      <w:pPr>
        <w:jc w:val="both"/>
        <w:rPr>
          <w:bCs/>
          <w:sz w:val="28"/>
          <w:szCs w:val="28"/>
        </w:rPr>
      </w:pPr>
      <w:r w:rsidRPr="00AD6A96">
        <w:rPr>
          <w:i/>
          <w:sz w:val="28"/>
          <w:szCs w:val="28"/>
        </w:rPr>
        <w:t>Т</w:t>
      </w:r>
      <w:r w:rsidRPr="00AD6A96">
        <w:rPr>
          <w:bCs/>
          <w:i/>
          <w:sz w:val="28"/>
          <w:szCs w:val="28"/>
        </w:rPr>
        <w:t>ехническое предложение предоставляется в составе заявки на участие в закупке.</w:t>
      </w:r>
    </w:p>
    <w:p w:rsidR="007729DD" w:rsidRPr="00AD6A96" w:rsidRDefault="007729DD" w:rsidP="00990192">
      <w:pPr>
        <w:jc w:val="center"/>
        <w:rPr>
          <w:b/>
          <w:bCs/>
          <w:sz w:val="28"/>
          <w:szCs w:val="28"/>
        </w:rPr>
      </w:pPr>
    </w:p>
    <w:p w:rsidR="00990192" w:rsidRPr="00AD6A96" w:rsidRDefault="00990192" w:rsidP="00990192">
      <w:pPr>
        <w:jc w:val="center"/>
        <w:rPr>
          <w:b/>
          <w:bCs/>
          <w:sz w:val="28"/>
          <w:szCs w:val="28"/>
        </w:rPr>
      </w:pPr>
      <w:r w:rsidRPr="00AD6A96">
        <w:rPr>
          <w:b/>
          <w:bCs/>
          <w:sz w:val="28"/>
          <w:szCs w:val="28"/>
        </w:rPr>
        <w:t>Техническое предложение</w:t>
      </w:r>
    </w:p>
    <w:p w:rsidR="00990192" w:rsidRPr="00AD6A96" w:rsidRDefault="00990192" w:rsidP="00990192">
      <w:pPr>
        <w:jc w:val="center"/>
        <w:rPr>
          <w:b/>
          <w:bCs/>
          <w:sz w:val="28"/>
        </w:rPr>
      </w:pPr>
      <w:r w:rsidRPr="00AD6A96">
        <w:rPr>
          <w:b/>
          <w:bCs/>
          <w:sz w:val="28"/>
          <w:lang w:val="en-US"/>
        </w:rPr>
        <w:t>I</w:t>
      </w:r>
      <w:r w:rsidRPr="00AD6A96">
        <w:rPr>
          <w:b/>
          <w:bCs/>
          <w:sz w:val="28"/>
        </w:rPr>
        <w:t xml:space="preserve"> часть</w:t>
      </w:r>
    </w:p>
    <w:p w:rsidR="00990192" w:rsidRPr="00AD6A96" w:rsidRDefault="00990192" w:rsidP="00990192">
      <w:pPr>
        <w:ind w:firstLine="709"/>
        <w:jc w:val="both"/>
      </w:pPr>
      <w:r w:rsidRPr="00AD6A96">
        <w:rPr>
          <w:b/>
        </w:rPr>
        <w:t xml:space="preserve">Номер закупки, предмет </w:t>
      </w:r>
      <w:r w:rsidR="00492F34" w:rsidRPr="00AD6A96">
        <w:rPr>
          <w:b/>
        </w:rPr>
        <w:t>закупки</w:t>
      </w:r>
      <w:r w:rsidRPr="00AD6A96">
        <w:rPr>
          <w:b/>
        </w:rPr>
        <w:t xml:space="preserve"> </w:t>
      </w:r>
      <w:r w:rsidRPr="00AD6A96">
        <w:t>________________________________________________________________ (</w:t>
      </w:r>
      <w:r w:rsidRPr="00AD6A96">
        <w:rPr>
          <w:i/>
        </w:rPr>
        <w:t xml:space="preserve">участник должен указать номер закупки, предмет </w:t>
      </w:r>
      <w:r w:rsidR="00492F34" w:rsidRPr="00AD6A96">
        <w:rPr>
          <w:i/>
        </w:rPr>
        <w:t>закупки</w:t>
      </w:r>
      <w:r w:rsidRPr="00AD6A96">
        <w:rPr>
          <w:i/>
        </w:rPr>
        <w:t xml:space="preserve">, соответствующие </w:t>
      </w:r>
      <w:proofErr w:type="gramStart"/>
      <w:r w:rsidRPr="00AD6A96">
        <w:rPr>
          <w:i/>
        </w:rPr>
        <w:t>указанным</w:t>
      </w:r>
      <w:proofErr w:type="gramEnd"/>
      <w:r w:rsidRPr="00AD6A96">
        <w:rPr>
          <w:i/>
        </w:rPr>
        <w:t xml:space="preserve"> в документации</w:t>
      </w:r>
      <w:r w:rsidRPr="00AD6A96">
        <w:t>)</w:t>
      </w:r>
    </w:p>
    <w:p w:rsidR="00990192" w:rsidRPr="00AD6A96" w:rsidRDefault="00990192" w:rsidP="00990192">
      <w:pPr>
        <w:ind w:firstLine="709"/>
        <w:rPr>
          <w:sz w:val="22"/>
        </w:rPr>
      </w:pPr>
    </w:p>
    <w:p w:rsidR="00990192" w:rsidRPr="00AD6A96" w:rsidRDefault="00990192" w:rsidP="00990192">
      <w:pPr>
        <w:ind w:firstLine="709"/>
      </w:pPr>
      <w:r w:rsidRPr="00AD6A96">
        <w:t>1. Подавая настоящее техническое предложение, обязуюсь:</w:t>
      </w:r>
    </w:p>
    <w:p w:rsidR="00990192" w:rsidRPr="00AD6A96" w:rsidRDefault="00990192" w:rsidP="00990192">
      <w:pPr>
        <w:ind w:firstLine="709"/>
        <w:jc w:val="both"/>
      </w:pPr>
      <w:r w:rsidRPr="00AD6A96">
        <w:t xml:space="preserve">1) оказать услуги, предусмотренные настоящим техническим предложением, в полном соответствии </w:t>
      </w:r>
      <w:proofErr w:type="gramStart"/>
      <w:r w:rsidRPr="00AD6A96">
        <w:t>с</w:t>
      </w:r>
      <w:proofErr w:type="gramEnd"/>
      <w:r w:rsidRPr="00AD6A96">
        <w:t>:</w:t>
      </w:r>
    </w:p>
    <w:p w:rsidR="00990192" w:rsidRPr="00AD6A96" w:rsidRDefault="00990192" w:rsidP="00990192">
      <w:pPr>
        <w:pStyle w:val="a3"/>
        <w:ind w:left="0" w:firstLine="709"/>
      </w:pPr>
      <w:r w:rsidRPr="00AD6A96">
        <w:t xml:space="preserve">а) нормативными документами, перечисленными в техническом задании </w:t>
      </w:r>
      <w:r w:rsidR="007729DD" w:rsidRPr="00AD6A96">
        <w:t>документации о закупке</w:t>
      </w:r>
      <w:r w:rsidRPr="00AD6A96">
        <w:t>;</w:t>
      </w:r>
    </w:p>
    <w:p w:rsidR="00990192" w:rsidRPr="00AD6A96" w:rsidRDefault="00990192" w:rsidP="00990192">
      <w:pPr>
        <w:pStyle w:val="a3"/>
        <w:ind w:left="0" w:firstLine="709"/>
        <w:jc w:val="both"/>
      </w:pPr>
      <w:r w:rsidRPr="00AD6A96">
        <w:t xml:space="preserve">б) требованиями к безопасности оказываемых услуг, указанными в техническом задании </w:t>
      </w:r>
      <w:r w:rsidR="007729DD" w:rsidRPr="00AD6A96">
        <w:t>документации о закупке</w:t>
      </w:r>
      <w:r w:rsidRPr="00AD6A96">
        <w:t>;</w:t>
      </w:r>
    </w:p>
    <w:p w:rsidR="00990192" w:rsidRPr="00AD6A96" w:rsidRDefault="00990192" w:rsidP="00990192">
      <w:pPr>
        <w:pStyle w:val="a3"/>
        <w:ind w:left="0" w:firstLine="709"/>
        <w:jc w:val="both"/>
      </w:pPr>
      <w:r w:rsidRPr="00AD6A96">
        <w:t xml:space="preserve">в) требованиями к качеству оказываемых услуг, указанными в техническом задании </w:t>
      </w:r>
      <w:r w:rsidR="007729DD" w:rsidRPr="00AD6A96">
        <w:t>документации о закупке</w:t>
      </w:r>
      <w:r w:rsidRPr="00AD6A96">
        <w:t>;</w:t>
      </w:r>
    </w:p>
    <w:p w:rsidR="00990192" w:rsidRPr="00AD6A96" w:rsidRDefault="00990192" w:rsidP="00990192">
      <w:pPr>
        <w:pStyle w:val="a3"/>
        <w:ind w:left="0" w:firstLine="709"/>
        <w:jc w:val="both"/>
      </w:pPr>
      <w:r w:rsidRPr="00AD6A96">
        <w:t>г) требованиями к результату</w:t>
      </w:r>
      <w:r w:rsidR="00131086" w:rsidRPr="00AD6A96">
        <w:t xml:space="preserve"> </w:t>
      </w:r>
      <w:r w:rsidRPr="00AD6A96">
        <w:t xml:space="preserve">оказания услуг, указанными в техническом задании </w:t>
      </w:r>
      <w:r w:rsidR="007729DD" w:rsidRPr="00AD6A96">
        <w:t>документации о закупке</w:t>
      </w:r>
      <w:r w:rsidRPr="00AD6A96">
        <w:t>;</w:t>
      </w:r>
    </w:p>
    <w:p w:rsidR="00990192" w:rsidRPr="00AD6A96" w:rsidRDefault="007729DD" w:rsidP="00990192">
      <w:pPr>
        <w:pStyle w:val="a3"/>
        <w:ind w:left="0" w:firstLine="709"/>
        <w:jc w:val="both"/>
        <w:rPr>
          <w:bCs/>
        </w:rPr>
      </w:pPr>
      <w:r w:rsidRPr="00AD6A96">
        <w:rPr>
          <w:bCs/>
        </w:rPr>
        <w:t>2</w:t>
      </w:r>
      <w:r w:rsidR="00990192" w:rsidRPr="00AD6A96">
        <w:rPr>
          <w:bCs/>
        </w:rPr>
        <w:t>) оказать услуги в мест</w:t>
      </w:r>
      <w:proofErr w:type="gramStart"/>
      <w:r w:rsidR="00990192" w:rsidRPr="00AD6A96">
        <w:rPr>
          <w:bCs/>
        </w:rPr>
        <w:t>е(</w:t>
      </w:r>
      <w:proofErr w:type="gramEnd"/>
      <w:r w:rsidR="00990192" w:rsidRPr="00AD6A96">
        <w:rPr>
          <w:bCs/>
        </w:rPr>
        <w:t>ах)</w:t>
      </w:r>
      <w:r w:rsidR="00131086" w:rsidRPr="00AD6A96">
        <w:rPr>
          <w:bCs/>
        </w:rPr>
        <w:t xml:space="preserve"> </w:t>
      </w:r>
      <w:r w:rsidR="00990192" w:rsidRPr="00AD6A96">
        <w:rPr>
          <w:bCs/>
        </w:rPr>
        <w:t>оказания услуг, предусмотренном(</w:t>
      </w:r>
      <w:proofErr w:type="spellStart"/>
      <w:r w:rsidR="00990192" w:rsidRPr="00AD6A96">
        <w:rPr>
          <w:bCs/>
        </w:rPr>
        <w:t>ых</w:t>
      </w:r>
      <w:proofErr w:type="spellEnd"/>
      <w:r w:rsidR="00990192" w:rsidRPr="00AD6A96">
        <w:rPr>
          <w:bCs/>
        </w:rPr>
        <w:t xml:space="preserve">) в техническом задании </w:t>
      </w:r>
      <w:r w:rsidRPr="00AD6A96">
        <w:rPr>
          <w:bCs/>
        </w:rPr>
        <w:t>документации о закупке</w:t>
      </w:r>
      <w:r w:rsidR="00990192" w:rsidRPr="00AD6A96">
        <w:rPr>
          <w:bCs/>
        </w:rPr>
        <w:t>;</w:t>
      </w:r>
    </w:p>
    <w:p w:rsidR="00990192" w:rsidRPr="00AD6A96" w:rsidRDefault="007729DD" w:rsidP="00990192">
      <w:pPr>
        <w:pStyle w:val="a3"/>
        <w:ind w:left="0" w:firstLine="709"/>
        <w:jc w:val="both"/>
        <w:rPr>
          <w:bCs/>
        </w:rPr>
      </w:pPr>
      <w:r w:rsidRPr="00AD6A96">
        <w:rPr>
          <w:bCs/>
        </w:rPr>
        <w:t>3</w:t>
      </w:r>
      <w:r w:rsidR="00990192" w:rsidRPr="00AD6A96">
        <w:rPr>
          <w:bCs/>
        </w:rPr>
        <w:t xml:space="preserve">) оказать услуги в соответствии с условиями и порядком оказания услуг, указанными в техническом задании </w:t>
      </w:r>
      <w:r w:rsidRPr="00AD6A96">
        <w:rPr>
          <w:bCs/>
        </w:rPr>
        <w:t>документации о закупке</w:t>
      </w:r>
      <w:r w:rsidR="00990192" w:rsidRPr="00AD6A96">
        <w:rPr>
          <w:bCs/>
        </w:rPr>
        <w:t>.</w:t>
      </w:r>
    </w:p>
    <w:p w:rsidR="00990192" w:rsidRPr="00AD6A96" w:rsidRDefault="00990192" w:rsidP="00990192">
      <w:pPr>
        <w:pStyle w:val="a3"/>
        <w:ind w:left="0" w:firstLine="709"/>
        <w:rPr>
          <w:bCs/>
        </w:rPr>
      </w:pPr>
    </w:p>
    <w:p w:rsidR="00990192" w:rsidRPr="00AD6A96" w:rsidRDefault="00990192" w:rsidP="00990192">
      <w:pPr>
        <w:pStyle w:val="a3"/>
        <w:ind w:left="0" w:firstLine="709"/>
        <w:jc w:val="both"/>
        <w:rPr>
          <w:bCs/>
        </w:rPr>
      </w:pPr>
      <w:r w:rsidRPr="00AD6A96">
        <w:rPr>
          <w:bCs/>
        </w:rPr>
        <w:t xml:space="preserve">2. Подавая </w:t>
      </w:r>
      <w:r w:rsidR="007729DD" w:rsidRPr="00AD6A96">
        <w:rPr>
          <w:bCs/>
        </w:rPr>
        <w:t>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r w:rsidRPr="00AD6A96">
        <w:rPr>
          <w:bCs/>
        </w:rPr>
        <w:t>.</w:t>
      </w:r>
    </w:p>
    <w:p w:rsidR="00990192" w:rsidRPr="00AD6A96" w:rsidRDefault="00990192" w:rsidP="00990192">
      <w:pPr>
        <w:pStyle w:val="a3"/>
        <w:ind w:left="0" w:firstLine="709"/>
        <w:jc w:val="both"/>
        <w:rPr>
          <w:bCs/>
        </w:rPr>
      </w:pPr>
    </w:p>
    <w:p w:rsidR="00990192" w:rsidRPr="00AD6A96" w:rsidRDefault="00990192" w:rsidP="00990192">
      <w:pPr>
        <w:pStyle w:val="a3"/>
        <w:ind w:left="0" w:firstLine="709"/>
        <w:jc w:val="both"/>
        <w:rPr>
          <w:bCs/>
        </w:rPr>
      </w:pPr>
      <w:r w:rsidRPr="00AD6A96">
        <w:rPr>
          <w:bCs/>
        </w:rPr>
        <w:t>3. Подавая настоящее техническое предложение, подтверждаю, что:</w:t>
      </w:r>
    </w:p>
    <w:p w:rsidR="00990192" w:rsidRPr="00AD6A96" w:rsidRDefault="00990192" w:rsidP="00990192">
      <w:pPr>
        <w:pStyle w:val="a3"/>
        <w:ind w:left="0" w:firstLine="709"/>
        <w:jc w:val="both"/>
        <w:rPr>
          <w:bCs/>
        </w:rPr>
      </w:pPr>
      <w:r w:rsidRPr="00AD6A96">
        <w:rPr>
          <w:bCs/>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990192" w:rsidRPr="00AD6A96" w:rsidRDefault="00990192" w:rsidP="00990192">
      <w:pPr>
        <w:pStyle w:val="a6"/>
        <w:rPr>
          <w:rFonts w:eastAsia="Times New Roman"/>
          <w:sz w:val="24"/>
          <w:szCs w:val="20"/>
        </w:rPr>
      </w:pPr>
      <w:r w:rsidRPr="00AD6A96">
        <w:rPr>
          <w:rFonts w:eastAsia="Times New Roman"/>
          <w:sz w:val="24"/>
          <w:szCs w:val="20"/>
        </w:rPr>
        <w:t>2) результаты услуг свободны от любых прав со стороны третьих лиц, участник согласен передать все права на результаты услуг в случае п</w:t>
      </w:r>
      <w:r w:rsidR="007729DD" w:rsidRPr="00AD6A96">
        <w:rPr>
          <w:rFonts w:eastAsia="Times New Roman"/>
          <w:sz w:val="24"/>
          <w:szCs w:val="20"/>
        </w:rPr>
        <w:t>ризнания победителем, заказчику.</w:t>
      </w:r>
    </w:p>
    <w:p w:rsidR="00DB1B43" w:rsidRPr="00AD6A96" w:rsidRDefault="00DB1B43" w:rsidP="00990192">
      <w:pPr>
        <w:pStyle w:val="a3"/>
        <w:ind w:left="0" w:firstLine="709"/>
        <w:jc w:val="center"/>
        <w:rPr>
          <w:b/>
          <w:bCs/>
          <w:sz w:val="28"/>
        </w:rPr>
      </w:pPr>
    </w:p>
    <w:tbl>
      <w:tblPr>
        <w:tblW w:w="520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3598"/>
        <w:gridCol w:w="3312"/>
        <w:gridCol w:w="145"/>
        <w:gridCol w:w="4316"/>
        <w:gridCol w:w="3457"/>
      </w:tblGrid>
      <w:tr w:rsidR="003C4E6C" w:rsidRPr="00AD6A96" w:rsidTr="004D4A8D">
        <w:tc>
          <w:tcPr>
            <w:tcW w:w="5000" w:type="pct"/>
            <w:gridSpan w:val="6"/>
          </w:tcPr>
          <w:p w:rsidR="003C4E6C" w:rsidRPr="00AD6A96" w:rsidRDefault="00257624" w:rsidP="00257624">
            <w:pPr>
              <w:jc w:val="both"/>
              <w:rPr>
                <w:b/>
              </w:rPr>
            </w:pPr>
            <w:r w:rsidRPr="00AD6A96">
              <w:rPr>
                <w:b/>
                <w:sz w:val="28"/>
                <w:szCs w:val="28"/>
              </w:rPr>
              <w:t xml:space="preserve">4. </w:t>
            </w:r>
            <w:r w:rsidR="00113AB2" w:rsidRPr="00AD6A96">
              <w:rPr>
                <w:b/>
                <w:sz w:val="28"/>
                <w:szCs w:val="28"/>
              </w:rPr>
              <w:t xml:space="preserve">Наименование предложенных </w:t>
            </w:r>
            <w:r w:rsidR="00C23B25" w:rsidRPr="00AD6A96">
              <w:rPr>
                <w:b/>
                <w:sz w:val="28"/>
                <w:szCs w:val="28"/>
              </w:rPr>
              <w:t>услуг</w:t>
            </w:r>
            <w:r w:rsidR="001F319E" w:rsidRPr="00AD6A96">
              <w:rPr>
                <w:b/>
                <w:sz w:val="28"/>
                <w:szCs w:val="28"/>
              </w:rPr>
              <w:t xml:space="preserve">, </w:t>
            </w:r>
            <w:r w:rsidR="00113AB2" w:rsidRPr="00AD6A96">
              <w:rPr>
                <w:b/>
                <w:sz w:val="28"/>
                <w:szCs w:val="28"/>
              </w:rPr>
              <w:t>их объем</w:t>
            </w:r>
          </w:p>
        </w:tc>
      </w:tr>
      <w:tr w:rsidR="004D4A8D" w:rsidRPr="00AD6A96" w:rsidTr="008367A7">
        <w:trPr>
          <w:trHeight w:val="641"/>
        </w:trPr>
        <w:tc>
          <w:tcPr>
            <w:tcW w:w="187" w:type="pct"/>
            <w:shd w:val="clear" w:color="auto" w:fill="auto"/>
            <w:vAlign w:val="center"/>
          </w:tcPr>
          <w:p w:rsidR="004D4A8D" w:rsidRPr="00AD6A96" w:rsidRDefault="004D4A8D" w:rsidP="004D4A8D">
            <w:pPr>
              <w:tabs>
                <w:tab w:val="left" w:pos="1134"/>
                <w:tab w:val="left" w:leader="underscore" w:pos="5835"/>
              </w:tabs>
              <w:jc w:val="center"/>
              <w:rPr>
                <w:rFonts w:eastAsia="Calibri"/>
                <w:b/>
              </w:rPr>
            </w:pPr>
            <w:r w:rsidRPr="00AD6A96">
              <w:rPr>
                <w:rFonts w:eastAsia="Calibri"/>
                <w:b/>
              </w:rPr>
              <w:t xml:space="preserve">№ </w:t>
            </w:r>
            <w:proofErr w:type="spellStart"/>
            <w:proofErr w:type="gramStart"/>
            <w:r w:rsidRPr="00AD6A96">
              <w:rPr>
                <w:rFonts w:eastAsia="Calibri"/>
                <w:b/>
              </w:rPr>
              <w:t>п</w:t>
            </w:r>
            <w:proofErr w:type="spellEnd"/>
            <w:proofErr w:type="gramEnd"/>
            <w:r w:rsidRPr="00AD6A96">
              <w:rPr>
                <w:rFonts w:eastAsia="Calibri"/>
                <w:b/>
              </w:rPr>
              <w:t>/</w:t>
            </w:r>
            <w:proofErr w:type="spellStart"/>
            <w:r w:rsidRPr="00AD6A96">
              <w:rPr>
                <w:rFonts w:eastAsia="Calibri"/>
                <w:b/>
              </w:rPr>
              <w:t>п</w:t>
            </w:r>
            <w:proofErr w:type="spellEnd"/>
          </w:p>
        </w:tc>
        <w:tc>
          <w:tcPr>
            <w:tcW w:w="2290" w:type="pct"/>
            <w:gridSpan w:val="3"/>
            <w:shd w:val="clear" w:color="auto" w:fill="auto"/>
            <w:vAlign w:val="center"/>
          </w:tcPr>
          <w:p w:rsidR="004D4A8D" w:rsidRPr="00AD6A96" w:rsidRDefault="004D4A8D" w:rsidP="008313FA">
            <w:pPr>
              <w:tabs>
                <w:tab w:val="left" w:pos="1134"/>
                <w:tab w:val="left" w:leader="underscore" w:pos="5835"/>
              </w:tabs>
              <w:jc w:val="center"/>
              <w:rPr>
                <w:rFonts w:eastAsia="Calibri"/>
                <w:b/>
              </w:rPr>
            </w:pPr>
            <w:r w:rsidRPr="00AD6A96">
              <w:rPr>
                <w:rFonts w:eastAsia="Calibri"/>
                <w:b/>
              </w:rPr>
              <w:t>Наименование услуги</w:t>
            </w:r>
          </w:p>
        </w:tc>
        <w:tc>
          <w:tcPr>
            <w:tcW w:w="1401" w:type="pct"/>
            <w:shd w:val="clear" w:color="auto" w:fill="auto"/>
            <w:vAlign w:val="center"/>
          </w:tcPr>
          <w:p w:rsidR="004D4A8D" w:rsidRPr="00AD6A96" w:rsidRDefault="004D4A8D" w:rsidP="008313FA">
            <w:pPr>
              <w:tabs>
                <w:tab w:val="left" w:pos="1134"/>
                <w:tab w:val="left" w:leader="underscore" w:pos="5835"/>
              </w:tabs>
              <w:jc w:val="center"/>
              <w:rPr>
                <w:rFonts w:eastAsia="Calibri"/>
                <w:b/>
              </w:rPr>
            </w:pPr>
            <w:r w:rsidRPr="00AD6A96">
              <w:rPr>
                <w:rFonts w:eastAsia="Calibri"/>
                <w:b/>
              </w:rPr>
              <w:t xml:space="preserve">Ед. </w:t>
            </w:r>
            <w:proofErr w:type="spellStart"/>
            <w:r w:rsidRPr="00AD6A96">
              <w:rPr>
                <w:rFonts w:eastAsia="Calibri"/>
                <w:b/>
              </w:rPr>
              <w:t>изм</w:t>
            </w:r>
            <w:proofErr w:type="spellEnd"/>
            <w:r w:rsidRPr="00AD6A96">
              <w:rPr>
                <w:rFonts w:eastAsia="Calibri"/>
                <w:b/>
              </w:rPr>
              <w:t>.</w:t>
            </w:r>
          </w:p>
        </w:tc>
        <w:tc>
          <w:tcPr>
            <w:tcW w:w="1122" w:type="pct"/>
            <w:shd w:val="clear" w:color="auto" w:fill="auto"/>
            <w:vAlign w:val="center"/>
          </w:tcPr>
          <w:p w:rsidR="004D4A8D" w:rsidRPr="00AD6A96" w:rsidRDefault="00257624" w:rsidP="008313FA">
            <w:pPr>
              <w:tabs>
                <w:tab w:val="left" w:pos="1134"/>
                <w:tab w:val="left" w:leader="underscore" w:pos="5835"/>
              </w:tabs>
              <w:jc w:val="center"/>
              <w:rPr>
                <w:rFonts w:eastAsia="Calibri"/>
                <w:b/>
              </w:rPr>
            </w:pPr>
            <w:r w:rsidRPr="00AD6A96">
              <w:rPr>
                <w:rFonts w:eastAsia="Calibri"/>
                <w:b/>
              </w:rPr>
              <w:t>Объем</w:t>
            </w:r>
          </w:p>
        </w:tc>
      </w:tr>
      <w:tr w:rsidR="004D4A8D" w:rsidRPr="00AD6A96" w:rsidTr="008367A7">
        <w:trPr>
          <w:trHeight w:val="962"/>
        </w:trPr>
        <w:tc>
          <w:tcPr>
            <w:tcW w:w="187" w:type="pct"/>
            <w:shd w:val="clear" w:color="auto" w:fill="auto"/>
            <w:vAlign w:val="center"/>
          </w:tcPr>
          <w:p w:rsidR="004D4A8D" w:rsidRPr="00AD6A96" w:rsidRDefault="00DF4EB5" w:rsidP="004D4A8D">
            <w:pPr>
              <w:tabs>
                <w:tab w:val="left" w:pos="1134"/>
                <w:tab w:val="left" w:leader="underscore" w:pos="5835"/>
              </w:tabs>
              <w:jc w:val="center"/>
              <w:rPr>
                <w:rFonts w:eastAsia="Calibri"/>
              </w:rPr>
            </w:pPr>
            <w:r w:rsidRPr="00AD6A96">
              <w:rPr>
                <w:rFonts w:eastAsia="Calibri"/>
              </w:rPr>
              <w:t>1.</w:t>
            </w:r>
          </w:p>
        </w:tc>
        <w:tc>
          <w:tcPr>
            <w:tcW w:w="2290" w:type="pct"/>
            <w:gridSpan w:val="3"/>
            <w:shd w:val="clear" w:color="auto" w:fill="auto"/>
            <w:vAlign w:val="center"/>
          </w:tcPr>
          <w:p w:rsidR="004D4A8D" w:rsidRPr="00AD6A96" w:rsidRDefault="004D4A8D" w:rsidP="004D4A8D">
            <w:pPr>
              <w:tabs>
                <w:tab w:val="left" w:pos="1134"/>
                <w:tab w:val="left" w:leader="underscore" w:pos="5835"/>
              </w:tabs>
              <w:jc w:val="center"/>
              <w:rPr>
                <w:rFonts w:eastAsia="Calibri"/>
              </w:rPr>
            </w:pPr>
            <w:r w:rsidRPr="00AD6A96">
              <w:rPr>
                <w:rFonts w:eastAsia="Calibri"/>
                <w:bCs/>
              </w:rPr>
              <w:t xml:space="preserve">Финансовая аренда (лизинг) пассажирских вагонов </w:t>
            </w:r>
          </w:p>
        </w:tc>
        <w:tc>
          <w:tcPr>
            <w:tcW w:w="1401" w:type="pct"/>
            <w:shd w:val="clear" w:color="auto" w:fill="auto"/>
            <w:vAlign w:val="center"/>
          </w:tcPr>
          <w:p w:rsidR="004D4A8D" w:rsidRPr="00AD6A96" w:rsidRDefault="004D4A8D" w:rsidP="004D4A8D">
            <w:pPr>
              <w:tabs>
                <w:tab w:val="left" w:pos="1134"/>
                <w:tab w:val="left" w:leader="underscore" w:pos="5835"/>
              </w:tabs>
              <w:jc w:val="center"/>
              <w:rPr>
                <w:rFonts w:eastAsia="Calibri"/>
              </w:rPr>
            </w:pPr>
            <w:proofErr w:type="spellStart"/>
            <w:r w:rsidRPr="00AD6A96">
              <w:rPr>
                <w:rFonts w:eastAsia="Calibri"/>
              </w:rPr>
              <w:t>Усл</w:t>
            </w:r>
            <w:proofErr w:type="spellEnd"/>
            <w:r w:rsidRPr="00AD6A96">
              <w:rPr>
                <w:rFonts w:eastAsia="Calibri"/>
              </w:rPr>
              <w:t>. ед.</w:t>
            </w:r>
          </w:p>
        </w:tc>
        <w:tc>
          <w:tcPr>
            <w:tcW w:w="1122" w:type="pct"/>
            <w:shd w:val="clear" w:color="auto" w:fill="auto"/>
            <w:vAlign w:val="center"/>
          </w:tcPr>
          <w:p w:rsidR="004D4A8D" w:rsidRPr="00AD6A96" w:rsidRDefault="004D4A8D" w:rsidP="004D4A8D">
            <w:pPr>
              <w:tabs>
                <w:tab w:val="left" w:pos="1134"/>
                <w:tab w:val="left" w:leader="underscore" w:pos="5835"/>
              </w:tabs>
              <w:jc w:val="center"/>
              <w:rPr>
                <w:rFonts w:eastAsia="Calibri"/>
              </w:rPr>
            </w:pPr>
            <w:r w:rsidRPr="00AD6A96">
              <w:rPr>
                <w:rFonts w:eastAsia="Calibri"/>
              </w:rPr>
              <w:t>1</w:t>
            </w:r>
          </w:p>
        </w:tc>
      </w:tr>
      <w:tr w:rsidR="00333246" w:rsidRPr="00AD6A96" w:rsidTr="00DF4EB5">
        <w:trPr>
          <w:trHeight w:val="564"/>
        </w:trPr>
        <w:tc>
          <w:tcPr>
            <w:tcW w:w="1355" w:type="pct"/>
            <w:gridSpan w:val="2"/>
          </w:tcPr>
          <w:p w:rsidR="00333246" w:rsidRPr="00AD6A96" w:rsidRDefault="00333246" w:rsidP="00DF4EB5">
            <w:pPr>
              <w:rPr>
                <w:b/>
              </w:rPr>
            </w:pPr>
            <w:r w:rsidRPr="00AD6A96">
              <w:rPr>
                <w:b/>
                <w:bCs/>
              </w:rPr>
              <w:t>Применяемая участником ставка НДС</w:t>
            </w:r>
          </w:p>
        </w:tc>
        <w:tc>
          <w:tcPr>
            <w:tcW w:w="3645" w:type="pct"/>
            <w:gridSpan w:val="4"/>
          </w:tcPr>
          <w:p w:rsidR="00333246" w:rsidRPr="00AD6A96" w:rsidRDefault="00333246" w:rsidP="00333246">
            <w:pPr>
              <w:jc w:val="both"/>
              <w:rPr>
                <w:i/>
              </w:rPr>
            </w:pPr>
            <w:r w:rsidRPr="00AD6A96">
              <w:rPr>
                <w:bCs/>
                <w:i/>
              </w:rPr>
              <w:t>Указать применяемую участником ставку Н</w:t>
            </w:r>
            <w:proofErr w:type="gramStart"/>
            <w:r w:rsidRPr="00AD6A96">
              <w:rPr>
                <w:bCs/>
                <w:i/>
              </w:rPr>
              <w:t>ДС в пр</w:t>
            </w:r>
            <w:proofErr w:type="gramEnd"/>
            <w:r w:rsidRPr="00AD6A96">
              <w:rPr>
                <w:bCs/>
                <w:i/>
              </w:rPr>
              <w:t>оцентах</w:t>
            </w:r>
          </w:p>
        </w:tc>
      </w:tr>
      <w:tr w:rsidR="00333246" w:rsidRPr="00AD6A96" w:rsidTr="00DF4EB5">
        <w:trPr>
          <w:trHeight w:val="417"/>
        </w:trPr>
        <w:tc>
          <w:tcPr>
            <w:tcW w:w="5000" w:type="pct"/>
            <w:gridSpan w:val="6"/>
          </w:tcPr>
          <w:p w:rsidR="00523560" w:rsidRPr="00AD6A96" w:rsidRDefault="00015FC4" w:rsidP="00371724">
            <w:pPr>
              <w:jc w:val="both"/>
              <w:rPr>
                <w:b/>
                <w:sz w:val="28"/>
                <w:szCs w:val="28"/>
              </w:rPr>
            </w:pPr>
            <w:r w:rsidRPr="00AD6A96">
              <w:rPr>
                <w:b/>
                <w:bCs/>
                <w:sz w:val="28"/>
                <w:szCs w:val="28"/>
              </w:rPr>
              <w:t xml:space="preserve">5. </w:t>
            </w:r>
            <w:r w:rsidR="00333246" w:rsidRPr="00AD6A96">
              <w:rPr>
                <w:b/>
                <w:bCs/>
                <w:sz w:val="28"/>
                <w:szCs w:val="28"/>
              </w:rPr>
              <w:t>Х</w:t>
            </w:r>
            <w:r w:rsidR="006E7E63" w:rsidRPr="00AD6A96">
              <w:rPr>
                <w:b/>
                <w:bCs/>
                <w:sz w:val="28"/>
                <w:szCs w:val="28"/>
              </w:rPr>
              <w:t>арактеристики предлагаемых услуг</w:t>
            </w:r>
          </w:p>
        </w:tc>
      </w:tr>
      <w:tr w:rsidR="002305C3" w:rsidRPr="00AD6A96" w:rsidTr="00DF4EB5">
        <w:tc>
          <w:tcPr>
            <w:tcW w:w="1355" w:type="pct"/>
            <w:gridSpan w:val="2"/>
          </w:tcPr>
          <w:p w:rsidR="00DB1B43" w:rsidRPr="00AD6A96" w:rsidRDefault="006E7E63" w:rsidP="005126F6">
            <w:pPr>
              <w:widowControl w:val="0"/>
              <w:rPr>
                <w:b/>
                <w:i/>
              </w:rPr>
            </w:pPr>
            <w:r w:rsidRPr="00AD6A96">
              <w:rPr>
                <w:bCs/>
              </w:rPr>
              <w:t>Оказание услуг по финансовой аренде (лиз</w:t>
            </w:r>
            <w:r w:rsidRPr="00AD6A96">
              <w:rPr>
                <w:b/>
                <w:bCs/>
              </w:rPr>
              <w:t>инг) пассажирских вагонов</w:t>
            </w:r>
          </w:p>
        </w:tc>
        <w:tc>
          <w:tcPr>
            <w:tcW w:w="1075" w:type="pct"/>
          </w:tcPr>
          <w:p w:rsidR="002305C3" w:rsidRPr="00AD6A96" w:rsidRDefault="002305C3" w:rsidP="00371724">
            <w:pPr>
              <w:jc w:val="center"/>
            </w:pPr>
            <w:r w:rsidRPr="00AD6A96">
              <w:rPr>
                <w:bCs/>
              </w:rPr>
              <w:t>Технические и функциональные характеристики услуги</w:t>
            </w:r>
          </w:p>
        </w:tc>
        <w:tc>
          <w:tcPr>
            <w:tcW w:w="2570" w:type="pct"/>
            <w:gridSpan w:val="3"/>
          </w:tcPr>
          <w:p w:rsidR="002305C3" w:rsidRPr="00AD6A96" w:rsidRDefault="002305C3" w:rsidP="00B343F8">
            <w:pPr>
              <w:jc w:val="both"/>
              <w:rPr>
                <w:bCs/>
                <w:i/>
              </w:rPr>
            </w:pPr>
            <w:r w:rsidRPr="00AD6A96">
              <w:rPr>
                <w:bCs/>
                <w:i/>
              </w:rPr>
              <w:t>Участник должен указать:</w:t>
            </w:r>
          </w:p>
          <w:p w:rsidR="002305C3" w:rsidRPr="00AD6A96" w:rsidRDefault="002305C3" w:rsidP="00333246">
            <w:pPr>
              <w:jc w:val="both"/>
              <w:rPr>
                <w:bCs/>
              </w:rPr>
            </w:pPr>
            <w:r w:rsidRPr="00AD6A96">
              <w:rPr>
                <w:bCs/>
              </w:rPr>
              <w:t>«Участник настоящим подтверждает, что предлагаемые</w:t>
            </w:r>
            <w:r w:rsidR="00AC609B" w:rsidRPr="00AD6A96">
              <w:rPr>
                <w:bCs/>
              </w:rPr>
              <w:t xml:space="preserve"> услуги</w:t>
            </w:r>
            <w:r w:rsidRPr="00AD6A96">
              <w:rPr>
                <w:bCs/>
              </w:rPr>
              <w:t xml:space="preserve"> соответствуют техническим и функциональным требованиям к </w:t>
            </w:r>
            <w:r w:rsidR="001F319E" w:rsidRPr="00AD6A96">
              <w:rPr>
                <w:bCs/>
              </w:rPr>
              <w:t>услугам</w:t>
            </w:r>
            <w:r w:rsidRPr="00AD6A96">
              <w:rPr>
                <w:bCs/>
              </w:rPr>
              <w:t>, указанным в техническом задании документации</w:t>
            </w:r>
            <w:proofErr w:type="gramStart"/>
            <w:r w:rsidRPr="00AD6A96">
              <w:rPr>
                <w:bCs/>
              </w:rPr>
              <w:t>.»</w:t>
            </w:r>
            <w:proofErr w:type="gramEnd"/>
          </w:p>
        </w:tc>
      </w:tr>
    </w:tbl>
    <w:p w:rsidR="00253DA4" w:rsidRPr="00AD6A96" w:rsidRDefault="00253DA4" w:rsidP="0058722B">
      <w:pPr>
        <w:pStyle w:val="2"/>
        <w:spacing w:before="0" w:after="0"/>
        <w:ind w:left="709"/>
        <w:jc w:val="center"/>
        <w:rPr>
          <w:rFonts w:ascii="Times New Roman" w:hAnsi="Times New Roman" w:cs="Times New Roman"/>
          <w:i w:val="0"/>
        </w:rPr>
      </w:pPr>
    </w:p>
    <w:p w:rsidR="00253DA4" w:rsidRPr="00AD6A96" w:rsidRDefault="00253DA4">
      <w:pPr>
        <w:spacing w:after="200" w:line="276" w:lineRule="auto"/>
        <w:rPr>
          <w:b/>
          <w:bCs/>
          <w:iCs/>
          <w:sz w:val="28"/>
          <w:szCs w:val="28"/>
        </w:rPr>
      </w:pPr>
      <w:r w:rsidRPr="00AD6A96">
        <w:rPr>
          <w:i/>
        </w:rPr>
        <w:br w:type="page"/>
      </w:r>
    </w:p>
    <w:p w:rsidR="0058722B" w:rsidRPr="00AD6A96" w:rsidRDefault="0058722B" w:rsidP="0058722B">
      <w:pPr>
        <w:pStyle w:val="2"/>
        <w:spacing w:before="0" w:after="0"/>
        <w:ind w:left="709"/>
        <w:jc w:val="center"/>
        <w:rPr>
          <w:rFonts w:ascii="Times New Roman" w:hAnsi="Times New Roman" w:cs="Times New Roman"/>
          <w:i w:val="0"/>
        </w:rPr>
      </w:pPr>
      <w:r w:rsidRPr="00AD6A96">
        <w:rPr>
          <w:rFonts w:ascii="Times New Roman" w:hAnsi="Times New Roman" w:cs="Times New Roman"/>
          <w:i w:val="0"/>
        </w:rPr>
        <w:lastRenderedPageBreak/>
        <w:t>Ч</w:t>
      </w:r>
      <w:r w:rsidR="00990192" w:rsidRPr="00AD6A96">
        <w:rPr>
          <w:rFonts w:ascii="Times New Roman" w:hAnsi="Times New Roman" w:cs="Times New Roman"/>
          <w:i w:val="0"/>
        </w:rPr>
        <w:t xml:space="preserve">асть 2. Сроки проведения </w:t>
      </w:r>
      <w:r w:rsidR="007729DD" w:rsidRPr="00AD6A96">
        <w:rPr>
          <w:rFonts w:ascii="Times New Roman" w:hAnsi="Times New Roman" w:cs="Times New Roman"/>
          <w:i w:val="0"/>
        </w:rPr>
        <w:t>закупки</w:t>
      </w:r>
      <w:r w:rsidRPr="00AD6A96">
        <w:rPr>
          <w:rFonts w:ascii="Times New Roman" w:hAnsi="Times New Roman" w:cs="Times New Roman"/>
          <w:i w:val="0"/>
        </w:rPr>
        <w:t>, контактные данные</w:t>
      </w:r>
    </w:p>
    <w:p w:rsidR="0058722B" w:rsidRPr="00AD6A96"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3066"/>
        <w:gridCol w:w="10596"/>
      </w:tblGrid>
      <w:tr w:rsidR="0058722B" w:rsidRPr="00AD6A96" w:rsidTr="00300232">
        <w:tc>
          <w:tcPr>
            <w:tcW w:w="898" w:type="dxa"/>
          </w:tcPr>
          <w:p w:rsidR="0058722B" w:rsidRPr="00AD6A96" w:rsidRDefault="0058722B" w:rsidP="00A76F24">
            <w:pPr>
              <w:rPr>
                <w:b/>
                <w:sz w:val="28"/>
                <w:szCs w:val="28"/>
              </w:rPr>
            </w:pPr>
            <w:r w:rsidRPr="00AD6A96">
              <w:rPr>
                <w:b/>
                <w:sz w:val="28"/>
                <w:szCs w:val="28"/>
              </w:rPr>
              <w:t>№</w:t>
            </w:r>
            <w:proofErr w:type="spellStart"/>
            <w:proofErr w:type="gramStart"/>
            <w:r w:rsidRPr="00AD6A96">
              <w:rPr>
                <w:b/>
                <w:sz w:val="28"/>
                <w:szCs w:val="28"/>
              </w:rPr>
              <w:t>п</w:t>
            </w:r>
            <w:proofErr w:type="spellEnd"/>
            <w:proofErr w:type="gramEnd"/>
            <w:r w:rsidRPr="00AD6A96">
              <w:rPr>
                <w:b/>
                <w:sz w:val="28"/>
                <w:szCs w:val="28"/>
              </w:rPr>
              <w:t>/</w:t>
            </w:r>
            <w:proofErr w:type="spellStart"/>
            <w:r w:rsidRPr="00AD6A96">
              <w:rPr>
                <w:b/>
                <w:sz w:val="28"/>
                <w:szCs w:val="28"/>
              </w:rPr>
              <w:t>п</w:t>
            </w:r>
            <w:proofErr w:type="spellEnd"/>
          </w:p>
        </w:tc>
        <w:tc>
          <w:tcPr>
            <w:tcW w:w="3066" w:type="dxa"/>
          </w:tcPr>
          <w:p w:rsidR="0058722B" w:rsidRPr="00AD6A96" w:rsidRDefault="0058722B" w:rsidP="00A76F24">
            <w:pPr>
              <w:rPr>
                <w:b/>
                <w:sz w:val="28"/>
                <w:szCs w:val="28"/>
              </w:rPr>
            </w:pPr>
            <w:r w:rsidRPr="00AD6A96">
              <w:rPr>
                <w:b/>
                <w:sz w:val="28"/>
                <w:szCs w:val="28"/>
              </w:rPr>
              <w:t>Параметры закупки</w:t>
            </w:r>
          </w:p>
        </w:tc>
        <w:tc>
          <w:tcPr>
            <w:tcW w:w="10596" w:type="dxa"/>
          </w:tcPr>
          <w:p w:rsidR="0058722B" w:rsidRPr="00AD6A96" w:rsidRDefault="0058722B" w:rsidP="00A76F24">
            <w:pPr>
              <w:rPr>
                <w:b/>
                <w:sz w:val="28"/>
                <w:szCs w:val="28"/>
              </w:rPr>
            </w:pPr>
            <w:r w:rsidRPr="00AD6A96">
              <w:rPr>
                <w:b/>
                <w:sz w:val="28"/>
                <w:szCs w:val="28"/>
              </w:rPr>
              <w:t>Сведения о закупке</w:t>
            </w:r>
          </w:p>
        </w:tc>
      </w:tr>
      <w:tr w:rsidR="0058722B" w:rsidRPr="00AD6A96" w:rsidTr="00BB6534">
        <w:tc>
          <w:tcPr>
            <w:tcW w:w="898" w:type="dxa"/>
          </w:tcPr>
          <w:p w:rsidR="0058722B" w:rsidRPr="00AD6A96" w:rsidRDefault="0058722B" w:rsidP="00A76F24">
            <w:r w:rsidRPr="00AD6A96">
              <w:t>2.1</w:t>
            </w:r>
          </w:p>
        </w:tc>
        <w:tc>
          <w:tcPr>
            <w:tcW w:w="3066" w:type="dxa"/>
          </w:tcPr>
          <w:p w:rsidR="0058722B" w:rsidRPr="00AD6A96" w:rsidRDefault="0058722B" w:rsidP="00A76F24">
            <w:pPr>
              <w:rPr>
                <w:sz w:val="28"/>
                <w:szCs w:val="28"/>
              </w:rPr>
            </w:pPr>
            <w:r w:rsidRPr="00AD6A96">
              <w:rPr>
                <w:sz w:val="28"/>
                <w:szCs w:val="28"/>
              </w:rPr>
              <w:t>Сведения о заказчике</w:t>
            </w:r>
          </w:p>
        </w:tc>
        <w:tc>
          <w:tcPr>
            <w:tcW w:w="10596" w:type="dxa"/>
          </w:tcPr>
          <w:p w:rsidR="001C6545" w:rsidRPr="00AD6A96" w:rsidRDefault="001C6545" w:rsidP="00197970">
            <w:pPr>
              <w:ind w:firstLine="601"/>
              <w:jc w:val="both"/>
              <w:rPr>
                <w:bCs/>
                <w:sz w:val="28"/>
                <w:szCs w:val="28"/>
              </w:rPr>
            </w:pPr>
            <w:r w:rsidRPr="00AD6A96">
              <w:rPr>
                <w:b/>
                <w:bCs/>
                <w:sz w:val="28"/>
                <w:szCs w:val="28"/>
              </w:rPr>
              <w:t xml:space="preserve">Заказчик: </w:t>
            </w:r>
            <w:r w:rsidRPr="00AD6A96">
              <w:rPr>
                <w:bCs/>
                <w:sz w:val="28"/>
                <w:szCs w:val="28"/>
              </w:rPr>
              <w:t>АО «ТД РЖД» от им</w:t>
            </w:r>
            <w:r w:rsidR="00403625" w:rsidRPr="00AD6A96">
              <w:rPr>
                <w:bCs/>
                <w:sz w:val="28"/>
                <w:szCs w:val="28"/>
              </w:rPr>
              <w:t>ени</w:t>
            </w:r>
            <w:r w:rsidRPr="00AD6A96">
              <w:rPr>
                <w:sz w:val="28"/>
                <w:szCs w:val="28"/>
              </w:rPr>
              <w:t xml:space="preserve"> АО «</w:t>
            </w:r>
            <w:r w:rsidR="00CB0579" w:rsidRPr="00AD6A96">
              <w:rPr>
                <w:sz w:val="28"/>
                <w:szCs w:val="28"/>
              </w:rPr>
              <w:t>ПКС</w:t>
            </w:r>
            <w:r w:rsidRPr="00AD6A96">
              <w:rPr>
                <w:sz w:val="28"/>
                <w:szCs w:val="28"/>
              </w:rPr>
              <w:t>».</w:t>
            </w:r>
          </w:p>
          <w:p w:rsidR="009F6E58" w:rsidRPr="00AD6A96" w:rsidRDefault="009F6E58" w:rsidP="00197970">
            <w:pPr>
              <w:tabs>
                <w:tab w:val="left" w:pos="1701"/>
              </w:tabs>
              <w:ind w:firstLine="601"/>
              <w:jc w:val="both"/>
              <w:rPr>
                <w:bCs/>
                <w:sz w:val="28"/>
                <w:szCs w:val="28"/>
              </w:rPr>
            </w:pPr>
            <w:r w:rsidRPr="00AD6A96">
              <w:rPr>
                <w:bCs/>
                <w:sz w:val="28"/>
                <w:szCs w:val="28"/>
              </w:rPr>
              <w:t xml:space="preserve">Место нахождения заказчика: </w:t>
            </w:r>
            <w:r w:rsidR="00BC183A" w:rsidRPr="00AD6A96">
              <w:rPr>
                <w:sz w:val="28"/>
                <w:szCs w:val="28"/>
              </w:rPr>
              <w:t xml:space="preserve">111033, г. Москва, внутригородская территория (внутригородское муниципальное образование) города федерального значения муниципальный округ Лефортово, ул. </w:t>
            </w:r>
            <w:proofErr w:type="spellStart"/>
            <w:r w:rsidR="00BC183A" w:rsidRPr="00AD6A96">
              <w:rPr>
                <w:sz w:val="28"/>
                <w:szCs w:val="28"/>
              </w:rPr>
              <w:t>Волочаевская</w:t>
            </w:r>
            <w:proofErr w:type="spellEnd"/>
            <w:r w:rsidR="00BC183A" w:rsidRPr="00AD6A96">
              <w:rPr>
                <w:sz w:val="28"/>
                <w:szCs w:val="28"/>
              </w:rPr>
              <w:t>, д. 5, к. 3</w:t>
            </w:r>
            <w:r w:rsidR="00FD1A56" w:rsidRPr="00AD6A96">
              <w:rPr>
                <w:bCs/>
                <w:sz w:val="28"/>
                <w:szCs w:val="28"/>
              </w:rPr>
              <w:t>.</w:t>
            </w:r>
          </w:p>
          <w:p w:rsidR="009F6E58" w:rsidRPr="00AD6A96" w:rsidRDefault="009F6E58" w:rsidP="00197970">
            <w:pPr>
              <w:tabs>
                <w:tab w:val="left" w:pos="1701"/>
              </w:tabs>
              <w:ind w:firstLine="601"/>
              <w:jc w:val="both"/>
              <w:rPr>
                <w:bCs/>
                <w:sz w:val="28"/>
                <w:szCs w:val="28"/>
              </w:rPr>
            </w:pPr>
            <w:r w:rsidRPr="00AD6A96">
              <w:rPr>
                <w:bCs/>
                <w:sz w:val="28"/>
                <w:szCs w:val="28"/>
              </w:rPr>
              <w:t xml:space="preserve">Почтовый адрес заказчика: </w:t>
            </w:r>
            <w:r w:rsidR="00BC183A" w:rsidRPr="00AD6A96">
              <w:rPr>
                <w:sz w:val="28"/>
                <w:szCs w:val="28"/>
              </w:rPr>
              <w:t xml:space="preserve">111033, г. Москва, внутригородская территория (внутригородское муниципальное образование) города федерального значения муниципальный округ Лефортово, ул. </w:t>
            </w:r>
            <w:proofErr w:type="spellStart"/>
            <w:r w:rsidR="00BC183A" w:rsidRPr="00AD6A96">
              <w:rPr>
                <w:sz w:val="28"/>
                <w:szCs w:val="28"/>
              </w:rPr>
              <w:t>Волочаевская</w:t>
            </w:r>
            <w:proofErr w:type="spellEnd"/>
            <w:r w:rsidR="00BC183A" w:rsidRPr="00AD6A96">
              <w:rPr>
                <w:sz w:val="28"/>
                <w:szCs w:val="28"/>
              </w:rPr>
              <w:t>, д. 5, к. 3</w:t>
            </w:r>
            <w:r w:rsidR="00FD1A56" w:rsidRPr="00AD6A96">
              <w:rPr>
                <w:bCs/>
                <w:sz w:val="28"/>
                <w:szCs w:val="28"/>
              </w:rPr>
              <w:t>.</w:t>
            </w:r>
          </w:p>
          <w:p w:rsidR="009F6E58" w:rsidRPr="00AD6A96" w:rsidRDefault="009F6E58" w:rsidP="00197970">
            <w:pPr>
              <w:ind w:firstLine="601"/>
              <w:jc w:val="both"/>
              <w:rPr>
                <w:b/>
                <w:bCs/>
                <w:sz w:val="28"/>
                <w:szCs w:val="28"/>
              </w:rPr>
            </w:pPr>
            <w:r w:rsidRPr="00AD6A96">
              <w:rPr>
                <w:b/>
                <w:bCs/>
                <w:sz w:val="28"/>
                <w:szCs w:val="28"/>
              </w:rPr>
              <w:t>Контактные данные:</w:t>
            </w:r>
          </w:p>
          <w:p w:rsidR="009F6E58" w:rsidRPr="00AD6A96" w:rsidRDefault="009F6E58" w:rsidP="00197970">
            <w:pPr>
              <w:widowControl w:val="0"/>
              <w:ind w:firstLine="601"/>
              <w:jc w:val="both"/>
              <w:rPr>
                <w:bCs/>
                <w:color w:val="000000"/>
                <w:sz w:val="28"/>
                <w:szCs w:val="28"/>
              </w:rPr>
            </w:pPr>
            <w:r w:rsidRPr="00AD6A96">
              <w:rPr>
                <w:bCs/>
                <w:color w:val="000000"/>
                <w:sz w:val="28"/>
                <w:szCs w:val="28"/>
              </w:rPr>
              <w:t xml:space="preserve">Адрес электронной почты: </w:t>
            </w:r>
            <w:proofErr w:type="spellStart"/>
            <w:r w:rsidR="002D36F0" w:rsidRPr="00AD6A96">
              <w:rPr>
                <w:bCs/>
                <w:color w:val="000000"/>
                <w:sz w:val="28"/>
                <w:szCs w:val="28"/>
              </w:rPr>
              <w:t>tender@tdrzd.ru</w:t>
            </w:r>
            <w:proofErr w:type="spellEnd"/>
            <w:r w:rsidR="002D36F0" w:rsidRPr="00AD6A96">
              <w:rPr>
                <w:bCs/>
                <w:color w:val="000000"/>
                <w:sz w:val="28"/>
                <w:szCs w:val="28"/>
              </w:rPr>
              <w:t>.</w:t>
            </w:r>
          </w:p>
          <w:p w:rsidR="0058722B" w:rsidRPr="00AD6A96" w:rsidRDefault="009F6E58" w:rsidP="00AA62D2">
            <w:pPr>
              <w:widowControl w:val="0"/>
              <w:ind w:firstLine="601"/>
              <w:jc w:val="both"/>
              <w:rPr>
                <w:color w:val="000000"/>
                <w:sz w:val="28"/>
                <w:szCs w:val="28"/>
              </w:rPr>
            </w:pPr>
            <w:r w:rsidRPr="00AD6A96">
              <w:rPr>
                <w:bCs/>
                <w:color w:val="000000"/>
                <w:sz w:val="28"/>
                <w:szCs w:val="28"/>
              </w:rPr>
              <w:t xml:space="preserve">Номер телефона: </w:t>
            </w:r>
            <w:r w:rsidR="00AA62D2" w:rsidRPr="00AD6A96">
              <w:rPr>
                <w:color w:val="000000"/>
                <w:sz w:val="28"/>
                <w:szCs w:val="28"/>
              </w:rPr>
              <w:t>+7 (495) 252-70-81</w:t>
            </w:r>
          </w:p>
          <w:p w:rsidR="00AA62D2" w:rsidRPr="00AD6A96" w:rsidRDefault="00AA62D2" w:rsidP="00197970">
            <w:pPr>
              <w:ind w:firstLine="601"/>
              <w:jc w:val="both"/>
              <w:rPr>
                <w:bCs/>
                <w:sz w:val="28"/>
                <w:szCs w:val="28"/>
              </w:rPr>
            </w:pPr>
          </w:p>
          <w:p w:rsidR="00403625" w:rsidRPr="00AD6A96" w:rsidRDefault="00AA62D2" w:rsidP="00D900C7">
            <w:pPr>
              <w:ind w:firstLine="601"/>
              <w:jc w:val="both"/>
              <w:rPr>
                <w:bCs/>
                <w:sz w:val="28"/>
                <w:szCs w:val="28"/>
              </w:rPr>
            </w:pPr>
            <w:r w:rsidRPr="00AD6A96">
              <w:rPr>
                <w:b/>
                <w:bCs/>
                <w:sz w:val="28"/>
                <w:szCs w:val="28"/>
              </w:rPr>
              <w:t>Организатор</w:t>
            </w:r>
            <w:r w:rsidRPr="00AD6A96">
              <w:rPr>
                <w:bCs/>
                <w:sz w:val="28"/>
                <w:szCs w:val="28"/>
              </w:rPr>
              <w:t>: ОАО</w:t>
            </w:r>
            <w:r w:rsidRPr="00AD6A96">
              <w:rPr>
                <w:bCs/>
                <w:sz w:val="28"/>
                <w:szCs w:val="28"/>
                <w:lang w:val="en-US"/>
              </w:rPr>
              <w:t> </w:t>
            </w:r>
            <w:r w:rsidRPr="00AD6A96">
              <w:rPr>
                <w:bCs/>
                <w:sz w:val="28"/>
                <w:szCs w:val="28"/>
              </w:rPr>
              <w:t>«РЖД» в лице</w:t>
            </w:r>
            <w:r w:rsidRPr="00AD6A96">
              <w:rPr>
                <w:bCs/>
                <w:color w:val="0070C0"/>
                <w:sz w:val="28"/>
                <w:szCs w:val="28"/>
              </w:rPr>
              <w:t xml:space="preserve"> </w:t>
            </w:r>
            <w:r w:rsidRPr="00AD6A96">
              <w:rPr>
                <w:bCs/>
                <w:sz w:val="28"/>
                <w:szCs w:val="28"/>
              </w:rPr>
              <w:t>Центральной дирекции закупок и снабжения – филиала ОАО «РЖД»</w:t>
            </w:r>
            <w:r w:rsidR="000A4E3F" w:rsidRPr="00AD6A96">
              <w:rPr>
                <w:bCs/>
                <w:sz w:val="28"/>
                <w:szCs w:val="28"/>
              </w:rPr>
              <w:t>.</w:t>
            </w:r>
            <w:r w:rsidRPr="00AD6A96">
              <w:rPr>
                <w:bCs/>
                <w:sz w:val="28"/>
                <w:szCs w:val="28"/>
              </w:rPr>
              <w:t xml:space="preserve"> </w:t>
            </w:r>
          </w:p>
          <w:p w:rsidR="00AA62D2" w:rsidRPr="00AD6A96" w:rsidRDefault="00AA62D2" w:rsidP="00D900C7">
            <w:pPr>
              <w:ind w:firstLine="601"/>
              <w:jc w:val="both"/>
              <w:rPr>
                <w:bCs/>
                <w:sz w:val="28"/>
                <w:szCs w:val="28"/>
              </w:rPr>
            </w:pPr>
            <w:r w:rsidRPr="00AD6A96">
              <w:rPr>
                <w:bCs/>
                <w:sz w:val="28"/>
                <w:szCs w:val="28"/>
              </w:rPr>
              <w:t>Контактные данные:</w:t>
            </w:r>
          </w:p>
          <w:p w:rsidR="00D900C7" w:rsidRPr="00D51C47" w:rsidRDefault="00AA62D2" w:rsidP="00D900C7">
            <w:pPr>
              <w:widowControl w:val="0"/>
              <w:ind w:firstLine="601"/>
              <w:jc w:val="both"/>
              <w:rPr>
                <w:bCs/>
                <w:color w:val="000000"/>
                <w:sz w:val="28"/>
                <w:szCs w:val="28"/>
              </w:rPr>
            </w:pPr>
            <w:r w:rsidRPr="00AD6A96">
              <w:rPr>
                <w:bCs/>
                <w:color w:val="000000"/>
                <w:sz w:val="28"/>
                <w:szCs w:val="28"/>
              </w:rPr>
              <w:t xml:space="preserve">Контактное лицо: </w:t>
            </w:r>
            <w:r w:rsidR="00D900C7" w:rsidRPr="00B32690">
              <w:rPr>
                <w:bCs/>
                <w:color w:val="000000"/>
                <w:sz w:val="28"/>
                <w:szCs w:val="28"/>
              </w:rPr>
              <w:t>эксперт, Шпрунг Владимир Евгеньевич.</w:t>
            </w:r>
          </w:p>
          <w:p w:rsidR="00AA62D2" w:rsidRPr="00AD6A96" w:rsidRDefault="00AA62D2" w:rsidP="00D900C7">
            <w:pPr>
              <w:pStyle w:val="130"/>
              <w:keepNext/>
              <w:tabs>
                <w:tab w:val="left" w:pos="1215"/>
              </w:tabs>
              <w:ind w:firstLine="601"/>
              <w:jc w:val="left"/>
              <w:rPr>
                <w:bCs/>
                <w:color w:val="000000"/>
                <w:szCs w:val="28"/>
              </w:rPr>
            </w:pPr>
            <w:r w:rsidRPr="00AD6A96">
              <w:rPr>
                <w:bCs/>
                <w:color w:val="000000"/>
                <w:szCs w:val="28"/>
              </w:rPr>
              <w:t xml:space="preserve">Адрес электронной почты: </w:t>
            </w:r>
            <w:hyperlink r:id="rId15" w:history="1">
              <w:r w:rsidR="00D900C7" w:rsidRPr="00ED02FD">
                <w:rPr>
                  <w:rStyle w:val="a5"/>
                  <w:rFonts w:eastAsia="MS Mincho"/>
                  <w:bCs/>
                  <w:szCs w:val="28"/>
                </w:rPr>
                <w:t>shprungve@center.rzd.</w:t>
              </w:r>
              <w:r w:rsidR="00D900C7" w:rsidRPr="00ED02FD">
                <w:rPr>
                  <w:rStyle w:val="a5"/>
                  <w:rFonts w:eastAsia="MS Mincho"/>
                  <w:bCs/>
                  <w:szCs w:val="28"/>
                  <w:lang w:val="en-US"/>
                </w:rPr>
                <w:t>ru</w:t>
              </w:r>
            </w:hyperlink>
            <w:r w:rsidR="00D900C7">
              <w:t>.</w:t>
            </w:r>
          </w:p>
          <w:p w:rsidR="00AA62D2" w:rsidRPr="00AD6A96" w:rsidRDefault="00AA62D2" w:rsidP="00D900C7">
            <w:pPr>
              <w:widowControl w:val="0"/>
              <w:ind w:firstLine="601"/>
              <w:jc w:val="both"/>
              <w:rPr>
                <w:bCs/>
                <w:color w:val="000000"/>
                <w:sz w:val="28"/>
                <w:szCs w:val="28"/>
              </w:rPr>
            </w:pPr>
            <w:r w:rsidRPr="00AD6A96">
              <w:rPr>
                <w:bCs/>
                <w:color w:val="000000"/>
                <w:sz w:val="28"/>
                <w:szCs w:val="28"/>
              </w:rPr>
              <w:t xml:space="preserve">Номер телефона: </w:t>
            </w:r>
            <w:r w:rsidR="00D900C7" w:rsidRPr="00B32690">
              <w:rPr>
                <w:bCs/>
                <w:color w:val="000000"/>
                <w:sz w:val="28"/>
                <w:szCs w:val="28"/>
              </w:rPr>
              <w:t>8 (499) 260-13-56</w:t>
            </w:r>
            <w:r w:rsidR="00D900C7" w:rsidRPr="00E356C9">
              <w:rPr>
                <w:bCs/>
                <w:sz w:val="28"/>
                <w:szCs w:val="28"/>
              </w:rPr>
              <w:t>.</w:t>
            </w:r>
          </w:p>
        </w:tc>
      </w:tr>
      <w:tr w:rsidR="0058722B" w:rsidRPr="00AD6A96" w:rsidTr="00BB6534">
        <w:tc>
          <w:tcPr>
            <w:tcW w:w="898" w:type="dxa"/>
          </w:tcPr>
          <w:p w:rsidR="0058722B" w:rsidRPr="00AD6A96" w:rsidRDefault="0058722B" w:rsidP="00A76F24">
            <w:r w:rsidRPr="00AD6A96">
              <w:t>2.2</w:t>
            </w:r>
          </w:p>
        </w:tc>
        <w:tc>
          <w:tcPr>
            <w:tcW w:w="3066" w:type="dxa"/>
          </w:tcPr>
          <w:p w:rsidR="0058722B" w:rsidRPr="00AD6A96" w:rsidRDefault="0058722B" w:rsidP="00717E38">
            <w:r w:rsidRPr="00AD6A96">
              <w:rPr>
                <w:sz w:val="28"/>
                <w:szCs w:val="28"/>
              </w:rPr>
              <w:t>Порядок, место, дата начала и окончания срока подачи заявок</w:t>
            </w:r>
          </w:p>
        </w:tc>
        <w:tc>
          <w:tcPr>
            <w:tcW w:w="10596" w:type="dxa"/>
          </w:tcPr>
          <w:p w:rsidR="009F6E58" w:rsidRPr="00AD6A96" w:rsidRDefault="009F6E58" w:rsidP="00300232">
            <w:pPr>
              <w:ind w:firstLine="635"/>
              <w:jc w:val="both"/>
              <w:rPr>
                <w:bCs/>
                <w:i/>
                <w:sz w:val="28"/>
                <w:szCs w:val="28"/>
              </w:rPr>
            </w:pPr>
            <w:r w:rsidRPr="00AD6A96">
              <w:rPr>
                <w:bCs/>
                <w:sz w:val="28"/>
                <w:szCs w:val="28"/>
              </w:rPr>
              <w:t>Заявки подаются в порядке, указанном в пункте 3.1</w:t>
            </w:r>
            <w:r w:rsidR="00403625" w:rsidRPr="00AD6A96">
              <w:rPr>
                <w:bCs/>
                <w:sz w:val="28"/>
                <w:szCs w:val="28"/>
              </w:rPr>
              <w:t>2</w:t>
            </w:r>
            <w:r w:rsidRPr="00AD6A96">
              <w:rPr>
                <w:bCs/>
                <w:sz w:val="28"/>
                <w:szCs w:val="28"/>
              </w:rPr>
              <w:t xml:space="preserve"> </w:t>
            </w:r>
            <w:r w:rsidR="007729DD" w:rsidRPr="00AD6A96">
              <w:rPr>
                <w:bCs/>
                <w:sz w:val="28"/>
                <w:szCs w:val="28"/>
              </w:rPr>
              <w:t>документации о закупке</w:t>
            </w:r>
            <w:r w:rsidRPr="00AD6A96">
              <w:rPr>
                <w:bCs/>
                <w:sz w:val="28"/>
                <w:szCs w:val="28"/>
              </w:rPr>
              <w:t xml:space="preserve">, </w:t>
            </w:r>
            <w:r w:rsidR="00AC6DF9" w:rsidRPr="00AD6A96">
              <w:rPr>
                <w:bCs/>
                <w:sz w:val="28"/>
                <w:szCs w:val="28"/>
              </w:rPr>
              <w:t xml:space="preserve">на электронной торговой площадке КОМИТА, сайт </w:t>
            </w:r>
            <w:hyperlink r:id="rId16" w:history="1">
              <w:r w:rsidR="00AC6DF9" w:rsidRPr="00AD6A96">
                <w:rPr>
                  <w:rStyle w:val="a5"/>
                  <w:bCs/>
                  <w:sz w:val="28"/>
                  <w:szCs w:val="28"/>
                </w:rPr>
                <w:t>https://etp.comita.ru</w:t>
              </w:r>
            </w:hyperlink>
            <w:r w:rsidR="008A0512" w:rsidRPr="00AD6A96">
              <w:rPr>
                <w:bCs/>
                <w:color w:val="000000"/>
                <w:sz w:val="28"/>
                <w:szCs w:val="28"/>
              </w:rPr>
              <w:t xml:space="preserve"> </w:t>
            </w:r>
            <w:r w:rsidR="00D143C5" w:rsidRPr="00AD6A96">
              <w:rPr>
                <w:bCs/>
                <w:color w:val="000000"/>
                <w:sz w:val="28"/>
                <w:szCs w:val="28"/>
              </w:rPr>
              <w:t>(далее – электронная площадка, ЭТЗП, сайт ЭТЗП</w:t>
            </w:r>
            <w:r w:rsidRPr="00AD6A96">
              <w:rPr>
                <w:bCs/>
                <w:sz w:val="28"/>
                <w:szCs w:val="28"/>
              </w:rPr>
              <w:t xml:space="preserve">). </w:t>
            </w:r>
          </w:p>
          <w:p w:rsidR="009F6E58" w:rsidRPr="00AD6A96" w:rsidRDefault="009F6E58" w:rsidP="00300232">
            <w:pPr>
              <w:ind w:firstLine="635"/>
              <w:jc w:val="both"/>
              <w:rPr>
                <w:b/>
                <w:bCs/>
                <w:sz w:val="28"/>
                <w:szCs w:val="28"/>
              </w:rPr>
            </w:pPr>
            <w:r w:rsidRPr="00AD6A96">
              <w:rPr>
                <w:bCs/>
                <w:sz w:val="28"/>
                <w:szCs w:val="28"/>
              </w:rPr>
              <w:t xml:space="preserve">Дата начала подачи </w:t>
            </w:r>
            <w:r w:rsidR="00ED671A" w:rsidRPr="00AD6A96">
              <w:rPr>
                <w:bCs/>
                <w:sz w:val="28"/>
                <w:szCs w:val="28"/>
              </w:rPr>
              <w:t xml:space="preserve">заявок – </w:t>
            </w:r>
            <w:r w:rsidRPr="00AD6A96">
              <w:rPr>
                <w:bCs/>
                <w:sz w:val="28"/>
                <w:szCs w:val="28"/>
              </w:rPr>
              <w:t xml:space="preserve">с момента опубликования извещения и </w:t>
            </w:r>
            <w:r w:rsidR="007729DD" w:rsidRPr="00AD6A96">
              <w:rPr>
                <w:bCs/>
                <w:sz w:val="28"/>
                <w:szCs w:val="28"/>
              </w:rPr>
              <w:t>документации о закупке</w:t>
            </w:r>
            <w:r w:rsidRPr="00AD6A96">
              <w:rPr>
                <w:bCs/>
                <w:sz w:val="28"/>
                <w:szCs w:val="28"/>
              </w:rPr>
              <w:t xml:space="preserve"> </w:t>
            </w:r>
            <w:r w:rsidR="00C90C23" w:rsidRPr="00AD6A96">
              <w:rPr>
                <w:bCs/>
                <w:color w:val="000000"/>
                <w:sz w:val="28"/>
                <w:szCs w:val="28"/>
              </w:rPr>
              <w:t>на официальном сайте е</w:t>
            </w:r>
            <w:r w:rsidR="0059738D" w:rsidRPr="00AD6A96">
              <w:rPr>
                <w:bCs/>
                <w:color w:val="000000"/>
                <w:sz w:val="28"/>
                <w:szCs w:val="28"/>
              </w:rPr>
              <w:t>диной информационной систем</w:t>
            </w:r>
            <w:r w:rsidR="00C90C23" w:rsidRPr="00AD6A96">
              <w:rPr>
                <w:bCs/>
                <w:color w:val="000000"/>
                <w:sz w:val="28"/>
                <w:szCs w:val="28"/>
              </w:rPr>
              <w:t>ы</w:t>
            </w:r>
            <w:r w:rsidR="0059738D" w:rsidRPr="00AD6A96">
              <w:rPr>
                <w:bCs/>
                <w:color w:val="000000"/>
                <w:sz w:val="28"/>
                <w:szCs w:val="28"/>
              </w:rPr>
              <w:t xml:space="preserve"> в сфере закупок </w:t>
            </w:r>
            <w:r w:rsidR="00532968" w:rsidRPr="00AD6A96">
              <w:rPr>
                <w:bCs/>
                <w:sz w:val="28"/>
                <w:szCs w:val="28"/>
              </w:rPr>
              <w:t>(далее – единая информационная система, ЕИС)</w:t>
            </w:r>
            <w:r w:rsidR="0059738D" w:rsidRPr="00AD6A96">
              <w:rPr>
                <w:bCs/>
                <w:sz w:val="28"/>
                <w:szCs w:val="28"/>
              </w:rPr>
              <w:t xml:space="preserve">, </w:t>
            </w:r>
            <w:r w:rsidR="00C76723" w:rsidRPr="00AD6A96">
              <w:rPr>
                <w:bCs/>
                <w:sz w:val="28"/>
                <w:szCs w:val="28"/>
              </w:rPr>
              <w:t xml:space="preserve">на сайте </w:t>
            </w:r>
            <w:r w:rsidR="00532968" w:rsidRPr="00AD6A96">
              <w:rPr>
                <w:bCs/>
                <w:sz w:val="28"/>
                <w:szCs w:val="28"/>
              </w:rPr>
              <w:t>https://company.rzd.ru/ (раздел «Закупки и торги»)</w:t>
            </w:r>
            <w:r w:rsidR="00C90C23" w:rsidRPr="00AD6A96">
              <w:rPr>
                <w:bCs/>
                <w:sz w:val="28"/>
                <w:szCs w:val="28"/>
              </w:rPr>
              <w:t xml:space="preserve"> и на сайте</w:t>
            </w:r>
            <w:r w:rsidR="00532968" w:rsidRPr="00AD6A96">
              <w:rPr>
                <w:bCs/>
                <w:sz w:val="28"/>
                <w:szCs w:val="28"/>
              </w:rPr>
              <w:t xml:space="preserve"> </w:t>
            </w:r>
            <w:r w:rsidR="00C76723" w:rsidRPr="00AD6A96">
              <w:rPr>
                <w:bCs/>
                <w:sz w:val="28"/>
                <w:szCs w:val="28"/>
              </w:rPr>
              <w:t>ЭТЗП</w:t>
            </w:r>
            <w:r w:rsidR="0059738D" w:rsidRPr="00AD6A96">
              <w:rPr>
                <w:bCs/>
                <w:i/>
                <w:color w:val="000000"/>
                <w:sz w:val="28"/>
                <w:szCs w:val="28"/>
              </w:rPr>
              <w:t xml:space="preserve"> </w:t>
            </w:r>
            <w:r w:rsidR="0059738D" w:rsidRPr="00AD6A96">
              <w:rPr>
                <w:bCs/>
                <w:color w:val="000000"/>
                <w:sz w:val="28"/>
                <w:szCs w:val="28"/>
              </w:rPr>
              <w:t>(далее – сайты)</w:t>
            </w:r>
            <w:r w:rsidR="00BB467F" w:rsidRPr="00AD6A96">
              <w:rPr>
                <w:bCs/>
                <w:sz w:val="28"/>
                <w:szCs w:val="28"/>
              </w:rPr>
              <w:t xml:space="preserve"> </w:t>
            </w:r>
            <w:r w:rsidR="001F77D7" w:rsidRPr="00AD6A96">
              <w:rPr>
                <w:b/>
                <w:bCs/>
                <w:sz w:val="28"/>
                <w:szCs w:val="28"/>
              </w:rPr>
              <w:t>«</w:t>
            </w:r>
            <w:r w:rsidR="00D900C7">
              <w:rPr>
                <w:b/>
                <w:bCs/>
                <w:sz w:val="28"/>
                <w:szCs w:val="28"/>
              </w:rPr>
              <w:t>25</w:t>
            </w:r>
            <w:r w:rsidR="009573C3" w:rsidRPr="00AD6A96">
              <w:rPr>
                <w:b/>
                <w:bCs/>
                <w:sz w:val="28"/>
                <w:szCs w:val="28"/>
              </w:rPr>
              <w:t>»</w:t>
            </w:r>
            <w:r w:rsidR="00910AA9" w:rsidRPr="00AD6A96">
              <w:rPr>
                <w:b/>
                <w:bCs/>
                <w:sz w:val="28"/>
                <w:szCs w:val="28"/>
              </w:rPr>
              <w:t xml:space="preserve"> </w:t>
            </w:r>
            <w:r w:rsidR="00D900C7">
              <w:rPr>
                <w:b/>
                <w:bCs/>
                <w:sz w:val="28"/>
                <w:szCs w:val="28"/>
              </w:rPr>
              <w:t>октября</w:t>
            </w:r>
            <w:r w:rsidR="00C90C23" w:rsidRPr="00AD6A96">
              <w:rPr>
                <w:b/>
                <w:bCs/>
                <w:sz w:val="28"/>
                <w:szCs w:val="28"/>
              </w:rPr>
              <w:t xml:space="preserve"> </w:t>
            </w:r>
            <w:r w:rsidR="004B1D7A" w:rsidRPr="00AD6A96">
              <w:rPr>
                <w:b/>
                <w:bCs/>
                <w:sz w:val="28"/>
                <w:szCs w:val="28"/>
              </w:rPr>
              <w:t>2023</w:t>
            </w:r>
            <w:r w:rsidR="009F16D7" w:rsidRPr="00AD6A96">
              <w:rPr>
                <w:b/>
                <w:bCs/>
                <w:sz w:val="28"/>
                <w:szCs w:val="28"/>
              </w:rPr>
              <w:t xml:space="preserve"> г.</w:t>
            </w:r>
          </w:p>
          <w:p w:rsidR="0058722B" w:rsidRPr="00AD6A96" w:rsidRDefault="009F6E58" w:rsidP="00D900C7">
            <w:pPr>
              <w:ind w:firstLine="635"/>
              <w:jc w:val="both"/>
              <w:rPr>
                <w:sz w:val="28"/>
                <w:szCs w:val="28"/>
              </w:rPr>
            </w:pPr>
            <w:r w:rsidRPr="00AD6A96">
              <w:rPr>
                <w:bCs/>
                <w:sz w:val="28"/>
                <w:szCs w:val="28"/>
              </w:rPr>
              <w:t xml:space="preserve">Дата окончания срока подачи заявок – </w:t>
            </w:r>
            <w:r w:rsidR="00197970" w:rsidRPr="00BB17A1">
              <w:rPr>
                <w:b/>
                <w:bCs/>
                <w:sz w:val="28"/>
                <w:szCs w:val="28"/>
              </w:rPr>
              <w:t>11</w:t>
            </w:r>
            <w:r w:rsidRPr="00BB17A1">
              <w:rPr>
                <w:b/>
                <w:bCs/>
                <w:sz w:val="28"/>
                <w:szCs w:val="28"/>
              </w:rPr>
              <w:t>:00 часов по московскому времени</w:t>
            </w:r>
            <w:r w:rsidRPr="00AD6A96">
              <w:rPr>
                <w:bCs/>
                <w:sz w:val="28"/>
                <w:szCs w:val="28"/>
              </w:rPr>
              <w:t xml:space="preserve"> </w:t>
            </w:r>
            <w:r w:rsidR="00300232" w:rsidRPr="00AD6A96">
              <w:rPr>
                <w:bCs/>
                <w:sz w:val="28"/>
                <w:szCs w:val="28"/>
              </w:rPr>
              <w:br/>
            </w:r>
            <w:r w:rsidR="001F77D7" w:rsidRPr="00AD6A96">
              <w:rPr>
                <w:b/>
                <w:bCs/>
                <w:sz w:val="28"/>
                <w:szCs w:val="28"/>
              </w:rPr>
              <w:lastRenderedPageBreak/>
              <w:t>«</w:t>
            </w:r>
            <w:r w:rsidR="00D900C7">
              <w:rPr>
                <w:b/>
                <w:bCs/>
                <w:sz w:val="28"/>
                <w:szCs w:val="28"/>
              </w:rPr>
              <w:t>13</w:t>
            </w:r>
            <w:r w:rsidR="00B80837" w:rsidRPr="00AD6A96">
              <w:rPr>
                <w:b/>
                <w:bCs/>
                <w:sz w:val="28"/>
                <w:szCs w:val="28"/>
              </w:rPr>
              <w:t xml:space="preserve">» </w:t>
            </w:r>
            <w:r w:rsidR="00D900C7">
              <w:rPr>
                <w:b/>
                <w:bCs/>
                <w:sz w:val="28"/>
                <w:szCs w:val="28"/>
              </w:rPr>
              <w:t>ноября</w:t>
            </w:r>
            <w:r w:rsidR="00C90C23" w:rsidRPr="00AD6A96">
              <w:rPr>
                <w:b/>
                <w:bCs/>
                <w:sz w:val="28"/>
                <w:szCs w:val="28"/>
              </w:rPr>
              <w:t xml:space="preserve"> </w:t>
            </w:r>
            <w:r w:rsidR="004B1D7A" w:rsidRPr="00AD6A96">
              <w:rPr>
                <w:b/>
                <w:bCs/>
                <w:sz w:val="28"/>
                <w:szCs w:val="28"/>
              </w:rPr>
              <w:t>2023</w:t>
            </w:r>
            <w:r w:rsidR="00881841" w:rsidRPr="00AD6A96">
              <w:rPr>
                <w:b/>
                <w:bCs/>
                <w:sz w:val="28"/>
                <w:szCs w:val="28"/>
              </w:rPr>
              <w:t xml:space="preserve"> г.</w:t>
            </w:r>
          </w:p>
        </w:tc>
      </w:tr>
      <w:tr w:rsidR="0058722B" w:rsidRPr="00AD6A96" w:rsidTr="00300232">
        <w:tc>
          <w:tcPr>
            <w:tcW w:w="898" w:type="dxa"/>
          </w:tcPr>
          <w:p w:rsidR="0058722B" w:rsidRPr="00AD6A96" w:rsidRDefault="0058722B" w:rsidP="00A76F24">
            <w:r w:rsidRPr="00AD6A96">
              <w:rPr>
                <w:sz w:val="28"/>
              </w:rPr>
              <w:lastRenderedPageBreak/>
              <w:t>2.3</w:t>
            </w:r>
          </w:p>
        </w:tc>
        <w:tc>
          <w:tcPr>
            <w:tcW w:w="3066" w:type="dxa"/>
          </w:tcPr>
          <w:p w:rsidR="0058722B" w:rsidRPr="00AD6A96" w:rsidRDefault="004021F4" w:rsidP="00A76F24">
            <w:r w:rsidRPr="00AD6A96">
              <w:rPr>
                <w:sz w:val="28"/>
                <w:szCs w:val="28"/>
              </w:rPr>
              <w:t>Д</w:t>
            </w:r>
            <w:r w:rsidR="0058722B" w:rsidRPr="00AD6A96">
              <w:rPr>
                <w:sz w:val="28"/>
                <w:szCs w:val="28"/>
              </w:rPr>
              <w:t>ата рассмотрения заявок участников аукциона, проведения аукциона</w:t>
            </w:r>
            <w:r w:rsidR="0058722B" w:rsidRPr="00AD6A96">
              <w:t xml:space="preserve"> </w:t>
            </w:r>
          </w:p>
        </w:tc>
        <w:tc>
          <w:tcPr>
            <w:tcW w:w="10596" w:type="dxa"/>
          </w:tcPr>
          <w:p w:rsidR="009F6E58" w:rsidRPr="00AD6A96" w:rsidRDefault="009F6E58" w:rsidP="00300232">
            <w:pPr>
              <w:ind w:firstLine="635"/>
              <w:jc w:val="both"/>
              <w:rPr>
                <w:b/>
                <w:bCs/>
                <w:sz w:val="28"/>
                <w:szCs w:val="28"/>
              </w:rPr>
            </w:pPr>
            <w:r w:rsidRPr="00AD6A96">
              <w:rPr>
                <w:bCs/>
                <w:sz w:val="28"/>
                <w:szCs w:val="28"/>
              </w:rPr>
              <w:t xml:space="preserve">Рассмотрение </w:t>
            </w:r>
            <w:r w:rsidR="00F65CBB" w:rsidRPr="00AD6A96">
              <w:rPr>
                <w:bCs/>
                <w:sz w:val="28"/>
                <w:szCs w:val="28"/>
              </w:rPr>
              <w:t>заявок осуществляется</w:t>
            </w:r>
            <w:r w:rsidR="004424DE" w:rsidRPr="00AD6A96">
              <w:rPr>
                <w:bCs/>
                <w:sz w:val="28"/>
                <w:szCs w:val="28"/>
              </w:rPr>
              <w:t xml:space="preserve"> </w:t>
            </w:r>
            <w:r w:rsidR="001F77D7" w:rsidRPr="00AD6A96">
              <w:rPr>
                <w:b/>
                <w:bCs/>
                <w:sz w:val="28"/>
                <w:szCs w:val="28"/>
              </w:rPr>
              <w:t>«</w:t>
            </w:r>
            <w:r w:rsidR="00BB17A1">
              <w:rPr>
                <w:b/>
                <w:bCs/>
                <w:sz w:val="28"/>
                <w:szCs w:val="28"/>
              </w:rPr>
              <w:t>15</w:t>
            </w:r>
            <w:r w:rsidR="001F77D7" w:rsidRPr="00AD6A96">
              <w:rPr>
                <w:b/>
                <w:bCs/>
                <w:sz w:val="28"/>
                <w:szCs w:val="28"/>
              </w:rPr>
              <w:t>»</w:t>
            </w:r>
            <w:r w:rsidR="00422F0C" w:rsidRPr="00AD6A96">
              <w:rPr>
                <w:b/>
                <w:bCs/>
                <w:sz w:val="28"/>
                <w:szCs w:val="28"/>
              </w:rPr>
              <w:t xml:space="preserve"> </w:t>
            </w:r>
            <w:r w:rsidR="00BB17A1">
              <w:rPr>
                <w:b/>
                <w:bCs/>
                <w:sz w:val="28"/>
                <w:szCs w:val="28"/>
              </w:rPr>
              <w:t>ноября</w:t>
            </w:r>
            <w:r w:rsidR="00C90C23" w:rsidRPr="00AD6A96">
              <w:rPr>
                <w:b/>
                <w:bCs/>
                <w:sz w:val="28"/>
                <w:szCs w:val="28"/>
              </w:rPr>
              <w:t xml:space="preserve"> </w:t>
            </w:r>
            <w:r w:rsidR="004B1D7A" w:rsidRPr="00AD6A96">
              <w:rPr>
                <w:b/>
                <w:bCs/>
                <w:sz w:val="28"/>
                <w:szCs w:val="28"/>
              </w:rPr>
              <w:t>2023</w:t>
            </w:r>
            <w:r w:rsidR="009F16D7" w:rsidRPr="00AD6A96">
              <w:rPr>
                <w:b/>
                <w:bCs/>
                <w:sz w:val="28"/>
                <w:szCs w:val="28"/>
              </w:rPr>
              <w:t xml:space="preserve"> г.</w:t>
            </w:r>
          </w:p>
          <w:p w:rsidR="00BE3AA8" w:rsidRPr="00AD6A96" w:rsidRDefault="007729DD" w:rsidP="00BB17A1">
            <w:pPr>
              <w:ind w:firstLine="635"/>
              <w:jc w:val="both"/>
              <w:rPr>
                <w:bCs/>
                <w:i/>
                <w:sz w:val="28"/>
                <w:szCs w:val="28"/>
              </w:rPr>
            </w:pPr>
            <w:r w:rsidRPr="00AD6A96">
              <w:rPr>
                <w:bCs/>
                <w:color w:val="000000"/>
                <w:sz w:val="28"/>
                <w:szCs w:val="28"/>
              </w:rPr>
              <w:t xml:space="preserve">Проведение аукциона </w:t>
            </w:r>
            <w:r w:rsidR="008A0512" w:rsidRPr="00AD6A96">
              <w:rPr>
                <w:bCs/>
                <w:color w:val="000000" w:themeColor="text1"/>
                <w:sz w:val="28"/>
                <w:szCs w:val="28"/>
              </w:rPr>
              <w:t xml:space="preserve">осуществляется в </w:t>
            </w:r>
            <w:r w:rsidR="008A0512" w:rsidRPr="00AD6A96">
              <w:rPr>
                <w:b/>
                <w:bCs/>
                <w:color w:val="000000" w:themeColor="text1"/>
                <w:sz w:val="28"/>
                <w:szCs w:val="28"/>
              </w:rPr>
              <w:t xml:space="preserve">10:00 часов московского времени </w:t>
            </w:r>
            <w:r w:rsidR="00BB17A1">
              <w:rPr>
                <w:b/>
                <w:bCs/>
                <w:color w:val="000000" w:themeColor="text1"/>
                <w:sz w:val="28"/>
                <w:szCs w:val="28"/>
              </w:rPr>
              <w:br/>
            </w:r>
            <w:r w:rsidR="008A0512" w:rsidRPr="00AD6A96">
              <w:rPr>
                <w:b/>
                <w:bCs/>
                <w:color w:val="000000" w:themeColor="text1"/>
                <w:sz w:val="28"/>
                <w:szCs w:val="28"/>
              </w:rPr>
              <w:t>«</w:t>
            </w:r>
            <w:r w:rsidR="00BB17A1">
              <w:rPr>
                <w:b/>
                <w:bCs/>
                <w:color w:val="000000" w:themeColor="text1"/>
                <w:sz w:val="28"/>
                <w:szCs w:val="28"/>
              </w:rPr>
              <w:t>17</w:t>
            </w:r>
            <w:r w:rsidR="008A0512" w:rsidRPr="00AD6A96">
              <w:rPr>
                <w:b/>
                <w:bCs/>
                <w:color w:val="000000" w:themeColor="text1"/>
                <w:sz w:val="28"/>
                <w:szCs w:val="28"/>
              </w:rPr>
              <w:t xml:space="preserve">» </w:t>
            </w:r>
            <w:r w:rsidR="00BB17A1">
              <w:rPr>
                <w:b/>
                <w:bCs/>
                <w:sz w:val="28"/>
                <w:szCs w:val="28"/>
              </w:rPr>
              <w:t>ноября</w:t>
            </w:r>
            <w:r w:rsidR="00C90C23" w:rsidRPr="00AD6A96">
              <w:rPr>
                <w:b/>
                <w:bCs/>
                <w:color w:val="000000" w:themeColor="text1"/>
                <w:sz w:val="28"/>
                <w:szCs w:val="28"/>
              </w:rPr>
              <w:t xml:space="preserve"> </w:t>
            </w:r>
            <w:r w:rsidR="008A0512" w:rsidRPr="00AD6A96">
              <w:rPr>
                <w:b/>
                <w:bCs/>
                <w:color w:val="000000" w:themeColor="text1"/>
                <w:sz w:val="28"/>
                <w:szCs w:val="28"/>
              </w:rPr>
              <w:t>2023 г</w:t>
            </w:r>
            <w:r w:rsidR="008A0512" w:rsidRPr="00AD6A96">
              <w:rPr>
                <w:bCs/>
                <w:color w:val="000000" w:themeColor="text1"/>
                <w:sz w:val="28"/>
                <w:szCs w:val="28"/>
              </w:rPr>
              <w:t>.</w:t>
            </w:r>
            <w:r w:rsidR="00C75D15" w:rsidRPr="00AD6A96">
              <w:rPr>
                <w:bCs/>
                <w:color w:val="000000" w:themeColor="text1"/>
                <w:sz w:val="28"/>
                <w:szCs w:val="28"/>
              </w:rPr>
              <w:t xml:space="preserve"> </w:t>
            </w:r>
            <w:r w:rsidRPr="00AD6A96">
              <w:rPr>
                <w:bCs/>
                <w:color w:val="000000"/>
                <w:sz w:val="28"/>
                <w:szCs w:val="28"/>
              </w:rPr>
              <w:t xml:space="preserve">на </w:t>
            </w:r>
            <w:r w:rsidRPr="00AD6A96">
              <w:rPr>
                <w:color w:val="000000"/>
                <w:sz w:val="28"/>
                <w:szCs w:val="28"/>
              </w:rPr>
              <w:t>ЭТЗП</w:t>
            </w:r>
            <w:r w:rsidRPr="00AD6A96">
              <w:rPr>
                <w:bCs/>
                <w:color w:val="000000"/>
                <w:sz w:val="28"/>
                <w:szCs w:val="28"/>
              </w:rPr>
              <w:t xml:space="preserve"> (на странице данного аукциона на сайте ЭТЗП) в электронной форме в личном кабинете участника электронных процедур</w:t>
            </w:r>
            <w:r w:rsidRPr="00AD6A96">
              <w:rPr>
                <w:bCs/>
                <w:i/>
                <w:color w:val="000000"/>
                <w:sz w:val="28"/>
                <w:szCs w:val="28"/>
              </w:rPr>
              <w:t>.</w:t>
            </w:r>
          </w:p>
        </w:tc>
      </w:tr>
      <w:tr w:rsidR="0058722B" w:rsidTr="00300232">
        <w:tc>
          <w:tcPr>
            <w:tcW w:w="898" w:type="dxa"/>
          </w:tcPr>
          <w:p w:rsidR="0058722B" w:rsidRPr="00AD6A96" w:rsidRDefault="0058722B" w:rsidP="00A76F24">
            <w:r w:rsidRPr="00AD6A96">
              <w:rPr>
                <w:sz w:val="28"/>
              </w:rPr>
              <w:t>2.4</w:t>
            </w:r>
          </w:p>
        </w:tc>
        <w:tc>
          <w:tcPr>
            <w:tcW w:w="3066" w:type="dxa"/>
          </w:tcPr>
          <w:p w:rsidR="0058722B" w:rsidRPr="00AD6A96" w:rsidRDefault="0058722B" w:rsidP="00A76F24">
            <w:r w:rsidRPr="00AD6A96">
              <w:rPr>
                <w:bCs/>
                <w:sz w:val="28"/>
                <w:szCs w:val="28"/>
              </w:rPr>
              <w:t xml:space="preserve">Порядок направления запросов на разъяснение положений </w:t>
            </w:r>
            <w:r w:rsidR="007729DD" w:rsidRPr="00AD6A96">
              <w:rPr>
                <w:sz w:val="28"/>
                <w:szCs w:val="28"/>
              </w:rPr>
              <w:t>документации о закупке</w:t>
            </w:r>
            <w:r w:rsidRPr="00AD6A96">
              <w:rPr>
                <w:bCs/>
                <w:sz w:val="28"/>
                <w:szCs w:val="28"/>
              </w:rPr>
              <w:t xml:space="preserve"> и предоставления разъяснений положений </w:t>
            </w:r>
            <w:r w:rsidR="007729DD" w:rsidRPr="00AD6A96">
              <w:rPr>
                <w:sz w:val="28"/>
                <w:szCs w:val="28"/>
              </w:rPr>
              <w:t>документации о закупке</w:t>
            </w:r>
          </w:p>
        </w:tc>
        <w:tc>
          <w:tcPr>
            <w:tcW w:w="10596" w:type="dxa"/>
          </w:tcPr>
          <w:p w:rsidR="00A56BD5" w:rsidRPr="00AD6A96" w:rsidRDefault="00A56BD5" w:rsidP="00300232">
            <w:pPr>
              <w:ind w:firstLine="635"/>
              <w:jc w:val="both"/>
              <w:rPr>
                <w:bCs/>
                <w:sz w:val="28"/>
                <w:szCs w:val="28"/>
              </w:rPr>
            </w:pPr>
            <w:r w:rsidRPr="00AD6A96">
              <w:rPr>
                <w:bCs/>
                <w:sz w:val="28"/>
                <w:szCs w:val="28"/>
              </w:rPr>
              <w:t xml:space="preserve">Порядок направления запросов на разъяснение положений </w:t>
            </w:r>
            <w:r w:rsidR="007729DD" w:rsidRPr="00AD6A96">
              <w:rPr>
                <w:bCs/>
                <w:sz w:val="28"/>
                <w:szCs w:val="28"/>
              </w:rPr>
              <w:t>документации о закупке</w:t>
            </w:r>
            <w:r w:rsidRPr="00AD6A96">
              <w:rPr>
                <w:bCs/>
                <w:sz w:val="28"/>
                <w:szCs w:val="28"/>
              </w:rPr>
              <w:t xml:space="preserve"> и предоставления разъяснений положений </w:t>
            </w:r>
            <w:r w:rsidR="007729DD" w:rsidRPr="00AD6A96">
              <w:rPr>
                <w:bCs/>
                <w:sz w:val="28"/>
                <w:szCs w:val="28"/>
              </w:rPr>
              <w:t>документации о закупке</w:t>
            </w:r>
            <w:r w:rsidRPr="00AD6A96">
              <w:rPr>
                <w:bCs/>
                <w:sz w:val="28"/>
                <w:szCs w:val="28"/>
              </w:rPr>
              <w:t xml:space="preserve"> указан в пункте 3.5 </w:t>
            </w:r>
            <w:r w:rsidR="007729DD" w:rsidRPr="00AD6A96">
              <w:rPr>
                <w:bCs/>
                <w:sz w:val="28"/>
                <w:szCs w:val="28"/>
              </w:rPr>
              <w:t>документации о закупке</w:t>
            </w:r>
            <w:r w:rsidR="00C75D15" w:rsidRPr="00AD6A96">
              <w:rPr>
                <w:bCs/>
                <w:sz w:val="28"/>
                <w:szCs w:val="28"/>
              </w:rPr>
              <w:t xml:space="preserve"> </w:t>
            </w:r>
            <w:r w:rsidR="00C75D15" w:rsidRPr="00AD6A96">
              <w:rPr>
                <w:bCs/>
                <w:color w:val="000000"/>
                <w:sz w:val="28"/>
                <w:szCs w:val="28"/>
              </w:rPr>
              <w:t>«Порядок проведения аукциона»</w:t>
            </w:r>
            <w:r w:rsidRPr="00AD6A96">
              <w:rPr>
                <w:bCs/>
                <w:sz w:val="28"/>
                <w:szCs w:val="28"/>
              </w:rPr>
              <w:t>.</w:t>
            </w:r>
          </w:p>
          <w:p w:rsidR="00A56BD5" w:rsidRPr="00AD6A96" w:rsidRDefault="00A56BD5" w:rsidP="00300232">
            <w:pPr>
              <w:ind w:firstLine="635"/>
              <w:jc w:val="both"/>
              <w:rPr>
                <w:bCs/>
                <w:sz w:val="28"/>
                <w:szCs w:val="28"/>
              </w:rPr>
            </w:pPr>
            <w:r w:rsidRPr="00AD6A96">
              <w:rPr>
                <w:bCs/>
                <w:sz w:val="28"/>
                <w:szCs w:val="28"/>
              </w:rPr>
              <w:t xml:space="preserve">Срок направления участниками запросов на разъяснение положений </w:t>
            </w:r>
            <w:r w:rsidR="007729DD" w:rsidRPr="00AD6A96">
              <w:rPr>
                <w:bCs/>
                <w:sz w:val="28"/>
                <w:szCs w:val="28"/>
              </w:rPr>
              <w:t>документации о закупке</w:t>
            </w:r>
            <w:r w:rsidRPr="00AD6A96">
              <w:rPr>
                <w:bCs/>
                <w:sz w:val="28"/>
                <w:szCs w:val="28"/>
              </w:rPr>
              <w:t xml:space="preserve">: с </w:t>
            </w:r>
            <w:r w:rsidR="00C65150" w:rsidRPr="00AD6A96">
              <w:rPr>
                <w:b/>
                <w:bCs/>
                <w:sz w:val="28"/>
                <w:szCs w:val="28"/>
              </w:rPr>
              <w:t>«</w:t>
            </w:r>
            <w:r w:rsidR="00BB17A1">
              <w:rPr>
                <w:b/>
                <w:bCs/>
                <w:sz w:val="28"/>
                <w:szCs w:val="28"/>
              </w:rPr>
              <w:t>25</w:t>
            </w:r>
            <w:r w:rsidR="001F77D7" w:rsidRPr="00AD6A96">
              <w:rPr>
                <w:b/>
                <w:bCs/>
                <w:sz w:val="28"/>
                <w:szCs w:val="28"/>
              </w:rPr>
              <w:t>»</w:t>
            </w:r>
            <w:r w:rsidR="00BF70A2" w:rsidRPr="00AD6A96">
              <w:rPr>
                <w:b/>
                <w:bCs/>
                <w:sz w:val="28"/>
                <w:szCs w:val="28"/>
              </w:rPr>
              <w:t xml:space="preserve"> </w:t>
            </w:r>
            <w:r w:rsidR="00BB17A1">
              <w:rPr>
                <w:b/>
                <w:bCs/>
                <w:sz w:val="28"/>
                <w:szCs w:val="28"/>
              </w:rPr>
              <w:t>октября</w:t>
            </w:r>
            <w:r w:rsidR="004B1D7A" w:rsidRPr="00AD6A96">
              <w:rPr>
                <w:b/>
                <w:bCs/>
                <w:sz w:val="28"/>
                <w:szCs w:val="28"/>
              </w:rPr>
              <w:t xml:space="preserve"> 2023</w:t>
            </w:r>
            <w:r w:rsidR="003F5458" w:rsidRPr="00AD6A96">
              <w:rPr>
                <w:b/>
                <w:bCs/>
                <w:sz w:val="28"/>
                <w:szCs w:val="28"/>
              </w:rPr>
              <w:t xml:space="preserve"> г. </w:t>
            </w:r>
            <w:r w:rsidRPr="00AD6A96">
              <w:rPr>
                <w:bCs/>
                <w:sz w:val="28"/>
                <w:szCs w:val="28"/>
              </w:rPr>
              <w:t xml:space="preserve">по </w:t>
            </w:r>
            <w:r w:rsidRPr="00AD6A96">
              <w:rPr>
                <w:b/>
                <w:bCs/>
                <w:sz w:val="28"/>
                <w:szCs w:val="28"/>
              </w:rPr>
              <w:t>«</w:t>
            </w:r>
            <w:r w:rsidR="00BB17A1">
              <w:rPr>
                <w:b/>
                <w:bCs/>
                <w:sz w:val="28"/>
                <w:szCs w:val="28"/>
              </w:rPr>
              <w:t>07</w:t>
            </w:r>
            <w:r w:rsidR="001F77D7" w:rsidRPr="00AD6A96">
              <w:rPr>
                <w:b/>
                <w:bCs/>
                <w:sz w:val="28"/>
                <w:szCs w:val="28"/>
              </w:rPr>
              <w:t>»</w:t>
            </w:r>
            <w:r w:rsidR="002C78CA" w:rsidRPr="00AD6A96">
              <w:rPr>
                <w:b/>
                <w:bCs/>
                <w:sz w:val="28"/>
                <w:szCs w:val="28"/>
              </w:rPr>
              <w:t xml:space="preserve"> </w:t>
            </w:r>
            <w:r w:rsidR="00BB17A1">
              <w:rPr>
                <w:b/>
                <w:bCs/>
                <w:sz w:val="28"/>
                <w:szCs w:val="28"/>
              </w:rPr>
              <w:t>ноября</w:t>
            </w:r>
            <w:r w:rsidR="002C78CA" w:rsidRPr="00AD6A96">
              <w:rPr>
                <w:b/>
                <w:bCs/>
                <w:sz w:val="28"/>
                <w:szCs w:val="28"/>
              </w:rPr>
              <w:t xml:space="preserve"> </w:t>
            </w:r>
            <w:r w:rsidR="004B1D7A" w:rsidRPr="00AD6A96">
              <w:rPr>
                <w:b/>
                <w:bCs/>
                <w:sz w:val="28"/>
                <w:szCs w:val="28"/>
              </w:rPr>
              <w:t>2023</w:t>
            </w:r>
            <w:r w:rsidRPr="00AD6A96">
              <w:rPr>
                <w:b/>
                <w:bCs/>
                <w:sz w:val="28"/>
                <w:szCs w:val="28"/>
              </w:rPr>
              <w:t xml:space="preserve"> г. </w:t>
            </w:r>
            <w:r w:rsidRPr="00AD6A96">
              <w:rPr>
                <w:bCs/>
                <w:sz w:val="28"/>
                <w:szCs w:val="28"/>
              </w:rPr>
              <w:t>(включительно).</w:t>
            </w:r>
          </w:p>
          <w:p w:rsidR="00A56BD5" w:rsidRPr="00AD6A96" w:rsidRDefault="00A56BD5" w:rsidP="00300232">
            <w:pPr>
              <w:ind w:firstLine="635"/>
              <w:jc w:val="both"/>
              <w:rPr>
                <w:b/>
                <w:bCs/>
                <w:sz w:val="28"/>
                <w:szCs w:val="28"/>
              </w:rPr>
            </w:pPr>
            <w:r w:rsidRPr="00AD6A96">
              <w:rPr>
                <w:bCs/>
                <w:sz w:val="28"/>
                <w:szCs w:val="28"/>
              </w:rPr>
              <w:t xml:space="preserve">Дата начала срока предоставления участникам разъяснений положений </w:t>
            </w:r>
            <w:r w:rsidR="007729DD" w:rsidRPr="00AD6A96">
              <w:rPr>
                <w:bCs/>
                <w:sz w:val="28"/>
                <w:szCs w:val="28"/>
              </w:rPr>
              <w:t>документации о закупке</w:t>
            </w:r>
            <w:r w:rsidRPr="00AD6A96">
              <w:rPr>
                <w:bCs/>
                <w:sz w:val="28"/>
                <w:szCs w:val="28"/>
              </w:rPr>
              <w:t xml:space="preserve">: </w:t>
            </w:r>
            <w:r w:rsidRPr="00AD6A96">
              <w:rPr>
                <w:b/>
                <w:bCs/>
                <w:sz w:val="28"/>
                <w:szCs w:val="28"/>
              </w:rPr>
              <w:t>«</w:t>
            </w:r>
            <w:r w:rsidR="00BB17A1">
              <w:rPr>
                <w:b/>
                <w:bCs/>
                <w:sz w:val="28"/>
                <w:szCs w:val="28"/>
              </w:rPr>
              <w:t>25</w:t>
            </w:r>
            <w:r w:rsidR="00357512" w:rsidRPr="00AD6A96">
              <w:rPr>
                <w:b/>
                <w:bCs/>
                <w:sz w:val="28"/>
                <w:szCs w:val="28"/>
              </w:rPr>
              <w:t>»</w:t>
            </w:r>
            <w:r w:rsidR="00BF70A2" w:rsidRPr="00AD6A96">
              <w:rPr>
                <w:b/>
                <w:bCs/>
                <w:sz w:val="28"/>
                <w:szCs w:val="28"/>
              </w:rPr>
              <w:t xml:space="preserve"> </w:t>
            </w:r>
            <w:r w:rsidR="00BB17A1">
              <w:rPr>
                <w:b/>
                <w:bCs/>
                <w:sz w:val="28"/>
                <w:szCs w:val="28"/>
              </w:rPr>
              <w:t>октября</w:t>
            </w:r>
            <w:r w:rsidR="00BB17A1" w:rsidRPr="00AD6A96">
              <w:rPr>
                <w:b/>
                <w:bCs/>
                <w:sz w:val="28"/>
                <w:szCs w:val="28"/>
              </w:rPr>
              <w:t xml:space="preserve"> </w:t>
            </w:r>
            <w:r w:rsidR="004B1D7A" w:rsidRPr="00AD6A96">
              <w:rPr>
                <w:b/>
                <w:bCs/>
                <w:sz w:val="28"/>
                <w:szCs w:val="28"/>
              </w:rPr>
              <w:t>2023</w:t>
            </w:r>
            <w:r w:rsidRPr="00AD6A96">
              <w:rPr>
                <w:b/>
                <w:bCs/>
                <w:sz w:val="28"/>
                <w:szCs w:val="28"/>
              </w:rPr>
              <w:t xml:space="preserve"> г.</w:t>
            </w:r>
          </w:p>
          <w:p w:rsidR="0058722B" w:rsidRPr="004852F9" w:rsidRDefault="00A56BD5" w:rsidP="00BB17A1">
            <w:pPr>
              <w:ind w:firstLine="635"/>
              <w:jc w:val="both"/>
            </w:pPr>
            <w:r w:rsidRPr="00AD6A96">
              <w:rPr>
                <w:bCs/>
                <w:sz w:val="28"/>
                <w:szCs w:val="28"/>
              </w:rPr>
              <w:t xml:space="preserve">Дата окончания срока предоставления участникам разъяснений положений </w:t>
            </w:r>
            <w:r w:rsidR="007729DD" w:rsidRPr="00AD6A96">
              <w:rPr>
                <w:bCs/>
                <w:sz w:val="28"/>
                <w:szCs w:val="28"/>
              </w:rPr>
              <w:t>документации о закупке</w:t>
            </w:r>
            <w:r w:rsidRPr="00AD6A96">
              <w:rPr>
                <w:bCs/>
                <w:sz w:val="28"/>
                <w:szCs w:val="28"/>
              </w:rPr>
              <w:t xml:space="preserve">: </w:t>
            </w:r>
            <w:r w:rsidRPr="00AD6A96">
              <w:rPr>
                <w:b/>
                <w:bCs/>
                <w:sz w:val="28"/>
                <w:szCs w:val="28"/>
              </w:rPr>
              <w:t>23:59</w:t>
            </w:r>
            <w:r w:rsidRPr="00AD6A96">
              <w:rPr>
                <w:bCs/>
                <w:sz w:val="28"/>
                <w:szCs w:val="28"/>
              </w:rPr>
              <w:t xml:space="preserve"> часов по московскому времени </w:t>
            </w:r>
            <w:r w:rsidR="00D52996" w:rsidRPr="00AD6A96">
              <w:rPr>
                <w:b/>
                <w:bCs/>
                <w:sz w:val="28"/>
                <w:szCs w:val="28"/>
              </w:rPr>
              <w:t>«</w:t>
            </w:r>
            <w:r w:rsidR="00BB17A1">
              <w:rPr>
                <w:b/>
                <w:bCs/>
                <w:sz w:val="28"/>
                <w:szCs w:val="28"/>
              </w:rPr>
              <w:t>10</w:t>
            </w:r>
            <w:r w:rsidRPr="00AD6A96">
              <w:rPr>
                <w:b/>
                <w:bCs/>
                <w:sz w:val="28"/>
                <w:szCs w:val="28"/>
              </w:rPr>
              <w:t>»</w:t>
            </w:r>
            <w:r w:rsidR="00422F0C" w:rsidRPr="00AD6A96">
              <w:rPr>
                <w:b/>
                <w:bCs/>
                <w:sz w:val="28"/>
                <w:szCs w:val="28"/>
              </w:rPr>
              <w:t xml:space="preserve"> </w:t>
            </w:r>
            <w:r w:rsidR="00BB17A1">
              <w:rPr>
                <w:b/>
                <w:bCs/>
                <w:sz w:val="28"/>
                <w:szCs w:val="28"/>
              </w:rPr>
              <w:t>ноября</w:t>
            </w:r>
            <w:r w:rsidR="00BB17A1" w:rsidRPr="00AD6A96">
              <w:rPr>
                <w:b/>
                <w:bCs/>
                <w:sz w:val="28"/>
                <w:szCs w:val="28"/>
              </w:rPr>
              <w:t xml:space="preserve"> </w:t>
            </w:r>
            <w:r w:rsidR="004B1D7A" w:rsidRPr="00AD6A96">
              <w:rPr>
                <w:b/>
                <w:bCs/>
                <w:sz w:val="28"/>
                <w:szCs w:val="28"/>
              </w:rPr>
              <w:t>2023</w:t>
            </w:r>
            <w:r w:rsidRPr="00AD6A96">
              <w:rPr>
                <w:b/>
                <w:bCs/>
                <w:sz w:val="28"/>
                <w:szCs w:val="28"/>
              </w:rPr>
              <w:t xml:space="preserve"> г.</w:t>
            </w:r>
          </w:p>
        </w:tc>
      </w:tr>
    </w:tbl>
    <w:p w:rsidR="007528D8" w:rsidRDefault="007528D8"/>
    <w:sectPr w:rsidR="007528D8" w:rsidSect="00AC72FB">
      <w:pgSz w:w="16838" w:h="11906" w:orient="landscape"/>
      <w:pgMar w:top="1276"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15C" w:rsidRDefault="0056015C" w:rsidP="00256D66">
      <w:r>
        <w:separator/>
      </w:r>
    </w:p>
  </w:endnote>
  <w:endnote w:type="continuationSeparator" w:id="0">
    <w:p w:rsidR="0056015C" w:rsidRDefault="0056015C" w:rsidP="00256D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lin Gothic Heavy">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C7" w:rsidRPr="0048409C" w:rsidRDefault="00D900C7">
    <w:pPr>
      <w:pStyle w:val="af6"/>
      <w:jc w:val="right"/>
    </w:pPr>
  </w:p>
  <w:p w:rsidR="00D900C7" w:rsidRPr="0048409C" w:rsidRDefault="00D900C7">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15C" w:rsidRDefault="0056015C" w:rsidP="00256D66">
      <w:r>
        <w:separator/>
      </w:r>
    </w:p>
  </w:footnote>
  <w:footnote w:type="continuationSeparator" w:id="0">
    <w:p w:rsidR="0056015C" w:rsidRDefault="0056015C" w:rsidP="00256D66">
      <w:r>
        <w:continuationSeparator/>
      </w:r>
    </w:p>
  </w:footnote>
  <w:footnote w:id="1">
    <w:p w:rsidR="00D900C7" w:rsidRDefault="00D900C7">
      <w:pPr>
        <w:pStyle w:val="a9"/>
      </w:pPr>
      <w:r w:rsidRPr="00AD6A96">
        <w:rPr>
          <w:rStyle w:val="a8"/>
        </w:rPr>
        <w:footnoteRef/>
      </w:r>
      <w:r w:rsidRPr="00AD6A96">
        <w:t xml:space="preserve"> Под 1 условной единицей понимается совокупность услуг по финансовой аренде (лизингу) пассажирских вагонов в объеме, предусмотренном техническим заданием документации о закупке</w:t>
      </w:r>
    </w:p>
  </w:footnote>
  <w:footnote w:id="2">
    <w:p w:rsidR="00D900C7" w:rsidRPr="00413EC2" w:rsidRDefault="00D900C7" w:rsidP="00AB37FD">
      <w:pPr>
        <w:pStyle w:val="a9"/>
        <w:jc w:val="both"/>
        <w:rPr>
          <w:color w:val="000000"/>
        </w:rPr>
      </w:pPr>
      <w:r>
        <w:rPr>
          <w:rStyle w:val="a8"/>
        </w:rPr>
        <w:footnoteRef/>
      </w:r>
      <w:r>
        <w:t xml:space="preserve"> </w:t>
      </w:r>
      <w:r>
        <w:rPr>
          <w:color w:val="000000"/>
        </w:rPr>
        <w:t xml:space="preserve">При отсутствии сведений в заявке участника, доля инновационных и высокотехнологичных услуг считается равной нулю. При отсутствии сведений в заявке участника, доля </w:t>
      </w:r>
      <w:r w:rsidRPr="00413EC2">
        <w:rPr>
          <w:color w:val="000000"/>
        </w:rPr>
        <w:t>услуг, по которым участник является исполнителем, из общего объема закупки</w:t>
      </w:r>
      <w:r>
        <w:rPr>
          <w:color w:val="000000"/>
        </w:rPr>
        <w:t xml:space="preserve"> считается равной 100.</w:t>
      </w:r>
    </w:p>
  </w:footnote>
  <w:footnote w:id="3">
    <w:p w:rsidR="00D900C7" w:rsidRPr="004A0906" w:rsidRDefault="00D900C7" w:rsidP="00AB37FD">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w:t>
      </w:r>
      <w:r>
        <w:rPr>
          <w:color w:val="000000"/>
        </w:rPr>
        <w:t>закупки</w:t>
      </w:r>
      <w:r w:rsidRPr="004A0906">
        <w:rPr>
          <w:color w:val="000000"/>
        </w:rPr>
        <w:t xml:space="preserve"> участник предлагает несколько видов</w:t>
      </w:r>
      <w:r>
        <w:rPr>
          <w:color w:val="000000"/>
        </w:rPr>
        <w:t xml:space="preserve"> </w:t>
      </w:r>
      <w:r w:rsidRPr="004A0906">
        <w:rPr>
          <w:color w:val="000000"/>
        </w:rPr>
        <w:t xml:space="preserve">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C7" w:rsidRDefault="00D900C7" w:rsidP="008C7356">
    <w:pPr>
      <w:pStyle w:val="af0"/>
      <w:jc w:val="center"/>
    </w:pPr>
    <w:r>
      <w:rPr>
        <w:noProof/>
      </w:rPr>
      <w:fldChar w:fldCharType="begin"/>
    </w:r>
    <w:r>
      <w:rPr>
        <w:noProof/>
      </w:rPr>
      <w:instrText xml:space="preserve"> PAGE   \* MERGEFORMAT </w:instrText>
    </w:r>
    <w:r>
      <w:rPr>
        <w:noProof/>
      </w:rPr>
      <w:fldChar w:fldCharType="separate"/>
    </w:r>
    <w:r w:rsidR="00C14EB2">
      <w:rPr>
        <w:noProof/>
      </w:rPr>
      <w:t>1</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0C7" w:rsidRDefault="00D900C7" w:rsidP="008C7356">
    <w:pPr>
      <w:pStyle w:val="af0"/>
      <w:jc w:val="center"/>
    </w:pPr>
    <w:r>
      <w:rPr>
        <w:noProof/>
      </w:rPr>
      <w:fldChar w:fldCharType="begin"/>
    </w:r>
    <w:r>
      <w:rPr>
        <w:noProof/>
      </w:rPr>
      <w:instrText xml:space="preserve"> PAGE   \* MERGEFORMAT </w:instrText>
    </w:r>
    <w:r>
      <w:rPr>
        <w:noProof/>
      </w:rPr>
      <w:fldChar w:fldCharType="separate"/>
    </w:r>
    <w:r w:rsidR="00C14EB2">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D"/>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E"/>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F"/>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7"/>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8"/>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9"/>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E"/>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F"/>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0"/>
    <w:multiLevelType w:val="hybridMultilevel"/>
    <w:tmpl w:val="579478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1"/>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2"/>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3"/>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5"/>
    <w:multiLevelType w:val="hybridMultilevel"/>
    <w:tmpl w:val="75C6C3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7"/>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8"/>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9"/>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C"/>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36"/>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37C54D9"/>
    <w:multiLevelType w:val="multilevel"/>
    <w:tmpl w:val="7428B542"/>
    <w:lvl w:ilvl="0">
      <w:start w:val="5"/>
      <w:numFmt w:val="decimal"/>
      <w:lvlText w:val="%1."/>
      <w:lvlJc w:val="left"/>
      <w:pPr>
        <w:ind w:left="360" w:hanging="360"/>
      </w:pPr>
    </w:lvl>
    <w:lvl w:ilvl="1">
      <w:start w:val="3"/>
      <w:numFmt w:val="decimal"/>
      <w:lvlText w:val="%1.%2."/>
      <w:lvlJc w:val="left"/>
      <w:pPr>
        <w:ind w:left="928" w:hanging="360"/>
      </w:pPr>
    </w:lvl>
    <w:lvl w:ilvl="2">
      <w:start w:val="1"/>
      <w:numFmt w:val="decimal"/>
      <w:lvlText w:val="%1.%2.%3."/>
      <w:lvlJc w:val="left"/>
      <w:pPr>
        <w:ind w:left="5824"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21">
    <w:nsid w:val="0B392D97"/>
    <w:multiLevelType w:val="hybridMultilevel"/>
    <w:tmpl w:val="39640384"/>
    <w:lvl w:ilvl="0" w:tplc="E2ECFE04">
      <w:start w:val="1"/>
      <w:numFmt w:val="bullet"/>
      <w:pStyle w:val="1"/>
      <w:lvlText w:val=""/>
      <w:lvlJc w:val="left"/>
      <w:pPr>
        <w:ind w:left="927" w:hanging="360"/>
      </w:pPr>
      <w:rPr>
        <w:rFonts w:ascii="Symbol" w:hAnsi="Symbol" w:hint="default"/>
      </w:rPr>
    </w:lvl>
    <w:lvl w:ilvl="1" w:tplc="32CAF17C">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11FA4F94"/>
    <w:multiLevelType w:val="multilevel"/>
    <w:tmpl w:val="38B6033E"/>
    <w:lvl w:ilvl="0">
      <w:start w:val="1"/>
      <w:numFmt w:val="decimal"/>
      <w:lvlText w:val="%1"/>
      <w:lvlJc w:val="left"/>
      <w:pPr>
        <w:ind w:left="576" w:hanging="576"/>
      </w:pPr>
      <w:rPr>
        <w:rFonts w:hint="default"/>
      </w:rPr>
    </w:lvl>
    <w:lvl w:ilvl="1">
      <w:start w:val="7"/>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nsid w:val="13195B4A"/>
    <w:multiLevelType w:val="multilevel"/>
    <w:tmpl w:val="E506A052"/>
    <w:lvl w:ilvl="0">
      <w:start w:val="2"/>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7833306"/>
    <w:multiLevelType w:val="multilevel"/>
    <w:tmpl w:val="C1F08B2C"/>
    <w:lvl w:ilvl="0">
      <w:start w:val="1"/>
      <w:numFmt w:val="decimal"/>
      <w:lvlText w:val="%1"/>
      <w:lvlJc w:val="left"/>
      <w:pPr>
        <w:ind w:left="600" w:hanging="600"/>
      </w:pPr>
      <w:rPr>
        <w:rFonts w:hint="default"/>
      </w:rPr>
    </w:lvl>
    <w:lvl w:ilvl="1">
      <w:start w:val="5"/>
      <w:numFmt w:val="decimal"/>
      <w:lvlText w:val="%1.%2"/>
      <w:lvlJc w:val="left"/>
      <w:pPr>
        <w:ind w:left="600" w:hanging="600"/>
      </w:pPr>
      <w:rPr>
        <w:rFonts w:hint="default"/>
        <w:b/>
      </w:rPr>
    </w:lvl>
    <w:lvl w:ilvl="2">
      <w:start w:val="7"/>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2757004C"/>
    <w:multiLevelType w:val="multilevel"/>
    <w:tmpl w:val="9B4298A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D76925"/>
    <w:multiLevelType w:val="hybridMultilevel"/>
    <w:tmpl w:val="6226B8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2C3A7137"/>
    <w:multiLevelType w:val="multilevel"/>
    <w:tmpl w:val="79CCE9EE"/>
    <w:lvl w:ilvl="0">
      <w:start w:val="4"/>
      <w:numFmt w:val="decimal"/>
      <w:lvlText w:val="%1."/>
      <w:lvlJc w:val="left"/>
      <w:pPr>
        <w:tabs>
          <w:tab w:val="num" w:pos="495"/>
        </w:tabs>
        <w:ind w:left="495" w:hanging="495"/>
      </w:pPr>
      <w:rPr>
        <w:color w:val="auto"/>
      </w:rPr>
    </w:lvl>
    <w:lvl w:ilvl="1">
      <w:start w:val="2"/>
      <w:numFmt w:val="decimal"/>
      <w:lvlText w:val="%1.%2."/>
      <w:lvlJc w:val="left"/>
      <w:pPr>
        <w:tabs>
          <w:tab w:val="num" w:pos="495"/>
        </w:tabs>
        <w:ind w:left="495" w:hanging="495"/>
      </w:pPr>
      <w:rPr>
        <w:color w:val="auto"/>
      </w:rPr>
    </w:lvl>
    <w:lvl w:ilvl="2">
      <w:start w:val="1"/>
      <w:numFmt w:val="decimal"/>
      <w:lvlText w:val="%1.%2.%3."/>
      <w:lvlJc w:val="left"/>
      <w:pPr>
        <w:tabs>
          <w:tab w:val="num" w:pos="720"/>
        </w:tabs>
        <w:ind w:left="720" w:hanging="720"/>
      </w:pPr>
      <w:rPr>
        <w:color w:val="auto"/>
        <w:sz w:val="22"/>
        <w:szCs w:val="22"/>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28">
    <w:nsid w:val="363433F0"/>
    <w:multiLevelType w:val="hybridMultilevel"/>
    <w:tmpl w:val="5322D9DE"/>
    <w:lvl w:ilvl="0" w:tplc="FFFFFFFF">
      <w:start w:val="1"/>
      <w:numFmt w:val="decimal"/>
      <w:lvlText w:val="%1."/>
      <w:lvlJc w:val="left"/>
      <w:pPr>
        <w:tabs>
          <w:tab w:val="num" w:pos="623"/>
        </w:tabs>
        <w:ind w:left="623" w:hanging="340"/>
      </w:pPr>
      <w:rPr>
        <w:rFonts w:hint="default"/>
      </w:rPr>
    </w:lvl>
    <w:lvl w:ilvl="1" w:tplc="FFFFFFFF" w:tentative="1">
      <w:start w:val="1"/>
      <w:numFmt w:val="lowerLetter"/>
      <w:lvlText w:val="%2."/>
      <w:lvlJc w:val="left"/>
      <w:pPr>
        <w:tabs>
          <w:tab w:val="num" w:pos="1439"/>
        </w:tabs>
        <w:ind w:left="1439" w:hanging="360"/>
      </w:pPr>
    </w:lvl>
    <w:lvl w:ilvl="2" w:tplc="FFFFFFFF" w:tentative="1">
      <w:start w:val="1"/>
      <w:numFmt w:val="lowerRoman"/>
      <w:lvlText w:val="%3."/>
      <w:lvlJc w:val="right"/>
      <w:pPr>
        <w:tabs>
          <w:tab w:val="num" w:pos="2159"/>
        </w:tabs>
        <w:ind w:left="2159" w:hanging="180"/>
      </w:pPr>
    </w:lvl>
    <w:lvl w:ilvl="3" w:tplc="FFFFFFFF" w:tentative="1">
      <w:start w:val="1"/>
      <w:numFmt w:val="decimal"/>
      <w:lvlText w:val="%4."/>
      <w:lvlJc w:val="left"/>
      <w:pPr>
        <w:tabs>
          <w:tab w:val="num" w:pos="2879"/>
        </w:tabs>
        <w:ind w:left="2879" w:hanging="360"/>
      </w:pPr>
    </w:lvl>
    <w:lvl w:ilvl="4" w:tplc="FFFFFFFF" w:tentative="1">
      <w:start w:val="1"/>
      <w:numFmt w:val="lowerLetter"/>
      <w:lvlText w:val="%5."/>
      <w:lvlJc w:val="left"/>
      <w:pPr>
        <w:tabs>
          <w:tab w:val="num" w:pos="3599"/>
        </w:tabs>
        <w:ind w:left="3599" w:hanging="360"/>
      </w:pPr>
    </w:lvl>
    <w:lvl w:ilvl="5" w:tplc="FFFFFFFF" w:tentative="1">
      <w:start w:val="1"/>
      <w:numFmt w:val="lowerRoman"/>
      <w:lvlText w:val="%6."/>
      <w:lvlJc w:val="right"/>
      <w:pPr>
        <w:tabs>
          <w:tab w:val="num" w:pos="4319"/>
        </w:tabs>
        <w:ind w:left="4319" w:hanging="180"/>
      </w:pPr>
    </w:lvl>
    <w:lvl w:ilvl="6" w:tplc="FFFFFFFF" w:tentative="1">
      <w:start w:val="1"/>
      <w:numFmt w:val="decimal"/>
      <w:lvlText w:val="%7."/>
      <w:lvlJc w:val="left"/>
      <w:pPr>
        <w:tabs>
          <w:tab w:val="num" w:pos="5039"/>
        </w:tabs>
        <w:ind w:left="5039" w:hanging="360"/>
      </w:pPr>
    </w:lvl>
    <w:lvl w:ilvl="7" w:tplc="FFFFFFFF" w:tentative="1">
      <w:start w:val="1"/>
      <w:numFmt w:val="lowerLetter"/>
      <w:lvlText w:val="%8."/>
      <w:lvlJc w:val="left"/>
      <w:pPr>
        <w:tabs>
          <w:tab w:val="num" w:pos="5759"/>
        </w:tabs>
        <w:ind w:left="5759" w:hanging="360"/>
      </w:pPr>
    </w:lvl>
    <w:lvl w:ilvl="8" w:tplc="FFFFFFFF" w:tentative="1">
      <w:start w:val="1"/>
      <w:numFmt w:val="lowerRoman"/>
      <w:lvlText w:val="%9."/>
      <w:lvlJc w:val="right"/>
      <w:pPr>
        <w:tabs>
          <w:tab w:val="num" w:pos="6479"/>
        </w:tabs>
        <w:ind w:left="6479" w:hanging="180"/>
      </w:pPr>
    </w:lvl>
  </w:abstractNum>
  <w:abstractNum w:abstractNumId="29">
    <w:nsid w:val="402C26F1"/>
    <w:multiLevelType w:val="multilevel"/>
    <w:tmpl w:val="2CFAFF02"/>
    <w:lvl w:ilvl="0">
      <w:start w:val="1"/>
      <w:numFmt w:val="decimal"/>
      <w:lvlText w:val="%1."/>
      <w:lvlJc w:val="left"/>
      <w:pPr>
        <w:ind w:left="480" w:hanging="480"/>
      </w:pPr>
    </w:lvl>
    <w:lvl w:ilvl="1">
      <w:start w:val="10"/>
      <w:numFmt w:val="decimal"/>
      <w:lvlText w:val="%1.%2."/>
      <w:lvlJc w:val="left"/>
      <w:pPr>
        <w:ind w:left="4025" w:hanging="480"/>
      </w:pPr>
    </w:lvl>
    <w:lvl w:ilvl="2">
      <w:start w:val="1"/>
      <w:numFmt w:val="decimal"/>
      <w:lvlText w:val="%1.%2.%3."/>
      <w:lvlJc w:val="left"/>
      <w:pPr>
        <w:ind w:left="4990" w:hanging="720"/>
      </w:pPr>
    </w:lvl>
    <w:lvl w:ilvl="3">
      <w:start w:val="1"/>
      <w:numFmt w:val="decimal"/>
      <w:lvlText w:val="%1.%2.%3.%4."/>
      <w:lvlJc w:val="left"/>
      <w:pPr>
        <w:ind w:left="7125" w:hanging="720"/>
      </w:pPr>
    </w:lvl>
    <w:lvl w:ilvl="4">
      <w:start w:val="1"/>
      <w:numFmt w:val="decimal"/>
      <w:lvlText w:val="%1.%2.%3.%4.%5."/>
      <w:lvlJc w:val="left"/>
      <w:pPr>
        <w:ind w:left="9620" w:hanging="1080"/>
      </w:pPr>
    </w:lvl>
    <w:lvl w:ilvl="5">
      <w:start w:val="1"/>
      <w:numFmt w:val="decimal"/>
      <w:lvlText w:val="%1.%2.%3.%4.%5.%6."/>
      <w:lvlJc w:val="left"/>
      <w:pPr>
        <w:ind w:left="11755" w:hanging="1080"/>
      </w:pPr>
    </w:lvl>
    <w:lvl w:ilvl="6">
      <w:start w:val="1"/>
      <w:numFmt w:val="decimal"/>
      <w:lvlText w:val="%1.%2.%3.%4.%5.%6.%7."/>
      <w:lvlJc w:val="left"/>
      <w:pPr>
        <w:ind w:left="14250" w:hanging="1440"/>
      </w:pPr>
    </w:lvl>
    <w:lvl w:ilvl="7">
      <w:start w:val="1"/>
      <w:numFmt w:val="decimal"/>
      <w:lvlText w:val="%1.%2.%3.%4.%5.%6.%7.%8."/>
      <w:lvlJc w:val="left"/>
      <w:pPr>
        <w:ind w:left="16385" w:hanging="1440"/>
      </w:pPr>
    </w:lvl>
    <w:lvl w:ilvl="8">
      <w:start w:val="1"/>
      <w:numFmt w:val="decimal"/>
      <w:lvlText w:val="%1.%2.%3.%4.%5.%6.%7.%8.%9."/>
      <w:lvlJc w:val="left"/>
      <w:pPr>
        <w:ind w:left="18880" w:hanging="1800"/>
      </w:pPr>
    </w:lvl>
  </w:abstractNum>
  <w:abstractNum w:abstractNumId="30">
    <w:nsid w:val="48275434"/>
    <w:multiLevelType w:val="multilevel"/>
    <w:tmpl w:val="357AE47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0371E54"/>
    <w:multiLevelType w:val="multilevel"/>
    <w:tmpl w:val="9FC863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1D0719B"/>
    <w:multiLevelType w:val="hybridMultilevel"/>
    <w:tmpl w:val="64E4F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E1679C"/>
    <w:multiLevelType w:val="multilevel"/>
    <w:tmpl w:val="27368810"/>
    <w:lvl w:ilvl="0">
      <w:start w:val="1"/>
      <w:numFmt w:val="bullet"/>
      <w:lvlText w:val="-"/>
      <w:lvlJc w:val="left"/>
      <w:pPr>
        <w:ind w:left="600" w:hanging="600"/>
      </w:pPr>
      <w:rPr>
        <w:rFonts w:hint="default"/>
      </w:rPr>
    </w:lvl>
    <w:lvl w:ilvl="1">
      <w:start w:val="5"/>
      <w:numFmt w:val="decimal"/>
      <w:lvlText w:val="%1.%2"/>
      <w:lvlJc w:val="left"/>
      <w:pPr>
        <w:ind w:left="600" w:hanging="60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B5F2669"/>
    <w:multiLevelType w:val="hybridMultilevel"/>
    <w:tmpl w:val="A0CC36E4"/>
    <w:lvl w:ilvl="0" w:tplc="F99C68C8">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825BE7"/>
    <w:multiLevelType w:val="multilevel"/>
    <w:tmpl w:val="07F475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5CAA3097"/>
    <w:multiLevelType w:val="multilevel"/>
    <w:tmpl w:val="BB900F46"/>
    <w:lvl w:ilvl="0">
      <w:start w:val="5"/>
      <w:numFmt w:val="decimal"/>
      <w:lvlText w:val="%1."/>
      <w:lvlJc w:val="left"/>
      <w:pPr>
        <w:tabs>
          <w:tab w:val="num" w:pos="1260"/>
        </w:tabs>
        <w:ind w:left="1260" w:hanging="1260"/>
      </w:pPr>
    </w:lvl>
    <w:lvl w:ilvl="1">
      <w:start w:val="1"/>
      <w:numFmt w:val="decimal"/>
      <w:lvlText w:val="%1.%2."/>
      <w:lvlJc w:val="left"/>
      <w:pPr>
        <w:tabs>
          <w:tab w:val="num" w:pos="2253"/>
        </w:tabs>
        <w:ind w:left="2253" w:hanging="1260"/>
      </w:pPr>
    </w:lvl>
    <w:lvl w:ilvl="2">
      <w:start w:val="1"/>
      <w:numFmt w:val="decimal"/>
      <w:lvlText w:val="%1.%2.%3."/>
      <w:lvlJc w:val="left"/>
      <w:pPr>
        <w:tabs>
          <w:tab w:val="num" w:pos="2340"/>
        </w:tabs>
        <w:ind w:left="2340" w:hanging="1260"/>
      </w:pPr>
    </w:lvl>
    <w:lvl w:ilvl="3">
      <w:start w:val="1"/>
      <w:numFmt w:val="decimal"/>
      <w:lvlText w:val="%1.%2.%3.%4."/>
      <w:lvlJc w:val="left"/>
      <w:pPr>
        <w:tabs>
          <w:tab w:val="num" w:pos="2880"/>
        </w:tabs>
        <w:ind w:left="2880" w:hanging="1260"/>
      </w:pPr>
    </w:lvl>
    <w:lvl w:ilvl="4">
      <w:start w:val="1"/>
      <w:numFmt w:val="decimal"/>
      <w:lvlText w:val="%1.%2.%3.%4.%5."/>
      <w:lvlJc w:val="left"/>
      <w:pPr>
        <w:tabs>
          <w:tab w:val="num" w:pos="3420"/>
        </w:tabs>
        <w:ind w:left="3420" w:hanging="1260"/>
      </w:pPr>
    </w:lvl>
    <w:lvl w:ilvl="5">
      <w:start w:val="1"/>
      <w:numFmt w:val="decimal"/>
      <w:lvlText w:val="%1.%2.%3.%4.%5.%6."/>
      <w:lvlJc w:val="left"/>
      <w:pPr>
        <w:tabs>
          <w:tab w:val="num" w:pos="3960"/>
        </w:tabs>
        <w:ind w:left="3960" w:hanging="126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37">
    <w:nsid w:val="5EF0705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600321E1"/>
    <w:multiLevelType w:val="multilevel"/>
    <w:tmpl w:val="301C2188"/>
    <w:lvl w:ilvl="0">
      <w:start w:val="4"/>
      <w:numFmt w:val="decimal"/>
      <w:lvlText w:val="%1."/>
      <w:lvlJc w:val="left"/>
      <w:pPr>
        <w:tabs>
          <w:tab w:val="num" w:pos="495"/>
        </w:tabs>
        <w:ind w:left="495" w:hanging="495"/>
      </w:pPr>
    </w:lvl>
    <w:lvl w:ilvl="1">
      <w:start w:val="1"/>
      <w:numFmt w:val="decimal"/>
      <w:lvlText w:val="%1.%2."/>
      <w:lvlJc w:val="left"/>
      <w:pPr>
        <w:tabs>
          <w:tab w:val="num" w:pos="802"/>
        </w:tabs>
        <w:ind w:left="802" w:hanging="495"/>
      </w:pPr>
    </w:lvl>
    <w:lvl w:ilvl="2">
      <w:start w:val="1"/>
      <w:numFmt w:val="decimal"/>
      <w:lvlText w:val="%1.%2.%3."/>
      <w:lvlJc w:val="left"/>
      <w:pPr>
        <w:tabs>
          <w:tab w:val="num" w:pos="1334"/>
        </w:tabs>
        <w:ind w:left="1334" w:hanging="720"/>
      </w:pPr>
    </w:lvl>
    <w:lvl w:ilvl="3">
      <w:start w:val="1"/>
      <w:numFmt w:val="decimal"/>
      <w:lvlText w:val="%1.%2.%3.%4."/>
      <w:lvlJc w:val="left"/>
      <w:pPr>
        <w:tabs>
          <w:tab w:val="num" w:pos="1641"/>
        </w:tabs>
        <w:ind w:left="1641" w:hanging="720"/>
      </w:pPr>
    </w:lvl>
    <w:lvl w:ilvl="4">
      <w:start w:val="1"/>
      <w:numFmt w:val="decimal"/>
      <w:lvlText w:val="%1.%2.%3.%4.%5."/>
      <w:lvlJc w:val="left"/>
      <w:pPr>
        <w:tabs>
          <w:tab w:val="num" w:pos="2308"/>
        </w:tabs>
        <w:ind w:left="2308" w:hanging="1080"/>
      </w:pPr>
    </w:lvl>
    <w:lvl w:ilvl="5">
      <w:start w:val="1"/>
      <w:numFmt w:val="decimal"/>
      <w:lvlText w:val="%1.%2.%3.%4.%5.%6."/>
      <w:lvlJc w:val="left"/>
      <w:pPr>
        <w:tabs>
          <w:tab w:val="num" w:pos="2615"/>
        </w:tabs>
        <w:ind w:left="2615" w:hanging="1080"/>
      </w:pPr>
    </w:lvl>
    <w:lvl w:ilvl="6">
      <w:start w:val="1"/>
      <w:numFmt w:val="decimal"/>
      <w:lvlText w:val="%1.%2.%3.%4.%5.%6.%7."/>
      <w:lvlJc w:val="left"/>
      <w:pPr>
        <w:tabs>
          <w:tab w:val="num" w:pos="3282"/>
        </w:tabs>
        <w:ind w:left="3282" w:hanging="1440"/>
      </w:pPr>
    </w:lvl>
    <w:lvl w:ilvl="7">
      <w:start w:val="1"/>
      <w:numFmt w:val="decimal"/>
      <w:lvlText w:val="%1.%2.%3.%4.%5.%6.%7.%8."/>
      <w:lvlJc w:val="left"/>
      <w:pPr>
        <w:tabs>
          <w:tab w:val="num" w:pos="3589"/>
        </w:tabs>
        <w:ind w:left="3589" w:hanging="1440"/>
      </w:pPr>
    </w:lvl>
    <w:lvl w:ilvl="8">
      <w:start w:val="1"/>
      <w:numFmt w:val="decimal"/>
      <w:lvlText w:val="%1.%2.%3.%4.%5.%6.%7.%8.%9."/>
      <w:lvlJc w:val="left"/>
      <w:pPr>
        <w:tabs>
          <w:tab w:val="num" w:pos="4256"/>
        </w:tabs>
        <w:ind w:left="4256" w:hanging="1800"/>
      </w:pPr>
    </w:lvl>
  </w:abstractNum>
  <w:abstractNum w:abstractNumId="39">
    <w:nsid w:val="63772425"/>
    <w:multiLevelType w:val="multilevel"/>
    <w:tmpl w:val="AB02FB96"/>
    <w:lvl w:ilvl="0">
      <w:start w:val="6"/>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40">
    <w:nsid w:val="669A002D"/>
    <w:multiLevelType w:val="multilevel"/>
    <w:tmpl w:val="BE0ED6FE"/>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77842FB"/>
    <w:multiLevelType w:val="hybridMultilevel"/>
    <w:tmpl w:val="272E76DE"/>
    <w:lvl w:ilvl="0" w:tplc="EDF2DA9A">
      <w:start w:val="1"/>
      <w:numFmt w:val="decimal"/>
      <w:lvlText w:val="2.2.7.%1."/>
      <w:lvlJc w:val="left"/>
      <w:pPr>
        <w:ind w:left="1458" w:hanging="360"/>
      </w:pPr>
      <w:rPr>
        <w:rFonts w:hint="default"/>
      </w:rPr>
    </w:lvl>
    <w:lvl w:ilvl="1" w:tplc="832492CE">
      <w:start w:val="1"/>
      <w:numFmt w:val="decimal"/>
      <w:lvlText w:val="2.2.7.%2."/>
      <w:lvlJc w:val="left"/>
      <w:pPr>
        <w:ind w:left="1440" w:hanging="360"/>
      </w:pPr>
      <w:rPr>
        <w:rFonts w:ascii="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D1104C"/>
    <w:multiLevelType w:val="hybridMultilevel"/>
    <w:tmpl w:val="C02E5B8C"/>
    <w:lvl w:ilvl="0" w:tplc="A910531C">
      <w:start w:val="1"/>
      <w:numFmt w:val="bullet"/>
      <w:suff w:val="nothing"/>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DAD1BFE"/>
    <w:multiLevelType w:val="multilevel"/>
    <w:tmpl w:val="7AF0C49E"/>
    <w:lvl w:ilvl="0">
      <w:start w:val="1"/>
      <w:numFmt w:val="decimal"/>
      <w:lvlText w:val="%1."/>
      <w:lvlJc w:val="left"/>
      <w:pPr>
        <w:tabs>
          <w:tab w:val="num" w:pos="360"/>
        </w:tabs>
        <w:ind w:left="0" w:firstLine="0"/>
      </w:pPr>
      <w:rPr>
        <w:b/>
        <w:i w:val="0"/>
        <w:color w:val="auto"/>
      </w:rPr>
    </w:lvl>
    <w:lvl w:ilvl="1">
      <w:start w:val="1"/>
      <w:numFmt w:val="decimal"/>
      <w:isLgl/>
      <w:lvlText w:val="%1.%2."/>
      <w:lvlJc w:val="left"/>
      <w:pPr>
        <w:tabs>
          <w:tab w:val="num" w:pos="1418"/>
        </w:tabs>
        <w:ind w:left="1418" w:hanging="567"/>
      </w:pPr>
      <w:rPr>
        <w:b w:val="0"/>
        <w:i w:val="0"/>
        <w:strike w:val="0"/>
        <w:dstrike w:val="0"/>
        <w:color w:val="auto"/>
        <w:u w:val="none"/>
        <w:effect w:val="none"/>
      </w:rPr>
    </w:lvl>
    <w:lvl w:ilvl="2">
      <w:start w:val="1"/>
      <w:numFmt w:val="decimal"/>
      <w:isLgl/>
      <w:lvlText w:val="%1.%2.%3."/>
      <w:lvlJc w:val="left"/>
      <w:pPr>
        <w:tabs>
          <w:tab w:val="num" w:pos="964"/>
        </w:tabs>
        <w:ind w:left="964" w:hanging="680"/>
      </w:pPr>
      <w:rPr>
        <w:strike w:val="0"/>
        <w:dstrike w:val="0"/>
        <w:color w:val="auto"/>
        <w:u w:val="none"/>
        <w:effect w:val="none"/>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abstractNumId w:val="44"/>
  </w:num>
  <w:num w:numId="2">
    <w:abstractNumId w:val="21"/>
  </w:num>
  <w:num w:numId="3">
    <w:abstractNumId w:val="4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34"/>
  </w:num>
  <w:num w:numId="7">
    <w:abstractNumId w:val="41"/>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30"/>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4"/>
  </w:num>
  <w:num w:numId="36">
    <w:abstractNumId w:val="15"/>
  </w:num>
  <w:num w:numId="37">
    <w:abstractNumId w:val="16"/>
  </w:num>
  <w:num w:numId="38">
    <w:abstractNumId w:val="17"/>
  </w:num>
  <w:num w:numId="39">
    <w:abstractNumId w:val="18"/>
  </w:num>
  <w:num w:numId="40">
    <w:abstractNumId w:val="19"/>
  </w:num>
  <w:num w:numId="41">
    <w:abstractNumId w:val="40"/>
  </w:num>
  <w:num w:numId="42">
    <w:abstractNumId w:val="24"/>
  </w:num>
  <w:num w:numId="43">
    <w:abstractNumId w:val="23"/>
  </w:num>
  <w:num w:numId="44">
    <w:abstractNumId w:val="42"/>
  </w:num>
  <w:num w:numId="45">
    <w:abstractNumId w:val="33"/>
  </w:num>
  <w:num w:numId="46">
    <w:abstractNumId w:val="2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hdrShapeDefaults>
    <o:shapedefaults v:ext="edit" spidmax="82946"/>
  </w:hdrShapeDefaults>
  <w:footnotePr>
    <w:footnote w:id="-1"/>
    <w:footnote w:id="0"/>
  </w:footnotePr>
  <w:endnotePr>
    <w:endnote w:id="-1"/>
    <w:endnote w:id="0"/>
  </w:endnotePr>
  <w:compat/>
  <w:rsids>
    <w:rsidRoot w:val="00256D66"/>
    <w:rsid w:val="000002AD"/>
    <w:rsid w:val="00002525"/>
    <w:rsid w:val="000026F8"/>
    <w:rsid w:val="00003D3B"/>
    <w:rsid w:val="00003E7C"/>
    <w:rsid w:val="00004B66"/>
    <w:rsid w:val="00004EC7"/>
    <w:rsid w:val="000058FE"/>
    <w:rsid w:val="00005C5D"/>
    <w:rsid w:val="0000661F"/>
    <w:rsid w:val="00006AD5"/>
    <w:rsid w:val="0000778E"/>
    <w:rsid w:val="00007C0D"/>
    <w:rsid w:val="000105F2"/>
    <w:rsid w:val="00010EED"/>
    <w:rsid w:val="000130DB"/>
    <w:rsid w:val="000130F7"/>
    <w:rsid w:val="00013347"/>
    <w:rsid w:val="00015FC4"/>
    <w:rsid w:val="00021B1A"/>
    <w:rsid w:val="00021CDB"/>
    <w:rsid w:val="00021D4E"/>
    <w:rsid w:val="00022F66"/>
    <w:rsid w:val="00022FE8"/>
    <w:rsid w:val="00023438"/>
    <w:rsid w:val="0002356C"/>
    <w:rsid w:val="000235F2"/>
    <w:rsid w:val="0002480F"/>
    <w:rsid w:val="00024858"/>
    <w:rsid w:val="00025BDF"/>
    <w:rsid w:val="00026A3C"/>
    <w:rsid w:val="00026DEC"/>
    <w:rsid w:val="00027ED5"/>
    <w:rsid w:val="000304B3"/>
    <w:rsid w:val="000334E2"/>
    <w:rsid w:val="0003489C"/>
    <w:rsid w:val="00036113"/>
    <w:rsid w:val="00042618"/>
    <w:rsid w:val="000427D0"/>
    <w:rsid w:val="00044C56"/>
    <w:rsid w:val="00044F1D"/>
    <w:rsid w:val="00046B14"/>
    <w:rsid w:val="00046ECC"/>
    <w:rsid w:val="00051148"/>
    <w:rsid w:val="00053304"/>
    <w:rsid w:val="00053671"/>
    <w:rsid w:val="000540D4"/>
    <w:rsid w:val="0005539A"/>
    <w:rsid w:val="0005572F"/>
    <w:rsid w:val="000573E8"/>
    <w:rsid w:val="00061C20"/>
    <w:rsid w:val="000627BC"/>
    <w:rsid w:val="000634D9"/>
    <w:rsid w:val="000641A0"/>
    <w:rsid w:val="0006423E"/>
    <w:rsid w:val="00064F28"/>
    <w:rsid w:val="000659C8"/>
    <w:rsid w:val="000700AE"/>
    <w:rsid w:val="000701E3"/>
    <w:rsid w:val="000718E9"/>
    <w:rsid w:val="00071B22"/>
    <w:rsid w:val="0007296F"/>
    <w:rsid w:val="00073187"/>
    <w:rsid w:val="0007367C"/>
    <w:rsid w:val="00074EA7"/>
    <w:rsid w:val="00075829"/>
    <w:rsid w:val="00075BF4"/>
    <w:rsid w:val="00076611"/>
    <w:rsid w:val="0007674B"/>
    <w:rsid w:val="000806FE"/>
    <w:rsid w:val="00081870"/>
    <w:rsid w:val="00083832"/>
    <w:rsid w:val="00086B21"/>
    <w:rsid w:val="000870D9"/>
    <w:rsid w:val="00087A18"/>
    <w:rsid w:val="00090130"/>
    <w:rsid w:val="00092C91"/>
    <w:rsid w:val="00092DBD"/>
    <w:rsid w:val="00094761"/>
    <w:rsid w:val="00095D02"/>
    <w:rsid w:val="00096F98"/>
    <w:rsid w:val="000A1507"/>
    <w:rsid w:val="000A161E"/>
    <w:rsid w:val="000A1F7E"/>
    <w:rsid w:val="000A2221"/>
    <w:rsid w:val="000A357F"/>
    <w:rsid w:val="000A49F8"/>
    <w:rsid w:val="000A4E3F"/>
    <w:rsid w:val="000A5682"/>
    <w:rsid w:val="000A6B81"/>
    <w:rsid w:val="000B06FE"/>
    <w:rsid w:val="000B145E"/>
    <w:rsid w:val="000B1532"/>
    <w:rsid w:val="000B1628"/>
    <w:rsid w:val="000B212C"/>
    <w:rsid w:val="000B2C74"/>
    <w:rsid w:val="000B4A43"/>
    <w:rsid w:val="000B5032"/>
    <w:rsid w:val="000B76FE"/>
    <w:rsid w:val="000B786E"/>
    <w:rsid w:val="000B7DD4"/>
    <w:rsid w:val="000C07ED"/>
    <w:rsid w:val="000C16EE"/>
    <w:rsid w:val="000C23B5"/>
    <w:rsid w:val="000C24F5"/>
    <w:rsid w:val="000C41F4"/>
    <w:rsid w:val="000C5B76"/>
    <w:rsid w:val="000C713F"/>
    <w:rsid w:val="000C7531"/>
    <w:rsid w:val="000D1007"/>
    <w:rsid w:val="000D11C4"/>
    <w:rsid w:val="000D1288"/>
    <w:rsid w:val="000D31B8"/>
    <w:rsid w:val="000D4261"/>
    <w:rsid w:val="000D42C7"/>
    <w:rsid w:val="000D456E"/>
    <w:rsid w:val="000D46E5"/>
    <w:rsid w:val="000D5F8B"/>
    <w:rsid w:val="000D6C12"/>
    <w:rsid w:val="000E0009"/>
    <w:rsid w:val="000E2E93"/>
    <w:rsid w:val="000E3661"/>
    <w:rsid w:val="000E43BB"/>
    <w:rsid w:val="000E4FDA"/>
    <w:rsid w:val="000E5196"/>
    <w:rsid w:val="000E51FD"/>
    <w:rsid w:val="000E5377"/>
    <w:rsid w:val="000E5BED"/>
    <w:rsid w:val="000F0A0E"/>
    <w:rsid w:val="000F18E3"/>
    <w:rsid w:val="000F1CEC"/>
    <w:rsid w:val="000F3004"/>
    <w:rsid w:val="000F302B"/>
    <w:rsid w:val="000F5E9E"/>
    <w:rsid w:val="000F752B"/>
    <w:rsid w:val="00100460"/>
    <w:rsid w:val="00100AEA"/>
    <w:rsid w:val="00101A3E"/>
    <w:rsid w:val="00102B7C"/>
    <w:rsid w:val="00103502"/>
    <w:rsid w:val="00106C32"/>
    <w:rsid w:val="00111A45"/>
    <w:rsid w:val="00111AAA"/>
    <w:rsid w:val="001123A9"/>
    <w:rsid w:val="001128CF"/>
    <w:rsid w:val="00113AB2"/>
    <w:rsid w:val="00114A91"/>
    <w:rsid w:val="00114F43"/>
    <w:rsid w:val="00117C34"/>
    <w:rsid w:val="0012474B"/>
    <w:rsid w:val="00125669"/>
    <w:rsid w:val="0013085E"/>
    <w:rsid w:val="00130AEE"/>
    <w:rsid w:val="00130CED"/>
    <w:rsid w:val="00131086"/>
    <w:rsid w:val="00131B95"/>
    <w:rsid w:val="001322CC"/>
    <w:rsid w:val="00132EE0"/>
    <w:rsid w:val="00136B90"/>
    <w:rsid w:val="00136C92"/>
    <w:rsid w:val="00137634"/>
    <w:rsid w:val="00137C10"/>
    <w:rsid w:val="00141342"/>
    <w:rsid w:val="001426CE"/>
    <w:rsid w:val="00142E07"/>
    <w:rsid w:val="001438B0"/>
    <w:rsid w:val="001529FD"/>
    <w:rsid w:val="00161802"/>
    <w:rsid w:val="00162508"/>
    <w:rsid w:val="00162E6E"/>
    <w:rsid w:val="001640D4"/>
    <w:rsid w:val="001643DC"/>
    <w:rsid w:val="00164A15"/>
    <w:rsid w:val="00171872"/>
    <w:rsid w:val="0017268F"/>
    <w:rsid w:val="00173D0B"/>
    <w:rsid w:val="00174E9E"/>
    <w:rsid w:val="00176D68"/>
    <w:rsid w:val="00182017"/>
    <w:rsid w:val="001832A2"/>
    <w:rsid w:val="001842AA"/>
    <w:rsid w:val="00184513"/>
    <w:rsid w:val="0018484F"/>
    <w:rsid w:val="00190180"/>
    <w:rsid w:val="00191001"/>
    <w:rsid w:val="00191460"/>
    <w:rsid w:val="0019377D"/>
    <w:rsid w:val="00196239"/>
    <w:rsid w:val="00196F17"/>
    <w:rsid w:val="00197970"/>
    <w:rsid w:val="00197E94"/>
    <w:rsid w:val="001A2192"/>
    <w:rsid w:val="001A325E"/>
    <w:rsid w:val="001A4F1B"/>
    <w:rsid w:val="001A59C5"/>
    <w:rsid w:val="001A5C9F"/>
    <w:rsid w:val="001A631E"/>
    <w:rsid w:val="001A6DD6"/>
    <w:rsid w:val="001B1BB7"/>
    <w:rsid w:val="001B310D"/>
    <w:rsid w:val="001B40C5"/>
    <w:rsid w:val="001B53BD"/>
    <w:rsid w:val="001B6669"/>
    <w:rsid w:val="001B6D63"/>
    <w:rsid w:val="001C08AB"/>
    <w:rsid w:val="001C15A0"/>
    <w:rsid w:val="001C23B0"/>
    <w:rsid w:val="001C2D12"/>
    <w:rsid w:val="001C5BE9"/>
    <w:rsid w:val="001C5C3F"/>
    <w:rsid w:val="001C6545"/>
    <w:rsid w:val="001C7929"/>
    <w:rsid w:val="001D26A4"/>
    <w:rsid w:val="001D3C1A"/>
    <w:rsid w:val="001D5847"/>
    <w:rsid w:val="001D5D44"/>
    <w:rsid w:val="001D5E98"/>
    <w:rsid w:val="001D6E61"/>
    <w:rsid w:val="001D6F12"/>
    <w:rsid w:val="001D7EBA"/>
    <w:rsid w:val="001E13D8"/>
    <w:rsid w:val="001E184F"/>
    <w:rsid w:val="001E22E7"/>
    <w:rsid w:val="001E2D8F"/>
    <w:rsid w:val="001E3B8F"/>
    <w:rsid w:val="001E461B"/>
    <w:rsid w:val="001E56B5"/>
    <w:rsid w:val="001E6222"/>
    <w:rsid w:val="001F250A"/>
    <w:rsid w:val="001F2E0C"/>
    <w:rsid w:val="001F319E"/>
    <w:rsid w:val="001F319F"/>
    <w:rsid w:val="001F4241"/>
    <w:rsid w:val="001F453E"/>
    <w:rsid w:val="001F6964"/>
    <w:rsid w:val="001F6F25"/>
    <w:rsid w:val="001F77D7"/>
    <w:rsid w:val="002031F8"/>
    <w:rsid w:val="002039C5"/>
    <w:rsid w:val="00207D71"/>
    <w:rsid w:val="00210463"/>
    <w:rsid w:val="00211C93"/>
    <w:rsid w:val="0021221B"/>
    <w:rsid w:val="0021499E"/>
    <w:rsid w:val="00217C3F"/>
    <w:rsid w:val="0022191F"/>
    <w:rsid w:val="00222C97"/>
    <w:rsid w:val="00223163"/>
    <w:rsid w:val="002231D2"/>
    <w:rsid w:val="0022392C"/>
    <w:rsid w:val="002242DF"/>
    <w:rsid w:val="00224A65"/>
    <w:rsid w:val="00225015"/>
    <w:rsid w:val="00225F67"/>
    <w:rsid w:val="0022719F"/>
    <w:rsid w:val="002305C3"/>
    <w:rsid w:val="0023155F"/>
    <w:rsid w:val="002319CE"/>
    <w:rsid w:val="002363A7"/>
    <w:rsid w:val="00237A34"/>
    <w:rsid w:val="002409CA"/>
    <w:rsid w:val="00240BC3"/>
    <w:rsid w:val="002412B7"/>
    <w:rsid w:val="00241A6C"/>
    <w:rsid w:val="00243DAF"/>
    <w:rsid w:val="00245954"/>
    <w:rsid w:val="00245EDB"/>
    <w:rsid w:val="00246873"/>
    <w:rsid w:val="002476D9"/>
    <w:rsid w:val="00252D28"/>
    <w:rsid w:val="00253255"/>
    <w:rsid w:val="00253DA4"/>
    <w:rsid w:val="00256D66"/>
    <w:rsid w:val="00257624"/>
    <w:rsid w:val="00260CA9"/>
    <w:rsid w:val="0026397E"/>
    <w:rsid w:val="002669F7"/>
    <w:rsid w:val="0026731F"/>
    <w:rsid w:val="0027549E"/>
    <w:rsid w:val="00275AC0"/>
    <w:rsid w:val="00276069"/>
    <w:rsid w:val="00277129"/>
    <w:rsid w:val="0028173C"/>
    <w:rsid w:val="00282CAE"/>
    <w:rsid w:val="00283881"/>
    <w:rsid w:val="00283E20"/>
    <w:rsid w:val="00285C74"/>
    <w:rsid w:val="00285F3F"/>
    <w:rsid w:val="00290160"/>
    <w:rsid w:val="0029129B"/>
    <w:rsid w:val="002914D8"/>
    <w:rsid w:val="00293969"/>
    <w:rsid w:val="00293AAE"/>
    <w:rsid w:val="00295F92"/>
    <w:rsid w:val="0029792D"/>
    <w:rsid w:val="00297AB1"/>
    <w:rsid w:val="00297B63"/>
    <w:rsid w:val="00297E45"/>
    <w:rsid w:val="002A03C1"/>
    <w:rsid w:val="002A0925"/>
    <w:rsid w:val="002A3333"/>
    <w:rsid w:val="002A442C"/>
    <w:rsid w:val="002A5AB2"/>
    <w:rsid w:val="002A684E"/>
    <w:rsid w:val="002A7E96"/>
    <w:rsid w:val="002B2A5E"/>
    <w:rsid w:val="002B3376"/>
    <w:rsid w:val="002B68D3"/>
    <w:rsid w:val="002B6AA2"/>
    <w:rsid w:val="002B70BF"/>
    <w:rsid w:val="002C09D9"/>
    <w:rsid w:val="002C1E5D"/>
    <w:rsid w:val="002C2285"/>
    <w:rsid w:val="002C26C7"/>
    <w:rsid w:val="002C4475"/>
    <w:rsid w:val="002C519E"/>
    <w:rsid w:val="002C5594"/>
    <w:rsid w:val="002C78CA"/>
    <w:rsid w:val="002D0FC6"/>
    <w:rsid w:val="002D145D"/>
    <w:rsid w:val="002D36F0"/>
    <w:rsid w:val="002D5E7A"/>
    <w:rsid w:val="002D764D"/>
    <w:rsid w:val="002E0559"/>
    <w:rsid w:val="002E0DEA"/>
    <w:rsid w:val="002E33D3"/>
    <w:rsid w:val="002E3417"/>
    <w:rsid w:val="002E3480"/>
    <w:rsid w:val="002E3E5B"/>
    <w:rsid w:val="002E50D8"/>
    <w:rsid w:val="002E6C4A"/>
    <w:rsid w:val="002F1A76"/>
    <w:rsid w:val="002F41EE"/>
    <w:rsid w:val="002F4525"/>
    <w:rsid w:val="002F514E"/>
    <w:rsid w:val="002F5D81"/>
    <w:rsid w:val="002F6186"/>
    <w:rsid w:val="002F63EE"/>
    <w:rsid w:val="002F7A58"/>
    <w:rsid w:val="00300232"/>
    <w:rsid w:val="00302998"/>
    <w:rsid w:val="00305796"/>
    <w:rsid w:val="0030675B"/>
    <w:rsid w:val="00313124"/>
    <w:rsid w:val="00313523"/>
    <w:rsid w:val="0031354C"/>
    <w:rsid w:val="0031441B"/>
    <w:rsid w:val="003149E6"/>
    <w:rsid w:val="00314FAF"/>
    <w:rsid w:val="0031692F"/>
    <w:rsid w:val="00317DFB"/>
    <w:rsid w:val="00320419"/>
    <w:rsid w:val="00322D5B"/>
    <w:rsid w:val="00322DBE"/>
    <w:rsid w:val="00324134"/>
    <w:rsid w:val="00325B94"/>
    <w:rsid w:val="00327786"/>
    <w:rsid w:val="00327946"/>
    <w:rsid w:val="00327D2A"/>
    <w:rsid w:val="00331EB1"/>
    <w:rsid w:val="00332BA6"/>
    <w:rsid w:val="00333246"/>
    <w:rsid w:val="00333273"/>
    <w:rsid w:val="00334A74"/>
    <w:rsid w:val="0033503C"/>
    <w:rsid w:val="003356F5"/>
    <w:rsid w:val="00335949"/>
    <w:rsid w:val="003404B6"/>
    <w:rsid w:val="00340980"/>
    <w:rsid w:val="0034213B"/>
    <w:rsid w:val="00342F7C"/>
    <w:rsid w:val="00343613"/>
    <w:rsid w:val="0034543F"/>
    <w:rsid w:val="003463B7"/>
    <w:rsid w:val="00346B56"/>
    <w:rsid w:val="003511E0"/>
    <w:rsid w:val="003513C3"/>
    <w:rsid w:val="00353357"/>
    <w:rsid w:val="00354899"/>
    <w:rsid w:val="00355D0E"/>
    <w:rsid w:val="00357512"/>
    <w:rsid w:val="00357AF0"/>
    <w:rsid w:val="00360A6C"/>
    <w:rsid w:val="00360CC4"/>
    <w:rsid w:val="00361E06"/>
    <w:rsid w:val="00362696"/>
    <w:rsid w:val="00363797"/>
    <w:rsid w:val="003638B8"/>
    <w:rsid w:val="00365F2C"/>
    <w:rsid w:val="00370CBD"/>
    <w:rsid w:val="00371724"/>
    <w:rsid w:val="00372666"/>
    <w:rsid w:val="00372A15"/>
    <w:rsid w:val="0037323C"/>
    <w:rsid w:val="0037455E"/>
    <w:rsid w:val="0037484F"/>
    <w:rsid w:val="0037531B"/>
    <w:rsid w:val="00375E7A"/>
    <w:rsid w:val="003773B2"/>
    <w:rsid w:val="00377E4D"/>
    <w:rsid w:val="00380AC6"/>
    <w:rsid w:val="00384D33"/>
    <w:rsid w:val="00385BCA"/>
    <w:rsid w:val="00390763"/>
    <w:rsid w:val="00391491"/>
    <w:rsid w:val="00392CF4"/>
    <w:rsid w:val="00392F42"/>
    <w:rsid w:val="00396146"/>
    <w:rsid w:val="003976DC"/>
    <w:rsid w:val="003A0444"/>
    <w:rsid w:val="003A072D"/>
    <w:rsid w:val="003A25C9"/>
    <w:rsid w:val="003A6961"/>
    <w:rsid w:val="003A6AAC"/>
    <w:rsid w:val="003B07DE"/>
    <w:rsid w:val="003B0F24"/>
    <w:rsid w:val="003B12DC"/>
    <w:rsid w:val="003B17B6"/>
    <w:rsid w:val="003B1A38"/>
    <w:rsid w:val="003B35A5"/>
    <w:rsid w:val="003B3953"/>
    <w:rsid w:val="003B43EB"/>
    <w:rsid w:val="003B4497"/>
    <w:rsid w:val="003B56B4"/>
    <w:rsid w:val="003B56DE"/>
    <w:rsid w:val="003B5F5D"/>
    <w:rsid w:val="003B6EE1"/>
    <w:rsid w:val="003C33C8"/>
    <w:rsid w:val="003C4464"/>
    <w:rsid w:val="003C4E6C"/>
    <w:rsid w:val="003C4E9F"/>
    <w:rsid w:val="003C4FD5"/>
    <w:rsid w:val="003C5A1B"/>
    <w:rsid w:val="003C6572"/>
    <w:rsid w:val="003C735D"/>
    <w:rsid w:val="003C7F47"/>
    <w:rsid w:val="003D05D4"/>
    <w:rsid w:val="003D091F"/>
    <w:rsid w:val="003D217B"/>
    <w:rsid w:val="003D3D8B"/>
    <w:rsid w:val="003D62FC"/>
    <w:rsid w:val="003E0488"/>
    <w:rsid w:val="003E286E"/>
    <w:rsid w:val="003E3F66"/>
    <w:rsid w:val="003E6720"/>
    <w:rsid w:val="003E6788"/>
    <w:rsid w:val="003F2119"/>
    <w:rsid w:val="003F235B"/>
    <w:rsid w:val="003F255A"/>
    <w:rsid w:val="003F39AB"/>
    <w:rsid w:val="003F3CCA"/>
    <w:rsid w:val="003F4DB8"/>
    <w:rsid w:val="003F5458"/>
    <w:rsid w:val="003F7464"/>
    <w:rsid w:val="004003EC"/>
    <w:rsid w:val="004007ED"/>
    <w:rsid w:val="00401B09"/>
    <w:rsid w:val="004021F4"/>
    <w:rsid w:val="00403625"/>
    <w:rsid w:val="00403BAA"/>
    <w:rsid w:val="004041BD"/>
    <w:rsid w:val="00410190"/>
    <w:rsid w:val="00413B0F"/>
    <w:rsid w:val="00415A37"/>
    <w:rsid w:val="00420339"/>
    <w:rsid w:val="00420C3E"/>
    <w:rsid w:val="0042183E"/>
    <w:rsid w:val="00422F0C"/>
    <w:rsid w:val="00424001"/>
    <w:rsid w:val="0042424D"/>
    <w:rsid w:val="00424347"/>
    <w:rsid w:val="00425B3A"/>
    <w:rsid w:val="004261AA"/>
    <w:rsid w:val="00430BD2"/>
    <w:rsid w:val="00432D09"/>
    <w:rsid w:val="0043383A"/>
    <w:rsid w:val="00435A20"/>
    <w:rsid w:val="00436F2D"/>
    <w:rsid w:val="004424DE"/>
    <w:rsid w:val="00442B11"/>
    <w:rsid w:val="00442D22"/>
    <w:rsid w:val="00444269"/>
    <w:rsid w:val="004443B0"/>
    <w:rsid w:val="004469BA"/>
    <w:rsid w:val="00447907"/>
    <w:rsid w:val="004505DD"/>
    <w:rsid w:val="00451160"/>
    <w:rsid w:val="004514EF"/>
    <w:rsid w:val="00455B39"/>
    <w:rsid w:val="00455F76"/>
    <w:rsid w:val="00456DBA"/>
    <w:rsid w:val="00457406"/>
    <w:rsid w:val="004579A5"/>
    <w:rsid w:val="004613F1"/>
    <w:rsid w:val="00462D44"/>
    <w:rsid w:val="00462F2C"/>
    <w:rsid w:val="004633E8"/>
    <w:rsid w:val="0046479E"/>
    <w:rsid w:val="004674E0"/>
    <w:rsid w:val="00472AFD"/>
    <w:rsid w:val="00472DF8"/>
    <w:rsid w:val="00474E39"/>
    <w:rsid w:val="0047585B"/>
    <w:rsid w:val="00481041"/>
    <w:rsid w:val="0048134D"/>
    <w:rsid w:val="00484E0A"/>
    <w:rsid w:val="0048524E"/>
    <w:rsid w:val="004852F9"/>
    <w:rsid w:val="00485AF0"/>
    <w:rsid w:val="00490A99"/>
    <w:rsid w:val="0049135D"/>
    <w:rsid w:val="004915D3"/>
    <w:rsid w:val="00491F01"/>
    <w:rsid w:val="00492F34"/>
    <w:rsid w:val="00493179"/>
    <w:rsid w:val="0049337E"/>
    <w:rsid w:val="00493AE3"/>
    <w:rsid w:val="004961F5"/>
    <w:rsid w:val="004963A2"/>
    <w:rsid w:val="004A2945"/>
    <w:rsid w:val="004A40C8"/>
    <w:rsid w:val="004A47C5"/>
    <w:rsid w:val="004A5834"/>
    <w:rsid w:val="004A5EB9"/>
    <w:rsid w:val="004A60B4"/>
    <w:rsid w:val="004A67C1"/>
    <w:rsid w:val="004A73DF"/>
    <w:rsid w:val="004A7C00"/>
    <w:rsid w:val="004B0A31"/>
    <w:rsid w:val="004B0B17"/>
    <w:rsid w:val="004B15D4"/>
    <w:rsid w:val="004B1D7A"/>
    <w:rsid w:val="004B3B51"/>
    <w:rsid w:val="004B4050"/>
    <w:rsid w:val="004B667C"/>
    <w:rsid w:val="004B6E8A"/>
    <w:rsid w:val="004B7651"/>
    <w:rsid w:val="004C05FD"/>
    <w:rsid w:val="004C2152"/>
    <w:rsid w:val="004C3E30"/>
    <w:rsid w:val="004C4B7A"/>
    <w:rsid w:val="004C7B77"/>
    <w:rsid w:val="004D09B5"/>
    <w:rsid w:val="004D0B3C"/>
    <w:rsid w:val="004D3E57"/>
    <w:rsid w:val="004D4A8D"/>
    <w:rsid w:val="004D516E"/>
    <w:rsid w:val="004D532D"/>
    <w:rsid w:val="004D55C8"/>
    <w:rsid w:val="004D5796"/>
    <w:rsid w:val="004D5C95"/>
    <w:rsid w:val="004D6BBE"/>
    <w:rsid w:val="004D6D6C"/>
    <w:rsid w:val="004D7AA3"/>
    <w:rsid w:val="004E096D"/>
    <w:rsid w:val="004E107A"/>
    <w:rsid w:val="004E2C21"/>
    <w:rsid w:val="004E5146"/>
    <w:rsid w:val="004E74B0"/>
    <w:rsid w:val="004F1153"/>
    <w:rsid w:val="004F1463"/>
    <w:rsid w:val="004F2E0D"/>
    <w:rsid w:val="004F3F88"/>
    <w:rsid w:val="004F6175"/>
    <w:rsid w:val="004F6AD0"/>
    <w:rsid w:val="0050067A"/>
    <w:rsid w:val="00500C07"/>
    <w:rsid w:val="00501743"/>
    <w:rsid w:val="005020A4"/>
    <w:rsid w:val="0050287E"/>
    <w:rsid w:val="00504BBF"/>
    <w:rsid w:val="0050502D"/>
    <w:rsid w:val="005057EC"/>
    <w:rsid w:val="00505B36"/>
    <w:rsid w:val="00506315"/>
    <w:rsid w:val="005126F6"/>
    <w:rsid w:val="005132D5"/>
    <w:rsid w:val="005154ED"/>
    <w:rsid w:val="00515B25"/>
    <w:rsid w:val="00515B28"/>
    <w:rsid w:val="00515E26"/>
    <w:rsid w:val="005170C8"/>
    <w:rsid w:val="00517AEC"/>
    <w:rsid w:val="00520831"/>
    <w:rsid w:val="00522793"/>
    <w:rsid w:val="00523287"/>
    <w:rsid w:val="00523560"/>
    <w:rsid w:val="00523C21"/>
    <w:rsid w:val="00524C2B"/>
    <w:rsid w:val="005251E4"/>
    <w:rsid w:val="005259BA"/>
    <w:rsid w:val="0052690F"/>
    <w:rsid w:val="00527CE8"/>
    <w:rsid w:val="00531009"/>
    <w:rsid w:val="00531473"/>
    <w:rsid w:val="00531517"/>
    <w:rsid w:val="0053220B"/>
    <w:rsid w:val="00532968"/>
    <w:rsid w:val="005363BE"/>
    <w:rsid w:val="005363EE"/>
    <w:rsid w:val="00537091"/>
    <w:rsid w:val="00540A24"/>
    <w:rsid w:val="005410C5"/>
    <w:rsid w:val="00541902"/>
    <w:rsid w:val="00541CD5"/>
    <w:rsid w:val="0054202D"/>
    <w:rsid w:val="0054225D"/>
    <w:rsid w:val="0054299B"/>
    <w:rsid w:val="0054445A"/>
    <w:rsid w:val="00544D7B"/>
    <w:rsid w:val="00546399"/>
    <w:rsid w:val="0054787C"/>
    <w:rsid w:val="00552686"/>
    <w:rsid w:val="00553559"/>
    <w:rsid w:val="0055386D"/>
    <w:rsid w:val="0055532B"/>
    <w:rsid w:val="00555A75"/>
    <w:rsid w:val="0056015C"/>
    <w:rsid w:val="00560CFB"/>
    <w:rsid w:val="00562FE6"/>
    <w:rsid w:val="005651F7"/>
    <w:rsid w:val="00566B1B"/>
    <w:rsid w:val="00567F09"/>
    <w:rsid w:val="00571B48"/>
    <w:rsid w:val="00574B66"/>
    <w:rsid w:val="0057614A"/>
    <w:rsid w:val="005816FE"/>
    <w:rsid w:val="00582545"/>
    <w:rsid w:val="00584803"/>
    <w:rsid w:val="00585926"/>
    <w:rsid w:val="00586FD9"/>
    <w:rsid w:val="0058722B"/>
    <w:rsid w:val="00587456"/>
    <w:rsid w:val="00587811"/>
    <w:rsid w:val="0059189A"/>
    <w:rsid w:val="00593334"/>
    <w:rsid w:val="00593AB9"/>
    <w:rsid w:val="00593B2A"/>
    <w:rsid w:val="0059457B"/>
    <w:rsid w:val="00595A87"/>
    <w:rsid w:val="00597137"/>
    <w:rsid w:val="0059738D"/>
    <w:rsid w:val="005A02A2"/>
    <w:rsid w:val="005A1EDC"/>
    <w:rsid w:val="005A304E"/>
    <w:rsid w:val="005A34D0"/>
    <w:rsid w:val="005A5E8C"/>
    <w:rsid w:val="005A5F5C"/>
    <w:rsid w:val="005A7390"/>
    <w:rsid w:val="005A7C14"/>
    <w:rsid w:val="005B0B85"/>
    <w:rsid w:val="005B1E1B"/>
    <w:rsid w:val="005B2664"/>
    <w:rsid w:val="005B381F"/>
    <w:rsid w:val="005B53B3"/>
    <w:rsid w:val="005B62B5"/>
    <w:rsid w:val="005B7609"/>
    <w:rsid w:val="005C1827"/>
    <w:rsid w:val="005C5B8C"/>
    <w:rsid w:val="005C64F7"/>
    <w:rsid w:val="005C7909"/>
    <w:rsid w:val="005C7FF3"/>
    <w:rsid w:val="005D03B9"/>
    <w:rsid w:val="005D0ECA"/>
    <w:rsid w:val="005D1AD0"/>
    <w:rsid w:val="005D3EC6"/>
    <w:rsid w:val="005D408B"/>
    <w:rsid w:val="005D428D"/>
    <w:rsid w:val="005E0972"/>
    <w:rsid w:val="005E1695"/>
    <w:rsid w:val="005E1DB7"/>
    <w:rsid w:val="005E2902"/>
    <w:rsid w:val="005E2FD3"/>
    <w:rsid w:val="005E34D4"/>
    <w:rsid w:val="005E5448"/>
    <w:rsid w:val="005E5781"/>
    <w:rsid w:val="005F344D"/>
    <w:rsid w:val="005F3508"/>
    <w:rsid w:val="005F396F"/>
    <w:rsid w:val="005F42B7"/>
    <w:rsid w:val="005F4A57"/>
    <w:rsid w:val="005F4ECF"/>
    <w:rsid w:val="005F5BC1"/>
    <w:rsid w:val="005F67BA"/>
    <w:rsid w:val="005F7DF6"/>
    <w:rsid w:val="005F7E1A"/>
    <w:rsid w:val="00600631"/>
    <w:rsid w:val="00600C26"/>
    <w:rsid w:val="00602447"/>
    <w:rsid w:val="006027F6"/>
    <w:rsid w:val="0060316B"/>
    <w:rsid w:val="00604976"/>
    <w:rsid w:val="0060577C"/>
    <w:rsid w:val="00607342"/>
    <w:rsid w:val="00611B36"/>
    <w:rsid w:val="006126A2"/>
    <w:rsid w:val="0062106F"/>
    <w:rsid w:val="00622913"/>
    <w:rsid w:val="00623253"/>
    <w:rsid w:val="006249E0"/>
    <w:rsid w:val="00624CEE"/>
    <w:rsid w:val="0062638E"/>
    <w:rsid w:val="006266C4"/>
    <w:rsid w:val="00627129"/>
    <w:rsid w:val="00630A74"/>
    <w:rsid w:val="00630CBE"/>
    <w:rsid w:val="00630F3E"/>
    <w:rsid w:val="00631B7E"/>
    <w:rsid w:val="0063258E"/>
    <w:rsid w:val="00632744"/>
    <w:rsid w:val="00634A4E"/>
    <w:rsid w:val="00636185"/>
    <w:rsid w:val="006365DA"/>
    <w:rsid w:val="00643DF8"/>
    <w:rsid w:val="006463C1"/>
    <w:rsid w:val="00646857"/>
    <w:rsid w:val="0065099C"/>
    <w:rsid w:val="00650D80"/>
    <w:rsid w:val="006516EF"/>
    <w:rsid w:val="006534DC"/>
    <w:rsid w:val="006552DA"/>
    <w:rsid w:val="006553C6"/>
    <w:rsid w:val="006578DF"/>
    <w:rsid w:val="006616B3"/>
    <w:rsid w:val="00661BD9"/>
    <w:rsid w:val="00665045"/>
    <w:rsid w:val="006658DA"/>
    <w:rsid w:val="00665CCF"/>
    <w:rsid w:val="00666D5E"/>
    <w:rsid w:val="00670B51"/>
    <w:rsid w:val="00670F8E"/>
    <w:rsid w:val="00672A47"/>
    <w:rsid w:val="00672DE1"/>
    <w:rsid w:val="006766F4"/>
    <w:rsid w:val="00682C38"/>
    <w:rsid w:val="006834DB"/>
    <w:rsid w:val="00685267"/>
    <w:rsid w:val="0068668F"/>
    <w:rsid w:val="0069077C"/>
    <w:rsid w:val="006907B6"/>
    <w:rsid w:val="0069109C"/>
    <w:rsid w:val="0069159C"/>
    <w:rsid w:val="00692434"/>
    <w:rsid w:val="0069446D"/>
    <w:rsid w:val="00695A04"/>
    <w:rsid w:val="00695EA0"/>
    <w:rsid w:val="00696552"/>
    <w:rsid w:val="00697B71"/>
    <w:rsid w:val="006A0739"/>
    <w:rsid w:val="006A0E98"/>
    <w:rsid w:val="006A3161"/>
    <w:rsid w:val="006A4D5B"/>
    <w:rsid w:val="006A7655"/>
    <w:rsid w:val="006A7F57"/>
    <w:rsid w:val="006B0D56"/>
    <w:rsid w:val="006B1381"/>
    <w:rsid w:val="006B2BAA"/>
    <w:rsid w:val="006B50E2"/>
    <w:rsid w:val="006B55F8"/>
    <w:rsid w:val="006B651A"/>
    <w:rsid w:val="006B7314"/>
    <w:rsid w:val="006C057C"/>
    <w:rsid w:val="006C0DFF"/>
    <w:rsid w:val="006C10BA"/>
    <w:rsid w:val="006C182F"/>
    <w:rsid w:val="006C21D9"/>
    <w:rsid w:val="006C2686"/>
    <w:rsid w:val="006C269E"/>
    <w:rsid w:val="006C28A5"/>
    <w:rsid w:val="006C299F"/>
    <w:rsid w:val="006C32E6"/>
    <w:rsid w:val="006C4353"/>
    <w:rsid w:val="006C4AFF"/>
    <w:rsid w:val="006C58DD"/>
    <w:rsid w:val="006C694D"/>
    <w:rsid w:val="006C6E88"/>
    <w:rsid w:val="006D06FD"/>
    <w:rsid w:val="006D25DB"/>
    <w:rsid w:val="006D29E1"/>
    <w:rsid w:val="006D2EAC"/>
    <w:rsid w:val="006D546C"/>
    <w:rsid w:val="006D5A70"/>
    <w:rsid w:val="006D60AD"/>
    <w:rsid w:val="006D729B"/>
    <w:rsid w:val="006E03A5"/>
    <w:rsid w:val="006E2024"/>
    <w:rsid w:val="006E2574"/>
    <w:rsid w:val="006E2606"/>
    <w:rsid w:val="006E5CF8"/>
    <w:rsid w:val="006E6EDB"/>
    <w:rsid w:val="006E7E63"/>
    <w:rsid w:val="006F2544"/>
    <w:rsid w:val="006F288C"/>
    <w:rsid w:val="006F296D"/>
    <w:rsid w:val="006F2C7A"/>
    <w:rsid w:val="006F69BE"/>
    <w:rsid w:val="006F6D0E"/>
    <w:rsid w:val="006F738A"/>
    <w:rsid w:val="0070018C"/>
    <w:rsid w:val="00700D9F"/>
    <w:rsid w:val="00701246"/>
    <w:rsid w:val="00702427"/>
    <w:rsid w:val="00702F0D"/>
    <w:rsid w:val="007057B1"/>
    <w:rsid w:val="00707DF0"/>
    <w:rsid w:val="00710A18"/>
    <w:rsid w:val="00711AA9"/>
    <w:rsid w:val="00712104"/>
    <w:rsid w:val="00712E8A"/>
    <w:rsid w:val="00715681"/>
    <w:rsid w:val="00717663"/>
    <w:rsid w:val="00717E38"/>
    <w:rsid w:val="007315C1"/>
    <w:rsid w:val="0073278F"/>
    <w:rsid w:val="00733362"/>
    <w:rsid w:val="00734E6E"/>
    <w:rsid w:val="007373E7"/>
    <w:rsid w:val="0074044E"/>
    <w:rsid w:val="0074245D"/>
    <w:rsid w:val="00745FE2"/>
    <w:rsid w:val="00747FE2"/>
    <w:rsid w:val="00751445"/>
    <w:rsid w:val="00751E06"/>
    <w:rsid w:val="007528CC"/>
    <w:rsid w:val="007528D8"/>
    <w:rsid w:val="00752ACE"/>
    <w:rsid w:val="007536C5"/>
    <w:rsid w:val="00754E68"/>
    <w:rsid w:val="00755044"/>
    <w:rsid w:val="007573D0"/>
    <w:rsid w:val="00757DE2"/>
    <w:rsid w:val="007607BC"/>
    <w:rsid w:val="007625D5"/>
    <w:rsid w:val="00763A0A"/>
    <w:rsid w:val="0076472E"/>
    <w:rsid w:val="007657E1"/>
    <w:rsid w:val="00766781"/>
    <w:rsid w:val="00767067"/>
    <w:rsid w:val="00767A63"/>
    <w:rsid w:val="007717CF"/>
    <w:rsid w:val="007729DD"/>
    <w:rsid w:val="00774835"/>
    <w:rsid w:val="00774960"/>
    <w:rsid w:val="00776F56"/>
    <w:rsid w:val="00782C3B"/>
    <w:rsid w:val="00783612"/>
    <w:rsid w:val="00784559"/>
    <w:rsid w:val="007848AE"/>
    <w:rsid w:val="00791DF0"/>
    <w:rsid w:val="007925D5"/>
    <w:rsid w:val="007933FF"/>
    <w:rsid w:val="00793682"/>
    <w:rsid w:val="00793E72"/>
    <w:rsid w:val="007948DD"/>
    <w:rsid w:val="00794CB5"/>
    <w:rsid w:val="007A2BE0"/>
    <w:rsid w:val="007A38AC"/>
    <w:rsid w:val="007A3B0F"/>
    <w:rsid w:val="007A435D"/>
    <w:rsid w:val="007A4F71"/>
    <w:rsid w:val="007A589D"/>
    <w:rsid w:val="007B0A0D"/>
    <w:rsid w:val="007B1079"/>
    <w:rsid w:val="007B17EE"/>
    <w:rsid w:val="007B2F64"/>
    <w:rsid w:val="007B45D8"/>
    <w:rsid w:val="007B72D3"/>
    <w:rsid w:val="007B77B3"/>
    <w:rsid w:val="007C016C"/>
    <w:rsid w:val="007C06BF"/>
    <w:rsid w:val="007C0DBB"/>
    <w:rsid w:val="007C1623"/>
    <w:rsid w:val="007C1D95"/>
    <w:rsid w:val="007C3A19"/>
    <w:rsid w:val="007C4CC3"/>
    <w:rsid w:val="007C5C01"/>
    <w:rsid w:val="007C725F"/>
    <w:rsid w:val="007D0B0B"/>
    <w:rsid w:val="007D161B"/>
    <w:rsid w:val="007D2425"/>
    <w:rsid w:val="007D47A7"/>
    <w:rsid w:val="007D6736"/>
    <w:rsid w:val="007E22B1"/>
    <w:rsid w:val="007E2975"/>
    <w:rsid w:val="007E2F1F"/>
    <w:rsid w:val="007E41D3"/>
    <w:rsid w:val="007E536D"/>
    <w:rsid w:val="007E5684"/>
    <w:rsid w:val="007E670D"/>
    <w:rsid w:val="007F0B4F"/>
    <w:rsid w:val="007F11DA"/>
    <w:rsid w:val="007F1F48"/>
    <w:rsid w:val="007F2885"/>
    <w:rsid w:val="007F2BDC"/>
    <w:rsid w:val="007F3E17"/>
    <w:rsid w:val="007F3EA1"/>
    <w:rsid w:val="007F4629"/>
    <w:rsid w:val="007F5C97"/>
    <w:rsid w:val="007F623B"/>
    <w:rsid w:val="007F68A6"/>
    <w:rsid w:val="008062B9"/>
    <w:rsid w:val="00806F55"/>
    <w:rsid w:val="00810018"/>
    <w:rsid w:val="00810215"/>
    <w:rsid w:val="00810E39"/>
    <w:rsid w:val="00812A1D"/>
    <w:rsid w:val="008130CE"/>
    <w:rsid w:val="00813258"/>
    <w:rsid w:val="008132F7"/>
    <w:rsid w:val="00813B09"/>
    <w:rsid w:val="00814B9F"/>
    <w:rsid w:val="00816395"/>
    <w:rsid w:val="00816A1B"/>
    <w:rsid w:val="00820D2D"/>
    <w:rsid w:val="00821971"/>
    <w:rsid w:val="00821C79"/>
    <w:rsid w:val="0082214B"/>
    <w:rsid w:val="00822375"/>
    <w:rsid w:val="00825758"/>
    <w:rsid w:val="00827D19"/>
    <w:rsid w:val="00827DCF"/>
    <w:rsid w:val="00830663"/>
    <w:rsid w:val="008313FA"/>
    <w:rsid w:val="0083383F"/>
    <w:rsid w:val="00834335"/>
    <w:rsid w:val="00834A2C"/>
    <w:rsid w:val="008367A7"/>
    <w:rsid w:val="0084115C"/>
    <w:rsid w:val="00841A64"/>
    <w:rsid w:val="00842E0E"/>
    <w:rsid w:val="00843313"/>
    <w:rsid w:val="00844FF3"/>
    <w:rsid w:val="00846105"/>
    <w:rsid w:val="0085179C"/>
    <w:rsid w:val="00851F31"/>
    <w:rsid w:val="00853BC4"/>
    <w:rsid w:val="00860619"/>
    <w:rsid w:val="00860B32"/>
    <w:rsid w:val="00861A24"/>
    <w:rsid w:val="008637AC"/>
    <w:rsid w:val="00863BD2"/>
    <w:rsid w:val="00863D11"/>
    <w:rsid w:val="00863F32"/>
    <w:rsid w:val="0086677B"/>
    <w:rsid w:val="00866F23"/>
    <w:rsid w:val="0086702C"/>
    <w:rsid w:val="008670A1"/>
    <w:rsid w:val="0086739E"/>
    <w:rsid w:val="008674A2"/>
    <w:rsid w:val="00867BDE"/>
    <w:rsid w:val="008747C7"/>
    <w:rsid w:val="00874980"/>
    <w:rsid w:val="00874A11"/>
    <w:rsid w:val="00875826"/>
    <w:rsid w:val="00876AEA"/>
    <w:rsid w:val="008778EF"/>
    <w:rsid w:val="00881841"/>
    <w:rsid w:val="00882369"/>
    <w:rsid w:val="008827DA"/>
    <w:rsid w:val="00884DFA"/>
    <w:rsid w:val="00890D1F"/>
    <w:rsid w:val="00892A6B"/>
    <w:rsid w:val="00892DB7"/>
    <w:rsid w:val="00893364"/>
    <w:rsid w:val="008935DC"/>
    <w:rsid w:val="00896D27"/>
    <w:rsid w:val="008973E3"/>
    <w:rsid w:val="008A0512"/>
    <w:rsid w:val="008A11B1"/>
    <w:rsid w:val="008A3366"/>
    <w:rsid w:val="008A3698"/>
    <w:rsid w:val="008A3EB5"/>
    <w:rsid w:val="008A4AA9"/>
    <w:rsid w:val="008A5087"/>
    <w:rsid w:val="008A764A"/>
    <w:rsid w:val="008A7A45"/>
    <w:rsid w:val="008B043D"/>
    <w:rsid w:val="008B06B9"/>
    <w:rsid w:val="008B3F16"/>
    <w:rsid w:val="008B41E8"/>
    <w:rsid w:val="008B58AB"/>
    <w:rsid w:val="008B60A8"/>
    <w:rsid w:val="008B6921"/>
    <w:rsid w:val="008B7BDA"/>
    <w:rsid w:val="008C21FA"/>
    <w:rsid w:val="008C2F8D"/>
    <w:rsid w:val="008C394F"/>
    <w:rsid w:val="008C5335"/>
    <w:rsid w:val="008C6014"/>
    <w:rsid w:val="008C7356"/>
    <w:rsid w:val="008C765F"/>
    <w:rsid w:val="008D2585"/>
    <w:rsid w:val="008D2F93"/>
    <w:rsid w:val="008D5ABD"/>
    <w:rsid w:val="008D661B"/>
    <w:rsid w:val="008D67B8"/>
    <w:rsid w:val="008E0CC0"/>
    <w:rsid w:val="008E2332"/>
    <w:rsid w:val="008E4006"/>
    <w:rsid w:val="008E439D"/>
    <w:rsid w:val="008E4CBF"/>
    <w:rsid w:val="008E603E"/>
    <w:rsid w:val="008E708B"/>
    <w:rsid w:val="008E7B95"/>
    <w:rsid w:val="008F259E"/>
    <w:rsid w:val="008F2C12"/>
    <w:rsid w:val="008F4A41"/>
    <w:rsid w:val="008F4CF1"/>
    <w:rsid w:val="008F6EDE"/>
    <w:rsid w:val="009004F2"/>
    <w:rsid w:val="0090118F"/>
    <w:rsid w:val="00901D84"/>
    <w:rsid w:val="00906693"/>
    <w:rsid w:val="00906DA3"/>
    <w:rsid w:val="00910AA9"/>
    <w:rsid w:val="00912E9A"/>
    <w:rsid w:val="0091332D"/>
    <w:rsid w:val="00913593"/>
    <w:rsid w:val="00914073"/>
    <w:rsid w:val="00916649"/>
    <w:rsid w:val="00920F8C"/>
    <w:rsid w:val="0092145E"/>
    <w:rsid w:val="00921A3C"/>
    <w:rsid w:val="009224E3"/>
    <w:rsid w:val="00925475"/>
    <w:rsid w:val="00926042"/>
    <w:rsid w:val="009261E3"/>
    <w:rsid w:val="009273A2"/>
    <w:rsid w:val="00930387"/>
    <w:rsid w:val="00931D79"/>
    <w:rsid w:val="00932A5D"/>
    <w:rsid w:val="00933174"/>
    <w:rsid w:val="00934C9F"/>
    <w:rsid w:val="009352C3"/>
    <w:rsid w:val="0093595D"/>
    <w:rsid w:val="00936112"/>
    <w:rsid w:val="00941666"/>
    <w:rsid w:val="009419F1"/>
    <w:rsid w:val="00942F1E"/>
    <w:rsid w:val="0094307D"/>
    <w:rsid w:val="009440A0"/>
    <w:rsid w:val="00944943"/>
    <w:rsid w:val="00946BDD"/>
    <w:rsid w:val="0095231F"/>
    <w:rsid w:val="009529B7"/>
    <w:rsid w:val="00953765"/>
    <w:rsid w:val="009540D6"/>
    <w:rsid w:val="009554B5"/>
    <w:rsid w:val="00956219"/>
    <w:rsid w:val="009570B9"/>
    <w:rsid w:val="009573C3"/>
    <w:rsid w:val="009603B3"/>
    <w:rsid w:val="00962DC0"/>
    <w:rsid w:val="00963F36"/>
    <w:rsid w:val="009641E7"/>
    <w:rsid w:val="00964DEF"/>
    <w:rsid w:val="009651A1"/>
    <w:rsid w:val="0096610E"/>
    <w:rsid w:val="009662CD"/>
    <w:rsid w:val="00967012"/>
    <w:rsid w:val="00967161"/>
    <w:rsid w:val="0097110B"/>
    <w:rsid w:val="00972E1A"/>
    <w:rsid w:val="009739A7"/>
    <w:rsid w:val="009753B4"/>
    <w:rsid w:val="00975A9D"/>
    <w:rsid w:val="00981B84"/>
    <w:rsid w:val="00982A01"/>
    <w:rsid w:val="00982D62"/>
    <w:rsid w:val="00983DA5"/>
    <w:rsid w:val="00987139"/>
    <w:rsid w:val="00990192"/>
    <w:rsid w:val="00990827"/>
    <w:rsid w:val="00991290"/>
    <w:rsid w:val="0099147E"/>
    <w:rsid w:val="00994082"/>
    <w:rsid w:val="009972AC"/>
    <w:rsid w:val="009A1497"/>
    <w:rsid w:val="009A1E38"/>
    <w:rsid w:val="009A4993"/>
    <w:rsid w:val="009A6653"/>
    <w:rsid w:val="009A6FE6"/>
    <w:rsid w:val="009A7E9A"/>
    <w:rsid w:val="009B14B1"/>
    <w:rsid w:val="009B2B7A"/>
    <w:rsid w:val="009B5E01"/>
    <w:rsid w:val="009B6B75"/>
    <w:rsid w:val="009C2903"/>
    <w:rsid w:val="009C3B11"/>
    <w:rsid w:val="009C3FCA"/>
    <w:rsid w:val="009C5090"/>
    <w:rsid w:val="009C5446"/>
    <w:rsid w:val="009D19B0"/>
    <w:rsid w:val="009D26D4"/>
    <w:rsid w:val="009D426D"/>
    <w:rsid w:val="009D58CF"/>
    <w:rsid w:val="009E2424"/>
    <w:rsid w:val="009E2853"/>
    <w:rsid w:val="009E382B"/>
    <w:rsid w:val="009E6173"/>
    <w:rsid w:val="009F09B9"/>
    <w:rsid w:val="009F0D04"/>
    <w:rsid w:val="009F15B0"/>
    <w:rsid w:val="009F16D7"/>
    <w:rsid w:val="009F355D"/>
    <w:rsid w:val="009F3F56"/>
    <w:rsid w:val="009F6418"/>
    <w:rsid w:val="009F6E58"/>
    <w:rsid w:val="009F73FF"/>
    <w:rsid w:val="00A00C4B"/>
    <w:rsid w:val="00A02C9C"/>
    <w:rsid w:val="00A04445"/>
    <w:rsid w:val="00A04E93"/>
    <w:rsid w:val="00A051DA"/>
    <w:rsid w:val="00A074B8"/>
    <w:rsid w:val="00A12168"/>
    <w:rsid w:val="00A132F4"/>
    <w:rsid w:val="00A2129B"/>
    <w:rsid w:val="00A21E59"/>
    <w:rsid w:val="00A22BA8"/>
    <w:rsid w:val="00A235AC"/>
    <w:rsid w:val="00A24B93"/>
    <w:rsid w:val="00A24BC3"/>
    <w:rsid w:val="00A252F2"/>
    <w:rsid w:val="00A26BB4"/>
    <w:rsid w:val="00A323F1"/>
    <w:rsid w:val="00A32730"/>
    <w:rsid w:val="00A357B4"/>
    <w:rsid w:val="00A35BC4"/>
    <w:rsid w:val="00A35F5A"/>
    <w:rsid w:val="00A40F5B"/>
    <w:rsid w:val="00A42D5F"/>
    <w:rsid w:val="00A4326E"/>
    <w:rsid w:val="00A4339F"/>
    <w:rsid w:val="00A43786"/>
    <w:rsid w:val="00A445C6"/>
    <w:rsid w:val="00A45F87"/>
    <w:rsid w:val="00A46798"/>
    <w:rsid w:val="00A467EC"/>
    <w:rsid w:val="00A46C44"/>
    <w:rsid w:val="00A50A20"/>
    <w:rsid w:val="00A530DA"/>
    <w:rsid w:val="00A53993"/>
    <w:rsid w:val="00A55DC4"/>
    <w:rsid w:val="00A56108"/>
    <w:rsid w:val="00A56BD5"/>
    <w:rsid w:val="00A57680"/>
    <w:rsid w:val="00A57D59"/>
    <w:rsid w:val="00A62566"/>
    <w:rsid w:val="00A62D84"/>
    <w:rsid w:val="00A652B0"/>
    <w:rsid w:val="00A700A4"/>
    <w:rsid w:val="00A725B6"/>
    <w:rsid w:val="00A72A8D"/>
    <w:rsid w:val="00A72DCE"/>
    <w:rsid w:val="00A73431"/>
    <w:rsid w:val="00A7466F"/>
    <w:rsid w:val="00A74B4B"/>
    <w:rsid w:val="00A76ED6"/>
    <w:rsid w:val="00A76F24"/>
    <w:rsid w:val="00A77051"/>
    <w:rsid w:val="00A80587"/>
    <w:rsid w:val="00A80692"/>
    <w:rsid w:val="00A80E89"/>
    <w:rsid w:val="00A80F02"/>
    <w:rsid w:val="00A825A7"/>
    <w:rsid w:val="00A84382"/>
    <w:rsid w:val="00A856A7"/>
    <w:rsid w:val="00A86842"/>
    <w:rsid w:val="00A87EF5"/>
    <w:rsid w:val="00A9115B"/>
    <w:rsid w:val="00A91B8E"/>
    <w:rsid w:val="00A9241B"/>
    <w:rsid w:val="00A93854"/>
    <w:rsid w:val="00A9386E"/>
    <w:rsid w:val="00A9399C"/>
    <w:rsid w:val="00A93C7E"/>
    <w:rsid w:val="00A93F0F"/>
    <w:rsid w:val="00A9477D"/>
    <w:rsid w:val="00A9513E"/>
    <w:rsid w:val="00A95DF7"/>
    <w:rsid w:val="00A95F5B"/>
    <w:rsid w:val="00A97959"/>
    <w:rsid w:val="00AA044F"/>
    <w:rsid w:val="00AA08E5"/>
    <w:rsid w:val="00AA2B4A"/>
    <w:rsid w:val="00AA3AD0"/>
    <w:rsid w:val="00AA3B20"/>
    <w:rsid w:val="00AA51C5"/>
    <w:rsid w:val="00AA62D2"/>
    <w:rsid w:val="00AA7A46"/>
    <w:rsid w:val="00AB08AB"/>
    <w:rsid w:val="00AB2637"/>
    <w:rsid w:val="00AB32B2"/>
    <w:rsid w:val="00AB37FD"/>
    <w:rsid w:val="00AB5330"/>
    <w:rsid w:val="00AB62FD"/>
    <w:rsid w:val="00AB7878"/>
    <w:rsid w:val="00AC0BDF"/>
    <w:rsid w:val="00AC16D6"/>
    <w:rsid w:val="00AC262D"/>
    <w:rsid w:val="00AC4BFE"/>
    <w:rsid w:val="00AC555C"/>
    <w:rsid w:val="00AC609B"/>
    <w:rsid w:val="00AC6DF9"/>
    <w:rsid w:val="00AC72FB"/>
    <w:rsid w:val="00AD036F"/>
    <w:rsid w:val="00AD228E"/>
    <w:rsid w:val="00AD2AB3"/>
    <w:rsid w:val="00AD2E0B"/>
    <w:rsid w:val="00AD317B"/>
    <w:rsid w:val="00AD42CC"/>
    <w:rsid w:val="00AD488D"/>
    <w:rsid w:val="00AD5729"/>
    <w:rsid w:val="00AD57A0"/>
    <w:rsid w:val="00AD61EA"/>
    <w:rsid w:val="00AD6A96"/>
    <w:rsid w:val="00AD7E7E"/>
    <w:rsid w:val="00AE0C95"/>
    <w:rsid w:val="00AE1A6E"/>
    <w:rsid w:val="00AE1D1C"/>
    <w:rsid w:val="00AE2384"/>
    <w:rsid w:val="00AE3580"/>
    <w:rsid w:val="00AE73B8"/>
    <w:rsid w:val="00AE7D2C"/>
    <w:rsid w:val="00AF2DFC"/>
    <w:rsid w:val="00AF4DBA"/>
    <w:rsid w:val="00AF5D2C"/>
    <w:rsid w:val="00AF6807"/>
    <w:rsid w:val="00AF7A83"/>
    <w:rsid w:val="00B00121"/>
    <w:rsid w:val="00B00347"/>
    <w:rsid w:val="00B009BD"/>
    <w:rsid w:val="00B00D6B"/>
    <w:rsid w:val="00B07D83"/>
    <w:rsid w:val="00B148F4"/>
    <w:rsid w:val="00B158E0"/>
    <w:rsid w:val="00B162BC"/>
    <w:rsid w:val="00B20D8E"/>
    <w:rsid w:val="00B2224C"/>
    <w:rsid w:val="00B22918"/>
    <w:rsid w:val="00B23173"/>
    <w:rsid w:val="00B2500C"/>
    <w:rsid w:val="00B262A4"/>
    <w:rsid w:val="00B26F04"/>
    <w:rsid w:val="00B30124"/>
    <w:rsid w:val="00B32847"/>
    <w:rsid w:val="00B32891"/>
    <w:rsid w:val="00B342E5"/>
    <w:rsid w:val="00B343F8"/>
    <w:rsid w:val="00B35AFE"/>
    <w:rsid w:val="00B35E38"/>
    <w:rsid w:val="00B3616E"/>
    <w:rsid w:val="00B4028E"/>
    <w:rsid w:val="00B402E6"/>
    <w:rsid w:val="00B41483"/>
    <w:rsid w:val="00B42357"/>
    <w:rsid w:val="00B43C0A"/>
    <w:rsid w:val="00B46272"/>
    <w:rsid w:val="00B46CB3"/>
    <w:rsid w:val="00B505C6"/>
    <w:rsid w:val="00B52C0E"/>
    <w:rsid w:val="00B52DBF"/>
    <w:rsid w:val="00B55328"/>
    <w:rsid w:val="00B565CF"/>
    <w:rsid w:val="00B5664A"/>
    <w:rsid w:val="00B56E59"/>
    <w:rsid w:val="00B57941"/>
    <w:rsid w:val="00B6184D"/>
    <w:rsid w:val="00B6214B"/>
    <w:rsid w:val="00B67D7D"/>
    <w:rsid w:val="00B67E64"/>
    <w:rsid w:val="00B72957"/>
    <w:rsid w:val="00B729F9"/>
    <w:rsid w:val="00B72C5A"/>
    <w:rsid w:val="00B730F4"/>
    <w:rsid w:val="00B7409E"/>
    <w:rsid w:val="00B76557"/>
    <w:rsid w:val="00B77DC8"/>
    <w:rsid w:val="00B80837"/>
    <w:rsid w:val="00B81338"/>
    <w:rsid w:val="00B815B2"/>
    <w:rsid w:val="00B833FF"/>
    <w:rsid w:val="00B85689"/>
    <w:rsid w:val="00B85ABC"/>
    <w:rsid w:val="00B90BEF"/>
    <w:rsid w:val="00B916B1"/>
    <w:rsid w:val="00B93B83"/>
    <w:rsid w:val="00BA320B"/>
    <w:rsid w:val="00BA424B"/>
    <w:rsid w:val="00BA4895"/>
    <w:rsid w:val="00BA784C"/>
    <w:rsid w:val="00BB17A1"/>
    <w:rsid w:val="00BB18B6"/>
    <w:rsid w:val="00BB2825"/>
    <w:rsid w:val="00BB453B"/>
    <w:rsid w:val="00BB467F"/>
    <w:rsid w:val="00BB590F"/>
    <w:rsid w:val="00BB5F77"/>
    <w:rsid w:val="00BB6457"/>
    <w:rsid w:val="00BB6534"/>
    <w:rsid w:val="00BB658D"/>
    <w:rsid w:val="00BB74C9"/>
    <w:rsid w:val="00BC0630"/>
    <w:rsid w:val="00BC1834"/>
    <w:rsid w:val="00BC183A"/>
    <w:rsid w:val="00BC2795"/>
    <w:rsid w:val="00BC358D"/>
    <w:rsid w:val="00BC3B21"/>
    <w:rsid w:val="00BC43A6"/>
    <w:rsid w:val="00BD1858"/>
    <w:rsid w:val="00BD2413"/>
    <w:rsid w:val="00BD2EF2"/>
    <w:rsid w:val="00BD4818"/>
    <w:rsid w:val="00BD5B48"/>
    <w:rsid w:val="00BD6DB9"/>
    <w:rsid w:val="00BE38D5"/>
    <w:rsid w:val="00BE3AA8"/>
    <w:rsid w:val="00BE412D"/>
    <w:rsid w:val="00BE48AC"/>
    <w:rsid w:val="00BE6ABA"/>
    <w:rsid w:val="00BE7024"/>
    <w:rsid w:val="00BF172D"/>
    <w:rsid w:val="00BF1F29"/>
    <w:rsid w:val="00BF201E"/>
    <w:rsid w:val="00BF210F"/>
    <w:rsid w:val="00BF2ABD"/>
    <w:rsid w:val="00BF4044"/>
    <w:rsid w:val="00BF65E3"/>
    <w:rsid w:val="00BF70A2"/>
    <w:rsid w:val="00C005E0"/>
    <w:rsid w:val="00C00733"/>
    <w:rsid w:val="00C01781"/>
    <w:rsid w:val="00C01AC8"/>
    <w:rsid w:val="00C02396"/>
    <w:rsid w:val="00C0416C"/>
    <w:rsid w:val="00C04227"/>
    <w:rsid w:val="00C04BB5"/>
    <w:rsid w:val="00C07B16"/>
    <w:rsid w:val="00C07F7C"/>
    <w:rsid w:val="00C10330"/>
    <w:rsid w:val="00C13481"/>
    <w:rsid w:val="00C138BC"/>
    <w:rsid w:val="00C146BF"/>
    <w:rsid w:val="00C14BAF"/>
    <w:rsid w:val="00C14EB2"/>
    <w:rsid w:val="00C15739"/>
    <w:rsid w:val="00C15B00"/>
    <w:rsid w:val="00C16005"/>
    <w:rsid w:val="00C1730D"/>
    <w:rsid w:val="00C17C0C"/>
    <w:rsid w:val="00C20DAC"/>
    <w:rsid w:val="00C22397"/>
    <w:rsid w:val="00C229C2"/>
    <w:rsid w:val="00C23B25"/>
    <w:rsid w:val="00C24954"/>
    <w:rsid w:val="00C24DB5"/>
    <w:rsid w:val="00C24EE7"/>
    <w:rsid w:val="00C2514E"/>
    <w:rsid w:val="00C26F89"/>
    <w:rsid w:val="00C26FFD"/>
    <w:rsid w:val="00C30620"/>
    <w:rsid w:val="00C30706"/>
    <w:rsid w:val="00C31477"/>
    <w:rsid w:val="00C326D1"/>
    <w:rsid w:val="00C33BCD"/>
    <w:rsid w:val="00C362AB"/>
    <w:rsid w:val="00C363E3"/>
    <w:rsid w:val="00C418E5"/>
    <w:rsid w:val="00C42580"/>
    <w:rsid w:val="00C4300D"/>
    <w:rsid w:val="00C434DF"/>
    <w:rsid w:val="00C4457A"/>
    <w:rsid w:val="00C46099"/>
    <w:rsid w:val="00C47622"/>
    <w:rsid w:val="00C535EA"/>
    <w:rsid w:val="00C53947"/>
    <w:rsid w:val="00C563C8"/>
    <w:rsid w:val="00C600DC"/>
    <w:rsid w:val="00C60557"/>
    <w:rsid w:val="00C60F31"/>
    <w:rsid w:val="00C61BFA"/>
    <w:rsid w:val="00C62164"/>
    <w:rsid w:val="00C63C0E"/>
    <w:rsid w:val="00C64126"/>
    <w:rsid w:val="00C647E8"/>
    <w:rsid w:val="00C65150"/>
    <w:rsid w:val="00C660D0"/>
    <w:rsid w:val="00C661B1"/>
    <w:rsid w:val="00C674F1"/>
    <w:rsid w:val="00C6764E"/>
    <w:rsid w:val="00C71048"/>
    <w:rsid w:val="00C73D76"/>
    <w:rsid w:val="00C741E0"/>
    <w:rsid w:val="00C74C79"/>
    <w:rsid w:val="00C753D2"/>
    <w:rsid w:val="00C75865"/>
    <w:rsid w:val="00C75D15"/>
    <w:rsid w:val="00C76723"/>
    <w:rsid w:val="00C77CDB"/>
    <w:rsid w:val="00C81193"/>
    <w:rsid w:val="00C81293"/>
    <w:rsid w:val="00C82146"/>
    <w:rsid w:val="00C821DF"/>
    <w:rsid w:val="00C822D3"/>
    <w:rsid w:val="00C83CDC"/>
    <w:rsid w:val="00C8406A"/>
    <w:rsid w:val="00C84F25"/>
    <w:rsid w:val="00C851D8"/>
    <w:rsid w:val="00C8574C"/>
    <w:rsid w:val="00C87436"/>
    <w:rsid w:val="00C876C8"/>
    <w:rsid w:val="00C90C23"/>
    <w:rsid w:val="00C91B97"/>
    <w:rsid w:val="00C91ECF"/>
    <w:rsid w:val="00C93976"/>
    <w:rsid w:val="00C93D3E"/>
    <w:rsid w:val="00C93DC0"/>
    <w:rsid w:val="00C94FBE"/>
    <w:rsid w:val="00C959F4"/>
    <w:rsid w:val="00CA00EB"/>
    <w:rsid w:val="00CA03C8"/>
    <w:rsid w:val="00CA0468"/>
    <w:rsid w:val="00CA2FE0"/>
    <w:rsid w:val="00CA4F29"/>
    <w:rsid w:val="00CA7B6B"/>
    <w:rsid w:val="00CB0579"/>
    <w:rsid w:val="00CB0714"/>
    <w:rsid w:val="00CB0ECF"/>
    <w:rsid w:val="00CB1BCB"/>
    <w:rsid w:val="00CB1DFD"/>
    <w:rsid w:val="00CB1FED"/>
    <w:rsid w:val="00CB2B15"/>
    <w:rsid w:val="00CB7D92"/>
    <w:rsid w:val="00CC15B0"/>
    <w:rsid w:val="00CC1767"/>
    <w:rsid w:val="00CC21F2"/>
    <w:rsid w:val="00CC4646"/>
    <w:rsid w:val="00CC49B5"/>
    <w:rsid w:val="00CC75D6"/>
    <w:rsid w:val="00CC77EC"/>
    <w:rsid w:val="00CD051B"/>
    <w:rsid w:val="00CD20F7"/>
    <w:rsid w:val="00CD216B"/>
    <w:rsid w:val="00CD38B3"/>
    <w:rsid w:val="00CD46FF"/>
    <w:rsid w:val="00CD748C"/>
    <w:rsid w:val="00CE6020"/>
    <w:rsid w:val="00CF1E20"/>
    <w:rsid w:val="00CF2231"/>
    <w:rsid w:val="00CF40AC"/>
    <w:rsid w:val="00CF47A9"/>
    <w:rsid w:val="00D004C2"/>
    <w:rsid w:val="00D00995"/>
    <w:rsid w:val="00D0338C"/>
    <w:rsid w:val="00D06DFE"/>
    <w:rsid w:val="00D06F70"/>
    <w:rsid w:val="00D0772B"/>
    <w:rsid w:val="00D10741"/>
    <w:rsid w:val="00D11944"/>
    <w:rsid w:val="00D125E3"/>
    <w:rsid w:val="00D143C5"/>
    <w:rsid w:val="00D14E03"/>
    <w:rsid w:val="00D151C4"/>
    <w:rsid w:val="00D1634A"/>
    <w:rsid w:val="00D16EE0"/>
    <w:rsid w:val="00D20D25"/>
    <w:rsid w:val="00D21275"/>
    <w:rsid w:val="00D21337"/>
    <w:rsid w:val="00D22983"/>
    <w:rsid w:val="00D268FF"/>
    <w:rsid w:val="00D26AA4"/>
    <w:rsid w:val="00D27FC7"/>
    <w:rsid w:val="00D30BD8"/>
    <w:rsid w:val="00D3296E"/>
    <w:rsid w:val="00D33A22"/>
    <w:rsid w:val="00D34012"/>
    <w:rsid w:val="00D35870"/>
    <w:rsid w:val="00D36875"/>
    <w:rsid w:val="00D40E02"/>
    <w:rsid w:val="00D410E3"/>
    <w:rsid w:val="00D43CE9"/>
    <w:rsid w:val="00D43D2A"/>
    <w:rsid w:val="00D454BE"/>
    <w:rsid w:val="00D45526"/>
    <w:rsid w:val="00D459EC"/>
    <w:rsid w:val="00D46E18"/>
    <w:rsid w:val="00D52996"/>
    <w:rsid w:val="00D5446F"/>
    <w:rsid w:val="00D5636C"/>
    <w:rsid w:val="00D5728E"/>
    <w:rsid w:val="00D57360"/>
    <w:rsid w:val="00D6063C"/>
    <w:rsid w:val="00D60748"/>
    <w:rsid w:val="00D60B5E"/>
    <w:rsid w:val="00D61912"/>
    <w:rsid w:val="00D61E8C"/>
    <w:rsid w:val="00D62FCC"/>
    <w:rsid w:val="00D63610"/>
    <w:rsid w:val="00D66CAF"/>
    <w:rsid w:val="00D66F7A"/>
    <w:rsid w:val="00D70552"/>
    <w:rsid w:val="00D712B5"/>
    <w:rsid w:val="00D7368B"/>
    <w:rsid w:val="00D73F63"/>
    <w:rsid w:val="00D74BFA"/>
    <w:rsid w:val="00D75A93"/>
    <w:rsid w:val="00D75FB1"/>
    <w:rsid w:val="00D779AC"/>
    <w:rsid w:val="00D813FC"/>
    <w:rsid w:val="00D847E3"/>
    <w:rsid w:val="00D84858"/>
    <w:rsid w:val="00D857BA"/>
    <w:rsid w:val="00D85D07"/>
    <w:rsid w:val="00D900C7"/>
    <w:rsid w:val="00D90D6F"/>
    <w:rsid w:val="00D93F97"/>
    <w:rsid w:val="00D943BD"/>
    <w:rsid w:val="00D976C7"/>
    <w:rsid w:val="00D97F91"/>
    <w:rsid w:val="00DA1464"/>
    <w:rsid w:val="00DA3FC8"/>
    <w:rsid w:val="00DA410E"/>
    <w:rsid w:val="00DA5348"/>
    <w:rsid w:val="00DA6529"/>
    <w:rsid w:val="00DA7730"/>
    <w:rsid w:val="00DA7861"/>
    <w:rsid w:val="00DB05AE"/>
    <w:rsid w:val="00DB101E"/>
    <w:rsid w:val="00DB1B43"/>
    <w:rsid w:val="00DB26C9"/>
    <w:rsid w:val="00DB4A45"/>
    <w:rsid w:val="00DB5784"/>
    <w:rsid w:val="00DB70E1"/>
    <w:rsid w:val="00DB7693"/>
    <w:rsid w:val="00DC0074"/>
    <w:rsid w:val="00DC087E"/>
    <w:rsid w:val="00DC1874"/>
    <w:rsid w:val="00DC19BF"/>
    <w:rsid w:val="00DC3DBB"/>
    <w:rsid w:val="00DC401E"/>
    <w:rsid w:val="00DC4289"/>
    <w:rsid w:val="00DC42FD"/>
    <w:rsid w:val="00DC5C8E"/>
    <w:rsid w:val="00DD22EF"/>
    <w:rsid w:val="00DD41DA"/>
    <w:rsid w:val="00DD61DE"/>
    <w:rsid w:val="00DD718D"/>
    <w:rsid w:val="00DE0078"/>
    <w:rsid w:val="00DE0202"/>
    <w:rsid w:val="00DE7DE3"/>
    <w:rsid w:val="00DF0084"/>
    <w:rsid w:val="00DF1BC9"/>
    <w:rsid w:val="00DF1EC2"/>
    <w:rsid w:val="00DF22AF"/>
    <w:rsid w:val="00DF365F"/>
    <w:rsid w:val="00DF422F"/>
    <w:rsid w:val="00DF439E"/>
    <w:rsid w:val="00DF4EB5"/>
    <w:rsid w:val="00DF57A2"/>
    <w:rsid w:val="00DF64FE"/>
    <w:rsid w:val="00E0144F"/>
    <w:rsid w:val="00E0197B"/>
    <w:rsid w:val="00E02428"/>
    <w:rsid w:val="00E03091"/>
    <w:rsid w:val="00E0414D"/>
    <w:rsid w:val="00E048C3"/>
    <w:rsid w:val="00E07A31"/>
    <w:rsid w:val="00E126EB"/>
    <w:rsid w:val="00E12CF5"/>
    <w:rsid w:val="00E12F26"/>
    <w:rsid w:val="00E130F1"/>
    <w:rsid w:val="00E13113"/>
    <w:rsid w:val="00E14BF5"/>
    <w:rsid w:val="00E15614"/>
    <w:rsid w:val="00E1651C"/>
    <w:rsid w:val="00E166D3"/>
    <w:rsid w:val="00E16932"/>
    <w:rsid w:val="00E20501"/>
    <w:rsid w:val="00E21AD8"/>
    <w:rsid w:val="00E21D8B"/>
    <w:rsid w:val="00E22474"/>
    <w:rsid w:val="00E24BD4"/>
    <w:rsid w:val="00E25A2A"/>
    <w:rsid w:val="00E26432"/>
    <w:rsid w:val="00E30A7F"/>
    <w:rsid w:val="00E32424"/>
    <w:rsid w:val="00E333DF"/>
    <w:rsid w:val="00E33499"/>
    <w:rsid w:val="00E34283"/>
    <w:rsid w:val="00E35308"/>
    <w:rsid w:val="00E36590"/>
    <w:rsid w:val="00E368E0"/>
    <w:rsid w:val="00E36C26"/>
    <w:rsid w:val="00E36DE0"/>
    <w:rsid w:val="00E37F1B"/>
    <w:rsid w:val="00E4112C"/>
    <w:rsid w:val="00E411D0"/>
    <w:rsid w:val="00E41F14"/>
    <w:rsid w:val="00E446B6"/>
    <w:rsid w:val="00E45333"/>
    <w:rsid w:val="00E46010"/>
    <w:rsid w:val="00E47BF2"/>
    <w:rsid w:val="00E51225"/>
    <w:rsid w:val="00E51E4F"/>
    <w:rsid w:val="00E53DE9"/>
    <w:rsid w:val="00E53FA4"/>
    <w:rsid w:val="00E5525E"/>
    <w:rsid w:val="00E55AEE"/>
    <w:rsid w:val="00E5678A"/>
    <w:rsid w:val="00E62D1B"/>
    <w:rsid w:val="00E6383C"/>
    <w:rsid w:val="00E64281"/>
    <w:rsid w:val="00E6490E"/>
    <w:rsid w:val="00E652E8"/>
    <w:rsid w:val="00E65850"/>
    <w:rsid w:val="00E66AD6"/>
    <w:rsid w:val="00E6716A"/>
    <w:rsid w:val="00E700E3"/>
    <w:rsid w:val="00E726F0"/>
    <w:rsid w:val="00E72A62"/>
    <w:rsid w:val="00E75491"/>
    <w:rsid w:val="00E768BE"/>
    <w:rsid w:val="00E85C6C"/>
    <w:rsid w:val="00E85D32"/>
    <w:rsid w:val="00E91B66"/>
    <w:rsid w:val="00E91D8E"/>
    <w:rsid w:val="00E93AF1"/>
    <w:rsid w:val="00E93CD5"/>
    <w:rsid w:val="00E9738E"/>
    <w:rsid w:val="00EA1102"/>
    <w:rsid w:val="00EA4FF9"/>
    <w:rsid w:val="00EB07E2"/>
    <w:rsid w:val="00EB12E0"/>
    <w:rsid w:val="00EB2382"/>
    <w:rsid w:val="00EB5004"/>
    <w:rsid w:val="00EB5290"/>
    <w:rsid w:val="00EB5A5C"/>
    <w:rsid w:val="00EC0BA1"/>
    <w:rsid w:val="00EC1B77"/>
    <w:rsid w:val="00EC2744"/>
    <w:rsid w:val="00EC27A6"/>
    <w:rsid w:val="00EC286F"/>
    <w:rsid w:val="00EC6BB7"/>
    <w:rsid w:val="00ED0DC7"/>
    <w:rsid w:val="00ED1883"/>
    <w:rsid w:val="00ED2F4A"/>
    <w:rsid w:val="00ED30F2"/>
    <w:rsid w:val="00ED420B"/>
    <w:rsid w:val="00ED487D"/>
    <w:rsid w:val="00ED520A"/>
    <w:rsid w:val="00ED58F9"/>
    <w:rsid w:val="00ED641A"/>
    <w:rsid w:val="00ED671A"/>
    <w:rsid w:val="00ED7F1D"/>
    <w:rsid w:val="00EE2E0F"/>
    <w:rsid w:val="00EE336E"/>
    <w:rsid w:val="00EE40F3"/>
    <w:rsid w:val="00EE497C"/>
    <w:rsid w:val="00EE7656"/>
    <w:rsid w:val="00EE7CF1"/>
    <w:rsid w:val="00EF0F97"/>
    <w:rsid w:val="00EF1118"/>
    <w:rsid w:val="00EF148C"/>
    <w:rsid w:val="00EF255A"/>
    <w:rsid w:val="00EF30D8"/>
    <w:rsid w:val="00EF6D29"/>
    <w:rsid w:val="00EF74BC"/>
    <w:rsid w:val="00EF74F2"/>
    <w:rsid w:val="00EF794E"/>
    <w:rsid w:val="00EF7E82"/>
    <w:rsid w:val="00F030F0"/>
    <w:rsid w:val="00F10148"/>
    <w:rsid w:val="00F10ACF"/>
    <w:rsid w:val="00F10C2C"/>
    <w:rsid w:val="00F12EF7"/>
    <w:rsid w:val="00F152E9"/>
    <w:rsid w:val="00F16DD4"/>
    <w:rsid w:val="00F17FC1"/>
    <w:rsid w:val="00F217B5"/>
    <w:rsid w:val="00F238D4"/>
    <w:rsid w:val="00F24032"/>
    <w:rsid w:val="00F26197"/>
    <w:rsid w:val="00F26808"/>
    <w:rsid w:val="00F27CD0"/>
    <w:rsid w:val="00F3036D"/>
    <w:rsid w:val="00F31121"/>
    <w:rsid w:val="00F3203C"/>
    <w:rsid w:val="00F3234D"/>
    <w:rsid w:val="00F32E63"/>
    <w:rsid w:val="00F34090"/>
    <w:rsid w:val="00F34F55"/>
    <w:rsid w:val="00F3668C"/>
    <w:rsid w:val="00F37E13"/>
    <w:rsid w:val="00F42830"/>
    <w:rsid w:val="00F42D9F"/>
    <w:rsid w:val="00F42DA6"/>
    <w:rsid w:val="00F43FD5"/>
    <w:rsid w:val="00F4410B"/>
    <w:rsid w:val="00F47C93"/>
    <w:rsid w:val="00F51862"/>
    <w:rsid w:val="00F53242"/>
    <w:rsid w:val="00F53C5E"/>
    <w:rsid w:val="00F54ADC"/>
    <w:rsid w:val="00F552DB"/>
    <w:rsid w:val="00F55EAE"/>
    <w:rsid w:val="00F56859"/>
    <w:rsid w:val="00F5694C"/>
    <w:rsid w:val="00F577A2"/>
    <w:rsid w:val="00F60082"/>
    <w:rsid w:val="00F6102C"/>
    <w:rsid w:val="00F61B3C"/>
    <w:rsid w:val="00F62659"/>
    <w:rsid w:val="00F64F1D"/>
    <w:rsid w:val="00F65CBB"/>
    <w:rsid w:val="00F65DBA"/>
    <w:rsid w:val="00F665EF"/>
    <w:rsid w:val="00F675E1"/>
    <w:rsid w:val="00F67C02"/>
    <w:rsid w:val="00F67D93"/>
    <w:rsid w:val="00F71786"/>
    <w:rsid w:val="00F71BA5"/>
    <w:rsid w:val="00F71D9E"/>
    <w:rsid w:val="00F729C7"/>
    <w:rsid w:val="00F759B4"/>
    <w:rsid w:val="00F763FE"/>
    <w:rsid w:val="00F76863"/>
    <w:rsid w:val="00F803FD"/>
    <w:rsid w:val="00F80EFC"/>
    <w:rsid w:val="00F822DB"/>
    <w:rsid w:val="00F82BEA"/>
    <w:rsid w:val="00F82E5F"/>
    <w:rsid w:val="00F845CB"/>
    <w:rsid w:val="00F85C85"/>
    <w:rsid w:val="00F85E98"/>
    <w:rsid w:val="00F90E13"/>
    <w:rsid w:val="00F92201"/>
    <w:rsid w:val="00F9369A"/>
    <w:rsid w:val="00F94B03"/>
    <w:rsid w:val="00F958F5"/>
    <w:rsid w:val="00F9613C"/>
    <w:rsid w:val="00FA02B1"/>
    <w:rsid w:val="00FA0983"/>
    <w:rsid w:val="00FA0FA4"/>
    <w:rsid w:val="00FA10B8"/>
    <w:rsid w:val="00FA1B8E"/>
    <w:rsid w:val="00FA280C"/>
    <w:rsid w:val="00FA65D3"/>
    <w:rsid w:val="00FA67DB"/>
    <w:rsid w:val="00FA7840"/>
    <w:rsid w:val="00FA7D54"/>
    <w:rsid w:val="00FB09D9"/>
    <w:rsid w:val="00FB1B14"/>
    <w:rsid w:val="00FB29E4"/>
    <w:rsid w:val="00FB2AE5"/>
    <w:rsid w:val="00FB4F9D"/>
    <w:rsid w:val="00FB5975"/>
    <w:rsid w:val="00FB6654"/>
    <w:rsid w:val="00FC0890"/>
    <w:rsid w:val="00FC2399"/>
    <w:rsid w:val="00FC3F4A"/>
    <w:rsid w:val="00FC5668"/>
    <w:rsid w:val="00FC7239"/>
    <w:rsid w:val="00FD1A56"/>
    <w:rsid w:val="00FD1E28"/>
    <w:rsid w:val="00FD2009"/>
    <w:rsid w:val="00FD25FE"/>
    <w:rsid w:val="00FD33DF"/>
    <w:rsid w:val="00FD445F"/>
    <w:rsid w:val="00FD556E"/>
    <w:rsid w:val="00FD5BBB"/>
    <w:rsid w:val="00FD5F12"/>
    <w:rsid w:val="00FE1CA1"/>
    <w:rsid w:val="00FE4B20"/>
    <w:rsid w:val="00FE4FCC"/>
    <w:rsid w:val="00FE5724"/>
    <w:rsid w:val="00FE5D0C"/>
    <w:rsid w:val="00FF0940"/>
    <w:rsid w:val="00FF1B99"/>
    <w:rsid w:val="00FF2F80"/>
    <w:rsid w:val="00FF3D33"/>
    <w:rsid w:val="00FF41BB"/>
    <w:rsid w:val="00FF4819"/>
    <w:rsid w:val="00FF4AB4"/>
    <w:rsid w:val="00FF4FF1"/>
    <w:rsid w:val="00FF5772"/>
    <w:rsid w:val="00FF5BC4"/>
    <w:rsid w:val="00FF5D4D"/>
    <w:rsid w:val="00FF669E"/>
    <w:rsid w:val="00FF6C8F"/>
    <w:rsid w:val="00FF6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0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1842AA"/>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1842AA"/>
    <w:pPr>
      <w:tabs>
        <w:tab w:val="num" w:pos="1296"/>
      </w:tabs>
      <w:spacing w:before="240" w:after="60"/>
      <w:ind w:left="1296" w:hanging="1296"/>
      <w:outlineLvl w:val="6"/>
    </w:pPr>
  </w:style>
  <w:style w:type="paragraph" w:styleId="8">
    <w:name w:val="heading 8"/>
    <w:basedOn w:val="a"/>
    <w:next w:val="a"/>
    <w:link w:val="80"/>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842AA"/>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A76ED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rsid w:val="001842AA"/>
    <w:rPr>
      <w:rFonts w:ascii="Times New Roman" w:eastAsia="Times New Roman" w:hAnsi="Times New Roman" w:cs="Times New Roman"/>
      <w:b/>
      <w:bCs/>
      <w:lang w:eastAsia="ru-RU"/>
    </w:rPr>
  </w:style>
  <w:style w:type="character" w:customStyle="1" w:styleId="70">
    <w:name w:val="Заголовок 7 Знак"/>
    <w:basedOn w:val="a0"/>
    <w:link w:val="7"/>
    <w:rsid w:val="001842A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1842AA"/>
    <w:rPr>
      <w:rFonts w:ascii="Arial" w:eastAsia="Times New Roman" w:hAnsi="Arial" w:cs="Arial"/>
      <w:lang w:eastAsia="ru-RU"/>
    </w:rPr>
  </w:style>
  <w:style w:type="paragraph" w:styleId="a3">
    <w:name w:val="List Paragraph"/>
    <w:aliases w:val="Маркер,Bullet Number,Нумерованый список,List Paragraph1,Bullet List,FooterText,numbered,lp1,List Paragraph,Заголовок_3,Абзац под ж вопрос,Цветной список - Акцент 11,Абзац,название,Абзац списка3,SL_Абзац списка,f_Абзац 1,Абзац списка2,リスト段落"/>
    <w:basedOn w:val="a"/>
    <w:link w:val="a4"/>
    <w:uiPriority w:val="34"/>
    <w:qFormat/>
    <w:rsid w:val="00256D66"/>
    <w:pPr>
      <w:ind w:left="708"/>
    </w:p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Заголовок_3 Знак,Абзац под ж вопрос Знак,Цветной список - Акцент 11 Знак,Абзац Знак"/>
    <w:link w:val="a3"/>
    <w:uiPriority w:val="34"/>
    <w:qFormat/>
    <w:locked/>
    <w:rsid w:val="004D3E57"/>
    <w:rPr>
      <w:rFonts w:ascii="Times New Roman" w:eastAsia="Times New Roman" w:hAnsi="Times New Roman" w:cs="Times New Roman"/>
      <w:sz w:val="24"/>
      <w:szCs w:val="24"/>
      <w:lang w:eastAsia="ru-RU"/>
    </w:rPr>
  </w:style>
  <w:style w:type="character" w:styleId="a5">
    <w:name w:val="Hyperlink"/>
    <w:qFormat/>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aliases w:val="fr,Знак сноски 1,Знак сноски-FN,Used by Word for Help footnote symbols"/>
    <w:qFormat/>
    <w:rsid w:val="00256D66"/>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ar,single space"/>
    <w:basedOn w:val="a"/>
    <w:link w:val="aa"/>
    <w:uiPriority w:val="99"/>
    <w:rsid w:val="00256D66"/>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ar Знак,single space Знак"/>
    <w:basedOn w:val="a0"/>
    <w:link w:val="a9"/>
    <w:uiPriority w:val="99"/>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styleId="ad">
    <w:name w:val="annotation reference"/>
    <w:basedOn w:val="a0"/>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2">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unhideWhenUsed/>
    <w:rsid w:val="004613F1"/>
    <w:pPr>
      <w:tabs>
        <w:tab w:val="center" w:pos="4677"/>
        <w:tab w:val="right" w:pos="9355"/>
      </w:tabs>
    </w:pPr>
  </w:style>
  <w:style w:type="character" w:customStyle="1" w:styleId="af7">
    <w:name w:val="Нижний колонтитул Знак"/>
    <w:basedOn w:val="a0"/>
    <w:link w:val="af6"/>
    <w:uiPriority w:val="99"/>
    <w:rsid w:val="004613F1"/>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073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8"/>
    <w:uiPriority w:val="59"/>
    <w:rsid w:val="00021B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8"/>
    <w:uiPriority w:val="59"/>
    <w:rsid w:val="00021B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rmal (Web)"/>
    <w:basedOn w:val="a"/>
    <w:uiPriority w:val="99"/>
    <w:unhideWhenUsed/>
    <w:rsid w:val="007C5C01"/>
    <w:pPr>
      <w:spacing w:before="100" w:beforeAutospacing="1" w:after="100" w:afterAutospacing="1"/>
    </w:pPr>
  </w:style>
  <w:style w:type="character" w:styleId="afa">
    <w:name w:val="Strong"/>
    <w:basedOn w:val="a0"/>
    <w:uiPriority w:val="22"/>
    <w:qFormat/>
    <w:rsid w:val="007C5C01"/>
    <w:rPr>
      <w:b/>
      <w:bCs/>
    </w:rPr>
  </w:style>
  <w:style w:type="paragraph" w:customStyle="1" w:styleId="Standard">
    <w:name w:val="Standard"/>
    <w:rsid w:val="00E53DE9"/>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21">
    <w:name w:val="Заголовок 2 Знак1"/>
    <w:aliases w:val="Заголовок 2 Знак Знак"/>
    <w:basedOn w:val="a0"/>
    <w:locked/>
    <w:rsid w:val="001842AA"/>
    <w:rPr>
      <w:rFonts w:ascii="Cambria" w:hAnsi="Cambria" w:cs="Cambria"/>
      <w:b/>
      <w:bCs/>
      <w:i/>
      <w:iCs/>
      <w:sz w:val="28"/>
      <w:szCs w:val="28"/>
      <w:lang w:val="ru-RU" w:eastAsia="ru-RU" w:bidi="ar-SA"/>
    </w:rPr>
  </w:style>
  <w:style w:type="paragraph" w:styleId="afb">
    <w:name w:val="Title"/>
    <w:basedOn w:val="a"/>
    <w:link w:val="afc"/>
    <w:uiPriority w:val="10"/>
    <w:qFormat/>
    <w:rsid w:val="001842AA"/>
    <w:pPr>
      <w:jc w:val="center"/>
    </w:pPr>
    <w:rPr>
      <w:b/>
      <w:bCs/>
      <w:sz w:val="28"/>
      <w:szCs w:val="28"/>
      <w:lang w:val="en-US"/>
    </w:rPr>
  </w:style>
  <w:style w:type="character" w:customStyle="1" w:styleId="afc">
    <w:name w:val="Название Знак"/>
    <w:basedOn w:val="a0"/>
    <w:link w:val="afb"/>
    <w:uiPriority w:val="10"/>
    <w:rsid w:val="001842AA"/>
    <w:rPr>
      <w:rFonts w:ascii="Times New Roman" w:eastAsia="Times New Roman" w:hAnsi="Times New Roman" w:cs="Times New Roman"/>
      <w:b/>
      <w:bCs/>
      <w:sz w:val="28"/>
      <w:szCs w:val="28"/>
      <w:lang w:val="en-US" w:eastAsia="ru-RU"/>
    </w:rPr>
  </w:style>
  <w:style w:type="paragraph" w:styleId="afd">
    <w:name w:val="Plain Text"/>
    <w:basedOn w:val="a"/>
    <w:link w:val="afe"/>
    <w:uiPriority w:val="99"/>
    <w:rsid w:val="001842AA"/>
    <w:pPr>
      <w:tabs>
        <w:tab w:val="left" w:pos="360"/>
      </w:tabs>
      <w:ind w:firstLine="900"/>
      <w:jc w:val="both"/>
    </w:pPr>
    <w:rPr>
      <w:rFonts w:eastAsia="MS Mincho"/>
      <w:spacing w:val="-2"/>
      <w:sz w:val="26"/>
      <w:szCs w:val="20"/>
    </w:rPr>
  </w:style>
  <w:style w:type="character" w:customStyle="1" w:styleId="afe">
    <w:name w:val="Текст Знак"/>
    <w:basedOn w:val="a0"/>
    <w:link w:val="afd"/>
    <w:uiPriority w:val="99"/>
    <w:rsid w:val="001842AA"/>
    <w:rPr>
      <w:rFonts w:ascii="Times New Roman" w:eastAsia="MS Mincho" w:hAnsi="Times New Roman" w:cs="Times New Roman"/>
      <w:spacing w:val="-2"/>
      <w:sz w:val="26"/>
      <w:szCs w:val="20"/>
      <w:lang w:eastAsia="ru-RU"/>
    </w:rPr>
  </w:style>
  <w:style w:type="paragraph" w:styleId="33">
    <w:name w:val="Body Text Indent 3"/>
    <w:basedOn w:val="a"/>
    <w:link w:val="34"/>
    <w:rsid w:val="001842AA"/>
    <w:pPr>
      <w:spacing w:after="120"/>
      <w:ind w:left="283"/>
    </w:pPr>
    <w:rPr>
      <w:sz w:val="16"/>
      <w:szCs w:val="16"/>
    </w:rPr>
  </w:style>
  <w:style w:type="character" w:customStyle="1" w:styleId="34">
    <w:name w:val="Основной текст с отступом 3 Знак"/>
    <w:basedOn w:val="a0"/>
    <w:link w:val="33"/>
    <w:rsid w:val="001842AA"/>
    <w:rPr>
      <w:rFonts w:ascii="Times New Roman" w:eastAsia="Times New Roman" w:hAnsi="Times New Roman" w:cs="Times New Roman"/>
      <w:sz w:val="16"/>
      <w:szCs w:val="16"/>
      <w:lang w:eastAsia="ru-RU"/>
    </w:rPr>
  </w:style>
  <w:style w:type="paragraph" w:styleId="aff">
    <w:name w:val="List Bullet"/>
    <w:basedOn w:val="a"/>
    <w:autoRedefine/>
    <w:rsid w:val="001842AA"/>
    <w:pPr>
      <w:autoSpaceDE w:val="0"/>
      <w:autoSpaceDN w:val="0"/>
      <w:adjustRightInd w:val="0"/>
      <w:ind w:firstLine="720"/>
      <w:jc w:val="both"/>
    </w:pPr>
    <w:rPr>
      <w:b/>
      <w:bCs/>
      <w:i/>
      <w:sz w:val="28"/>
      <w:szCs w:val="28"/>
    </w:rPr>
  </w:style>
  <w:style w:type="paragraph" w:customStyle="1" w:styleId="22">
    <w:name w:val="Обычный2"/>
    <w:rsid w:val="001842A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
    <w:next w:val="a"/>
    <w:rsid w:val="001842AA"/>
    <w:pPr>
      <w:keepNext/>
      <w:spacing w:before="240" w:after="60"/>
      <w:jc w:val="center"/>
    </w:pPr>
    <w:rPr>
      <w:b/>
      <w:kern w:val="28"/>
      <w:sz w:val="28"/>
      <w:szCs w:val="20"/>
    </w:rPr>
  </w:style>
  <w:style w:type="paragraph" w:styleId="aff0">
    <w:name w:val="Subtitle"/>
    <w:basedOn w:val="a"/>
    <w:link w:val="aff1"/>
    <w:qFormat/>
    <w:rsid w:val="001842AA"/>
    <w:rPr>
      <w:b/>
      <w:bCs/>
    </w:rPr>
  </w:style>
  <w:style w:type="character" w:customStyle="1" w:styleId="aff1">
    <w:name w:val="Подзаголовок Знак"/>
    <w:basedOn w:val="a0"/>
    <w:link w:val="aff0"/>
    <w:rsid w:val="001842AA"/>
    <w:rPr>
      <w:rFonts w:ascii="Times New Roman" w:eastAsia="Times New Roman" w:hAnsi="Times New Roman" w:cs="Times New Roman"/>
      <w:b/>
      <w:bCs/>
      <w:sz w:val="24"/>
      <w:szCs w:val="24"/>
      <w:lang w:eastAsia="ru-RU"/>
    </w:rPr>
  </w:style>
  <w:style w:type="paragraph" w:customStyle="1" w:styleId="Style13">
    <w:name w:val="Style13"/>
    <w:basedOn w:val="a"/>
    <w:rsid w:val="001842AA"/>
    <w:pPr>
      <w:widowControl w:val="0"/>
      <w:autoSpaceDE w:val="0"/>
      <w:autoSpaceDN w:val="0"/>
      <w:adjustRightInd w:val="0"/>
    </w:pPr>
  </w:style>
  <w:style w:type="paragraph" w:customStyle="1" w:styleId="Style14">
    <w:name w:val="Style14"/>
    <w:basedOn w:val="a"/>
    <w:uiPriority w:val="99"/>
    <w:rsid w:val="001842AA"/>
    <w:pPr>
      <w:widowControl w:val="0"/>
      <w:autoSpaceDE w:val="0"/>
      <w:autoSpaceDN w:val="0"/>
      <w:adjustRightInd w:val="0"/>
    </w:pPr>
  </w:style>
  <w:style w:type="paragraph" w:customStyle="1" w:styleId="Style15">
    <w:name w:val="Style15"/>
    <w:basedOn w:val="a"/>
    <w:uiPriority w:val="99"/>
    <w:rsid w:val="001842AA"/>
    <w:pPr>
      <w:widowControl w:val="0"/>
      <w:autoSpaceDE w:val="0"/>
      <w:autoSpaceDN w:val="0"/>
      <w:adjustRightInd w:val="0"/>
    </w:pPr>
  </w:style>
  <w:style w:type="character" w:customStyle="1" w:styleId="FontStyle21">
    <w:name w:val="Font Style21"/>
    <w:basedOn w:val="a0"/>
    <w:rsid w:val="001842AA"/>
    <w:rPr>
      <w:rFonts w:ascii="Times New Roman" w:hAnsi="Times New Roman" w:cs="Times New Roman"/>
      <w:b/>
      <w:bCs/>
      <w:color w:val="000000"/>
      <w:sz w:val="26"/>
      <w:szCs w:val="26"/>
    </w:rPr>
  </w:style>
  <w:style w:type="character" w:customStyle="1" w:styleId="FontStyle22">
    <w:name w:val="Font Style22"/>
    <w:basedOn w:val="a0"/>
    <w:rsid w:val="001842AA"/>
    <w:rPr>
      <w:rFonts w:ascii="Times New Roman" w:hAnsi="Times New Roman" w:cs="Times New Roman"/>
      <w:b/>
      <w:bCs/>
      <w:color w:val="000000"/>
      <w:sz w:val="28"/>
      <w:szCs w:val="28"/>
    </w:rPr>
  </w:style>
  <w:style w:type="character" w:customStyle="1" w:styleId="FontStyle23">
    <w:name w:val="Font Style23"/>
    <w:basedOn w:val="a0"/>
    <w:rsid w:val="001842AA"/>
    <w:rPr>
      <w:rFonts w:ascii="Times New Roman" w:hAnsi="Times New Roman" w:cs="Times New Roman"/>
      <w:color w:val="000000"/>
      <w:sz w:val="26"/>
      <w:szCs w:val="26"/>
    </w:rPr>
  </w:style>
  <w:style w:type="paragraph" w:styleId="14">
    <w:name w:val="toc 1"/>
    <w:basedOn w:val="a"/>
    <w:next w:val="a"/>
    <w:autoRedefine/>
    <w:uiPriority w:val="39"/>
    <w:unhideWhenUsed/>
    <w:rsid w:val="001842AA"/>
  </w:style>
  <w:style w:type="paragraph" w:styleId="23">
    <w:name w:val="toc 2"/>
    <w:basedOn w:val="a"/>
    <w:next w:val="a"/>
    <w:autoRedefine/>
    <w:uiPriority w:val="39"/>
    <w:unhideWhenUsed/>
    <w:rsid w:val="001842AA"/>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842AA"/>
    <w:pPr>
      <w:tabs>
        <w:tab w:val="left" w:pos="1100"/>
        <w:tab w:val="right" w:leader="dot" w:pos="9627"/>
      </w:tabs>
      <w:ind w:firstLine="567"/>
      <w:jc w:val="both"/>
    </w:pPr>
    <w:rPr>
      <w:noProof/>
      <w:sz w:val="28"/>
      <w:szCs w:val="28"/>
    </w:rPr>
  </w:style>
  <w:style w:type="paragraph" w:customStyle="1" w:styleId="Default">
    <w:name w:val="Default"/>
    <w:rsid w:val="001842AA"/>
    <w:pPr>
      <w:autoSpaceDE w:val="0"/>
      <w:autoSpaceDN w:val="0"/>
      <w:adjustRightInd w:val="0"/>
      <w:spacing w:after="0" w:line="240" w:lineRule="auto"/>
    </w:pPr>
    <w:rPr>
      <w:rFonts w:ascii="Calibri" w:hAnsi="Calibri" w:cs="Calibri"/>
      <w:color w:val="000000"/>
      <w:sz w:val="24"/>
      <w:szCs w:val="24"/>
    </w:rPr>
  </w:style>
  <w:style w:type="character" w:customStyle="1" w:styleId="15">
    <w:name w:val="Спис_1 Знак"/>
    <w:link w:val="1"/>
    <w:locked/>
    <w:rsid w:val="001842AA"/>
    <w:rPr>
      <w:rFonts w:ascii="Times New Roman" w:eastAsia="Times New Roman" w:hAnsi="Times New Roman" w:cs="Times New Roman"/>
      <w:sz w:val="24"/>
    </w:rPr>
  </w:style>
  <w:style w:type="paragraph" w:customStyle="1" w:styleId="1">
    <w:name w:val="Спис_1"/>
    <w:basedOn w:val="a3"/>
    <w:link w:val="15"/>
    <w:qFormat/>
    <w:rsid w:val="001842AA"/>
    <w:pPr>
      <w:numPr>
        <w:numId w:val="2"/>
      </w:numPr>
      <w:contextualSpacing/>
      <w:jc w:val="both"/>
    </w:pPr>
    <w:rPr>
      <w:szCs w:val="22"/>
      <w:lang w:eastAsia="en-US"/>
    </w:rPr>
  </w:style>
  <w:style w:type="character" w:customStyle="1" w:styleId="24">
    <w:name w:val="Спис_2 Знак"/>
    <w:link w:val="25"/>
    <w:locked/>
    <w:rsid w:val="001842AA"/>
    <w:rPr>
      <w:rFonts w:ascii="Times New Roman" w:eastAsia="Times New Roman" w:hAnsi="Times New Roman" w:cs="Times New Roman"/>
      <w:sz w:val="24"/>
    </w:rPr>
  </w:style>
  <w:style w:type="paragraph" w:customStyle="1" w:styleId="25">
    <w:name w:val="Спис_2"/>
    <w:basedOn w:val="1"/>
    <w:link w:val="24"/>
    <w:qFormat/>
    <w:rsid w:val="001842AA"/>
    <w:pPr>
      <w:numPr>
        <w:numId w:val="0"/>
      </w:numPr>
      <w:ind w:left="1491" w:hanging="357"/>
    </w:pPr>
  </w:style>
  <w:style w:type="paragraph" w:customStyle="1" w:styleId="36">
    <w:name w:val="Спис_3"/>
    <w:basedOn w:val="25"/>
    <w:qFormat/>
    <w:rsid w:val="001842AA"/>
    <w:pPr>
      <w:numPr>
        <w:ilvl w:val="2"/>
      </w:numPr>
      <w:tabs>
        <w:tab w:val="num" w:pos="360"/>
      </w:tabs>
      <w:ind w:left="2058" w:hanging="357"/>
    </w:pPr>
  </w:style>
  <w:style w:type="character" w:customStyle="1" w:styleId="label">
    <w:name w:val="label"/>
    <w:basedOn w:val="a0"/>
    <w:rsid w:val="001842AA"/>
  </w:style>
  <w:style w:type="character" w:customStyle="1" w:styleId="value">
    <w:name w:val="value"/>
    <w:basedOn w:val="a0"/>
    <w:rsid w:val="001842AA"/>
  </w:style>
  <w:style w:type="paragraph" w:customStyle="1" w:styleId="ConsPlusNonformat">
    <w:name w:val="ConsPlusNonformat"/>
    <w:link w:val="ConsPlusNonformat0"/>
    <w:rsid w:val="000E5BED"/>
    <w:pPr>
      <w:widowControl w:val="0"/>
      <w:autoSpaceDE w:val="0"/>
      <w:autoSpaceDN w:val="0"/>
      <w:adjustRightInd w:val="0"/>
      <w:spacing w:after="0" w:line="240" w:lineRule="auto"/>
    </w:pPr>
    <w:rPr>
      <w:rFonts w:ascii="Courier New" w:eastAsia="Times New Roman" w:hAnsi="Courier New" w:cs="Courier New"/>
      <w:b/>
      <w:sz w:val="20"/>
      <w:szCs w:val="20"/>
      <w:lang w:eastAsia="ru-RU"/>
    </w:rPr>
  </w:style>
  <w:style w:type="character" w:customStyle="1" w:styleId="ConsPlusNonformat0">
    <w:name w:val="ConsPlusNonformat Знак"/>
    <w:basedOn w:val="a0"/>
    <w:link w:val="ConsPlusNonformat"/>
    <w:rsid w:val="000E5BED"/>
    <w:rPr>
      <w:rFonts w:ascii="Courier New" w:eastAsia="Times New Roman" w:hAnsi="Courier New" w:cs="Courier New"/>
      <w:b/>
      <w:sz w:val="20"/>
      <w:szCs w:val="20"/>
      <w:lang w:eastAsia="ru-RU"/>
    </w:rPr>
  </w:style>
  <w:style w:type="paragraph" w:styleId="aff2">
    <w:name w:val="Revision"/>
    <w:hidden/>
    <w:uiPriority w:val="99"/>
    <w:semiHidden/>
    <w:rsid w:val="00701246"/>
    <w:pPr>
      <w:spacing w:after="0" w:line="240" w:lineRule="auto"/>
    </w:pPr>
    <w:rPr>
      <w:rFonts w:ascii="Times New Roman" w:eastAsia="Times New Roman" w:hAnsi="Times New Roman" w:cs="Times New Roman"/>
      <w:sz w:val="24"/>
      <w:szCs w:val="24"/>
      <w:lang w:eastAsia="ru-RU"/>
    </w:rPr>
  </w:style>
  <w:style w:type="paragraph" w:customStyle="1" w:styleId="16">
    <w:name w:val="Без интервала1"/>
    <w:uiPriority w:val="99"/>
    <w:rsid w:val="00E5678A"/>
    <w:pPr>
      <w:spacing w:after="0" w:line="240" w:lineRule="auto"/>
    </w:pPr>
    <w:rPr>
      <w:rFonts w:ascii="Calibri" w:eastAsia="Times New Roman" w:hAnsi="Calibri" w:cs="Arial"/>
    </w:rPr>
  </w:style>
  <w:style w:type="table" w:customStyle="1" w:styleId="37">
    <w:name w:val="Сетка таблицы3"/>
    <w:basedOn w:val="a1"/>
    <w:next w:val="af8"/>
    <w:uiPriority w:val="59"/>
    <w:rsid w:val="00E567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писок-таблица 3 — акцент 51"/>
    <w:basedOn w:val="a1"/>
    <w:uiPriority w:val="48"/>
    <w:rsid w:val="00E5678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130">
    <w:name w:val="Обычный13"/>
    <w:rsid w:val="00AA62D2"/>
    <w:pPr>
      <w:spacing w:after="0" w:line="240" w:lineRule="auto"/>
      <w:ind w:firstLine="720"/>
      <w:jc w:val="both"/>
    </w:pPr>
    <w:rPr>
      <w:rFonts w:ascii="Times New Roman" w:eastAsia="Times New Roman" w:hAnsi="Times New Roman" w:cs="Times New Roman"/>
      <w:sz w:val="28"/>
      <w:szCs w:val="20"/>
      <w:lang w:eastAsia="ru-RU"/>
    </w:rPr>
  </w:style>
  <w:style w:type="numbering" w:customStyle="1" w:styleId="17">
    <w:name w:val="Нет списка1"/>
    <w:next w:val="a2"/>
    <w:uiPriority w:val="99"/>
    <w:semiHidden/>
    <w:unhideWhenUsed/>
    <w:rsid w:val="00816A1B"/>
  </w:style>
  <w:style w:type="character" w:customStyle="1" w:styleId="aff3">
    <w:name w:val="Основной текст_"/>
    <w:basedOn w:val="a0"/>
    <w:link w:val="26"/>
    <w:rsid w:val="00816A1B"/>
    <w:rPr>
      <w:rFonts w:ascii="Times New Roman" w:eastAsia="Times New Roman" w:hAnsi="Times New Roman" w:cs="Times New Roman"/>
      <w:shd w:val="clear" w:color="auto" w:fill="FFFFFF"/>
    </w:rPr>
  </w:style>
  <w:style w:type="paragraph" w:customStyle="1" w:styleId="26">
    <w:name w:val="Основной текст2"/>
    <w:basedOn w:val="a"/>
    <w:link w:val="aff3"/>
    <w:rsid w:val="00816A1B"/>
    <w:pPr>
      <w:widowControl w:val="0"/>
      <w:shd w:val="clear" w:color="auto" w:fill="FFFFFF"/>
      <w:spacing w:after="120" w:line="322" w:lineRule="exact"/>
      <w:ind w:hanging="720"/>
    </w:pPr>
    <w:rPr>
      <w:sz w:val="22"/>
      <w:szCs w:val="22"/>
      <w:lang w:eastAsia="en-US"/>
    </w:rPr>
  </w:style>
  <w:style w:type="character" w:customStyle="1" w:styleId="18">
    <w:name w:val="Заголовок №1"/>
    <w:basedOn w:val="a0"/>
    <w:rsid w:val="00816A1B"/>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9">
    <w:name w:val="Заголовок №1_"/>
    <w:basedOn w:val="a0"/>
    <w:link w:val="112"/>
    <w:rsid w:val="00816A1B"/>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7">
    <w:name w:val="Основной текст (2)_"/>
    <w:basedOn w:val="a0"/>
    <w:link w:val="210"/>
    <w:rsid w:val="00816A1B"/>
    <w:rPr>
      <w:rFonts w:ascii="Calibri" w:eastAsia="Calibri" w:hAnsi="Calibri" w:cs="Calibri"/>
      <w:b/>
      <w:bCs/>
      <w:spacing w:val="3"/>
      <w:sz w:val="21"/>
      <w:szCs w:val="21"/>
      <w:shd w:val="clear" w:color="auto" w:fill="FFFFFF"/>
    </w:rPr>
  </w:style>
  <w:style w:type="character" w:customStyle="1" w:styleId="28">
    <w:name w:val="Основной текст (2)"/>
    <w:basedOn w:val="27"/>
    <w:rsid w:val="00816A1B"/>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8">
    <w:name w:val="Основной текст (3)_"/>
    <w:basedOn w:val="a0"/>
    <w:link w:val="39"/>
    <w:rsid w:val="00816A1B"/>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basedOn w:val="38"/>
    <w:rsid w:val="00816A1B"/>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9">
    <w:name w:val="Заголовок №2_"/>
    <w:basedOn w:val="a0"/>
    <w:link w:val="211"/>
    <w:rsid w:val="00816A1B"/>
    <w:rPr>
      <w:rFonts w:ascii="Times New Roman" w:eastAsia="Times New Roman" w:hAnsi="Times New Roman" w:cs="Times New Roman"/>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basedOn w:val="29"/>
    <w:rsid w:val="00816A1B"/>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a">
    <w:name w:val="Заголовок №2"/>
    <w:basedOn w:val="29"/>
    <w:rsid w:val="00816A1B"/>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basedOn w:val="29"/>
    <w:rsid w:val="00816A1B"/>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4">
    <w:name w:val="Подпись к картинке_"/>
    <w:basedOn w:val="a0"/>
    <w:link w:val="aff5"/>
    <w:rsid w:val="00816A1B"/>
    <w:rPr>
      <w:rFonts w:ascii="Times New Roman" w:eastAsia="Times New Roman" w:hAnsi="Times New Roman" w:cs="Times New Roman"/>
      <w:shd w:val="clear" w:color="auto" w:fill="FFFFFF"/>
    </w:rPr>
  </w:style>
  <w:style w:type="character" w:customStyle="1" w:styleId="42">
    <w:name w:val="Основной текст (4)_"/>
    <w:basedOn w:val="a0"/>
    <w:link w:val="43"/>
    <w:rsid w:val="00816A1B"/>
    <w:rPr>
      <w:rFonts w:ascii="Times New Roman" w:eastAsia="Times New Roman" w:hAnsi="Times New Roman" w:cs="Times New Roman"/>
      <w:spacing w:val="7"/>
      <w:sz w:val="16"/>
      <w:szCs w:val="16"/>
      <w:shd w:val="clear" w:color="auto" w:fill="FFFFFF"/>
    </w:rPr>
  </w:style>
  <w:style w:type="character" w:customStyle="1" w:styleId="4Calibri85pt0pt">
    <w:name w:val="Основной текст (4) + Calibri;8;5 pt;Полужирный;Интервал 0 pt"/>
    <w:basedOn w:val="42"/>
    <w:rsid w:val="00816A1B"/>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basedOn w:val="a0"/>
    <w:link w:val="52"/>
    <w:rsid w:val="00816A1B"/>
    <w:rPr>
      <w:rFonts w:ascii="Times New Roman" w:eastAsia="Times New Roman" w:hAnsi="Times New Roman" w:cs="Times New Roman"/>
      <w:b/>
      <w:bCs/>
      <w:spacing w:val="-1"/>
      <w:shd w:val="clear" w:color="auto" w:fill="FFFFFF"/>
    </w:rPr>
  </w:style>
  <w:style w:type="character" w:customStyle="1" w:styleId="0pt">
    <w:name w:val="Основной текст + Полужирный;Интервал 0 pt"/>
    <w:basedOn w:val="aff3"/>
    <w:rsid w:val="00816A1B"/>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6">
    <w:name w:val="Колонтитул_"/>
    <w:basedOn w:val="a0"/>
    <w:link w:val="aff7"/>
    <w:rsid w:val="00816A1B"/>
    <w:rPr>
      <w:rFonts w:ascii="Times New Roman" w:eastAsia="Times New Roman" w:hAnsi="Times New Roman" w:cs="Times New Roman"/>
      <w:b/>
      <w:bCs/>
      <w:sz w:val="17"/>
      <w:szCs w:val="17"/>
      <w:shd w:val="clear" w:color="auto" w:fill="FFFFFF"/>
    </w:rPr>
  </w:style>
  <w:style w:type="character" w:customStyle="1" w:styleId="3a">
    <w:name w:val="Заголовок №3_"/>
    <w:basedOn w:val="a0"/>
    <w:link w:val="3b"/>
    <w:rsid w:val="00816A1B"/>
    <w:rPr>
      <w:rFonts w:ascii="Times New Roman" w:eastAsia="Times New Roman" w:hAnsi="Times New Roman" w:cs="Times New Roman"/>
      <w:b/>
      <w:bCs/>
      <w:spacing w:val="-1"/>
      <w:shd w:val="clear" w:color="auto" w:fill="FFFFFF"/>
    </w:rPr>
  </w:style>
  <w:style w:type="character" w:customStyle="1" w:styleId="2b">
    <w:name w:val="Колонтитул (2)_"/>
    <w:basedOn w:val="a0"/>
    <w:link w:val="2c"/>
    <w:rsid w:val="00816A1B"/>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basedOn w:val="aff3"/>
    <w:rsid w:val="00816A1B"/>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basedOn w:val="aff3"/>
    <w:rsid w:val="00816A1B"/>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basedOn w:val="a0"/>
    <w:link w:val="62"/>
    <w:rsid w:val="00816A1B"/>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basedOn w:val="51"/>
    <w:rsid w:val="00816A1B"/>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basedOn w:val="a0"/>
    <w:link w:val="72"/>
    <w:rsid w:val="00816A1B"/>
    <w:rPr>
      <w:rFonts w:ascii="Times New Roman" w:eastAsia="Times New Roman" w:hAnsi="Times New Roman" w:cs="Times New Roman"/>
      <w:shd w:val="clear" w:color="auto" w:fill="FFFFFF"/>
    </w:rPr>
  </w:style>
  <w:style w:type="character" w:customStyle="1" w:styleId="aff8">
    <w:name w:val="Оглавление_"/>
    <w:basedOn w:val="a0"/>
    <w:link w:val="1a"/>
    <w:rsid w:val="00816A1B"/>
    <w:rPr>
      <w:rFonts w:ascii="Times New Roman" w:eastAsia="Times New Roman" w:hAnsi="Times New Roman" w:cs="Times New Roman"/>
      <w:shd w:val="clear" w:color="auto" w:fill="FFFFFF"/>
    </w:rPr>
  </w:style>
  <w:style w:type="character" w:customStyle="1" w:styleId="2d">
    <w:name w:val="Оглавление (2)_"/>
    <w:basedOn w:val="a0"/>
    <w:link w:val="2e"/>
    <w:rsid w:val="00816A1B"/>
    <w:rPr>
      <w:rFonts w:ascii="Tahoma" w:eastAsia="Tahoma" w:hAnsi="Tahoma" w:cs="Tahoma"/>
      <w:sz w:val="20"/>
      <w:szCs w:val="20"/>
      <w:shd w:val="clear" w:color="auto" w:fill="FFFFFF"/>
    </w:rPr>
  </w:style>
  <w:style w:type="character" w:customStyle="1" w:styleId="105pt0pt">
    <w:name w:val="Оглавление + 10;5 pt;Полужирный;Интервал 0 pt"/>
    <w:basedOn w:val="aff8"/>
    <w:rsid w:val="00816A1B"/>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9">
    <w:name w:val="Оглавление"/>
    <w:basedOn w:val="aff8"/>
    <w:rsid w:val="00816A1B"/>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basedOn w:val="71"/>
    <w:rsid w:val="00816A1B"/>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basedOn w:val="a0"/>
    <w:link w:val="82"/>
    <w:rsid w:val="00816A1B"/>
    <w:rPr>
      <w:rFonts w:ascii="Century Gothic" w:eastAsia="Century Gothic" w:hAnsi="Century Gothic" w:cs="Century Gothic"/>
      <w:b/>
      <w:bCs/>
      <w:sz w:val="21"/>
      <w:szCs w:val="21"/>
      <w:shd w:val="clear" w:color="auto" w:fill="FFFFFF"/>
    </w:rPr>
  </w:style>
  <w:style w:type="character" w:customStyle="1" w:styleId="91">
    <w:name w:val="Основной текст (9)_"/>
    <w:basedOn w:val="a0"/>
    <w:link w:val="92"/>
    <w:rsid w:val="00816A1B"/>
    <w:rPr>
      <w:rFonts w:ascii="Century Gothic" w:eastAsia="Century Gothic" w:hAnsi="Century Gothic" w:cs="Century Gothic"/>
      <w:b/>
      <w:bCs/>
      <w:sz w:val="21"/>
      <w:szCs w:val="21"/>
      <w:shd w:val="clear" w:color="auto" w:fill="FFFFFF"/>
    </w:rPr>
  </w:style>
  <w:style w:type="character" w:customStyle="1" w:styleId="100">
    <w:name w:val="Основной текст (10)_"/>
    <w:basedOn w:val="a0"/>
    <w:link w:val="101"/>
    <w:rsid w:val="00816A1B"/>
    <w:rPr>
      <w:rFonts w:ascii="Franklin Gothic Book" w:eastAsia="Franklin Gothic Book" w:hAnsi="Franklin Gothic Book" w:cs="Franklin Gothic Book"/>
      <w:sz w:val="28"/>
      <w:szCs w:val="28"/>
      <w:shd w:val="clear" w:color="auto" w:fill="FFFFFF"/>
    </w:rPr>
  </w:style>
  <w:style w:type="character" w:customStyle="1" w:styleId="1b">
    <w:name w:val="Основной текст1"/>
    <w:basedOn w:val="aff3"/>
    <w:rsid w:val="00816A1B"/>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c">
    <w:name w:val="Оглавление (3)_"/>
    <w:basedOn w:val="a0"/>
    <w:link w:val="3d"/>
    <w:rsid w:val="00816A1B"/>
    <w:rPr>
      <w:rFonts w:ascii="Times New Roman" w:eastAsia="Times New Roman" w:hAnsi="Times New Roman" w:cs="Times New Roman"/>
      <w:shd w:val="clear" w:color="auto" w:fill="FFFFFF"/>
    </w:rPr>
  </w:style>
  <w:style w:type="character" w:customStyle="1" w:styleId="113">
    <w:name w:val="Основной текст (11)_"/>
    <w:basedOn w:val="a0"/>
    <w:link w:val="114"/>
    <w:rsid w:val="00816A1B"/>
    <w:rPr>
      <w:rFonts w:ascii="Times New Roman" w:eastAsia="Times New Roman" w:hAnsi="Times New Roman" w:cs="Times New Roman"/>
      <w:b/>
      <w:bCs/>
      <w:i/>
      <w:iCs/>
      <w:spacing w:val="3"/>
      <w:shd w:val="clear" w:color="auto" w:fill="FFFFFF"/>
    </w:rPr>
  </w:style>
  <w:style w:type="character" w:customStyle="1" w:styleId="44">
    <w:name w:val="Оглавление (4)_"/>
    <w:basedOn w:val="a0"/>
    <w:link w:val="45"/>
    <w:rsid w:val="00816A1B"/>
    <w:rPr>
      <w:rFonts w:ascii="Tahoma" w:eastAsia="Tahoma" w:hAnsi="Tahoma" w:cs="Tahoma"/>
      <w:sz w:val="20"/>
      <w:szCs w:val="20"/>
      <w:shd w:val="clear" w:color="auto" w:fill="FFFFFF"/>
    </w:rPr>
  </w:style>
  <w:style w:type="character" w:customStyle="1" w:styleId="70pt">
    <w:name w:val="Основной текст (7) + Полужирный;Курсив;Интервал 0 pt"/>
    <w:basedOn w:val="71"/>
    <w:rsid w:val="00816A1B"/>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basedOn w:val="a0"/>
    <w:link w:val="121"/>
    <w:rsid w:val="00816A1B"/>
    <w:rPr>
      <w:rFonts w:ascii="Tahoma" w:eastAsia="Tahoma" w:hAnsi="Tahoma" w:cs="Tahoma"/>
      <w:sz w:val="20"/>
      <w:szCs w:val="20"/>
      <w:shd w:val="clear" w:color="auto" w:fill="FFFFFF"/>
    </w:rPr>
  </w:style>
  <w:style w:type="character" w:customStyle="1" w:styleId="53">
    <w:name w:val="Оглавление (5)_"/>
    <w:basedOn w:val="a0"/>
    <w:link w:val="54"/>
    <w:rsid w:val="00816A1B"/>
    <w:rPr>
      <w:rFonts w:ascii="Times New Roman" w:eastAsia="Times New Roman" w:hAnsi="Times New Roman" w:cs="Times New Roman"/>
      <w:b/>
      <w:bCs/>
      <w:spacing w:val="1"/>
      <w:sz w:val="18"/>
      <w:szCs w:val="18"/>
      <w:shd w:val="clear" w:color="auto" w:fill="FFFFFF"/>
    </w:rPr>
  </w:style>
  <w:style w:type="character" w:customStyle="1" w:styleId="63">
    <w:name w:val="Оглавление (6)_"/>
    <w:basedOn w:val="a0"/>
    <w:link w:val="64"/>
    <w:rsid w:val="00816A1B"/>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basedOn w:val="63"/>
    <w:rsid w:val="00816A1B"/>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2">
    <w:name w:val="Заголовок №11"/>
    <w:basedOn w:val="a"/>
    <w:link w:val="19"/>
    <w:rsid w:val="00816A1B"/>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7"/>
    <w:rsid w:val="00816A1B"/>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9">
    <w:name w:val="Основной текст (3)"/>
    <w:basedOn w:val="a"/>
    <w:link w:val="38"/>
    <w:rsid w:val="00816A1B"/>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9"/>
    <w:rsid w:val="00816A1B"/>
    <w:pPr>
      <w:widowControl w:val="0"/>
      <w:shd w:val="clear" w:color="auto" w:fill="FFFFFF"/>
      <w:spacing w:before="300" w:after="120" w:line="0" w:lineRule="atLeast"/>
      <w:jc w:val="center"/>
      <w:outlineLvl w:val="1"/>
    </w:pPr>
    <w:rPr>
      <w:b/>
      <w:bCs/>
      <w:spacing w:val="15"/>
      <w:sz w:val="30"/>
      <w:szCs w:val="30"/>
      <w:lang w:eastAsia="en-US"/>
    </w:rPr>
  </w:style>
  <w:style w:type="paragraph" w:customStyle="1" w:styleId="aff5">
    <w:name w:val="Подпись к картинке"/>
    <w:basedOn w:val="a"/>
    <w:link w:val="aff4"/>
    <w:rsid w:val="00816A1B"/>
    <w:pPr>
      <w:widowControl w:val="0"/>
      <w:shd w:val="clear" w:color="auto" w:fill="FFFFFF"/>
      <w:spacing w:line="0" w:lineRule="atLeast"/>
    </w:pPr>
    <w:rPr>
      <w:sz w:val="22"/>
      <w:szCs w:val="22"/>
      <w:lang w:eastAsia="en-US"/>
    </w:rPr>
  </w:style>
  <w:style w:type="paragraph" w:customStyle="1" w:styleId="43">
    <w:name w:val="Основной текст (4)"/>
    <w:basedOn w:val="a"/>
    <w:link w:val="42"/>
    <w:rsid w:val="00816A1B"/>
    <w:pPr>
      <w:widowControl w:val="0"/>
      <w:shd w:val="clear" w:color="auto" w:fill="FFFFFF"/>
      <w:spacing w:before="120" w:line="226" w:lineRule="exact"/>
    </w:pPr>
    <w:rPr>
      <w:spacing w:val="7"/>
      <w:sz w:val="16"/>
      <w:szCs w:val="16"/>
      <w:lang w:eastAsia="en-US"/>
    </w:rPr>
  </w:style>
  <w:style w:type="paragraph" w:customStyle="1" w:styleId="52">
    <w:name w:val="Основной текст (5)"/>
    <w:basedOn w:val="a"/>
    <w:link w:val="51"/>
    <w:rsid w:val="00816A1B"/>
    <w:pPr>
      <w:widowControl w:val="0"/>
      <w:shd w:val="clear" w:color="auto" w:fill="FFFFFF"/>
      <w:spacing w:after="360" w:line="0" w:lineRule="atLeast"/>
      <w:jc w:val="center"/>
    </w:pPr>
    <w:rPr>
      <w:b/>
      <w:bCs/>
      <w:spacing w:val="-1"/>
      <w:sz w:val="22"/>
      <w:szCs w:val="22"/>
      <w:lang w:eastAsia="en-US"/>
    </w:rPr>
  </w:style>
  <w:style w:type="paragraph" w:customStyle="1" w:styleId="aff7">
    <w:name w:val="Колонтитул"/>
    <w:basedOn w:val="a"/>
    <w:link w:val="aff6"/>
    <w:rsid w:val="00816A1B"/>
    <w:pPr>
      <w:widowControl w:val="0"/>
      <w:shd w:val="clear" w:color="auto" w:fill="FFFFFF"/>
      <w:spacing w:line="0" w:lineRule="atLeast"/>
    </w:pPr>
    <w:rPr>
      <w:b/>
      <w:bCs/>
      <w:sz w:val="17"/>
      <w:szCs w:val="17"/>
      <w:lang w:eastAsia="en-US"/>
    </w:rPr>
  </w:style>
  <w:style w:type="paragraph" w:customStyle="1" w:styleId="3b">
    <w:name w:val="Заголовок №3"/>
    <w:basedOn w:val="a"/>
    <w:link w:val="3a"/>
    <w:rsid w:val="00816A1B"/>
    <w:pPr>
      <w:widowControl w:val="0"/>
      <w:shd w:val="clear" w:color="auto" w:fill="FFFFFF"/>
      <w:spacing w:line="322" w:lineRule="exact"/>
      <w:ind w:firstLine="520"/>
      <w:jc w:val="both"/>
      <w:outlineLvl w:val="2"/>
    </w:pPr>
    <w:rPr>
      <w:b/>
      <w:bCs/>
      <w:spacing w:val="-1"/>
      <w:sz w:val="22"/>
      <w:szCs w:val="22"/>
      <w:lang w:eastAsia="en-US"/>
    </w:rPr>
  </w:style>
  <w:style w:type="paragraph" w:customStyle="1" w:styleId="2c">
    <w:name w:val="Колонтитул (2)"/>
    <w:basedOn w:val="a"/>
    <w:link w:val="2b"/>
    <w:rsid w:val="00816A1B"/>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816A1B"/>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816A1B"/>
    <w:pPr>
      <w:widowControl w:val="0"/>
      <w:shd w:val="clear" w:color="auto" w:fill="FFFFFF"/>
      <w:spacing w:line="274" w:lineRule="exact"/>
      <w:ind w:hanging="540"/>
      <w:jc w:val="right"/>
    </w:pPr>
    <w:rPr>
      <w:sz w:val="22"/>
      <w:szCs w:val="22"/>
      <w:lang w:eastAsia="en-US"/>
    </w:rPr>
  </w:style>
  <w:style w:type="paragraph" w:customStyle="1" w:styleId="1a">
    <w:name w:val="Оглавление1"/>
    <w:basedOn w:val="a"/>
    <w:link w:val="aff8"/>
    <w:rsid w:val="00816A1B"/>
    <w:pPr>
      <w:widowControl w:val="0"/>
      <w:shd w:val="clear" w:color="auto" w:fill="FFFFFF"/>
      <w:spacing w:line="274" w:lineRule="exact"/>
      <w:jc w:val="both"/>
    </w:pPr>
    <w:rPr>
      <w:sz w:val="22"/>
      <w:szCs w:val="22"/>
      <w:lang w:eastAsia="en-US"/>
    </w:rPr>
  </w:style>
  <w:style w:type="paragraph" w:customStyle="1" w:styleId="2e">
    <w:name w:val="Оглавление (2)"/>
    <w:basedOn w:val="a"/>
    <w:link w:val="2d"/>
    <w:rsid w:val="00816A1B"/>
    <w:pPr>
      <w:widowControl w:val="0"/>
      <w:shd w:val="clear" w:color="auto" w:fill="FFFFFF"/>
      <w:spacing w:after="480" w:line="274" w:lineRule="exact"/>
    </w:pPr>
    <w:rPr>
      <w:rFonts w:ascii="Tahoma" w:eastAsia="Tahoma" w:hAnsi="Tahoma" w:cs="Tahoma"/>
      <w:sz w:val="20"/>
      <w:szCs w:val="20"/>
      <w:lang w:eastAsia="en-US"/>
    </w:rPr>
  </w:style>
  <w:style w:type="paragraph" w:customStyle="1" w:styleId="82">
    <w:name w:val="Основной текст (8)"/>
    <w:basedOn w:val="a"/>
    <w:link w:val="81"/>
    <w:rsid w:val="00816A1B"/>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816A1B"/>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816A1B"/>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d">
    <w:name w:val="Оглавление (3)"/>
    <w:basedOn w:val="a"/>
    <w:link w:val="3c"/>
    <w:rsid w:val="00816A1B"/>
    <w:pPr>
      <w:widowControl w:val="0"/>
      <w:shd w:val="clear" w:color="auto" w:fill="FFFFFF"/>
      <w:spacing w:line="322" w:lineRule="exact"/>
      <w:ind w:hanging="320"/>
    </w:pPr>
    <w:rPr>
      <w:sz w:val="22"/>
      <w:szCs w:val="22"/>
      <w:lang w:eastAsia="en-US"/>
    </w:rPr>
  </w:style>
  <w:style w:type="paragraph" w:customStyle="1" w:styleId="114">
    <w:name w:val="Основной текст (11)"/>
    <w:basedOn w:val="a"/>
    <w:link w:val="113"/>
    <w:rsid w:val="00816A1B"/>
    <w:pPr>
      <w:widowControl w:val="0"/>
      <w:shd w:val="clear" w:color="auto" w:fill="FFFFFF"/>
      <w:spacing w:before="180" w:after="360" w:line="0" w:lineRule="atLeast"/>
      <w:ind w:firstLine="740"/>
      <w:jc w:val="both"/>
    </w:pPr>
    <w:rPr>
      <w:b/>
      <w:bCs/>
      <w:i/>
      <w:iCs/>
      <w:spacing w:val="3"/>
      <w:sz w:val="22"/>
      <w:szCs w:val="22"/>
      <w:lang w:eastAsia="en-US"/>
    </w:rPr>
  </w:style>
  <w:style w:type="paragraph" w:customStyle="1" w:styleId="45">
    <w:name w:val="Оглавление (4)"/>
    <w:basedOn w:val="a"/>
    <w:link w:val="44"/>
    <w:rsid w:val="00816A1B"/>
    <w:pPr>
      <w:widowControl w:val="0"/>
      <w:shd w:val="clear" w:color="auto" w:fill="FFFFFF"/>
      <w:spacing w:before="120" w:after="300" w:line="0" w:lineRule="atLeast"/>
    </w:pPr>
    <w:rPr>
      <w:rFonts w:ascii="Tahoma" w:eastAsia="Tahoma" w:hAnsi="Tahoma" w:cs="Tahoma"/>
      <w:sz w:val="20"/>
      <w:szCs w:val="20"/>
      <w:lang w:eastAsia="en-US"/>
    </w:rPr>
  </w:style>
  <w:style w:type="paragraph" w:customStyle="1" w:styleId="121">
    <w:name w:val="Основной текст (12)"/>
    <w:basedOn w:val="a"/>
    <w:link w:val="120"/>
    <w:rsid w:val="00816A1B"/>
    <w:pPr>
      <w:widowControl w:val="0"/>
      <w:shd w:val="clear" w:color="auto" w:fill="FFFFFF"/>
      <w:spacing w:after="240" w:line="317" w:lineRule="exact"/>
      <w:jc w:val="both"/>
    </w:pPr>
    <w:rPr>
      <w:rFonts w:ascii="Tahoma" w:eastAsia="Tahoma" w:hAnsi="Tahoma" w:cs="Tahoma"/>
      <w:sz w:val="20"/>
      <w:szCs w:val="20"/>
      <w:lang w:eastAsia="en-US"/>
    </w:rPr>
  </w:style>
  <w:style w:type="paragraph" w:customStyle="1" w:styleId="54">
    <w:name w:val="Оглавление (5)"/>
    <w:basedOn w:val="a"/>
    <w:link w:val="53"/>
    <w:rsid w:val="00816A1B"/>
    <w:pPr>
      <w:widowControl w:val="0"/>
      <w:shd w:val="clear" w:color="auto" w:fill="FFFFFF"/>
      <w:spacing w:before="540" w:after="60" w:line="0" w:lineRule="atLeast"/>
      <w:jc w:val="both"/>
    </w:pPr>
    <w:rPr>
      <w:b/>
      <w:bCs/>
      <w:spacing w:val="1"/>
      <w:sz w:val="18"/>
      <w:szCs w:val="18"/>
      <w:lang w:eastAsia="en-US"/>
    </w:rPr>
  </w:style>
  <w:style w:type="paragraph" w:customStyle="1" w:styleId="64">
    <w:name w:val="Оглавление (6)"/>
    <w:basedOn w:val="a"/>
    <w:link w:val="63"/>
    <w:rsid w:val="00816A1B"/>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a">
    <w:name w:val="Подпись к таблице_"/>
    <w:basedOn w:val="a0"/>
    <w:link w:val="affb"/>
    <w:rsid w:val="00816A1B"/>
    <w:rPr>
      <w:rFonts w:ascii="Times New Roman" w:eastAsia="Times New Roman" w:hAnsi="Times New Roman" w:cs="Times New Roman"/>
      <w:spacing w:val="-6"/>
      <w:sz w:val="26"/>
      <w:szCs w:val="26"/>
      <w:shd w:val="clear" w:color="auto" w:fill="FFFFFF"/>
    </w:rPr>
  </w:style>
  <w:style w:type="character" w:customStyle="1" w:styleId="0pt0">
    <w:name w:val="Основной текст + Курсив;Интервал 0 pt"/>
    <w:basedOn w:val="aff3"/>
    <w:rsid w:val="00816A1B"/>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b">
    <w:name w:val="Подпись к таблице"/>
    <w:basedOn w:val="a"/>
    <w:link w:val="affa"/>
    <w:rsid w:val="00816A1B"/>
    <w:pPr>
      <w:widowControl w:val="0"/>
      <w:shd w:val="clear" w:color="auto" w:fill="FFFFFF"/>
      <w:spacing w:line="0" w:lineRule="atLeast"/>
    </w:pPr>
    <w:rPr>
      <w:spacing w:val="-6"/>
      <w:sz w:val="26"/>
      <w:szCs w:val="26"/>
      <w:lang w:eastAsia="en-US"/>
    </w:rPr>
  </w:style>
  <w:style w:type="table" w:customStyle="1" w:styleId="310">
    <w:name w:val="Сетка таблицы31"/>
    <w:basedOn w:val="a1"/>
    <w:next w:val="af8"/>
    <w:uiPriority w:val="59"/>
    <w:rsid w:val="00816A1B"/>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779911">
      <w:bodyDiv w:val="1"/>
      <w:marLeft w:val="0"/>
      <w:marRight w:val="0"/>
      <w:marTop w:val="0"/>
      <w:marBottom w:val="0"/>
      <w:divBdr>
        <w:top w:val="none" w:sz="0" w:space="0" w:color="auto"/>
        <w:left w:val="none" w:sz="0" w:space="0" w:color="auto"/>
        <w:bottom w:val="none" w:sz="0" w:space="0" w:color="auto"/>
        <w:right w:val="none" w:sz="0" w:space="0" w:color="auto"/>
      </w:divBdr>
    </w:div>
    <w:div w:id="280460869">
      <w:bodyDiv w:val="1"/>
      <w:marLeft w:val="0"/>
      <w:marRight w:val="0"/>
      <w:marTop w:val="0"/>
      <w:marBottom w:val="0"/>
      <w:divBdr>
        <w:top w:val="none" w:sz="0" w:space="0" w:color="auto"/>
        <w:left w:val="none" w:sz="0" w:space="0" w:color="auto"/>
        <w:bottom w:val="none" w:sz="0" w:space="0" w:color="auto"/>
        <w:right w:val="none" w:sz="0" w:space="0" w:color="auto"/>
      </w:divBdr>
    </w:div>
    <w:div w:id="290357169">
      <w:bodyDiv w:val="1"/>
      <w:marLeft w:val="0"/>
      <w:marRight w:val="0"/>
      <w:marTop w:val="0"/>
      <w:marBottom w:val="0"/>
      <w:divBdr>
        <w:top w:val="none" w:sz="0" w:space="0" w:color="auto"/>
        <w:left w:val="none" w:sz="0" w:space="0" w:color="auto"/>
        <w:bottom w:val="none" w:sz="0" w:space="0" w:color="auto"/>
        <w:right w:val="none" w:sz="0" w:space="0" w:color="auto"/>
      </w:divBdr>
    </w:div>
    <w:div w:id="311913577">
      <w:bodyDiv w:val="1"/>
      <w:marLeft w:val="0"/>
      <w:marRight w:val="0"/>
      <w:marTop w:val="0"/>
      <w:marBottom w:val="0"/>
      <w:divBdr>
        <w:top w:val="none" w:sz="0" w:space="0" w:color="auto"/>
        <w:left w:val="none" w:sz="0" w:space="0" w:color="auto"/>
        <w:bottom w:val="none" w:sz="0" w:space="0" w:color="auto"/>
        <w:right w:val="none" w:sz="0" w:space="0" w:color="auto"/>
      </w:divBdr>
    </w:div>
    <w:div w:id="360983574">
      <w:bodyDiv w:val="1"/>
      <w:marLeft w:val="0"/>
      <w:marRight w:val="0"/>
      <w:marTop w:val="0"/>
      <w:marBottom w:val="0"/>
      <w:divBdr>
        <w:top w:val="none" w:sz="0" w:space="0" w:color="auto"/>
        <w:left w:val="none" w:sz="0" w:space="0" w:color="auto"/>
        <w:bottom w:val="none" w:sz="0" w:space="0" w:color="auto"/>
        <w:right w:val="none" w:sz="0" w:space="0" w:color="auto"/>
      </w:divBdr>
    </w:div>
    <w:div w:id="370493094">
      <w:bodyDiv w:val="1"/>
      <w:marLeft w:val="0"/>
      <w:marRight w:val="0"/>
      <w:marTop w:val="0"/>
      <w:marBottom w:val="0"/>
      <w:divBdr>
        <w:top w:val="none" w:sz="0" w:space="0" w:color="auto"/>
        <w:left w:val="none" w:sz="0" w:space="0" w:color="auto"/>
        <w:bottom w:val="none" w:sz="0" w:space="0" w:color="auto"/>
        <w:right w:val="none" w:sz="0" w:space="0" w:color="auto"/>
      </w:divBdr>
    </w:div>
    <w:div w:id="470489723">
      <w:bodyDiv w:val="1"/>
      <w:marLeft w:val="0"/>
      <w:marRight w:val="0"/>
      <w:marTop w:val="0"/>
      <w:marBottom w:val="0"/>
      <w:divBdr>
        <w:top w:val="none" w:sz="0" w:space="0" w:color="auto"/>
        <w:left w:val="none" w:sz="0" w:space="0" w:color="auto"/>
        <w:bottom w:val="none" w:sz="0" w:space="0" w:color="auto"/>
        <w:right w:val="none" w:sz="0" w:space="0" w:color="auto"/>
      </w:divBdr>
    </w:div>
    <w:div w:id="631910513">
      <w:bodyDiv w:val="1"/>
      <w:marLeft w:val="0"/>
      <w:marRight w:val="0"/>
      <w:marTop w:val="0"/>
      <w:marBottom w:val="0"/>
      <w:divBdr>
        <w:top w:val="none" w:sz="0" w:space="0" w:color="auto"/>
        <w:left w:val="none" w:sz="0" w:space="0" w:color="auto"/>
        <w:bottom w:val="none" w:sz="0" w:space="0" w:color="auto"/>
        <w:right w:val="none" w:sz="0" w:space="0" w:color="auto"/>
      </w:divBdr>
    </w:div>
    <w:div w:id="684938114">
      <w:bodyDiv w:val="1"/>
      <w:marLeft w:val="0"/>
      <w:marRight w:val="0"/>
      <w:marTop w:val="0"/>
      <w:marBottom w:val="0"/>
      <w:divBdr>
        <w:top w:val="none" w:sz="0" w:space="0" w:color="auto"/>
        <w:left w:val="none" w:sz="0" w:space="0" w:color="auto"/>
        <w:bottom w:val="none" w:sz="0" w:space="0" w:color="auto"/>
        <w:right w:val="none" w:sz="0" w:space="0" w:color="auto"/>
      </w:divBdr>
    </w:div>
    <w:div w:id="739131188">
      <w:bodyDiv w:val="1"/>
      <w:marLeft w:val="0"/>
      <w:marRight w:val="0"/>
      <w:marTop w:val="0"/>
      <w:marBottom w:val="0"/>
      <w:divBdr>
        <w:top w:val="none" w:sz="0" w:space="0" w:color="auto"/>
        <w:left w:val="none" w:sz="0" w:space="0" w:color="auto"/>
        <w:bottom w:val="none" w:sz="0" w:space="0" w:color="auto"/>
        <w:right w:val="none" w:sz="0" w:space="0" w:color="auto"/>
      </w:divBdr>
      <w:divsChild>
        <w:div w:id="484856212">
          <w:marLeft w:val="-225"/>
          <w:marRight w:val="-225"/>
          <w:marTop w:val="0"/>
          <w:marBottom w:val="0"/>
          <w:divBdr>
            <w:top w:val="none" w:sz="0" w:space="0" w:color="auto"/>
            <w:left w:val="none" w:sz="0" w:space="0" w:color="auto"/>
            <w:bottom w:val="none" w:sz="0" w:space="0" w:color="auto"/>
            <w:right w:val="none" w:sz="0" w:space="0" w:color="auto"/>
          </w:divBdr>
          <w:divsChild>
            <w:div w:id="58789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85271">
      <w:bodyDiv w:val="1"/>
      <w:marLeft w:val="0"/>
      <w:marRight w:val="0"/>
      <w:marTop w:val="0"/>
      <w:marBottom w:val="0"/>
      <w:divBdr>
        <w:top w:val="none" w:sz="0" w:space="0" w:color="auto"/>
        <w:left w:val="none" w:sz="0" w:space="0" w:color="auto"/>
        <w:bottom w:val="none" w:sz="0" w:space="0" w:color="auto"/>
        <w:right w:val="none" w:sz="0" w:space="0" w:color="auto"/>
      </w:divBdr>
    </w:div>
    <w:div w:id="846864133">
      <w:bodyDiv w:val="1"/>
      <w:marLeft w:val="0"/>
      <w:marRight w:val="0"/>
      <w:marTop w:val="0"/>
      <w:marBottom w:val="0"/>
      <w:divBdr>
        <w:top w:val="none" w:sz="0" w:space="0" w:color="auto"/>
        <w:left w:val="none" w:sz="0" w:space="0" w:color="auto"/>
        <w:bottom w:val="none" w:sz="0" w:space="0" w:color="auto"/>
        <w:right w:val="none" w:sz="0" w:space="0" w:color="auto"/>
      </w:divBdr>
    </w:div>
    <w:div w:id="878012575">
      <w:bodyDiv w:val="1"/>
      <w:marLeft w:val="0"/>
      <w:marRight w:val="0"/>
      <w:marTop w:val="0"/>
      <w:marBottom w:val="0"/>
      <w:divBdr>
        <w:top w:val="none" w:sz="0" w:space="0" w:color="auto"/>
        <w:left w:val="none" w:sz="0" w:space="0" w:color="auto"/>
        <w:bottom w:val="none" w:sz="0" w:space="0" w:color="auto"/>
        <w:right w:val="none" w:sz="0" w:space="0" w:color="auto"/>
      </w:divBdr>
    </w:div>
    <w:div w:id="927009386">
      <w:bodyDiv w:val="1"/>
      <w:marLeft w:val="0"/>
      <w:marRight w:val="0"/>
      <w:marTop w:val="0"/>
      <w:marBottom w:val="0"/>
      <w:divBdr>
        <w:top w:val="none" w:sz="0" w:space="0" w:color="auto"/>
        <w:left w:val="none" w:sz="0" w:space="0" w:color="auto"/>
        <w:bottom w:val="none" w:sz="0" w:space="0" w:color="auto"/>
        <w:right w:val="none" w:sz="0" w:space="0" w:color="auto"/>
      </w:divBdr>
    </w:div>
    <w:div w:id="971790470">
      <w:bodyDiv w:val="1"/>
      <w:marLeft w:val="0"/>
      <w:marRight w:val="0"/>
      <w:marTop w:val="0"/>
      <w:marBottom w:val="0"/>
      <w:divBdr>
        <w:top w:val="none" w:sz="0" w:space="0" w:color="auto"/>
        <w:left w:val="none" w:sz="0" w:space="0" w:color="auto"/>
        <w:bottom w:val="none" w:sz="0" w:space="0" w:color="auto"/>
        <w:right w:val="none" w:sz="0" w:space="0" w:color="auto"/>
      </w:divBdr>
    </w:div>
    <w:div w:id="1041326187">
      <w:bodyDiv w:val="1"/>
      <w:marLeft w:val="0"/>
      <w:marRight w:val="0"/>
      <w:marTop w:val="0"/>
      <w:marBottom w:val="0"/>
      <w:divBdr>
        <w:top w:val="none" w:sz="0" w:space="0" w:color="auto"/>
        <w:left w:val="none" w:sz="0" w:space="0" w:color="auto"/>
        <w:bottom w:val="none" w:sz="0" w:space="0" w:color="auto"/>
        <w:right w:val="none" w:sz="0" w:space="0" w:color="auto"/>
      </w:divBdr>
    </w:div>
    <w:div w:id="1105462924">
      <w:bodyDiv w:val="1"/>
      <w:marLeft w:val="0"/>
      <w:marRight w:val="0"/>
      <w:marTop w:val="0"/>
      <w:marBottom w:val="0"/>
      <w:divBdr>
        <w:top w:val="none" w:sz="0" w:space="0" w:color="auto"/>
        <w:left w:val="none" w:sz="0" w:space="0" w:color="auto"/>
        <w:bottom w:val="none" w:sz="0" w:space="0" w:color="auto"/>
        <w:right w:val="none" w:sz="0" w:space="0" w:color="auto"/>
      </w:divBdr>
    </w:div>
    <w:div w:id="1294405987">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297954271">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394543668">
      <w:bodyDiv w:val="1"/>
      <w:marLeft w:val="0"/>
      <w:marRight w:val="0"/>
      <w:marTop w:val="0"/>
      <w:marBottom w:val="0"/>
      <w:divBdr>
        <w:top w:val="none" w:sz="0" w:space="0" w:color="auto"/>
        <w:left w:val="none" w:sz="0" w:space="0" w:color="auto"/>
        <w:bottom w:val="none" w:sz="0" w:space="0" w:color="auto"/>
        <w:right w:val="none" w:sz="0" w:space="0" w:color="auto"/>
      </w:divBdr>
    </w:div>
    <w:div w:id="1400245682">
      <w:bodyDiv w:val="1"/>
      <w:marLeft w:val="0"/>
      <w:marRight w:val="0"/>
      <w:marTop w:val="0"/>
      <w:marBottom w:val="0"/>
      <w:divBdr>
        <w:top w:val="none" w:sz="0" w:space="0" w:color="auto"/>
        <w:left w:val="none" w:sz="0" w:space="0" w:color="auto"/>
        <w:bottom w:val="none" w:sz="0" w:space="0" w:color="auto"/>
        <w:right w:val="none" w:sz="0" w:space="0" w:color="auto"/>
      </w:divBdr>
    </w:div>
    <w:div w:id="1427191455">
      <w:bodyDiv w:val="1"/>
      <w:marLeft w:val="0"/>
      <w:marRight w:val="0"/>
      <w:marTop w:val="0"/>
      <w:marBottom w:val="0"/>
      <w:divBdr>
        <w:top w:val="none" w:sz="0" w:space="0" w:color="auto"/>
        <w:left w:val="none" w:sz="0" w:space="0" w:color="auto"/>
        <w:bottom w:val="none" w:sz="0" w:space="0" w:color="auto"/>
        <w:right w:val="none" w:sz="0" w:space="0" w:color="auto"/>
      </w:divBdr>
    </w:div>
    <w:div w:id="1428817522">
      <w:bodyDiv w:val="1"/>
      <w:marLeft w:val="0"/>
      <w:marRight w:val="0"/>
      <w:marTop w:val="0"/>
      <w:marBottom w:val="0"/>
      <w:divBdr>
        <w:top w:val="none" w:sz="0" w:space="0" w:color="auto"/>
        <w:left w:val="none" w:sz="0" w:space="0" w:color="auto"/>
        <w:bottom w:val="none" w:sz="0" w:space="0" w:color="auto"/>
        <w:right w:val="none" w:sz="0" w:space="0" w:color="auto"/>
      </w:divBdr>
    </w:div>
    <w:div w:id="1595437572">
      <w:bodyDiv w:val="1"/>
      <w:marLeft w:val="0"/>
      <w:marRight w:val="0"/>
      <w:marTop w:val="0"/>
      <w:marBottom w:val="0"/>
      <w:divBdr>
        <w:top w:val="none" w:sz="0" w:space="0" w:color="auto"/>
        <w:left w:val="none" w:sz="0" w:space="0" w:color="auto"/>
        <w:bottom w:val="none" w:sz="0" w:space="0" w:color="auto"/>
        <w:right w:val="none" w:sz="0" w:space="0" w:color="auto"/>
      </w:divBdr>
    </w:div>
    <w:div w:id="1647706420">
      <w:bodyDiv w:val="1"/>
      <w:marLeft w:val="0"/>
      <w:marRight w:val="0"/>
      <w:marTop w:val="0"/>
      <w:marBottom w:val="0"/>
      <w:divBdr>
        <w:top w:val="none" w:sz="0" w:space="0" w:color="auto"/>
        <w:left w:val="none" w:sz="0" w:space="0" w:color="auto"/>
        <w:bottom w:val="none" w:sz="0" w:space="0" w:color="auto"/>
        <w:right w:val="none" w:sz="0" w:space="0" w:color="auto"/>
      </w:divBdr>
    </w:div>
    <w:div w:id="1659310936">
      <w:bodyDiv w:val="1"/>
      <w:marLeft w:val="0"/>
      <w:marRight w:val="0"/>
      <w:marTop w:val="0"/>
      <w:marBottom w:val="0"/>
      <w:divBdr>
        <w:top w:val="none" w:sz="0" w:space="0" w:color="auto"/>
        <w:left w:val="none" w:sz="0" w:space="0" w:color="auto"/>
        <w:bottom w:val="none" w:sz="0" w:space="0" w:color="auto"/>
        <w:right w:val="none" w:sz="0" w:space="0" w:color="auto"/>
      </w:divBdr>
    </w:div>
    <w:div w:id="1738820522">
      <w:bodyDiv w:val="1"/>
      <w:marLeft w:val="0"/>
      <w:marRight w:val="0"/>
      <w:marTop w:val="0"/>
      <w:marBottom w:val="0"/>
      <w:divBdr>
        <w:top w:val="none" w:sz="0" w:space="0" w:color="auto"/>
        <w:left w:val="none" w:sz="0" w:space="0" w:color="auto"/>
        <w:bottom w:val="none" w:sz="0" w:space="0" w:color="auto"/>
        <w:right w:val="none" w:sz="0" w:space="0" w:color="auto"/>
      </w:divBdr>
    </w:div>
    <w:div w:id="1821849828">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 w:id="191844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YatskovaAS\Downloads\&#1040;&#1091;&#1082;&#1094;&#1080;&#1086;&#1085;&#1085;&#1072;&#1103;%20&#1076;&#1086;&#1082;&#1091;&#1084;&#1077;&#1085;&#1090;&#1072;&#1094;&#1080;&#1103;.%20&#1059;&#1089;&#1083;&#1086;&#1074;&#1080;&#1103;%20&#1087;&#1088;&#1086;&#1074;&#1077;&#1076;&#1077;&#1085;&#1080;&#1103;%20&#1079;&#1072;&#1082;&#1091;&#1087;&#1082;&#1080;%20(3).doc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YatskovaAS\Downloads\&#1040;&#1091;&#1082;&#1094;&#1080;&#1086;&#1085;&#1085;&#1072;&#1103;%20&#1076;&#1086;&#1082;&#1091;&#1084;&#1077;&#1085;&#1090;&#1072;&#1094;&#1080;&#1103;.%20&#1059;&#1089;&#1083;&#1086;&#1074;&#1080;&#1103;%20&#1087;&#1088;&#1086;&#1074;&#1077;&#1076;&#1077;&#1085;&#1080;&#1103;%20&#1079;&#1072;&#1082;&#1091;&#1087;&#1082;&#1080;%20(3).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tp.comit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YatskovaAS\Downloads\&#1040;&#1091;&#1082;&#1094;&#1080;&#1086;&#1085;&#1085;&#1072;&#1103;%20&#1076;&#1086;&#1082;&#1091;&#1084;&#1077;&#1085;&#1090;&#1072;&#1094;&#1080;&#1103;.%20&#1059;&#1089;&#1083;&#1086;&#1074;&#1080;&#1103;%20&#1087;&#1088;&#1086;&#1074;&#1077;&#1076;&#1077;&#1085;&#1080;&#1103;%20&#1079;&#1072;&#1082;&#1091;&#1087;&#1082;&#1080;%20(3).docx" TargetMode="External"/><Relationship Id="rId5" Type="http://schemas.openxmlformats.org/officeDocument/2006/relationships/settings" Target="settings.xml"/><Relationship Id="rId15" Type="http://schemas.openxmlformats.org/officeDocument/2006/relationships/hyperlink" Target="mailto:shprungve@center.rzd.ru"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FFF720-30C7-4EB1-B534-61393E4973AA}">
  <ds:schemaRefs>
    <ds:schemaRef ds:uri="http://schemas.openxmlformats.org/officeDocument/2006/bibliography"/>
  </ds:schemaRefs>
</ds:datastoreItem>
</file>

<file path=customXml/itemProps2.xml><?xml version="1.0" encoding="utf-8"?>
<ds:datastoreItem xmlns:ds="http://schemas.openxmlformats.org/officeDocument/2006/customXml" ds:itemID="{E75AFE17-40E6-4EF3-B138-0462C1018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81</Pages>
  <Words>28338</Words>
  <Characters>161531</Characters>
  <DocSecurity>0</DocSecurity>
  <Lines>1346</Lines>
  <Paragraphs>378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2020-03-10T11:40:00Z</cp:lastPrinted>
  <dcterms:created xsi:type="dcterms:W3CDTF">2023-08-30T12:24:00Z</dcterms:created>
  <dcterms:modified xsi:type="dcterms:W3CDTF">2023-10-25T15:13:00Z</dcterms:modified>
</cp:coreProperties>
</file>