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32B" w:rsidRPr="00394EB2" w:rsidRDefault="006D7D15" w:rsidP="00B7432B">
      <w:pPr>
        <w:pStyle w:val="11"/>
        <w:ind w:firstLine="0"/>
        <w:jc w:val="center"/>
        <w:rPr>
          <w:b/>
          <w:bCs/>
          <w:i/>
          <w:szCs w:val="28"/>
        </w:rPr>
      </w:pPr>
      <w:bookmarkStart w:id="0" w:name="_Toc515863120"/>
      <w:r w:rsidRPr="00394EB2">
        <w:rPr>
          <w:rFonts w:eastAsia="MS Mincho"/>
          <w:b/>
          <w:szCs w:val="28"/>
        </w:rPr>
        <w:t>Извещение о проведении</w:t>
      </w:r>
      <w:r w:rsidR="00B7432B" w:rsidRPr="00394EB2">
        <w:rPr>
          <w:rFonts w:eastAsia="MS Mincho"/>
          <w:b/>
          <w:szCs w:val="28"/>
        </w:rPr>
        <w:t xml:space="preserve"> </w:t>
      </w:r>
      <w:r w:rsidR="0076465E" w:rsidRPr="00394EB2">
        <w:rPr>
          <w:b/>
          <w:bCs/>
          <w:szCs w:val="28"/>
        </w:rPr>
        <w:t>аукциона в электронной форме</w:t>
      </w:r>
      <w:r w:rsidR="0076465E" w:rsidRPr="00394EB2">
        <w:rPr>
          <w:b/>
          <w:bCs/>
          <w:i/>
          <w:szCs w:val="28"/>
        </w:rPr>
        <w:t xml:space="preserve">, </w:t>
      </w:r>
    </w:p>
    <w:p w:rsidR="00B7432B" w:rsidRPr="00394EB2" w:rsidRDefault="00177C67" w:rsidP="00B7432B">
      <w:pPr>
        <w:pStyle w:val="11"/>
        <w:ind w:firstLine="0"/>
        <w:jc w:val="center"/>
        <w:rPr>
          <w:b/>
          <w:bCs/>
          <w:szCs w:val="28"/>
        </w:rPr>
      </w:pPr>
      <w:r w:rsidRPr="00394EB2">
        <w:rPr>
          <w:b/>
          <w:bCs/>
          <w:szCs w:val="28"/>
        </w:rPr>
        <w:t xml:space="preserve">участниками которого могут быть только субъекты малого и </w:t>
      </w:r>
    </w:p>
    <w:p w:rsidR="00394EB2" w:rsidRPr="00394EB2" w:rsidRDefault="00177C67" w:rsidP="00394EB2">
      <w:pPr>
        <w:jc w:val="center"/>
        <w:rPr>
          <w:b/>
          <w:bCs/>
          <w:sz w:val="28"/>
          <w:szCs w:val="28"/>
        </w:rPr>
      </w:pPr>
      <w:r w:rsidRPr="00394EB2">
        <w:rPr>
          <w:b/>
          <w:bCs/>
          <w:sz w:val="28"/>
          <w:szCs w:val="28"/>
        </w:rPr>
        <w:t>среднего предпринимательства</w:t>
      </w:r>
      <w:r w:rsidR="00F56EB1" w:rsidRPr="00394EB2">
        <w:rPr>
          <w:b/>
          <w:bCs/>
          <w:sz w:val="28"/>
          <w:szCs w:val="28"/>
        </w:rPr>
        <w:t>,</w:t>
      </w:r>
      <w:r w:rsidR="008A11C1" w:rsidRPr="00394EB2">
        <w:rPr>
          <w:b/>
          <w:bCs/>
          <w:sz w:val="28"/>
          <w:szCs w:val="28"/>
        </w:rPr>
        <w:t xml:space="preserve"> </w:t>
      </w:r>
      <w:r w:rsidR="00394EB2" w:rsidRPr="00394EB2">
        <w:rPr>
          <w:b/>
          <w:bCs/>
          <w:sz w:val="28"/>
          <w:szCs w:val="28"/>
        </w:rPr>
        <w:t xml:space="preserve">№ А-1290/23 на право </w:t>
      </w:r>
    </w:p>
    <w:p w:rsidR="00394EB2" w:rsidRPr="00394EB2" w:rsidRDefault="00394EB2" w:rsidP="00394EB2">
      <w:pPr>
        <w:jc w:val="center"/>
        <w:rPr>
          <w:b/>
          <w:bCs/>
          <w:sz w:val="28"/>
          <w:szCs w:val="28"/>
        </w:rPr>
      </w:pPr>
      <w:r w:rsidRPr="00394EB2">
        <w:rPr>
          <w:b/>
          <w:bCs/>
          <w:sz w:val="28"/>
          <w:szCs w:val="28"/>
        </w:rPr>
        <w:t>заключения договора на оказание услуг по транспортировке колесных пар рельсовых автобусов.</w:t>
      </w:r>
    </w:p>
    <w:p w:rsidR="00C4534C" w:rsidRPr="00F172EE" w:rsidRDefault="00C4534C" w:rsidP="00394EB2">
      <w:pPr>
        <w:pStyle w:val="11"/>
        <w:ind w:firstLine="0"/>
        <w:rPr>
          <w:rFonts w:eastAsia="MS Mincho"/>
          <w:szCs w:val="28"/>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869"/>
        <w:gridCol w:w="6917"/>
      </w:tblGrid>
      <w:tr w:rsidR="000B24FA" w:rsidRPr="00F172EE" w:rsidTr="00C16688">
        <w:tc>
          <w:tcPr>
            <w:tcW w:w="846" w:type="dxa"/>
          </w:tcPr>
          <w:p w:rsidR="006D7D15" w:rsidRPr="00F172EE" w:rsidRDefault="006D7D15" w:rsidP="00CC76BC">
            <w:pPr>
              <w:jc w:val="center"/>
              <w:rPr>
                <w:b/>
                <w:bCs/>
                <w:sz w:val="28"/>
                <w:szCs w:val="28"/>
              </w:rPr>
            </w:pPr>
            <w:r w:rsidRPr="00F172EE">
              <w:rPr>
                <w:b/>
                <w:bCs/>
                <w:sz w:val="28"/>
                <w:szCs w:val="28"/>
              </w:rPr>
              <w:t>№ п/п</w:t>
            </w:r>
          </w:p>
        </w:tc>
        <w:tc>
          <w:tcPr>
            <w:tcW w:w="2869" w:type="dxa"/>
            <w:vAlign w:val="center"/>
          </w:tcPr>
          <w:p w:rsidR="006D7D15" w:rsidRPr="00F172EE" w:rsidRDefault="006D7D15" w:rsidP="00CC76BC">
            <w:pPr>
              <w:jc w:val="center"/>
              <w:rPr>
                <w:b/>
                <w:bCs/>
                <w:sz w:val="28"/>
                <w:szCs w:val="28"/>
              </w:rPr>
            </w:pPr>
            <w:r w:rsidRPr="00F172EE">
              <w:rPr>
                <w:b/>
                <w:bCs/>
                <w:sz w:val="28"/>
                <w:szCs w:val="28"/>
              </w:rPr>
              <w:t>Параметры закупки</w:t>
            </w:r>
          </w:p>
        </w:tc>
        <w:tc>
          <w:tcPr>
            <w:tcW w:w="6917" w:type="dxa"/>
            <w:vAlign w:val="center"/>
          </w:tcPr>
          <w:p w:rsidR="006D7D15" w:rsidRPr="00F172EE" w:rsidRDefault="006D7D15" w:rsidP="00CC76BC">
            <w:pPr>
              <w:jc w:val="center"/>
              <w:rPr>
                <w:b/>
                <w:bCs/>
                <w:sz w:val="28"/>
                <w:szCs w:val="28"/>
              </w:rPr>
            </w:pPr>
            <w:r w:rsidRPr="00F172EE">
              <w:rPr>
                <w:b/>
                <w:bCs/>
                <w:sz w:val="28"/>
                <w:szCs w:val="28"/>
              </w:rPr>
              <w:t>Условия закупки</w:t>
            </w:r>
          </w:p>
        </w:tc>
      </w:tr>
      <w:tr w:rsidR="000B24FA" w:rsidRPr="00F172EE" w:rsidTr="00C16688">
        <w:tc>
          <w:tcPr>
            <w:tcW w:w="846" w:type="dxa"/>
          </w:tcPr>
          <w:p w:rsidR="006D7D15" w:rsidRPr="00F172EE" w:rsidRDefault="006D7D15" w:rsidP="00CC76BC">
            <w:pPr>
              <w:jc w:val="center"/>
              <w:rPr>
                <w:bCs/>
                <w:sz w:val="28"/>
                <w:szCs w:val="28"/>
              </w:rPr>
            </w:pPr>
            <w:r w:rsidRPr="00F172EE">
              <w:rPr>
                <w:bCs/>
                <w:sz w:val="28"/>
                <w:szCs w:val="28"/>
              </w:rPr>
              <w:t>1.</w:t>
            </w:r>
          </w:p>
        </w:tc>
        <w:tc>
          <w:tcPr>
            <w:tcW w:w="2869" w:type="dxa"/>
          </w:tcPr>
          <w:p w:rsidR="006D7D15" w:rsidRPr="00F172EE" w:rsidRDefault="006D7D15" w:rsidP="00CC76BC">
            <w:pPr>
              <w:jc w:val="center"/>
              <w:rPr>
                <w:bCs/>
                <w:sz w:val="28"/>
                <w:szCs w:val="28"/>
              </w:rPr>
            </w:pPr>
            <w:r w:rsidRPr="00F172EE">
              <w:rPr>
                <w:bCs/>
                <w:sz w:val="28"/>
                <w:szCs w:val="28"/>
              </w:rPr>
              <w:t>Дата публикации и адреса сайтов в сети Интернет</w:t>
            </w:r>
          </w:p>
        </w:tc>
        <w:tc>
          <w:tcPr>
            <w:tcW w:w="6917" w:type="dxa"/>
          </w:tcPr>
          <w:p w:rsidR="006D7D15" w:rsidRPr="00F172EE" w:rsidRDefault="00A47C61" w:rsidP="00A47C61">
            <w:pPr>
              <w:ind w:firstLine="459"/>
              <w:jc w:val="both"/>
              <w:rPr>
                <w:bCs/>
                <w:sz w:val="28"/>
                <w:szCs w:val="28"/>
              </w:rPr>
            </w:pPr>
            <w:r w:rsidRPr="00F172EE">
              <w:rPr>
                <w:bCs/>
                <w:sz w:val="28"/>
                <w:szCs w:val="28"/>
              </w:rPr>
              <w:t>Настоящее извещение и документация о закупке размещены в единой информационной системе в сфере закупок товаров, работ, услуг для обеспечения государственных и муниципальных нужд</w:t>
            </w:r>
            <w:r w:rsidR="00B70FAD" w:rsidRPr="00F172EE">
              <w:rPr>
                <w:bCs/>
                <w:sz w:val="28"/>
                <w:szCs w:val="28"/>
              </w:rPr>
              <w:t xml:space="preserve"> (далее – единая информационная система)</w:t>
            </w:r>
            <w:r w:rsidRPr="00F172EE">
              <w:rPr>
                <w:bCs/>
                <w:sz w:val="28"/>
                <w:szCs w:val="28"/>
              </w:rPr>
              <w:t xml:space="preserve">, на Электронной площадке России «РТС-тендер» (на странице данного аукциона </w:t>
            </w:r>
            <w:r w:rsidR="001B78D3" w:rsidRPr="00F172EE">
              <w:rPr>
                <w:bCs/>
                <w:sz w:val="28"/>
                <w:szCs w:val="28"/>
              </w:rPr>
              <w:t xml:space="preserve">на сайте </w:t>
            </w:r>
            <w:r w:rsidR="001B78D3" w:rsidRPr="00F172EE">
              <w:rPr>
                <w:rStyle w:val="af4"/>
                <w:rFonts w:eastAsia="MS Mincho"/>
                <w:bCs/>
                <w:sz w:val="28"/>
                <w:szCs w:val="28"/>
              </w:rPr>
              <w:t>https://rts-tender.ru</w:t>
            </w:r>
            <w:r w:rsidRPr="00F172EE">
              <w:rPr>
                <w:bCs/>
                <w:sz w:val="28"/>
                <w:szCs w:val="28"/>
              </w:rPr>
              <w:t xml:space="preserve">) (далее – ЭТЗП, сайты) </w:t>
            </w:r>
            <w:r w:rsidR="006B78D2" w:rsidRPr="00F172EE">
              <w:rPr>
                <w:b/>
                <w:sz w:val="28"/>
                <w:szCs w:val="28"/>
              </w:rPr>
              <w:t>«</w:t>
            </w:r>
            <w:r w:rsidR="000B6490">
              <w:rPr>
                <w:b/>
                <w:sz w:val="28"/>
                <w:szCs w:val="28"/>
              </w:rPr>
              <w:t>27</w:t>
            </w:r>
            <w:r w:rsidR="006B78D2" w:rsidRPr="00F172EE">
              <w:rPr>
                <w:b/>
                <w:sz w:val="28"/>
                <w:szCs w:val="28"/>
              </w:rPr>
              <w:t>»</w:t>
            </w:r>
            <w:r w:rsidR="005D74D5" w:rsidRPr="00F172EE">
              <w:rPr>
                <w:b/>
                <w:sz w:val="28"/>
                <w:szCs w:val="28"/>
              </w:rPr>
              <w:t xml:space="preserve"> </w:t>
            </w:r>
            <w:r w:rsidR="00394EB2">
              <w:rPr>
                <w:b/>
                <w:sz w:val="28"/>
                <w:szCs w:val="28"/>
              </w:rPr>
              <w:t>дека</w:t>
            </w:r>
            <w:r w:rsidR="00794117">
              <w:rPr>
                <w:b/>
                <w:sz w:val="28"/>
                <w:szCs w:val="28"/>
              </w:rPr>
              <w:t>бря</w:t>
            </w:r>
            <w:r w:rsidR="005D74D5" w:rsidRPr="00F172EE">
              <w:rPr>
                <w:b/>
                <w:bCs/>
                <w:sz w:val="28"/>
                <w:szCs w:val="28"/>
              </w:rPr>
              <w:t xml:space="preserve"> </w:t>
            </w:r>
            <w:r w:rsidR="006644ED" w:rsidRPr="00F172EE">
              <w:rPr>
                <w:b/>
                <w:bCs/>
                <w:sz w:val="28"/>
                <w:szCs w:val="28"/>
              </w:rPr>
              <w:t>2023</w:t>
            </w:r>
            <w:r w:rsidR="008A3D7A" w:rsidRPr="00F172EE">
              <w:rPr>
                <w:b/>
                <w:bCs/>
                <w:sz w:val="28"/>
                <w:szCs w:val="28"/>
              </w:rPr>
              <w:t xml:space="preserve"> г.</w:t>
            </w:r>
          </w:p>
          <w:p w:rsidR="006D7D15" w:rsidRPr="00F172EE" w:rsidRDefault="006D7D15" w:rsidP="00394EB2">
            <w:pPr>
              <w:ind w:firstLine="488"/>
              <w:jc w:val="both"/>
              <w:rPr>
                <w:sz w:val="28"/>
                <w:szCs w:val="28"/>
              </w:rPr>
            </w:pPr>
            <w:r w:rsidRPr="00F172EE">
              <w:rPr>
                <w:sz w:val="28"/>
                <w:szCs w:val="28"/>
              </w:rPr>
              <w:t xml:space="preserve">Все необходимые документы по </w:t>
            </w:r>
            <w:r w:rsidR="0076465E" w:rsidRPr="00F172EE">
              <w:rPr>
                <w:sz w:val="28"/>
                <w:szCs w:val="28"/>
              </w:rPr>
              <w:t xml:space="preserve">аукциону в электронной форме, </w:t>
            </w:r>
            <w:r w:rsidR="001B0112" w:rsidRPr="00F172EE">
              <w:rPr>
                <w:sz w:val="28"/>
                <w:szCs w:val="28"/>
              </w:rPr>
              <w:t>участниками которого могут быть то</w:t>
            </w:r>
            <w:r w:rsidR="00D075CE" w:rsidRPr="00F172EE">
              <w:rPr>
                <w:sz w:val="28"/>
                <w:szCs w:val="28"/>
              </w:rPr>
              <w:t xml:space="preserve">лько субъекты малого и среднего </w:t>
            </w:r>
            <w:r w:rsidR="001B0112" w:rsidRPr="00F172EE">
              <w:rPr>
                <w:sz w:val="28"/>
                <w:szCs w:val="28"/>
              </w:rPr>
              <w:t>предпринимательства</w:t>
            </w:r>
            <w:r w:rsidR="00935F0F" w:rsidRPr="00F172EE">
              <w:rPr>
                <w:sz w:val="28"/>
                <w:szCs w:val="28"/>
              </w:rPr>
              <w:t>,</w:t>
            </w:r>
            <w:r w:rsidR="0076465E" w:rsidRPr="00F172EE">
              <w:rPr>
                <w:sz w:val="28"/>
                <w:szCs w:val="28"/>
              </w:rPr>
              <w:t xml:space="preserve"> </w:t>
            </w:r>
            <w:r w:rsidR="0018757D" w:rsidRPr="00F172EE">
              <w:rPr>
                <w:sz w:val="28"/>
                <w:szCs w:val="28"/>
              </w:rPr>
              <w:t>№ </w:t>
            </w:r>
            <w:r w:rsidR="008A11C1">
              <w:rPr>
                <w:sz w:val="28"/>
                <w:szCs w:val="28"/>
              </w:rPr>
              <w:t>А-12</w:t>
            </w:r>
            <w:r w:rsidR="00394EB2">
              <w:rPr>
                <w:sz w:val="28"/>
                <w:szCs w:val="28"/>
              </w:rPr>
              <w:t>90</w:t>
            </w:r>
            <w:r w:rsidR="008A11C1">
              <w:rPr>
                <w:sz w:val="28"/>
                <w:szCs w:val="28"/>
              </w:rPr>
              <w:t>/23</w:t>
            </w:r>
            <w:r w:rsidR="0076465E" w:rsidRPr="00F172EE">
              <w:rPr>
                <w:sz w:val="28"/>
                <w:szCs w:val="28"/>
              </w:rPr>
              <w:t xml:space="preserve"> </w:t>
            </w:r>
            <w:r w:rsidRPr="00F172EE">
              <w:rPr>
                <w:sz w:val="28"/>
                <w:szCs w:val="28"/>
              </w:rPr>
              <w:t>размещены в разделе «Документы».</w:t>
            </w:r>
          </w:p>
        </w:tc>
      </w:tr>
      <w:tr w:rsidR="000B24FA" w:rsidRPr="00F172EE" w:rsidTr="00C16688">
        <w:tc>
          <w:tcPr>
            <w:tcW w:w="846" w:type="dxa"/>
          </w:tcPr>
          <w:p w:rsidR="006D7D15" w:rsidRPr="00F172EE" w:rsidRDefault="006D7D15" w:rsidP="00CC76BC">
            <w:pPr>
              <w:jc w:val="center"/>
              <w:rPr>
                <w:bCs/>
                <w:sz w:val="28"/>
                <w:szCs w:val="28"/>
              </w:rPr>
            </w:pPr>
            <w:r w:rsidRPr="00F172EE">
              <w:rPr>
                <w:bCs/>
                <w:sz w:val="28"/>
                <w:szCs w:val="28"/>
              </w:rPr>
              <w:t>2.</w:t>
            </w:r>
          </w:p>
        </w:tc>
        <w:tc>
          <w:tcPr>
            <w:tcW w:w="2869" w:type="dxa"/>
          </w:tcPr>
          <w:p w:rsidR="006D7D15" w:rsidRPr="00F172EE" w:rsidRDefault="006D7D15" w:rsidP="00CC76BC">
            <w:pPr>
              <w:jc w:val="center"/>
              <w:rPr>
                <w:bCs/>
                <w:sz w:val="28"/>
                <w:szCs w:val="28"/>
              </w:rPr>
            </w:pPr>
            <w:r w:rsidRPr="00F172EE">
              <w:rPr>
                <w:bCs/>
                <w:sz w:val="28"/>
                <w:szCs w:val="28"/>
              </w:rPr>
              <w:t xml:space="preserve">Способ </w:t>
            </w:r>
            <w:r w:rsidR="004752B5" w:rsidRPr="00F172EE">
              <w:rPr>
                <w:bCs/>
                <w:sz w:val="28"/>
                <w:szCs w:val="28"/>
              </w:rPr>
              <w:t xml:space="preserve">осуществления </w:t>
            </w:r>
            <w:r w:rsidRPr="00F172EE">
              <w:rPr>
                <w:bCs/>
                <w:sz w:val="28"/>
                <w:szCs w:val="28"/>
              </w:rPr>
              <w:t>закупки</w:t>
            </w:r>
          </w:p>
        </w:tc>
        <w:tc>
          <w:tcPr>
            <w:tcW w:w="6917" w:type="dxa"/>
          </w:tcPr>
          <w:p w:rsidR="006D7D15" w:rsidRPr="00F172EE" w:rsidRDefault="007A4083" w:rsidP="00394EB2">
            <w:pPr>
              <w:ind w:firstLine="488"/>
              <w:jc w:val="both"/>
              <w:rPr>
                <w:bCs/>
                <w:sz w:val="28"/>
                <w:szCs w:val="28"/>
              </w:rPr>
            </w:pPr>
            <w:r w:rsidRPr="00F172EE">
              <w:rPr>
                <w:bCs/>
                <w:sz w:val="28"/>
                <w:szCs w:val="28"/>
              </w:rPr>
              <w:t>А</w:t>
            </w:r>
            <w:r w:rsidR="00D6479F" w:rsidRPr="00F172EE">
              <w:rPr>
                <w:bCs/>
                <w:sz w:val="28"/>
                <w:szCs w:val="28"/>
              </w:rPr>
              <w:t xml:space="preserve">укцион в электронной форме, </w:t>
            </w:r>
            <w:r w:rsidR="00BD0952" w:rsidRPr="00F172EE">
              <w:rPr>
                <w:bCs/>
                <w:sz w:val="28"/>
                <w:szCs w:val="28"/>
              </w:rPr>
              <w:t>участниками которого могут быть только субъекты малого и среднего предпринимательства</w:t>
            </w:r>
            <w:r w:rsidR="00D6479F" w:rsidRPr="00F172EE">
              <w:rPr>
                <w:bCs/>
                <w:sz w:val="28"/>
                <w:szCs w:val="28"/>
              </w:rPr>
              <w:t>,</w:t>
            </w:r>
            <w:r w:rsidR="00D21F32" w:rsidRPr="00F172EE">
              <w:rPr>
                <w:bCs/>
                <w:sz w:val="28"/>
                <w:szCs w:val="28"/>
              </w:rPr>
              <w:t xml:space="preserve"> </w:t>
            </w:r>
            <w:r w:rsidR="00EF1FBB" w:rsidRPr="00F172EE">
              <w:rPr>
                <w:bCs/>
                <w:sz w:val="28"/>
                <w:szCs w:val="28"/>
              </w:rPr>
              <w:t xml:space="preserve">№ </w:t>
            </w:r>
            <w:r w:rsidR="008A11C1">
              <w:rPr>
                <w:bCs/>
                <w:sz w:val="28"/>
                <w:szCs w:val="28"/>
              </w:rPr>
              <w:t>А-12</w:t>
            </w:r>
            <w:r w:rsidR="00394EB2">
              <w:rPr>
                <w:bCs/>
                <w:sz w:val="28"/>
                <w:szCs w:val="28"/>
              </w:rPr>
              <w:t>90</w:t>
            </w:r>
            <w:r w:rsidR="008A11C1">
              <w:rPr>
                <w:bCs/>
                <w:sz w:val="28"/>
                <w:szCs w:val="28"/>
              </w:rPr>
              <w:t>/23</w:t>
            </w:r>
          </w:p>
        </w:tc>
      </w:tr>
      <w:tr w:rsidR="000B24FA" w:rsidRPr="00F172EE" w:rsidTr="00C16688">
        <w:tc>
          <w:tcPr>
            <w:tcW w:w="846" w:type="dxa"/>
          </w:tcPr>
          <w:p w:rsidR="006D7D15" w:rsidRPr="00F172EE" w:rsidRDefault="004752B5" w:rsidP="00CC76BC">
            <w:pPr>
              <w:jc w:val="center"/>
              <w:rPr>
                <w:bCs/>
                <w:sz w:val="28"/>
                <w:szCs w:val="28"/>
              </w:rPr>
            </w:pPr>
            <w:r w:rsidRPr="00F172EE">
              <w:rPr>
                <w:bCs/>
                <w:sz w:val="28"/>
                <w:szCs w:val="28"/>
              </w:rPr>
              <w:t>3</w:t>
            </w:r>
            <w:r w:rsidR="006D7D15" w:rsidRPr="00F172EE">
              <w:rPr>
                <w:bCs/>
                <w:sz w:val="28"/>
                <w:szCs w:val="28"/>
              </w:rPr>
              <w:t>.</w:t>
            </w:r>
          </w:p>
        </w:tc>
        <w:tc>
          <w:tcPr>
            <w:tcW w:w="2869" w:type="dxa"/>
          </w:tcPr>
          <w:p w:rsidR="006D7D15" w:rsidRPr="00F172EE" w:rsidRDefault="006D7D15" w:rsidP="00CC76BC">
            <w:pPr>
              <w:jc w:val="center"/>
              <w:rPr>
                <w:bCs/>
                <w:sz w:val="28"/>
                <w:szCs w:val="28"/>
              </w:rPr>
            </w:pPr>
            <w:r w:rsidRPr="00F172EE">
              <w:rPr>
                <w:bCs/>
                <w:sz w:val="28"/>
                <w:szCs w:val="28"/>
              </w:rPr>
              <w:t>Электронная торгово-закупочная площадка</w:t>
            </w:r>
          </w:p>
        </w:tc>
        <w:tc>
          <w:tcPr>
            <w:tcW w:w="6917" w:type="dxa"/>
          </w:tcPr>
          <w:p w:rsidR="006D7D15" w:rsidRPr="00F172EE" w:rsidRDefault="00A47C61" w:rsidP="00A47C61">
            <w:pPr>
              <w:ind w:firstLine="488"/>
              <w:jc w:val="both"/>
              <w:rPr>
                <w:bCs/>
                <w:i/>
                <w:sz w:val="28"/>
                <w:szCs w:val="28"/>
              </w:rPr>
            </w:pPr>
            <w:r w:rsidRPr="00F172EE">
              <w:rPr>
                <w:bCs/>
                <w:sz w:val="28"/>
                <w:szCs w:val="28"/>
              </w:rPr>
              <w:t>Электронная площадка России «РТС-тендер» (</w:t>
            </w:r>
            <w:r w:rsidR="001B78D3" w:rsidRPr="00F172EE">
              <w:rPr>
                <w:bCs/>
                <w:sz w:val="28"/>
                <w:szCs w:val="28"/>
              </w:rPr>
              <w:t xml:space="preserve">сайт </w:t>
            </w:r>
            <w:hyperlink r:id="rId8" w:history="1">
              <w:r w:rsidR="001B78D3" w:rsidRPr="00F172EE">
                <w:rPr>
                  <w:rStyle w:val="af4"/>
                  <w:bCs/>
                  <w:sz w:val="28"/>
                  <w:szCs w:val="28"/>
                </w:rPr>
                <w:t>https://rts-tender.ru</w:t>
              </w:r>
            </w:hyperlink>
            <w:r w:rsidRPr="00F172EE">
              <w:rPr>
                <w:bCs/>
                <w:sz w:val="28"/>
                <w:szCs w:val="28"/>
              </w:rPr>
              <w:t>).</w:t>
            </w:r>
          </w:p>
        </w:tc>
      </w:tr>
      <w:tr w:rsidR="000B24FA" w:rsidRPr="00F172EE" w:rsidTr="00C16688">
        <w:tc>
          <w:tcPr>
            <w:tcW w:w="846" w:type="dxa"/>
          </w:tcPr>
          <w:p w:rsidR="006D7D15" w:rsidRPr="00F172EE" w:rsidRDefault="004752B5" w:rsidP="00CC76BC">
            <w:pPr>
              <w:jc w:val="center"/>
              <w:rPr>
                <w:bCs/>
                <w:sz w:val="28"/>
                <w:szCs w:val="28"/>
              </w:rPr>
            </w:pPr>
            <w:r w:rsidRPr="00F172EE">
              <w:rPr>
                <w:bCs/>
                <w:sz w:val="28"/>
                <w:szCs w:val="28"/>
              </w:rPr>
              <w:t>4</w:t>
            </w:r>
            <w:r w:rsidR="006D7D15" w:rsidRPr="00F172EE">
              <w:rPr>
                <w:bCs/>
                <w:sz w:val="28"/>
                <w:szCs w:val="28"/>
              </w:rPr>
              <w:t>.</w:t>
            </w:r>
          </w:p>
        </w:tc>
        <w:tc>
          <w:tcPr>
            <w:tcW w:w="2869" w:type="dxa"/>
          </w:tcPr>
          <w:p w:rsidR="006D7D15" w:rsidRPr="00F172EE" w:rsidRDefault="006D7D15" w:rsidP="00CC76BC">
            <w:pPr>
              <w:jc w:val="center"/>
              <w:rPr>
                <w:bCs/>
                <w:sz w:val="28"/>
                <w:szCs w:val="28"/>
              </w:rPr>
            </w:pPr>
            <w:r w:rsidRPr="00F172EE">
              <w:rPr>
                <w:bCs/>
                <w:sz w:val="28"/>
                <w:szCs w:val="28"/>
              </w:rPr>
              <w:t>Заказчик</w:t>
            </w:r>
          </w:p>
        </w:tc>
        <w:tc>
          <w:tcPr>
            <w:tcW w:w="6917" w:type="dxa"/>
          </w:tcPr>
          <w:p w:rsidR="00946C2A" w:rsidRDefault="00946C2A" w:rsidP="00946C2A">
            <w:pPr>
              <w:ind w:firstLine="495"/>
              <w:jc w:val="both"/>
              <w:rPr>
                <w:bCs/>
                <w:sz w:val="28"/>
                <w:szCs w:val="28"/>
              </w:rPr>
            </w:pPr>
            <w:r>
              <w:rPr>
                <w:b/>
                <w:bCs/>
                <w:sz w:val="28"/>
                <w:szCs w:val="28"/>
              </w:rPr>
              <w:t>Заказчик:</w:t>
            </w:r>
            <w:r>
              <w:rPr>
                <w:bCs/>
                <w:sz w:val="28"/>
                <w:szCs w:val="28"/>
              </w:rPr>
              <w:t xml:space="preserve"> АО «ТД РЖД» от имени АО "</w:t>
            </w:r>
            <w:r w:rsidR="00394EB2">
              <w:rPr>
                <w:bCs/>
                <w:sz w:val="28"/>
                <w:szCs w:val="28"/>
              </w:rPr>
              <w:t>ПКС</w:t>
            </w:r>
            <w:r>
              <w:rPr>
                <w:bCs/>
                <w:sz w:val="28"/>
                <w:szCs w:val="28"/>
              </w:rPr>
              <w:t>".</w:t>
            </w:r>
          </w:p>
          <w:p w:rsidR="00946C2A" w:rsidRDefault="00946C2A" w:rsidP="00946C2A">
            <w:pPr>
              <w:tabs>
                <w:tab w:val="left" w:pos="1701"/>
              </w:tabs>
              <w:ind w:firstLine="488"/>
              <w:jc w:val="both"/>
              <w:rPr>
                <w:bCs/>
                <w:color w:val="000000"/>
                <w:sz w:val="28"/>
                <w:szCs w:val="28"/>
              </w:rPr>
            </w:pPr>
            <w:r>
              <w:rPr>
                <w:bCs/>
                <w:color w:val="000000"/>
                <w:sz w:val="28"/>
                <w:szCs w:val="28"/>
              </w:rPr>
              <w:t>Местонахождение заказчика: 111033, г. Москва, ВН.ТЕР.Г. МУНИЦИПАЛЬНЫЙ ОКРУГ ЛЕФОРТОВО, ул. Волочаевская, д. 5, к. 3.</w:t>
            </w:r>
          </w:p>
          <w:p w:rsidR="00946C2A" w:rsidRDefault="00946C2A" w:rsidP="00946C2A">
            <w:pPr>
              <w:tabs>
                <w:tab w:val="left" w:pos="1701"/>
              </w:tabs>
              <w:ind w:firstLine="488"/>
              <w:jc w:val="both"/>
              <w:rPr>
                <w:bCs/>
                <w:color w:val="000000"/>
                <w:sz w:val="28"/>
                <w:szCs w:val="28"/>
              </w:rPr>
            </w:pPr>
            <w:r>
              <w:rPr>
                <w:bCs/>
                <w:color w:val="000000"/>
                <w:sz w:val="28"/>
                <w:szCs w:val="28"/>
              </w:rPr>
              <w:t>Почтовый адрес заказчика: 111033, г. Москва, ВН.ТЕР.Г. МУНИЦИПАЛЬНЫЙ ОКРУГ ЛЕФОРТОВО, ул. Волочаевская, д. 5, к. 3.</w:t>
            </w:r>
          </w:p>
          <w:p w:rsidR="00946C2A" w:rsidRDefault="00946C2A" w:rsidP="00946C2A">
            <w:pPr>
              <w:ind w:firstLine="495"/>
              <w:jc w:val="both"/>
              <w:rPr>
                <w:b/>
                <w:bCs/>
                <w:sz w:val="28"/>
                <w:szCs w:val="28"/>
              </w:rPr>
            </w:pPr>
            <w:r>
              <w:rPr>
                <w:b/>
                <w:bCs/>
                <w:sz w:val="28"/>
                <w:szCs w:val="28"/>
              </w:rPr>
              <w:t>Контактные данные:</w:t>
            </w:r>
          </w:p>
          <w:p w:rsidR="00946C2A" w:rsidRDefault="00946C2A" w:rsidP="00946C2A">
            <w:pPr>
              <w:widowControl w:val="0"/>
              <w:ind w:firstLine="495"/>
              <w:jc w:val="both"/>
              <w:rPr>
                <w:bCs/>
                <w:color w:val="000000"/>
                <w:sz w:val="28"/>
                <w:szCs w:val="28"/>
              </w:rPr>
            </w:pPr>
            <w:r>
              <w:rPr>
                <w:bCs/>
                <w:color w:val="000000"/>
                <w:sz w:val="28"/>
                <w:szCs w:val="28"/>
              </w:rPr>
              <w:t>Контактное лицо: главный специалист, Воротынский Георгий Вадимович.</w:t>
            </w:r>
          </w:p>
          <w:p w:rsidR="00946C2A" w:rsidRDefault="00946C2A" w:rsidP="00946C2A">
            <w:pPr>
              <w:widowControl w:val="0"/>
              <w:ind w:firstLine="495"/>
              <w:jc w:val="both"/>
              <w:rPr>
                <w:bCs/>
                <w:color w:val="000000"/>
                <w:sz w:val="28"/>
                <w:szCs w:val="28"/>
              </w:rPr>
            </w:pPr>
            <w:r>
              <w:rPr>
                <w:bCs/>
                <w:color w:val="000000"/>
                <w:sz w:val="28"/>
                <w:szCs w:val="28"/>
              </w:rPr>
              <w:t>Адрес электронной почты: tender@tdrzd.ru.</w:t>
            </w:r>
          </w:p>
          <w:p w:rsidR="006D7D15" w:rsidRPr="00C4534C" w:rsidRDefault="00946C2A" w:rsidP="00946C2A">
            <w:pPr>
              <w:widowControl w:val="0"/>
              <w:ind w:firstLine="495"/>
              <w:jc w:val="both"/>
              <w:rPr>
                <w:color w:val="000000"/>
                <w:sz w:val="28"/>
                <w:szCs w:val="28"/>
              </w:rPr>
            </w:pPr>
            <w:r>
              <w:rPr>
                <w:bCs/>
                <w:color w:val="000000"/>
                <w:sz w:val="28"/>
                <w:szCs w:val="28"/>
              </w:rPr>
              <w:t xml:space="preserve">Номер телефона: </w:t>
            </w:r>
            <w:r>
              <w:rPr>
                <w:color w:val="000000"/>
                <w:sz w:val="28"/>
                <w:szCs w:val="28"/>
              </w:rPr>
              <w:t>+7 (495) 252-70-81 (доб. 1145).</w:t>
            </w:r>
          </w:p>
        </w:tc>
      </w:tr>
      <w:tr w:rsidR="008A11C1" w:rsidRPr="00F172EE" w:rsidTr="00560458">
        <w:tc>
          <w:tcPr>
            <w:tcW w:w="846" w:type="dxa"/>
          </w:tcPr>
          <w:p w:rsidR="008A11C1" w:rsidRPr="00F172EE" w:rsidRDefault="008A11C1" w:rsidP="008A11C1">
            <w:pPr>
              <w:jc w:val="center"/>
              <w:rPr>
                <w:bCs/>
                <w:sz w:val="28"/>
                <w:szCs w:val="28"/>
              </w:rPr>
            </w:pPr>
            <w:r w:rsidRPr="00F172EE">
              <w:rPr>
                <w:bCs/>
                <w:sz w:val="28"/>
                <w:szCs w:val="28"/>
              </w:rPr>
              <w:t>5.</w:t>
            </w:r>
          </w:p>
        </w:tc>
        <w:tc>
          <w:tcPr>
            <w:tcW w:w="2869" w:type="dxa"/>
          </w:tcPr>
          <w:p w:rsidR="008A11C1" w:rsidRPr="00F172EE" w:rsidRDefault="008A11C1" w:rsidP="008A11C1">
            <w:pPr>
              <w:jc w:val="center"/>
              <w:rPr>
                <w:bCs/>
                <w:sz w:val="28"/>
                <w:szCs w:val="28"/>
              </w:rPr>
            </w:pPr>
            <w:r w:rsidRPr="00F172EE">
              <w:rPr>
                <w:bCs/>
                <w:sz w:val="28"/>
                <w:szCs w:val="28"/>
              </w:rPr>
              <w:t>Обеспечение заявок</w:t>
            </w:r>
          </w:p>
        </w:tc>
        <w:tc>
          <w:tcPr>
            <w:tcW w:w="6917" w:type="dxa"/>
          </w:tcPr>
          <w:p w:rsidR="008A11C1" w:rsidRPr="00B24B1B" w:rsidRDefault="00946C2A" w:rsidP="008A11C1">
            <w:pPr>
              <w:ind w:firstLine="494"/>
              <w:jc w:val="both"/>
              <w:rPr>
                <w:rFonts w:eastAsia="Calibri"/>
              </w:rPr>
            </w:pPr>
            <w:r w:rsidRPr="00C4534C">
              <w:rPr>
                <w:bCs/>
                <w:sz w:val="28"/>
                <w:szCs w:val="28"/>
              </w:rPr>
              <w:t>Обеспечение заявок не предусмотрено.</w:t>
            </w:r>
          </w:p>
        </w:tc>
      </w:tr>
      <w:tr w:rsidR="008A11C1" w:rsidRPr="00F172EE" w:rsidTr="00560458">
        <w:tc>
          <w:tcPr>
            <w:tcW w:w="846" w:type="dxa"/>
          </w:tcPr>
          <w:p w:rsidR="008A11C1" w:rsidRPr="00F172EE" w:rsidRDefault="008A11C1" w:rsidP="008A11C1">
            <w:pPr>
              <w:jc w:val="center"/>
              <w:rPr>
                <w:bCs/>
                <w:sz w:val="28"/>
                <w:szCs w:val="28"/>
              </w:rPr>
            </w:pPr>
            <w:r w:rsidRPr="00F172EE">
              <w:rPr>
                <w:bCs/>
                <w:sz w:val="28"/>
                <w:szCs w:val="28"/>
              </w:rPr>
              <w:t>6.</w:t>
            </w:r>
          </w:p>
        </w:tc>
        <w:tc>
          <w:tcPr>
            <w:tcW w:w="2869" w:type="dxa"/>
          </w:tcPr>
          <w:p w:rsidR="008A11C1" w:rsidRPr="00F172EE" w:rsidRDefault="008A11C1" w:rsidP="008A11C1">
            <w:pPr>
              <w:jc w:val="center"/>
              <w:rPr>
                <w:bCs/>
                <w:sz w:val="28"/>
                <w:szCs w:val="28"/>
              </w:rPr>
            </w:pPr>
            <w:r w:rsidRPr="00F172EE">
              <w:rPr>
                <w:bCs/>
                <w:sz w:val="28"/>
                <w:szCs w:val="28"/>
              </w:rPr>
              <w:t>Обеспечение исполнения договора</w:t>
            </w:r>
          </w:p>
        </w:tc>
        <w:tc>
          <w:tcPr>
            <w:tcW w:w="6917" w:type="dxa"/>
          </w:tcPr>
          <w:p w:rsidR="00CC0E53" w:rsidRPr="00CC0E53" w:rsidRDefault="00CC0E53" w:rsidP="00CC0E53">
            <w:pPr>
              <w:spacing w:line="300" w:lineRule="exact"/>
              <w:ind w:firstLine="494"/>
              <w:jc w:val="both"/>
              <w:rPr>
                <w:b/>
                <w:bCs/>
                <w:sz w:val="28"/>
                <w:szCs w:val="28"/>
              </w:rPr>
            </w:pPr>
            <w:r w:rsidRPr="00CC0E53">
              <w:rPr>
                <w:b/>
                <w:bCs/>
                <w:sz w:val="28"/>
                <w:szCs w:val="28"/>
              </w:rPr>
              <w:t>Размер обеспечения исполнения договора составляет - 200 000,00 (двести тысяч) рублей 00 копеек.</w:t>
            </w:r>
          </w:p>
          <w:p w:rsidR="00CC0E53" w:rsidRPr="00CC0E53" w:rsidRDefault="00CC0E53" w:rsidP="00CC0E53">
            <w:pPr>
              <w:spacing w:line="300" w:lineRule="exact"/>
              <w:ind w:firstLine="494"/>
              <w:jc w:val="both"/>
              <w:rPr>
                <w:bCs/>
                <w:sz w:val="28"/>
                <w:szCs w:val="28"/>
              </w:rPr>
            </w:pPr>
            <w:r w:rsidRPr="00CC0E53">
              <w:rPr>
                <w:bCs/>
                <w:sz w:val="28"/>
                <w:szCs w:val="28"/>
              </w:rPr>
              <w:t xml:space="preserve">Способы обеспечения исполнения договора, требования к порядку и сроку предоставления обеспечения, основное обязательство, исполнение которого обеспечивается, указаны в пункте 3.18 аукционной документации. Срок исполнения основного </w:t>
            </w:r>
            <w:r w:rsidRPr="00CC0E53">
              <w:rPr>
                <w:bCs/>
                <w:sz w:val="28"/>
                <w:szCs w:val="28"/>
              </w:rPr>
              <w:lastRenderedPageBreak/>
              <w:t>обязательства указан в разделе 4 «Сроки поставки товаров, выполнения работ, оказания услуг» технического задания, являющегося приложением № 1.1 аукционной документации.</w:t>
            </w:r>
          </w:p>
          <w:p w:rsidR="00CC0E53" w:rsidRPr="00CC0E53" w:rsidRDefault="00CC0E53" w:rsidP="00CC0E53">
            <w:pPr>
              <w:spacing w:line="300" w:lineRule="exact"/>
              <w:ind w:firstLine="494"/>
              <w:jc w:val="both"/>
              <w:rPr>
                <w:bCs/>
                <w:sz w:val="28"/>
                <w:szCs w:val="28"/>
              </w:rPr>
            </w:pPr>
            <w:r w:rsidRPr="00CC0E53">
              <w:rPr>
                <w:bCs/>
                <w:sz w:val="28"/>
                <w:szCs w:val="28"/>
              </w:rPr>
              <w:t xml:space="preserve">Для обеспечения в виде перечисления денежных средств платежные реквизиты и назначение платежа указываются всегда. </w:t>
            </w:r>
            <w:r w:rsidRPr="00CC0E53">
              <w:rPr>
                <w:bCs/>
                <w:iCs/>
                <w:sz w:val="28"/>
                <w:szCs w:val="28"/>
              </w:rPr>
              <w:t>В назначении платежа необходимо указать номер и вид процедуры</w:t>
            </w:r>
            <w:r w:rsidRPr="00CC0E53">
              <w:rPr>
                <w:bCs/>
                <w:sz w:val="28"/>
                <w:szCs w:val="28"/>
              </w:rPr>
              <w:t xml:space="preserve">. </w:t>
            </w:r>
          </w:p>
          <w:p w:rsidR="00CC0E53" w:rsidRPr="00CC0E53" w:rsidRDefault="00CC0E53" w:rsidP="00CC0E53">
            <w:pPr>
              <w:spacing w:line="300" w:lineRule="exact"/>
              <w:ind w:firstLine="494"/>
              <w:jc w:val="both"/>
              <w:rPr>
                <w:bCs/>
                <w:sz w:val="28"/>
                <w:szCs w:val="28"/>
              </w:rPr>
            </w:pPr>
            <w:r w:rsidRPr="00CC0E53">
              <w:rPr>
                <w:bCs/>
                <w:sz w:val="28"/>
                <w:szCs w:val="28"/>
              </w:rPr>
              <w:t>Банковские реквизиты:</w:t>
            </w:r>
          </w:p>
          <w:tbl>
            <w:tblPr>
              <w:tblW w:w="4954" w:type="pct"/>
              <w:tblInd w:w="28" w:type="dxa"/>
              <w:shd w:val="clear" w:color="auto" w:fill="FFFFFF"/>
              <w:tblCellMar>
                <w:left w:w="0" w:type="dxa"/>
                <w:right w:w="0" w:type="dxa"/>
              </w:tblCellMar>
              <w:tblLook w:val="04A0" w:firstRow="1" w:lastRow="0" w:firstColumn="1" w:lastColumn="0" w:noHBand="0" w:noVBand="1"/>
            </w:tblPr>
            <w:tblGrid>
              <w:gridCol w:w="3175"/>
              <w:gridCol w:w="3445"/>
            </w:tblGrid>
            <w:tr w:rsidR="00CC0E53" w:rsidRPr="00CC0E53" w:rsidTr="004F1B7C">
              <w:trPr>
                <w:trHeight w:val="64"/>
              </w:trPr>
              <w:tc>
                <w:tcPr>
                  <w:tcW w:w="239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Полное наименование организации и организационно-правовая форма</w:t>
                  </w:r>
                </w:p>
              </w:tc>
              <w:tc>
                <w:tcPr>
                  <w:tcW w:w="260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Акционерное общество «Пассажирская компания «Сахалин»</w:t>
                  </w:r>
                </w:p>
              </w:tc>
            </w:tr>
            <w:tr w:rsidR="00CC0E53" w:rsidRPr="00CC0E53" w:rsidTr="004F1B7C">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ИНН / КПП</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lang w:val="en-US"/>
                    </w:rPr>
                  </w:pPr>
                  <w:r w:rsidRPr="00CC0E53">
                    <w:rPr>
                      <w:bCs/>
                      <w:sz w:val="28"/>
                      <w:szCs w:val="28"/>
                      <w:lang w:val="en-US"/>
                    </w:rPr>
                    <w:t>6501243453 / 650101001</w:t>
                  </w:r>
                </w:p>
              </w:tc>
            </w:tr>
            <w:tr w:rsidR="00CC0E53" w:rsidRPr="00CC0E53" w:rsidTr="004F1B7C">
              <w:trPr>
                <w:trHeight w:val="64"/>
              </w:trPr>
              <w:tc>
                <w:tcPr>
                  <w:tcW w:w="5000" w:type="pct"/>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Реквизиты в валюте РФ</w:t>
                  </w:r>
                </w:p>
              </w:tc>
            </w:tr>
            <w:tr w:rsidR="00CC0E53" w:rsidRPr="00CC0E53" w:rsidTr="004F1B7C">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Банк</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ОАО Банк ВТБ в г. Хабаровске</w:t>
                  </w:r>
                </w:p>
              </w:tc>
            </w:tr>
            <w:tr w:rsidR="00CC0E53" w:rsidRPr="00CC0E53" w:rsidTr="004F1B7C">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Расчетный счет</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40702810908020008931</w:t>
                  </w:r>
                </w:p>
              </w:tc>
            </w:tr>
            <w:tr w:rsidR="00CC0E53" w:rsidRPr="00CC0E53" w:rsidTr="004F1B7C">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БИК</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040813727</w:t>
                  </w:r>
                </w:p>
              </w:tc>
            </w:tr>
            <w:tr w:rsidR="00CC0E53" w:rsidRPr="00CC0E53" w:rsidTr="004F1B7C">
              <w:trPr>
                <w:trHeight w:val="64"/>
              </w:trPr>
              <w:tc>
                <w:tcPr>
                  <w:tcW w:w="2398"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Корр. счет</w:t>
                  </w:r>
                </w:p>
              </w:tc>
              <w:tc>
                <w:tcPr>
                  <w:tcW w:w="260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C0E53" w:rsidRPr="00CC0E53" w:rsidRDefault="00CC0E53" w:rsidP="00CC0E53">
                  <w:pPr>
                    <w:spacing w:line="300" w:lineRule="exact"/>
                    <w:jc w:val="center"/>
                    <w:rPr>
                      <w:bCs/>
                      <w:sz w:val="28"/>
                      <w:szCs w:val="28"/>
                    </w:rPr>
                  </w:pPr>
                  <w:r w:rsidRPr="00CC0E53">
                    <w:rPr>
                      <w:bCs/>
                      <w:sz w:val="28"/>
                      <w:szCs w:val="28"/>
                    </w:rPr>
                    <w:t>30101810400000000727</w:t>
                  </w:r>
                </w:p>
              </w:tc>
            </w:tr>
          </w:tbl>
          <w:p w:rsidR="00CC0E53" w:rsidRPr="00CC0E53" w:rsidRDefault="00CC0E53" w:rsidP="00CC0E53">
            <w:pPr>
              <w:spacing w:line="300" w:lineRule="exact"/>
              <w:ind w:firstLine="494"/>
              <w:jc w:val="both"/>
              <w:rPr>
                <w:bCs/>
                <w:sz w:val="28"/>
                <w:szCs w:val="28"/>
              </w:rPr>
            </w:pPr>
            <w:r w:rsidRPr="00CC0E53">
              <w:rPr>
                <w:bCs/>
                <w:sz w:val="28"/>
                <w:szCs w:val="28"/>
              </w:rPr>
              <w:t>Назначение платежа: обеспечение исполнения договора по (вид процедуры) №_____/___-_____/___, № лота __, ОКПО ________. Адрес: индекс ______, г. ________, ул. _____________, д. __, стр. __. НДС не облагается</w:t>
            </w:r>
            <w:r w:rsidRPr="00CC0E53">
              <w:rPr>
                <w:bCs/>
                <w:sz w:val="28"/>
                <w:szCs w:val="28"/>
                <w:vertAlign w:val="superscript"/>
              </w:rPr>
              <w:footnoteReference w:id="1"/>
            </w:r>
            <w:r w:rsidRPr="00CC0E53">
              <w:rPr>
                <w:bCs/>
                <w:i/>
                <w:sz w:val="28"/>
                <w:szCs w:val="28"/>
              </w:rPr>
              <w:t>.</w:t>
            </w:r>
          </w:p>
          <w:p w:rsidR="008A11C1" w:rsidRPr="00B24B1B" w:rsidRDefault="00CC0E53" w:rsidP="00CC0E53">
            <w:pPr>
              <w:spacing w:line="300" w:lineRule="exact"/>
              <w:ind w:firstLine="494"/>
              <w:jc w:val="both"/>
              <w:rPr>
                <w:bCs/>
                <w:sz w:val="28"/>
                <w:szCs w:val="28"/>
              </w:rPr>
            </w:pPr>
            <w:r w:rsidRPr="00CC0E53">
              <w:rPr>
                <w:bCs/>
                <w:sz w:val="28"/>
                <w:szCs w:val="28"/>
              </w:rPr>
              <w:t>В случае если участник предоставляет обеспечение исполнения договора в форме независимой гарантии, такая гарантия (проект гарантии) направляется по электронному адресу adsemenova@tdrzd.ru, начальнику отдела поставок оборудования Департамента материально-технического обеспечения Семеновой Анне Дмитриевне adsemenova@tdrzd.ru, телефон +7(495) 252-70-81 (доб. 1246).</w:t>
            </w:r>
          </w:p>
        </w:tc>
      </w:tr>
      <w:tr w:rsidR="008A11C1" w:rsidRPr="00F172EE" w:rsidTr="00C16688">
        <w:tc>
          <w:tcPr>
            <w:tcW w:w="846" w:type="dxa"/>
          </w:tcPr>
          <w:p w:rsidR="008A11C1" w:rsidRPr="00F172EE" w:rsidRDefault="008A11C1" w:rsidP="008A11C1">
            <w:pPr>
              <w:jc w:val="center"/>
              <w:rPr>
                <w:bCs/>
                <w:sz w:val="28"/>
                <w:szCs w:val="28"/>
              </w:rPr>
            </w:pPr>
            <w:r w:rsidRPr="00F172EE">
              <w:rPr>
                <w:bCs/>
                <w:sz w:val="28"/>
                <w:szCs w:val="28"/>
              </w:rPr>
              <w:lastRenderedPageBreak/>
              <w:t>7.</w:t>
            </w:r>
          </w:p>
        </w:tc>
        <w:tc>
          <w:tcPr>
            <w:tcW w:w="2869" w:type="dxa"/>
          </w:tcPr>
          <w:p w:rsidR="008A11C1" w:rsidRPr="00F172EE" w:rsidRDefault="008A11C1" w:rsidP="008A11C1">
            <w:pPr>
              <w:jc w:val="center"/>
              <w:rPr>
                <w:bCs/>
                <w:sz w:val="28"/>
                <w:szCs w:val="28"/>
              </w:rPr>
            </w:pPr>
            <w:r w:rsidRPr="00F172EE">
              <w:rPr>
                <w:bCs/>
                <w:sz w:val="28"/>
                <w:szCs w:val="28"/>
              </w:rPr>
              <w:t>Предмет закупки/договора</w:t>
            </w:r>
          </w:p>
        </w:tc>
        <w:tc>
          <w:tcPr>
            <w:tcW w:w="6917" w:type="dxa"/>
          </w:tcPr>
          <w:p w:rsidR="00394EB2" w:rsidRPr="00756E77" w:rsidRDefault="00394EB2" w:rsidP="00394EB2">
            <w:pPr>
              <w:ind w:firstLine="494"/>
              <w:jc w:val="both"/>
              <w:rPr>
                <w:b/>
                <w:bCs/>
                <w:sz w:val="28"/>
                <w:szCs w:val="28"/>
              </w:rPr>
            </w:pPr>
            <w:r w:rsidRPr="00756E77">
              <w:rPr>
                <w:b/>
                <w:bCs/>
                <w:sz w:val="28"/>
                <w:szCs w:val="28"/>
              </w:rPr>
              <w:t xml:space="preserve">Право заключения договора на оказание услуг </w:t>
            </w:r>
            <w:r w:rsidRPr="00520190">
              <w:rPr>
                <w:b/>
                <w:bCs/>
                <w:sz w:val="28"/>
                <w:szCs w:val="28"/>
              </w:rPr>
              <w:t>по транспортировке колесных пар рельсовых автобусов</w:t>
            </w:r>
            <w:r w:rsidRPr="00756E77">
              <w:rPr>
                <w:b/>
                <w:bCs/>
                <w:sz w:val="28"/>
                <w:szCs w:val="28"/>
              </w:rPr>
              <w:t xml:space="preserve"> (далее – услуги).</w:t>
            </w:r>
          </w:p>
          <w:p w:rsidR="008A11C1" w:rsidRPr="00F172EE" w:rsidRDefault="00946C2A" w:rsidP="00C4534C">
            <w:pPr>
              <w:ind w:firstLine="488"/>
              <w:jc w:val="both"/>
              <w:rPr>
                <w:bCs/>
                <w:sz w:val="28"/>
                <w:szCs w:val="28"/>
              </w:rPr>
            </w:pPr>
            <w:r>
              <w:rPr>
                <w:bCs/>
                <w:sz w:val="28"/>
                <w:szCs w:val="28"/>
              </w:rPr>
              <w:t>К</w:t>
            </w:r>
            <w:r w:rsidR="008A11C1" w:rsidRPr="00F172EE">
              <w:rPr>
                <w:bCs/>
                <w:sz w:val="28"/>
                <w:szCs w:val="28"/>
              </w:rPr>
              <w:t xml:space="preserve">оличество </w:t>
            </w:r>
            <w:r w:rsidR="00C4534C">
              <w:rPr>
                <w:bCs/>
                <w:sz w:val="28"/>
                <w:szCs w:val="28"/>
              </w:rPr>
              <w:t>закупаемых услуг</w:t>
            </w:r>
            <w:r w:rsidR="008A11C1" w:rsidRPr="00F172EE">
              <w:rPr>
                <w:bCs/>
                <w:sz w:val="28"/>
                <w:szCs w:val="28"/>
              </w:rPr>
              <w:t xml:space="preserve"> указывается в техническом задании, являющемся приложением к документации о закупке.</w:t>
            </w:r>
          </w:p>
        </w:tc>
      </w:tr>
      <w:tr w:rsidR="008A11C1" w:rsidRPr="00F172EE" w:rsidTr="00C16688">
        <w:tc>
          <w:tcPr>
            <w:tcW w:w="846" w:type="dxa"/>
          </w:tcPr>
          <w:p w:rsidR="008A11C1" w:rsidRPr="00F172EE" w:rsidRDefault="008A11C1" w:rsidP="008A11C1">
            <w:pPr>
              <w:jc w:val="center"/>
              <w:rPr>
                <w:bCs/>
                <w:sz w:val="28"/>
                <w:szCs w:val="28"/>
              </w:rPr>
            </w:pPr>
            <w:r w:rsidRPr="00F172EE">
              <w:rPr>
                <w:bCs/>
                <w:sz w:val="28"/>
                <w:szCs w:val="28"/>
              </w:rPr>
              <w:t>8.</w:t>
            </w:r>
          </w:p>
        </w:tc>
        <w:tc>
          <w:tcPr>
            <w:tcW w:w="2869" w:type="dxa"/>
          </w:tcPr>
          <w:p w:rsidR="008A11C1" w:rsidRPr="00F172EE" w:rsidRDefault="008A11C1" w:rsidP="00C4679B">
            <w:pPr>
              <w:jc w:val="center"/>
              <w:rPr>
                <w:bCs/>
                <w:sz w:val="28"/>
                <w:szCs w:val="28"/>
              </w:rPr>
            </w:pPr>
            <w:r w:rsidRPr="00F172EE">
              <w:rPr>
                <w:bCs/>
                <w:sz w:val="28"/>
                <w:szCs w:val="28"/>
              </w:rPr>
              <w:t xml:space="preserve">Место </w:t>
            </w:r>
            <w:r w:rsidR="00C4679B">
              <w:rPr>
                <w:bCs/>
                <w:sz w:val="28"/>
                <w:szCs w:val="28"/>
              </w:rPr>
              <w:t>оказания услуг</w:t>
            </w:r>
          </w:p>
        </w:tc>
        <w:tc>
          <w:tcPr>
            <w:tcW w:w="6917" w:type="dxa"/>
          </w:tcPr>
          <w:p w:rsidR="008A11C1" w:rsidRPr="00F172EE" w:rsidRDefault="008A11C1" w:rsidP="00C4534C">
            <w:pPr>
              <w:ind w:firstLine="488"/>
              <w:jc w:val="both"/>
              <w:rPr>
                <w:b/>
                <w:bCs/>
                <w:sz w:val="28"/>
                <w:szCs w:val="28"/>
              </w:rPr>
            </w:pPr>
            <w:r w:rsidRPr="009301E6">
              <w:rPr>
                <w:bCs/>
                <w:sz w:val="28"/>
                <w:szCs w:val="28"/>
              </w:rPr>
              <w:t xml:space="preserve">Место </w:t>
            </w:r>
            <w:r w:rsidR="00C4534C">
              <w:rPr>
                <w:bCs/>
                <w:sz w:val="28"/>
                <w:szCs w:val="28"/>
              </w:rPr>
              <w:t>оказания услуг</w:t>
            </w:r>
            <w:r>
              <w:rPr>
                <w:bCs/>
                <w:sz w:val="28"/>
                <w:szCs w:val="28"/>
              </w:rPr>
              <w:t xml:space="preserve"> </w:t>
            </w:r>
            <w:r w:rsidRPr="009301E6">
              <w:rPr>
                <w:bCs/>
                <w:sz w:val="28"/>
                <w:szCs w:val="28"/>
              </w:rPr>
              <w:t>указано в техническом задании, являющемся приложением к документации о закупке.</w:t>
            </w:r>
          </w:p>
        </w:tc>
      </w:tr>
      <w:tr w:rsidR="008A11C1" w:rsidRPr="00F172EE" w:rsidTr="00C16688">
        <w:tc>
          <w:tcPr>
            <w:tcW w:w="846" w:type="dxa"/>
          </w:tcPr>
          <w:p w:rsidR="008A11C1" w:rsidRPr="00F172EE" w:rsidRDefault="008A11C1" w:rsidP="008A11C1">
            <w:pPr>
              <w:jc w:val="center"/>
              <w:rPr>
                <w:bCs/>
                <w:sz w:val="28"/>
                <w:szCs w:val="28"/>
              </w:rPr>
            </w:pPr>
            <w:r w:rsidRPr="00F172EE">
              <w:rPr>
                <w:bCs/>
                <w:sz w:val="28"/>
                <w:szCs w:val="28"/>
              </w:rPr>
              <w:lastRenderedPageBreak/>
              <w:t>9.</w:t>
            </w:r>
          </w:p>
        </w:tc>
        <w:tc>
          <w:tcPr>
            <w:tcW w:w="2869" w:type="dxa"/>
          </w:tcPr>
          <w:p w:rsidR="008A11C1" w:rsidRPr="00F172EE" w:rsidRDefault="008A11C1" w:rsidP="008A11C1">
            <w:pPr>
              <w:jc w:val="center"/>
              <w:rPr>
                <w:bCs/>
                <w:sz w:val="28"/>
                <w:szCs w:val="28"/>
              </w:rPr>
            </w:pPr>
            <w:r w:rsidRPr="00F172EE">
              <w:rPr>
                <w:bCs/>
                <w:sz w:val="28"/>
                <w:szCs w:val="28"/>
              </w:rPr>
              <w:t>Начальная (максимальная) цена договора</w:t>
            </w:r>
          </w:p>
        </w:tc>
        <w:tc>
          <w:tcPr>
            <w:tcW w:w="6917" w:type="dxa"/>
          </w:tcPr>
          <w:p w:rsidR="00394EB2" w:rsidRPr="00394EB2" w:rsidRDefault="00394EB2" w:rsidP="00394EB2">
            <w:pPr>
              <w:pStyle w:val="a6"/>
              <w:tabs>
                <w:tab w:val="left" w:pos="941"/>
                <w:tab w:val="left" w:pos="1092"/>
              </w:tabs>
              <w:ind w:left="-1" w:firstLine="460"/>
              <w:jc w:val="both"/>
              <w:rPr>
                <w:bCs/>
                <w:color w:val="000000" w:themeColor="text1"/>
                <w:sz w:val="28"/>
                <w:szCs w:val="28"/>
              </w:rPr>
            </w:pPr>
            <w:r w:rsidRPr="00394EB2">
              <w:rPr>
                <w:bCs/>
                <w:color w:val="000000" w:themeColor="text1"/>
                <w:sz w:val="28"/>
                <w:szCs w:val="28"/>
              </w:rPr>
              <w:t>Начальная (максимальная) цена договора составляет 4 000 000,00руб. без НДС.</w:t>
            </w:r>
          </w:p>
          <w:p w:rsidR="008A11C1" w:rsidRPr="00F172EE" w:rsidRDefault="00CC0E53" w:rsidP="00394EB2">
            <w:pPr>
              <w:shd w:val="clear" w:color="auto" w:fill="FFFFFF"/>
              <w:ind w:firstLine="459"/>
              <w:jc w:val="both"/>
              <w:rPr>
                <w:bCs/>
                <w:sz w:val="28"/>
                <w:szCs w:val="28"/>
                <w:lang w:val="x-none"/>
              </w:rPr>
            </w:pPr>
            <w:r w:rsidRPr="00CC0E53">
              <w:rPr>
                <w:bCs/>
                <w:color w:val="000000" w:themeColor="text1"/>
                <w:sz w:val="28"/>
                <w:szCs w:val="28"/>
              </w:rPr>
              <w:t>Начальная (максимальная) цена договора сформирована методом сопоставимых рыночных цен (анализом рынка)</w:t>
            </w:r>
            <w:r w:rsidRPr="00CC0E53">
              <w:rPr>
                <w:bCs/>
                <w:i/>
                <w:color w:val="000000" w:themeColor="text1"/>
                <w:sz w:val="28"/>
                <w:szCs w:val="28"/>
              </w:rPr>
              <w:t>,</w:t>
            </w:r>
            <w:r w:rsidRPr="00CC0E53">
              <w:rPr>
                <w:bCs/>
                <w:color w:val="000000" w:themeColor="text1"/>
                <w:sz w:val="28"/>
                <w:szCs w:val="28"/>
              </w:rPr>
              <w:t xml:space="preserve"> предусмотренным подпунктом 1</w:t>
            </w:r>
            <w:r w:rsidRPr="00CC0E53">
              <w:rPr>
                <w:bCs/>
                <w:i/>
                <w:color w:val="000000" w:themeColor="text1"/>
                <w:sz w:val="28"/>
                <w:szCs w:val="28"/>
              </w:rPr>
              <w:t xml:space="preserve"> </w:t>
            </w:r>
            <w:r w:rsidRPr="00CC0E53">
              <w:rPr>
                <w:bCs/>
                <w:color w:val="000000" w:themeColor="text1"/>
                <w:sz w:val="28"/>
                <w:szCs w:val="28"/>
              </w:rPr>
              <w:t>пункта 54 Положения о закупке товаров, работ, услуг для нужд заказчика, и</w:t>
            </w:r>
            <w:r w:rsidRPr="00CC0E53">
              <w:rPr>
                <w:bCs/>
                <w:i/>
                <w:color w:val="000000" w:themeColor="text1"/>
                <w:sz w:val="28"/>
                <w:szCs w:val="28"/>
              </w:rPr>
              <w:t xml:space="preserve"> </w:t>
            </w:r>
            <w:r w:rsidRPr="00CC0E53">
              <w:rPr>
                <w:bCs/>
                <w:color w:val="000000" w:themeColor="text1"/>
                <w:sz w:val="28"/>
                <w:szCs w:val="28"/>
              </w:rPr>
              <w:t>включает в себя все расходы Исполнителя по оказанию услуг, в том числе расходы на оплату труда работников, накладные расходы, транспортные расходы, стоимость страховки груза, а также налоги (кроме НДС).</w:t>
            </w:r>
          </w:p>
        </w:tc>
      </w:tr>
      <w:tr w:rsidR="008A11C1" w:rsidRPr="00F172EE" w:rsidTr="00C16688">
        <w:tc>
          <w:tcPr>
            <w:tcW w:w="846" w:type="dxa"/>
          </w:tcPr>
          <w:p w:rsidR="008A11C1" w:rsidRPr="00F172EE" w:rsidRDefault="008A11C1" w:rsidP="008A11C1">
            <w:pPr>
              <w:jc w:val="center"/>
              <w:rPr>
                <w:bCs/>
                <w:sz w:val="28"/>
                <w:szCs w:val="28"/>
              </w:rPr>
            </w:pPr>
            <w:r w:rsidRPr="00F172EE">
              <w:rPr>
                <w:bCs/>
                <w:sz w:val="28"/>
                <w:szCs w:val="28"/>
              </w:rPr>
              <w:t>10.</w:t>
            </w:r>
          </w:p>
        </w:tc>
        <w:tc>
          <w:tcPr>
            <w:tcW w:w="2869" w:type="dxa"/>
          </w:tcPr>
          <w:p w:rsidR="008A11C1" w:rsidRPr="00F172EE" w:rsidRDefault="008A11C1" w:rsidP="008A11C1">
            <w:pPr>
              <w:jc w:val="center"/>
              <w:rPr>
                <w:bCs/>
                <w:sz w:val="28"/>
                <w:szCs w:val="28"/>
              </w:rPr>
            </w:pPr>
            <w:r w:rsidRPr="00F172EE">
              <w:rPr>
                <w:bCs/>
                <w:sz w:val="28"/>
                <w:szCs w:val="28"/>
              </w:rPr>
              <w:t>Срок, место и порядок предоставления документации о закупке</w:t>
            </w:r>
          </w:p>
        </w:tc>
        <w:tc>
          <w:tcPr>
            <w:tcW w:w="6917" w:type="dxa"/>
          </w:tcPr>
          <w:p w:rsidR="008A11C1" w:rsidRPr="00F172EE" w:rsidRDefault="008A11C1" w:rsidP="008A11C1">
            <w:pPr>
              <w:widowControl w:val="0"/>
              <w:ind w:firstLine="459"/>
              <w:jc w:val="both"/>
              <w:rPr>
                <w:bCs/>
                <w:sz w:val="28"/>
                <w:szCs w:val="28"/>
              </w:rPr>
            </w:pPr>
            <w:r w:rsidRPr="00F172EE">
              <w:rPr>
                <w:bCs/>
                <w:sz w:val="28"/>
                <w:szCs w:val="28"/>
              </w:rPr>
              <w:t>Документация о закупке размещена на сайтах.</w:t>
            </w:r>
          </w:p>
          <w:p w:rsidR="008A11C1" w:rsidRPr="00F172EE" w:rsidRDefault="008A11C1" w:rsidP="008A11C1">
            <w:pPr>
              <w:widowControl w:val="0"/>
              <w:ind w:firstLine="459"/>
              <w:jc w:val="both"/>
              <w:rPr>
                <w:bCs/>
                <w:sz w:val="28"/>
                <w:szCs w:val="28"/>
              </w:rPr>
            </w:pPr>
            <w:r w:rsidRPr="00F172EE">
              <w:rPr>
                <w:bCs/>
                <w:sz w:val="28"/>
                <w:szCs w:val="28"/>
              </w:rPr>
              <w:t>Плата за предоставление документации о закупке не взимается.</w:t>
            </w:r>
          </w:p>
          <w:p w:rsidR="008A11C1" w:rsidRPr="00F172EE" w:rsidRDefault="008A11C1" w:rsidP="008A11C1">
            <w:pPr>
              <w:ind w:firstLine="488"/>
              <w:jc w:val="both"/>
              <w:rPr>
                <w:b/>
                <w:bCs/>
                <w:sz w:val="28"/>
                <w:szCs w:val="28"/>
              </w:rPr>
            </w:pPr>
            <w:r w:rsidRPr="00F172EE">
              <w:rPr>
                <w:bCs/>
                <w:sz w:val="28"/>
                <w:szCs w:val="28"/>
              </w:rPr>
              <w:t>Документация о закупке доступна для ознакомления на сайтах с момента ее опубликования.</w:t>
            </w:r>
          </w:p>
        </w:tc>
      </w:tr>
      <w:tr w:rsidR="008A11C1" w:rsidRPr="00F172EE" w:rsidTr="00C16688">
        <w:tc>
          <w:tcPr>
            <w:tcW w:w="846" w:type="dxa"/>
          </w:tcPr>
          <w:p w:rsidR="008A11C1" w:rsidRPr="00F172EE" w:rsidRDefault="008A11C1" w:rsidP="008A11C1">
            <w:pPr>
              <w:jc w:val="center"/>
              <w:rPr>
                <w:bCs/>
                <w:sz w:val="28"/>
                <w:szCs w:val="28"/>
              </w:rPr>
            </w:pPr>
            <w:r w:rsidRPr="00F172EE">
              <w:rPr>
                <w:bCs/>
                <w:sz w:val="28"/>
                <w:szCs w:val="28"/>
              </w:rPr>
              <w:t>11.</w:t>
            </w:r>
          </w:p>
        </w:tc>
        <w:tc>
          <w:tcPr>
            <w:tcW w:w="2869" w:type="dxa"/>
          </w:tcPr>
          <w:p w:rsidR="008A11C1" w:rsidRPr="00F172EE" w:rsidRDefault="008A11C1" w:rsidP="008A11C1">
            <w:pPr>
              <w:jc w:val="center"/>
              <w:rPr>
                <w:bCs/>
                <w:sz w:val="28"/>
                <w:szCs w:val="28"/>
              </w:rPr>
            </w:pPr>
            <w:r w:rsidRPr="00F172EE">
              <w:rPr>
                <w:bCs/>
                <w:sz w:val="28"/>
                <w:szCs w:val="28"/>
              </w:rPr>
              <w:t>Порядок, дата начала, дата и время окончания срока подачи заявок на участие в закупке (этапах закупки)</w:t>
            </w:r>
          </w:p>
        </w:tc>
        <w:tc>
          <w:tcPr>
            <w:tcW w:w="6917" w:type="dxa"/>
          </w:tcPr>
          <w:p w:rsidR="008A11C1" w:rsidRPr="00F172EE" w:rsidRDefault="008A11C1" w:rsidP="008A11C1">
            <w:pPr>
              <w:ind w:firstLine="488"/>
              <w:jc w:val="both"/>
              <w:rPr>
                <w:bCs/>
                <w:sz w:val="28"/>
                <w:szCs w:val="28"/>
              </w:rPr>
            </w:pPr>
            <w:r w:rsidRPr="00F172EE">
              <w:rPr>
                <w:bCs/>
                <w:sz w:val="28"/>
                <w:szCs w:val="28"/>
              </w:rPr>
              <w:t xml:space="preserve">Дата начала подачи заявок – с момента опубликования извещения и документации о закупке на сайтах </w:t>
            </w:r>
            <w:r w:rsidRPr="00F172EE">
              <w:rPr>
                <w:b/>
                <w:sz w:val="28"/>
                <w:szCs w:val="28"/>
              </w:rPr>
              <w:t>«</w:t>
            </w:r>
            <w:r w:rsidR="000B6490">
              <w:rPr>
                <w:b/>
                <w:sz w:val="28"/>
                <w:szCs w:val="28"/>
              </w:rPr>
              <w:t>27</w:t>
            </w:r>
            <w:r w:rsidRPr="00F172EE">
              <w:rPr>
                <w:b/>
                <w:sz w:val="28"/>
                <w:szCs w:val="28"/>
              </w:rPr>
              <w:t xml:space="preserve">» </w:t>
            </w:r>
            <w:r w:rsidR="00394EB2">
              <w:rPr>
                <w:b/>
                <w:sz w:val="28"/>
                <w:szCs w:val="28"/>
              </w:rPr>
              <w:t>дека</w:t>
            </w:r>
            <w:r w:rsidR="00794117">
              <w:rPr>
                <w:b/>
                <w:sz w:val="28"/>
                <w:szCs w:val="28"/>
              </w:rPr>
              <w:t>бря</w:t>
            </w:r>
            <w:r w:rsidRPr="00F172EE">
              <w:rPr>
                <w:b/>
                <w:sz w:val="28"/>
                <w:szCs w:val="28"/>
              </w:rPr>
              <w:t xml:space="preserve"> </w:t>
            </w:r>
            <w:r w:rsidRPr="00F172EE">
              <w:rPr>
                <w:b/>
                <w:bCs/>
                <w:sz w:val="28"/>
                <w:szCs w:val="28"/>
              </w:rPr>
              <w:t>2023 г.</w:t>
            </w:r>
          </w:p>
          <w:p w:rsidR="008A11C1" w:rsidRPr="00F172EE" w:rsidRDefault="008A11C1" w:rsidP="008A11C1">
            <w:pPr>
              <w:ind w:firstLine="488"/>
              <w:jc w:val="both"/>
              <w:rPr>
                <w:bCs/>
                <w:i/>
                <w:sz w:val="28"/>
                <w:szCs w:val="28"/>
              </w:rPr>
            </w:pPr>
            <w:r w:rsidRPr="00F172EE">
              <w:rPr>
                <w:bCs/>
                <w:sz w:val="28"/>
                <w:szCs w:val="28"/>
              </w:rPr>
              <w:t xml:space="preserve">Дата и время окончания срока подачи заявок – </w:t>
            </w:r>
            <w:r w:rsidRPr="00F172EE">
              <w:rPr>
                <w:bCs/>
                <w:sz w:val="28"/>
                <w:szCs w:val="28"/>
              </w:rPr>
              <w:br/>
            </w:r>
            <w:r w:rsidR="00593563" w:rsidRPr="00F172EE">
              <w:rPr>
                <w:b/>
                <w:sz w:val="28"/>
                <w:szCs w:val="28"/>
              </w:rPr>
              <w:t>«</w:t>
            </w:r>
            <w:r w:rsidR="000B6490">
              <w:rPr>
                <w:b/>
                <w:sz w:val="28"/>
                <w:szCs w:val="28"/>
              </w:rPr>
              <w:t>09</w:t>
            </w:r>
            <w:r w:rsidR="00593563" w:rsidRPr="00F172EE">
              <w:rPr>
                <w:b/>
                <w:sz w:val="28"/>
                <w:szCs w:val="28"/>
              </w:rPr>
              <w:t xml:space="preserve">» </w:t>
            </w:r>
            <w:r w:rsidR="00593563">
              <w:rPr>
                <w:b/>
                <w:sz w:val="28"/>
                <w:szCs w:val="28"/>
              </w:rPr>
              <w:t>января</w:t>
            </w:r>
            <w:r w:rsidR="00593563" w:rsidRPr="00F172EE">
              <w:rPr>
                <w:b/>
                <w:sz w:val="28"/>
                <w:szCs w:val="28"/>
              </w:rPr>
              <w:t xml:space="preserve"> </w:t>
            </w:r>
            <w:r w:rsidR="00593563" w:rsidRPr="00F172EE">
              <w:rPr>
                <w:b/>
                <w:bCs/>
                <w:sz w:val="28"/>
                <w:szCs w:val="28"/>
              </w:rPr>
              <w:t>202</w:t>
            </w:r>
            <w:r w:rsidR="00593563">
              <w:rPr>
                <w:b/>
                <w:bCs/>
                <w:sz w:val="28"/>
                <w:szCs w:val="28"/>
              </w:rPr>
              <w:t>4</w:t>
            </w:r>
            <w:r w:rsidR="00593563" w:rsidRPr="00F172EE">
              <w:rPr>
                <w:b/>
                <w:bCs/>
                <w:sz w:val="28"/>
                <w:szCs w:val="28"/>
              </w:rPr>
              <w:t xml:space="preserve"> г.</w:t>
            </w:r>
            <w:r w:rsidRPr="00F172EE">
              <w:rPr>
                <w:bCs/>
                <w:sz w:val="28"/>
                <w:szCs w:val="28"/>
              </w:rPr>
              <w:t xml:space="preserve"> в </w:t>
            </w:r>
            <w:r w:rsidRPr="00F172EE">
              <w:rPr>
                <w:b/>
                <w:bCs/>
                <w:sz w:val="28"/>
                <w:szCs w:val="28"/>
              </w:rPr>
              <w:t>09:00</w:t>
            </w:r>
            <w:r w:rsidRPr="00F172EE">
              <w:rPr>
                <w:bCs/>
                <w:sz w:val="28"/>
                <w:szCs w:val="28"/>
              </w:rPr>
              <w:t xml:space="preserve"> московского времени.</w:t>
            </w:r>
          </w:p>
          <w:p w:rsidR="008A11C1" w:rsidRPr="00F172EE" w:rsidRDefault="008A11C1" w:rsidP="008A11C1">
            <w:pPr>
              <w:ind w:firstLine="488"/>
              <w:jc w:val="both"/>
              <w:rPr>
                <w:bCs/>
                <w:sz w:val="28"/>
                <w:szCs w:val="28"/>
              </w:rPr>
            </w:pPr>
            <w:r w:rsidRPr="00F172EE">
              <w:rPr>
                <w:bCs/>
                <w:sz w:val="28"/>
                <w:szCs w:val="28"/>
              </w:rPr>
              <w:t>Заявки на участие в аукционе в электронной форме, участниками которого могут быть только субъекты малого и среднего предпринимательства, № </w:t>
            </w:r>
            <w:r>
              <w:rPr>
                <w:bCs/>
                <w:sz w:val="28"/>
                <w:szCs w:val="28"/>
              </w:rPr>
              <w:t>А-12</w:t>
            </w:r>
            <w:r w:rsidR="00394EB2">
              <w:rPr>
                <w:bCs/>
                <w:sz w:val="28"/>
                <w:szCs w:val="28"/>
              </w:rPr>
              <w:t>90</w:t>
            </w:r>
            <w:r>
              <w:rPr>
                <w:bCs/>
                <w:sz w:val="28"/>
                <w:szCs w:val="28"/>
              </w:rPr>
              <w:t>/23</w:t>
            </w:r>
            <w:r w:rsidRPr="00F172EE">
              <w:rPr>
                <w:bCs/>
                <w:sz w:val="28"/>
                <w:szCs w:val="28"/>
              </w:rPr>
              <w:t xml:space="preserve"> подаются в электронной форме на ЭТЗП.</w:t>
            </w:r>
          </w:p>
          <w:p w:rsidR="008A11C1" w:rsidRPr="00F172EE" w:rsidRDefault="008A11C1" w:rsidP="008A11C1">
            <w:pPr>
              <w:ind w:firstLine="488"/>
              <w:jc w:val="both"/>
              <w:rPr>
                <w:bCs/>
                <w:sz w:val="28"/>
                <w:szCs w:val="28"/>
              </w:rPr>
            </w:pPr>
            <w:r w:rsidRPr="00F172EE">
              <w:rPr>
                <w:bCs/>
                <w:sz w:val="28"/>
                <w:szCs w:val="28"/>
              </w:rPr>
              <w:t>Заявка на участие должна состоять из первой части и второй части.</w:t>
            </w:r>
          </w:p>
        </w:tc>
      </w:tr>
      <w:tr w:rsidR="008A11C1" w:rsidRPr="00F172EE" w:rsidTr="00C16688">
        <w:tc>
          <w:tcPr>
            <w:tcW w:w="846" w:type="dxa"/>
          </w:tcPr>
          <w:p w:rsidR="008A11C1" w:rsidRPr="00F172EE" w:rsidRDefault="008A11C1" w:rsidP="008A11C1">
            <w:pPr>
              <w:jc w:val="center"/>
              <w:rPr>
                <w:bCs/>
                <w:sz w:val="28"/>
                <w:szCs w:val="28"/>
              </w:rPr>
            </w:pPr>
            <w:r w:rsidRPr="00F172EE">
              <w:rPr>
                <w:bCs/>
                <w:sz w:val="28"/>
                <w:szCs w:val="28"/>
              </w:rPr>
              <w:t>12.</w:t>
            </w:r>
          </w:p>
        </w:tc>
        <w:tc>
          <w:tcPr>
            <w:tcW w:w="2869" w:type="dxa"/>
          </w:tcPr>
          <w:p w:rsidR="008A11C1" w:rsidRPr="00F172EE" w:rsidRDefault="008A11C1" w:rsidP="008A11C1">
            <w:pPr>
              <w:jc w:val="center"/>
              <w:rPr>
                <w:bCs/>
                <w:sz w:val="28"/>
                <w:szCs w:val="28"/>
              </w:rPr>
            </w:pPr>
            <w:r w:rsidRPr="00F172EE">
              <w:rPr>
                <w:bCs/>
                <w:sz w:val="28"/>
                <w:szCs w:val="28"/>
              </w:rPr>
              <w:t>Порядок подведения итогов закупки</w:t>
            </w:r>
          </w:p>
        </w:tc>
        <w:tc>
          <w:tcPr>
            <w:tcW w:w="6917" w:type="dxa"/>
          </w:tcPr>
          <w:p w:rsidR="008A11C1" w:rsidRPr="00F172EE" w:rsidRDefault="008A11C1" w:rsidP="008A11C1">
            <w:pPr>
              <w:numPr>
                <w:ilvl w:val="0"/>
                <w:numId w:val="4"/>
              </w:numPr>
              <w:ind w:left="0" w:firstLine="488"/>
              <w:jc w:val="both"/>
              <w:rPr>
                <w:b/>
                <w:bCs/>
                <w:sz w:val="28"/>
                <w:szCs w:val="28"/>
              </w:rPr>
            </w:pPr>
            <w:r w:rsidRPr="00F172EE">
              <w:rPr>
                <w:bCs/>
                <w:sz w:val="28"/>
                <w:szCs w:val="28"/>
              </w:rPr>
              <w:t xml:space="preserve">Рассмотрение первых частей заявок осуществляется </w:t>
            </w:r>
            <w:r w:rsidR="00593563" w:rsidRPr="00F172EE">
              <w:rPr>
                <w:b/>
                <w:sz w:val="28"/>
                <w:szCs w:val="28"/>
              </w:rPr>
              <w:t>«</w:t>
            </w:r>
            <w:r w:rsidR="000B6490">
              <w:rPr>
                <w:b/>
                <w:sz w:val="28"/>
                <w:szCs w:val="28"/>
              </w:rPr>
              <w:t>12</w:t>
            </w:r>
            <w:r w:rsidR="00593563" w:rsidRPr="00F172EE">
              <w:rPr>
                <w:b/>
                <w:sz w:val="28"/>
                <w:szCs w:val="28"/>
              </w:rPr>
              <w:t xml:space="preserve">» </w:t>
            </w:r>
            <w:r w:rsidR="00593563">
              <w:rPr>
                <w:b/>
                <w:sz w:val="28"/>
                <w:szCs w:val="28"/>
              </w:rPr>
              <w:t>января</w:t>
            </w:r>
            <w:r w:rsidR="00593563" w:rsidRPr="00F172EE">
              <w:rPr>
                <w:b/>
                <w:sz w:val="28"/>
                <w:szCs w:val="28"/>
              </w:rPr>
              <w:t xml:space="preserve"> </w:t>
            </w:r>
            <w:r w:rsidR="00593563" w:rsidRPr="00F172EE">
              <w:rPr>
                <w:b/>
                <w:bCs/>
                <w:sz w:val="28"/>
                <w:szCs w:val="28"/>
              </w:rPr>
              <w:t>202</w:t>
            </w:r>
            <w:r w:rsidR="00593563">
              <w:rPr>
                <w:b/>
                <w:bCs/>
                <w:sz w:val="28"/>
                <w:szCs w:val="28"/>
              </w:rPr>
              <w:t>4</w:t>
            </w:r>
            <w:r w:rsidR="00593563" w:rsidRPr="00F172EE">
              <w:rPr>
                <w:b/>
                <w:bCs/>
                <w:sz w:val="28"/>
                <w:szCs w:val="28"/>
              </w:rPr>
              <w:t xml:space="preserve"> г.</w:t>
            </w:r>
          </w:p>
          <w:p w:rsidR="008A11C1" w:rsidRPr="00F172EE" w:rsidRDefault="008A11C1" w:rsidP="008A11C1">
            <w:pPr>
              <w:numPr>
                <w:ilvl w:val="0"/>
                <w:numId w:val="4"/>
              </w:numPr>
              <w:ind w:left="0" w:firstLine="488"/>
              <w:jc w:val="both"/>
              <w:rPr>
                <w:bCs/>
                <w:sz w:val="28"/>
                <w:szCs w:val="28"/>
              </w:rPr>
            </w:pPr>
            <w:r>
              <w:rPr>
                <w:bCs/>
                <w:sz w:val="28"/>
                <w:szCs w:val="28"/>
              </w:rPr>
              <w:t xml:space="preserve">Дата и время начала аукциона </w:t>
            </w:r>
            <w:r w:rsidRPr="00F172EE">
              <w:rPr>
                <w:bCs/>
                <w:sz w:val="28"/>
                <w:szCs w:val="28"/>
              </w:rPr>
              <w:t xml:space="preserve">в </w:t>
            </w:r>
            <w:r w:rsidRPr="00F172EE">
              <w:rPr>
                <w:b/>
                <w:bCs/>
                <w:sz w:val="28"/>
                <w:szCs w:val="28"/>
              </w:rPr>
              <w:t>10:00</w:t>
            </w:r>
            <w:r w:rsidRPr="00F172EE">
              <w:rPr>
                <w:bCs/>
                <w:sz w:val="28"/>
                <w:szCs w:val="28"/>
              </w:rPr>
              <w:t xml:space="preserve"> </w:t>
            </w:r>
            <w:r w:rsidRPr="00F172EE">
              <w:rPr>
                <w:b/>
                <w:bCs/>
                <w:sz w:val="28"/>
                <w:szCs w:val="28"/>
              </w:rPr>
              <w:t xml:space="preserve">часов по московскому времени </w:t>
            </w:r>
            <w:r w:rsidRPr="00F172EE">
              <w:rPr>
                <w:b/>
                <w:sz w:val="28"/>
                <w:szCs w:val="28"/>
              </w:rPr>
              <w:t>«</w:t>
            </w:r>
            <w:r w:rsidR="000B6490">
              <w:rPr>
                <w:b/>
                <w:sz w:val="28"/>
                <w:szCs w:val="28"/>
              </w:rPr>
              <w:t>15</w:t>
            </w:r>
            <w:r w:rsidRPr="00F172EE">
              <w:rPr>
                <w:b/>
                <w:sz w:val="28"/>
                <w:szCs w:val="28"/>
              </w:rPr>
              <w:t xml:space="preserve">» </w:t>
            </w:r>
            <w:r w:rsidR="00593563">
              <w:rPr>
                <w:b/>
                <w:sz w:val="28"/>
                <w:szCs w:val="28"/>
              </w:rPr>
              <w:t>января</w:t>
            </w:r>
            <w:r w:rsidRPr="00F172EE">
              <w:rPr>
                <w:b/>
                <w:sz w:val="28"/>
                <w:szCs w:val="28"/>
              </w:rPr>
              <w:t xml:space="preserve"> </w:t>
            </w:r>
            <w:r w:rsidRPr="00F172EE">
              <w:rPr>
                <w:b/>
                <w:bCs/>
                <w:sz w:val="28"/>
                <w:szCs w:val="28"/>
              </w:rPr>
              <w:t>202</w:t>
            </w:r>
            <w:r w:rsidR="00593563">
              <w:rPr>
                <w:b/>
                <w:bCs/>
                <w:sz w:val="28"/>
                <w:szCs w:val="28"/>
              </w:rPr>
              <w:t>4</w:t>
            </w:r>
            <w:r w:rsidRPr="00F172EE">
              <w:rPr>
                <w:b/>
                <w:bCs/>
                <w:sz w:val="28"/>
                <w:szCs w:val="28"/>
              </w:rPr>
              <w:t xml:space="preserve"> г.</w:t>
            </w:r>
          </w:p>
          <w:p w:rsidR="008A11C1" w:rsidRPr="00F172EE" w:rsidRDefault="008A11C1" w:rsidP="008A11C1">
            <w:pPr>
              <w:numPr>
                <w:ilvl w:val="0"/>
                <w:numId w:val="4"/>
              </w:numPr>
              <w:ind w:left="0" w:firstLine="488"/>
              <w:jc w:val="both"/>
              <w:rPr>
                <w:b/>
                <w:bCs/>
                <w:sz w:val="28"/>
                <w:szCs w:val="28"/>
              </w:rPr>
            </w:pPr>
            <w:r w:rsidRPr="00F172EE">
              <w:rPr>
                <w:bCs/>
                <w:sz w:val="28"/>
                <w:szCs w:val="28"/>
              </w:rPr>
              <w:t xml:space="preserve">Рассмотрение вторых частей заявок осуществляется </w:t>
            </w:r>
            <w:r w:rsidR="00593563" w:rsidRPr="00F172EE">
              <w:rPr>
                <w:b/>
                <w:sz w:val="28"/>
                <w:szCs w:val="28"/>
              </w:rPr>
              <w:t>«</w:t>
            </w:r>
            <w:r w:rsidR="000B6490">
              <w:rPr>
                <w:b/>
                <w:sz w:val="28"/>
                <w:szCs w:val="28"/>
              </w:rPr>
              <w:t>16</w:t>
            </w:r>
            <w:r w:rsidR="00593563" w:rsidRPr="00F172EE">
              <w:rPr>
                <w:b/>
                <w:sz w:val="28"/>
                <w:szCs w:val="28"/>
              </w:rPr>
              <w:t xml:space="preserve">» </w:t>
            </w:r>
            <w:r w:rsidR="00593563">
              <w:rPr>
                <w:b/>
                <w:sz w:val="28"/>
                <w:szCs w:val="28"/>
              </w:rPr>
              <w:t>января</w:t>
            </w:r>
            <w:r w:rsidR="00593563" w:rsidRPr="00F172EE">
              <w:rPr>
                <w:b/>
                <w:sz w:val="28"/>
                <w:szCs w:val="28"/>
              </w:rPr>
              <w:t xml:space="preserve"> </w:t>
            </w:r>
            <w:r w:rsidR="00593563" w:rsidRPr="00F172EE">
              <w:rPr>
                <w:b/>
                <w:bCs/>
                <w:sz w:val="28"/>
                <w:szCs w:val="28"/>
              </w:rPr>
              <w:t>202</w:t>
            </w:r>
            <w:r w:rsidR="00593563">
              <w:rPr>
                <w:b/>
                <w:bCs/>
                <w:sz w:val="28"/>
                <w:szCs w:val="28"/>
              </w:rPr>
              <w:t>4</w:t>
            </w:r>
            <w:r w:rsidR="00593563" w:rsidRPr="00F172EE">
              <w:rPr>
                <w:b/>
                <w:bCs/>
                <w:sz w:val="28"/>
                <w:szCs w:val="28"/>
              </w:rPr>
              <w:t xml:space="preserve"> г.</w:t>
            </w:r>
          </w:p>
          <w:p w:rsidR="008A11C1" w:rsidRPr="00F172EE" w:rsidRDefault="008A11C1" w:rsidP="008A11C1">
            <w:pPr>
              <w:numPr>
                <w:ilvl w:val="0"/>
                <w:numId w:val="4"/>
              </w:numPr>
              <w:ind w:left="0" w:firstLine="488"/>
              <w:jc w:val="both"/>
              <w:rPr>
                <w:bCs/>
                <w:i/>
                <w:sz w:val="28"/>
                <w:szCs w:val="28"/>
              </w:rPr>
            </w:pPr>
            <w:r w:rsidRPr="00F172EE">
              <w:rPr>
                <w:bCs/>
                <w:sz w:val="28"/>
                <w:szCs w:val="28"/>
              </w:rPr>
              <w:t xml:space="preserve">Подведение итогов аукциона осуществляется </w:t>
            </w:r>
            <w:r w:rsidRPr="00F172EE">
              <w:rPr>
                <w:bCs/>
                <w:sz w:val="28"/>
                <w:szCs w:val="28"/>
              </w:rPr>
              <w:br/>
            </w:r>
            <w:r w:rsidR="00593563" w:rsidRPr="00F172EE">
              <w:rPr>
                <w:b/>
                <w:sz w:val="28"/>
                <w:szCs w:val="28"/>
              </w:rPr>
              <w:t>«</w:t>
            </w:r>
            <w:r w:rsidR="000B6490">
              <w:rPr>
                <w:b/>
                <w:sz w:val="28"/>
                <w:szCs w:val="28"/>
              </w:rPr>
              <w:t>16</w:t>
            </w:r>
            <w:bookmarkStart w:id="1" w:name="_GoBack"/>
            <w:bookmarkEnd w:id="1"/>
            <w:r w:rsidR="00593563" w:rsidRPr="00F172EE">
              <w:rPr>
                <w:b/>
                <w:sz w:val="28"/>
                <w:szCs w:val="28"/>
              </w:rPr>
              <w:t xml:space="preserve">» </w:t>
            </w:r>
            <w:r w:rsidR="00593563">
              <w:rPr>
                <w:b/>
                <w:sz w:val="28"/>
                <w:szCs w:val="28"/>
              </w:rPr>
              <w:t>января</w:t>
            </w:r>
            <w:r w:rsidR="00593563" w:rsidRPr="00F172EE">
              <w:rPr>
                <w:b/>
                <w:sz w:val="28"/>
                <w:szCs w:val="28"/>
              </w:rPr>
              <w:t xml:space="preserve"> </w:t>
            </w:r>
            <w:r w:rsidR="00593563" w:rsidRPr="00F172EE">
              <w:rPr>
                <w:b/>
                <w:bCs/>
                <w:sz w:val="28"/>
                <w:szCs w:val="28"/>
              </w:rPr>
              <w:t>202</w:t>
            </w:r>
            <w:r w:rsidR="00593563">
              <w:rPr>
                <w:b/>
                <w:bCs/>
                <w:sz w:val="28"/>
                <w:szCs w:val="28"/>
              </w:rPr>
              <w:t>4</w:t>
            </w:r>
            <w:r w:rsidR="00593563" w:rsidRPr="00F172EE">
              <w:rPr>
                <w:b/>
                <w:bCs/>
                <w:sz w:val="28"/>
                <w:szCs w:val="28"/>
              </w:rPr>
              <w:t xml:space="preserve"> г.</w:t>
            </w:r>
          </w:p>
          <w:p w:rsidR="008A11C1" w:rsidRPr="00F172EE" w:rsidRDefault="008A11C1" w:rsidP="008A11C1">
            <w:pPr>
              <w:ind w:left="8" w:firstLine="488"/>
              <w:jc w:val="both"/>
              <w:rPr>
                <w:bCs/>
                <w:sz w:val="28"/>
                <w:szCs w:val="28"/>
              </w:rPr>
            </w:pPr>
            <w:r w:rsidRPr="00F172EE">
              <w:rPr>
                <w:bCs/>
                <w:sz w:val="28"/>
                <w:szCs w:val="28"/>
              </w:rPr>
              <w:t>Порядок рассмотрения первых и вторых частей заявок, сопоставления ценовых предложений, выбора победителя закупки (участника, с которым заключается договор) осуществляется в порядке, указанном в соответствующем разделе части 3 аукционной документации.</w:t>
            </w:r>
          </w:p>
        </w:tc>
      </w:tr>
      <w:tr w:rsidR="008A11C1" w:rsidRPr="00DE6E5A" w:rsidTr="00C16688">
        <w:trPr>
          <w:trHeight w:val="346"/>
        </w:trPr>
        <w:tc>
          <w:tcPr>
            <w:tcW w:w="846" w:type="dxa"/>
          </w:tcPr>
          <w:p w:rsidR="008A11C1" w:rsidRPr="00F172EE" w:rsidRDefault="008A11C1" w:rsidP="008A11C1">
            <w:pPr>
              <w:jc w:val="center"/>
              <w:rPr>
                <w:bCs/>
                <w:sz w:val="28"/>
                <w:szCs w:val="28"/>
              </w:rPr>
            </w:pPr>
            <w:r w:rsidRPr="00F172EE">
              <w:rPr>
                <w:bCs/>
                <w:sz w:val="28"/>
                <w:szCs w:val="28"/>
              </w:rPr>
              <w:t>13.</w:t>
            </w:r>
          </w:p>
        </w:tc>
        <w:tc>
          <w:tcPr>
            <w:tcW w:w="2869" w:type="dxa"/>
          </w:tcPr>
          <w:p w:rsidR="008A11C1" w:rsidRPr="00F172EE" w:rsidRDefault="008A11C1" w:rsidP="008A11C1">
            <w:pPr>
              <w:jc w:val="center"/>
              <w:rPr>
                <w:bCs/>
                <w:sz w:val="28"/>
                <w:szCs w:val="28"/>
              </w:rPr>
            </w:pPr>
            <w:r w:rsidRPr="00F172EE">
              <w:rPr>
                <w:bCs/>
                <w:sz w:val="28"/>
                <w:szCs w:val="28"/>
              </w:rPr>
              <w:t xml:space="preserve">Дополнительные этапы проведения закупки </w:t>
            </w:r>
          </w:p>
        </w:tc>
        <w:tc>
          <w:tcPr>
            <w:tcW w:w="6917" w:type="dxa"/>
          </w:tcPr>
          <w:p w:rsidR="008A11C1" w:rsidRPr="00DE6E5A" w:rsidRDefault="008A11C1" w:rsidP="008A11C1">
            <w:pPr>
              <w:ind w:firstLine="488"/>
              <w:jc w:val="both"/>
              <w:rPr>
                <w:bCs/>
                <w:sz w:val="28"/>
                <w:szCs w:val="28"/>
              </w:rPr>
            </w:pPr>
            <w:r w:rsidRPr="00F172EE">
              <w:rPr>
                <w:bCs/>
                <w:sz w:val="28"/>
                <w:szCs w:val="28"/>
              </w:rPr>
              <w:t>Не предусмотрены.</w:t>
            </w:r>
          </w:p>
        </w:tc>
      </w:tr>
      <w:bookmarkEnd w:id="0"/>
    </w:tbl>
    <w:p w:rsidR="000861CC" w:rsidRDefault="000861CC" w:rsidP="00E71AAF">
      <w:pPr>
        <w:pStyle w:val="11"/>
        <w:ind w:firstLine="0"/>
        <w:rPr>
          <w:rFonts w:eastAsia="MS Mincho"/>
          <w:szCs w:val="28"/>
        </w:rPr>
      </w:pPr>
    </w:p>
    <w:sectPr w:rsidR="000861CC" w:rsidSect="00B70FAD">
      <w:headerReference w:type="even" r:id="rId9"/>
      <w:headerReference w:type="default" r:id="rId10"/>
      <w:footerReference w:type="even" r:id="rId11"/>
      <w:footerReference w:type="default" r:id="rId12"/>
      <w:pgSz w:w="11906" w:h="16838" w:code="9"/>
      <w:pgMar w:top="1134" w:right="924" w:bottom="567"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E3F" w:rsidRDefault="00C22E3F">
      <w:r>
        <w:separator/>
      </w:r>
    </w:p>
  </w:endnote>
  <w:endnote w:type="continuationSeparator" w:id="0">
    <w:p w:rsidR="00C22E3F" w:rsidRDefault="00C2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2A7402" w:rsidP="006D7D15">
    <w:pPr>
      <w:pStyle w:val="ab"/>
      <w:framePr w:wrap="around" w:vAnchor="text" w:hAnchor="margin" w:xAlign="right" w:y="1"/>
      <w:rPr>
        <w:rStyle w:val="aa"/>
      </w:rPr>
    </w:pPr>
    <w:r>
      <w:rPr>
        <w:rStyle w:val="aa"/>
      </w:rPr>
      <w:fldChar w:fldCharType="begin"/>
    </w:r>
    <w:r w:rsidR="006D7D15">
      <w:rPr>
        <w:rStyle w:val="aa"/>
      </w:rPr>
      <w:instrText xml:space="preserve">PAGE  </w:instrText>
    </w:r>
    <w:r>
      <w:rPr>
        <w:rStyle w:val="aa"/>
      </w:rPr>
      <w:fldChar w:fldCharType="separate"/>
    </w:r>
    <w:r w:rsidR="00D87797">
      <w:rPr>
        <w:rStyle w:val="aa"/>
        <w:noProof/>
      </w:rPr>
      <w:t>1</w:t>
    </w:r>
    <w:r>
      <w:rPr>
        <w:rStyle w:val="aa"/>
      </w:rPr>
      <w:fldChar w:fldCharType="end"/>
    </w:r>
  </w:p>
  <w:p w:rsidR="006D7D15" w:rsidRDefault="006D7D15" w:rsidP="006D7D15">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6D7D15" w:rsidP="006D7D15">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E3F" w:rsidRDefault="00C22E3F">
      <w:r>
        <w:separator/>
      </w:r>
    </w:p>
  </w:footnote>
  <w:footnote w:type="continuationSeparator" w:id="0">
    <w:p w:rsidR="00C22E3F" w:rsidRDefault="00C22E3F">
      <w:r>
        <w:continuationSeparator/>
      </w:r>
    </w:p>
  </w:footnote>
  <w:footnote w:id="1">
    <w:p w:rsidR="00CC0E53" w:rsidRDefault="00CC0E53" w:rsidP="00CC0E53">
      <w:pPr>
        <w:pStyle w:val="ad"/>
        <w:jc w:val="both"/>
      </w:pPr>
      <w:r>
        <w:rPr>
          <w:rStyle w:val="af"/>
          <w:rFonts w:eastAsia="MS Mincho"/>
        </w:rPr>
        <w:footnoteRef/>
      </w:r>
      <w:r>
        <w:t xml:space="preserve"> В соответствии с Положением о правилах осуществления перевода денежных средств (утв. Банком России 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2A7402" w:rsidP="006D7D15">
    <w:pPr>
      <w:pStyle w:val="a8"/>
      <w:framePr w:wrap="around" w:vAnchor="text" w:hAnchor="margin" w:xAlign="center" w:y="1"/>
      <w:rPr>
        <w:rStyle w:val="aa"/>
      </w:rPr>
    </w:pPr>
    <w:r>
      <w:rPr>
        <w:rStyle w:val="aa"/>
      </w:rPr>
      <w:fldChar w:fldCharType="begin"/>
    </w:r>
    <w:r w:rsidR="006D7D15">
      <w:rPr>
        <w:rStyle w:val="aa"/>
      </w:rPr>
      <w:instrText xml:space="preserve">PAGE  </w:instrText>
    </w:r>
    <w:r>
      <w:rPr>
        <w:rStyle w:val="aa"/>
      </w:rPr>
      <w:fldChar w:fldCharType="separate"/>
    </w:r>
    <w:r w:rsidR="00D87797">
      <w:rPr>
        <w:rStyle w:val="aa"/>
        <w:noProof/>
      </w:rPr>
      <w:t>1</w:t>
    </w:r>
    <w:r>
      <w:rPr>
        <w:rStyle w:val="aa"/>
      </w:rPr>
      <w:fldChar w:fldCharType="end"/>
    </w:r>
  </w:p>
  <w:p w:rsidR="006D7D15" w:rsidRDefault="006D7D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2A7402" w:rsidP="006D7D15">
    <w:pPr>
      <w:pStyle w:val="a8"/>
      <w:framePr w:wrap="around" w:vAnchor="text" w:hAnchor="margin" w:xAlign="center" w:y="1"/>
      <w:jc w:val="center"/>
      <w:rPr>
        <w:rStyle w:val="aa"/>
      </w:rPr>
    </w:pPr>
    <w:r>
      <w:rPr>
        <w:rStyle w:val="aa"/>
      </w:rPr>
      <w:fldChar w:fldCharType="begin"/>
    </w:r>
    <w:r w:rsidR="006D7D15">
      <w:rPr>
        <w:rStyle w:val="aa"/>
      </w:rPr>
      <w:instrText xml:space="preserve">PAGE  </w:instrText>
    </w:r>
    <w:r>
      <w:rPr>
        <w:rStyle w:val="aa"/>
      </w:rPr>
      <w:fldChar w:fldCharType="separate"/>
    </w:r>
    <w:r w:rsidR="000B6490">
      <w:rPr>
        <w:rStyle w:val="aa"/>
        <w:noProof/>
      </w:rPr>
      <w:t>3</w:t>
    </w:r>
    <w:r>
      <w:rPr>
        <w:rStyle w:val="aa"/>
      </w:rPr>
      <w:fldChar w:fldCharType="end"/>
    </w:r>
  </w:p>
  <w:p w:rsidR="006D7D15" w:rsidRDefault="006D7D15" w:rsidP="00625D3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C77C4"/>
    <w:multiLevelType w:val="hybridMultilevel"/>
    <w:tmpl w:val="C3AC48A6"/>
    <w:lvl w:ilvl="0" w:tplc="57828E40">
      <w:start w:val="1"/>
      <w:numFmt w:val="decimal"/>
      <w:lvlText w:val="%1."/>
      <w:lvlJc w:val="left"/>
      <w:pPr>
        <w:ind w:left="819" w:hanging="360"/>
      </w:pPr>
      <w:rPr>
        <w:rFonts w:hint="default"/>
        <w:b w:val="0"/>
        <w:i w:val="0"/>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 w15:restartNumberingAfterBreak="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15"/>
    <w:rsid w:val="00006600"/>
    <w:rsid w:val="000111FD"/>
    <w:rsid w:val="0002193D"/>
    <w:rsid w:val="00024F25"/>
    <w:rsid w:val="00024F46"/>
    <w:rsid w:val="00034873"/>
    <w:rsid w:val="00036B21"/>
    <w:rsid w:val="000463EA"/>
    <w:rsid w:val="0004659D"/>
    <w:rsid w:val="0005472D"/>
    <w:rsid w:val="00066B4B"/>
    <w:rsid w:val="0007306A"/>
    <w:rsid w:val="0008149E"/>
    <w:rsid w:val="000819C1"/>
    <w:rsid w:val="000861CC"/>
    <w:rsid w:val="00087C68"/>
    <w:rsid w:val="000911A1"/>
    <w:rsid w:val="000922EB"/>
    <w:rsid w:val="00097D0B"/>
    <w:rsid w:val="000A0B16"/>
    <w:rsid w:val="000A0D65"/>
    <w:rsid w:val="000A5224"/>
    <w:rsid w:val="000B0D17"/>
    <w:rsid w:val="000B24FA"/>
    <w:rsid w:val="000B2D68"/>
    <w:rsid w:val="000B501F"/>
    <w:rsid w:val="000B6490"/>
    <w:rsid w:val="000C1DCB"/>
    <w:rsid w:val="000C2D78"/>
    <w:rsid w:val="000C7570"/>
    <w:rsid w:val="000D3663"/>
    <w:rsid w:val="000D5761"/>
    <w:rsid w:val="000D6061"/>
    <w:rsid w:val="000D79B1"/>
    <w:rsid w:val="000E3846"/>
    <w:rsid w:val="0011067A"/>
    <w:rsid w:val="001117CE"/>
    <w:rsid w:val="0011689F"/>
    <w:rsid w:val="001202D6"/>
    <w:rsid w:val="00121D63"/>
    <w:rsid w:val="00123AFE"/>
    <w:rsid w:val="0012417D"/>
    <w:rsid w:val="00140751"/>
    <w:rsid w:val="0015424C"/>
    <w:rsid w:val="0015687A"/>
    <w:rsid w:val="001579A5"/>
    <w:rsid w:val="00161966"/>
    <w:rsid w:val="00166CE6"/>
    <w:rsid w:val="00170469"/>
    <w:rsid w:val="001717BA"/>
    <w:rsid w:val="00175AB3"/>
    <w:rsid w:val="00177C67"/>
    <w:rsid w:val="00181264"/>
    <w:rsid w:val="001819E5"/>
    <w:rsid w:val="0018757D"/>
    <w:rsid w:val="001A2709"/>
    <w:rsid w:val="001B0112"/>
    <w:rsid w:val="001B0433"/>
    <w:rsid w:val="001B78D3"/>
    <w:rsid w:val="001C276A"/>
    <w:rsid w:val="001D16B9"/>
    <w:rsid w:val="001D1BA5"/>
    <w:rsid w:val="001E4F02"/>
    <w:rsid w:val="001E6DAB"/>
    <w:rsid w:val="001F1F05"/>
    <w:rsid w:val="001F7FC5"/>
    <w:rsid w:val="002024C0"/>
    <w:rsid w:val="00206704"/>
    <w:rsid w:val="002104B7"/>
    <w:rsid w:val="00216559"/>
    <w:rsid w:val="00216CDE"/>
    <w:rsid w:val="0021760B"/>
    <w:rsid w:val="002250DC"/>
    <w:rsid w:val="00232172"/>
    <w:rsid w:val="00232763"/>
    <w:rsid w:val="00233175"/>
    <w:rsid w:val="002364E0"/>
    <w:rsid w:val="0024071C"/>
    <w:rsid w:val="00252EF3"/>
    <w:rsid w:val="0026064A"/>
    <w:rsid w:val="0027614B"/>
    <w:rsid w:val="0028478F"/>
    <w:rsid w:val="00285039"/>
    <w:rsid w:val="0029211B"/>
    <w:rsid w:val="002929E9"/>
    <w:rsid w:val="002A1A92"/>
    <w:rsid w:val="002A7402"/>
    <w:rsid w:val="002B108B"/>
    <w:rsid w:val="002B22AF"/>
    <w:rsid w:val="002C5B8A"/>
    <w:rsid w:val="002C5E14"/>
    <w:rsid w:val="002D15D1"/>
    <w:rsid w:val="002D2771"/>
    <w:rsid w:val="002E29C9"/>
    <w:rsid w:val="002E7667"/>
    <w:rsid w:val="002F6E00"/>
    <w:rsid w:val="00300C34"/>
    <w:rsid w:val="00306170"/>
    <w:rsid w:val="00307A77"/>
    <w:rsid w:val="00322CE7"/>
    <w:rsid w:val="00330B6A"/>
    <w:rsid w:val="0033636C"/>
    <w:rsid w:val="003375BA"/>
    <w:rsid w:val="0034260F"/>
    <w:rsid w:val="0034268C"/>
    <w:rsid w:val="00343B56"/>
    <w:rsid w:val="00352B9F"/>
    <w:rsid w:val="0035507A"/>
    <w:rsid w:val="00363C5E"/>
    <w:rsid w:val="00374208"/>
    <w:rsid w:val="00376A59"/>
    <w:rsid w:val="003811D0"/>
    <w:rsid w:val="00391DF4"/>
    <w:rsid w:val="003922AC"/>
    <w:rsid w:val="00394EB2"/>
    <w:rsid w:val="003A419F"/>
    <w:rsid w:val="003B1129"/>
    <w:rsid w:val="003B1626"/>
    <w:rsid w:val="003C74A8"/>
    <w:rsid w:val="003C7F3A"/>
    <w:rsid w:val="003D353A"/>
    <w:rsid w:val="003D378A"/>
    <w:rsid w:val="003D7635"/>
    <w:rsid w:val="003E236E"/>
    <w:rsid w:val="003E25EC"/>
    <w:rsid w:val="003E379C"/>
    <w:rsid w:val="003E3A35"/>
    <w:rsid w:val="003E617F"/>
    <w:rsid w:val="003E719F"/>
    <w:rsid w:val="004001E6"/>
    <w:rsid w:val="00403C6B"/>
    <w:rsid w:val="00405DF1"/>
    <w:rsid w:val="00416B74"/>
    <w:rsid w:val="004220AD"/>
    <w:rsid w:val="0044239D"/>
    <w:rsid w:val="00444A65"/>
    <w:rsid w:val="00447A76"/>
    <w:rsid w:val="00455128"/>
    <w:rsid w:val="00465FC5"/>
    <w:rsid w:val="004752B5"/>
    <w:rsid w:val="00484CC5"/>
    <w:rsid w:val="004864F0"/>
    <w:rsid w:val="0048726D"/>
    <w:rsid w:val="00490DA1"/>
    <w:rsid w:val="004933CB"/>
    <w:rsid w:val="004A29AD"/>
    <w:rsid w:val="004A3CAA"/>
    <w:rsid w:val="004A771E"/>
    <w:rsid w:val="004B55C3"/>
    <w:rsid w:val="004C1EA2"/>
    <w:rsid w:val="004C298E"/>
    <w:rsid w:val="004C3080"/>
    <w:rsid w:val="004C42B1"/>
    <w:rsid w:val="004C522C"/>
    <w:rsid w:val="004D616A"/>
    <w:rsid w:val="004E28BB"/>
    <w:rsid w:val="004E6D50"/>
    <w:rsid w:val="004F1A0F"/>
    <w:rsid w:val="004F667A"/>
    <w:rsid w:val="00504A51"/>
    <w:rsid w:val="00506011"/>
    <w:rsid w:val="0050606F"/>
    <w:rsid w:val="005065F7"/>
    <w:rsid w:val="005120BC"/>
    <w:rsid w:val="005130AF"/>
    <w:rsid w:val="00516F6C"/>
    <w:rsid w:val="005201DB"/>
    <w:rsid w:val="00527589"/>
    <w:rsid w:val="0052786D"/>
    <w:rsid w:val="005341E4"/>
    <w:rsid w:val="005406DF"/>
    <w:rsid w:val="00541300"/>
    <w:rsid w:val="00550828"/>
    <w:rsid w:val="0055707E"/>
    <w:rsid w:val="00557769"/>
    <w:rsid w:val="00567AB6"/>
    <w:rsid w:val="00574F52"/>
    <w:rsid w:val="005777B1"/>
    <w:rsid w:val="00577A5C"/>
    <w:rsid w:val="00580F27"/>
    <w:rsid w:val="0058432B"/>
    <w:rsid w:val="00587119"/>
    <w:rsid w:val="00593563"/>
    <w:rsid w:val="005A06F4"/>
    <w:rsid w:val="005A22FE"/>
    <w:rsid w:val="005A2914"/>
    <w:rsid w:val="005A5866"/>
    <w:rsid w:val="005A79B3"/>
    <w:rsid w:val="005B2EBD"/>
    <w:rsid w:val="005C0CB5"/>
    <w:rsid w:val="005C3B70"/>
    <w:rsid w:val="005C5257"/>
    <w:rsid w:val="005D0150"/>
    <w:rsid w:val="005D3552"/>
    <w:rsid w:val="005D5707"/>
    <w:rsid w:val="005D74D5"/>
    <w:rsid w:val="005E2C18"/>
    <w:rsid w:val="005E79AF"/>
    <w:rsid w:val="005F193A"/>
    <w:rsid w:val="0060636F"/>
    <w:rsid w:val="0060681D"/>
    <w:rsid w:val="00612189"/>
    <w:rsid w:val="00622B27"/>
    <w:rsid w:val="00622CEA"/>
    <w:rsid w:val="00624093"/>
    <w:rsid w:val="00625D38"/>
    <w:rsid w:val="006271CA"/>
    <w:rsid w:val="00634E4B"/>
    <w:rsid w:val="00646A59"/>
    <w:rsid w:val="006602A5"/>
    <w:rsid w:val="0066036F"/>
    <w:rsid w:val="006614A4"/>
    <w:rsid w:val="006644ED"/>
    <w:rsid w:val="006645E7"/>
    <w:rsid w:val="006653FE"/>
    <w:rsid w:val="006700CD"/>
    <w:rsid w:val="00676260"/>
    <w:rsid w:val="00696935"/>
    <w:rsid w:val="006A2BE7"/>
    <w:rsid w:val="006A4398"/>
    <w:rsid w:val="006A4492"/>
    <w:rsid w:val="006A64A6"/>
    <w:rsid w:val="006B78D2"/>
    <w:rsid w:val="006B797E"/>
    <w:rsid w:val="006C6042"/>
    <w:rsid w:val="006D7D15"/>
    <w:rsid w:val="006E0AD6"/>
    <w:rsid w:val="006E631A"/>
    <w:rsid w:val="006E7EE3"/>
    <w:rsid w:val="006F002F"/>
    <w:rsid w:val="006F1872"/>
    <w:rsid w:val="006F3A5C"/>
    <w:rsid w:val="006F3B47"/>
    <w:rsid w:val="006F3CC7"/>
    <w:rsid w:val="0072227D"/>
    <w:rsid w:val="007259E4"/>
    <w:rsid w:val="007267D7"/>
    <w:rsid w:val="00730540"/>
    <w:rsid w:val="00734ED7"/>
    <w:rsid w:val="007350E9"/>
    <w:rsid w:val="0073603E"/>
    <w:rsid w:val="00736B45"/>
    <w:rsid w:val="007417CE"/>
    <w:rsid w:val="00741BC8"/>
    <w:rsid w:val="0074366A"/>
    <w:rsid w:val="00761D85"/>
    <w:rsid w:val="0076465E"/>
    <w:rsid w:val="00765C60"/>
    <w:rsid w:val="0076701B"/>
    <w:rsid w:val="0077009B"/>
    <w:rsid w:val="00770CBE"/>
    <w:rsid w:val="0077327B"/>
    <w:rsid w:val="00775B97"/>
    <w:rsid w:val="00784E38"/>
    <w:rsid w:val="00790E5C"/>
    <w:rsid w:val="00794117"/>
    <w:rsid w:val="00794842"/>
    <w:rsid w:val="007A27BD"/>
    <w:rsid w:val="007A4083"/>
    <w:rsid w:val="007A69B7"/>
    <w:rsid w:val="007B59A2"/>
    <w:rsid w:val="007C54EA"/>
    <w:rsid w:val="007F338A"/>
    <w:rsid w:val="008055EF"/>
    <w:rsid w:val="00805A97"/>
    <w:rsid w:val="008061B2"/>
    <w:rsid w:val="008062FA"/>
    <w:rsid w:val="0081333F"/>
    <w:rsid w:val="008208B4"/>
    <w:rsid w:val="00830BFC"/>
    <w:rsid w:val="0084035F"/>
    <w:rsid w:val="00842A73"/>
    <w:rsid w:val="00847EAB"/>
    <w:rsid w:val="0085020A"/>
    <w:rsid w:val="0085085D"/>
    <w:rsid w:val="00855D36"/>
    <w:rsid w:val="008609B0"/>
    <w:rsid w:val="0086231B"/>
    <w:rsid w:val="00867DCE"/>
    <w:rsid w:val="00871F95"/>
    <w:rsid w:val="008778FD"/>
    <w:rsid w:val="00891C1C"/>
    <w:rsid w:val="0089350A"/>
    <w:rsid w:val="008A11C1"/>
    <w:rsid w:val="008A27D9"/>
    <w:rsid w:val="008A3D7A"/>
    <w:rsid w:val="008A671E"/>
    <w:rsid w:val="008B0409"/>
    <w:rsid w:val="008B3869"/>
    <w:rsid w:val="008C4E71"/>
    <w:rsid w:val="008D00CF"/>
    <w:rsid w:val="008D19CC"/>
    <w:rsid w:val="008D361A"/>
    <w:rsid w:val="008D483A"/>
    <w:rsid w:val="008F0023"/>
    <w:rsid w:val="008F2259"/>
    <w:rsid w:val="008F4838"/>
    <w:rsid w:val="008F723B"/>
    <w:rsid w:val="00900767"/>
    <w:rsid w:val="00902D9B"/>
    <w:rsid w:val="00904542"/>
    <w:rsid w:val="0090693C"/>
    <w:rsid w:val="00912FB1"/>
    <w:rsid w:val="009134E6"/>
    <w:rsid w:val="00922F8B"/>
    <w:rsid w:val="0092449F"/>
    <w:rsid w:val="00924DAF"/>
    <w:rsid w:val="00926831"/>
    <w:rsid w:val="009301E6"/>
    <w:rsid w:val="00935F0F"/>
    <w:rsid w:val="00940D80"/>
    <w:rsid w:val="00941277"/>
    <w:rsid w:val="009416A7"/>
    <w:rsid w:val="00944969"/>
    <w:rsid w:val="00945253"/>
    <w:rsid w:val="0094657E"/>
    <w:rsid w:val="00946C2A"/>
    <w:rsid w:val="009607B8"/>
    <w:rsid w:val="0096176F"/>
    <w:rsid w:val="009627A1"/>
    <w:rsid w:val="00964A78"/>
    <w:rsid w:val="00967BF8"/>
    <w:rsid w:val="0097327F"/>
    <w:rsid w:val="00974FD4"/>
    <w:rsid w:val="00977E26"/>
    <w:rsid w:val="00980459"/>
    <w:rsid w:val="00980947"/>
    <w:rsid w:val="0098231C"/>
    <w:rsid w:val="009907F7"/>
    <w:rsid w:val="009A0E11"/>
    <w:rsid w:val="009A6816"/>
    <w:rsid w:val="009B670D"/>
    <w:rsid w:val="009B7BC0"/>
    <w:rsid w:val="009C1D8D"/>
    <w:rsid w:val="009D5B32"/>
    <w:rsid w:val="009D5F5C"/>
    <w:rsid w:val="009E5752"/>
    <w:rsid w:val="009E6513"/>
    <w:rsid w:val="009F2617"/>
    <w:rsid w:val="009F43F5"/>
    <w:rsid w:val="009F5E2A"/>
    <w:rsid w:val="009F682A"/>
    <w:rsid w:val="009F71F7"/>
    <w:rsid w:val="00A0630E"/>
    <w:rsid w:val="00A11DB9"/>
    <w:rsid w:val="00A123DE"/>
    <w:rsid w:val="00A16183"/>
    <w:rsid w:val="00A16D4F"/>
    <w:rsid w:val="00A22BBF"/>
    <w:rsid w:val="00A2719F"/>
    <w:rsid w:val="00A40889"/>
    <w:rsid w:val="00A41924"/>
    <w:rsid w:val="00A43491"/>
    <w:rsid w:val="00A439F1"/>
    <w:rsid w:val="00A47C61"/>
    <w:rsid w:val="00A5090C"/>
    <w:rsid w:val="00A57CFE"/>
    <w:rsid w:val="00A60E61"/>
    <w:rsid w:val="00A60FC1"/>
    <w:rsid w:val="00A65999"/>
    <w:rsid w:val="00A707D4"/>
    <w:rsid w:val="00A720E5"/>
    <w:rsid w:val="00A72C05"/>
    <w:rsid w:val="00A73596"/>
    <w:rsid w:val="00A81A05"/>
    <w:rsid w:val="00A912F0"/>
    <w:rsid w:val="00AA0695"/>
    <w:rsid w:val="00AA44C9"/>
    <w:rsid w:val="00AB0D54"/>
    <w:rsid w:val="00AB1C60"/>
    <w:rsid w:val="00AB32F0"/>
    <w:rsid w:val="00AD4B91"/>
    <w:rsid w:val="00AD568D"/>
    <w:rsid w:val="00AE063E"/>
    <w:rsid w:val="00AE484B"/>
    <w:rsid w:val="00AF158A"/>
    <w:rsid w:val="00AF68D4"/>
    <w:rsid w:val="00AF720C"/>
    <w:rsid w:val="00B03043"/>
    <w:rsid w:val="00B06374"/>
    <w:rsid w:val="00B15536"/>
    <w:rsid w:val="00B1770D"/>
    <w:rsid w:val="00B17F95"/>
    <w:rsid w:val="00B24DE8"/>
    <w:rsid w:val="00B2603B"/>
    <w:rsid w:val="00B26C55"/>
    <w:rsid w:val="00B31B85"/>
    <w:rsid w:val="00B341DB"/>
    <w:rsid w:val="00B348B6"/>
    <w:rsid w:val="00B34D0B"/>
    <w:rsid w:val="00B365C4"/>
    <w:rsid w:val="00B36CDB"/>
    <w:rsid w:val="00B4652A"/>
    <w:rsid w:val="00B466B2"/>
    <w:rsid w:val="00B5004A"/>
    <w:rsid w:val="00B6030F"/>
    <w:rsid w:val="00B70FAD"/>
    <w:rsid w:val="00B7409A"/>
    <w:rsid w:val="00B7432B"/>
    <w:rsid w:val="00B7777D"/>
    <w:rsid w:val="00B81E46"/>
    <w:rsid w:val="00B84EF2"/>
    <w:rsid w:val="00B94072"/>
    <w:rsid w:val="00B95B3E"/>
    <w:rsid w:val="00BA06B8"/>
    <w:rsid w:val="00BA1D30"/>
    <w:rsid w:val="00BB0344"/>
    <w:rsid w:val="00BC074A"/>
    <w:rsid w:val="00BD0608"/>
    <w:rsid w:val="00BD0952"/>
    <w:rsid w:val="00BD4EBD"/>
    <w:rsid w:val="00BD54C8"/>
    <w:rsid w:val="00BE3DDD"/>
    <w:rsid w:val="00BF3688"/>
    <w:rsid w:val="00C12CEA"/>
    <w:rsid w:val="00C130CC"/>
    <w:rsid w:val="00C16688"/>
    <w:rsid w:val="00C204B7"/>
    <w:rsid w:val="00C215CF"/>
    <w:rsid w:val="00C22E3F"/>
    <w:rsid w:val="00C232F6"/>
    <w:rsid w:val="00C3080E"/>
    <w:rsid w:val="00C30AC4"/>
    <w:rsid w:val="00C30DD7"/>
    <w:rsid w:val="00C32CE7"/>
    <w:rsid w:val="00C36AD8"/>
    <w:rsid w:val="00C4526E"/>
    <w:rsid w:val="00C4534C"/>
    <w:rsid w:val="00C4679B"/>
    <w:rsid w:val="00C57439"/>
    <w:rsid w:val="00C60265"/>
    <w:rsid w:val="00C6599F"/>
    <w:rsid w:val="00C7244E"/>
    <w:rsid w:val="00C7739A"/>
    <w:rsid w:val="00C77921"/>
    <w:rsid w:val="00C80EE5"/>
    <w:rsid w:val="00C818A5"/>
    <w:rsid w:val="00C842FF"/>
    <w:rsid w:val="00C91BD3"/>
    <w:rsid w:val="00C93AD1"/>
    <w:rsid w:val="00C948BD"/>
    <w:rsid w:val="00C951DD"/>
    <w:rsid w:val="00CA7C41"/>
    <w:rsid w:val="00CB2CCD"/>
    <w:rsid w:val="00CC0DB9"/>
    <w:rsid w:val="00CC0E53"/>
    <w:rsid w:val="00CC76BC"/>
    <w:rsid w:val="00CC771D"/>
    <w:rsid w:val="00CD4DC9"/>
    <w:rsid w:val="00CD586F"/>
    <w:rsid w:val="00CE0387"/>
    <w:rsid w:val="00CF552E"/>
    <w:rsid w:val="00D01582"/>
    <w:rsid w:val="00D0210A"/>
    <w:rsid w:val="00D075CE"/>
    <w:rsid w:val="00D16631"/>
    <w:rsid w:val="00D21F32"/>
    <w:rsid w:val="00D275AA"/>
    <w:rsid w:val="00D31B13"/>
    <w:rsid w:val="00D35EE8"/>
    <w:rsid w:val="00D37E20"/>
    <w:rsid w:val="00D4438D"/>
    <w:rsid w:val="00D54C5C"/>
    <w:rsid w:val="00D6479F"/>
    <w:rsid w:val="00D87797"/>
    <w:rsid w:val="00D91094"/>
    <w:rsid w:val="00D956F3"/>
    <w:rsid w:val="00DA2973"/>
    <w:rsid w:val="00DB75EC"/>
    <w:rsid w:val="00DC0E88"/>
    <w:rsid w:val="00DC6B46"/>
    <w:rsid w:val="00DC7B99"/>
    <w:rsid w:val="00DD5F4C"/>
    <w:rsid w:val="00DE0DD2"/>
    <w:rsid w:val="00DE438F"/>
    <w:rsid w:val="00DE43DB"/>
    <w:rsid w:val="00DE6E5A"/>
    <w:rsid w:val="00DF02D4"/>
    <w:rsid w:val="00DF7611"/>
    <w:rsid w:val="00E1335E"/>
    <w:rsid w:val="00E14B43"/>
    <w:rsid w:val="00E27243"/>
    <w:rsid w:val="00E3044F"/>
    <w:rsid w:val="00E32068"/>
    <w:rsid w:val="00E4062A"/>
    <w:rsid w:val="00E44C82"/>
    <w:rsid w:val="00E5280C"/>
    <w:rsid w:val="00E5672D"/>
    <w:rsid w:val="00E71AAF"/>
    <w:rsid w:val="00E7262E"/>
    <w:rsid w:val="00E8212E"/>
    <w:rsid w:val="00E861E2"/>
    <w:rsid w:val="00E8677A"/>
    <w:rsid w:val="00E86A50"/>
    <w:rsid w:val="00E8748B"/>
    <w:rsid w:val="00E87B5C"/>
    <w:rsid w:val="00E94063"/>
    <w:rsid w:val="00EA1F54"/>
    <w:rsid w:val="00EA214F"/>
    <w:rsid w:val="00EA47CD"/>
    <w:rsid w:val="00EA5050"/>
    <w:rsid w:val="00EB39D5"/>
    <w:rsid w:val="00EB59E4"/>
    <w:rsid w:val="00EB7377"/>
    <w:rsid w:val="00EC4C30"/>
    <w:rsid w:val="00ED41B5"/>
    <w:rsid w:val="00ED5B3F"/>
    <w:rsid w:val="00ED6F6D"/>
    <w:rsid w:val="00EE16E8"/>
    <w:rsid w:val="00EE2C4A"/>
    <w:rsid w:val="00EE6EC7"/>
    <w:rsid w:val="00EF1985"/>
    <w:rsid w:val="00EF1FBB"/>
    <w:rsid w:val="00EF3214"/>
    <w:rsid w:val="00EF7DAC"/>
    <w:rsid w:val="00F005D9"/>
    <w:rsid w:val="00F01F2D"/>
    <w:rsid w:val="00F039D4"/>
    <w:rsid w:val="00F12226"/>
    <w:rsid w:val="00F1222C"/>
    <w:rsid w:val="00F12C9A"/>
    <w:rsid w:val="00F13426"/>
    <w:rsid w:val="00F172EE"/>
    <w:rsid w:val="00F2693C"/>
    <w:rsid w:val="00F309B4"/>
    <w:rsid w:val="00F44C5F"/>
    <w:rsid w:val="00F4687C"/>
    <w:rsid w:val="00F56EB1"/>
    <w:rsid w:val="00F60F4B"/>
    <w:rsid w:val="00F61886"/>
    <w:rsid w:val="00F61ABF"/>
    <w:rsid w:val="00F62FC6"/>
    <w:rsid w:val="00F637E8"/>
    <w:rsid w:val="00F63994"/>
    <w:rsid w:val="00F844D8"/>
    <w:rsid w:val="00F9218C"/>
    <w:rsid w:val="00F926A4"/>
    <w:rsid w:val="00FA0154"/>
    <w:rsid w:val="00FA6777"/>
    <w:rsid w:val="00FB2AFA"/>
    <w:rsid w:val="00FB5EB9"/>
    <w:rsid w:val="00FB7EAB"/>
    <w:rsid w:val="00FC12CB"/>
    <w:rsid w:val="00FC3DAB"/>
    <w:rsid w:val="00FC7977"/>
    <w:rsid w:val="00FD5238"/>
    <w:rsid w:val="00FE6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C7B1A9-1EAC-4644-8F20-1D9457E4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914"/>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aliases w:val="Маркер,Bullet Number,Нумерованый список,List Paragraph1,Bullet List,FooterText,numbered,lp1,List Paragraph,Заголовок_3,Абзац под ж вопрос,Цветной список - Акцент 11,Абзац,название,Абзац списка3,SL_Абзац списка,f_Абзац 1,Абзац списка2"/>
    <w:basedOn w:val="a"/>
    <w:link w:val="a7"/>
    <w:uiPriority w:val="34"/>
    <w:qFormat/>
    <w:rsid w:val="009D5F5C"/>
    <w:pPr>
      <w:ind w:left="708"/>
    </w:pPr>
  </w:style>
  <w:style w:type="paragraph" w:styleId="a8">
    <w:name w:val="header"/>
    <w:basedOn w:val="a"/>
    <w:link w:val="a9"/>
    <w:uiPriority w:val="99"/>
    <w:rsid w:val="006D7D15"/>
    <w:pPr>
      <w:tabs>
        <w:tab w:val="center" w:pos="4677"/>
        <w:tab w:val="right" w:pos="9355"/>
      </w:tabs>
    </w:pPr>
  </w:style>
  <w:style w:type="character" w:customStyle="1" w:styleId="a9">
    <w:name w:val="Верхний колонтитул Знак"/>
    <w:link w:val="a8"/>
    <w:uiPriority w:val="99"/>
    <w:rsid w:val="006D7D15"/>
    <w:rPr>
      <w:sz w:val="24"/>
      <w:szCs w:val="24"/>
    </w:rPr>
  </w:style>
  <w:style w:type="character" w:styleId="aa">
    <w:name w:val="page number"/>
    <w:basedOn w:val="a0"/>
    <w:rsid w:val="006D7D15"/>
  </w:style>
  <w:style w:type="paragraph" w:styleId="ab">
    <w:name w:val="footer"/>
    <w:basedOn w:val="a"/>
    <w:link w:val="ac"/>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c">
    <w:name w:val="Нижний колонтитул Знак"/>
    <w:link w:val="ab"/>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d">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e"/>
    <w:uiPriority w:val="99"/>
    <w:unhideWhenUsed/>
    <w:qFormat/>
    <w:rsid w:val="005B2EBD"/>
    <w:rPr>
      <w:sz w:val="20"/>
      <w:szCs w:val="20"/>
    </w:rPr>
  </w:style>
  <w:style w:type="character" w:customStyle="1" w:styleId="ae">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d"/>
    <w:uiPriority w:val="99"/>
    <w:qFormat/>
    <w:rsid w:val="005B2EBD"/>
  </w:style>
  <w:style w:type="character" w:styleId="af">
    <w:name w:val="footnote reference"/>
    <w:aliases w:val="fr,Знак сноски 1,Знак сноски-FN,Used by Word for Help footnote symbols"/>
    <w:uiPriority w:val="99"/>
    <w:unhideWhenUsed/>
    <w:qFormat/>
    <w:rsid w:val="005B2EBD"/>
    <w:rPr>
      <w:vertAlign w:val="superscript"/>
    </w:rPr>
  </w:style>
  <w:style w:type="paragraph" w:styleId="af0">
    <w:name w:val="Balloon Text"/>
    <w:basedOn w:val="a"/>
    <w:link w:val="af1"/>
    <w:uiPriority w:val="99"/>
    <w:semiHidden/>
    <w:unhideWhenUsed/>
    <w:rsid w:val="008F2259"/>
    <w:rPr>
      <w:rFonts w:ascii="Tahoma" w:hAnsi="Tahoma" w:cs="Tahoma"/>
      <w:sz w:val="16"/>
      <w:szCs w:val="16"/>
    </w:rPr>
  </w:style>
  <w:style w:type="character" w:customStyle="1" w:styleId="af1">
    <w:name w:val="Текст выноски Знак"/>
    <w:link w:val="af0"/>
    <w:uiPriority w:val="99"/>
    <w:semiHidden/>
    <w:rsid w:val="008F2259"/>
    <w:rPr>
      <w:rFonts w:ascii="Tahoma" w:hAnsi="Tahoma" w:cs="Tahoma"/>
      <w:sz w:val="16"/>
      <w:szCs w:val="16"/>
    </w:rPr>
  </w:style>
  <w:style w:type="paragraph" w:styleId="af2">
    <w:name w:val="Plain Text"/>
    <w:basedOn w:val="a"/>
    <w:link w:val="af3"/>
    <w:uiPriority w:val="99"/>
    <w:rsid w:val="009416A7"/>
    <w:pPr>
      <w:tabs>
        <w:tab w:val="left" w:pos="360"/>
      </w:tabs>
      <w:ind w:firstLine="900"/>
      <w:jc w:val="both"/>
    </w:pPr>
    <w:rPr>
      <w:rFonts w:eastAsia="MS Mincho"/>
      <w:spacing w:val="-2"/>
      <w:sz w:val="26"/>
      <w:szCs w:val="20"/>
    </w:rPr>
  </w:style>
  <w:style w:type="character" w:customStyle="1" w:styleId="af3">
    <w:name w:val="Текст Знак"/>
    <w:link w:val="af2"/>
    <w:uiPriority w:val="99"/>
    <w:rsid w:val="009416A7"/>
    <w:rPr>
      <w:rFonts w:eastAsia="MS Mincho"/>
      <w:spacing w:val="-2"/>
      <w:sz w:val="26"/>
    </w:rPr>
  </w:style>
  <w:style w:type="character" w:styleId="af4">
    <w:name w:val="Hyperlink"/>
    <w:uiPriority w:val="99"/>
    <w:qFormat/>
    <w:rsid w:val="0076465E"/>
    <w:rPr>
      <w:color w:val="0000FF"/>
      <w:u w:val="single"/>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Заголовок_3 Знак,Абзац под ж вопрос Знак,Цветной список - Акцент 11 Знак,Абзац Знак"/>
    <w:link w:val="a6"/>
    <w:uiPriority w:val="34"/>
    <w:qFormat/>
    <w:locked/>
    <w:rsid w:val="00A57C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081505">
      <w:bodyDiv w:val="1"/>
      <w:marLeft w:val="0"/>
      <w:marRight w:val="0"/>
      <w:marTop w:val="0"/>
      <w:marBottom w:val="0"/>
      <w:divBdr>
        <w:top w:val="none" w:sz="0" w:space="0" w:color="auto"/>
        <w:left w:val="none" w:sz="0" w:space="0" w:color="auto"/>
        <w:bottom w:val="none" w:sz="0" w:space="0" w:color="auto"/>
        <w:right w:val="none" w:sz="0" w:space="0" w:color="auto"/>
      </w:divBdr>
    </w:div>
    <w:div w:id="379398290">
      <w:bodyDiv w:val="1"/>
      <w:marLeft w:val="0"/>
      <w:marRight w:val="0"/>
      <w:marTop w:val="0"/>
      <w:marBottom w:val="0"/>
      <w:divBdr>
        <w:top w:val="none" w:sz="0" w:space="0" w:color="auto"/>
        <w:left w:val="none" w:sz="0" w:space="0" w:color="auto"/>
        <w:bottom w:val="none" w:sz="0" w:space="0" w:color="auto"/>
        <w:right w:val="none" w:sz="0" w:space="0" w:color="auto"/>
      </w:divBdr>
    </w:div>
    <w:div w:id="455761800">
      <w:bodyDiv w:val="1"/>
      <w:marLeft w:val="0"/>
      <w:marRight w:val="0"/>
      <w:marTop w:val="0"/>
      <w:marBottom w:val="0"/>
      <w:divBdr>
        <w:top w:val="none" w:sz="0" w:space="0" w:color="auto"/>
        <w:left w:val="none" w:sz="0" w:space="0" w:color="auto"/>
        <w:bottom w:val="none" w:sz="0" w:space="0" w:color="auto"/>
        <w:right w:val="none" w:sz="0" w:space="0" w:color="auto"/>
      </w:divBdr>
    </w:div>
    <w:div w:id="1426924644">
      <w:bodyDiv w:val="1"/>
      <w:marLeft w:val="0"/>
      <w:marRight w:val="0"/>
      <w:marTop w:val="0"/>
      <w:marBottom w:val="0"/>
      <w:divBdr>
        <w:top w:val="none" w:sz="0" w:space="0" w:color="auto"/>
        <w:left w:val="none" w:sz="0" w:space="0" w:color="auto"/>
        <w:bottom w:val="none" w:sz="0" w:space="0" w:color="auto"/>
        <w:right w:val="none" w:sz="0" w:space="0" w:color="auto"/>
      </w:divBdr>
    </w:div>
    <w:div w:id="1700274093">
      <w:bodyDiv w:val="1"/>
      <w:marLeft w:val="0"/>
      <w:marRight w:val="0"/>
      <w:marTop w:val="0"/>
      <w:marBottom w:val="0"/>
      <w:divBdr>
        <w:top w:val="none" w:sz="0" w:space="0" w:color="auto"/>
        <w:left w:val="none" w:sz="0" w:space="0" w:color="auto"/>
        <w:bottom w:val="none" w:sz="0" w:space="0" w:color="auto"/>
        <w:right w:val="none" w:sz="0" w:space="0" w:color="auto"/>
      </w:divBdr>
    </w:div>
    <w:div w:id="1934318877">
      <w:bodyDiv w:val="1"/>
      <w:marLeft w:val="0"/>
      <w:marRight w:val="0"/>
      <w:marTop w:val="0"/>
      <w:marBottom w:val="0"/>
      <w:divBdr>
        <w:top w:val="none" w:sz="0" w:space="0" w:color="auto"/>
        <w:left w:val="none" w:sz="0" w:space="0" w:color="auto"/>
        <w:bottom w:val="none" w:sz="0" w:space="0" w:color="auto"/>
        <w:right w:val="none" w:sz="0" w:space="0" w:color="auto"/>
      </w:divBdr>
    </w:div>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ts-tender.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D741C-7FE1-4A73-B1EE-E72D42820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855</Words>
  <Characters>4876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Воротынский Георгий Вадимович</cp:lastModifiedBy>
  <cp:revision>20</cp:revision>
  <cp:lastPrinted>2020-02-18T13:47:00Z</cp:lastPrinted>
  <dcterms:created xsi:type="dcterms:W3CDTF">2023-11-16T11:18:00Z</dcterms:created>
  <dcterms:modified xsi:type="dcterms:W3CDTF">2023-12-27T06:14:00Z</dcterms:modified>
</cp:coreProperties>
</file>