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5D6B" w:rsidRDefault="00045D6B" w:rsidP="00045D6B">
      <w:pPr>
        <w:autoSpaceDE w:val="0"/>
        <w:autoSpaceDN w:val="0"/>
        <w:adjustRightInd w:val="0"/>
        <w:jc w:val="right"/>
        <w:rPr>
          <w:rFonts w:eastAsia="Calibri"/>
          <w:lang w:eastAsia="en-US"/>
        </w:rPr>
      </w:pPr>
      <w:r w:rsidRPr="00CF33AB">
        <w:rPr>
          <w:rFonts w:eastAsia="Calibri"/>
          <w:lang w:eastAsia="en-US"/>
        </w:rPr>
        <w:t>ПРОЕКТ</w:t>
      </w:r>
    </w:p>
    <w:p w:rsidR="00045D6B" w:rsidRPr="00D13956" w:rsidRDefault="00045D6B" w:rsidP="00D13956">
      <w:pPr>
        <w:autoSpaceDE w:val="0"/>
        <w:autoSpaceDN w:val="0"/>
        <w:adjustRightInd w:val="0"/>
        <w:ind w:firstLine="540"/>
        <w:jc w:val="center"/>
      </w:pPr>
      <w:r w:rsidRPr="00D13956">
        <w:rPr>
          <w:b/>
        </w:rPr>
        <w:t>Договор №</w:t>
      </w:r>
      <w:r w:rsidRPr="00D13956">
        <w:t>________</w:t>
      </w:r>
    </w:p>
    <w:p w:rsidR="00045D6B" w:rsidRPr="00D13956" w:rsidRDefault="00045D6B" w:rsidP="00D13956">
      <w:pPr>
        <w:autoSpaceDE w:val="0"/>
        <w:autoSpaceDN w:val="0"/>
        <w:adjustRightInd w:val="0"/>
        <w:ind w:firstLine="540"/>
        <w:jc w:val="center"/>
      </w:pPr>
    </w:p>
    <w:p w:rsidR="00045D6B" w:rsidRPr="00D13956" w:rsidRDefault="00045D6B" w:rsidP="00D13956">
      <w:pPr>
        <w:jc w:val="both"/>
      </w:pPr>
      <w:r w:rsidRPr="00D13956">
        <w:t>г. Южно-Сахалинск</w:t>
      </w:r>
      <w:r w:rsidRPr="00D13956">
        <w:tab/>
      </w:r>
      <w:r w:rsidRPr="00D13956">
        <w:tab/>
      </w:r>
      <w:r w:rsidRPr="00D13956">
        <w:tab/>
      </w:r>
      <w:r w:rsidRPr="00D13956">
        <w:tab/>
      </w:r>
      <w:r w:rsidRPr="00D13956">
        <w:tab/>
      </w:r>
      <w:r w:rsidRPr="00D13956">
        <w:tab/>
      </w:r>
      <w:r w:rsidRPr="00D13956">
        <w:tab/>
      </w:r>
      <w:r w:rsidRPr="00D13956">
        <w:tab/>
        <w:t>«___»________20</w:t>
      </w:r>
      <w:r w:rsidR="003057B2" w:rsidRPr="00D13956">
        <w:t>2</w:t>
      </w:r>
      <w:r w:rsidR="0081506A">
        <w:t>3</w:t>
      </w:r>
      <w:r w:rsidRPr="00D13956">
        <w:t xml:space="preserve"> г.</w:t>
      </w:r>
    </w:p>
    <w:p w:rsidR="00045D6B" w:rsidRPr="00D13956" w:rsidRDefault="00045D6B" w:rsidP="00D13956">
      <w:pPr>
        <w:ind w:firstLine="540"/>
        <w:jc w:val="both"/>
      </w:pPr>
    </w:p>
    <w:p w:rsidR="00045D6B" w:rsidRPr="00D13956" w:rsidRDefault="00045D6B" w:rsidP="00D13956">
      <w:pPr>
        <w:ind w:firstLine="540"/>
        <w:jc w:val="both"/>
        <w:rPr>
          <w:rFonts w:eastAsia="Calibri"/>
          <w:lang w:eastAsia="en-US"/>
        </w:rPr>
      </w:pPr>
      <w:r w:rsidRPr="00D13956">
        <w:rPr>
          <w:rFonts w:eastAsia="Calibri"/>
          <w:lang w:eastAsia="en-US"/>
        </w:rPr>
        <w:t>Акционерное общество «Пассажирская компания «Сахалин»</w:t>
      </w:r>
      <w:r w:rsidR="00777859">
        <w:rPr>
          <w:rFonts w:eastAsia="Calibri"/>
          <w:lang w:eastAsia="en-US"/>
        </w:rPr>
        <w:t xml:space="preserve"> (АО «ПКС»)</w:t>
      </w:r>
      <w:r w:rsidRPr="00D13956">
        <w:rPr>
          <w:rFonts w:eastAsia="Calibri"/>
          <w:lang w:eastAsia="en-US"/>
        </w:rPr>
        <w:t>, именуемое в дальнейшем «Покупатель», в лице</w:t>
      </w:r>
      <w:r w:rsidR="005724FB">
        <w:rPr>
          <w:rFonts w:eastAsia="Calibri"/>
          <w:lang w:eastAsia="en-US"/>
        </w:rPr>
        <w:t>___________________________</w:t>
      </w:r>
      <w:r w:rsidRPr="00D13956">
        <w:rPr>
          <w:rFonts w:eastAsia="Calibri"/>
          <w:lang w:eastAsia="en-US"/>
        </w:rPr>
        <w:t>, действующего на основании</w:t>
      </w:r>
      <w:r w:rsidR="005724FB">
        <w:rPr>
          <w:rFonts w:eastAsia="Calibri"/>
          <w:lang w:eastAsia="en-US"/>
        </w:rPr>
        <w:t>_________</w:t>
      </w:r>
      <w:r w:rsidRPr="00D13956">
        <w:rPr>
          <w:rFonts w:eastAsia="Calibri"/>
          <w:lang w:eastAsia="en-US"/>
        </w:rPr>
        <w:t>, с одной стороны и _____________________________, именуемое в дальнейшем «</w:t>
      </w:r>
      <w:r w:rsidR="00B37E0D">
        <w:rPr>
          <w:rFonts w:eastAsia="Calibri"/>
          <w:lang w:eastAsia="en-US"/>
        </w:rPr>
        <w:t>Исполнитель</w:t>
      </w:r>
      <w:r w:rsidRPr="00D13956">
        <w:rPr>
          <w:rFonts w:eastAsia="Calibri"/>
          <w:lang w:eastAsia="en-US"/>
        </w:rPr>
        <w:t>», в лице ___________________, действующего на основании ____________, с другой стороны, далее именуемые «Стороны», заключили настоящий Договор о нижеследующем:</w:t>
      </w:r>
    </w:p>
    <w:p w:rsidR="00045D6B" w:rsidRDefault="00045D6B" w:rsidP="00D13956">
      <w:pPr>
        <w:ind w:firstLine="540"/>
        <w:jc w:val="both"/>
        <w:rPr>
          <w:rFonts w:eastAsia="Calibri"/>
          <w:lang w:eastAsia="en-US"/>
        </w:rPr>
      </w:pPr>
    </w:p>
    <w:p w:rsidR="00FF3B75" w:rsidRDefault="00FF3B75" w:rsidP="00017411">
      <w:pPr>
        <w:pStyle w:val="a4"/>
        <w:numPr>
          <w:ilvl w:val="0"/>
          <w:numId w:val="47"/>
        </w:numPr>
        <w:tabs>
          <w:tab w:val="left" w:pos="284"/>
        </w:tabs>
        <w:ind w:left="0" w:right="-5" w:firstLine="0"/>
        <w:jc w:val="center"/>
        <w:outlineLvl w:val="0"/>
        <w:rPr>
          <w:rFonts w:eastAsia="Calibri"/>
          <w:b/>
        </w:rPr>
      </w:pPr>
      <w:r>
        <w:rPr>
          <w:rFonts w:eastAsia="Calibri"/>
          <w:b/>
        </w:rPr>
        <w:t>ПРЕДМЕТ ДОГОВОРА</w:t>
      </w:r>
    </w:p>
    <w:p w:rsidR="005162A8" w:rsidRDefault="005162A8" w:rsidP="005162A8">
      <w:pPr>
        <w:shd w:val="clear" w:color="auto" w:fill="FFFFFF"/>
        <w:tabs>
          <w:tab w:val="left" w:pos="1402"/>
        </w:tabs>
        <w:ind w:firstLine="567"/>
        <w:jc w:val="both"/>
        <w:rPr>
          <w:rFonts w:eastAsia="Calibri"/>
          <w:lang w:eastAsia="en-US"/>
        </w:rPr>
      </w:pPr>
      <w:r>
        <w:rPr>
          <w:rFonts w:eastAsia="Calibri"/>
          <w:lang w:eastAsia="en-US"/>
        </w:rPr>
        <w:t>1.1. Настоящий Договор заключен по результатам проведения аукционных процедур среди субъектов малого и среднего предпринимательства</w:t>
      </w:r>
      <w:r>
        <w:rPr>
          <w:rFonts w:eastAsia="Calibri"/>
          <w:lang w:eastAsia="en-US"/>
        </w:rPr>
        <w:br/>
        <w:t>№ ________________________ (протокол от «___» _____________ 202</w:t>
      </w:r>
      <w:r w:rsidR="0081506A">
        <w:rPr>
          <w:rFonts w:eastAsia="Calibri"/>
          <w:lang w:eastAsia="en-US"/>
        </w:rPr>
        <w:t>3</w:t>
      </w:r>
      <w:r>
        <w:rPr>
          <w:rFonts w:eastAsia="Calibri"/>
          <w:lang w:eastAsia="en-US"/>
        </w:rPr>
        <w:t xml:space="preserve"> г. № ______________________).</w:t>
      </w:r>
    </w:p>
    <w:p w:rsidR="005162A8" w:rsidRDefault="005162A8" w:rsidP="005162A8">
      <w:pPr>
        <w:shd w:val="clear" w:color="auto" w:fill="FFFFFF"/>
        <w:tabs>
          <w:tab w:val="left" w:pos="1402"/>
        </w:tabs>
        <w:ind w:firstLine="567"/>
        <w:jc w:val="both"/>
        <w:rPr>
          <w:rFonts w:eastAsia="Calibri"/>
          <w:lang w:eastAsia="en-US"/>
        </w:rPr>
      </w:pPr>
      <w:r>
        <w:rPr>
          <w:rFonts w:eastAsia="Calibri"/>
          <w:lang w:eastAsia="en-US"/>
        </w:rPr>
        <w:t xml:space="preserve">1.2. </w:t>
      </w:r>
      <w:r w:rsidR="00493A1F" w:rsidRPr="00493A1F">
        <w:rPr>
          <w:rFonts w:eastAsia="Calibri"/>
          <w:lang w:eastAsia="en-US"/>
        </w:rPr>
        <w:t>По настоящему Договору Заказчик поручает (путем подачи соответствующей заявки), а Исполнитель принимает на себя обязательства выполнить или организовать выполнение определенных Договором транспортных услуг, связанных с перевозкой колесных пар рельсовых автобусов РА-3 в междугородном сообщении по территории Российской Федерации (далее – Услуги), а Заказчик обязуется принимать результат Услуги и оплачивать его в соответствии с условиями настоящего Договора</w:t>
      </w:r>
      <w:r>
        <w:rPr>
          <w:rFonts w:eastAsia="Calibri"/>
          <w:lang w:eastAsia="en-US"/>
        </w:rPr>
        <w:t>.</w:t>
      </w:r>
    </w:p>
    <w:p w:rsidR="005162A8" w:rsidRDefault="005162A8" w:rsidP="005162A8">
      <w:pPr>
        <w:ind w:right="-6" w:firstLine="567"/>
        <w:jc w:val="both"/>
        <w:rPr>
          <w:rFonts w:eastAsia="Calibri"/>
          <w:lang w:eastAsia="en-US"/>
        </w:rPr>
      </w:pPr>
      <w:r>
        <w:rPr>
          <w:rFonts w:eastAsia="Calibri"/>
          <w:lang w:eastAsia="en-US"/>
        </w:rPr>
        <w:t>1.3. Содержание, объем, периодичность, порядок и требования к качеству оказания Услуг указаны в Техническом задании (приложение № 1), которое является неотъемлемой частью настоящего договора.</w:t>
      </w:r>
    </w:p>
    <w:p w:rsidR="005162A8" w:rsidRDefault="005162A8" w:rsidP="005162A8">
      <w:pPr>
        <w:ind w:right="-6" w:firstLine="567"/>
        <w:jc w:val="both"/>
        <w:rPr>
          <w:rFonts w:eastAsia="Calibri"/>
          <w:lang w:eastAsia="en-US"/>
        </w:rPr>
      </w:pPr>
      <w:r>
        <w:rPr>
          <w:rFonts w:eastAsia="Calibri"/>
          <w:lang w:eastAsia="en-US"/>
        </w:rPr>
        <w:t xml:space="preserve">1.4. Срок оказания Услуг по настоящему договору: с </w:t>
      </w:r>
      <w:r w:rsidR="00493A1F">
        <w:rPr>
          <w:rFonts w:eastAsia="Calibri"/>
          <w:lang w:eastAsia="en-US"/>
        </w:rPr>
        <w:t>момента заключения настоящего Д</w:t>
      </w:r>
      <w:r w:rsidR="00101F9E">
        <w:rPr>
          <w:rFonts w:eastAsia="Calibri"/>
          <w:lang w:eastAsia="en-US"/>
        </w:rPr>
        <w:t xml:space="preserve">оговора до </w:t>
      </w:r>
      <w:r>
        <w:rPr>
          <w:rFonts w:eastAsia="Calibri"/>
          <w:lang w:eastAsia="en-US"/>
        </w:rPr>
        <w:t>31</w:t>
      </w:r>
      <w:r w:rsidR="00101F9E">
        <w:rPr>
          <w:rFonts w:eastAsia="Calibri"/>
          <w:lang w:eastAsia="en-US"/>
        </w:rPr>
        <w:t xml:space="preserve"> декабря </w:t>
      </w:r>
      <w:r>
        <w:rPr>
          <w:rFonts w:eastAsia="Calibri"/>
          <w:lang w:eastAsia="en-US"/>
        </w:rPr>
        <w:t>202</w:t>
      </w:r>
      <w:r w:rsidR="00B501AE">
        <w:rPr>
          <w:rFonts w:eastAsia="Calibri"/>
          <w:lang w:eastAsia="en-US"/>
        </w:rPr>
        <w:t>4</w:t>
      </w:r>
      <w:r w:rsidR="00101F9E">
        <w:rPr>
          <w:rFonts w:eastAsia="Calibri"/>
          <w:lang w:eastAsia="en-US"/>
        </w:rPr>
        <w:t xml:space="preserve"> года</w:t>
      </w:r>
      <w:r>
        <w:rPr>
          <w:rFonts w:eastAsia="Calibri"/>
          <w:lang w:eastAsia="en-US"/>
        </w:rPr>
        <w:t>.</w:t>
      </w:r>
    </w:p>
    <w:p w:rsidR="005162A8" w:rsidRDefault="005162A8" w:rsidP="005162A8">
      <w:pPr>
        <w:ind w:right="-6" w:firstLine="567"/>
        <w:jc w:val="center"/>
        <w:outlineLvl w:val="0"/>
        <w:rPr>
          <w:rFonts w:eastAsia="Calibri"/>
          <w:b/>
          <w:lang w:eastAsia="en-US"/>
        </w:rPr>
      </w:pPr>
    </w:p>
    <w:p w:rsidR="005162A8" w:rsidRDefault="005162A8" w:rsidP="005162A8">
      <w:pPr>
        <w:ind w:right="-6" w:firstLine="567"/>
        <w:jc w:val="center"/>
        <w:outlineLvl w:val="0"/>
        <w:rPr>
          <w:rFonts w:eastAsia="Calibri"/>
          <w:b/>
          <w:lang w:eastAsia="en-US"/>
        </w:rPr>
      </w:pPr>
      <w:r>
        <w:rPr>
          <w:rFonts w:eastAsia="Calibri"/>
          <w:b/>
          <w:lang w:eastAsia="en-US"/>
        </w:rPr>
        <w:t>2. СТОИМОСТЬ УСЛУГ И ПОРЯДОК ОПЛАТЫ</w:t>
      </w:r>
    </w:p>
    <w:p w:rsidR="005162A8" w:rsidRPr="00D1649D" w:rsidRDefault="005162A8" w:rsidP="005162A8">
      <w:pPr>
        <w:ind w:right="-6" w:firstLine="567"/>
        <w:jc w:val="both"/>
        <w:outlineLvl w:val="0"/>
      </w:pPr>
      <w:r w:rsidRPr="00D1649D">
        <w:t xml:space="preserve">2.1. </w:t>
      </w:r>
      <w:r w:rsidR="00C57603" w:rsidRPr="00D1649D">
        <w:t>С</w:t>
      </w:r>
      <w:r w:rsidRPr="00D1649D">
        <w:t xml:space="preserve">тоимость Услуг по настоящему Договору составляет _______ (_______________) рублей ___ копеек, </w:t>
      </w:r>
      <w:r w:rsidR="00C57603" w:rsidRPr="00D1649D">
        <w:t>без учета НДС _______(______________) .</w:t>
      </w:r>
    </w:p>
    <w:p w:rsidR="00C57603" w:rsidRDefault="00C57603" w:rsidP="00C57603">
      <w:pPr>
        <w:widowControl w:val="0"/>
        <w:shd w:val="clear" w:color="auto" w:fill="FFFFFF"/>
        <w:tabs>
          <w:tab w:val="left" w:pos="709"/>
          <w:tab w:val="left" w:pos="993"/>
        </w:tabs>
        <w:autoSpaceDE w:val="0"/>
        <w:autoSpaceDN w:val="0"/>
        <w:adjustRightInd w:val="0"/>
        <w:spacing w:line="300" w:lineRule="exact"/>
        <w:ind w:firstLine="567"/>
        <w:jc w:val="both"/>
      </w:pPr>
      <w:r w:rsidRPr="00D1649D">
        <w:t>Стоимость Услуг увеличивается на сумму НДС, рассчитанную по ставке</w:t>
      </w:r>
      <w:r w:rsidRPr="00970A3C">
        <w:t xml:space="preserve">, предусмотренной п. 3 ст. 164 Налогового кодекса РФ и составляет ____________ (________________) руб., ___ копейки с НДС </w:t>
      </w:r>
      <w:r w:rsidRPr="00763ABB">
        <w:rPr>
          <w:i/>
        </w:rPr>
        <w:t>(абзац применяется в случае если Исполнитель является плательщиком НДС в соответствии с ст. 143 Налогового кодекса РФ).</w:t>
      </w:r>
    </w:p>
    <w:p w:rsidR="00C57603" w:rsidRPr="00C57603" w:rsidRDefault="00C57603" w:rsidP="00C57603">
      <w:pPr>
        <w:widowControl w:val="0"/>
        <w:shd w:val="clear" w:color="auto" w:fill="FFFFFF"/>
        <w:tabs>
          <w:tab w:val="left" w:pos="709"/>
          <w:tab w:val="left" w:pos="993"/>
        </w:tabs>
        <w:autoSpaceDE w:val="0"/>
        <w:autoSpaceDN w:val="0"/>
        <w:adjustRightInd w:val="0"/>
        <w:spacing w:line="300" w:lineRule="exact"/>
        <w:jc w:val="both"/>
      </w:pPr>
      <w:r>
        <w:rPr>
          <w:i/>
        </w:rPr>
        <w:tab/>
        <w:t>В</w:t>
      </w:r>
      <w:r w:rsidRPr="00EB00F3">
        <w:rPr>
          <w:i/>
        </w:rPr>
        <w:t xml:space="preserve"> случае если Исполнитель </w:t>
      </w:r>
      <w:r>
        <w:rPr>
          <w:i/>
        </w:rPr>
        <w:t xml:space="preserve">НЕ </w:t>
      </w:r>
      <w:r w:rsidRPr="00EB00F3">
        <w:rPr>
          <w:i/>
        </w:rPr>
        <w:t>является плательщиком НДС в соответствии с ст. 143 Налогового кодекса РФ</w:t>
      </w:r>
      <w:r w:rsidRPr="00462EDB" w:rsidDel="00970A3C">
        <w:t xml:space="preserve"> </w:t>
      </w:r>
      <w:r>
        <w:rPr>
          <w:i/>
        </w:rPr>
        <w:t xml:space="preserve">из договора </w:t>
      </w:r>
      <w:r w:rsidRPr="00462EDB">
        <w:rPr>
          <w:i/>
        </w:rPr>
        <w:t>следует удалить пункты, касающиеся предоставления счёт-фактуры Исполнителем</w:t>
      </w:r>
      <w:r>
        <w:rPr>
          <w:i/>
        </w:rPr>
        <w:t>.</w:t>
      </w:r>
    </w:p>
    <w:p w:rsidR="005162A8" w:rsidRDefault="005162A8" w:rsidP="005162A8">
      <w:pPr>
        <w:ind w:right="-6" w:firstLine="567"/>
        <w:jc w:val="both"/>
        <w:outlineLvl w:val="0"/>
      </w:pPr>
      <w:r w:rsidRPr="00D13956">
        <w:t xml:space="preserve">2.2. Стоимость Услуг включает в себя </w:t>
      </w:r>
      <w:r w:rsidR="00101F9E">
        <w:t xml:space="preserve">все </w:t>
      </w:r>
      <w:r w:rsidR="00493A1F" w:rsidRPr="00493A1F">
        <w:t xml:space="preserve">расходы Исполнителя по оказанию услуг, в том числе расходы на оплату труда работников, накладные расходы, транспортные расходы, стоимость страховки груза, а также </w:t>
      </w:r>
      <w:r w:rsidR="00C57603" w:rsidRPr="00D1649D">
        <w:t>налоги (кроме НДС)</w:t>
      </w:r>
      <w:r w:rsidR="00493A1F" w:rsidRPr="00D1649D">
        <w:t xml:space="preserve"> Исполнителя</w:t>
      </w:r>
      <w:bookmarkStart w:id="0" w:name="_GoBack"/>
      <w:bookmarkEnd w:id="0"/>
      <w:r w:rsidRPr="00D13956">
        <w:t>.</w:t>
      </w:r>
    </w:p>
    <w:p w:rsidR="005162A8" w:rsidRDefault="005162A8" w:rsidP="005162A8">
      <w:pPr>
        <w:shd w:val="clear" w:color="auto" w:fill="FFFFFF"/>
        <w:ind w:firstLine="567"/>
        <w:jc w:val="both"/>
      </w:pPr>
      <w:r w:rsidRPr="00D13956">
        <w:t xml:space="preserve">2.3. </w:t>
      </w:r>
      <w:r>
        <w:rPr>
          <w:lang w:eastAsia="ar-SA"/>
        </w:rPr>
        <w:t>Оплата оказанных Услуг</w:t>
      </w:r>
      <w:r w:rsidRPr="00AD7DBD">
        <w:rPr>
          <w:lang w:eastAsia="ar-SA"/>
        </w:rPr>
        <w:t xml:space="preserve"> производится </w:t>
      </w:r>
      <w:r w:rsidRPr="00D50A65">
        <w:rPr>
          <w:lang w:eastAsia="ar-SA"/>
        </w:rPr>
        <w:t xml:space="preserve">Заказчиком путем перечисления денежных средств на расчетный счет Исполнителя </w:t>
      </w:r>
      <w:r w:rsidRPr="00D50A65">
        <w:rPr>
          <w:rFonts w:eastAsia="Calibri"/>
          <w:color w:val="000000"/>
          <w:lang w:eastAsia="en-US"/>
        </w:rPr>
        <w:t>в течение</w:t>
      </w:r>
      <w:r>
        <w:rPr>
          <w:rFonts w:eastAsia="Calibri"/>
          <w:color w:val="000000"/>
          <w:lang w:eastAsia="en-US"/>
        </w:rPr>
        <w:t xml:space="preserve"> 7 (</w:t>
      </w:r>
      <w:r w:rsidR="00101F9E">
        <w:rPr>
          <w:rFonts w:eastAsia="Calibri"/>
          <w:color w:val="000000"/>
          <w:lang w:eastAsia="en-US"/>
        </w:rPr>
        <w:t>с</w:t>
      </w:r>
      <w:r>
        <w:rPr>
          <w:rFonts w:eastAsia="Calibri"/>
          <w:color w:val="000000"/>
          <w:lang w:eastAsia="en-US"/>
        </w:rPr>
        <w:t>еми)</w:t>
      </w:r>
      <w:r w:rsidRPr="00AD7DBD">
        <w:rPr>
          <w:lang w:eastAsia="ar-SA"/>
        </w:rPr>
        <w:t xml:space="preserve"> </w:t>
      </w:r>
      <w:r>
        <w:rPr>
          <w:lang w:eastAsia="ar-SA"/>
        </w:rPr>
        <w:t>рабочих</w:t>
      </w:r>
      <w:r w:rsidRPr="00AD7DBD">
        <w:rPr>
          <w:lang w:eastAsia="ar-SA"/>
        </w:rPr>
        <w:t xml:space="preserve"> дней с даты </w:t>
      </w:r>
      <w:r>
        <w:rPr>
          <w:lang w:eastAsia="ar-SA"/>
        </w:rPr>
        <w:t>прием</w:t>
      </w:r>
      <w:r w:rsidR="00101F9E">
        <w:rPr>
          <w:lang w:eastAsia="ar-SA"/>
        </w:rPr>
        <w:t>ки оказанных услуг (подписания с</w:t>
      </w:r>
      <w:r>
        <w:rPr>
          <w:lang w:eastAsia="ar-SA"/>
        </w:rPr>
        <w:t xml:space="preserve">торонами акта </w:t>
      </w:r>
      <w:r w:rsidRPr="00AD7DBD">
        <w:rPr>
          <w:lang w:eastAsia="ar-SA"/>
        </w:rPr>
        <w:t xml:space="preserve">сдачи-приемки </w:t>
      </w:r>
      <w:r>
        <w:rPr>
          <w:lang w:eastAsia="ar-SA"/>
        </w:rPr>
        <w:t xml:space="preserve">оказанных услуг) и </w:t>
      </w:r>
      <w:r w:rsidRPr="00AD7DBD">
        <w:rPr>
          <w:lang w:eastAsia="ar-SA"/>
        </w:rPr>
        <w:t xml:space="preserve">получения от Исполнителя полного комплекта документов: счета-фактуры, подписанного руководителем и главным бухгалтером организации, счета и других документов, предусмотренных Договором. </w:t>
      </w:r>
    </w:p>
    <w:p w:rsidR="005162A8" w:rsidRPr="00D13956" w:rsidRDefault="005162A8" w:rsidP="005162A8">
      <w:pPr>
        <w:shd w:val="clear" w:color="auto" w:fill="FFFFFF"/>
        <w:ind w:firstLine="567"/>
        <w:jc w:val="both"/>
        <w:rPr>
          <w:rFonts w:eastAsia="Calibri"/>
        </w:rPr>
      </w:pPr>
      <w:r w:rsidRPr="00D13956">
        <w:rPr>
          <w:rFonts w:eastAsia="Calibri"/>
          <w:color w:val="000000"/>
        </w:rPr>
        <w:t xml:space="preserve">2.4. Исполнитель предоставляет Заказчику счета-фактуры, оформленные в сроки и в соответствии с требованиями Налогового кодекса Российской Федерации и постановления Правительства РФ от 26.12.2011 №1137 «О формах и правилах заполнения (ведения) </w:t>
      </w:r>
      <w:r w:rsidRPr="00D13956">
        <w:rPr>
          <w:rFonts w:eastAsia="Calibri"/>
          <w:color w:val="000000"/>
        </w:rPr>
        <w:lastRenderedPageBreak/>
        <w:t xml:space="preserve">документов, применяемых при расчетах по налогу на добавленную стоимость». Кроме того, Исполнитель предоставляет Заказчику надлежащим образом заверенные копии документов, подтверждающих право уполномоченных лиц Исполнителя на подписание счетов-фактур </w:t>
      </w:r>
      <w:r w:rsidRPr="00D13956">
        <w:rPr>
          <w:rFonts w:eastAsia="Calibri"/>
          <w:i/>
        </w:rPr>
        <w:t>(в случае если оказываемые Услуги не облагаются НДС, данный пункт не включается в настоящий Договор)</w:t>
      </w:r>
      <w:r w:rsidRPr="00D13956">
        <w:rPr>
          <w:rFonts w:eastAsia="Calibri"/>
        </w:rPr>
        <w:t xml:space="preserve">. </w:t>
      </w:r>
    </w:p>
    <w:p w:rsidR="005162A8" w:rsidRPr="00D13956" w:rsidRDefault="005162A8" w:rsidP="005162A8">
      <w:pPr>
        <w:shd w:val="clear" w:color="auto" w:fill="FFFFFF"/>
        <w:ind w:firstLine="567"/>
        <w:jc w:val="both"/>
        <w:rPr>
          <w:rFonts w:eastAsia="Calibri"/>
          <w:lang w:eastAsia="en-US"/>
        </w:rPr>
      </w:pPr>
      <w:r w:rsidRPr="00D13956">
        <w:rPr>
          <w:rFonts w:eastAsia="Calibri"/>
          <w:lang w:eastAsia="en-US"/>
        </w:rPr>
        <w:t>2.</w:t>
      </w:r>
      <w:r>
        <w:rPr>
          <w:rFonts w:eastAsia="Calibri"/>
          <w:lang w:eastAsia="en-US"/>
        </w:rPr>
        <w:t>5</w:t>
      </w:r>
      <w:r w:rsidRPr="00D13956">
        <w:rPr>
          <w:rFonts w:eastAsia="Calibri"/>
          <w:lang w:eastAsia="en-US"/>
        </w:rPr>
        <w:t>. Датой платежа является дата списания денежных средств с расчетного счета Заказчика.</w:t>
      </w:r>
    </w:p>
    <w:p w:rsidR="005162A8" w:rsidRPr="00D13956" w:rsidRDefault="005162A8" w:rsidP="005162A8">
      <w:pPr>
        <w:ind w:firstLine="567"/>
        <w:jc w:val="both"/>
        <w:rPr>
          <w:rFonts w:eastAsia="Calibri"/>
          <w:lang w:eastAsia="en-US"/>
        </w:rPr>
      </w:pPr>
      <w:r w:rsidRPr="00D13956">
        <w:rPr>
          <w:rFonts w:eastAsia="Calibri"/>
          <w:lang w:eastAsia="en-US"/>
        </w:rPr>
        <w:t>2.</w:t>
      </w:r>
      <w:r>
        <w:rPr>
          <w:rFonts w:eastAsia="Calibri"/>
          <w:lang w:eastAsia="en-US"/>
        </w:rPr>
        <w:t>6</w:t>
      </w:r>
      <w:r w:rsidRPr="00D13956">
        <w:rPr>
          <w:rFonts w:eastAsia="Calibri"/>
          <w:lang w:eastAsia="en-US"/>
        </w:rPr>
        <w:t>. Заказчик не несет ответственность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 полного пакета документов на оплату.</w:t>
      </w:r>
    </w:p>
    <w:p w:rsidR="005162A8" w:rsidRPr="00D13956" w:rsidRDefault="005162A8" w:rsidP="005162A8">
      <w:pPr>
        <w:ind w:firstLine="567"/>
        <w:jc w:val="both"/>
        <w:rPr>
          <w:rFonts w:eastAsia="Calibri"/>
          <w:lang w:eastAsia="en-US"/>
        </w:rPr>
      </w:pPr>
      <w:r w:rsidRPr="00D13956">
        <w:rPr>
          <w:rFonts w:eastAsia="Calibri"/>
          <w:lang w:eastAsia="en-US"/>
        </w:rPr>
        <w:t>2.</w:t>
      </w:r>
      <w:r>
        <w:rPr>
          <w:rFonts w:eastAsia="Calibri"/>
          <w:lang w:eastAsia="en-US"/>
        </w:rPr>
        <w:t>7</w:t>
      </w:r>
      <w:r w:rsidRPr="00D13956">
        <w:rPr>
          <w:rFonts w:eastAsia="Calibri"/>
          <w:lang w:eastAsia="en-US"/>
        </w:rPr>
        <w:t>. Уступка Исполнителем прав требований по договору другому лицу без согласия Заказчика не допускается.</w:t>
      </w:r>
    </w:p>
    <w:p w:rsidR="00B501AE" w:rsidRPr="00B501AE" w:rsidRDefault="00B501AE" w:rsidP="00B501AE">
      <w:pPr>
        <w:ind w:firstLine="567"/>
        <w:jc w:val="both"/>
        <w:rPr>
          <w:rFonts w:eastAsia="Calibri"/>
          <w:lang w:eastAsia="en-US"/>
        </w:rPr>
      </w:pPr>
      <w:r w:rsidRPr="00B501AE">
        <w:rPr>
          <w:rFonts w:eastAsia="Calibri"/>
          <w:lang w:eastAsia="en-US"/>
        </w:rPr>
        <w:t>2.</w:t>
      </w:r>
      <w:r>
        <w:rPr>
          <w:rFonts w:eastAsia="Calibri"/>
          <w:lang w:eastAsia="en-US"/>
        </w:rPr>
        <w:t>8</w:t>
      </w:r>
      <w:r w:rsidRPr="00B501AE">
        <w:rPr>
          <w:rFonts w:eastAsia="Calibri"/>
          <w:lang w:eastAsia="en-US"/>
        </w:rPr>
        <w:t xml:space="preserve">. В случае нарушения Исполнителем сроков представления комплекта документов, указанных в договоре, Заказчик вправе применить штраф в размере 0,1% в день от стоимости оказанных услуг, подтвержденной документами, представленными в нарушение установленного договором срока, но не менее 2,3% от стоимости оказанных услуг, подтвержденной документами, представленными в нарушение установленного договором срока. </w:t>
      </w:r>
    </w:p>
    <w:p w:rsidR="005162A8" w:rsidRDefault="005162A8" w:rsidP="005162A8">
      <w:pPr>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3. ПОРЯДОК СДАЧИ И ПРИЕМКИ</w:t>
      </w:r>
    </w:p>
    <w:p w:rsidR="005162A8" w:rsidRDefault="005162A8" w:rsidP="005162A8">
      <w:pPr>
        <w:ind w:firstLine="567"/>
        <w:jc w:val="both"/>
        <w:rPr>
          <w:rFonts w:eastAsia="Calibri"/>
          <w:lang w:eastAsia="en-US"/>
        </w:rPr>
      </w:pPr>
      <w:r>
        <w:rPr>
          <w:rFonts w:eastAsia="Calibri"/>
          <w:lang w:eastAsia="en-US"/>
        </w:rPr>
        <w:t>3.1. Не позднее 5 (пяти) дней после оказания Услуг Исполнитель представляет Заказчику подписанный со своей стороны акт сдачи-приемки в двух экземплярах</w:t>
      </w:r>
      <w:r>
        <w:rPr>
          <w:rFonts w:eastAsia="Calibri"/>
        </w:rPr>
        <w:t>, счет, счет-фактуру (УПД)</w:t>
      </w:r>
      <w:r>
        <w:rPr>
          <w:rFonts w:eastAsia="Calibri"/>
          <w:lang w:eastAsia="en-US"/>
        </w:rPr>
        <w:t>.</w:t>
      </w:r>
      <w:r w:rsidR="00101F9E">
        <w:rPr>
          <w:rFonts w:eastAsia="Calibri"/>
          <w:lang w:eastAsia="en-US"/>
        </w:rPr>
        <w:t xml:space="preserve"> </w:t>
      </w:r>
    </w:p>
    <w:p w:rsidR="005162A8" w:rsidRDefault="005162A8" w:rsidP="005162A8">
      <w:pPr>
        <w:tabs>
          <w:tab w:val="left" w:pos="821"/>
        </w:tabs>
        <w:ind w:firstLine="567"/>
        <w:jc w:val="both"/>
        <w:rPr>
          <w:rFonts w:eastAsia="Calibri"/>
          <w:lang w:eastAsia="en-US"/>
        </w:rPr>
      </w:pPr>
      <w:r>
        <w:rPr>
          <w:rFonts w:eastAsia="Calibri"/>
          <w:lang w:eastAsia="en-US"/>
        </w:rPr>
        <w:t>3.2. Заказчик в течение 5 (пяти) календарных дней с момента получения от Исполнителя акта сдачи-приемки направляет Исполнителю подписанный акт сдачи-приемки или мотивированный отказ от приемки Услуг с перечнем недостатков.  Мотивированный отказ от приемки Услуг может являться основанием для уменьшения суммы, подлежащей оплате.</w:t>
      </w:r>
    </w:p>
    <w:p w:rsidR="005162A8" w:rsidRDefault="005162A8" w:rsidP="005162A8">
      <w:pPr>
        <w:ind w:firstLine="567"/>
        <w:jc w:val="both"/>
        <w:rPr>
          <w:rFonts w:eastAsia="Calibri"/>
          <w:lang w:eastAsia="en-US"/>
        </w:rPr>
      </w:pPr>
      <w:r>
        <w:rPr>
          <w:rFonts w:eastAsia="Calibri"/>
          <w:lang w:eastAsia="en-US"/>
        </w:rPr>
        <w:t>3.3. Акты сдачи-приемки, счета-фактуры, счета и другие документы, связанные с исполнением настоящего договора, направляются Исполнителем по адресу: г. Южно-Сахалинск, ул. Вокзальная, д. 54 «А».</w:t>
      </w:r>
    </w:p>
    <w:p w:rsidR="005162A8" w:rsidRDefault="005162A8" w:rsidP="005162A8">
      <w:pPr>
        <w:autoSpaceDE w:val="0"/>
        <w:autoSpaceDN w:val="0"/>
        <w:adjustRightInd w:val="0"/>
        <w:ind w:firstLine="567"/>
        <w:jc w:val="both"/>
        <w:rPr>
          <w:rFonts w:eastAsia="Calibri"/>
          <w:lang w:eastAsia="en-US"/>
        </w:rPr>
      </w:pPr>
      <w:r>
        <w:rPr>
          <w:rFonts w:eastAsia="Calibri"/>
          <w:lang w:eastAsia="en-US"/>
        </w:rPr>
        <w:t>3.4. В случае мотивированного отказа Заказчика от приемки Услуг он вправе расторгнуть настоящий договор</w:t>
      </w:r>
      <w:r>
        <w:t xml:space="preserve"> (с применением последствий, указанных в пункте 9.5 настоящего Договора)</w:t>
      </w:r>
      <w:r>
        <w:rPr>
          <w:rFonts w:eastAsia="Calibri"/>
          <w:lang w:eastAsia="en-US"/>
        </w:rPr>
        <w:t>, либо по своему выбору потребовать:</w:t>
      </w:r>
    </w:p>
    <w:p w:rsidR="005162A8" w:rsidRDefault="005162A8" w:rsidP="005162A8">
      <w:pPr>
        <w:autoSpaceDE w:val="0"/>
        <w:autoSpaceDN w:val="0"/>
        <w:adjustRightInd w:val="0"/>
        <w:ind w:firstLine="567"/>
        <w:jc w:val="both"/>
        <w:rPr>
          <w:rFonts w:eastAsia="Calibri"/>
          <w:lang w:eastAsia="en-US"/>
        </w:rPr>
      </w:pPr>
      <w:r>
        <w:rPr>
          <w:rFonts w:eastAsia="Calibri"/>
          <w:lang w:eastAsia="en-US"/>
        </w:rPr>
        <w:t>3.4.1. безвозмездного устранения недостатков, указав требование и сроки его выполнения в мотивированном отказе;</w:t>
      </w:r>
    </w:p>
    <w:p w:rsidR="005162A8" w:rsidRDefault="005162A8" w:rsidP="005162A8">
      <w:pPr>
        <w:autoSpaceDE w:val="0"/>
        <w:autoSpaceDN w:val="0"/>
        <w:adjustRightInd w:val="0"/>
        <w:ind w:firstLine="567"/>
        <w:jc w:val="both"/>
        <w:rPr>
          <w:rFonts w:eastAsia="Calibri"/>
          <w:lang w:eastAsia="en-US"/>
        </w:rPr>
      </w:pPr>
      <w:r>
        <w:rPr>
          <w:rFonts w:eastAsia="Calibri"/>
          <w:lang w:eastAsia="en-US"/>
        </w:rPr>
        <w:t>3.4.2. соразмерного уменьшения цены настоящего договора.</w:t>
      </w:r>
    </w:p>
    <w:p w:rsidR="005162A8" w:rsidRDefault="005162A8" w:rsidP="005162A8">
      <w:pPr>
        <w:autoSpaceDE w:val="0"/>
        <w:autoSpaceDN w:val="0"/>
        <w:adjustRightInd w:val="0"/>
        <w:ind w:firstLine="567"/>
        <w:jc w:val="both"/>
        <w:rPr>
          <w:rFonts w:eastAsia="Calibri"/>
          <w:lang w:eastAsia="en-US"/>
        </w:rPr>
      </w:pPr>
      <w:r>
        <w:t>Невыполнение требования Заказчика, предъявленного в соответствии с настоящим пунктом в установленный срок, также может служить основанием для расторжения настоящего Договора и применения последствий, указанных в пункте 9.5 настоящего Договора.</w:t>
      </w:r>
    </w:p>
    <w:p w:rsidR="005162A8" w:rsidRDefault="005162A8" w:rsidP="005162A8">
      <w:pPr>
        <w:autoSpaceDE w:val="0"/>
        <w:autoSpaceDN w:val="0"/>
        <w:adjustRightInd w:val="0"/>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4. ПРАВА И ОБЯЗАННОСТИ СТОРОН</w:t>
      </w:r>
    </w:p>
    <w:p w:rsidR="00493A1F" w:rsidRPr="00650527" w:rsidRDefault="00493A1F" w:rsidP="00493A1F">
      <w:pPr>
        <w:ind w:firstLine="567"/>
        <w:jc w:val="both"/>
        <w:rPr>
          <w:rFonts w:eastAsia="Calibri"/>
          <w:lang w:eastAsia="en-US"/>
        </w:rPr>
      </w:pPr>
      <w:r w:rsidRPr="00650527">
        <w:rPr>
          <w:rFonts w:eastAsia="Calibri"/>
          <w:lang w:eastAsia="en-US"/>
        </w:rPr>
        <w:t>4.1. Исполнитель обязан:</w:t>
      </w:r>
    </w:p>
    <w:p w:rsidR="00493A1F" w:rsidRPr="00650527" w:rsidRDefault="00493A1F" w:rsidP="00493A1F">
      <w:pPr>
        <w:ind w:firstLine="567"/>
        <w:jc w:val="both"/>
        <w:rPr>
          <w:rFonts w:eastAsia="Calibri"/>
          <w:lang w:eastAsia="en-US"/>
        </w:rPr>
      </w:pPr>
      <w:r w:rsidRPr="00650527">
        <w:rPr>
          <w:rFonts w:eastAsia="Calibri"/>
          <w:lang w:eastAsia="en-US"/>
        </w:rPr>
        <w:t>4.1.1. Оказывать Услуги в соответствии с требованиями настоящего договора, законодательства Российской Федерации, требованиями, обычно предъявляемыми к данному виду Услуг в предусмотренные настоящим договором сроки.</w:t>
      </w:r>
    </w:p>
    <w:p w:rsidR="00493A1F" w:rsidRDefault="00493A1F" w:rsidP="00493A1F">
      <w:pPr>
        <w:ind w:firstLine="567"/>
        <w:jc w:val="both"/>
        <w:rPr>
          <w:rFonts w:eastAsia="Calibri"/>
          <w:lang w:eastAsia="en-US"/>
        </w:rPr>
      </w:pPr>
      <w:r w:rsidRPr="00650527">
        <w:rPr>
          <w:rFonts w:eastAsia="Calibri"/>
          <w:lang w:eastAsia="en-US"/>
        </w:rPr>
        <w:t>4.1.</w:t>
      </w:r>
      <w:r>
        <w:rPr>
          <w:rFonts w:eastAsia="Calibri"/>
          <w:lang w:eastAsia="en-US"/>
        </w:rPr>
        <w:t>2</w:t>
      </w:r>
      <w:r w:rsidRPr="00650527">
        <w:rPr>
          <w:rFonts w:eastAsia="Calibri"/>
          <w:lang w:eastAsia="en-US"/>
        </w:rPr>
        <w:t>. Осуществлять оказание Услуг своими силами либо с привлечением квалифицированного персонала.</w:t>
      </w:r>
    </w:p>
    <w:p w:rsidR="00493A1F" w:rsidRPr="00650527" w:rsidRDefault="00493A1F" w:rsidP="00493A1F">
      <w:pPr>
        <w:ind w:firstLine="567"/>
        <w:jc w:val="both"/>
        <w:rPr>
          <w:rFonts w:eastAsia="Calibri"/>
          <w:lang w:eastAsia="en-US"/>
        </w:rPr>
      </w:pPr>
      <w:r>
        <w:t>4.1.3. В</w:t>
      </w:r>
      <w:r w:rsidRPr="00CD39CB">
        <w:t xml:space="preserve">ыдать </w:t>
      </w:r>
      <w:r>
        <w:t>Заказчику</w:t>
      </w:r>
      <w:r w:rsidRPr="00CD39CB">
        <w:t xml:space="preserve"> </w:t>
      </w:r>
      <w:r>
        <w:t xml:space="preserve">документ (накладную, </w:t>
      </w:r>
      <w:r w:rsidRPr="00CD39CB">
        <w:t>расписку</w:t>
      </w:r>
      <w:r>
        <w:t xml:space="preserve"> и т.п.)</w:t>
      </w:r>
      <w:r w:rsidRPr="00CD39CB">
        <w:t>, подтверждающ</w:t>
      </w:r>
      <w:r>
        <w:t>ий</w:t>
      </w:r>
      <w:r w:rsidRPr="00CD39CB">
        <w:t xml:space="preserve"> факт получения </w:t>
      </w:r>
      <w:r>
        <w:t>Исполнителем</w:t>
      </w:r>
      <w:r w:rsidRPr="00CD39CB">
        <w:t xml:space="preserve"> груза</w:t>
      </w:r>
      <w:r>
        <w:t>, а также передачу его</w:t>
      </w:r>
      <w:r w:rsidRPr="00CD39CB">
        <w:t xml:space="preserve"> Грузоотправител</w:t>
      </w:r>
      <w:r>
        <w:t>ю</w:t>
      </w:r>
      <w:r w:rsidR="006F13D7">
        <w:t>.</w:t>
      </w:r>
    </w:p>
    <w:p w:rsidR="00493A1F" w:rsidRPr="00650527" w:rsidRDefault="00493A1F" w:rsidP="00493A1F">
      <w:pPr>
        <w:ind w:firstLine="567"/>
        <w:jc w:val="both"/>
        <w:rPr>
          <w:rFonts w:eastAsia="Calibri"/>
          <w:lang w:eastAsia="en-US"/>
        </w:rPr>
      </w:pPr>
      <w:r w:rsidRPr="00650527">
        <w:rPr>
          <w:rFonts w:eastAsia="Calibri"/>
          <w:lang w:eastAsia="en-US"/>
        </w:rPr>
        <w:lastRenderedPageBreak/>
        <w:t>4.1.</w:t>
      </w:r>
      <w:r>
        <w:rPr>
          <w:rFonts w:eastAsia="Calibri"/>
          <w:lang w:eastAsia="en-US"/>
        </w:rPr>
        <w:t>4</w:t>
      </w:r>
      <w:r w:rsidRPr="00650527">
        <w:rPr>
          <w:rFonts w:eastAsia="Calibri"/>
          <w:lang w:eastAsia="en-US"/>
        </w:rPr>
        <w:t xml:space="preserve">. Обеспечивать выполнение необходимых мероприятий по охране труда, соблюдение </w:t>
      </w:r>
      <w:r>
        <w:rPr>
          <w:rFonts w:eastAsia="Calibri"/>
          <w:lang w:eastAsia="en-US"/>
        </w:rPr>
        <w:t>привлеченным персоналом</w:t>
      </w:r>
      <w:r w:rsidRPr="00650527">
        <w:rPr>
          <w:rFonts w:eastAsia="Calibri"/>
          <w:lang w:eastAsia="en-US"/>
        </w:rPr>
        <w:t xml:space="preserve"> промышленной, пожарной безопасности,</w:t>
      </w:r>
      <w:r>
        <w:rPr>
          <w:rFonts w:eastAsia="Calibri"/>
          <w:lang w:eastAsia="en-US"/>
        </w:rPr>
        <w:t xml:space="preserve"> требований по</w:t>
      </w:r>
      <w:r w:rsidRPr="00650527">
        <w:rPr>
          <w:rFonts w:eastAsia="Calibri"/>
          <w:lang w:eastAsia="en-US"/>
        </w:rPr>
        <w:t xml:space="preserve"> охране окружающей среды и санитарно-гигиенических норм.</w:t>
      </w:r>
    </w:p>
    <w:p w:rsidR="00493A1F" w:rsidRDefault="00493A1F" w:rsidP="00493A1F">
      <w:pPr>
        <w:ind w:firstLine="567"/>
        <w:jc w:val="both"/>
        <w:rPr>
          <w:rFonts w:eastAsia="Calibri"/>
          <w:lang w:eastAsia="en-US"/>
        </w:rPr>
      </w:pPr>
      <w:r w:rsidRPr="00650527">
        <w:rPr>
          <w:rFonts w:eastAsia="Calibri"/>
          <w:lang w:eastAsia="en-US"/>
        </w:rPr>
        <w:t>4.1.</w:t>
      </w:r>
      <w:r>
        <w:rPr>
          <w:rFonts w:eastAsia="Calibri"/>
          <w:lang w:eastAsia="en-US"/>
        </w:rPr>
        <w:t>5</w:t>
      </w:r>
      <w:r w:rsidRPr="00650527">
        <w:rPr>
          <w:rFonts w:eastAsia="Calibri"/>
          <w:lang w:eastAsia="en-US"/>
        </w:rPr>
        <w:t>. Иметь все необходимые лицензии и разрешения, предусмотренные  законодательством Российской Федерации для оказания Услуг по настоящему договору.</w:t>
      </w:r>
    </w:p>
    <w:p w:rsidR="00493A1F" w:rsidRPr="000854A8" w:rsidRDefault="00493A1F" w:rsidP="00493A1F">
      <w:pPr>
        <w:ind w:firstLine="567"/>
        <w:jc w:val="both"/>
        <w:rPr>
          <w:lang w:eastAsia="en-US"/>
        </w:rPr>
      </w:pPr>
      <w:r>
        <w:rPr>
          <w:rFonts w:eastAsia="Calibri"/>
          <w:lang w:eastAsia="en-US"/>
        </w:rPr>
        <w:t>4.1.6. С</w:t>
      </w:r>
      <w:r>
        <w:rPr>
          <w:lang w:eastAsia="en-US"/>
        </w:rPr>
        <w:t xml:space="preserve">амостоятельно и за свой счет обеспечить страхование перевозимых колесных пар, </w:t>
      </w:r>
      <w:r w:rsidRPr="000854A8">
        <w:rPr>
          <w:lang w:eastAsia="en-US"/>
        </w:rPr>
        <w:t>стоимость которого входит в стоимость оказываемых Услуг.</w:t>
      </w:r>
    </w:p>
    <w:p w:rsidR="00493A1F" w:rsidRDefault="00493A1F" w:rsidP="00493A1F">
      <w:pPr>
        <w:ind w:firstLine="567"/>
        <w:jc w:val="both"/>
        <w:rPr>
          <w:rFonts w:eastAsia="Calibri"/>
          <w:lang w:eastAsia="en-US"/>
        </w:rPr>
      </w:pPr>
      <w:r w:rsidRPr="000854A8">
        <w:rPr>
          <w:rFonts w:eastAsia="Calibri"/>
          <w:lang w:eastAsia="en-US"/>
        </w:rPr>
        <w:t>4.1.</w:t>
      </w:r>
      <w:r>
        <w:rPr>
          <w:rFonts w:eastAsia="Calibri"/>
          <w:lang w:eastAsia="en-US"/>
        </w:rPr>
        <w:t>7</w:t>
      </w:r>
      <w:r w:rsidRPr="000854A8">
        <w:rPr>
          <w:rFonts w:eastAsia="Calibri"/>
          <w:lang w:eastAsia="en-US"/>
        </w:rPr>
        <w:t>. В течение 1 (одних) суток информировать Заказчика об обстоятельствах, которые создают невозможность оказания Услуг в письменном виде.</w:t>
      </w:r>
    </w:p>
    <w:p w:rsidR="00493A1F" w:rsidRDefault="00493A1F" w:rsidP="00493A1F">
      <w:pPr>
        <w:ind w:firstLine="567"/>
        <w:jc w:val="both"/>
        <w:rPr>
          <w:rFonts w:eastAsia="Calibri"/>
          <w:lang w:eastAsia="en-US"/>
        </w:rPr>
      </w:pPr>
      <w:r w:rsidRPr="000854A8">
        <w:rPr>
          <w:bCs/>
        </w:rPr>
        <w:t>4.1.</w:t>
      </w:r>
      <w:r>
        <w:rPr>
          <w:bCs/>
        </w:rPr>
        <w:t>8</w:t>
      </w:r>
      <w:r w:rsidRPr="000854A8">
        <w:rPr>
          <w:bCs/>
        </w:rPr>
        <w:t>. Предоставлять Заказчику информацию о процессе перевозки груза.</w:t>
      </w:r>
    </w:p>
    <w:p w:rsidR="00493A1F" w:rsidRDefault="00493A1F" w:rsidP="00493A1F">
      <w:pPr>
        <w:ind w:firstLine="567"/>
        <w:jc w:val="both"/>
        <w:rPr>
          <w:rFonts w:eastAsia="Calibri"/>
          <w:lang w:eastAsia="en-US"/>
        </w:rPr>
      </w:pPr>
      <w:r w:rsidRPr="000854A8">
        <w:rPr>
          <w:rFonts w:eastAsia="Calibri"/>
          <w:lang w:eastAsia="en-US"/>
        </w:rPr>
        <w:t>4.1.</w:t>
      </w:r>
      <w:r>
        <w:rPr>
          <w:rFonts w:eastAsia="Calibri"/>
          <w:lang w:eastAsia="en-US"/>
        </w:rPr>
        <w:t>9</w:t>
      </w:r>
      <w:r w:rsidRPr="000854A8">
        <w:rPr>
          <w:rFonts w:eastAsia="Calibri"/>
          <w:lang w:eastAsia="en-US"/>
        </w:rPr>
        <w:t>. Устранить недостатки, выявленные при приемке Услуг Заказчиком в установленный им разумный срок</w:t>
      </w:r>
      <w:r>
        <w:rPr>
          <w:rFonts w:eastAsia="Calibri"/>
          <w:lang w:eastAsia="en-US"/>
        </w:rPr>
        <w:t>.</w:t>
      </w:r>
    </w:p>
    <w:p w:rsidR="00493A1F" w:rsidRPr="00650527" w:rsidRDefault="00493A1F" w:rsidP="00493A1F">
      <w:pPr>
        <w:ind w:firstLine="567"/>
        <w:jc w:val="both"/>
        <w:rPr>
          <w:rFonts w:eastAsia="Calibri"/>
          <w:lang w:eastAsia="en-US"/>
        </w:rPr>
      </w:pPr>
      <w:r w:rsidRPr="00650527">
        <w:rPr>
          <w:rFonts w:eastAsia="Calibri"/>
          <w:lang w:eastAsia="en-US"/>
        </w:rPr>
        <w:t xml:space="preserve">4.2. Исполнитель не вправе привлекать к оказанию Услуг по настоящему договору третьих лиц без согласования с Заказчиком. </w:t>
      </w:r>
    </w:p>
    <w:p w:rsidR="00493A1F" w:rsidRPr="00650527" w:rsidRDefault="00493A1F" w:rsidP="00493A1F">
      <w:pPr>
        <w:ind w:firstLine="567"/>
        <w:jc w:val="both"/>
        <w:rPr>
          <w:rFonts w:eastAsia="Calibri"/>
          <w:lang w:eastAsia="en-US"/>
        </w:rPr>
      </w:pPr>
      <w:r w:rsidRPr="00650527">
        <w:rPr>
          <w:rFonts w:eastAsia="Calibri"/>
          <w:lang w:eastAsia="en-US"/>
        </w:rPr>
        <w:t xml:space="preserve">4.3. Заказчик обязан: </w:t>
      </w:r>
    </w:p>
    <w:p w:rsidR="00493A1F" w:rsidRPr="00650527" w:rsidRDefault="00493A1F" w:rsidP="00493A1F">
      <w:pPr>
        <w:ind w:firstLine="567"/>
        <w:jc w:val="both"/>
        <w:rPr>
          <w:rFonts w:eastAsia="Calibri"/>
          <w:lang w:eastAsia="en-US"/>
        </w:rPr>
      </w:pPr>
      <w:r w:rsidRPr="00650527">
        <w:rPr>
          <w:rFonts w:eastAsia="Calibri"/>
          <w:lang w:eastAsia="en-US"/>
        </w:rPr>
        <w:t>4.3.1. Принять и оплатить Услуги в установленный срок в соответствии с условиями настоящего договора.</w:t>
      </w:r>
    </w:p>
    <w:p w:rsidR="00493A1F" w:rsidRPr="00650527" w:rsidRDefault="00493A1F" w:rsidP="00493A1F">
      <w:pPr>
        <w:ind w:firstLine="567"/>
        <w:jc w:val="both"/>
        <w:rPr>
          <w:rFonts w:eastAsia="Calibri"/>
          <w:lang w:eastAsia="en-US"/>
        </w:rPr>
      </w:pPr>
      <w:r w:rsidRPr="00650527">
        <w:rPr>
          <w:rFonts w:eastAsia="Calibri"/>
          <w:lang w:eastAsia="en-US"/>
        </w:rPr>
        <w:t>4.3.2. Информировать Исполнителя о претензиях к качеству оказываемых Услуг.</w:t>
      </w:r>
    </w:p>
    <w:p w:rsidR="00493A1F" w:rsidRPr="00650527" w:rsidRDefault="00493A1F" w:rsidP="00493A1F">
      <w:pPr>
        <w:ind w:right="-5" w:firstLine="567"/>
        <w:jc w:val="both"/>
        <w:rPr>
          <w:rFonts w:eastAsia="Calibri"/>
          <w:lang w:eastAsia="en-US"/>
        </w:rPr>
      </w:pPr>
      <w:r w:rsidRPr="00650527">
        <w:rPr>
          <w:rFonts w:eastAsia="Calibri"/>
          <w:lang w:eastAsia="en-US"/>
        </w:rPr>
        <w:t xml:space="preserve">4.4. Заказчик вправе отказаться от принятия исполнения и требовать возмещения убытков в случае невыполнения </w:t>
      </w:r>
      <w:r>
        <w:rPr>
          <w:rFonts w:eastAsia="Calibri"/>
          <w:lang w:eastAsia="en-US"/>
        </w:rPr>
        <w:t xml:space="preserve">(ненадлежащего выполнения) </w:t>
      </w:r>
      <w:r w:rsidRPr="00650527">
        <w:rPr>
          <w:rFonts w:eastAsia="Calibri"/>
          <w:lang w:eastAsia="en-US"/>
        </w:rPr>
        <w:t>Исполнителем обязанностей по настоящему договору.</w:t>
      </w:r>
    </w:p>
    <w:p w:rsidR="00493A1F" w:rsidRPr="00650527" w:rsidRDefault="00493A1F" w:rsidP="00493A1F">
      <w:pPr>
        <w:ind w:right="-5" w:firstLine="567"/>
        <w:jc w:val="both"/>
        <w:rPr>
          <w:rFonts w:eastAsia="Calibri"/>
          <w:lang w:eastAsia="en-US"/>
        </w:rPr>
      </w:pPr>
      <w:r w:rsidRPr="00650527">
        <w:rPr>
          <w:rFonts w:eastAsia="Calibri"/>
          <w:lang w:eastAsia="en-US"/>
        </w:rPr>
        <w:t>4.5. Заказчик или его представитель имеет право в любое время проверять качество оказываемых по настоящему договору Услуг.</w:t>
      </w:r>
    </w:p>
    <w:p w:rsidR="00493A1F" w:rsidRPr="00650527" w:rsidRDefault="00493A1F" w:rsidP="00493A1F">
      <w:pPr>
        <w:ind w:right="-5" w:firstLine="567"/>
        <w:jc w:val="both"/>
        <w:rPr>
          <w:rFonts w:eastAsia="Calibri"/>
          <w:lang w:eastAsia="en-US"/>
        </w:rPr>
      </w:pPr>
      <w:r w:rsidRPr="00650527">
        <w:rPr>
          <w:rFonts w:eastAsia="Calibri"/>
          <w:lang w:eastAsia="en-US"/>
        </w:rPr>
        <w:t>4.6. Обо всех изменениях сведений</w:t>
      </w:r>
      <w:r w:rsidRPr="00B843EE">
        <w:rPr>
          <w:rFonts w:eastAsia="Calibri"/>
          <w:lang w:eastAsia="en-US"/>
        </w:rPr>
        <w:t>, указанных в разделе 12 настоящего договора, стороны</w:t>
      </w:r>
      <w:r w:rsidRPr="005C7012">
        <w:rPr>
          <w:rFonts w:eastAsia="Calibri"/>
          <w:lang w:eastAsia="en-US"/>
        </w:rPr>
        <w:t xml:space="preserve"> обязуются известить друг друга в течение 5</w:t>
      </w:r>
      <w:r w:rsidRPr="00650527">
        <w:rPr>
          <w:rFonts w:eastAsia="Calibri"/>
          <w:lang w:eastAsia="en-US"/>
        </w:rPr>
        <w:t xml:space="preserve"> (пяти) рабочих дней с даты их изменения. </w:t>
      </w:r>
    </w:p>
    <w:p w:rsidR="005162A8" w:rsidRDefault="005162A8" w:rsidP="005162A8">
      <w:pPr>
        <w:ind w:right="-5" w:firstLine="567"/>
        <w:jc w:val="both"/>
        <w:rPr>
          <w:rFonts w:eastAsia="Calibri"/>
          <w:lang w:eastAsia="en-US"/>
        </w:rPr>
      </w:pPr>
    </w:p>
    <w:p w:rsidR="005162A8" w:rsidRDefault="005162A8" w:rsidP="005162A8">
      <w:pPr>
        <w:ind w:firstLine="567"/>
        <w:jc w:val="center"/>
        <w:rPr>
          <w:rFonts w:eastAsia="Calibri"/>
          <w:b/>
          <w:lang w:eastAsia="en-US"/>
        </w:rPr>
      </w:pPr>
      <w:r>
        <w:rPr>
          <w:rFonts w:eastAsia="Calibri"/>
          <w:b/>
          <w:lang w:eastAsia="en-US"/>
        </w:rPr>
        <w:t>5. ОТВЕТСТВЕННОСТЬ СТОРОН</w:t>
      </w:r>
    </w:p>
    <w:p w:rsidR="005162A8" w:rsidRDefault="005162A8" w:rsidP="005162A8">
      <w:pPr>
        <w:ind w:firstLine="567"/>
        <w:jc w:val="both"/>
        <w:rPr>
          <w:rFonts w:eastAsia="Calibri"/>
          <w:lang w:eastAsia="en-US"/>
        </w:rPr>
      </w:pPr>
      <w:r>
        <w:rPr>
          <w:rFonts w:eastAsia="Calibri"/>
          <w:lang w:eastAsia="en-US"/>
        </w:rPr>
        <w:t>5.1. Исполнитель несет ответственность перед Заказчиком за действия своих работников, а так же привлекаемых им к оказанию Услуг третьих лиц как за собственные действия.</w:t>
      </w:r>
    </w:p>
    <w:p w:rsidR="005162A8" w:rsidRDefault="005162A8" w:rsidP="005162A8">
      <w:pPr>
        <w:ind w:firstLine="567"/>
        <w:jc w:val="both"/>
        <w:rPr>
          <w:rFonts w:eastAsia="Calibri"/>
          <w:lang w:eastAsia="en-US"/>
        </w:rPr>
      </w:pPr>
      <w:r>
        <w:rPr>
          <w:rFonts w:eastAsia="Calibri"/>
          <w:lang w:eastAsia="en-US"/>
        </w:rPr>
        <w:t>5.2. В случае нарушения сроков о</w:t>
      </w:r>
      <w:r w:rsidR="006F1774">
        <w:rPr>
          <w:rFonts w:eastAsia="Calibri"/>
          <w:lang w:eastAsia="en-US"/>
        </w:rPr>
        <w:t>казания Услуг, предусмотренных Договором и Техническим заданием</w:t>
      </w:r>
      <w:r>
        <w:rPr>
          <w:rFonts w:eastAsia="Calibri"/>
          <w:lang w:eastAsia="en-US"/>
        </w:rPr>
        <w:t xml:space="preserve">, Исполнитель уплачивает Заказчику неустойку в размере </w:t>
      </w:r>
      <w:r>
        <w:rPr>
          <w:rFonts w:eastAsia="Calibri"/>
        </w:rPr>
        <w:t>0,</w:t>
      </w:r>
      <w:r>
        <w:rPr>
          <w:rFonts w:eastAsia="Calibri"/>
          <w:lang w:eastAsia="en-US"/>
        </w:rPr>
        <w:t>1% от стоимости Услуг за каждый день просрочки.</w:t>
      </w:r>
    </w:p>
    <w:p w:rsidR="005162A8" w:rsidRDefault="005162A8" w:rsidP="005162A8">
      <w:pPr>
        <w:ind w:firstLine="567"/>
        <w:jc w:val="both"/>
        <w:rPr>
          <w:rFonts w:eastAsia="Calibri"/>
          <w:lang w:eastAsia="en-US"/>
        </w:rPr>
      </w:pPr>
      <w:r>
        <w:rPr>
          <w:rFonts w:eastAsia="Calibri"/>
          <w:lang w:eastAsia="en-US"/>
        </w:rPr>
        <w:t xml:space="preserve">5.3. В случае нарушения сроков оплаты оказанных Услуг Заказчик уплачивает Исполнителю неустойку в размере </w:t>
      </w:r>
      <w:r>
        <w:rPr>
          <w:rFonts w:eastAsia="Calibri"/>
        </w:rPr>
        <w:t>0,</w:t>
      </w:r>
      <w:r>
        <w:rPr>
          <w:rFonts w:eastAsia="Calibri"/>
          <w:lang w:eastAsia="en-US"/>
        </w:rPr>
        <w:t>1% от стоимости оказанных Услуг за каждый день просрочки.</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5.4. В случае неисполнения или ненадлежащего исполнения условий настоящего договора, несоответствия Услуг условиям Договора, несвоевременного предоставления документов, предоставление которых предусмотрено условиями настоящего Договора, Исполнитель уплачивает Заказчику штраф в размере 10,0 % от стоимости Услуг по договору.</w:t>
      </w:r>
    </w:p>
    <w:p w:rsidR="005162A8" w:rsidRDefault="005162A8" w:rsidP="005162A8">
      <w:pPr>
        <w:widowControl w:val="0"/>
        <w:autoSpaceDE w:val="0"/>
        <w:autoSpaceDN w:val="0"/>
        <w:adjustRightInd w:val="0"/>
        <w:ind w:right="-6" w:firstLine="567"/>
        <w:jc w:val="both"/>
        <w:rPr>
          <w:rFonts w:eastAsia="Calibri"/>
          <w:lang w:eastAsia="en-US"/>
        </w:rPr>
      </w:pPr>
      <w:r>
        <w:rPr>
          <w:rFonts w:eastAsia="Calibri"/>
          <w:lang w:eastAsia="en-US"/>
        </w:rPr>
        <w:t>В случае возникновения при этом у Заказчика каких-либо убытков Исполнитель возмещает такие убытки Заказчику в полном объеме сверх неустойки.</w:t>
      </w:r>
    </w:p>
    <w:p w:rsidR="006F1774" w:rsidRPr="006F1774" w:rsidRDefault="006F1774" w:rsidP="006F1774">
      <w:pPr>
        <w:ind w:firstLine="567"/>
        <w:jc w:val="both"/>
        <w:rPr>
          <w:rFonts w:eastAsia="Calibri"/>
          <w:lang w:eastAsia="en-US"/>
        </w:rPr>
      </w:pPr>
      <w:r w:rsidRPr="006F1774">
        <w:rPr>
          <w:rFonts w:eastAsia="Calibri"/>
          <w:lang w:eastAsia="en-US"/>
        </w:rPr>
        <w:t>5.5. Заказчик не несет ответственность за несоблюдение работниками Исполнителя и привлеченными им для оказания Услуг по настоящему договору лицами техники безопасности, правил пожарной безопасности на объектах Заказчика, а так же за ущерб причиненный работниками Исполнителя третьим лицам.</w:t>
      </w:r>
    </w:p>
    <w:p w:rsidR="006F1774" w:rsidRPr="006F1774" w:rsidRDefault="006F1774" w:rsidP="006F1774">
      <w:pPr>
        <w:ind w:firstLine="567"/>
        <w:jc w:val="both"/>
        <w:rPr>
          <w:rFonts w:eastAsia="Calibri"/>
          <w:lang w:eastAsia="en-US"/>
        </w:rPr>
      </w:pPr>
      <w:r w:rsidRPr="006F1774">
        <w:rPr>
          <w:rFonts w:eastAsia="Calibri"/>
          <w:lang w:eastAsia="en-US"/>
        </w:rPr>
        <w:t>5.6. В случае нанесения ущерба правам и интересам третьих лиц, из-за ненадлежащего выполнения Исполнителем (персоналом исполнителя) своих обязательств по Договору, Исполнитель возмещает Заказчику расходы, связанных с восстановлением нарушенных прав третьих лиц, а также компенсации причиненного им реального ущерба, материального и морального вреда.</w:t>
      </w:r>
    </w:p>
    <w:p w:rsidR="006F1774" w:rsidRPr="006F1774" w:rsidRDefault="006F1774" w:rsidP="006F1774">
      <w:pPr>
        <w:ind w:firstLine="567"/>
        <w:jc w:val="both"/>
        <w:rPr>
          <w:rFonts w:eastAsia="Calibri"/>
          <w:lang w:eastAsia="en-US"/>
        </w:rPr>
      </w:pPr>
      <w:r w:rsidRPr="006F1774">
        <w:rPr>
          <w:rFonts w:eastAsia="Calibri"/>
          <w:lang w:eastAsia="en-US"/>
        </w:rPr>
        <w:lastRenderedPageBreak/>
        <w:t>5.7. Исполнитель в полном объеме возмещает Заказчику ущерб, причиненный утратой, недостачей или повреждением перевозимого имущества Заказчика.</w:t>
      </w:r>
    </w:p>
    <w:p w:rsidR="006F1774" w:rsidRPr="006F1774" w:rsidRDefault="006F1774" w:rsidP="006F1774">
      <w:pPr>
        <w:ind w:firstLine="567"/>
        <w:jc w:val="both"/>
        <w:rPr>
          <w:rFonts w:eastAsia="Calibri"/>
          <w:lang w:eastAsia="en-US"/>
        </w:rPr>
      </w:pPr>
      <w:r w:rsidRPr="006F1774">
        <w:rPr>
          <w:rFonts w:eastAsia="Calibri"/>
          <w:lang w:eastAsia="en-US"/>
        </w:rPr>
        <w:t>5.8. Перечисленные в настоящем договоре штрафные санкции могут быть взысканы Заказчиком путем:</w:t>
      </w:r>
    </w:p>
    <w:p w:rsidR="006F1774" w:rsidRPr="006F1774" w:rsidRDefault="006F1774" w:rsidP="006F1774">
      <w:pPr>
        <w:ind w:firstLine="567"/>
        <w:jc w:val="both"/>
        <w:rPr>
          <w:rFonts w:eastAsia="Calibri"/>
          <w:lang w:eastAsia="en-US"/>
        </w:rPr>
      </w:pPr>
      <w:r w:rsidRPr="006F1774">
        <w:rPr>
          <w:rFonts w:eastAsia="Calibri"/>
          <w:lang w:eastAsia="en-US"/>
        </w:rPr>
        <w:t>- удержания причитающихся сумм при оплате счетов Исполнителя;</w:t>
      </w:r>
    </w:p>
    <w:p w:rsidR="006F1774" w:rsidRPr="006F1774" w:rsidRDefault="006F1774" w:rsidP="006F1774">
      <w:pPr>
        <w:ind w:firstLine="567"/>
        <w:jc w:val="both"/>
        <w:rPr>
          <w:rFonts w:eastAsia="Calibri"/>
          <w:lang w:eastAsia="en-US"/>
        </w:rPr>
      </w:pPr>
      <w:r w:rsidRPr="006F1774">
        <w:rPr>
          <w:rFonts w:eastAsia="Calibri"/>
          <w:lang w:eastAsia="en-US"/>
        </w:rPr>
        <w:t>- удержания неустойки из денежных средств, перечисленных в качестве обеспечения исполнения обязательств по Договору;</w:t>
      </w:r>
    </w:p>
    <w:p w:rsidR="006F1774" w:rsidRPr="006F1774" w:rsidRDefault="006F1774" w:rsidP="006F1774">
      <w:pPr>
        <w:ind w:firstLine="567"/>
        <w:jc w:val="both"/>
        <w:rPr>
          <w:rFonts w:eastAsia="Calibri"/>
          <w:lang w:eastAsia="en-US"/>
        </w:rPr>
      </w:pPr>
      <w:r w:rsidRPr="006F1774">
        <w:rPr>
          <w:rFonts w:eastAsia="Calibri"/>
          <w:lang w:eastAsia="en-US"/>
        </w:rPr>
        <w:t>- удержания неустойки из банковской гарантии, предоставленной Поставщиком в качестве обеспечения испол</w:t>
      </w:r>
      <w:r>
        <w:rPr>
          <w:rFonts w:eastAsia="Calibri"/>
          <w:lang w:eastAsia="en-US"/>
        </w:rPr>
        <w:t>нения обязательств по Договору.</w:t>
      </w:r>
    </w:p>
    <w:p w:rsidR="006F1774" w:rsidRPr="006F1774" w:rsidRDefault="006F1774" w:rsidP="006F1774">
      <w:pPr>
        <w:ind w:firstLine="567"/>
        <w:jc w:val="both"/>
        <w:rPr>
          <w:rFonts w:eastAsia="Calibri"/>
          <w:lang w:eastAsia="en-US"/>
        </w:rPr>
      </w:pPr>
      <w:r w:rsidRPr="006F1774">
        <w:rPr>
          <w:rFonts w:eastAsia="Calibri"/>
          <w:lang w:eastAsia="en-US"/>
        </w:rPr>
        <w:t xml:space="preserve">Если Заказчик не удержит по какой-либо причине сумму штрафных санкций, Исполнитель обязуется уплатить такую сумму по первому письменному требованию Заказчика. </w:t>
      </w:r>
    </w:p>
    <w:p w:rsidR="006F1774" w:rsidRPr="006F1774" w:rsidRDefault="006F1774" w:rsidP="006F1774">
      <w:pPr>
        <w:ind w:firstLine="567"/>
        <w:jc w:val="both"/>
        <w:rPr>
          <w:rFonts w:eastAsia="Calibri"/>
          <w:lang w:eastAsia="en-US"/>
        </w:rPr>
      </w:pPr>
      <w:r w:rsidRPr="006F1774">
        <w:rPr>
          <w:rFonts w:eastAsia="Calibri"/>
          <w:lang w:eastAsia="en-US"/>
        </w:rPr>
        <w:t>5.9. В случаях, не предусмотренных настоящим договором,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w:t>
      </w:r>
    </w:p>
    <w:p w:rsidR="005162A8" w:rsidRPr="00A768DC" w:rsidRDefault="006F1774" w:rsidP="006F1774">
      <w:pPr>
        <w:ind w:firstLine="567"/>
        <w:jc w:val="both"/>
      </w:pPr>
      <w:r w:rsidRPr="006F1774">
        <w:rPr>
          <w:rFonts w:eastAsia="Calibri"/>
          <w:lang w:eastAsia="en-US"/>
        </w:rPr>
        <w:t xml:space="preserve">5.10. Уплата Исполнителем неустойки и возмещение убытков не освобождают Исполнителя от выполнения обязательств в натуре по настоящему </w:t>
      </w:r>
      <w:r>
        <w:rPr>
          <w:rFonts w:eastAsia="Calibri"/>
          <w:lang w:eastAsia="en-US"/>
        </w:rPr>
        <w:t>Д</w:t>
      </w:r>
      <w:r w:rsidRPr="006F1774">
        <w:rPr>
          <w:rFonts w:eastAsia="Calibri"/>
          <w:lang w:eastAsia="en-US"/>
        </w:rPr>
        <w:t>оговору.</w:t>
      </w:r>
    </w:p>
    <w:p w:rsidR="005162A8" w:rsidRPr="00A768DC" w:rsidRDefault="005162A8" w:rsidP="005162A8">
      <w:pPr>
        <w:ind w:firstLine="567"/>
        <w:jc w:val="both"/>
      </w:pPr>
    </w:p>
    <w:p w:rsidR="005162A8" w:rsidRDefault="005162A8" w:rsidP="005162A8">
      <w:pPr>
        <w:ind w:right="-5" w:firstLine="567"/>
        <w:jc w:val="center"/>
        <w:rPr>
          <w:rFonts w:eastAsia="Calibri"/>
          <w:b/>
          <w:lang w:eastAsia="en-US"/>
        </w:rPr>
      </w:pPr>
      <w:r>
        <w:rPr>
          <w:rFonts w:eastAsia="Calibri"/>
          <w:b/>
          <w:lang w:eastAsia="en-US"/>
        </w:rPr>
        <w:t>6. РАЗРЕШЕНИЕ СПОРОВ</w:t>
      </w:r>
    </w:p>
    <w:p w:rsidR="000D130B" w:rsidRDefault="000D130B" w:rsidP="000D130B">
      <w:pPr>
        <w:shd w:val="clear" w:color="auto" w:fill="FFFFFF"/>
        <w:tabs>
          <w:tab w:val="left" w:pos="567"/>
        </w:tabs>
        <w:ind w:firstLine="567"/>
        <w:jc w:val="both"/>
        <w:rPr>
          <w:rFonts w:eastAsia="Calibri"/>
          <w:color w:val="000000"/>
          <w:lang w:eastAsia="en-US"/>
        </w:rPr>
      </w:pPr>
      <w:r>
        <w:rPr>
          <w:rFonts w:eastAsia="Calibri"/>
          <w:color w:val="000000"/>
          <w:lang w:eastAsia="en-US"/>
        </w:rPr>
        <w:t>6.1. Все споры, возникающие при исполнении настоящего Договора, разрешаются Сторонами путем переговоров.</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6.2. Если Стороны не придут к соглашению путем переговоров, все споры рассматриваются в претензионном порядке.</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6.3. До предъявления иска, вытекающего из Договора, сторона, считающая, что ее права нарушены (далее заинтересованная сторона), обязана направить другой стороне письменную претензию.</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 xml:space="preserve">6.4. Претензия должна содержать требования заинтересованной стороны и их обоснование с указанием нарушенных другой стороной норм законодательства РФ и (или)  условий договора. К претензии должны быть приложены  копии документов, подтверждающие изложенные в ней обстоятельства.     </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6.5. Сторона</w:t>
      </w:r>
      <w:r w:rsidR="00BF27C7">
        <w:rPr>
          <w:rFonts w:eastAsia="Calibri"/>
          <w:color w:val="000000"/>
          <w:lang w:eastAsia="en-US"/>
        </w:rPr>
        <w:t>,</w:t>
      </w:r>
      <w:r>
        <w:rPr>
          <w:rFonts w:eastAsia="Calibri"/>
          <w:color w:val="000000"/>
          <w:lang w:eastAsia="en-US"/>
        </w:rPr>
        <w:t xml:space="preserve"> которая получила претензию</w:t>
      </w:r>
      <w:r w:rsidR="00BF27C7">
        <w:rPr>
          <w:rFonts w:eastAsia="Calibri"/>
          <w:color w:val="000000"/>
          <w:lang w:eastAsia="en-US"/>
        </w:rPr>
        <w:t>,</w:t>
      </w:r>
      <w:r>
        <w:rPr>
          <w:rFonts w:eastAsia="Calibri"/>
          <w:color w:val="000000"/>
          <w:lang w:eastAsia="en-US"/>
        </w:rPr>
        <w:t xml:space="preserve"> обязана ее рассмотреть и направить другой стороне мотивированный письменный ответ в течение 14 (четырнадцати) дней с момента получения претензии.</w:t>
      </w:r>
    </w:p>
    <w:p w:rsidR="000D130B" w:rsidRDefault="000D130B" w:rsidP="000D130B">
      <w:pPr>
        <w:shd w:val="clear" w:color="auto" w:fill="FFFFFF"/>
        <w:tabs>
          <w:tab w:val="left" w:pos="1418"/>
        </w:tabs>
        <w:ind w:firstLine="567"/>
        <w:jc w:val="both"/>
        <w:rPr>
          <w:rFonts w:eastAsia="Calibri"/>
          <w:color w:val="000000"/>
          <w:lang w:eastAsia="en-US"/>
        </w:rPr>
      </w:pPr>
      <w:r>
        <w:rPr>
          <w:rFonts w:eastAsia="Calibri"/>
          <w:color w:val="000000"/>
          <w:lang w:eastAsia="en-US"/>
        </w:rPr>
        <w:t>6.6. В случае если споры не урегулированы Сторонами с помощью переговоров и в претензионном порядке, то они передаются заинтересованной Стороной в Арбитражный суд Сахалинской области.</w:t>
      </w:r>
    </w:p>
    <w:p w:rsidR="005162A8" w:rsidRDefault="005162A8" w:rsidP="005162A8">
      <w:pPr>
        <w:ind w:right="-5" w:firstLine="567"/>
        <w:jc w:val="both"/>
        <w:rPr>
          <w:rFonts w:eastAsia="Calibri"/>
          <w:lang w:eastAsia="en-US"/>
        </w:rPr>
      </w:pPr>
    </w:p>
    <w:p w:rsidR="005162A8" w:rsidRDefault="005162A8" w:rsidP="005162A8">
      <w:pPr>
        <w:shd w:val="clear" w:color="auto" w:fill="FFFFFF"/>
        <w:ind w:right="-35" w:firstLine="567"/>
        <w:jc w:val="center"/>
        <w:rPr>
          <w:rFonts w:eastAsia="Calibri"/>
          <w:b/>
          <w:lang w:eastAsia="en-US"/>
        </w:rPr>
      </w:pPr>
      <w:r>
        <w:rPr>
          <w:rFonts w:eastAsia="Calibri"/>
          <w:b/>
          <w:lang w:eastAsia="en-US"/>
        </w:rPr>
        <w:t>7. АНТИКОРРУПЦИОННАЯ ОГОВОРКА</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для достижения иных неправомерных целей.</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.2. В случае возникновения у Стороны подозрений, что произошло или может произойти нарушение каких-либо положений пункта </w:t>
      </w:r>
      <w:r w:rsidR="00BF27C7">
        <w:rPr>
          <w:rFonts w:eastAsia="Calibri"/>
          <w:color w:val="000000"/>
          <w:lang w:eastAsia="en-US"/>
        </w:rPr>
        <w:t>7</w:t>
      </w:r>
      <w:r w:rsidRPr="00790A2A">
        <w:rPr>
          <w:rFonts w:eastAsia="Calibri"/>
          <w:color w:val="000000"/>
          <w:lang w:eastAsia="en-US"/>
        </w:rPr>
        <w:t xml:space="preserve">.1 настоящего раздела, соответствующая Сторона обязуется уведомить об этом другую Сторону в письменной </w:t>
      </w:r>
      <w:r w:rsidRPr="00790A2A">
        <w:rPr>
          <w:rFonts w:eastAsia="Calibri"/>
          <w:color w:val="000000"/>
          <w:lang w:eastAsia="en-US"/>
        </w:rPr>
        <w:lastRenderedPageBreak/>
        <w:t xml:space="preserve">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BF27C7">
        <w:rPr>
          <w:rFonts w:eastAsia="Calibri"/>
          <w:color w:val="000000"/>
          <w:lang w:eastAsia="en-US"/>
        </w:rPr>
        <w:t>7</w:t>
      </w:r>
      <w:r w:rsidRPr="00790A2A">
        <w:rPr>
          <w:rFonts w:eastAsia="Calibri"/>
          <w:color w:val="000000"/>
          <w:lang w:eastAsia="en-US"/>
        </w:rPr>
        <w:t>.1 настоящего раздела другой Стороной, ее аффилированными лицами, работниками или посредниками.</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Каналы уведомления АО «ПКС» о нарушениях каких-либо положений пункта </w:t>
      </w:r>
      <w:r w:rsidR="00BF27C7">
        <w:rPr>
          <w:rFonts w:eastAsia="Calibri"/>
          <w:color w:val="000000"/>
          <w:lang w:eastAsia="en-US"/>
        </w:rPr>
        <w:t>7</w:t>
      </w:r>
      <w:r w:rsidRPr="00790A2A">
        <w:rPr>
          <w:rFonts w:eastAsia="Calibri"/>
          <w:color w:val="000000"/>
          <w:lang w:eastAsia="en-US"/>
        </w:rPr>
        <w:t xml:space="preserve">.1 настоящего раздела: 8 800 250 24 27, электронной почте </w:t>
      </w:r>
      <w:hyperlink r:id="rId8" w:history="1">
        <w:r w:rsidRPr="00790A2A">
          <w:rPr>
            <w:rFonts w:eastAsia="Calibri"/>
            <w:b/>
            <w:color w:val="000000"/>
            <w:lang w:eastAsia="en-US"/>
          </w:rPr>
          <w:t>antikorr@pk-sakhalin.ru</w:t>
        </w:r>
      </w:hyperlink>
      <w:r w:rsidRPr="00790A2A">
        <w:rPr>
          <w:rFonts w:eastAsia="Calibri"/>
          <w:color w:val="000000"/>
          <w:lang w:eastAsia="en-US"/>
        </w:rPr>
        <w:t>.</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 xml:space="preserve">Каналы уведомления </w:t>
      </w:r>
      <w:r>
        <w:rPr>
          <w:rFonts w:eastAsia="Calibri"/>
          <w:color w:val="000000"/>
          <w:lang w:eastAsia="en-US"/>
        </w:rPr>
        <w:t>Исполнителя</w:t>
      </w:r>
      <w:r w:rsidRPr="00790A2A">
        <w:rPr>
          <w:rFonts w:eastAsia="Calibri"/>
          <w:color w:val="000000"/>
          <w:lang w:eastAsia="en-US"/>
        </w:rPr>
        <w:t xml:space="preserve"> о нарушениях каких-либо положений пункта </w:t>
      </w:r>
      <w:r w:rsidR="00BF27C7">
        <w:rPr>
          <w:rFonts w:eastAsia="Calibri"/>
          <w:color w:val="000000"/>
          <w:lang w:eastAsia="en-US"/>
        </w:rPr>
        <w:t>7</w:t>
      </w:r>
      <w:r w:rsidRPr="00790A2A">
        <w:rPr>
          <w:rFonts w:eastAsia="Calibri"/>
          <w:color w:val="000000"/>
          <w:lang w:eastAsia="en-US"/>
        </w:rPr>
        <w:t>.1 настоящего раздела.</w:t>
      </w:r>
    </w:p>
    <w:p w:rsidR="000D130B" w:rsidRPr="00790A2A" w:rsidRDefault="000D130B" w:rsidP="000D130B">
      <w:pPr>
        <w:shd w:val="clear" w:color="auto" w:fill="FFFFFF"/>
        <w:tabs>
          <w:tab w:val="left" w:pos="0"/>
        </w:tabs>
        <w:ind w:right="7" w:firstLine="567"/>
        <w:jc w:val="both"/>
        <w:rPr>
          <w:rFonts w:eastAsia="Calibri"/>
          <w:color w:val="000000"/>
          <w:lang w:eastAsia="en-US"/>
        </w:rPr>
      </w:pPr>
      <w:r w:rsidRPr="00790A2A">
        <w:rPr>
          <w:rFonts w:eastAsia="Calibri"/>
          <w:color w:val="000000"/>
          <w:lang w:eastAsia="en-US"/>
        </w:rPr>
        <w:t>Сторона, получившая уведомление о нарушен</w:t>
      </w:r>
      <w:r w:rsidR="00BF27C7">
        <w:rPr>
          <w:rFonts w:eastAsia="Calibri"/>
          <w:color w:val="000000"/>
          <w:lang w:eastAsia="en-US"/>
        </w:rPr>
        <w:t>ии каких-либо положений пункта 7</w:t>
      </w:r>
      <w:r w:rsidRPr="00790A2A">
        <w:rPr>
          <w:rFonts w:eastAsia="Calibri"/>
          <w:color w:val="000000"/>
          <w:lang w:eastAsia="en-US"/>
        </w:rPr>
        <w:t>.1 настоящего раздела, обязана рассмотреть уведомление и сообщить другой Стороне об итогах его рассмотрения в течение пяти рабочих дней с даты получения письменного уведомления.</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.3.</w:t>
      </w:r>
      <w:r>
        <w:rPr>
          <w:rFonts w:eastAsia="Calibri"/>
          <w:color w:val="000000"/>
          <w:lang w:eastAsia="en-US"/>
        </w:rPr>
        <w:t xml:space="preserve"> </w:t>
      </w:r>
      <w:r w:rsidRPr="00790A2A">
        <w:rPr>
          <w:rFonts w:eastAsia="Calibri"/>
          <w:color w:val="000000"/>
          <w:lang w:eastAsia="en-US"/>
        </w:rPr>
        <w:t xml:space="preserve">Стороны гарантируют осуществление надлежащего разбирательства по фактам нарушения положений пункта </w:t>
      </w:r>
      <w:r w:rsidR="00BF27C7">
        <w:rPr>
          <w:rFonts w:eastAsia="Calibri"/>
          <w:color w:val="000000"/>
          <w:lang w:eastAsia="en-US"/>
        </w:rPr>
        <w:t>7</w:t>
      </w:r>
      <w:r w:rsidRPr="00790A2A">
        <w:rPr>
          <w:rFonts w:eastAsia="Calibri"/>
          <w:color w:val="000000"/>
          <w:lang w:eastAsia="en-US"/>
        </w:rPr>
        <w:t>.1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0D130B" w:rsidRPr="00790A2A" w:rsidRDefault="000D130B" w:rsidP="000D130B">
      <w:pPr>
        <w:shd w:val="clear" w:color="auto" w:fill="FFFFFF"/>
        <w:tabs>
          <w:tab w:val="left" w:pos="0"/>
        </w:tabs>
        <w:ind w:right="7" w:firstLine="567"/>
        <w:jc w:val="both"/>
        <w:rPr>
          <w:rFonts w:eastAsia="Calibri"/>
          <w:color w:val="000000"/>
          <w:lang w:eastAsia="en-US"/>
        </w:rPr>
      </w:pPr>
      <w:r>
        <w:rPr>
          <w:rFonts w:eastAsia="Calibri"/>
          <w:color w:val="000000"/>
          <w:lang w:eastAsia="en-US"/>
        </w:rPr>
        <w:t>7</w:t>
      </w:r>
      <w:r w:rsidRPr="00790A2A">
        <w:rPr>
          <w:rFonts w:eastAsia="Calibri"/>
          <w:color w:val="000000"/>
          <w:lang w:eastAsia="en-US"/>
        </w:rPr>
        <w:t xml:space="preserve">.4. В случае подтверждения факта нарушения одной Стороной положений пункта </w:t>
      </w:r>
      <w:r w:rsidR="00BF27C7">
        <w:rPr>
          <w:rFonts w:eastAsia="Calibri"/>
          <w:color w:val="000000"/>
          <w:lang w:eastAsia="en-US"/>
        </w:rPr>
        <w:t>7</w:t>
      </w:r>
      <w:r w:rsidRPr="00790A2A">
        <w:rPr>
          <w:rFonts w:eastAsia="Calibri"/>
          <w:color w:val="000000"/>
          <w:lang w:eastAsia="en-US"/>
        </w:rPr>
        <w:t xml:space="preserve">.1 настоящего раздела и/или неполучения другой Стороной информации об итогах рассмотрения уведомления о нарушении в соответствии с пунктом </w:t>
      </w:r>
      <w:r w:rsidR="00BF27C7">
        <w:rPr>
          <w:rFonts w:eastAsia="Calibri"/>
          <w:color w:val="000000"/>
          <w:lang w:eastAsia="en-US"/>
        </w:rPr>
        <w:t>7</w:t>
      </w:r>
      <w:r>
        <w:rPr>
          <w:rFonts w:eastAsia="Calibri"/>
          <w:color w:val="000000"/>
          <w:lang w:eastAsia="en-US"/>
        </w:rPr>
        <w:t>.</w:t>
      </w:r>
      <w:r w:rsidRPr="00790A2A">
        <w:rPr>
          <w:rFonts w:eastAsia="Calibri"/>
          <w:color w:val="000000"/>
          <w:lang w:eastAsia="en-US"/>
        </w:rPr>
        <w:t>2 настоящего раздела, другая Сторона имеет право расторгнуть настоящий Договор в одностороннем внесудебном порядке путем направления письменного уведомления не позднее, чем за 30 - (тридцать) календарных дней до даты прекращения действия настоящего Договора.</w:t>
      </w:r>
    </w:p>
    <w:p w:rsidR="005162A8" w:rsidRDefault="005162A8" w:rsidP="005162A8">
      <w:pPr>
        <w:ind w:firstLine="567"/>
        <w:jc w:val="both"/>
        <w:rPr>
          <w:rFonts w:eastAsia="Calibri"/>
          <w:lang w:eastAsia="en-US"/>
        </w:rPr>
      </w:pPr>
    </w:p>
    <w:p w:rsidR="005162A8" w:rsidRDefault="005162A8" w:rsidP="005162A8">
      <w:pPr>
        <w:shd w:val="clear" w:color="auto" w:fill="FFFFFF"/>
        <w:tabs>
          <w:tab w:val="left" w:pos="1531"/>
        </w:tabs>
        <w:ind w:firstLine="567"/>
        <w:jc w:val="center"/>
        <w:rPr>
          <w:rFonts w:eastAsia="Calibri"/>
          <w:b/>
          <w:bCs/>
          <w:spacing w:val="-5"/>
          <w:lang w:eastAsia="en-US"/>
        </w:rPr>
      </w:pPr>
      <w:r>
        <w:rPr>
          <w:rFonts w:eastAsia="Calibri"/>
          <w:b/>
          <w:bCs/>
          <w:spacing w:val="-5"/>
          <w:lang w:eastAsia="en-US"/>
        </w:rPr>
        <w:t>8. НАЛОГОВАЯ ОГОВОРКА</w:t>
      </w:r>
    </w:p>
    <w:p w:rsidR="005162A8" w:rsidRDefault="005162A8" w:rsidP="005162A8">
      <w:pPr>
        <w:ind w:firstLine="567"/>
        <w:jc w:val="both"/>
        <w:rPr>
          <w:rFonts w:eastAsia="Calibri"/>
          <w:lang w:eastAsia="en-US"/>
        </w:rPr>
      </w:pPr>
      <w:r>
        <w:rPr>
          <w:rFonts w:eastAsia="Calibri"/>
          <w:lang w:eastAsia="en-US"/>
        </w:rPr>
        <w:t>8.1. Исполнитель гарантирует, что:</w:t>
      </w:r>
    </w:p>
    <w:p w:rsidR="005162A8" w:rsidRDefault="005162A8" w:rsidP="005162A8">
      <w:pPr>
        <w:ind w:firstLine="567"/>
        <w:jc w:val="both"/>
        <w:rPr>
          <w:rFonts w:eastAsia="Calibri"/>
          <w:lang w:eastAsia="en-US"/>
        </w:rPr>
      </w:pPr>
      <w:r>
        <w:rPr>
          <w:rFonts w:eastAsia="Calibri"/>
          <w:lang w:eastAsia="en-US"/>
        </w:rPr>
        <w:t>зарегистрирован в ЕГРЮЛ надлежащим образом;</w:t>
      </w:r>
    </w:p>
    <w:p w:rsidR="005162A8" w:rsidRDefault="005162A8" w:rsidP="005162A8">
      <w:pPr>
        <w:ind w:firstLine="567"/>
        <w:jc w:val="both"/>
        <w:rPr>
          <w:rFonts w:eastAsia="Calibri"/>
          <w:lang w:eastAsia="en-US"/>
        </w:rPr>
      </w:pPr>
      <w:r>
        <w:rPr>
          <w:rFonts w:eastAsia="Calibri"/>
          <w:lang w:eastAsia="en-US"/>
        </w:rPr>
        <w:t>его Исполнительный орган находится и осуществляет функции управления по месту регистрации юридического лица, и в нем нет дисквалифицированных лиц;</w:t>
      </w:r>
    </w:p>
    <w:p w:rsidR="005162A8" w:rsidRDefault="005162A8" w:rsidP="005162A8">
      <w:pPr>
        <w:ind w:firstLine="567"/>
        <w:jc w:val="both"/>
        <w:rPr>
          <w:rFonts w:eastAsia="Calibri"/>
          <w:lang w:eastAsia="en-US"/>
        </w:rPr>
      </w:pPr>
      <w:r>
        <w:rPr>
          <w:rFonts w:eastAsia="Calibri"/>
          <w:lang w:eastAsia="en-US"/>
        </w:rPr>
        <w:t>располагает персоналом, имуществом и материальными ресурсами, необходимыми для выполнения своих обязательств по договору, а в случае привлечения подрядных организаций (соисполнителей) принимает все меры должной осмотрительности, чтобы подрядные организации (соисполнители) соответствовали данному требованию;</w:t>
      </w:r>
    </w:p>
    <w:p w:rsidR="005162A8" w:rsidRDefault="005162A8" w:rsidP="005162A8">
      <w:pPr>
        <w:ind w:firstLine="567"/>
        <w:jc w:val="both"/>
        <w:rPr>
          <w:rFonts w:eastAsia="Calibri"/>
          <w:lang w:eastAsia="en-US"/>
        </w:rPr>
      </w:pPr>
      <w:r>
        <w:rPr>
          <w:rFonts w:eastAsia="Calibri"/>
          <w:lang w:eastAsia="en-US"/>
        </w:rPr>
        <w:t>располагает лицензиями, необходимыми для осуществления деятельности и исполнения обязательств по договору, если осуществляемая по договору деятельность является лицензируемой;</w:t>
      </w:r>
    </w:p>
    <w:p w:rsidR="005162A8" w:rsidRDefault="005162A8" w:rsidP="005162A8">
      <w:pPr>
        <w:ind w:firstLine="567"/>
        <w:jc w:val="both"/>
        <w:rPr>
          <w:rFonts w:eastAsia="Calibri"/>
          <w:lang w:eastAsia="en-US"/>
        </w:rPr>
      </w:pPr>
      <w:r>
        <w:rPr>
          <w:rFonts w:eastAsia="Calibri"/>
          <w:lang w:eastAsia="en-US"/>
        </w:rPr>
        <w:t>является членом саморегулируемой организации, если осуществляемая по договору деятельность требует членства в саморегулируемой организации;</w:t>
      </w:r>
    </w:p>
    <w:p w:rsidR="005162A8" w:rsidRDefault="005162A8" w:rsidP="005162A8">
      <w:pPr>
        <w:ind w:firstLine="567"/>
        <w:jc w:val="both"/>
        <w:rPr>
          <w:rFonts w:eastAsia="Calibri"/>
          <w:lang w:eastAsia="en-US"/>
        </w:rPr>
      </w:pPr>
      <w:r>
        <w:rPr>
          <w:rFonts w:eastAsia="Calibri"/>
          <w:lang w:eastAsia="en-US"/>
        </w:rPr>
        <w:t xml:space="preserve">ведет бухгалтерский учет и составляет бухгалтерскую отчетность в соответствии с законодательством Российской Федерации и нормативными правовыми актами по бухгалтерскому учету, представляет годовую бухгалтерскую отчетность в налоговый орган; </w:t>
      </w:r>
    </w:p>
    <w:p w:rsidR="005162A8" w:rsidRDefault="005162A8" w:rsidP="005162A8">
      <w:pPr>
        <w:ind w:firstLine="567"/>
        <w:jc w:val="both"/>
        <w:rPr>
          <w:rFonts w:eastAsia="Calibri"/>
          <w:lang w:eastAsia="en-US"/>
        </w:rPr>
      </w:pPr>
      <w:r>
        <w:rPr>
          <w:rFonts w:eastAsia="Calibri"/>
          <w:lang w:eastAsia="en-US"/>
        </w:rPr>
        <w:t>ведет налоговый учет и составляет налоговую отчетность в соответствии с законодательством Российской Федерации, субъектов Российской Федерации и нормативными правовыми актами органов местного самоуправления, своевременно и в полном объеме представляет налоговую отчетность в налоговые органы;</w:t>
      </w:r>
    </w:p>
    <w:p w:rsidR="005162A8" w:rsidRDefault="005162A8" w:rsidP="005162A8">
      <w:pPr>
        <w:ind w:firstLine="567"/>
        <w:jc w:val="both"/>
        <w:rPr>
          <w:rFonts w:eastAsia="Calibri"/>
          <w:lang w:eastAsia="en-US"/>
        </w:rPr>
      </w:pPr>
      <w:r>
        <w:rPr>
          <w:rFonts w:eastAsia="Calibri"/>
          <w:lang w:eastAsia="en-US"/>
        </w:rPr>
        <w:t>не допускает искажения сведений о фактах хозяйственной жизни (совокупности таких фактов) и объектах налогообложения в первичных документах, бухгалтерском и налоговом учете, в бухгалтерской и налоговой отчетности, а также не отражает в бухгалтерском и налоговом учете, в бухгалтерской и налоговой отчетности факты хозяйственной жизни выборочно, игнорируя те из них, которые непосредственно не связаны с получением налоговой выгоды;</w:t>
      </w:r>
    </w:p>
    <w:p w:rsidR="005162A8" w:rsidRDefault="005162A8" w:rsidP="005162A8">
      <w:pPr>
        <w:ind w:firstLine="567"/>
        <w:jc w:val="both"/>
        <w:rPr>
          <w:rFonts w:eastAsia="Calibri"/>
          <w:lang w:eastAsia="en-US"/>
        </w:rPr>
      </w:pPr>
      <w:r>
        <w:rPr>
          <w:rFonts w:eastAsia="Calibri"/>
          <w:lang w:eastAsia="en-US"/>
        </w:rPr>
        <w:lastRenderedPageBreak/>
        <w:t>своевременно и в полном объеме уплачивает налоги, сборы и страховые взносы;</w:t>
      </w:r>
    </w:p>
    <w:p w:rsidR="005162A8" w:rsidRDefault="005162A8" w:rsidP="005162A8">
      <w:pPr>
        <w:ind w:firstLine="567"/>
        <w:jc w:val="both"/>
        <w:rPr>
          <w:rFonts w:eastAsia="Calibri"/>
          <w:lang w:eastAsia="en-US"/>
        </w:rPr>
      </w:pPr>
      <w:r>
        <w:rPr>
          <w:rFonts w:eastAsia="Calibri"/>
          <w:lang w:eastAsia="en-US"/>
        </w:rPr>
        <w:t xml:space="preserve">отражает в налоговой отчетности по НДС все суммы НДС, предъявленные Заказчику; </w:t>
      </w:r>
    </w:p>
    <w:p w:rsidR="005162A8" w:rsidRDefault="005162A8" w:rsidP="005162A8">
      <w:pPr>
        <w:ind w:firstLine="567"/>
        <w:jc w:val="both"/>
        <w:rPr>
          <w:rFonts w:eastAsia="Calibri"/>
          <w:lang w:eastAsia="en-US"/>
        </w:rPr>
      </w:pPr>
      <w:r>
        <w:rPr>
          <w:rFonts w:eastAsia="Calibri"/>
          <w:lang w:eastAsia="en-US"/>
        </w:rPr>
        <w:t>лица, подписывающие от его имени первичные документы и счета-фактуры, имеют на это все необходимые полномочия и доверенности.</w:t>
      </w:r>
    </w:p>
    <w:p w:rsidR="005162A8" w:rsidRDefault="005162A8" w:rsidP="005162A8">
      <w:pPr>
        <w:ind w:firstLine="567"/>
        <w:jc w:val="both"/>
        <w:rPr>
          <w:rFonts w:eastAsia="Calibri"/>
          <w:lang w:eastAsia="en-US"/>
        </w:rPr>
      </w:pPr>
      <w:r>
        <w:rPr>
          <w:rFonts w:eastAsia="Calibri"/>
          <w:lang w:eastAsia="en-US"/>
        </w:rPr>
        <w:t>8.2. Если Исполнитель нарушит гарантии (любую одну, несколько или все вместе), указанные в пункте 8.1 настоящего раздела, и это повлечет:</w:t>
      </w:r>
    </w:p>
    <w:p w:rsidR="005162A8" w:rsidRDefault="005162A8" w:rsidP="005162A8">
      <w:pPr>
        <w:ind w:firstLine="567"/>
        <w:jc w:val="both"/>
        <w:rPr>
          <w:rFonts w:eastAsia="Calibri"/>
          <w:lang w:eastAsia="en-US"/>
        </w:rPr>
      </w:pPr>
      <w:r>
        <w:rPr>
          <w:rFonts w:eastAsia="Calibri"/>
          <w:lang w:eastAsia="en-US"/>
        </w:rPr>
        <w:t>предъявление налоговыми органами требований к Заказчику об уплате налогов, сборов, страховых взносов, штрафов, пеней, отказ в возможности признать расходы для целей налогообложения прибыли или включить НДС в состав налоговых вычетов и (или)</w:t>
      </w:r>
    </w:p>
    <w:p w:rsidR="005162A8" w:rsidRDefault="005162A8" w:rsidP="005162A8">
      <w:pPr>
        <w:ind w:firstLine="567"/>
        <w:jc w:val="both"/>
        <w:rPr>
          <w:rFonts w:eastAsia="Calibri"/>
          <w:lang w:eastAsia="en-US"/>
        </w:rPr>
      </w:pPr>
      <w:r>
        <w:rPr>
          <w:rFonts w:eastAsia="Calibri"/>
          <w:lang w:eastAsia="en-US"/>
        </w:rPr>
        <w:t>предъявление третьими лицами, купившими у Заказчика товары (работы, услуги), имущественные права, являющиеся предметом настоящего договора, требований к Заказчику о возмещении убытков в виде начисленных по решению налогового органа налогов, сборов, страховых взносов, пеней, штрафов, а также возникших из-за отказа в возможности признать расходы для целей налогообложения прибыли или включить НДС в состав налоговых вычетов,</w:t>
      </w:r>
    </w:p>
    <w:p w:rsidR="005162A8" w:rsidRDefault="005162A8" w:rsidP="005162A8">
      <w:pPr>
        <w:ind w:firstLine="567"/>
        <w:jc w:val="both"/>
        <w:rPr>
          <w:rFonts w:eastAsia="Calibri"/>
          <w:lang w:eastAsia="en-US"/>
        </w:rPr>
      </w:pPr>
      <w:r>
        <w:rPr>
          <w:rFonts w:eastAsia="Calibri"/>
          <w:lang w:eastAsia="en-US"/>
        </w:rPr>
        <w:t>то Исполнитель обязуется возместить Заказчику убытки, который последний понес вследствие таких нарушений.</w:t>
      </w:r>
    </w:p>
    <w:p w:rsidR="005162A8" w:rsidRDefault="005162A8" w:rsidP="005162A8">
      <w:pPr>
        <w:ind w:firstLine="567"/>
        <w:jc w:val="both"/>
        <w:rPr>
          <w:rFonts w:eastAsia="Calibri"/>
          <w:lang w:eastAsia="en-US"/>
        </w:rPr>
      </w:pPr>
      <w:r>
        <w:rPr>
          <w:rFonts w:eastAsia="Calibri"/>
          <w:lang w:eastAsia="en-US"/>
        </w:rPr>
        <w:t>8.3. Исполнитель в соответствии со ст. 406.1. Гражданского кодекса Российской Федерации, возмещает Заказчику все убытки последнего, возникшие в случаях, указанных в пункте 8.2 настоящего раздела. При этом факт оспаривания или не оспаривания налоговых доначислений в налоговом органе, в том числе вышестоящем, или в суде, а также факт оспаривания или не оспаривания в суде претензий третьих лиц не влияет на обязанность Исполнителя возместить имущественные потери.</w:t>
      </w:r>
    </w:p>
    <w:p w:rsidR="005162A8" w:rsidRDefault="005162A8" w:rsidP="005162A8">
      <w:pPr>
        <w:ind w:firstLine="567"/>
        <w:jc w:val="both"/>
        <w:rPr>
          <w:rFonts w:eastAsia="Calibri"/>
          <w:lang w:eastAsia="en-US"/>
        </w:rPr>
      </w:pPr>
    </w:p>
    <w:p w:rsidR="005162A8" w:rsidRDefault="005162A8" w:rsidP="005162A8">
      <w:pPr>
        <w:ind w:firstLine="567"/>
        <w:jc w:val="center"/>
        <w:outlineLvl w:val="0"/>
        <w:rPr>
          <w:rFonts w:eastAsia="Calibri"/>
          <w:b/>
          <w:lang w:eastAsia="en-US"/>
        </w:rPr>
      </w:pPr>
      <w:r>
        <w:rPr>
          <w:rFonts w:eastAsia="Calibri"/>
          <w:b/>
          <w:lang w:eastAsia="en-US"/>
        </w:rPr>
        <w:t>9. ПОРЯДОК ВНЕСЕНИЯ ИЗМЕНЕНИЙ, ДОПОЛНЕНИЙ В ДОГОВОР И ЕГО РАСТОРЖЕНИЯ</w:t>
      </w:r>
    </w:p>
    <w:p w:rsidR="005162A8" w:rsidRDefault="005162A8" w:rsidP="005162A8">
      <w:pPr>
        <w:ind w:firstLine="567"/>
        <w:jc w:val="both"/>
        <w:rPr>
          <w:rFonts w:eastAsia="Calibri"/>
          <w:lang w:eastAsia="en-US"/>
        </w:rPr>
      </w:pPr>
      <w:r>
        <w:rPr>
          <w:rFonts w:eastAsia="Calibri"/>
          <w:lang w:eastAsia="en-US"/>
        </w:rPr>
        <w:t>9.1. В настоящий договор могут быть внесены изменения и дополнения, которые оформляются сторонами дополнительными соглашениями к настоящему Договору.</w:t>
      </w:r>
    </w:p>
    <w:p w:rsidR="005162A8" w:rsidRDefault="005162A8" w:rsidP="005162A8">
      <w:pPr>
        <w:ind w:firstLine="567"/>
        <w:jc w:val="both"/>
        <w:rPr>
          <w:rFonts w:eastAsia="Calibri"/>
          <w:lang w:eastAsia="en-US"/>
        </w:rPr>
      </w:pPr>
      <w:r>
        <w:rPr>
          <w:rFonts w:eastAsia="Calibri"/>
          <w:lang w:eastAsia="en-US"/>
        </w:rPr>
        <w:t>9.2. Стороны вправе расторгнуть настоящий договор (отказаться от исполнения настоящего договора) по основаниям, в порядке и с применением последствий, предусмотренных настоящим договором и законодательством Российской Федерации. При этом Заказчик вправе в любое время расторгнуть настоящий договор в одностороннем порядке.</w:t>
      </w:r>
    </w:p>
    <w:p w:rsidR="005162A8" w:rsidRDefault="005162A8" w:rsidP="005162A8">
      <w:pPr>
        <w:ind w:firstLine="567"/>
        <w:jc w:val="both"/>
        <w:rPr>
          <w:rFonts w:eastAsia="Calibri"/>
          <w:lang w:eastAsia="en-US"/>
        </w:rPr>
      </w:pPr>
      <w:r>
        <w:rPr>
          <w:rFonts w:eastAsia="Calibri"/>
          <w:lang w:eastAsia="en-US"/>
        </w:rPr>
        <w:t xml:space="preserve">9.3. Расторжение настоящего договора в одностороннем порядке (отказ от исполнения настоящего договора) осуществляется путем направления одной стороной письменного уведомления об этом другой стороне не позднее, чем за 30 (тридцать) календарных дней до даты прекращения действия настоящего договора. </w:t>
      </w:r>
    </w:p>
    <w:p w:rsidR="005162A8" w:rsidRDefault="005162A8" w:rsidP="005162A8">
      <w:pPr>
        <w:ind w:firstLine="567"/>
        <w:jc w:val="both"/>
        <w:rPr>
          <w:rFonts w:eastAsia="Calibri"/>
          <w:lang w:eastAsia="en-US"/>
        </w:rPr>
      </w:pPr>
      <w:r>
        <w:rPr>
          <w:rFonts w:eastAsia="Calibri"/>
          <w:lang w:eastAsia="en-US"/>
        </w:rPr>
        <w:t>Настоящий договор считается прекращенным с даты, указанной в уведомлении.</w:t>
      </w:r>
    </w:p>
    <w:p w:rsidR="005162A8" w:rsidRDefault="005162A8" w:rsidP="005162A8">
      <w:pPr>
        <w:ind w:firstLine="567"/>
        <w:jc w:val="both"/>
        <w:rPr>
          <w:rFonts w:eastAsia="Calibri"/>
          <w:i/>
          <w:lang w:eastAsia="en-US"/>
        </w:rPr>
      </w:pPr>
      <w:r>
        <w:rPr>
          <w:rFonts w:eastAsia="Calibri"/>
          <w:lang w:eastAsia="en-US"/>
        </w:rPr>
        <w:t>9.4. В случае расторжения настоящего договора (отказа от исполнения настоящего договора) по причине невозможности исполнения настоящего договора, возникшей по вине Заказчика или по причине, за которые ни одна из сторон не отвечает, оплате подлежат фактически понесенные, документально подтвержденные Исполнителем расходы до даты получения Исполнителем уведомления</w:t>
      </w:r>
      <w:r>
        <w:rPr>
          <w:rFonts w:eastAsia="Calibri"/>
          <w:i/>
          <w:lang w:eastAsia="en-US"/>
        </w:rPr>
        <w:t xml:space="preserve">. </w:t>
      </w:r>
    </w:p>
    <w:p w:rsidR="005162A8" w:rsidRDefault="005162A8" w:rsidP="005162A8">
      <w:pPr>
        <w:ind w:firstLine="567"/>
        <w:jc w:val="both"/>
        <w:rPr>
          <w:rFonts w:eastAsia="Calibri"/>
          <w:lang w:eastAsia="en-US"/>
        </w:rPr>
      </w:pPr>
      <w:r>
        <w:rPr>
          <w:rFonts w:eastAsia="Calibri"/>
          <w:lang w:eastAsia="en-US"/>
        </w:rPr>
        <w:t>9.5. В случае расторжения настоящего договора (отказа от исполнения настоящего договора) по причинам, связанным с ненадлежащим выполнением Исполнителем условий настоящего договора, несоответствием результатов Услуг требованиям настоящего договора, Исполнитель не вправе требовать оплаты, а также обязан вернуть полученные по настоящему договору денежные средства и возместить убытки Заказчика в течение 7 (семи) календарных дней с даты предъявления Заказчиком соответствующего требования.</w:t>
      </w:r>
    </w:p>
    <w:p w:rsidR="005162A8" w:rsidRDefault="005162A8" w:rsidP="005162A8">
      <w:pPr>
        <w:ind w:firstLine="567"/>
        <w:jc w:val="both"/>
        <w:rPr>
          <w:rFonts w:eastAsia="Calibri"/>
          <w:lang w:eastAsia="en-US"/>
        </w:rPr>
      </w:pPr>
      <w:r>
        <w:rPr>
          <w:rFonts w:eastAsia="Calibri"/>
          <w:lang w:eastAsia="en-US"/>
        </w:rPr>
        <w:t xml:space="preserve">9.6. Заказчик вправе расторгнуть настоящий договор в одностороннем порядке в случае совершения персоналом Исполнителя или привлеченными им для оказания Услуг по настоящему договору третьими лицами противоправных действий, без возмещения Исполнителю расходов, понесенных в связи с досрочным расторжением договора. </w:t>
      </w:r>
    </w:p>
    <w:p w:rsidR="005162A8" w:rsidRDefault="005162A8" w:rsidP="005162A8">
      <w:pPr>
        <w:ind w:firstLine="567"/>
        <w:jc w:val="center"/>
        <w:rPr>
          <w:rFonts w:eastAsia="Calibri"/>
          <w:b/>
          <w:lang w:eastAsia="en-US"/>
        </w:rPr>
      </w:pPr>
    </w:p>
    <w:p w:rsidR="005162A8" w:rsidRDefault="005162A8" w:rsidP="00BF27C7">
      <w:pPr>
        <w:jc w:val="center"/>
        <w:rPr>
          <w:rFonts w:eastAsia="Calibri"/>
          <w:b/>
          <w:lang w:eastAsia="en-US"/>
        </w:rPr>
      </w:pPr>
      <w:r>
        <w:rPr>
          <w:rFonts w:eastAsia="Calibri"/>
          <w:b/>
          <w:lang w:eastAsia="en-US"/>
        </w:rPr>
        <w:t>10. СРОК ДЕЙСТВИЯ ДОГОВОРА</w:t>
      </w:r>
    </w:p>
    <w:p w:rsidR="00BF27C7" w:rsidRDefault="005162A8" w:rsidP="005162A8">
      <w:pPr>
        <w:ind w:firstLine="567"/>
        <w:jc w:val="both"/>
        <w:rPr>
          <w:rFonts w:eastAsia="Calibri"/>
          <w:lang w:eastAsia="en-US"/>
        </w:rPr>
      </w:pPr>
      <w:r>
        <w:rPr>
          <w:rFonts w:eastAsia="Calibri"/>
          <w:lang w:eastAsia="en-US"/>
        </w:rPr>
        <w:t>10.1. Настоящий договор вступает в силу с даты его подписания сторонами и действует до 31</w:t>
      </w:r>
      <w:r w:rsidR="00BF27C7">
        <w:rPr>
          <w:rFonts w:eastAsia="Calibri"/>
          <w:lang w:eastAsia="en-US"/>
        </w:rPr>
        <w:t xml:space="preserve"> декабря </w:t>
      </w:r>
      <w:r>
        <w:rPr>
          <w:rFonts w:eastAsia="Calibri"/>
          <w:lang w:eastAsia="en-US"/>
        </w:rPr>
        <w:t>202</w:t>
      </w:r>
      <w:r w:rsidR="00C57603">
        <w:rPr>
          <w:rFonts w:eastAsia="Calibri"/>
          <w:lang w:eastAsia="en-US"/>
        </w:rPr>
        <w:t>4</w:t>
      </w:r>
      <w:r>
        <w:rPr>
          <w:rFonts w:eastAsia="Calibri"/>
          <w:lang w:eastAsia="en-US"/>
        </w:rPr>
        <w:t xml:space="preserve"> года, а в части взаиморасчетов до полного исполнения обязательств. </w:t>
      </w:r>
    </w:p>
    <w:p w:rsidR="005162A8" w:rsidRDefault="00BF27C7" w:rsidP="005162A8">
      <w:pPr>
        <w:ind w:firstLine="567"/>
        <w:jc w:val="both"/>
        <w:rPr>
          <w:rFonts w:eastAsia="Calibri"/>
          <w:lang w:eastAsia="en-US"/>
        </w:rPr>
      </w:pPr>
      <w:r w:rsidRPr="00BF27C7">
        <w:rPr>
          <w:rFonts w:eastAsia="Calibri"/>
          <w:lang w:eastAsia="en-US"/>
        </w:rPr>
        <w:t>10.2. Окончание срока действия Договора не освобождает Стороны от ответственности за его нарушение.</w:t>
      </w:r>
    </w:p>
    <w:p w:rsidR="005162A8" w:rsidRDefault="005162A8" w:rsidP="005162A8">
      <w:pPr>
        <w:ind w:firstLine="567"/>
        <w:jc w:val="center"/>
        <w:outlineLvl w:val="0"/>
        <w:rPr>
          <w:rFonts w:eastAsia="Calibri"/>
          <w:b/>
          <w:lang w:eastAsia="en-US"/>
        </w:rPr>
      </w:pPr>
    </w:p>
    <w:p w:rsidR="005162A8" w:rsidRDefault="005162A8" w:rsidP="00BF27C7">
      <w:pPr>
        <w:jc w:val="center"/>
        <w:outlineLvl w:val="0"/>
        <w:rPr>
          <w:rFonts w:eastAsia="Calibri"/>
          <w:b/>
          <w:lang w:eastAsia="en-US"/>
        </w:rPr>
      </w:pPr>
      <w:r>
        <w:rPr>
          <w:rFonts w:eastAsia="Calibri"/>
          <w:b/>
          <w:lang w:eastAsia="en-US"/>
        </w:rPr>
        <w:t>11. ПРОЧИЕ УСЛОВИЯ</w:t>
      </w:r>
    </w:p>
    <w:p w:rsidR="006F1774" w:rsidRPr="006F1774" w:rsidRDefault="000D130B" w:rsidP="006F1774">
      <w:pPr>
        <w:shd w:val="clear" w:color="auto" w:fill="FFFFFF"/>
        <w:ind w:right="43" w:firstLine="567"/>
        <w:jc w:val="both"/>
        <w:rPr>
          <w:rFonts w:eastAsia="Calibri"/>
          <w:color w:val="000000"/>
          <w:lang w:eastAsia="en-US"/>
        </w:rPr>
      </w:pPr>
      <w:r>
        <w:rPr>
          <w:rFonts w:eastAsia="Calibri"/>
          <w:color w:val="000000"/>
          <w:lang w:eastAsia="en-US"/>
        </w:rPr>
        <w:t xml:space="preserve">11.1. </w:t>
      </w:r>
      <w:r w:rsidR="006F1774" w:rsidRPr="006F1774">
        <w:rPr>
          <w:rFonts w:eastAsia="Calibri"/>
          <w:color w:val="000000"/>
          <w:lang w:eastAsia="en-US"/>
        </w:rPr>
        <w:t>Не допускается уступка Исполнителем прав требований по договору другому лицу без согласия Заказчика.</w:t>
      </w:r>
    </w:p>
    <w:p w:rsidR="006F1774" w:rsidRPr="006F1774" w:rsidRDefault="006F1774" w:rsidP="006F1774">
      <w:pPr>
        <w:shd w:val="clear" w:color="auto" w:fill="FFFFFF"/>
        <w:ind w:right="43" w:firstLine="567"/>
        <w:jc w:val="both"/>
        <w:rPr>
          <w:rFonts w:eastAsia="Calibri"/>
          <w:color w:val="000000"/>
          <w:lang w:eastAsia="en-US"/>
        </w:rPr>
      </w:pPr>
      <w:r w:rsidRPr="006F1774">
        <w:rPr>
          <w:rFonts w:eastAsia="Calibri"/>
          <w:color w:val="000000"/>
          <w:lang w:eastAsia="en-US"/>
        </w:rPr>
        <w:t>При намерении осуществить уступку прав и/или обязанностей Заказчика Исполнитель направляет соответствующий запрос на согласование Заказчику. В течение 10 дней с момента получения запроса Заказчик представляет Исполнителю перечень документов и информацию, необходимые для оформления согласия на уступку.</w:t>
      </w:r>
    </w:p>
    <w:p w:rsidR="006F1774" w:rsidRDefault="006F1774" w:rsidP="006F1774">
      <w:pPr>
        <w:shd w:val="clear" w:color="auto" w:fill="FFFFFF"/>
        <w:ind w:right="43" w:firstLine="567"/>
        <w:jc w:val="both"/>
        <w:rPr>
          <w:rFonts w:eastAsia="Calibri"/>
          <w:color w:val="000000"/>
          <w:lang w:eastAsia="en-US"/>
        </w:rPr>
      </w:pPr>
      <w:r>
        <w:rPr>
          <w:rFonts w:eastAsia="Calibri"/>
          <w:color w:val="000000"/>
          <w:lang w:eastAsia="en-US"/>
        </w:rPr>
        <w:t>Уступка по настоящему Д</w:t>
      </w:r>
      <w:r w:rsidRPr="006F1774">
        <w:rPr>
          <w:rFonts w:eastAsia="Calibri"/>
          <w:color w:val="000000"/>
          <w:lang w:eastAsia="en-US"/>
        </w:rPr>
        <w:t>оговору осуществляется в порядке и по основаниям, определенным законодательством Российской Федерации и внутренними нормативными документами АО «ПКС» по письменному согласию Заказчика.</w:t>
      </w:r>
    </w:p>
    <w:p w:rsidR="000D130B" w:rsidRDefault="006F1774" w:rsidP="000D130B">
      <w:pPr>
        <w:shd w:val="clear" w:color="auto" w:fill="FFFFFF"/>
        <w:ind w:right="43" w:firstLine="567"/>
        <w:jc w:val="both"/>
        <w:rPr>
          <w:rFonts w:eastAsia="Calibri"/>
          <w:color w:val="000000"/>
          <w:lang w:eastAsia="en-US"/>
        </w:rPr>
      </w:pPr>
      <w:r>
        <w:rPr>
          <w:rFonts w:eastAsia="Calibri"/>
          <w:color w:val="000000"/>
          <w:lang w:eastAsia="en-US"/>
        </w:rPr>
        <w:t xml:space="preserve">11.2. </w:t>
      </w:r>
      <w:r w:rsidR="000D130B">
        <w:rPr>
          <w:rFonts w:eastAsia="Calibri"/>
          <w:color w:val="000000"/>
          <w:lang w:eastAsia="en-US"/>
        </w:rPr>
        <w:t>При изменении адресов, банковских реквизитов Стороны обязаны информировать об этом друг друга в письменной форме в пятидневный срок со дня таких изменений.</w:t>
      </w:r>
    </w:p>
    <w:p w:rsidR="000D130B" w:rsidRDefault="000D130B" w:rsidP="000D130B">
      <w:pPr>
        <w:shd w:val="clear" w:color="auto" w:fill="FFFFFF"/>
        <w:tabs>
          <w:tab w:val="left" w:pos="1392"/>
        </w:tabs>
        <w:ind w:firstLine="567"/>
        <w:jc w:val="both"/>
        <w:rPr>
          <w:rFonts w:eastAsia="Calibri"/>
          <w:color w:val="000000"/>
          <w:lang w:eastAsia="en-US"/>
        </w:rPr>
      </w:pPr>
      <w:r>
        <w:rPr>
          <w:rFonts w:eastAsia="Calibri"/>
          <w:color w:val="000000"/>
          <w:lang w:eastAsia="en-US"/>
        </w:rPr>
        <w:t>11.</w:t>
      </w:r>
      <w:r w:rsidR="006F1774">
        <w:rPr>
          <w:rFonts w:eastAsia="Calibri"/>
          <w:color w:val="000000"/>
          <w:lang w:eastAsia="en-US"/>
        </w:rPr>
        <w:t>3</w:t>
      </w:r>
      <w:r>
        <w:rPr>
          <w:rFonts w:eastAsia="Calibri"/>
          <w:color w:val="000000"/>
          <w:lang w:eastAsia="en-US"/>
        </w:rPr>
        <w:t>. Вся переписка, касающихся исполнения условий настоящего Договора осуществляется Сторонами по адресам, телефонам, факсам, адресам электронной почты, указанным в разделе 12 настоящего договора. Все уведомления и сообщения, отправленные Сторонами друг другу по адресам электронной почты и/или по телефонным номерам, признаются Сторонами официальной перепиской в рамках настоящего Договора.</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w:t>
      </w:r>
      <w:r w:rsidR="006F1774">
        <w:rPr>
          <w:rFonts w:eastAsia="Calibri"/>
          <w:color w:val="000000"/>
          <w:lang w:eastAsia="en-US"/>
        </w:rPr>
        <w:t>4</w:t>
      </w:r>
      <w:r>
        <w:rPr>
          <w:rFonts w:eastAsia="Calibri"/>
          <w:color w:val="000000"/>
          <w:lang w:eastAsia="en-US"/>
        </w:rPr>
        <w:t>. Датой передачи соответствующего сообщения считается день отправления факсимильного сообщения или сообщения электронной почты.</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w:t>
      </w:r>
      <w:r w:rsidR="006F1774">
        <w:rPr>
          <w:rFonts w:eastAsia="Calibri"/>
          <w:color w:val="000000"/>
          <w:lang w:eastAsia="en-US"/>
        </w:rPr>
        <w:t>5</w:t>
      </w:r>
      <w:r>
        <w:rPr>
          <w:rFonts w:eastAsia="Calibri"/>
          <w:color w:val="000000"/>
          <w:lang w:eastAsia="en-US"/>
        </w:rPr>
        <w:t>. Ответственность за получение сообщений и уведомлений вышеуказанным способом лежит на получающей Стороне. Сторона, направившая сообщение, не несет ответственности за задержку доставки сообщения, если такая задержка явилась результатом неисправности систем связи, действия/бездействия провайдеров или иных форс-мажорных обстоятельств.</w:t>
      </w:r>
    </w:p>
    <w:p w:rsidR="000D130B" w:rsidRPr="00790A2A" w:rsidRDefault="000D130B" w:rsidP="000D130B">
      <w:pPr>
        <w:shd w:val="clear" w:color="auto" w:fill="FFFFFF"/>
        <w:ind w:right="43" w:firstLine="567"/>
        <w:jc w:val="both"/>
        <w:rPr>
          <w:rFonts w:eastAsia="Calibri"/>
          <w:color w:val="000000"/>
          <w:lang w:eastAsia="en-US"/>
        </w:rPr>
      </w:pPr>
      <w:r>
        <w:rPr>
          <w:rFonts w:eastAsia="Calibri"/>
          <w:color w:val="000000"/>
          <w:lang w:eastAsia="en-US"/>
        </w:rPr>
        <w:t>Ответственность за предоставление недостоверных реквизитов и, возникшие в связи с этим у Сторон последствия в части невозможности исполнения обязательств по настоящему Договору и убытки, принимает на себя Сторона, предоставившая недостоверные сведения.</w:t>
      </w:r>
    </w:p>
    <w:p w:rsidR="000D130B" w:rsidRPr="00790A2A"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w:t>
      </w:r>
      <w:r w:rsidRPr="00790A2A">
        <w:rPr>
          <w:rFonts w:eastAsia="Calibri"/>
          <w:color w:val="000000"/>
          <w:lang w:eastAsia="en-US"/>
        </w:rPr>
        <w:t>.</w:t>
      </w:r>
      <w:r w:rsidR="006F1774">
        <w:rPr>
          <w:rFonts w:eastAsia="Calibri"/>
          <w:color w:val="000000"/>
          <w:lang w:eastAsia="en-US"/>
        </w:rPr>
        <w:t>6</w:t>
      </w:r>
      <w:r w:rsidRPr="00790A2A">
        <w:rPr>
          <w:rFonts w:eastAsia="Calibri"/>
          <w:color w:val="000000"/>
          <w:lang w:eastAsia="en-US"/>
        </w:rPr>
        <w:t xml:space="preserve">. Стороны осуществляют электронный документооборот по телекоммуникационным каналам связи с применением усиленной квалифицированной электронной подписи в соответствии с порядком, определенным в приложении № </w:t>
      </w:r>
      <w:r>
        <w:rPr>
          <w:rFonts w:eastAsia="Calibri"/>
          <w:color w:val="000000"/>
          <w:lang w:eastAsia="en-US"/>
        </w:rPr>
        <w:t>2 к настоящему Договору.</w:t>
      </w:r>
      <w:r w:rsidRPr="00790A2A">
        <w:rPr>
          <w:rFonts w:eastAsia="Calibri"/>
          <w:vertAlign w:val="superscript"/>
          <w:lang w:eastAsia="en-US"/>
        </w:rPr>
        <w:footnoteReference w:id="1"/>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w:t>
      </w:r>
      <w:r w:rsidR="006F1774">
        <w:rPr>
          <w:rFonts w:eastAsia="Calibri"/>
          <w:color w:val="000000"/>
          <w:lang w:eastAsia="en-US"/>
        </w:rPr>
        <w:t>7</w:t>
      </w:r>
      <w:r>
        <w:rPr>
          <w:rFonts w:eastAsia="Calibri"/>
          <w:color w:val="000000"/>
          <w:lang w:eastAsia="en-US"/>
        </w:rPr>
        <w:t>. Настоящий Договор заключен в двух экземплярах, имеющих одинаковую силу, по одному для каждой из Сторон. Все приложения к настоящему Договору, дополнительные соглашения, и изменения составляют его неотъемлемую часть.</w:t>
      </w:r>
    </w:p>
    <w:p w:rsidR="000D130B" w:rsidRDefault="000D130B" w:rsidP="000D130B">
      <w:pPr>
        <w:shd w:val="clear" w:color="auto" w:fill="FFFFFF"/>
        <w:ind w:right="43" w:firstLine="567"/>
        <w:jc w:val="both"/>
        <w:rPr>
          <w:rFonts w:eastAsia="Calibri"/>
          <w:color w:val="000000"/>
          <w:lang w:eastAsia="en-US"/>
        </w:rPr>
      </w:pPr>
      <w:r>
        <w:rPr>
          <w:rFonts w:eastAsia="Calibri"/>
          <w:color w:val="000000"/>
          <w:lang w:eastAsia="en-US"/>
        </w:rPr>
        <w:t>11.</w:t>
      </w:r>
      <w:r w:rsidR="006F1774">
        <w:rPr>
          <w:rFonts w:eastAsia="Calibri"/>
          <w:color w:val="000000"/>
          <w:lang w:eastAsia="en-US"/>
        </w:rPr>
        <w:t>8</w:t>
      </w:r>
      <w:r>
        <w:rPr>
          <w:rFonts w:eastAsia="Calibri"/>
          <w:color w:val="000000"/>
          <w:lang w:eastAsia="en-US"/>
        </w:rPr>
        <w:t>. Во всем остальном, что не предусмотрено настоящим Договором, Стороны будут руководствоваться законодательством Российской Федерации.</w:t>
      </w:r>
    </w:p>
    <w:p w:rsidR="000D130B" w:rsidRPr="00790A2A" w:rsidRDefault="000D130B" w:rsidP="000D130B">
      <w:pPr>
        <w:shd w:val="clear" w:color="auto" w:fill="FFFFFF"/>
        <w:ind w:right="43" w:firstLine="567"/>
        <w:jc w:val="both"/>
        <w:rPr>
          <w:rFonts w:eastAsia="Calibri"/>
          <w:color w:val="000000"/>
          <w:lang w:eastAsia="en-US"/>
        </w:rPr>
      </w:pPr>
      <w:r w:rsidRPr="00790A2A">
        <w:rPr>
          <w:rFonts w:eastAsia="Calibri"/>
          <w:color w:val="000000"/>
          <w:lang w:eastAsia="en-US"/>
        </w:rPr>
        <w:t>К настоящему Договору прилагаются:</w:t>
      </w:r>
    </w:p>
    <w:p w:rsidR="000D130B" w:rsidRDefault="00432647" w:rsidP="00432647">
      <w:pPr>
        <w:shd w:val="clear" w:color="auto" w:fill="FFFFFF"/>
        <w:ind w:right="43" w:firstLine="567"/>
        <w:jc w:val="both"/>
      </w:pPr>
      <w:r>
        <w:rPr>
          <w:rFonts w:eastAsia="Calibri"/>
          <w:color w:val="000000"/>
          <w:lang w:eastAsia="en-US"/>
        </w:rPr>
        <w:t xml:space="preserve">11.8.1. </w:t>
      </w:r>
      <w:r w:rsidR="000D130B" w:rsidRPr="00432647">
        <w:rPr>
          <w:rFonts w:eastAsia="Calibri"/>
          <w:color w:val="000000"/>
          <w:lang w:eastAsia="en-US"/>
        </w:rPr>
        <w:t>Техническое</w:t>
      </w:r>
      <w:r w:rsidR="000D130B">
        <w:t xml:space="preserve"> задание (приложение № 1);</w:t>
      </w:r>
    </w:p>
    <w:p w:rsidR="000D130B" w:rsidRPr="00E904CB" w:rsidRDefault="00432647" w:rsidP="00432647">
      <w:pPr>
        <w:pStyle w:val="a4"/>
        <w:shd w:val="clear" w:color="auto" w:fill="FFFFFF"/>
        <w:ind w:left="567" w:right="43"/>
        <w:jc w:val="both"/>
      </w:pPr>
      <w:r>
        <w:t xml:space="preserve">11.8.2. </w:t>
      </w:r>
      <w:r w:rsidR="000D130B">
        <w:t>Порядок электронного документооборота (приложение № 2).</w:t>
      </w:r>
    </w:p>
    <w:p w:rsidR="005162A8" w:rsidRDefault="005162A8" w:rsidP="005162A8">
      <w:pPr>
        <w:ind w:right="-5"/>
        <w:jc w:val="center"/>
        <w:outlineLvl w:val="0"/>
        <w:rPr>
          <w:rFonts w:eastAsia="Calibri"/>
          <w:b/>
        </w:rPr>
      </w:pPr>
    </w:p>
    <w:p w:rsidR="00BF27C7" w:rsidRDefault="00BF27C7">
      <w:pPr>
        <w:spacing w:after="200" w:line="276" w:lineRule="auto"/>
        <w:rPr>
          <w:rFonts w:eastAsia="Calibri"/>
          <w:b/>
        </w:rPr>
      </w:pPr>
      <w:r>
        <w:rPr>
          <w:rFonts w:eastAsia="Calibri"/>
          <w:b/>
        </w:rPr>
        <w:lastRenderedPageBreak/>
        <w:br w:type="page"/>
      </w:r>
    </w:p>
    <w:p w:rsidR="005162A8" w:rsidRDefault="005162A8" w:rsidP="005162A8">
      <w:pPr>
        <w:ind w:right="-5"/>
        <w:jc w:val="center"/>
        <w:outlineLvl w:val="0"/>
        <w:rPr>
          <w:rFonts w:eastAsia="Calibri"/>
          <w:b/>
        </w:rPr>
      </w:pPr>
    </w:p>
    <w:p w:rsidR="00045D6B" w:rsidRDefault="00045D6B" w:rsidP="00045D6B">
      <w:pPr>
        <w:ind w:firstLine="6"/>
        <w:jc w:val="center"/>
        <w:rPr>
          <w:b/>
          <w:bCs/>
          <w:color w:val="000000"/>
          <w:spacing w:val="-6"/>
        </w:rPr>
      </w:pPr>
      <w:r>
        <w:rPr>
          <w:b/>
          <w:bCs/>
          <w:color w:val="000000"/>
          <w:spacing w:val="-6"/>
        </w:rPr>
        <w:t>1</w:t>
      </w:r>
      <w:r w:rsidR="005E2987">
        <w:rPr>
          <w:b/>
          <w:bCs/>
          <w:color w:val="000000"/>
          <w:spacing w:val="-6"/>
        </w:rPr>
        <w:t>2</w:t>
      </w:r>
      <w:r>
        <w:rPr>
          <w:b/>
          <w:bCs/>
          <w:color w:val="000000"/>
          <w:spacing w:val="-6"/>
        </w:rPr>
        <w:t>. Юридические адреса и платежные реквизиты Сторон</w:t>
      </w:r>
    </w:p>
    <w:p w:rsidR="00045D6B" w:rsidRDefault="00045D6B" w:rsidP="00045D6B">
      <w:pPr>
        <w:jc w:val="both"/>
        <w:rPr>
          <w:b/>
          <w:bCs/>
          <w:color w:val="000000"/>
          <w:spacing w:val="-6"/>
        </w:rPr>
      </w:pPr>
    </w:p>
    <w:tbl>
      <w:tblPr>
        <w:tblW w:w="9930" w:type="dxa"/>
        <w:tblInd w:w="-106" w:type="dxa"/>
        <w:tblLayout w:type="fixed"/>
        <w:tblLook w:val="00A0" w:firstRow="1" w:lastRow="0" w:firstColumn="1" w:lastColumn="0" w:noHBand="0" w:noVBand="0"/>
      </w:tblPr>
      <w:tblGrid>
        <w:gridCol w:w="4823"/>
        <w:gridCol w:w="5107"/>
      </w:tblGrid>
      <w:tr w:rsidR="00170F8F" w:rsidRPr="0060722F" w:rsidTr="005C5491">
        <w:trPr>
          <w:trHeight w:val="3925"/>
        </w:trPr>
        <w:tc>
          <w:tcPr>
            <w:tcW w:w="4823" w:type="dxa"/>
          </w:tcPr>
          <w:p w:rsidR="00170F8F" w:rsidRPr="0060722F" w:rsidRDefault="00170F8F" w:rsidP="005C5491">
            <w:pPr>
              <w:ind w:left="106"/>
              <w:jc w:val="center"/>
              <w:rPr>
                <w:b/>
                <w:bCs/>
              </w:rPr>
            </w:pPr>
            <w:r w:rsidRPr="0060722F">
              <w:rPr>
                <w:b/>
                <w:bCs/>
              </w:rPr>
              <w:t>«</w:t>
            </w:r>
            <w:r w:rsidR="004A507D">
              <w:rPr>
                <w:b/>
                <w:bCs/>
              </w:rPr>
              <w:t>Заказчик</w:t>
            </w:r>
            <w:r w:rsidRPr="0060722F">
              <w:rPr>
                <w:b/>
                <w:bCs/>
              </w:rPr>
              <w:t>»</w:t>
            </w:r>
          </w:p>
          <w:p w:rsidR="00170F8F" w:rsidRPr="0060722F" w:rsidRDefault="00170F8F" w:rsidP="005C5491">
            <w:pPr>
              <w:snapToGrid w:val="0"/>
              <w:ind w:left="106"/>
              <w:rPr>
                <w:rFonts w:eastAsia="Calibri"/>
                <w:b/>
              </w:rPr>
            </w:pPr>
            <w:r w:rsidRPr="0060722F">
              <w:rPr>
                <w:rFonts w:eastAsia="Calibri"/>
                <w:b/>
              </w:rPr>
              <w:t>Акционерное общество «Пассажирская компания «Сахалин» (АО «ПКС»)</w:t>
            </w:r>
          </w:p>
          <w:p w:rsidR="00170F8F" w:rsidRPr="0060722F" w:rsidRDefault="00170F8F" w:rsidP="005C5491">
            <w:pPr>
              <w:snapToGrid w:val="0"/>
              <w:ind w:left="106"/>
              <w:jc w:val="both"/>
              <w:rPr>
                <w:rFonts w:eastAsia="Calibri"/>
              </w:rPr>
            </w:pPr>
            <w:r w:rsidRPr="0060722F">
              <w:rPr>
                <w:rFonts w:eastAsia="Calibri"/>
              </w:rPr>
              <w:t>Юридический и фактический адрес:</w:t>
            </w:r>
          </w:p>
          <w:p w:rsidR="00170F8F" w:rsidRPr="0060722F" w:rsidRDefault="00170F8F" w:rsidP="005C5491">
            <w:pPr>
              <w:snapToGrid w:val="0"/>
              <w:ind w:left="106"/>
              <w:jc w:val="both"/>
              <w:rPr>
                <w:rFonts w:eastAsia="Calibri"/>
              </w:rPr>
            </w:pPr>
            <w:r w:rsidRPr="0060722F">
              <w:rPr>
                <w:rFonts w:eastAsia="Calibri"/>
              </w:rPr>
              <w:t xml:space="preserve">693000,г. Южно-Сахалинск, </w:t>
            </w:r>
          </w:p>
          <w:p w:rsidR="00170F8F" w:rsidRPr="0060722F" w:rsidRDefault="00170F8F" w:rsidP="005C5491">
            <w:pPr>
              <w:snapToGrid w:val="0"/>
              <w:ind w:left="106"/>
              <w:jc w:val="both"/>
              <w:rPr>
                <w:rFonts w:eastAsia="Calibri"/>
              </w:rPr>
            </w:pPr>
            <w:r w:rsidRPr="0060722F">
              <w:rPr>
                <w:rFonts w:eastAsia="Calibri"/>
              </w:rPr>
              <w:t>ул. Вокзальная, 54-А</w:t>
            </w:r>
          </w:p>
          <w:p w:rsidR="00170F8F" w:rsidRPr="0060722F" w:rsidRDefault="00170F8F" w:rsidP="005C5491">
            <w:pPr>
              <w:snapToGrid w:val="0"/>
              <w:ind w:left="106"/>
              <w:jc w:val="both"/>
              <w:rPr>
                <w:rFonts w:eastAsia="Calibri"/>
                <w:bCs/>
              </w:rPr>
            </w:pPr>
            <w:r w:rsidRPr="0060722F">
              <w:rPr>
                <w:rFonts w:eastAsia="Calibri"/>
                <w:bCs/>
              </w:rPr>
              <w:t>ИНН/КПП 6501243453/650101001</w:t>
            </w:r>
          </w:p>
          <w:p w:rsidR="00170F8F" w:rsidRPr="0060722F" w:rsidRDefault="00170F8F" w:rsidP="005C5491">
            <w:pPr>
              <w:snapToGrid w:val="0"/>
              <w:ind w:left="106"/>
              <w:jc w:val="both"/>
              <w:rPr>
                <w:rFonts w:eastAsia="Calibri"/>
                <w:bCs/>
              </w:rPr>
            </w:pPr>
            <w:r w:rsidRPr="0060722F">
              <w:rPr>
                <w:rFonts w:eastAsia="Calibri"/>
                <w:bCs/>
              </w:rPr>
              <w:t xml:space="preserve">Расчетный счет № 40702810908020008931 в филиале Банк ВТБ (ПАО) </w:t>
            </w:r>
          </w:p>
          <w:p w:rsidR="00170F8F" w:rsidRPr="0060722F" w:rsidRDefault="00170F8F" w:rsidP="005C5491">
            <w:pPr>
              <w:snapToGrid w:val="0"/>
              <w:ind w:left="106"/>
              <w:jc w:val="both"/>
              <w:rPr>
                <w:rFonts w:eastAsia="Calibri"/>
                <w:bCs/>
              </w:rPr>
            </w:pPr>
            <w:r w:rsidRPr="0060722F">
              <w:rPr>
                <w:rFonts w:eastAsia="Calibri"/>
                <w:bCs/>
              </w:rPr>
              <w:t>в г. Хабаровске</w:t>
            </w:r>
          </w:p>
          <w:p w:rsidR="00170F8F" w:rsidRPr="0060722F" w:rsidRDefault="00170F8F" w:rsidP="005C5491">
            <w:pPr>
              <w:snapToGrid w:val="0"/>
              <w:ind w:left="106"/>
              <w:jc w:val="both"/>
              <w:rPr>
                <w:rFonts w:eastAsia="Calibri"/>
                <w:bCs/>
              </w:rPr>
            </w:pPr>
            <w:r w:rsidRPr="0060722F">
              <w:rPr>
                <w:rFonts w:eastAsia="Calibri"/>
                <w:bCs/>
              </w:rPr>
              <w:t xml:space="preserve">Корреспондентский счет </w:t>
            </w:r>
          </w:p>
          <w:p w:rsidR="00170F8F" w:rsidRPr="0060722F" w:rsidRDefault="00170F8F" w:rsidP="005C5491">
            <w:pPr>
              <w:snapToGrid w:val="0"/>
              <w:ind w:left="106"/>
              <w:jc w:val="both"/>
              <w:rPr>
                <w:rFonts w:eastAsia="Calibri"/>
                <w:bCs/>
              </w:rPr>
            </w:pPr>
            <w:r w:rsidRPr="0060722F">
              <w:rPr>
                <w:rFonts w:eastAsia="Calibri"/>
                <w:bCs/>
              </w:rPr>
              <w:t>№ 30101810400000000727</w:t>
            </w:r>
          </w:p>
          <w:p w:rsidR="00170F8F" w:rsidRPr="0060722F" w:rsidRDefault="00170F8F" w:rsidP="005C5491">
            <w:pPr>
              <w:snapToGrid w:val="0"/>
              <w:ind w:left="106"/>
              <w:jc w:val="both"/>
              <w:rPr>
                <w:rFonts w:eastAsia="Calibri"/>
                <w:bCs/>
              </w:rPr>
            </w:pPr>
            <w:r w:rsidRPr="0060722F">
              <w:rPr>
                <w:rFonts w:eastAsia="Calibri"/>
                <w:bCs/>
              </w:rPr>
              <w:t>БИК  040813727</w:t>
            </w:r>
          </w:p>
          <w:p w:rsidR="00170F8F" w:rsidRPr="0060722F" w:rsidRDefault="00170F8F" w:rsidP="005C5491">
            <w:pPr>
              <w:snapToGrid w:val="0"/>
              <w:ind w:left="106"/>
              <w:jc w:val="both"/>
              <w:rPr>
                <w:rFonts w:eastAsia="Calibri"/>
                <w:bCs/>
              </w:rPr>
            </w:pPr>
            <w:r w:rsidRPr="0060722F">
              <w:rPr>
                <w:rFonts w:eastAsia="Calibri"/>
                <w:bCs/>
              </w:rPr>
              <w:t>Тел. (4242) 71-31-99, 71-22-59</w:t>
            </w:r>
          </w:p>
          <w:p w:rsidR="00170F8F" w:rsidRPr="0060722F" w:rsidRDefault="00170F8F" w:rsidP="005C5491">
            <w:pPr>
              <w:snapToGrid w:val="0"/>
              <w:ind w:left="106"/>
              <w:jc w:val="both"/>
              <w:rPr>
                <w:rFonts w:eastAsia="Calibri"/>
                <w:bCs/>
              </w:rPr>
            </w:pPr>
            <w:r w:rsidRPr="0060722F">
              <w:rPr>
                <w:rFonts w:eastAsia="Calibri"/>
                <w:bCs/>
              </w:rPr>
              <w:t>Факс (4242) 71-30-89</w:t>
            </w:r>
          </w:p>
          <w:p w:rsidR="00170F8F" w:rsidRPr="000A7FB9" w:rsidRDefault="00170F8F" w:rsidP="005C5491">
            <w:pPr>
              <w:snapToGrid w:val="0"/>
              <w:ind w:left="106"/>
              <w:jc w:val="both"/>
              <w:rPr>
                <w:rFonts w:eastAsia="Calibri"/>
                <w:bCs/>
              </w:rPr>
            </w:pPr>
            <w:r w:rsidRPr="0060722F">
              <w:rPr>
                <w:rFonts w:eastAsia="Calibri"/>
                <w:bCs/>
                <w:lang w:val="en-US"/>
              </w:rPr>
              <w:t>e</w:t>
            </w:r>
            <w:r w:rsidRPr="000A7FB9">
              <w:rPr>
                <w:rFonts w:eastAsia="Calibri"/>
                <w:bCs/>
              </w:rPr>
              <w:t>-</w:t>
            </w:r>
            <w:r w:rsidRPr="0060722F">
              <w:rPr>
                <w:rFonts w:eastAsia="Calibri"/>
                <w:bCs/>
                <w:lang w:val="en-US"/>
              </w:rPr>
              <w:t>mail</w:t>
            </w:r>
            <w:r w:rsidRPr="000A7FB9">
              <w:rPr>
                <w:rFonts w:eastAsia="Calibri"/>
                <w:bCs/>
              </w:rPr>
              <w:t xml:space="preserve">: </w:t>
            </w:r>
            <w:hyperlink r:id="rId9" w:history="1">
              <w:r w:rsidRPr="0060722F">
                <w:rPr>
                  <w:rFonts w:eastAsia="Calibri"/>
                  <w:color w:val="0000FF"/>
                  <w:u w:val="single"/>
                  <w:lang w:val="en-US"/>
                </w:rPr>
                <w:t>Dialog</w:t>
              </w:r>
              <w:r w:rsidRPr="000A7FB9">
                <w:rPr>
                  <w:rFonts w:eastAsia="Calibri"/>
                  <w:color w:val="0000FF"/>
                  <w:u w:val="single"/>
                </w:rPr>
                <w:t>@</w:t>
              </w:r>
              <w:r w:rsidRPr="0060722F">
                <w:rPr>
                  <w:rFonts w:eastAsia="Calibri"/>
                  <w:color w:val="0000FF"/>
                  <w:u w:val="single"/>
                  <w:lang w:val="en-US"/>
                </w:rPr>
                <w:t>pk</w:t>
              </w:r>
              <w:r w:rsidRPr="000A7FB9">
                <w:rPr>
                  <w:rFonts w:eastAsia="Calibri"/>
                  <w:color w:val="0000FF"/>
                  <w:u w:val="single"/>
                </w:rPr>
                <w:t>-</w:t>
              </w:r>
              <w:r w:rsidRPr="0060722F">
                <w:rPr>
                  <w:rFonts w:eastAsia="Calibri"/>
                  <w:color w:val="0000FF"/>
                  <w:u w:val="single"/>
                  <w:lang w:val="en-US"/>
                </w:rPr>
                <w:t>sakhalin</w:t>
              </w:r>
              <w:r w:rsidRPr="000A7FB9">
                <w:rPr>
                  <w:rFonts w:eastAsia="Calibri"/>
                  <w:color w:val="0000FF"/>
                  <w:u w:val="single"/>
                </w:rPr>
                <w:t>.</w:t>
              </w:r>
              <w:r w:rsidRPr="0060722F">
                <w:rPr>
                  <w:rFonts w:eastAsia="Calibri"/>
                  <w:color w:val="0000FF"/>
                  <w:u w:val="single"/>
                  <w:lang w:val="en-US"/>
                </w:rPr>
                <w:t>ru</w:t>
              </w:r>
            </w:hyperlink>
          </w:p>
          <w:p w:rsidR="00170F8F" w:rsidRPr="000A7FB9" w:rsidRDefault="00170F8F" w:rsidP="005C5491">
            <w:pPr>
              <w:snapToGrid w:val="0"/>
              <w:ind w:left="106"/>
              <w:jc w:val="both"/>
              <w:rPr>
                <w:rFonts w:eastAsia="Calibri"/>
              </w:rPr>
            </w:pPr>
          </w:p>
          <w:p w:rsidR="00170F8F" w:rsidRPr="0060722F" w:rsidRDefault="00170F8F" w:rsidP="005C5491">
            <w:pPr>
              <w:tabs>
                <w:tab w:val="left" w:pos="1418"/>
              </w:tabs>
              <w:ind w:left="106"/>
              <w:jc w:val="both"/>
              <w:rPr>
                <w:b/>
                <w:bCs/>
              </w:rPr>
            </w:pPr>
          </w:p>
        </w:tc>
        <w:tc>
          <w:tcPr>
            <w:tcW w:w="5107" w:type="dxa"/>
          </w:tcPr>
          <w:p w:rsidR="00170F8F" w:rsidRPr="0060722F" w:rsidRDefault="00170F8F" w:rsidP="005C5491">
            <w:pPr>
              <w:ind w:left="290" w:hanging="284"/>
              <w:jc w:val="center"/>
              <w:rPr>
                <w:b/>
                <w:bCs/>
              </w:rPr>
            </w:pPr>
            <w:r w:rsidRPr="0060722F">
              <w:rPr>
                <w:b/>
                <w:bCs/>
              </w:rPr>
              <w:t>«</w:t>
            </w:r>
            <w:r w:rsidR="004A507D">
              <w:rPr>
                <w:b/>
                <w:bCs/>
              </w:rPr>
              <w:t>Исполнитель</w:t>
            </w:r>
            <w:r w:rsidRPr="0060722F">
              <w:rPr>
                <w:b/>
                <w:bCs/>
              </w:rPr>
              <w:t>»</w:t>
            </w:r>
          </w:p>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Default="00170F8F" w:rsidP="005C5491"/>
          <w:p w:rsidR="00170F8F" w:rsidRPr="00170F8F" w:rsidRDefault="00170F8F" w:rsidP="005C5491"/>
          <w:p w:rsidR="00170F8F" w:rsidRPr="00082BDB" w:rsidRDefault="00170F8F" w:rsidP="005C5491">
            <w:pPr>
              <w:rPr>
                <w:lang w:val="en-US"/>
              </w:rPr>
            </w:pPr>
          </w:p>
          <w:p w:rsidR="00170F8F" w:rsidRPr="00082BDB" w:rsidRDefault="00170F8F" w:rsidP="005C5491">
            <w:pPr>
              <w:rPr>
                <w:lang w:val="en-US"/>
              </w:rPr>
            </w:pPr>
          </w:p>
          <w:p w:rsidR="00170F8F" w:rsidRPr="00082BDB" w:rsidRDefault="00170F8F" w:rsidP="005C5491">
            <w:pPr>
              <w:rPr>
                <w:lang w:val="en-US"/>
              </w:rPr>
            </w:pPr>
          </w:p>
          <w:p w:rsidR="00170F8F" w:rsidRDefault="00170F8F" w:rsidP="005C5491">
            <w:pPr>
              <w:rPr>
                <w:b/>
              </w:rPr>
            </w:pPr>
          </w:p>
          <w:p w:rsidR="00170F8F" w:rsidRPr="003D75DF" w:rsidRDefault="00170F8F" w:rsidP="005C5491">
            <w:pPr>
              <w:rPr>
                <w:b/>
              </w:rPr>
            </w:pPr>
          </w:p>
          <w:p w:rsidR="00170F8F" w:rsidRPr="003D75DF" w:rsidRDefault="00170F8F" w:rsidP="005C5491">
            <w:pPr>
              <w:rPr>
                <w:b/>
              </w:rPr>
            </w:pPr>
          </w:p>
          <w:p w:rsidR="00170F8F" w:rsidRPr="003D75DF" w:rsidRDefault="00170F8F" w:rsidP="005C5491">
            <w:pPr>
              <w:tabs>
                <w:tab w:val="left" w:pos="1755"/>
              </w:tabs>
              <w:jc w:val="both"/>
              <w:rPr>
                <w:b/>
              </w:rPr>
            </w:pPr>
            <w:r w:rsidRPr="003D75DF">
              <w:rPr>
                <w:b/>
              </w:rPr>
              <w:t>_________________/</w:t>
            </w:r>
            <w:r>
              <w:rPr>
                <w:b/>
              </w:rPr>
              <w:t>_________________</w:t>
            </w:r>
            <w:r w:rsidRPr="003D75DF">
              <w:rPr>
                <w:b/>
              </w:rPr>
              <w:t>/</w:t>
            </w:r>
          </w:p>
          <w:p w:rsidR="00170F8F" w:rsidRPr="0060722F" w:rsidRDefault="00170F8F" w:rsidP="005C5491">
            <w:pPr>
              <w:jc w:val="both"/>
            </w:pPr>
          </w:p>
        </w:tc>
      </w:tr>
    </w:tbl>
    <w:p w:rsidR="00045D6B" w:rsidRDefault="00045D6B" w:rsidP="00045D6B">
      <w:pPr>
        <w:jc w:val="center"/>
        <w:rPr>
          <w:b/>
          <w:bCs/>
          <w:sz w:val="22"/>
          <w:szCs w:val="22"/>
        </w:rPr>
      </w:pPr>
    </w:p>
    <w:p w:rsidR="00045D6B" w:rsidRDefault="00045D6B" w:rsidP="00045D6B">
      <w:pPr>
        <w:ind w:left="6379" w:right="240"/>
        <w:rPr>
          <w:bCs/>
          <w:sz w:val="22"/>
          <w:szCs w:val="22"/>
        </w:rPr>
        <w:sectPr w:rsidR="00045D6B" w:rsidSect="00045D6B">
          <w:headerReference w:type="even" r:id="rId10"/>
          <w:headerReference w:type="default" r:id="rId11"/>
          <w:footerReference w:type="even" r:id="rId12"/>
          <w:footerReference w:type="default" r:id="rId13"/>
          <w:footerReference w:type="first" r:id="rId14"/>
          <w:pgSz w:w="11906" w:h="16838"/>
          <w:pgMar w:top="851" w:right="851" w:bottom="1134" w:left="1701" w:header="709" w:footer="709" w:gutter="0"/>
          <w:cols w:space="708"/>
          <w:docGrid w:linePitch="360"/>
        </w:sectPr>
      </w:pPr>
    </w:p>
    <w:p w:rsidR="00045D6B" w:rsidRPr="00DC7B71" w:rsidRDefault="00045D6B" w:rsidP="009E13A8">
      <w:pPr>
        <w:ind w:firstLine="5103"/>
        <w:jc w:val="right"/>
      </w:pPr>
      <w:r w:rsidRPr="00DC7B71">
        <w:lastRenderedPageBreak/>
        <w:t>Приложение № 1 к договору</w:t>
      </w:r>
    </w:p>
    <w:p w:rsidR="00045D6B" w:rsidRPr="00DC7B71" w:rsidRDefault="00045D6B" w:rsidP="009E13A8">
      <w:pPr>
        <w:ind w:firstLine="5103"/>
        <w:jc w:val="right"/>
      </w:pPr>
      <w:r w:rsidRPr="00DC7B71">
        <w:t>№ _______ от «___» _________ 20__ г.</w:t>
      </w:r>
    </w:p>
    <w:p w:rsidR="00045D6B" w:rsidRPr="00DC7B71" w:rsidRDefault="00045D6B" w:rsidP="009E13A8">
      <w:pPr>
        <w:jc w:val="right"/>
        <w:rPr>
          <w:b/>
          <w:bCs/>
        </w:rPr>
      </w:pPr>
    </w:p>
    <w:p w:rsidR="0040074D" w:rsidRDefault="0040074D" w:rsidP="0040074D">
      <w:pPr>
        <w:jc w:val="center"/>
        <w:rPr>
          <w:b/>
          <w:bCs/>
          <w:sz w:val="28"/>
          <w:szCs w:val="28"/>
        </w:rPr>
      </w:pPr>
      <w:r>
        <w:rPr>
          <w:b/>
          <w:bCs/>
          <w:sz w:val="28"/>
          <w:szCs w:val="28"/>
        </w:rPr>
        <w:t>Техническое задание</w:t>
      </w:r>
    </w:p>
    <w:p w:rsidR="009E13A8" w:rsidRDefault="009E13A8" w:rsidP="00045D6B">
      <w:pPr>
        <w:spacing w:after="200" w:line="276" w:lineRule="auto"/>
        <w:rPr>
          <w:bCs/>
          <w:sz w:val="22"/>
          <w:szCs w:val="22"/>
        </w:rPr>
        <w:sectPr w:rsidR="009E13A8" w:rsidSect="001E780F">
          <w:headerReference w:type="even" r:id="rId15"/>
          <w:headerReference w:type="default" r:id="rId16"/>
          <w:footerReference w:type="even" r:id="rId17"/>
          <w:footerReference w:type="default" r:id="rId18"/>
          <w:footerReference w:type="first" r:id="rId19"/>
          <w:pgSz w:w="16838" w:h="11906" w:orient="landscape"/>
          <w:pgMar w:top="993" w:right="1134" w:bottom="851" w:left="1134" w:header="709" w:footer="709" w:gutter="0"/>
          <w:cols w:space="708"/>
          <w:docGrid w:linePitch="360"/>
        </w:sectPr>
      </w:pPr>
    </w:p>
    <w:p w:rsidR="009E13A8" w:rsidRPr="00DC7B71" w:rsidRDefault="00B37540" w:rsidP="004A507D">
      <w:pPr>
        <w:ind w:left="561" w:firstLine="5103"/>
        <w:jc w:val="right"/>
      </w:pPr>
      <w:r>
        <w:lastRenderedPageBreak/>
        <w:t>П</w:t>
      </w:r>
      <w:r w:rsidR="009E13A8" w:rsidRPr="00DC7B71">
        <w:t xml:space="preserve">риложение № </w:t>
      </w:r>
      <w:r w:rsidR="009E13A8">
        <w:t>2</w:t>
      </w:r>
      <w:r w:rsidR="009E13A8" w:rsidRPr="00DC7B71">
        <w:t xml:space="preserve"> к договору</w:t>
      </w:r>
    </w:p>
    <w:p w:rsidR="009E13A8" w:rsidRPr="00DC7B71" w:rsidRDefault="009E13A8" w:rsidP="004A507D">
      <w:pPr>
        <w:ind w:firstLine="5103"/>
        <w:jc w:val="right"/>
      </w:pPr>
      <w:r w:rsidRPr="00DC7B71">
        <w:t>№ _______ от «___» _________ 20__ г.</w:t>
      </w:r>
    </w:p>
    <w:p w:rsidR="00045D6B" w:rsidRPr="002929E0" w:rsidRDefault="00045D6B" w:rsidP="004A507D">
      <w:pPr>
        <w:spacing w:after="200" w:line="276" w:lineRule="auto"/>
        <w:ind w:left="4248" w:firstLine="708"/>
        <w:jc w:val="right"/>
      </w:pPr>
    </w:p>
    <w:p w:rsidR="00045D6B" w:rsidRPr="00A506AA" w:rsidRDefault="00045D6B" w:rsidP="00045D6B">
      <w:pPr>
        <w:jc w:val="center"/>
        <w:rPr>
          <w:b/>
          <w:bCs/>
        </w:rPr>
      </w:pPr>
      <w:r w:rsidRPr="00A506AA">
        <w:rPr>
          <w:b/>
          <w:bCs/>
        </w:rPr>
        <w:t>Порядок использования электронных документов</w:t>
      </w:r>
    </w:p>
    <w:p w:rsidR="00045D6B" w:rsidRPr="00A506AA" w:rsidRDefault="00045D6B" w:rsidP="00045D6B">
      <w:pPr>
        <w:jc w:val="center"/>
      </w:pPr>
    </w:p>
    <w:p w:rsidR="00045D6B" w:rsidRPr="00A506AA" w:rsidRDefault="00045D6B" w:rsidP="00045D6B">
      <w:pPr>
        <w:keepNext/>
        <w:keepLines/>
        <w:widowControl w:val="0"/>
        <w:numPr>
          <w:ilvl w:val="0"/>
          <w:numId w:val="26"/>
        </w:numPr>
        <w:tabs>
          <w:tab w:val="left" w:pos="316"/>
        </w:tabs>
        <w:jc w:val="center"/>
        <w:outlineLvl w:val="1"/>
        <w:rPr>
          <w:b/>
          <w:bCs/>
        </w:rPr>
      </w:pPr>
      <w:bookmarkStart w:id="1" w:name="bookmark8"/>
      <w:bookmarkStart w:id="2" w:name="bookmark9"/>
      <w:r w:rsidRPr="00A506AA">
        <w:rPr>
          <w:b/>
          <w:bCs/>
        </w:rPr>
        <w:t>Термины и определения</w:t>
      </w:r>
      <w:bookmarkEnd w:id="1"/>
      <w:bookmarkEnd w:id="2"/>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документ - это информация в электронной форме, подписанная квалифицированной электронной подписью, к которой для целей настоящего Порядка относятся электронные первичные документы и электронные счета-фактуры, подписанные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первичный документ - первичный учетный документ, составленный в соответствии с Федеральным законом от 16.12.2011 № 402-ФЗ «О бухгалтерском учете», от 06.04.2011 г. № 63-ФЗ «Об электронной подписи» и настоящим Договором, подписанный квалифицированной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счет-фактура - это счет-фактура, составленный в соответствии с требованиями статьи 169 Налогового кодекса Российской Федерации и подписанный электронной подписью.</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Электронная подпись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045D6B" w:rsidRPr="00A506AA" w:rsidRDefault="00045D6B" w:rsidP="00045D6B">
      <w:pPr>
        <w:pStyle w:val="a4"/>
        <w:widowControl w:val="0"/>
        <w:numPr>
          <w:ilvl w:val="1"/>
          <w:numId w:val="26"/>
        </w:numPr>
        <w:tabs>
          <w:tab w:val="left" w:pos="993"/>
          <w:tab w:val="left" w:pos="1276"/>
          <w:tab w:val="left" w:pos="1418"/>
        </w:tabs>
        <w:ind w:left="0" w:firstLine="709"/>
        <w:contextualSpacing/>
        <w:jc w:val="both"/>
      </w:pPr>
      <w:r w:rsidRPr="00A506AA">
        <w:t>Квалифицированная электронная подпись - вид усиленной электронной подписи, ключ проверки которой указан в квалифицированном сертификате.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Квалифицированный сертификат - это сертификат ключа проверки электронной подписи, выданный аккредитованным удостоверяющим центром, входящим в сеть доверенных удостоверяющих центров ФНС.</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Удостоверяющий центр - организация, осуществляющая функции по созданию и выдаче сертификатов ключей проверки электронных подписей, а также иные функции возложенные на него законодательством.</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Стороны - участники соглашения об использовании электронных документов, совместно именуемые Стороны.</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Оператор - организация,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 удовлетворяющая требованиям ФНС России к операторам электронного документооборота.</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Направляющая сторона - Сторона, направляющая документ в электронном виде по телекоммуникационным каналам связи другой Стороне.</w:t>
      </w:r>
    </w:p>
    <w:p w:rsidR="00045D6B" w:rsidRPr="00A506AA" w:rsidRDefault="00045D6B" w:rsidP="00045D6B">
      <w:pPr>
        <w:widowControl w:val="0"/>
        <w:numPr>
          <w:ilvl w:val="0"/>
          <w:numId w:val="27"/>
        </w:numPr>
        <w:tabs>
          <w:tab w:val="left" w:pos="993"/>
          <w:tab w:val="left" w:pos="1276"/>
          <w:tab w:val="left" w:pos="1418"/>
        </w:tabs>
        <w:ind w:firstLine="709"/>
        <w:jc w:val="both"/>
      </w:pPr>
      <w:r w:rsidRPr="00A506AA">
        <w:t xml:space="preserve">Получающая сторона </w:t>
      </w:r>
      <w:r w:rsidRPr="00A506AA">
        <w:rPr>
          <w:color w:val="678C98"/>
        </w:rPr>
        <w:t xml:space="preserve">- </w:t>
      </w:r>
      <w:r w:rsidRPr="00A506AA">
        <w:t>Сторона получающая от Направляющей стороны документ в электронном виде по телекоммуникационным каналам связи.</w:t>
      </w:r>
    </w:p>
    <w:p w:rsidR="00045D6B" w:rsidRPr="00A506AA" w:rsidRDefault="00045D6B" w:rsidP="00045D6B">
      <w:pPr>
        <w:widowControl w:val="0"/>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6"/>
          <w:tab w:val="left" w:pos="993"/>
          <w:tab w:val="left" w:pos="1276"/>
          <w:tab w:val="left" w:pos="1418"/>
        </w:tabs>
        <w:jc w:val="center"/>
        <w:outlineLvl w:val="1"/>
        <w:rPr>
          <w:b/>
          <w:bCs/>
        </w:rPr>
      </w:pPr>
      <w:bookmarkStart w:id="3" w:name="bookmark10"/>
      <w:bookmarkStart w:id="4" w:name="bookmark11"/>
      <w:r w:rsidRPr="00A506AA">
        <w:rPr>
          <w:b/>
          <w:bCs/>
        </w:rPr>
        <w:t>Общие положения</w:t>
      </w:r>
      <w:bookmarkEnd w:id="3"/>
      <w:bookmarkEnd w:id="4"/>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Настоящий Порядок устанавливает общие принципы осуществления электронного документооборота между Сторонами в соответствии с:</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Гражданским кодексом Российской Федерации;</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Налоговым кодексом Российской Федерации;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06.04.2011 № 63-ФЗ «Об электронной подписи»;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Федеральным законом от 06.12.2011 № 402-ФЗ «О бухгалтерском учете»;</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 xml:space="preserve">порядком выставления и получения счетов-фактур в электронной форме по телекоммуникационным каналам связи с применением усиленной квалифицированной электронной подписи, утвержденного приказом Министерства финансов Российской Федерации </w:t>
      </w:r>
      <w:r w:rsidRPr="00A506AA">
        <w:lastRenderedPageBreak/>
        <w:t>от 10 ноября 2015 г. № 174н;</w:t>
      </w:r>
    </w:p>
    <w:p w:rsidR="00045D6B" w:rsidRPr="00A506AA" w:rsidRDefault="00045D6B" w:rsidP="00045D6B">
      <w:pPr>
        <w:widowControl w:val="0"/>
        <w:numPr>
          <w:ilvl w:val="0"/>
          <w:numId w:val="25"/>
        </w:numPr>
        <w:tabs>
          <w:tab w:val="left" w:pos="993"/>
          <w:tab w:val="left" w:pos="1276"/>
          <w:tab w:val="left" w:pos="1418"/>
        </w:tabs>
        <w:ind w:firstLine="709"/>
        <w:jc w:val="both"/>
      </w:pPr>
      <w:r w:rsidRPr="00A506AA">
        <w:t>настоящим Договором;</w:t>
      </w:r>
    </w:p>
    <w:p w:rsidR="00045D6B" w:rsidRPr="00A506AA" w:rsidRDefault="00045D6B" w:rsidP="00045D6B">
      <w:pPr>
        <w:tabs>
          <w:tab w:val="left" w:pos="993"/>
          <w:tab w:val="left" w:pos="1276"/>
          <w:tab w:val="left" w:pos="1418"/>
        </w:tabs>
        <w:ind w:firstLine="709"/>
        <w:jc w:val="both"/>
      </w:pPr>
      <w:r w:rsidRPr="00A506AA">
        <w:t>- Договором (Соглашением) с Оператором электронного документооборота.</w:t>
      </w:r>
    </w:p>
    <w:p w:rsidR="00045D6B" w:rsidRDefault="00045D6B" w:rsidP="00045D6B">
      <w:pPr>
        <w:widowControl w:val="0"/>
        <w:numPr>
          <w:ilvl w:val="1"/>
          <w:numId w:val="26"/>
        </w:numPr>
        <w:tabs>
          <w:tab w:val="left" w:pos="993"/>
          <w:tab w:val="left" w:pos="1276"/>
          <w:tab w:val="left" w:pos="1418"/>
        </w:tabs>
        <w:ind w:firstLine="709"/>
        <w:jc w:val="both"/>
      </w:pPr>
      <w:r w:rsidRPr="00A506AA">
        <w:t>Электронны</w:t>
      </w:r>
      <w:r>
        <w:t>ми</w:t>
      </w:r>
      <w:r w:rsidRPr="00A506AA">
        <w:t xml:space="preserve"> документ</w:t>
      </w:r>
      <w:r>
        <w:t>ами</w:t>
      </w:r>
      <w:r w:rsidRPr="00A506AA">
        <w:t xml:space="preserve">, которыми обмениваются Стороны, </w:t>
      </w:r>
      <w:r>
        <w:t>являются:</w:t>
      </w:r>
    </w:p>
    <w:p w:rsidR="00045D6B" w:rsidRDefault="00045D6B" w:rsidP="00045D6B">
      <w:pPr>
        <w:widowControl w:val="0"/>
        <w:tabs>
          <w:tab w:val="left" w:pos="993"/>
          <w:tab w:val="left" w:pos="1276"/>
          <w:tab w:val="left" w:pos="1418"/>
        </w:tabs>
        <w:ind w:left="709"/>
        <w:jc w:val="both"/>
      </w:pPr>
      <w:r>
        <w:t>- счет-фактура;</w:t>
      </w:r>
    </w:p>
    <w:p w:rsidR="00045D6B" w:rsidRDefault="00045D6B" w:rsidP="00045D6B">
      <w:pPr>
        <w:widowControl w:val="0"/>
        <w:tabs>
          <w:tab w:val="left" w:pos="993"/>
          <w:tab w:val="left" w:pos="1276"/>
          <w:tab w:val="left" w:pos="1418"/>
        </w:tabs>
        <w:ind w:left="709"/>
        <w:jc w:val="both"/>
      </w:pPr>
      <w:r>
        <w:t>- корректировочная счет-фактура:</w:t>
      </w:r>
    </w:p>
    <w:p w:rsidR="00045D6B" w:rsidRDefault="00045D6B" w:rsidP="00045D6B">
      <w:pPr>
        <w:widowControl w:val="0"/>
        <w:tabs>
          <w:tab w:val="left" w:pos="993"/>
          <w:tab w:val="left" w:pos="1276"/>
          <w:tab w:val="left" w:pos="1418"/>
        </w:tabs>
        <w:ind w:left="709"/>
        <w:jc w:val="both"/>
      </w:pPr>
      <w:r>
        <w:t>- универсальный передаточный документ;</w:t>
      </w:r>
    </w:p>
    <w:p w:rsidR="00045D6B" w:rsidRDefault="00045D6B" w:rsidP="00045D6B">
      <w:pPr>
        <w:widowControl w:val="0"/>
        <w:tabs>
          <w:tab w:val="left" w:pos="993"/>
          <w:tab w:val="left" w:pos="1276"/>
          <w:tab w:val="left" w:pos="1418"/>
        </w:tabs>
        <w:ind w:left="709"/>
        <w:jc w:val="both"/>
      </w:pPr>
      <w:r>
        <w:t>- универсальный корректировочный документ;</w:t>
      </w:r>
    </w:p>
    <w:p w:rsidR="00045D6B" w:rsidRDefault="00045D6B" w:rsidP="00045D6B">
      <w:pPr>
        <w:widowControl w:val="0"/>
        <w:tabs>
          <w:tab w:val="left" w:pos="993"/>
          <w:tab w:val="left" w:pos="1276"/>
          <w:tab w:val="left" w:pos="1418"/>
        </w:tabs>
        <w:ind w:left="709"/>
        <w:jc w:val="both"/>
      </w:pPr>
      <w:r>
        <w:t>- акт выполненных работ (оказанных услуг);</w:t>
      </w:r>
    </w:p>
    <w:p w:rsidR="00045D6B" w:rsidRDefault="00045D6B" w:rsidP="00045D6B">
      <w:pPr>
        <w:widowControl w:val="0"/>
        <w:tabs>
          <w:tab w:val="left" w:pos="993"/>
          <w:tab w:val="left" w:pos="1276"/>
          <w:tab w:val="left" w:pos="1418"/>
        </w:tabs>
        <w:ind w:left="709"/>
        <w:jc w:val="both"/>
      </w:pPr>
      <w:r>
        <w:t>- корректировочный акт выполненных работ (оказанных услуг);</w:t>
      </w:r>
    </w:p>
    <w:p w:rsidR="00045D6B" w:rsidRDefault="00045D6B" w:rsidP="00045D6B">
      <w:pPr>
        <w:widowControl w:val="0"/>
        <w:tabs>
          <w:tab w:val="left" w:pos="993"/>
          <w:tab w:val="left" w:pos="1276"/>
          <w:tab w:val="left" w:pos="1418"/>
        </w:tabs>
        <w:ind w:left="709"/>
        <w:jc w:val="both"/>
      </w:pPr>
      <w:r>
        <w:t>- иные документы, предусмотренные условиями 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Электронные документы </w:t>
      </w:r>
      <w:r>
        <w:t>должны быть:</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сформированы по формату, утвержденному ФНС России, а при отсутствии формата, утвержденного ФНС России, по формату, согласованному Сторонами;</w:t>
      </w:r>
    </w:p>
    <w:p w:rsidR="00045D6B" w:rsidRPr="00A506AA" w:rsidRDefault="00045D6B" w:rsidP="00045D6B">
      <w:pPr>
        <w:widowControl w:val="0"/>
        <w:numPr>
          <w:ilvl w:val="0"/>
          <w:numId w:val="25"/>
        </w:numPr>
        <w:tabs>
          <w:tab w:val="left" w:pos="785"/>
          <w:tab w:val="left" w:pos="993"/>
          <w:tab w:val="left" w:pos="1276"/>
          <w:tab w:val="left" w:pos="1418"/>
        </w:tabs>
        <w:ind w:firstLine="709"/>
        <w:jc w:val="both"/>
      </w:pPr>
      <w:r w:rsidRPr="00A506AA">
        <w:t>эквивалентны документам на бумажных носителях, заверенным соответствующими подписями и печатями, в соответствии с пунктом 3 настоящего Порядка.</w:t>
      </w:r>
    </w:p>
    <w:p w:rsidR="00045D6B" w:rsidRPr="00A506AA" w:rsidRDefault="00045D6B" w:rsidP="00045D6B">
      <w:pPr>
        <w:tabs>
          <w:tab w:val="left" w:pos="785"/>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42"/>
          <w:tab w:val="left" w:pos="993"/>
          <w:tab w:val="left" w:pos="1276"/>
          <w:tab w:val="left" w:pos="1418"/>
        </w:tabs>
        <w:jc w:val="center"/>
        <w:outlineLvl w:val="1"/>
        <w:rPr>
          <w:b/>
          <w:bCs/>
        </w:rPr>
      </w:pPr>
      <w:bookmarkStart w:id="5" w:name="bookmark12"/>
      <w:bookmarkStart w:id="6" w:name="bookmark13"/>
      <w:r w:rsidRPr="00A506AA">
        <w:rPr>
          <w:b/>
          <w:bCs/>
        </w:rPr>
        <w:t>Признание электронных документов равнозначными документам</w:t>
      </w:r>
      <w:r w:rsidRPr="00A506AA">
        <w:rPr>
          <w:b/>
          <w:bCs/>
        </w:rPr>
        <w:br/>
        <w:t>на бумажном носителе</w:t>
      </w:r>
      <w:bookmarkEnd w:id="5"/>
      <w:bookmarkEnd w:id="6"/>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Электронный документ признается равнозначным аналогичному подписанному собственноручно документу на бумажном носителе и порождает для Сторон юридические последствия в виде установления, изменения и прекращения, взаимных прав и обязанностей при одновременном соблюдении следующих условий:</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подтверждена действительность квалифицированного сертификата ключа проверки электронной подписи, с помощью которой подписан данный электронный документ, на дату подписания документа;</w:t>
      </w:r>
    </w:p>
    <w:p w:rsidR="00045D6B" w:rsidRPr="00A506AA" w:rsidRDefault="00045D6B" w:rsidP="00045D6B">
      <w:pPr>
        <w:widowControl w:val="0"/>
        <w:numPr>
          <w:ilvl w:val="2"/>
          <w:numId w:val="26"/>
        </w:numPr>
        <w:tabs>
          <w:tab w:val="left" w:pos="993"/>
          <w:tab w:val="left" w:pos="1276"/>
          <w:tab w:val="left" w:pos="1304"/>
          <w:tab w:val="left" w:pos="1418"/>
        </w:tabs>
        <w:ind w:firstLine="709"/>
        <w:jc w:val="both"/>
      </w:pPr>
      <w:r>
        <w:t xml:space="preserve"> </w:t>
      </w:r>
      <w:r w:rsidRPr="00A506AA">
        <w:t>получен положительный результат проверки принадлежности владельцу квалифицированного сертификата квалифицированной электронной подписи, с помощью которой подписан данный электронный документ;</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подтверждено отсутствие изменений, внесенных в этот документ после его подписания;</w:t>
      </w:r>
    </w:p>
    <w:p w:rsidR="00045D6B" w:rsidRPr="00A506AA" w:rsidRDefault="00045D6B" w:rsidP="00045D6B">
      <w:pPr>
        <w:widowControl w:val="0"/>
        <w:numPr>
          <w:ilvl w:val="2"/>
          <w:numId w:val="26"/>
        </w:numPr>
        <w:tabs>
          <w:tab w:val="left" w:pos="993"/>
          <w:tab w:val="left" w:pos="1276"/>
          <w:tab w:val="left" w:pos="1418"/>
        </w:tabs>
        <w:ind w:firstLine="709"/>
        <w:jc w:val="both"/>
      </w:pPr>
      <w:r>
        <w:t xml:space="preserve"> </w:t>
      </w:r>
      <w:r w:rsidRPr="00A506AA">
        <w:t>квалифицированная электронная подпись, с помощью которой подписан электронный документ, используется с учетом ограничений, содержащихся в квалифицированном сертификате.</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соблюдении условий, приведенных в пункте 2.2. настоящего Порядка, электронный документ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Подписание электронного документа, бумажный аналог которого должен содержать подписи и (или) печати обеих Сторон, осуществляется путем последовательного подписания данного электронного документа каждой из Сторон.</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Каждая из Сторон несет ответственность за обеспечение конфиденциальности ключей квалифицированной электронной подписи, недопущение использования принадлежащих ей ключей без ее согласия.</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Ведение электронного документооборота с применением электронной подписи осуществляется после проведения Сторонами тестового обмена электронными документами и ввода в промышленную эксплуатацию электронного документооборота.</w:t>
      </w:r>
    </w:p>
    <w:p w:rsidR="00045D6B" w:rsidRPr="00A506AA" w:rsidRDefault="00045D6B" w:rsidP="00045D6B">
      <w:pPr>
        <w:tabs>
          <w:tab w:val="left" w:pos="993"/>
          <w:tab w:val="left" w:pos="1276"/>
          <w:tab w:val="left" w:pos="1418"/>
        </w:tabs>
        <w:jc w:val="both"/>
      </w:pPr>
    </w:p>
    <w:p w:rsidR="00045D6B" w:rsidRPr="00A506AA" w:rsidRDefault="00045D6B" w:rsidP="00045D6B">
      <w:pPr>
        <w:keepNext/>
        <w:keepLines/>
        <w:widowControl w:val="0"/>
        <w:numPr>
          <w:ilvl w:val="0"/>
          <w:numId w:val="26"/>
        </w:numPr>
        <w:tabs>
          <w:tab w:val="left" w:pos="322"/>
          <w:tab w:val="left" w:pos="993"/>
          <w:tab w:val="left" w:pos="1276"/>
          <w:tab w:val="left" w:pos="1418"/>
        </w:tabs>
        <w:jc w:val="center"/>
        <w:outlineLvl w:val="1"/>
        <w:rPr>
          <w:b/>
          <w:bCs/>
        </w:rPr>
      </w:pPr>
      <w:bookmarkStart w:id="7" w:name="bookmark14"/>
      <w:bookmarkStart w:id="8" w:name="bookmark15"/>
      <w:r w:rsidRPr="00A506AA">
        <w:rPr>
          <w:b/>
          <w:bCs/>
        </w:rPr>
        <w:t>Взаимодействие с удостоверяющим центром и оператором</w:t>
      </w:r>
      <w:bookmarkEnd w:id="7"/>
      <w:bookmarkEnd w:id="8"/>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 xml:space="preserve">Стороны обязуются за свой счет получить квалифицированные сертификаты электронной подписи, которые можно будет использовать в течение всего срока действия </w:t>
      </w:r>
      <w:r w:rsidRPr="00A506AA">
        <w:lastRenderedPageBreak/>
        <w:t>настоящего Договора.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Условия использования средств электронной подписи и порядок ее проверки, правила обращения с ключами и квалифицированными сертификатами квалифицированной электронной подписи устанавливаются Регламентами удостоверяющего центра.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При обмене электронными первичными документами через Оператора, Стороны до начала осуществления обмена электронными документами должны:</w:t>
      </w:r>
    </w:p>
    <w:p w:rsidR="00045D6B" w:rsidRPr="00A506AA" w:rsidRDefault="00045D6B" w:rsidP="00045D6B">
      <w:pPr>
        <w:widowControl w:val="0"/>
        <w:numPr>
          <w:ilvl w:val="0"/>
          <w:numId w:val="25"/>
        </w:numPr>
        <w:tabs>
          <w:tab w:val="left" w:pos="792"/>
          <w:tab w:val="left" w:pos="993"/>
          <w:tab w:val="left" w:pos="1276"/>
          <w:tab w:val="left" w:pos="1418"/>
        </w:tabs>
        <w:ind w:firstLine="709"/>
        <w:jc w:val="both"/>
      </w:pPr>
      <w:r w:rsidRPr="00A506AA">
        <w:t>заключить Договор (Соглашение) с Оператором;</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оформить и представить Оператору заявление об участии в обмене электронными документами;</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получить у Оператора идентификатор участника, реквизиты доступа и другие необходимые данные;</w:t>
      </w:r>
    </w:p>
    <w:p w:rsidR="00045D6B" w:rsidRPr="00A506AA" w:rsidRDefault="00045D6B" w:rsidP="00045D6B">
      <w:pPr>
        <w:widowControl w:val="0"/>
        <w:numPr>
          <w:ilvl w:val="0"/>
          <w:numId w:val="25"/>
        </w:numPr>
        <w:tabs>
          <w:tab w:val="left" w:pos="789"/>
          <w:tab w:val="left" w:pos="993"/>
          <w:tab w:val="left" w:pos="1276"/>
          <w:tab w:val="left" w:pos="1418"/>
        </w:tabs>
        <w:ind w:firstLine="709"/>
        <w:jc w:val="both"/>
      </w:pPr>
      <w:r w:rsidRPr="00A506AA">
        <w:t>обеспечить ввод в промышленную эксплуатацию электронного документооборота.</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 случае изменения учетных данных, содержащихся в заявлении об участии в обмене электронными документами в электронном виде по телекоммуникационным каналам связи, Сторона не позднее трех рабочих дней со дня соответствующего изменения представляет Оператору заявление о внесении изменений в ранее сообщенные данные.</w:t>
      </w:r>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9" w:name="bookmark16"/>
      <w:bookmarkStart w:id="10" w:name="bookmark17"/>
      <w:r w:rsidRPr="00A506AA">
        <w:rPr>
          <w:b/>
          <w:bCs/>
        </w:rPr>
        <w:t>Прочие условия</w:t>
      </w:r>
      <w:bookmarkEnd w:id="9"/>
      <w:bookmarkEnd w:id="10"/>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 случае несоответствия производственного календаря рабочего времени одной из Сторон производственному календарю рабочего времени Российской Федерации первым рабочим днем признается рабочий день согласно производственному календарю рабочего времени Российской Федерации.</w:t>
      </w:r>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В случае невозможности производить обмен электронными документами (в т.ч. при неполучении извещений о получении электронного документа, при отсутствии любого вида связи с Получающей Стороной и пр.) Направляющая Сторона оформляет документы на бумажных носителях в письменном виде и Стороны считают их оригиналами.</w:t>
      </w:r>
    </w:p>
    <w:p w:rsidR="00045D6B" w:rsidRPr="00A506AA" w:rsidRDefault="00045D6B" w:rsidP="00045D6B">
      <w:pPr>
        <w:tabs>
          <w:tab w:val="left" w:pos="993"/>
          <w:tab w:val="left" w:pos="1276"/>
          <w:tab w:val="left" w:pos="1418"/>
        </w:tabs>
        <w:ind w:left="709"/>
        <w:jc w:val="both"/>
      </w:pPr>
    </w:p>
    <w:p w:rsidR="00045D6B" w:rsidRPr="00A506AA" w:rsidRDefault="00045D6B" w:rsidP="00045D6B">
      <w:pPr>
        <w:keepNext/>
        <w:keepLines/>
        <w:widowControl w:val="0"/>
        <w:numPr>
          <w:ilvl w:val="0"/>
          <w:numId w:val="26"/>
        </w:numPr>
        <w:tabs>
          <w:tab w:val="left" w:pos="327"/>
          <w:tab w:val="left" w:pos="993"/>
          <w:tab w:val="left" w:pos="1276"/>
          <w:tab w:val="left" w:pos="1418"/>
        </w:tabs>
        <w:jc w:val="center"/>
        <w:outlineLvl w:val="1"/>
        <w:rPr>
          <w:b/>
          <w:bCs/>
        </w:rPr>
      </w:pPr>
      <w:bookmarkStart w:id="11" w:name="bookmark18"/>
      <w:bookmarkStart w:id="12" w:name="bookmark19"/>
      <w:r w:rsidRPr="00A506AA">
        <w:rPr>
          <w:b/>
          <w:bCs/>
        </w:rPr>
        <w:t>Разрешение споров</w:t>
      </w:r>
      <w:bookmarkEnd w:id="11"/>
      <w:bookmarkEnd w:id="12"/>
    </w:p>
    <w:p w:rsidR="00045D6B" w:rsidRPr="00A506AA" w:rsidRDefault="00045D6B" w:rsidP="00045D6B">
      <w:pPr>
        <w:widowControl w:val="0"/>
        <w:numPr>
          <w:ilvl w:val="1"/>
          <w:numId w:val="26"/>
        </w:numPr>
        <w:tabs>
          <w:tab w:val="left" w:pos="993"/>
          <w:tab w:val="left" w:pos="1276"/>
          <w:tab w:val="left" w:pos="1418"/>
        </w:tabs>
        <w:ind w:firstLine="709"/>
        <w:jc w:val="both"/>
      </w:pPr>
      <w:r w:rsidRPr="00A506AA">
        <w:t>Квалифицированная электронная подпись, которой подписан электронный документ, удовлетворяющий условиям, перечисленным в пункте 3 настоящего Порядка, признается действительной до тех пор, пока решением суда не установлено иное.</w:t>
      </w:r>
    </w:p>
    <w:p w:rsidR="00045D6B" w:rsidRPr="00A506AA" w:rsidRDefault="00045D6B" w:rsidP="00045D6B">
      <w:pPr>
        <w:tabs>
          <w:tab w:val="left" w:pos="1418"/>
        </w:tabs>
        <w:ind w:left="709"/>
        <w:jc w:val="both"/>
      </w:pPr>
    </w:p>
    <w:p w:rsidR="00045D6B" w:rsidRPr="00A506AA" w:rsidRDefault="00045D6B" w:rsidP="00045D6B">
      <w:pPr>
        <w:tabs>
          <w:tab w:val="left" w:pos="1418"/>
        </w:tabs>
        <w:ind w:left="709"/>
        <w:jc w:val="both"/>
      </w:pPr>
    </w:p>
    <w:tbl>
      <w:tblPr>
        <w:tblStyle w:val="aff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5"/>
        <w:gridCol w:w="4955"/>
      </w:tblGrid>
      <w:tr w:rsidR="00BF27C7" w:rsidRPr="00A506AA" w:rsidTr="00BF27C7">
        <w:tc>
          <w:tcPr>
            <w:tcW w:w="4615" w:type="dxa"/>
          </w:tcPr>
          <w:p w:rsidR="00BF27C7" w:rsidRPr="00A506AA" w:rsidRDefault="00BF27C7" w:rsidP="00240F3B">
            <w:pPr>
              <w:rPr>
                <w:b/>
              </w:rPr>
            </w:pPr>
            <w:r w:rsidRPr="00A506AA">
              <w:rPr>
                <w:b/>
              </w:rPr>
              <w:t xml:space="preserve">От </w:t>
            </w:r>
            <w:r>
              <w:rPr>
                <w:b/>
              </w:rPr>
              <w:t>Заказчика:</w:t>
            </w:r>
          </w:p>
          <w:p w:rsidR="00BF27C7" w:rsidRPr="00A506AA" w:rsidRDefault="00BF27C7" w:rsidP="00240F3B"/>
          <w:p w:rsidR="00BF27C7" w:rsidRPr="00A506AA" w:rsidRDefault="00BF27C7" w:rsidP="00240F3B"/>
          <w:p w:rsidR="00BF27C7" w:rsidRPr="00A506AA" w:rsidRDefault="00BF27C7" w:rsidP="00240F3B">
            <w:pPr>
              <w:jc w:val="both"/>
            </w:pPr>
          </w:p>
          <w:p w:rsidR="00BF27C7" w:rsidRPr="00A506AA" w:rsidRDefault="00BF27C7" w:rsidP="00240F3B">
            <w:pPr>
              <w:jc w:val="both"/>
            </w:pPr>
            <w:r w:rsidRPr="00A506AA">
              <w:t>_________________</w:t>
            </w:r>
            <w:r>
              <w:t>/</w:t>
            </w:r>
          </w:p>
          <w:p w:rsidR="00BF27C7" w:rsidRPr="00A506AA" w:rsidRDefault="00BF27C7" w:rsidP="00240F3B">
            <w:r w:rsidRPr="00A506AA">
              <w:t>м.п.</w:t>
            </w:r>
          </w:p>
        </w:tc>
        <w:tc>
          <w:tcPr>
            <w:tcW w:w="4955" w:type="dxa"/>
          </w:tcPr>
          <w:p w:rsidR="00BF27C7" w:rsidRPr="00A506AA" w:rsidRDefault="00BF27C7" w:rsidP="00240F3B">
            <w:pPr>
              <w:rPr>
                <w:b/>
              </w:rPr>
            </w:pPr>
            <w:r w:rsidRPr="00A506AA">
              <w:rPr>
                <w:b/>
              </w:rPr>
              <w:t xml:space="preserve">От </w:t>
            </w:r>
            <w:r>
              <w:rPr>
                <w:b/>
              </w:rPr>
              <w:t>Исполнителя</w:t>
            </w:r>
            <w:r w:rsidRPr="00A506AA">
              <w:rPr>
                <w:b/>
              </w:rPr>
              <w:t>:</w:t>
            </w:r>
          </w:p>
          <w:p w:rsidR="00BF27C7" w:rsidRPr="00A506AA" w:rsidRDefault="00BF27C7" w:rsidP="00240F3B"/>
          <w:p w:rsidR="00BF27C7" w:rsidRPr="00A506AA" w:rsidRDefault="00BF27C7" w:rsidP="00240F3B"/>
          <w:p w:rsidR="00BF27C7" w:rsidRPr="00A506AA" w:rsidRDefault="00BF27C7" w:rsidP="00240F3B"/>
          <w:p w:rsidR="00BF27C7" w:rsidRPr="00A506AA" w:rsidRDefault="00BF27C7" w:rsidP="00240F3B">
            <w:r w:rsidRPr="00A506AA">
              <w:t>_____________________</w:t>
            </w:r>
            <w:r>
              <w:t>/</w:t>
            </w:r>
          </w:p>
          <w:p w:rsidR="00BF27C7" w:rsidRPr="00A506AA" w:rsidRDefault="00BF27C7" w:rsidP="00240F3B">
            <w:r w:rsidRPr="00A506AA">
              <w:t>м.п.</w:t>
            </w:r>
          </w:p>
        </w:tc>
      </w:tr>
    </w:tbl>
    <w:p w:rsidR="00D560A7" w:rsidRPr="00342795" w:rsidRDefault="00D560A7" w:rsidP="00B31C02">
      <w:pPr>
        <w:pStyle w:val="110"/>
        <w:spacing w:line="240" w:lineRule="exact"/>
        <w:ind w:firstLine="0"/>
        <w:rPr>
          <w:rFonts w:eastAsia="MS Mincho"/>
          <w:color w:val="000000"/>
          <w:szCs w:val="28"/>
        </w:rPr>
      </w:pPr>
    </w:p>
    <w:sectPr w:rsidR="00D560A7" w:rsidRPr="00342795" w:rsidSect="00B31C02">
      <w:pgSz w:w="11906" w:h="16838"/>
      <w:pgMar w:top="851" w:right="851" w:bottom="1418"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40B8" w:rsidRDefault="000440B8" w:rsidP="00045D6B">
      <w:r>
        <w:separator/>
      </w:r>
    </w:p>
  </w:endnote>
  <w:endnote w:type="continuationSeparator" w:id="0">
    <w:p w:rsidR="000440B8" w:rsidRDefault="000440B8" w:rsidP="00045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0EB" w:rsidRDefault="006700EB">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788"/>
      <w:gridCol w:w="4782"/>
    </w:tblGrid>
    <w:tr w:rsidR="006700EB" w:rsidTr="00045D6B">
      <w:tc>
        <w:tcPr>
          <w:tcW w:w="4809" w:type="dxa"/>
        </w:tcPr>
        <w:p w:rsidR="006700EB" w:rsidRPr="003E2752" w:rsidRDefault="006700EB" w:rsidP="00045D6B">
          <w:pPr>
            <w:pStyle w:val="aa"/>
            <w:tabs>
              <w:tab w:val="left" w:pos="567"/>
            </w:tabs>
            <w:spacing w:line="360" w:lineRule="auto"/>
            <w:rPr>
              <w:b/>
            </w:rPr>
          </w:pPr>
          <w:r w:rsidRPr="003E2752">
            <w:rPr>
              <w:b/>
            </w:rPr>
            <w:t>к</w:t>
          </w:r>
          <w:r>
            <w:t>___________________ А.А. Чугунов</w:t>
          </w:r>
        </w:p>
      </w:tc>
      <w:tc>
        <w:tcPr>
          <w:tcW w:w="4795" w:type="dxa"/>
        </w:tcPr>
        <w:p w:rsidR="006700EB" w:rsidRDefault="006700EB" w:rsidP="00045D6B">
          <w:pPr>
            <w:pStyle w:val="aa"/>
            <w:tabs>
              <w:tab w:val="left" w:pos="567"/>
            </w:tabs>
            <w:spacing w:line="360" w:lineRule="auto"/>
          </w:pPr>
          <w:r w:rsidRPr="003E2752">
            <w:rPr>
              <w:b/>
            </w:rPr>
            <w:t>Заказчик</w:t>
          </w:r>
          <w:r>
            <w:t>___________________ Е.А. Ермаков</w:t>
          </w:r>
        </w:p>
        <w:p w:rsidR="006700EB" w:rsidRPr="003E2752" w:rsidRDefault="006700EB" w:rsidP="00045D6B">
          <w:pPr>
            <w:pStyle w:val="aa"/>
            <w:tabs>
              <w:tab w:val="left" w:pos="567"/>
            </w:tabs>
            <w:spacing w:line="360" w:lineRule="auto"/>
            <w:rPr>
              <w:b/>
            </w:rPr>
          </w:pPr>
        </w:p>
      </w:tc>
    </w:tr>
  </w:tbl>
  <w:p w:rsidR="006700EB" w:rsidRDefault="006700EB">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0EB" w:rsidRPr="00697A98" w:rsidRDefault="006700EB">
    <w:pPr>
      <w:pStyle w:val="aa"/>
      <w:ind w:right="360"/>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792"/>
      <w:gridCol w:w="4778"/>
    </w:tblGrid>
    <w:tr w:rsidR="006700EB">
      <w:tc>
        <w:tcPr>
          <w:tcW w:w="4809" w:type="dxa"/>
        </w:tcPr>
        <w:p w:rsidR="006700EB" w:rsidRPr="003E2752" w:rsidRDefault="006700EB" w:rsidP="00045D6B">
          <w:pPr>
            <w:pStyle w:val="aa"/>
            <w:tabs>
              <w:tab w:val="left" w:pos="567"/>
            </w:tabs>
            <w:spacing w:line="360" w:lineRule="auto"/>
            <w:rPr>
              <w:b/>
            </w:rPr>
          </w:pPr>
        </w:p>
      </w:tc>
      <w:tc>
        <w:tcPr>
          <w:tcW w:w="4795" w:type="dxa"/>
        </w:tcPr>
        <w:p w:rsidR="006700EB" w:rsidRPr="003E2752" w:rsidRDefault="006700EB" w:rsidP="00045D6B">
          <w:pPr>
            <w:pStyle w:val="aa"/>
            <w:tabs>
              <w:tab w:val="left" w:pos="567"/>
            </w:tabs>
            <w:spacing w:line="360" w:lineRule="auto"/>
            <w:rPr>
              <w:b/>
            </w:rPr>
          </w:pPr>
        </w:p>
      </w:tc>
    </w:tr>
  </w:tbl>
  <w:p w:rsidR="006700EB" w:rsidRPr="00697A98" w:rsidRDefault="006700EB">
    <w:pPr>
      <w:pStyle w:val="aa"/>
      <w:rPr>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0EB" w:rsidRDefault="006700EB">
    <w:pPr>
      <w:pStyle w:val="aa"/>
      <w:framePr w:wrap="around" w:vAnchor="text" w:hAnchor="margin" w:xAlign="right" w:y="1"/>
      <w:rPr>
        <w:rStyle w:val="aff4"/>
      </w:rPr>
    </w:pPr>
    <w:r>
      <w:rPr>
        <w:rStyle w:val="aff4"/>
      </w:rPr>
      <w:fldChar w:fldCharType="begin"/>
    </w:r>
    <w:r>
      <w:rPr>
        <w:rStyle w:val="aff4"/>
      </w:rPr>
      <w:instrText xml:space="preserve">PAGE  </w:instrText>
    </w:r>
    <w:r>
      <w:rPr>
        <w:rStyle w:val="aff4"/>
      </w:rPr>
      <w:fldChar w:fldCharType="separate"/>
    </w:r>
    <w:r>
      <w:rPr>
        <w:rStyle w:val="aff4"/>
        <w:noProof/>
      </w:rPr>
      <w:t>4</w:t>
    </w:r>
    <w:r>
      <w:rPr>
        <w:rStyle w:val="aff4"/>
      </w:rPr>
      <w:fldChar w:fldCharType="end"/>
    </w:r>
  </w:p>
  <w:tbl>
    <w:tblPr>
      <w:tblW w:w="0" w:type="auto"/>
      <w:tblLook w:val="01E0" w:firstRow="1" w:lastRow="1" w:firstColumn="1" w:lastColumn="1" w:noHBand="0" w:noVBand="0"/>
    </w:tblPr>
    <w:tblGrid>
      <w:gridCol w:w="4809"/>
      <w:gridCol w:w="4795"/>
    </w:tblGrid>
    <w:tr w:rsidR="006700EB" w:rsidTr="00045D6B">
      <w:tc>
        <w:tcPr>
          <w:tcW w:w="4809" w:type="dxa"/>
        </w:tcPr>
        <w:p w:rsidR="006700EB" w:rsidRPr="003E2752" w:rsidRDefault="006700EB" w:rsidP="00045D6B">
          <w:pPr>
            <w:pStyle w:val="aa"/>
            <w:tabs>
              <w:tab w:val="left" w:pos="567"/>
            </w:tabs>
            <w:spacing w:line="360" w:lineRule="auto"/>
            <w:rPr>
              <w:b/>
            </w:rPr>
          </w:pPr>
          <w:r w:rsidRPr="003E2752">
            <w:rPr>
              <w:b/>
            </w:rPr>
            <w:t>Поставщик</w:t>
          </w:r>
          <w:r>
            <w:t>___________________ А.А. Чугунов</w:t>
          </w:r>
        </w:p>
      </w:tc>
      <w:tc>
        <w:tcPr>
          <w:tcW w:w="4795" w:type="dxa"/>
        </w:tcPr>
        <w:p w:rsidR="006700EB" w:rsidRDefault="006700EB" w:rsidP="00045D6B">
          <w:pPr>
            <w:pStyle w:val="aa"/>
            <w:tabs>
              <w:tab w:val="left" w:pos="567"/>
            </w:tabs>
            <w:spacing w:line="360" w:lineRule="auto"/>
          </w:pPr>
          <w:r w:rsidRPr="003E2752">
            <w:rPr>
              <w:b/>
            </w:rPr>
            <w:t>Заказчик</w:t>
          </w:r>
          <w:r>
            <w:t>___________________ Е.А. Ермаков</w:t>
          </w:r>
        </w:p>
        <w:p w:rsidR="006700EB" w:rsidRPr="003E2752" w:rsidRDefault="006700EB" w:rsidP="00045D6B">
          <w:pPr>
            <w:pStyle w:val="aa"/>
            <w:tabs>
              <w:tab w:val="left" w:pos="567"/>
            </w:tabs>
            <w:spacing w:line="360" w:lineRule="auto"/>
            <w:rPr>
              <w:b/>
            </w:rPr>
          </w:pPr>
        </w:p>
      </w:tc>
    </w:tr>
  </w:tbl>
  <w:p w:rsidR="006700EB" w:rsidRDefault="006700EB">
    <w:pPr>
      <w:pStyle w:val="a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0EB" w:rsidRPr="00697A98" w:rsidRDefault="006700EB">
    <w:pPr>
      <w:pStyle w:val="aa"/>
      <w:ind w:right="360"/>
      <w:rPr>
        <w:sz w:val="2"/>
        <w:szCs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ook w:val="01E0" w:firstRow="1" w:lastRow="1" w:firstColumn="1" w:lastColumn="1" w:noHBand="0" w:noVBand="0"/>
    </w:tblPr>
    <w:tblGrid>
      <w:gridCol w:w="4809"/>
      <w:gridCol w:w="4795"/>
    </w:tblGrid>
    <w:tr w:rsidR="006700EB">
      <w:tc>
        <w:tcPr>
          <w:tcW w:w="4809" w:type="dxa"/>
        </w:tcPr>
        <w:p w:rsidR="006700EB" w:rsidRPr="003E2752" w:rsidRDefault="006700EB" w:rsidP="00045D6B">
          <w:pPr>
            <w:pStyle w:val="aa"/>
            <w:tabs>
              <w:tab w:val="left" w:pos="567"/>
            </w:tabs>
            <w:spacing w:line="360" w:lineRule="auto"/>
            <w:rPr>
              <w:b/>
            </w:rPr>
          </w:pPr>
        </w:p>
      </w:tc>
      <w:tc>
        <w:tcPr>
          <w:tcW w:w="4795" w:type="dxa"/>
        </w:tcPr>
        <w:p w:rsidR="006700EB" w:rsidRPr="003E2752" w:rsidRDefault="006700EB" w:rsidP="00045D6B">
          <w:pPr>
            <w:pStyle w:val="aa"/>
            <w:tabs>
              <w:tab w:val="left" w:pos="567"/>
            </w:tabs>
            <w:spacing w:line="360" w:lineRule="auto"/>
            <w:rPr>
              <w:b/>
            </w:rPr>
          </w:pPr>
        </w:p>
      </w:tc>
    </w:tr>
  </w:tbl>
  <w:p w:rsidR="006700EB" w:rsidRPr="00697A98" w:rsidRDefault="006700EB">
    <w:pPr>
      <w:pStyle w:val="aa"/>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40B8" w:rsidRDefault="000440B8" w:rsidP="00045D6B">
      <w:r>
        <w:separator/>
      </w:r>
    </w:p>
  </w:footnote>
  <w:footnote w:type="continuationSeparator" w:id="0">
    <w:p w:rsidR="000440B8" w:rsidRDefault="000440B8" w:rsidP="00045D6B">
      <w:r>
        <w:continuationSeparator/>
      </w:r>
    </w:p>
  </w:footnote>
  <w:footnote w:id="1">
    <w:p w:rsidR="006700EB" w:rsidRDefault="006700EB" w:rsidP="000D130B">
      <w:pPr>
        <w:pStyle w:val="ae"/>
      </w:pPr>
      <w:r>
        <w:rPr>
          <w:rStyle w:val="ad"/>
        </w:rPr>
        <w:footnoteRef/>
      </w:r>
      <w:r>
        <w:t xml:space="preserve"> При наличии технической возможности  у Исполнителя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0EB" w:rsidRDefault="006700EB">
    <w:pPr>
      <w:pStyle w:val="a8"/>
      <w:framePr w:wrap="around" w:vAnchor="text" w:hAnchor="margin" w:xAlign="center" w:y="1"/>
      <w:rPr>
        <w:rStyle w:val="aff4"/>
      </w:rPr>
    </w:pPr>
  </w:p>
  <w:p w:rsidR="006700EB" w:rsidRDefault="006700EB">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0EB" w:rsidRPr="00C60E1D" w:rsidRDefault="006700EB" w:rsidP="00045D6B">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0EB" w:rsidRDefault="006700EB">
    <w:pPr>
      <w:pStyle w:val="a8"/>
      <w:framePr w:wrap="around" w:vAnchor="text" w:hAnchor="margin" w:xAlign="center" w:y="1"/>
      <w:rPr>
        <w:rStyle w:val="aff4"/>
      </w:rPr>
    </w:pPr>
  </w:p>
  <w:p w:rsidR="006700EB" w:rsidRDefault="006700EB">
    <w:pPr>
      <w:pStyle w:val="a8"/>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0EB" w:rsidRPr="00C60E1D" w:rsidRDefault="006700EB" w:rsidP="00045D6B">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861FF"/>
    <w:multiLevelType w:val="hybridMultilevel"/>
    <w:tmpl w:val="13283432"/>
    <w:lvl w:ilvl="0" w:tplc="E584AEA2">
      <w:start w:val="2"/>
      <w:numFmt w:val="decimal"/>
      <w:lvlText w:val="%1."/>
      <w:lvlJc w:val="left"/>
      <w:pPr>
        <w:ind w:left="984" w:hanging="360"/>
      </w:pPr>
      <w:rPr>
        <w:rFonts w:hint="default"/>
      </w:rPr>
    </w:lvl>
    <w:lvl w:ilvl="1" w:tplc="04190019" w:tentative="1">
      <w:start w:val="1"/>
      <w:numFmt w:val="lowerLetter"/>
      <w:lvlText w:val="%2."/>
      <w:lvlJc w:val="left"/>
      <w:pPr>
        <w:ind w:left="1704" w:hanging="360"/>
      </w:pPr>
    </w:lvl>
    <w:lvl w:ilvl="2" w:tplc="0419001B" w:tentative="1">
      <w:start w:val="1"/>
      <w:numFmt w:val="lowerRoman"/>
      <w:lvlText w:val="%3."/>
      <w:lvlJc w:val="right"/>
      <w:pPr>
        <w:ind w:left="2424" w:hanging="180"/>
      </w:pPr>
    </w:lvl>
    <w:lvl w:ilvl="3" w:tplc="0419000F" w:tentative="1">
      <w:start w:val="1"/>
      <w:numFmt w:val="decimal"/>
      <w:lvlText w:val="%4."/>
      <w:lvlJc w:val="left"/>
      <w:pPr>
        <w:ind w:left="3144" w:hanging="360"/>
      </w:pPr>
    </w:lvl>
    <w:lvl w:ilvl="4" w:tplc="04190019" w:tentative="1">
      <w:start w:val="1"/>
      <w:numFmt w:val="lowerLetter"/>
      <w:lvlText w:val="%5."/>
      <w:lvlJc w:val="left"/>
      <w:pPr>
        <w:ind w:left="3864" w:hanging="360"/>
      </w:pPr>
    </w:lvl>
    <w:lvl w:ilvl="5" w:tplc="0419001B" w:tentative="1">
      <w:start w:val="1"/>
      <w:numFmt w:val="lowerRoman"/>
      <w:lvlText w:val="%6."/>
      <w:lvlJc w:val="right"/>
      <w:pPr>
        <w:ind w:left="4584" w:hanging="180"/>
      </w:pPr>
    </w:lvl>
    <w:lvl w:ilvl="6" w:tplc="0419000F" w:tentative="1">
      <w:start w:val="1"/>
      <w:numFmt w:val="decimal"/>
      <w:lvlText w:val="%7."/>
      <w:lvlJc w:val="left"/>
      <w:pPr>
        <w:ind w:left="5304" w:hanging="360"/>
      </w:pPr>
    </w:lvl>
    <w:lvl w:ilvl="7" w:tplc="04190019" w:tentative="1">
      <w:start w:val="1"/>
      <w:numFmt w:val="lowerLetter"/>
      <w:lvlText w:val="%8."/>
      <w:lvlJc w:val="left"/>
      <w:pPr>
        <w:ind w:left="6024" w:hanging="360"/>
      </w:pPr>
    </w:lvl>
    <w:lvl w:ilvl="8" w:tplc="0419001B" w:tentative="1">
      <w:start w:val="1"/>
      <w:numFmt w:val="lowerRoman"/>
      <w:lvlText w:val="%9."/>
      <w:lvlJc w:val="right"/>
      <w:pPr>
        <w:ind w:left="6744" w:hanging="180"/>
      </w:pPr>
    </w:lvl>
  </w:abstractNum>
  <w:abstractNum w:abstractNumId="1" w15:restartNumberingAfterBreak="0">
    <w:nsid w:val="0515337A"/>
    <w:multiLevelType w:val="multilevel"/>
    <w:tmpl w:val="3D3EC298"/>
    <w:lvl w:ilvl="0">
      <w:start w:val="15"/>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2" w15:restartNumberingAfterBreak="0">
    <w:nsid w:val="07F72C8C"/>
    <w:multiLevelType w:val="multilevel"/>
    <w:tmpl w:val="74F0BD54"/>
    <w:lvl w:ilvl="0">
      <w:start w:val="10"/>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 w15:restartNumberingAfterBreak="0">
    <w:nsid w:val="080D1094"/>
    <w:multiLevelType w:val="hybridMultilevel"/>
    <w:tmpl w:val="789EA0C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AA57E4E"/>
    <w:multiLevelType w:val="hybridMultilevel"/>
    <w:tmpl w:val="9C74A8E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 w15:restartNumberingAfterBreak="0">
    <w:nsid w:val="120759CC"/>
    <w:multiLevelType w:val="multilevel"/>
    <w:tmpl w:val="792E6AC4"/>
    <w:lvl w:ilvl="0">
      <w:start w:val="6"/>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6100FCA"/>
    <w:multiLevelType w:val="multilevel"/>
    <w:tmpl w:val="0B4CCA8C"/>
    <w:lvl w:ilvl="0">
      <w:start w:val="2"/>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7" w15:restartNumberingAfterBreak="0">
    <w:nsid w:val="17B823A1"/>
    <w:multiLevelType w:val="multilevel"/>
    <w:tmpl w:val="F9DAA620"/>
    <w:lvl w:ilvl="0">
      <w:start w:val="1"/>
      <w:numFmt w:val="decimal"/>
      <w:lvlText w:val="%1."/>
      <w:lvlJc w:val="left"/>
      <w:pPr>
        <w:tabs>
          <w:tab w:val="num" w:pos="208"/>
        </w:tabs>
        <w:ind w:left="928" w:hanging="360"/>
      </w:pPr>
      <w:rPr>
        <w:rFonts w:cs="Times New Roman" w:hint="default"/>
        <w:sz w:val="32"/>
        <w:szCs w:val="32"/>
      </w:rPr>
    </w:lvl>
    <w:lvl w:ilvl="1">
      <w:start w:val="1"/>
      <w:numFmt w:val="decimal"/>
      <w:isLgl/>
      <w:lvlText w:val="%1.%2."/>
      <w:lvlJc w:val="left"/>
      <w:pPr>
        <w:tabs>
          <w:tab w:val="num" w:pos="2192"/>
        </w:tabs>
        <w:ind w:left="3272" w:hanging="720"/>
      </w:pPr>
      <w:rPr>
        <w:rFonts w:cs="Times New Roman" w:hint="default"/>
      </w:rPr>
    </w:lvl>
    <w:lvl w:ilvl="2">
      <w:start w:val="1"/>
      <w:numFmt w:val="decimal"/>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8" w15:restartNumberingAfterBreak="0">
    <w:nsid w:val="182A2E7E"/>
    <w:multiLevelType w:val="multilevel"/>
    <w:tmpl w:val="62B2A956"/>
    <w:lvl w:ilvl="0">
      <w:start w:val="1"/>
      <w:numFmt w:val="decimal"/>
      <w:lvlText w:val="%1."/>
      <w:lvlJc w:val="left"/>
      <w:pPr>
        <w:ind w:left="1080" w:hanging="360"/>
      </w:pPr>
    </w:lvl>
    <w:lvl w:ilvl="1">
      <w:start w:val="1"/>
      <w:numFmt w:val="decimal"/>
      <w:isLgl/>
      <w:lvlText w:val="%1.%2."/>
      <w:lvlJc w:val="left"/>
      <w:pPr>
        <w:ind w:left="1776" w:hanging="1056"/>
      </w:pPr>
    </w:lvl>
    <w:lvl w:ilvl="2">
      <w:start w:val="1"/>
      <w:numFmt w:val="decimal"/>
      <w:isLgl/>
      <w:lvlText w:val="%1.%2.%3."/>
      <w:lvlJc w:val="left"/>
      <w:pPr>
        <w:ind w:left="1776" w:hanging="1056"/>
      </w:pPr>
    </w:lvl>
    <w:lvl w:ilvl="3">
      <w:start w:val="1"/>
      <w:numFmt w:val="decimal"/>
      <w:isLgl/>
      <w:lvlText w:val="%1.%2.%3.%4."/>
      <w:lvlJc w:val="left"/>
      <w:pPr>
        <w:ind w:left="1776" w:hanging="1056"/>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9" w15:restartNumberingAfterBreak="0">
    <w:nsid w:val="19D10EB8"/>
    <w:multiLevelType w:val="hybridMultilevel"/>
    <w:tmpl w:val="A378A22C"/>
    <w:lvl w:ilvl="0" w:tplc="F8D6BF62">
      <w:start w:val="1"/>
      <w:numFmt w:val="decimal"/>
      <w:lvlText w:val="%1."/>
      <w:lvlJc w:val="left"/>
      <w:pPr>
        <w:ind w:left="3888" w:hanging="360"/>
      </w:pPr>
      <w:rPr>
        <w:rFonts w:hint="default"/>
      </w:rPr>
    </w:lvl>
    <w:lvl w:ilvl="1" w:tplc="04190019" w:tentative="1">
      <w:start w:val="1"/>
      <w:numFmt w:val="lowerLetter"/>
      <w:lvlText w:val="%2."/>
      <w:lvlJc w:val="left"/>
      <w:pPr>
        <w:ind w:left="4608" w:hanging="360"/>
      </w:pPr>
    </w:lvl>
    <w:lvl w:ilvl="2" w:tplc="0419001B" w:tentative="1">
      <w:start w:val="1"/>
      <w:numFmt w:val="lowerRoman"/>
      <w:lvlText w:val="%3."/>
      <w:lvlJc w:val="right"/>
      <w:pPr>
        <w:ind w:left="5328" w:hanging="180"/>
      </w:pPr>
    </w:lvl>
    <w:lvl w:ilvl="3" w:tplc="0419000F" w:tentative="1">
      <w:start w:val="1"/>
      <w:numFmt w:val="decimal"/>
      <w:lvlText w:val="%4."/>
      <w:lvlJc w:val="left"/>
      <w:pPr>
        <w:ind w:left="6048" w:hanging="360"/>
      </w:pPr>
    </w:lvl>
    <w:lvl w:ilvl="4" w:tplc="04190019" w:tentative="1">
      <w:start w:val="1"/>
      <w:numFmt w:val="lowerLetter"/>
      <w:lvlText w:val="%5."/>
      <w:lvlJc w:val="left"/>
      <w:pPr>
        <w:ind w:left="6768" w:hanging="360"/>
      </w:pPr>
    </w:lvl>
    <w:lvl w:ilvl="5" w:tplc="0419001B" w:tentative="1">
      <w:start w:val="1"/>
      <w:numFmt w:val="lowerRoman"/>
      <w:lvlText w:val="%6."/>
      <w:lvlJc w:val="right"/>
      <w:pPr>
        <w:ind w:left="7488" w:hanging="180"/>
      </w:pPr>
    </w:lvl>
    <w:lvl w:ilvl="6" w:tplc="0419000F" w:tentative="1">
      <w:start w:val="1"/>
      <w:numFmt w:val="decimal"/>
      <w:lvlText w:val="%7."/>
      <w:lvlJc w:val="left"/>
      <w:pPr>
        <w:ind w:left="8208" w:hanging="360"/>
      </w:pPr>
    </w:lvl>
    <w:lvl w:ilvl="7" w:tplc="04190019" w:tentative="1">
      <w:start w:val="1"/>
      <w:numFmt w:val="lowerLetter"/>
      <w:lvlText w:val="%8."/>
      <w:lvlJc w:val="left"/>
      <w:pPr>
        <w:ind w:left="8928" w:hanging="360"/>
      </w:pPr>
    </w:lvl>
    <w:lvl w:ilvl="8" w:tplc="0419001B" w:tentative="1">
      <w:start w:val="1"/>
      <w:numFmt w:val="lowerRoman"/>
      <w:lvlText w:val="%9."/>
      <w:lvlJc w:val="right"/>
      <w:pPr>
        <w:ind w:left="9648" w:hanging="180"/>
      </w:pPr>
    </w:lvl>
  </w:abstractNum>
  <w:abstractNum w:abstractNumId="10" w15:restartNumberingAfterBreak="0">
    <w:nsid w:val="1AE336A4"/>
    <w:multiLevelType w:val="multilevel"/>
    <w:tmpl w:val="040C9B1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E80A6E"/>
    <w:multiLevelType w:val="hybridMultilevel"/>
    <w:tmpl w:val="3424A838"/>
    <w:lvl w:ilvl="0" w:tplc="81D64CEA">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2CF622CE"/>
    <w:multiLevelType w:val="multilevel"/>
    <w:tmpl w:val="11AA2366"/>
    <w:lvl w:ilvl="0">
      <w:start w:val="1"/>
      <w:numFmt w:val="decimal"/>
      <w:lvlText w:val="%1"/>
      <w:lvlJc w:val="left"/>
      <w:pPr>
        <w:ind w:left="720" w:hanging="360"/>
      </w:pPr>
    </w:lvl>
    <w:lvl w:ilvl="1">
      <w:start w:val="3"/>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3" w15:restartNumberingAfterBreak="0">
    <w:nsid w:val="2D8036FC"/>
    <w:multiLevelType w:val="hybridMultilevel"/>
    <w:tmpl w:val="C3E6079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19A0F89"/>
    <w:multiLevelType w:val="hybridMultilevel"/>
    <w:tmpl w:val="592C55B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15:restartNumberingAfterBreak="0">
    <w:nsid w:val="366612C3"/>
    <w:multiLevelType w:val="hybridMultilevel"/>
    <w:tmpl w:val="D67E22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750465E"/>
    <w:multiLevelType w:val="hybridMultilevel"/>
    <w:tmpl w:val="9E7431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15:restartNumberingAfterBreak="0">
    <w:nsid w:val="38F31268"/>
    <w:multiLevelType w:val="multilevel"/>
    <w:tmpl w:val="E7BE0EBC"/>
    <w:lvl w:ilvl="0">
      <w:start w:val="1"/>
      <w:numFmt w:val="decimal"/>
      <w:lvlText w:val="%1."/>
      <w:lvlJc w:val="left"/>
      <w:pPr>
        <w:ind w:left="1069" w:hanging="360"/>
      </w:pPr>
      <w:rPr>
        <w:rFonts w:hint="default"/>
        <w:i w:val="0"/>
      </w:rPr>
    </w:lvl>
    <w:lvl w:ilvl="1">
      <w:start w:val="7"/>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8" w15:restartNumberingAfterBreak="0">
    <w:nsid w:val="39925D78"/>
    <w:multiLevelType w:val="hybridMultilevel"/>
    <w:tmpl w:val="0CBE2E9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A7D122E"/>
    <w:multiLevelType w:val="hybridMultilevel"/>
    <w:tmpl w:val="284433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E7F4326"/>
    <w:multiLevelType w:val="hybridMultilevel"/>
    <w:tmpl w:val="39A271CC"/>
    <w:lvl w:ilvl="0" w:tplc="E2E4F69A">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5F26EC"/>
    <w:multiLevelType w:val="hybridMultilevel"/>
    <w:tmpl w:val="8F2626E8"/>
    <w:lvl w:ilvl="0" w:tplc="E57C8D48">
      <w:start w:val="9"/>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22" w15:restartNumberingAfterBreak="0">
    <w:nsid w:val="433470BC"/>
    <w:multiLevelType w:val="hybridMultilevel"/>
    <w:tmpl w:val="9F260D44"/>
    <w:lvl w:ilvl="0" w:tplc="0419000F">
      <w:start w:val="1"/>
      <w:numFmt w:val="decimal"/>
      <w:lvlText w:val="%1."/>
      <w:lvlJc w:val="left"/>
      <w:pPr>
        <w:ind w:left="501" w:hanging="360"/>
      </w:pPr>
    </w:lvl>
    <w:lvl w:ilvl="1" w:tplc="04190019">
      <w:start w:val="1"/>
      <w:numFmt w:val="lowerLetter"/>
      <w:lvlText w:val="%2."/>
      <w:lvlJc w:val="left"/>
      <w:pPr>
        <w:ind w:left="1221" w:hanging="360"/>
      </w:pPr>
    </w:lvl>
    <w:lvl w:ilvl="2" w:tplc="0419001B">
      <w:start w:val="1"/>
      <w:numFmt w:val="lowerRoman"/>
      <w:lvlText w:val="%3."/>
      <w:lvlJc w:val="right"/>
      <w:pPr>
        <w:ind w:left="1941" w:hanging="180"/>
      </w:pPr>
    </w:lvl>
    <w:lvl w:ilvl="3" w:tplc="0419000F">
      <w:start w:val="1"/>
      <w:numFmt w:val="decimal"/>
      <w:lvlText w:val="%4."/>
      <w:lvlJc w:val="left"/>
      <w:pPr>
        <w:ind w:left="2661" w:hanging="360"/>
      </w:pPr>
    </w:lvl>
    <w:lvl w:ilvl="4" w:tplc="04190019">
      <w:start w:val="1"/>
      <w:numFmt w:val="lowerLetter"/>
      <w:lvlText w:val="%5."/>
      <w:lvlJc w:val="left"/>
      <w:pPr>
        <w:ind w:left="3381" w:hanging="360"/>
      </w:pPr>
    </w:lvl>
    <w:lvl w:ilvl="5" w:tplc="0419001B">
      <w:start w:val="1"/>
      <w:numFmt w:val="lowerRoman"/>
      <w:lvlText w:val="%6."/>
      <w:lvlJc w:val="right"/>
      <w:pPr>
        <w:ind w:left="4101" w:hanging="180"/>
      </w:pPr>
    </w:lvl>
    <w:lvl w:ilvl="6" w:tplc="0419000F">
      <w:start w:val="1"/>
      <w:numFmt w:val="decimal"/>
      <w:lvlText w:val="%7."/>
      <w:lvlJc w:val="left"/>
      <w:pPr>
        <w:ind w:left="4821" w:hanging="360"/>
      </w:pPr>
    </w:lvl>
    <w:lvl w:ilvl="7" w:tplc="04190019">
      <w:start w:val="1"/>
      <w:numFmt w:val="lowerLetter"/>
      <w:lvlText w:val="%8."/>
      <w:lvlJc w:val="left"/>
      <w:pPr>
        <w:ind w:left="5541" w:hanging="360"/>
      </w:pPr>
    </w:lvl>
    <w:lvl w:ilvl="8" w:tplc="0419001B">
      <w:start w:val="1"/>
      <w:numFmt w:val="lowerRoman"/>
      <w:lvlText w:val="%9."/>
      <w:lvlJc w:val="right"/>
      <w:pPr>
        <w:ind w:left="6261" w:hanging="180"/>
      </w:pPr>
    </w:lvl>
  </w:abstractNum>
  <w:abstractNum w:abstractNumId="23" w15:restartNumberingAfterBreak="0">
    <w:nsid w:val="45B157F5"/>
    <w:multiLevelType w:val="multilevel"/>
    <w:tmpl w:val="556A54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6364624"/>
    <w:multiLevelType w:val="multilevel"/>
    <w:tmpl w:val="27D68162"/>
    <w:lvl w:ilvl="0">
      <w:start w:val="1"/>
      <w:numFmt w:val="decimal"/>
      <w:lvlText w:val="%1"/>
      <w:lvlJc w:val="left"/>
      <w:pPr>
        <w:ind w:left="360" w:hanging="360"/>
      </w:pPr>
      <w:rPr>
        <w:rFonts w:hint="default"/>
      </w:rPr>
    </w:lvl>
    <w:lvl w:ilvl="1">
      <w:start w:val="1"/>
      <w:numFmt w:val="decimal"/>
      <w:lvlText w:val="%1.%2"/>
      <w:lvlJc w:val="left"/>
      <w:pPr>
        <w:ind w:left="3632" w:hanging="360"/>
      </w:pPr>
      <w:rPr>
        <w:rFonts w:hint="default"/>
      </w:rPr>
    </w:lvl>
    <w:lvl w:ilvl="2">
      <w:start w:val="1"/>
      <w:numFmt w:val="decimal"/>
      <w:lvlText w:val="%1.%2.%3"/>
      <w:lvlJc w:val="left"/>
      <w:pPr>
        <w:ind w:left="7264" w:hanging="720"/>
      </w:pPr>
      <w:rPr>
        <w:rFonts w:hint="default"/>
      </w:rPr>
    </w:lvl>
    <w:lvl w:ilvl="3">
      <w:start w:val="1"/>
      <w:numFmt w:val="decimal"/>
      <w:lvlText w:val="%1.%2.%3.%4"/>
      <w:lvlJc w:val="left"/>
      <w:pPr>
        <w:ind w:left="10536" w:hanging="720"/>
      </w:pPr>
      <w:rPr>
        <w:rFonts w:hint="default"/>
      </w:rPr>
    </w:lvl>
    <w:lvl w:ilvl="4">
      <w:start w:val="1"/>
      <w:numFmt w:val="decimal"/>
      <w:lvlText w:val="%1.%2.%3.%4.%5"/>
      <w:lvlJc w:val="left"/>
      <w:pPr>
        <w:ind w:left="14168" w:hanging="1080"/>
      </w:pPr>
      <w:rPr>
        <w:rFonts w:hint="default"/>
      </w:rPr>
    </w:lvl>
    <w:lvl w:ilvl="5">
      <w:start w:val="1"/>
      <w:numFmt w:val="decimal"/>
      <w:lvlText w:val="%1.%2.%3.%4.%5.%6"/>
      <w:lvlJc w:val="left"/>
      <w:pPr>
        <w:ind w:left="17440" w:hanging="1080"/>
      </w:pPr>
      <w:rPr>
        <w:rFonts w:hint="default"/>
      </w:rPr>
    </w:lvl>
    <w:lvl w:ilvl="6">
      <w:start w:val="1"/>
      <w:numFmt w:val="decimal"/>
      <w:lvlText w:val="%1.%2.%3.%4.%5.%6.%7"/>
      <w:lvlJc w:val="left"/>
      <w:pPr>
        <w:ind w:left="21072" w:hanging="1440"/>
      </w:pPr>
      <w:rPr>
        <w:rFonts w:hint="default"/>
      </w:rPr>
    </w:lvl>
    <w:lvl w:ilvl="7">
      <w:start w:val="1"/>
      <w:numFmt w:val="decimal"/>
      <w:lvlText w:val="%1.%2.%3.%4.%5.%6.%7.%8"/>
      <w:lvlJc w:val="left"/>
      <w:pPr>
        <w:ind w:left="24344" w:hanging="1440"/>
      </w:pPr>
      <w:rPr>
        <w:rFonts w:hint="default"/>
      </w:rPr>
    </w:lvl>
    <w:lvl w:ilvl="8">
      <w:start w:val="1"/>
      <w:numFmt w:val="decimal"/>
      <w:lvlText w:val="%1.%2.%3.%4.%5.%6.%7.%8.%9"/>
      <w:lvlJc w:val="left"/>
      <w:pPr>
        <w:ind w:left="27976" w:hanging="1800"/>
      </w:pPr>
      <w:rPr>
        <w:rFonts w:hint="default"/>
      </w:rPr>
    </w:lvl>
  </w:abstractNum>
  <w:abstractNum w:abstractNumId="25" w15:restartNumberingAfterBreak="0">
    <w:nsid w:val="4AE85D4D"/>
    <w:multiLevelType w:val="multilevel"/>
    <w:tmpl w:val="17B248D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CD07D8F"/>
    <w:multiLevelType w:val="hybridMultilevel"/>
    <w:tmpl w:val="875083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E585E8A"/>
    <w:multiLevelType w:val="hybridMultilevel"/>
    <w:tmpl w:val="53ECD8F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 w15:restartNumberingAfterBreak="0">
    <w:nsid w:val="50D65BCA"/>
    <w:multiLevelType w:val="hybridMultilevel"/>
    <w:tmpl w:val="8D6CDDC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15:restartNumberingAfterBreak="0">
    <w:nsid w:val="519E70B3"/>
    <w:multiLevelType w:val="hybridMultilevel"/>
    <w:tmpl w:val="8D0EB9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 w15:restartNumberingAfterBreak="0">
    <w:nsid w:val="56B3681D"/>
    <w:multiLevelType w:val="multilevel"/>
    <w:tmpl w:val="C242E896"/>
    <w:lvl w:ilvl="0">
      <w:start w:val="11"/>
      <w:numFmt w:val="decimal"/>
      <w:lvlText w:val="%1."/>
      <w:lvlJc w:val="left"/>
      <w:pPr>
        <w:ind w:left="660" w:hanging="660"/>
      </w:pPr>
      <w:rPr>
        <w:rFonts w:eastAsia="Calibri" w:hint="default"/>
        <w:color w:val="000000"/>
      </w:rPr>
    </w:lvl>
    <w:lvl w:ilvl="1">
      <w:start w:val="7"/>
      <w:numFmt w:val="decimal"/>
      <w:lvlText w:val="%1.%2."/>
      <w:lvlJc w:val="left"/>
      <w:pPr>
        <w:ind w:left="840" w:hanging="660"/>
      </w:pPr>
      <w:rPr>
        <w:rFonts w:eastAsia="Calibri" w:hint="default"/>
        <w:color w:val="000000"/>
      </w:rPr>
    </w:lvl>
    <w:lvl w:ilvl="2">
      <w:start w:val="1"/>
      <w:numFmt w:val="decimal"/>
      <w:lvlText w:val="%1.%2.%3."/>
      <w:lvlJc w:val="left"/>
      <w:pPr>
        <w:ind w:left="1080" w:hanging="720"/>
      </w:pPr>
      <w:rPr>
        <w:rFonts w:eastAsia="Calibri" w:hint="default"/>
        <w:color w:val="000000"/>
      </w:rPr>
    </w:lvl>
    <w:lvl w:ilvl="3">
      <w:start w:val="1"/>
      <w:numFmt w:val="decimal"/>
      <w:lvlText w:val="%1.%2.%3.%4."/>
      <w:lvlJc w:val="left"/>
      <w:pPr>
        <w:ind w:left="1260" w:hanging="720"/>
      </w:pPr>
      <w:rPr>
        <w:rFonts w:eastAsia="Calibri" w:hint="default"/>
        <w:color w:val="000000"/>
      </w:rPr>
    </w:lvl>
    <w:lvl w:ilvl="4">
      <w:start w:val="1"/>
      <w:numFmt w:val="decimal"/>
      <w:lvlText w:val="%1.%2.%3.%4.%5."/>
      <w:lvlJc w:val="left"/>
      <w:pPr>
        <w:ind w:left="1800" w:hanging="1080"/>
      </w:pPr>
      <w:rPr>
        <w:rFonts w:eastAsia="Calibri" w:hint="default"/>
        <w:color w:val="000000"/>
      </w:rPr>
    </w:lvl>
    <w:lvl w:ilvl="5">
      <w:start w:val="1"/>
      <w:numFmt w:val="decimal"/>
      <w:lvlText w:val="%1.%2.%3.%4.%5.%6."/>
      <w:lvlJc w:val="left"/>
      <w:pPr>
        <w:ind w:left="1980" w:hanging="1080"/>
      </w:pPr>
      <w:rPr>
        <w:rFonts w:eastAsia="Calibri" w:hint="default"/>
        <w:color w:val="000000"/>
      </w:rPr>
    </w:lvl>
    <w:lvl w:ilvl="6">
      <w:start w:val="1"/>
      <w:numFmt w:val="decimal"/>
      <w:lvlText w:val="%1.%2.%3.%4.%5.%6.%7."/>
      <w:lvlJc w:val="left"/>
      <w:pPr>
        <w:ind w:left="2520" w:hanging="1440"/>
      </w:pPr>
      <w:rPr>
        <w:rFonts w:eastAsia="Calibri" w:hint="default"/>
        <w:color w:val="000000"/>
      </w:rPr>
    </w:lvl>
    <w:lvl w:ilvl="7">
      <w:start w:val="1"/>
      <w:numFmt w:val="decimal"/>
      <w:lvlText w:val="%1.%2.%3.%4.%5.%6.%7.%8."/>
      <w:lvlJc w:val="left"/>
      <w:pPr>
        <w:ind w:left="2700" w:hanging="1440"/>
      </w:pPr>
      <w:rPr>
        <w:rFonts w:eastAsia="Calibri" w:hint="default"/>
        <w:color w:val="000000"/>
      </w:rPr>
    </w:lvl>
    <w:lvl w:ilvl="8">
      <w:start w:val="1"/>
      <w:numFmt w:val="decimal"/>
      <w:lvlText w:val="%1.%2.%3.%4.%5.%6.%7.%8.%9."/>
      <w:lvlJc w:val="left"/>
      <w:pPr>
        <w:ind w:left="3240" w:hanging="1800"/>
      </w:pPr>
      <w:rPr>
        <w:rFonts w:eastAsia="Calibri" w:hint="default"/>
        <w:color w:val="000000"/>
      </w:rPr>
    </w:lvl>
  </w:abstractNum>
  <w:abstractNum w:abstractNumId="31" w15:restartNumberingAfterBreak="0">
    <w:nsid w:val="572B4775"/>
    <w:multiLevelType w:val="multilevel"/>
    <w:tmpl w:val="2E864290"/>
    <w:lvl w:ilvl="0">
      <w:start w:val="1"/>
      <w:numFmt w:val="decimal"/>
      <w:lvlText w:val="%1."/>
      <w:lvlJc w:val="left"/>
      <w:pPr>
        <w:ind w:left="705" w:hanging="705"/>
      </w:pPr>
      <w:rPr>
        <w:rFonts w:hint="default"/>
      </w:rPr>
    </w:lvl>
    <w:lvl w:ilvl="1">
      <w:start w:val="1"/>
      <w:numFmt w:val="decimal"/>
      <w:lvlText w:val="%1.%2."/>
      <w:lvlJc w:val="left"/>
      <w:pPr>
        <w:ind w:left="1414" w:hanging="70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2" w15:restartNumberingAfterBreak="0">
    <w:nsid w:val="579231CE"/>
    <w:multiLevelType w:val="hybridMultilevel"/>
    <w:tmpl w:val="9F260D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15:restartNumberingAfterBreak="0">
    <w:nsid w:val="5E024D7E"/>
    <w:multiLevelType w:val="hybridMultilevel"/>
    <w:tmpl w:val="D8D8833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FCC5791"/>
    <w:multiLevelType w:val="hybridMultilevel"/>
    <w:tmpl w:val="396438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126353C"/>
    <w:multiLevelType w:val="hybridMultilevel"/>
    <w:tmpl w:val="CC86C0C4"/>
    <w:lvl w:ilvl="0" w:tplc="B942BB76">
      <w:start w:val="1"/>
      <w:numFmt w:val="bullet"/>
      <w:pStyle w:val="2"/>
      <w:lvlText w:val="-"/>
      <w:lvlJc w:val="left"/>
      <w:pPr>
        <w:tabs>
          <w:tab w:val="num" w:pos="1980"/>
        </w:tabs>
        <w:ind w:left="1980" w:hanging="360"/>
      </w:pPr>
      <w:rPr>
        <w:rFonts w:hint="default"/>
      </w:rPr>
    </w:lvl>
    <w:lvl w:ilvl="1" w:tplc="04190003">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61BF1591"/>
    <w:multiLevelType w:val="multilevel"/>
    <w:tmpl w:val="C37CFE4E"/>
    <w:lvl w:ilvl="0">
      <w:start w:val="1"/>
      <w:numFmt w:val="decimal"/>
      <w:lvlText w:val="%1."/>
      <w:lvlJc w:val="left"/>
      <w:pPr>
        <w:ind w:left="1842" w:hanging="1128"/>
      </w:pPr>
      <w:rPr>
        <w:rFonts w:hint="default"/>
      </w:rPr>
    </w:lvl>
    <w:lvl w:ilvl="1">
      <w:start w:val="3"/>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514" w:hanging="180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37" w15:restartNumberingAfterBreak="0">
    <w:nsid w:val="65332070"/>
    <w:multiLevelType w:val="hybridMultilevel"/>
    <w:tmpl w:val="F48060F2"/>
    <w:lvl w:ilvl="0" w:tplc="7C58B7F6">
      <w:start w:val="1"/>
      <w:numFmt w:val="decimal"/>
      <w:lvlText w:val="%1."/>
      <w:lvlJc w:val="left"/>
      <w:pPr>
        <w:ind w:left="1211" w:hanging="360"/>
      </w:pPr>
      <w:rPr>
        <w:i w:val="0"/>
        <w:color w:val="auto"/>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8" w15:restartNumberingAfterBreak="0">
    <w:nsid w:val="66F76ADE"/>
    <w:multiLevelType w:val="hybridMultilevel"/>
    <w:tmpl w:val="A06E347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9" w15:restartNumberingAfterBreak="0">
    <w:nsid w:val="66FC2DB6"/>
    <w:multiLevelType w:val="hybridMultilevel"/>
    <w:tmpl w:val="C3E6079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E7D6FDE"/>
    <w:multiLevelType w:val="hybridMultilevel"/>
    <w:tmpl w:val="8E2A6132"/>
    <w:lvl w:ilvl="0" w:tplc="2BC20770">
      <w:start w:val="1"/>
      <w:numFmt w:val="bullet"/>
      <w:pStyle w:val="a"/>
      <w:lvlText w:val=""/>
      <w:lvlJc w:val="left"/>
      <w:pPr>
        <w:tabs>
          <w:tab w:val="num" w:pos="1080"/>
        </w:tabs>
        <w:ind w:left="1080" w:hanging="360"/>
      </w:pPr>
      <w:rPr>
        <w:rFonts w:ascii="Symbol" w:hAnsi="Symbol" w:hint="default"/>
      </w:rPr>
    </w:lvl>
    <w:lvl w:ilvl="1" w:tplc="34E6C3B0">
      <w:start w:val="1"/>
      <w:numFmt w:val="bullet"/>
      <w:lvlText w:val="-"/>
      <w:lvlJc w:val="left"/>
      <w:pPr>
        <w:tabs>
          <w:tab w:val="num" w:pos="1800"/>
        </w:tabs>
        <w:ind w:left="1800" w:hanging="360"/>
      </w:pPr>
      <w:rPr>
        <w:rFont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6ED11A17"/>
    <w:multiLevelType w:val="hybridMultilevel"/>
    <w:tmpl w:val="A47A7498"/>
    <w:lvl w:ilvl="0" w:tplc="BB7AF1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0B21ADA"/>
    <w:multiLevelType w:val="multilevel"/>
    <w:tmpl w:val="288C05EA"/>
    <w:lvl w:ilvl="0">
      <w:start w:val="1"/>
      <w:numFmt w:val="decimal"/>
      <w:pStyle w:val="1"/>
      <w:lvlText w:val="%1."/>
      <w:lvlJc w:val="left"/>
      <w:pPr>
        <w:tabs>
          <w:tab w:val="num" w:pos="-180"/>
        </w:tabs>
        <w:ind w:left="540" w:hanging="360"/>
      </w:pPr>
      <w:rPr>
        <w:rFonts w:cs="Times New Roman" w:hint="default"/>
      </w:rPr>
    </w:lvl>
    <w:lvl w:ilvl="1">
      <w:start w:val="1"/>
      <w:numFmt w:val="decimal"/>
      <w:pStyle w:val="20"/>
      <w:isLgl/>
      <w:lvlText w:val="%1.%2."/>
      <w:lvlJc w:val="left"/>
      <w:pPr>
        <w:tabs>
          <w:tab w:val="num" w:pos="0"/>
        </w:tabs>
        <w:ind w:left="1080" w:hanging="720"/>
      </w:pPr>
      <w:rPr>
        <w:rFonts w:cs="Times New Roman" w:hint="default"/>
      </w:rPr>
    </w:lvl>
    <w:lvl w:ilvl="2">
      <w:start w:val="1"/>
      <w:numFmt w:val="decimal"/>
      <w:pStyle w:val="3"/>
      <w:isLgl/>
      <w:lvlText w:val="%1.%2.%3."/>
      <w:lvlJc w:val="left"/>
      <w:pPr>
        <w:tabs>
          <w:tab w:val="num" w:pos="0"/>
        </w:tabs>
        <w:ind w:left="1080" w:hanging="720"/>
      </w:pPr>
      <w:rPr>
        <w:rFonts w:cs="Times New Roman" w:hint="default"/>
      </w:rPr>
    </w:lvl>
    <w:lvl w:ilvl="3">
      <w:start w:val="1"/>
      <w:numFmt w:val="decimal"/>
      <w:isLgl/>
      <w:lvlText w:val="%1.%2.%3.%4."/>
      <w:lvlJc w:val="left"/>
      <w:pPr>
        <w:tabs>
          <w:tab w:val="num" w:pos="0"/>
        </w:tabs>
        <w:ind w:left="1364" w:hanging="1080"/>
      </w:pPr>
      <w:rPr>
        <w:rFonts w:cs="Times New Roman" w:hint="default"/>
      </w:rPr>
    </w:lvl>
    <w:lvl w:ilvl="4">
      <w:start w:val="1"/>
      <w:numFmt w:val="decimal"/>
      <w:isLgl/>
      <w:lvlText w:val="%1.%2.%3.%4.%5."/>
      <w:lvlJc w:val="left"/>
      <w:pPr>
        <w:tabs>
          <w:tab w:val="num" w:pos="0"/>
        </w:tabs>
        <w:ind w:left="1800" w:hanging="1440"/>
      </w:pPr>
      <w:rPr>
        <w:rFonts w:cs="Times New Roman" w:hint="default"/>
      </w:rPr>
    </w:lvl>
    <w:lvl w:ilvl="5">
      <w:start w:val="1"/>
      <w:numFmt w:val="decimal"/>
      <w:isLgl/>
      <w:lvlText w:val="%1.%2.%3.%4.%5.%6."/>
      <w:lvlJc w:val="left"/>
      <w:pPr>
        <w:tabs>
          <w:tab w:val="num" w:pos="0"/>
        </w:tabs>
        <w:ind w:left="1800" w:hanging="1440"/>
      </w:pPr>
      <w:rPr>
        <w:rFonts w:cs="Times New Roman" w:hint="default"/>
      </w:rPr>
    </w:lvl>
    <w:lvl w:ilvl="6">
      <w:start w:val="1"/>
      <w:numFmt w:val="decimal"/>
      <w:isLgl/>
      <w:lvlText w:val="%1.%2.%3.%4.%5.%6.%7."/>
      <w:lvlJc w:val="left"/>
      <w:pPr>
        <w:tabs>
          <w:tab w:val="num" w:pos="0"/>
        </w:tabs>
        <w:ind w:left="2160" w:hanging="1800"/>
      </w:pPr>
      <w:rPr>
        <w:rFonts w:cs="Times New Roman" w:hint="default"/>
      </w:rPr>
    </w:lvl>
    <w:lvl w:ilvl="7">
      <w:start w:val="1"/>
      <w:numFmt w:val="decimal"/>
      <w:isLgl/>
      <w:lvlText w:val="%1.%2.%3.%4.%5.%6.%7.%8."/>
      <w:lvlJc w:val="left"/>
      <w:pPr>
        <w:tabs>
          <w:tab w:val="num" w:pos="0"/>
        </w:tabs>
        <w:ind w:left="2520" w:hanging="2160"/>
      </w:pPr>
      <w:rPr>
        <w:rFonts w:cs="Times New Roman" w:hint="default"/>
      </w:rPr>
    </w:lvl>
    <w:lvl w:ilvl="8">
      <w:start w:val="1"/>
      <w:numFmt w:val="decimal"/>
      <w:isLgl/>
      <w:lvlText w:val="%1.%2.%3.%4.%5.%6.%7.%8.%9."/>
      <w:lvlJc w:val="left"/>
      <w:pPr>
        <w:tabs>
          <w:tab w:val="num" w:pos="0"/>
        </w:tabs>
        <w:ind w:left="2520" w:hanging="2160"/>
      </w:pPr>
      <w:rPr>
        <w:rFonts w:cs="Times New Roman" w:hint="default"/>
      </w:rPr>
    </w:lvl>
  </w:abstractNum>
  <w:abstractNum w:abstractNumId="43" w15:restartNumberingAfterBreak="0">
    <w:nsid w:val="79092569"/>
    <w:multiLevelType w:val="hybridMultilevel"/>
    <w:tmpl w:val="BF6AFD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4" w15:restartNumberingAfterBreak="0">
    <w:nsid w:val="79905D7E"/>
    <w:multiLevelType w:val="hybridMultilevel"/>
    <w:tmpl w:val="2CECA0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C1A3FEC"/>
    <w:multiLevelType w:val="hybridMultilevel"/>
    <w:tmpl w:val="5206121C"/>
    <w:lvl w:ilvl="0" w:tplc="1DF6E324">
      <w:start w:val="1"/>
      <w:numFmt w:val="decimal"/>
      <w:lvlText w:val="%1."/>
      <w:lvlJc w:val="left"/>
      <w:pPr>
        <w:ind w:left="1069" w:hanging="360"/>
      </w:pPr>
      <w:rPr>
        <w:rFonts w:hint="default"/>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6" w15:restartNumberingAfterBreak="0">
    <w:nsid w:val="7C8A1294"/>
    <w:multiLevelType w:val="multilevel"/>
    <w:tmpl w:val="CAEE925C"/>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15:restartNumberingAfterBreak="0">
    <w:nsid w:val="7D806D01"/>
    <w:multiLevelType w:val="hybridMultilevel"/>
    <w:tmpl w:val="E09E9DCE"/>
    <w:lvl w:ilvl="0" w:tplc="C63211B0">
      <w:start w:val="1"/>
      <w:numFmt w:val="decimal"/>
      <w:lvlText w:val="%1."/>
      <w:lvlJc w:val="left"/>
      <w:pPr>
        <w:ind w:left="2062"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46"/>
  </w:num>
  <w:num w:numId="3">
    <w:abstractNumId w:val="36"/>
  </w:num>
  <w:num w:numId="4">
    <w:abstractNumId w:val="37"/>
  </w:num>
  <w:num w:numId="5">
    <w:abstractNumId w:val="40"/>
  </w:num>
  <w:num w:numId="6">
    <w:abstractNumId w:val="35"/>
  </w:num>
  <w:num w:numId="7">
    <w:abstractNumId w:val="44"/>
  </w:num>
  <w:num w:numId="8">
    <w:abstractNumId w:val="42"/>
  </w:num>
  <w:num w:numId="9">
    <w:abstractNumId w:val="7"/>
  </w:num>
  <w:num w:numId="10">
    <w:abstractNumId w:val="31"/>
  </w:num>
  <w:num w:numId="11">
    <w:abstractNumId w:val="43"/>
  </w:num>
  <w:num w:numId="12">
    <w:abstractNumId w:val="16"/>
  </w:num>
  <w:num w:numId="13">
    <w:abstractNumId w:val="27"/>
  </w:num>
  <w:num w:numId="14">
    <w:abstractNumId w:val="4"/>
  </w:num>
  <w:num w:numId="15">
    <w:abstractNumId w:val="29"/>
  </w:num>
  <w:num w:numId="16">
    <w:abstractNumId w:val="14"/>
  </w:num>
  <w:num w:numId="17">
    <w:abstractNumId w:val="3"/>
  </w:num>
  <w:num w:numId="18">
    <w:abstractNumId w:val="11"/>
  </w:num>
  <w:num w:numId="19">
    <w:abstractNumId w:val="24"/>
  </w:num>
  <w:num w:numId="20">
    <w:abstractNumId w:val="0"/>
  </w:num>
  <w:num w:numId="21">
    <w:abstractNumId w:val="39"/>
  </w:num>
  <w:num w:numId="22">
    <w:abstractNumId w:val="13"/>
  </w:num>
  <w:num w:numId="23">
    <w:abstractNumId w:val="41"/>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num>
  <w:num w:numId="26">
    <w:abstractNumId w:val="10"/>
  </w:num>
  <w:num w:numId="27">
    <w:abstractNumId w:val="5"/>
  </w:num>
  <w:num w:numId="28">
    <w:abstractNumId w:val="34"/>
  </w:num>
  <w:num w:numId="29">
    <w:abstractNumId w:val="33"/>
  </w:num>
  <w:num w:numId="30">
    <w:abstractNumId w:val="18"/>
  </w:num>
  <w:num w:numId="31">
    <w:abstractNumId w:val="15"/>
  </w:num>
  <w:num w:numId="32">
    <w:abstractNumId w:val="9"/>
  </w:num>
  <w:num w:numId="33">
    <w:abstractNumId w:val="26"/>
  </w:num>
  <w:num w:numId="34">
    <w:abstractNumId w:val="19"/>
  </w:num>
  <w:num w:numId="35">
    <w:abstractNumId w:val="47"/>
  </w:num>
  <w:num w:numId="36">
    <w:abstractNumId w:val="20"/>
  </w:num>
  <w:num w:numId="37">
    <w:abstractNumId w:val="38"/>
  </w:num>
  <w:num w:numId="38">
    <w:abstractNumId w:val="25"/>
  </w:num>
  <w:num w:numId="39">
    <w:abstractNumId w:val="45"/>
  </w:num>
  <w:num w:numId="40">
    <w:abstractNumId w:val="1"/>
  </w:num>
  <w:num w:numId="41">
    <w:abstractNumId w:val="2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 w:numId="43">
    <w:abstractNumId w:val="2"/>
  </w:num>
  <w:num w:numId="44">
    <w:abstractNumId w:val="30"/>
  </w:num>
  <w:num w:numId="45">
    <w:abstractNumId w:val="12"/>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5D6B"/>
    <w:rsid w:val="0000543D"/>
    <w:rsid w:val="00017411"/>
    <w:rsid w:val="000440B8"/>
    <w:rsid w:val="00045D6B"/>
    <w:rsid w:val="00062436"/>
    <w:rsid w:val="0007237F"/>
    <w:rsid w:val="00081F58"/>
    <w:rsid w:val="000A7FB9"/>
    <w:rsid w:val="000B4343"/>
    <w:rsid w:val="000D0071"/>
    <w:rsid w:val="000D0CAC"/>
    <w:rsid w:val="000D130B"/>
    <w:rsid w:val="000D1F4E"/>
    <w:rsid w:val="000D23C3"/>
    <w:rsid w:val="000D2896"/>
    <w:rsid w:val="000D7060"/>
    <w:rsid w:val="000D73D1"/>
    <w:rsid w:val="000F2F5E"/>
    <w:rsid w:val="00101F9E"/>
    <w:rsid w:val="00117BD2"/>
    <w:rsid w:val="0014127D"/>
    <w:rsid w:val="0014769E"/>
    <w:rsid w:val="00170F8F"/>
    <w:rsid w:val="0019154C"/>
    <w:rsid w:val="001A0C76"/>
    <w:rsid w:val="001A64FC"/>
    <w:rsid w:val="001B32F9"/>
    <w:rsid w:val="001C279E"/>
    <w:rsid w:val="001E780F"/>
    <w:rsid w:val="00232F83"/>
    <w:rsid w:val="00240F3B"/>
    <w:rsid w:val="002653CB"/>
    <w:rsid w:val="00295BF5"/>
    <w:rsid w:val="002C31E5"/>
    <w:rsid w:val="002D6A80"/>
    <w:rsid w:val="002F5288"/>
    <w:rsid w:val="003057B2"/>
    <w:rsid w:val="003173FC"/>
    <w:rsid w:val="003367D3"/>
    <w:rsid w:val="00362EC3"/>
    <w:rsid w:val="00372493"/>
    <w:rsid w:val="003B51BC"/>
    <w:rsid w:val="003C0779"/>
    <w:rsid w:val="003C52A3"/>
    <w:rsid w:val="003C683F"/>
    <w:rsid w:val="003D1C43"/>
    <w:rsid w:val="003D3E2B"/>
    <w:rsid w:val="003F2EF3"/>
    <w:rsid w:val="0040074D"/>
    <w:rsid w:val="0041114B"/>
    <w:rsid w:val="0041567A"/>
    <w:rsid w:val="0042326B"/>
    <w:rsid w:val="00426C26"/>
    <w:rsid w:val="00432647"/>
    <w:rsid w:val="00433656"/>
    <w:rsid w:val="00467E0D"/>
    <w:rsid w:val="004760AB"/>
    <w:rsid w:val="00481640"/>
    <w:rsid w:val="004864A8"/>
    <w:rsid w:val="00493A1F"/>
    <w:rsid w:val="00497B85"/>
    <w:rsid w:val="004A507D"/>
    <w:rsid w:val="004C7B02"/>
    <w:rsid w:val="004D4695"/>
    <w:rsid w:val="004D6171"/>
    <w:rsid w:val="004F2B88"/>
    <w:rsid w:val="004F4974"/>
    <w:rsid w:val="004F7065"/>
    <w:rsid w:val="005162A8"/>
    <w:rsid w:val="005177F4"/>
    <w:rsid w:val="00531953"/>
    <w:rsid w:val="00534EEA"/>
    <w:rsid w:val="00535C15"/>
    <w:rsid w:val="00544953"/>
    <w:rsid w:val="005513D3"/>
    <w:rsid w:val="00567DDA"/>
    <w:rsid w:val="005724FB"/>
    <w:rsid w:val="00583AA9"/>
    <w:rsid w:val="00590219"/>
    <w:rsid w:val="005A3127"/>
    <w:rsid w:val="005B0263"/>
    <w:rsid w:val="005B52E4"/>
    <w:rsid w:val="005C52AA"/>
    <w:rsid w:val="005C5491"/>
    <w:rsid w:val="005C7AA2"/>
    <w:rsid w:val="005E227A"/>
    <w:rsid w:val="005E2987"/>
    <w:rsid w:val="005F0D71"/>
    <w:rsid w:val="005F5FF8"/>
    <w:rsid w:val="0061229D"/>
    <w:rsid w:val="00637F18"/>
    <w:rsid w:val="00650530"/>
    <w:rsid w:val="006511ED"/>
    <w:rsid w:val="0066356F"/>
    <w:rsid w:val="0066451A"/>
    <w:rsid w:val="006700EB"/>
    <w:rsid w:val="00672C12"/>
    <w:rsid w:val="00673F43"/>
    <w:rsid w:val="006A1A5B"/>
    <w:rsid w:val="006C7B9C"/>
    <w:rsid w:val="006F13D7"/>
    <w:rsid w:val="006F1774"/>
    <w:rsid w:val="00712834"/>
    <w:rsid w:val="00735C65"/>
    <w:rsid w:val="00741FB0"/>
    <w:rsid w:val="00777859"/>
    <w:rsid w:val="007B08DC"/>
    <w:rsid w:val="007B40EE"/>
    <w:rsid w:val="007D6DC1"/>
    <w:rsid w:val="007E2211"/>
    <w:rsid w:val="008039C4"/>
    <w:rsid w:val="0081506A"/>
    <w:rsid w:val="00833310"/>
    <w:rsid w:val="00837061"/>
    <w:rsid w:val="008456AB"/>
    <w:rsid w:val="0085787F"/>
    <w:rsid w:val="00860851"/>
    <w:rsid w:val="00865990"/>
    <w:rsid w:val="00876ECD"/>
    <w:rsid w:val="008804F2"/>
    <w:rsid w:val="00882DEE"/>
    <w:rsid w:val="008978E2"/>
    <w:rsid w:val="008A27F0"/>
    <w:rsid w:val="008B2BE9"/>
    <w:rsid w:val="008B394E"/>
    <w:rsid w:val="008D288E"/>
    <w:rsid w:val="008D57A0"/>
    <w:rsid w:val="00900C01"/>
    <w:rsid w:val="00952E09"/>
    <w:rsid w:val="009578F1"/>
    <w:rsid w:val="0098371A"/>
    <w:rsid w:val="009B298A"/>
    <w:rsid w:val="009D7EE3"/>
    <w:rsid w:val="009E13A8"/>
    <w:rsid w:val="00A3059C"/>
    <w:rsid w:val="00A307AB"/>
    <w:rsid w:val="00A3373C"/>
    <w:rsid w:val="00A41164"/>
    <w:rsid w:val="00A44160"/>
    <w:rsid w:val="00A5215F"/>
    <w:rsid w:val="00A768DC"/>
    <w:rsid w:val="00A77F63"/>
    <w:rsid w:val="00A84887"/>
    <w:rsid w:val="00A95FE8"/>
    <w:rsid w:val="00AA452D"/>
    <w:rsid w:val="00AB64A4"/>
    <w:rsid w:val="00AE797A"/>
    <w:rsid w:val="00B047BA"/>
    <w:rsid w:val="00B06F53"/>
    <w:rsid w:val="00B1062B"/>
    <w:rsid w:val="00B2464F"/>
    <w:rsid w:val="00B2585F"/>
    <w:rsid w:val="00B31C02"/>
    <w:rsid w:val="00B32952"/>
    <w:rsid w:val="00B37540"/>
    <w:rsid w:val="00B37E0D"/>
    <w:rsid w:val="00B41D0F"/>
    <w:rsid w:val="00B501AE"/>
    <w:rsid w:val="00B566CC"/>
    <w:rsid w:val="00B57849"/>
    <w:rsid w:val="00B85C06"/>
    <w:rsid w:val="00B94710"/>
    <w:rsid w:val="00BB0659"/>
    <w:rsid w:val="00BD0805"/>
    <w:rsid w:val="00BD1C48"/>
    <w:rsid w:val="00BE5B82"/>
    <w:rsid w:val="00BF27C7"/>
    <w:rsid w:val="00C549D2"/>
    <w:rsid w:val="00C57603"/>
    <w:rsid w:val="00C70CD6"/>
    <w:rsid w:val="00C76E34"/>
    <w:rsid w:val="00C77365"/>
    <w:rsid w:val="00C833E7"/>
    <w:rsid w:val="00C8711C"/>
    <w:rsid w:val="00CB6652"/>
    <w:rsid w:val="00CC5A93"/>
    <w:rsid w:val="00CE745A"/>
    <w:rsid w:val="00D01F57"/>
    <w:rsid w:val="00D13956"/>
    <w:rsid w:val="00D1649D"/>
    <w:rsid w:val="00D201BB"/>
    <w:rsid w:val="00D331BD"/>
    <w:rsid w:val="00D50A65"/>
    <w:rsid w:val="00D560A7"/>
    <w:rsid w:val="00D6789C"/>
    <w:rsid w:val="00DA0220"/>
    <w:rsid w:val="00DA5325"/>
    <w:rsid w:val="00DB7F47"/>
    <w:rsid w:val="00DC7296"/>
    <w:rsid w:val="00DC7B71"/>
    <w:rsid w:val="00DD2598"/>
    <w:rsid w:val="00DE2D9B"/>
    <w:rsid w:val="00DF47E4"/>
    <w:rsid w:val="00DF4E95"/>
    <w:rsid w:val="00E0000F"/>
    <w:rsid w:val="00E02B70"/>
    <w:rsid w:val="00E04A5C"/>
    <w:rsid w:val="00E11DF4"/>
    <w:rsid w:val="00E175B6"/>
    <w:rsid w:val="00E27DFE"/>
    <w:rsid w:val="00E372B8"/>
    <w:rsid w:val="00E64D9B"/>
    <w:rsid w:val="00E77DC4"/>
    <w:rsid w:val="00E9343E"/>
    <w:rsid w:val="00E946B0"/>
    <w:rsid w:val="00EB18B5"/>
    <w:rsid w:val="00ED2D2A"/>
    <w:rsid w:val="00EF1F2C"/>
    <w:rsid w:val="00EF6279"/>
    <w:rsid w:val="00F23134"/>
    <w:rsid w:val="00F27618"/>
    <w:rsid w:val="00F277DC"/>
    <w:rsid w:val="00F549AA"/>
    <w:rsid w:val="00F5700B"/>
    <w:rsid w:val="00F66AB8"/>
    <w:rsid w:val="00F735C8"/>
    <w:rsid w:val="00FC3030"/>
    <w:rsid w:val="00FF12D9"/>
    <w:rsid w:val="00FF3B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15A2DA-5B2C-4CE2-A2DD-68EAFA9702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45D6B"/>
    <w:pPr>
      <w:spacing w:after="0" w:line="240" w:lineRule="auto"/>
    </w:pPr>
    <w:rPr>
      <w:rFonts w:ascii="Times New Roman" w:eastAsia="Times New Roman" w:hAnsi="Times New Roman" w:cs="Times New Roman"/>
      <w:sz w:val="24"/>
      <w:szCs w:val="24"/>
      <w:lang w:eastAsia="ru-RU"/>
    </w:rPr>
  </w:style>
  <w:style w:type="paragraph" w:styleId="10">
    <w:name w:val="heading 1"/>
    <w:aliases w:val="РАЗДЕЛ,ГЛАВА,?ACAAE,AEAAA,Заголовок 1 Знак Знак, РАЗДЕЛ,Заголовок 1 Знак1"/>
    <w:basedOn w:val="a0"/>
    <w:next w:val="a0"/>
    <w:link w:val="11"/>
    <w:qFormat/>
    <w:rsid w:val="00045D6B"/>
    <w:pPr>
      <w:keepNext/>
      <w:spacing w:before="240" w:after="60"/>
      <w:outlineLvl w:val="0"/>
    </w:pPr>
    <w:rPr>
      <w:rFonts w:ascii="Arial" w:hAnsi="Arial" w:cs="Arial"/>
      <w:b/>
      <w:bCs/>
      <w:kern w:val="32"/>
      <w:sz w:val="32"/>
      <w:szCs w:val="32"/>
    </w:rPr>
  </w:style>
  <w:style w:type="paragraph" w:styleId="21">
    <w:name w:val="heading 2"/>
    <w:aliases w:val="Знак,Заголовок 2 Знак Знак Знак Знак,h2,h21,5,Заголовок пункта (1.1),222,Reset numbering,Подраздел,Раздел,РРаздел"/>
    <w:basedOn w:val="a0"/>
    <w:next w:val="a0"/>
    <w:link w:val="22"/>
    <w:uiPriority w:val="99"/>
    <w:unhideWhenUsed/>
    <w:qFormat/>
    <w:rsid w:val="00045D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aliases w:val="H3"/>
    <w:basedOn w:val="a0"/>
    <w:next w:val="a0"/>
    <w:link w:val="31"/>
    <w:uiPriority w:val="99"/>
    <w:qFormat/>
    <w:rsid w:val="00045D6B"/>
    <w:pPr>
      <w:keepNext/>
      <w:spacing w:before="240" w:after="60"/>
      <w:outlineLvl w:val="2"/>
    </w:pPr>
    <w:rPr>
      <w:rFonts w:ascii="Arial" w:hAnsi="Arial" w:cs="Arial"/>
      <w:b/>
      <w:bCs/>
      <w:sz w:val="26"/>
      <w:szCs w:val="26"/>
    </w:rPr>
  </w:style>
  <w:style w:type="paragraph" w:styleId="4">
    <w:name w:val="heading 4"/>
    <w:basedOn w:val="a0"/>
    <w:next w:val="a0"/>
    <w:link w:val="40"/>
    <w:unhideWhenUsed/>
    <w:qFormat/>
    <w:rsid w:val="00045D6B"/>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nhideWhenUsed/>
    <w:qFormat/>
    <w:rsid w:val="00045D6B"/>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9"/>
    <w:qFormat/>
    <w:rsid w:val="00045D6B"/>
    <w:pPr>
      <w:tabs>
        <w:tab w:val="num" w:pos="1152"/>
      </w:tabs>
      <w:spacing w:before="240" w:after="60"/>
      <w:ind w:left="1152" w:hanging="1152"/>
      <w:outlineLvl w:val="5"/>
    </w:pPr>
    <w:rPr>
      <w:b/>
      <w:bCs/>
      <w:sz w:val="22"/>
      <w:szCs w:val="22"/>
    </w:rPr>
  </w:style>
  <w:style w:type="paragraph" w:styleId="7">
    <w:name w:val="heading 7"/>
    <w:basedOn w:val="a0"/>
    <w:next w:val="a0"/>
    <w:link w:val="70"/>
    <w:uiPriority w:val="99"/>
    <w:qFormat/>
    <w:rsid w:val="00045D6B"/>
    <w:pPr>
      <w:tabs>
        <w:tab w:val="num" w:pos="1296"/>
      </w:tabs>
      <w:spacing w:before="240" w:after="60"/>
      <w:ind w:left="1296" w:hanging="1296"/>
      <w:outlineLvl w:val="6"/>
    </w:pPr>
  </w:style>
  <w:style w:type="paragraph" w:styleId="8">
    <w:name w:val="heading 8"/>
    <w:basedOn w:val="a0"/>
    <w:next w:val="a0"/>
    <w:link w:val="80"/>
    <w:uiPriority w:val="99"/>
    <w:unhideWhenUsed/>
    <w:qFormat/>
    <w:rsid w:val="00045D6B"/>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0"/>
    <w:next w:val="a0"/>
    <w:link w:val="90"/>
    <w:uiPriority w:val="99"/>
    <w:qFormat/>
    <w:rsid w:val="00045D6B"/>
    <w:pPr>
      <w:tabs>
        <w:tab w:val="num" w:pos="1584"/>
      </w:tabs>
      <w:spacing w:before="240" w:after="60"/>
      <w:ind w:left="1584" w:hanging="1584"/>
      <w:outlineLvl w:val="8"/>
    </w:pPr>
    <w:rPr>
      <w:rFonts w:ascii="Arial" w:hAnsi="Arial" w:cs="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aliases w:val="РАЗДЕЛ Знак,ГЛАВА Знак,?ACAAE Знак,AEAAA Знак,Заголовок 1 Знак Знак Знак, РАЗДЕЛ Знак,Заголовок 1 Знак1 Знак"/>
    <w:basedOn w:val="a1"/>
    <w:link w:val="10"/>
    <w:rsid w:val="00045D6B"/>
    <w:rPr>
      <w:rFonts w:ascii="Arial" w:eastAsia="Times New Roman" w:hAnsi="Arial" w:cs="Arial"/>
      <w:b/>
      <w:bCs/>
      <w:kern w:val="32"/>
      <w:sz w:val="32"/>
      <w:szCs w:val="32"/>
      <w:lang w:eastAsia="ru-RU"/>
    </w:rPr>
  </w:style>
  <w:style w:type="character" w:customStyle="1" w:styleId="22">
    <w:name w:val="Заголовок 2 Знак"/>
    <w:aliases w:val="Знак Знак,Заголовок 2 Знак Знак Знак Знак Знак,h2 Знак,h21 Знак,5 Знак,Заголовок пункта (1.1) Знак,222 Знак,Reset numbering Знак,Подраздел Знак,Раздел Знак,РРаздел Знак"/>
    <w:basedOn w:val="a1"/>
    <w:link w:val="21"/>
    <w:uiPriority w:val="99"/>
    <w:rsid w:val="00045D6B"/>
    <w:rPr>
      <w:rFonts w:asciiTheme="majorHAnsi" w:eastAsiaTheme="majorEastAsia" w:hAnsiTheme="majorHAnsi" w:cstheme="majorBidi"/>
      <w:b/>
      <w:bCs/>
      <w:color w:val="4F81BD" w:themeColor="accent1"/>
      <w:sz w:val="26"/>
      <w:szCs w:val="26"/>
      <w:lang w:eastAsia="ru-RU"/>
    </w:rPr>
  </w:style>
  <w:style w:type="character" w:customStyle="1" w:styleId="31">
    <w:name w:val="Заголовок 3 Знак"/>
    <w:aliases w:val="H3 Знак"/>
    <w:basedOn w:val="a1"/>
    <w:link w:val="30"/>
    <w:uiPriority w:val="99"/>
    <w:rsid w:val="00045D6B"/>
    <w:rPr>
      <w:rFonts w:ascii="Arial" w:eastAsia="Times New Roman" w:hAnsi="Arial" w:cs="Arial"/>
      <w:b/>
      <w:bCs/>
      <w:sz w:val="26"/>
      <w:szCs w:val="26"/>
      <w:lang w:eastAsia="ru-RU"/>
    </w:rPr>
  </w:style>
  <w:style w:type="character" w:customStyle="1" w:styleId="40">
    <w:name w:val="Заголовок 4 Знак"/>
    <w:basedOn w:val="a1"/>
    <w:link w:val="4"/>
    <w:rsid w:val="00045D6B"/>
    <w:rPr>
      <w:rFonts w:asciiTheme="majorHAnsi" w:eastAsiaTheme="majorEastAsia" w:hAnsiTheme="majorHAnsi" w:cstheme="majorBidi"/>
      <w:b/>
      <w:bCs/>
      <w:i/>
      <w:iCs/>
      <w:color w:val="4F81BD" w:themeColor="accent1"/>
      <w:sz w:val="24"/>
      <w:szCs w:val="24"/>
      <w:lang w:eastAsia="ru-RU"/>
    </w:rPr>
  </w:style>
  <w:style w:type="character" w:customStyle="1" w:styleId="50">
    <w:name w:val="Заголовок 5 Знак"/>
    <w:basedOn w:val="a1"/>
    <w:link w:val="5"/>
    <w:rsid w:val="00045D6B"/>
    <w:rPr>
      <w:rFonts w:asciiTheme="majorHAnsi" w:eastAsiaTheme="majorEastAsia" w:hAnsiTheme="majorHAnsi" w:cstheme="majorBidi"/>
      <w:color w:val="243F60" w:themeColor="accent1" w:themeShade="7F"/>
      <w:sz w:val="24"/>
      <w:szCs w:val="24"/>
      <w:lang w:eastAsia="ru-RU"/>
    </w:rPr>
  </w:style>
  <w:style w:type="character" w:customStyle="1" w:styleId="60">
    <w:name w:val="Заголовок 6 Знак"/>
    <w:basedOn w:val="a1"/>
    <w:link w:val="6"/>
    <w:uiPriority w:val="99"/>
    <w:rsid w:val="00045D6B"/>
    <w:rPr>
      <w:rFonts w:ascii="Times New Roman" w:eastAsia="Times New Roman" w:hAnsi="Times New Roman" w:cs="Times New Roman"/>
      <w:b/>
      <w:bCs/>
      <w:lang w:eastAsia="ru-RU"/>
    </w:rPr>
  </w:style>
  <w:style w:type="character" w:customStyle="1" w:styleId="70">
    <w:name w:val="Заголовок 7 Знак"/>
    <w:basedOn w:val="a1"/>
    <w:link w:val="7"/>
    <w:uiPriority w:val="99"/>
    <w:rsid w:val="00045D6B"/>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045D6B"/>
    <w:rPr>
      <w:rFonts w:asciiTheme="majorHAnsi" w:eastAsiaTheme="majorEastAsia" w:hAnsiTheme="majorHAnsi" w:cstheme="majorBidi"/>
      <w:color w:val="404040" w:themeColor="text1" w:themeTint="BF"/>
      <w:sz w:val="20"/>
      <w:szCs w:val="20"/>
      <w:lang w:eastAsia="ru-RU"/>
    </w:rPr>
  </w:style>
  <w:style w:type="character" w:customStyle="1" w:styleId="90">
    <w:name w:val="Заголовок 9 Знак"/>
    <w:basedOn w:val="a1"/>
    <w:link w:val="9"/>
    <w:uiPriority w:val="99"/>
    <w:rsid w:val="00045D6B"/>
    <w:rPr>
      <w:rFonts w:ascii="Arial" w:eastAsia="Times New Roman" w:hAnsi="Arial" w:cs="Arial"/>
      <w:lang w:eastAsia="ru-RU"/>
    </w:rPr>
  </w:style>
  <w:style w:type="paragraph" w:styleId="a4">
    <w:name w:val="List Paragraph"/>
    <w:aliases w:val="Маркер,Bullet Number,Нумерованый список,List Paragraph1,Bullet List,FooterText,numbered,lp1,List Paragraph,название,SL_Абзац списка,f_Абзац 1,ПАРАГРАФ,Paragraphe de liste1,Текстовая,Абзац списка3,Абзац списка11,Абзац списка4,Абзац списка2,1"/>
    <w:basedOn w:val="a0"/>
    <w:link w:val="a5"/>
    <w:uiPriority w:val="34"/>
    <w:qFormat/>
    <w:rsid w:val="00045D6B"/>
    <w:pPr>
      <w:ind w:left="708"/>
    </w:pPr>
  </w:style>
  <w:style w:type="paragraph" w:styleId="a6">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0"/>
    <w:link w:val="a7"/>
    <w:qFormat/>
    <w:rsid w:val="00045D6B"/>
    <w:pPr>
      <w:ind w:firstLine="709"/>
      <w:jc w:val="both"/>
    </w:pPr>
    <w:rPr>
      <w:rFonts w:eastAsia="MS Mincho"/>
      <w:sz w:val="26"/>
    </w:rPr>
  </w:style>
  <w:style w:type="character" w:customStyle="1" w:styleId="a7">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1"/>
    <w:link w:val="a6"/>
    <w:qFormat/>
    <w:rsid w:val="00045D6B"/>
    <w:rPr>
      <w:rFonts w:ascii="Times New Roman" w:eastAsia="MS Mincho" w:hAnsi="Times New Roman" w:cs="Times New Roman"/>
      <w:sz w:val="26"/>
      <w:szCs w:val="24"/>
      <w:lang w:eastAsia="ru-RU"/>
    </w:rPr>
  </w:style>
  <w:style w:type="paragraph" w:styleId="a8">
    <w:name w:val="header"/>
    <w:aliases w:val="gost Знак Знак Знак,Верхний колонтитул1"/>
    <w:basedOn w:val="a0"/>
    <w:link w:val="a9"/>
    <w:uiPriority w:val="99"/>
    <w:unhideWhenUsed/>
    <w:rsid w:val="00045D6B"/>
    <w:pPr>
      <w:tabs>
        <w:tab w:val="center" w:pos="4677"/>
        <w:tab w:val="right" w:pos="9355"/>
      </w:tabs>
    </w:pPr>
  </w:style>
  <w:style w:type="character" w:customStyle="1" w:styleId="a9">
    <w:name w:val="Верхний колонтитул Знак"/>
    <w:aliases w:val="gost Знак Знак Знак Знак,Верхний колонтитул1 Знак"/>
    <w:basedOn w:val="a1"/>
    <w:link w:val="a8"/>
    <w:uiPriority w:val="99"/>
    <w:rsid w:val="00045D6B"/>
    <w:rPr>
      <w:rFonts w:ascii="Times New Roman" w:eastAsia="Times New Roman" w:hAnsi="Times New Roman" w:cs="Times New Roman"/>
      <w:sz w:val="24"/>
      <w:szCs w:val="24"/>
      <w:lang w:eastAsia="ru-RU"/>
    </w:rPr>
  </w:style>
  <w:style w:type="paragraph" w:styleId="aa">
    <w:name w:val="footer"/>
    <w:basedOn w:val="a0"/>
    <w:link w:val="ab"/>
    <w:uiPriority w:val="99"/>
    <w:unhideWhenUsed/>
    <w:rsid w:val="00045D6B"/>
    <w:pPr>
      <w:tabs>
        <w:tab w:val="center" w:pos="4677"/>
        <w:tab w:val="right" w:pos="9355"/>
      </w:tabs>
    </w:pPr>
  </w:style>
  <w:style w:type="character" w:customStyle="1" w:styleId="ab">
    <w:name w:val="Нижний колонтитул Знак"/>
    <w:basedOn w:val="a1"/>
    <w:link w:val="aa"/>
    <w:uiPriority w:val="99"/>
    <w:rsid w:val="00045D6B"/>
    <w:rPr>
      <w:rFonts w:ascii="Times New Roman" w:eastAsia="Times New Roman" w:hAnsi="Times New Roman" w:cs="Times New Roman"/>
      <w:sz w:val="24"/>
      <w:szCs w:val="24"/>
      <w:lang w:eastAsia="ru-RU"/>
    </w:rPr>
  </w:style>
  <w:style w:type="character" w:customStyle="1" w:styleId="a5">
    <w:name w:val="Абзац списка Знак"/>
    <w:aliases w:val="Маркер Знак,Bullet Number Знак,Нумерованый список Знак,List Paragraph1 Знак,Bullet List Знак,FooterText Знак,numbered Знак,lp1 Знак,List Paragraph Знак,название Знак,SL_Абзац списка Знак,f_Абзац 1 Знак,ПАРАГРАФ Знак,Текстовая Знак"/>
    <w:link w:val="a4"/>
    <w:uiPriority w:val="34"/>
    <w:qFormat/>
    <w:locked/>
    <w:rsid w:val="00045D6B"/>
    <w:rPr>
      <w:rFonts w:ascii="Times New Roman" w:eastAsia="Times New Roman" w:hAnsi="Times New Roman" w:cs="Times New Roman"/>
      <w:sz w:val="24"/>
      <w:szCs w:val="24"/>
      <w:lang w:eastAsia="ru-RU"/>
    </w:rPr>
  </w:style>
  <w:style w:type="character" w:styleId="ac">
    <w:name w:val="Hyperlink"/>
    <w:basedOn w:val="a1"/>
    <w:uiPriority w:val="99"/>
    <w:unhideWhenUsed/>
    <w:rsid w:val="00045D6B"/>
    <w:rPr>
      <w:strike w:val="0"/>
      <w:dstrike w:val="0"/>
      <w:color w:val="0066CC"/>
      <w:u w:val="none"/>
      <w:effect w:val="none"/>
    </w:rPr>
  </w:style>
  <w:style w:type="character" w:styleId="ad">
    <w:name w:val="footnote reference"/>
    <w:aliases w:val="Знак сноски 1,Знак сноски-FN,Ciae niinee-FN,Referencia nota al pie,СНОСКА,сноска1,ftref,сноска,fr,Used by Word for Help footnote symbols,Avg - Знак сноски,Avg,вески,ХИА_ЗС,Знак сноски1,SUPERS,ООО Знак сноски,avg-Знак сноски,Знак сноски итог"/>
    <w:qFormat/>
    <w:rsid w:val="00045D6B"/>
    <w:rPr>
      <w:vertAlign w:val="superscript"/>
    </w:rPr>
  </w:style>
  <w:style w:type="paragraph" w:styleId="ae">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C"/>
    <w:basedOn w:val="a0"/>
    <w:link w:val="af"/>
    <w:uiPriority w:val="99"/>
    <w:qFormat/>
    <w:rsid w:val="00045D6B"/>
    <w:pPr>
      <w:widowControl w:val="0"/>
      <w:autoSpaceDE w:val="0"/>
      <w:autoSpaceDN w:val="0"/>
    </w:pPr>
    <w:rPr>
      <w:sz w:val="20"/>
      <w:szCs w:val="20"/>
    </w:rPr>
  </w:style>
  <w:style w:type="character" w:customStyle="1" w:styleId="af">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C Знак"/>
    <w:basedOn w:val="a1"/>
    <w:link w:val="ae"/>
    <w:uiPriority w:val="99"/>
    <w:qFormat/>
    <w:rsid w:val="00045D6B"/>
    <w:rPr>
      <w:rFonts w:ascii="Times New Roman" w:eastAsia="Times New Roman" w:hAnsi="Times New Roman" w:cs="Times New Roman"/>
      <w:sz w:val="20"/>
      <w:szCs w:val="20"/>
      <w:lang w:eastAsia="ru-RU"/>
    </w:rPr>
  </w:style>
  <w:style w:type="paragraph" w:customStyle="1" w:styleId="12">
    <w:name w:val="Обычный1"/>
    <w:link w:val="Normal"/>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Normal">
    <w:name w:val="Normal Знак"/>
    <w:link w:val="12"/>
    <w:rsid w:val="00045D6B"/>
    <w:rPr>
      <w:rFonts w:ascii="Times New Roman" w:eastAsia="Times New Roman" w:hAnsi="Times New Roman" w:cs="Times New Roman"/>
      <w:sz w:val="28"/>
      <w:szCs w:val="20"/>
      <w:lang w:eastAsia="ru-RU"/>
    </w:rPr>
  </w:style>
  <w:style w:type="paragraph" w:styleId="af0">
    <w:name w:val="Body Text Indent"/>
    <w:basedOn w:val="a0"/>
    <w:link w:val="af1"/>
    <w:rsid w:val="00045D6B"/>
    <w:pPr>
      <w:spacing w:after="120"/>
      <w:ind w:left="283"/>
    </w:pPr>
  </w:style>
  <w:style w:type="character" w:customStyle="1" w:styleId="af1">
    <w:name w:val="Основной текст с отступом Знак"/>
    <w:basedOn w:val="a1"/>
    <w:link w:val="af0"/>
    <w:rsid w:val="00045D6B"/>
    <w:rPr>
      <w:rFonts w:ascii="Times New Roman" w:eastAsia="Times New Roman" w:hAnsi="Times New Roman" w:cs="Times New Roman"/>
      <w:sz w:val="24"/>
      <w:szCs w:val="24"/>
      <w:lang w:eastAsia="ru-RU"/>
    </w:rPr>
  </w:style>
  <w:style w:type="paragraph" w:customStyle="1" w:styleId="110">
    <w:name w:val="Обычный11"/>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ConsPlusNormal">
    <w:name w:val="ConsPlusNormal"/>
    <w:link w:val="ConsPlusNormal0"/>
    <w:rsid w:val="00045D6B"/>
    <w:pPr>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af2">
    <w:name w:val="Balloon Text"/>
    <w:basedOn w:val="a0"/>
    <w:link w:val="af3"/>
    <w:uiPriority w:val="99"/>
    <w:unhideWhenUsed/>
    <w:rsid w:val="00045D6B"/>
    <w:rPr>
      <w:rFonts w:ascii="Tahoma" w:hAnsi="Tahoma" w:cs="Tahoma"/>
      <w:sz w:val="16"/>
      <w:szCs w:val="16"/>
    </w:rPr>
  </w:style>
  <w:style w:type="character" w:customStyle="1" w:styleId="af3">
    <w:name w:val="Текст выноски Знак"/>
    <w:basedOn w:val="a1"/>
    <w:link w:val="af2"/>
    <w:uiPriority w:val="99"/>
    <w:rsid w:val="00045D6B"/>
    <w:rPr>
      <w:rFonts w:ascii="Tahoma" w:eastAsia="Times New Roman" w:hAnsi="Tahoma" w:cs="Tahoma"/>
      <w:sz w:val="16"/>
      <w:szCs w:val="16"/>
      <w:lang w:eastAsia="ru-RU"/>
    </w:rPr>
  </w:style>
  <w:style w:type="character" w:styleId="af4">
    <w:name w:val="annotation reference"/>
    <w:basedOn w:val="a1"/>
    <w:uiPriority w:val="99"/>
    <w:unhideWhenUsed/>
    <w:rsid w:val="00045D6B"/>
    <w:rPr>
      <w:sz w:val="16"/>
      <w:szCs w:val="16"/>
    </w:rPr>
  </w:style>
  <w:style w:type="paragraph" w:styleId="af5">
    <w:name w:val="annotation text"/>
    <w:basedOn w:val="a0"/>
    <w:link w:val="af6"/>
    <w:uiPriority w:val="99"/>
    <w:unhideWhenUsed/>
    <w:rsid w:val="00045D6B"/>
    <w:rPr>
      <w:sz w:val="20"/>
      <w:szCs w:val="20"/>
    </w:rPr>
  </w:style>
  <w:style w:type="character" w:customStyle="1" w:styleId="af6">
    <w:name w:val="Текст примечания Знак"/>
    <w:basedOn w:val="a1"/>
    <w:link w:val="af5"/>
    <w:uiPriority w:val="99"/>
    <w:rsid w:val="00045D6B"/>
    <w:rPr>
      <w:rFonts w:ascii="Times New Roman" w:eastAsia="Times New Roman" w:hAnsi="Times New Roman" w:cs="Times New Roman"/>
      <w:sz w:val="20"/>
      <w:szCs w:val="20"/>
      <w:lang w:eastAsia="ru-RU"/>
    </w:rPr>
  </w:style>
  <w:style w:type="paragraph" w:styleId="af7">
    <w:name w:val="annotation subject"/>
    <w:basedOn w:val="af5"/>
    <w:next w:val="af5"/>
    <w:link w:val="af8"/>
    <w:uiPriority w:val="99"/>
    <w:unhideWhenUsed/>
    <w:rsid w:val="00045D6B"/>
    <w:rPr>
      <w:b/>
      <w:bCs/>
    </w:rPr>
  </w:style>
  <w:style w:type="character" w:customStyle="1" w:styleId="af8">
    <w:name w:val="Тема примечания Знак"/>
    <w:basedOn w:val="af6"/>
    <w:link w:val="af7"/>
    <w:uiPriority w:val="99"/>
    <w:rsid w:val="00045D6B"/>
    <w:rPr>
      <w:rFonts w:ascii="Times New Roman" w:eastAsia="Times New Roman" w:hAnsi="Times New Roman" w:cs="Times New Roman"/>
      <w:b/>
      <w:bCs/>
      <w:sz w:val="20"/>
      <w:szCs w:val="20"/>
      <w:lang w:eastAsia="ru-RU"/>
    </w:rPr>
  </w:style>
  <w:style w:type="paragraph" w:styleId="32">
    <w:name w:val="Body Text 3"/>
    <w:basedOn w:val="a0"/>
    <w:link w:val="33"/>
    <w:rsid w:val="00045D6B"/>
    <w:pPr>
      <w:spacing w:after="120"/>
    </w:pPr>
    <w:rPr>
      <w:sz w:val="16"/>
      <w:szCs w:val="16"/>
    </w:rPr>
  </w:style>
  <w:style w:type="character" w:customStyle="1" w:styleId="33">
    <w:name w:val="Основной текст 3 Знак"/>
    <w:basedOn w:val="a1"/>
    <w:link w:val="32"/>
    <w:rsid w:val="00045D6B"/>
    <w:rPr>
      <w:rFonts w:ascii="Times New Roman" w:eastAsia="Times New Roman" w:hAnsi="Times New Roman" w:cs="Times New Roman"/>
      <w:sz w:val="16"/>
      <w:szCs w:val="16"/>
      <w:lang w:eastAsia="ru-RU"/>
    </w:rPr>
  </w:style>
  <w:style w:type="paragraph" w:styleId="af9">
    <w:name w:val="Plain Text"/>
    <w:aliases w:val=" Знак1,Знак11"/>
    <w:basedOn w:val="a0"/>
    <w:link w:val="afa"/>
    <w:uiPriority w:val="99"/>
    <w:rsid w:val="00045D6B"/>
    <w:pPr>
      <w:tabs>
        <w:tab w:val="left" w:pos="360"/>
      </w:tabs>
      <w:ind w:firstLine="900"/>
      <w:jc w:val="both"/>
    </w:pPr>
    <w:rPr>
      <w:rFonts w:eastAsia="MS Mincho"/>
      <w:spacing w:val="-2"/>
      <w:sz w:val="26"/>
      <w:szCs w:val="20"/>
    </w:rPr>
  </w:style>
  <w:style w:type="character" w:customStyle="1" w:styleId="afa">
    <w:name w:val="Текст Знак"/>
    <w:aliases w:val=" Знак1 Знак,Знак11 Знак"/>
    <w:basedOn w:val="a1"/>
    <w:link w:val="af9"/>
    <w:uiPriority w:val="99"/>
    <w:rsid w:val="00045D6B"/>
    <w:rPr>
      <w:rFonts w:ascii="Times New Roman" w:eastAsia="MS Mincho" w:hAnsi="Times New Roman" w:cs="Times New Roman"/>
      <w:spacing w:val="-2"/>
      <w:sz w:val="26"/>
      <w:szCs w:val="20"/>
      <w:lang w:eastAsia="ru-RU"/>
    </w:rPr>
  </w:style>
  <w:style w:type="paragraph" w:customStyle="1" w:styleId="41">
    <w:name w:val="заголовок 4"/>
    <w:basedOn w:val="a0"/>
    <w:next w:val="a0"/>
    <w:uiPriority w:val="99"/>
    <w:rsid w:val="00045D6B"/>
    <w:pPr>
      <w:keepNext/>
      <w:tabs>
        <w:tab w:val="left" w:pos="0"/>
      </w:tabs>
      <w:suppressAutoHyphens/>
      <w:jc w:val="center"/>
    </w:pPr>
    <w:rPr>
      <w:snapToGrid w:val="0"/>
      <w:spacing w:val="-2"/>
      <w:szCs w:val="20"/>
    </w:rPr>
  </w:style>
  <w:style w:type="paragraph" w:customStyle="1" w:styleId="13">
    <w:name w:val="заголовок 1"/>
    <w:basedOn w:val="a0"/>
    <w:next w:val="a0"/>
    <w:uiPriority w:val="99"/>
    <w:rsid w:val="00045D6B"/>
    <w:pPr>
      <w:keepNext/>
      <w:spacing w:before="240" w:after="60"/>
      <w:jc w:val="both"/>
    </w:pPr>
    <w:rPr>
      <w:rFonts w:ascii="Arial" w:hAnsi="Arial"/>
      <w:b/>
      <w:kern w:val="28"/>
      <w:sz w:val="28"/>
      <w:szCs w:val="20"/>
      <w:lang w:val="en-GB"/>
    </w:rPr>
  </w:style>
  <w:style w:type="paragraph" w:customStyle="1" w:styleId="Normalunindented">
    <w:name w:val="Normal unindented"/>
    <w:aliases w:val="Обычный Без отступа"/>
    <w:qFormat/>
    <w:rsid w:val="00045D6B"/>
    <w:pPr>
      <w:spacing w:before="120" w:after="120"/>
      <w:jc w:val="both"/>
    </w:pPr>
    <w:rPr>
      <w:rFonts w:ascii="Times New Roman" w:eastAsia="Times New Roman" w:hAnsi="Times New Roman" w:cs="Times New Roman"/>
      <w:lang w:eastAsia="ru-RU"/>
    </w:rPr>
  </w:style>
  <w:style w:type="character" w:customStyle="1" w:styleId="210">
    <w:name w:val="Заголовок 2 Знак1"/>
    <w:aliases w:val="Заголовок 2 Знак Знак"/>
    <w:basedOn w:val="a1"/>
    <w:locked/>
    <w:rsid w:val="00045D6B"/>
    <w:rPr>
      <w:rFonts w:ascii="Cambria" w:hAnsi="Cambria" w:cs="Cambria"/>
      <w:b/>
      <w:bCs/>
      <w:i/>
      <w:iCs/>
      <w:sz w:val="28"/>
      <w:szCs w:val="28"/>
      <w:lang w:val="ru-RU" w:eastAsia="ru-RU" w:bidi="ar-SA"/>
    </w:rPr>
  </w:style>
  <w:style w:type="paragraph" w:styleId="afb">
    <w:name w:val="Title"/>
    <w:basedOn w:val="a0"/>
    <w:link w:val="afc"/>
    <w:uiPriority w:val="99"/>
    <w:qFormat/>
    <w:rsid w:val="00045D6B"/>
    <w:pPr>
      <w:jc w:val="center"/>
    </w:pPr>
    <w:rPr>
      <w:b/>
      <w:bCs/>
      <w:sz w:val="28"/>
      <w:szCs w:val="28"/>
      <w:lang w:val="en-US"/>
    </w:rPr>
  </w:style>
  <w:style w:type="character" w:customStyle="1" w:styleId="afc">
    <w:name w:val="Название Знак"/>
    <w:basedOn w:val="a1"/>
    <w:link w:val="afb"/>
    <w:uiPriority w:val="99"/>
    <w:rsid w:val="00045D6B"/>
    <w:rPr>
      <w:rFonts w:ascii="Times New Roman" w:eastAsia="Times New Roman" w:hAnsi="Times New Roman" w:cs="Times New Roman"/>
      <w:b/>
      <w:bCs/>
      <w:sz w:val="28"/>
      <w:szCs w:val="28"/>
      <w:lang w:val="en-US" w:eastAsia="ru-RU"/>
    </w:rPr>
  </w:style>
  <w:style w:type="character" w:styleId="afd">
    <w:name w:val="Strong"/>
    <w:basedOn w:val="a1"/>
    <w:uiPriority w:val="22"/>
    <w:qFormat/>
    <w:rsid w:val="00045D6B"/>
    <w:rPr>
      <w:b/>
      <w:bCs/>
    </w:rPr>
  </w:style>
  <w:style w:type="paragraph" w:styleId="34">
    <w:name w:val="Body Text Indent 3"/>
    <w:basedOn w:val="a0"/>
    <w:link w:val="35"/>
    <w:uiPriority w:val="99"/>
    <w:rsid w:val="00045D6B"/>
    <w:pPr>
      <w:spacing w:after="120"/>
      <w:ind w:left="283"/>
    </w:pPr>
    <w:rPr>
      <w:sz w:val="16"/>
      <w:szCs w:val="16"/>
    </w:rPr>
  </w:style>
  <w:style w:type="character" w:customStyle="1" w:styleId="35">
    <w:name w:val="Основной текст с отступом 3 Знак"/>
    <w:basedOn w:val="a1"/>
    <w:link w:val="34"/>
    <w:uiPriority w:val="99"/>
    <w:rsid w:val="00045D6B"/>
    <w:rPr>
      <w:rFonts w:ascii="Times New Roman" w:eastAsia="Times New Roman" w:hAnsi="Times New Roman" w:cs="Times New Roman"/>
      <w:sz w:val="16"/>
      <w:szCs w:val="16"/>
      <w:lang w:eastAsia="ru-RU"/>
    </w:rPr>
  </w:style>
  <w:style w:type="paragraph" w:styleId="afe">
    <w:name w:val="List Bullet"/>
    <w:basedOn w:val="a0"/>
    <w:autoRedefine/>
    <w:uiPriority w:val="99"/>
    <w:rsid w:val="00045D6B"/>
    <w:pPr>
      <w:autoSpaceDE w:val="0"/>
      <w:autoSpaceDN w:val="0"/>
      <w:adjustRightInd w:val="0"/>
      <w:ind w:firstLine="720"/>
      <w:jc w:val="both"/>
    </w:pPr>
    <w:rPr>
      <w:b/>
      <w:bCs/>
      <w:i/>
      <w:sz w:val="28"/>
      <w:szCs w:val="28"/>
    </w:rPr>
  </w:style>
  <w:style w:type="paragraph" w:customStyle="1" w:styleId="23">
    <w:name w:val="Обычный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11">
    <w:name w:val="Заголовок 11"/>
    <w:basedOn w:val="a0"/>
    <w:next w:val="a0"/>
    <w:uiPriority w:val="99"/>
    <w:rsid w:val="00045D6B"/>
    <w:pPr>
      <w:keepNext/>
      <w:spacing w:before="240" w:after="60"/>
      <w:jc w:val="center"/>
    </w:pPr>
    <w:rPr>
      <w:b/>
      <w:kern w:val="28"/>
      <w:sz w:val="28"/>
      <w:szCs w:val="20"/>
    </w:rPr>
  </w:style>
  <w:style w:type="paragraph" w:styleId="aff">
    <w:name w:val="Subtitle"/>
    <w:basedOn w:val="a0"/>
    <w:link w:val="aff0"/>
    <w:uiPriority w:val="99"/>
    <w:qFormat/>
    <w:rsid w:val="00045D6B"/>
    <w:rPr>
      <w:b/>
      <w:bCs/>
    </w:rPr>
  </w:style>
  <w:style w:type="character" w:customStyle="1" w:styleId="aff0">
    <w:name w:val="Подзаголовок Знак"/>
    <w:basedOn w:val="a1"/>
    <w:link w:val="aff"/>
    <w:uiPriority w:val="99"/>
    <w:rsid w:val="00045D6B"/>
    <w:rPr>
      <w:rFonts w:ascii="Times New Roman" w:eastAsia="Times New Roman" w:hAnsi="Times New Roman" w:cs="Times New Roman"/>
      <w:b/>
      <w:bCs/>
      <w:sz w:val="24"/>
      <w:szCs w:val="24"/>
      <w:lang w:eastAsia="ru-RU"/>
    </w:rPr>
  </w:style>
  <w:style w:type="paragraph" w:styleId="aff1">
    <w:name w:val="Revision"/>
    <w:hidden/>
    <w:uiPriority w:val="99"/>
    <w:semiHidden/>
    <w:rsid w:val="00045D6B"/>
    <w:pPr>
      <w:spacing w:after="0" w:line="240" w:lineRule="auto"/>
    </w:pPr>
    <w:rPr>
      <w:rFonts w:ascii="Times New Roman" w:eastAsia="Times New Roman" w:hAnsi="Times New Roman" w:cs="Times New Roman"/>
      <w:sz w:val="24"/>
      <w:szCs w:val="24"/>
      <w:lang w:eastAsia="ru-RU"/>
    </w:rPr>
  </w:style>
  <w:style w:type="table" w:styleId="aff2">
    <w:name w:val="Table Grid"/>
    <w:basedOn w:val="a2"/>
    <w:uiPriority w:val="59"/>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3">
    <w:name w:val="Style13"/>
    <w:basedOn w:val="a0"/>
    <w:uiPriority w:val="99"/>
    <w:rsid w:val="00045D6B"/>
    <w:pPr>
      <w:widowControl w:val="0"/>
      <w:autoSpaceDE w:val="0"/>
      <w:autoSpaceDN w:val="0"/>
      <w:adjustRightInd w:val="0"/>
    </w:pPr>
  </w:style>
  <w:style w:type="paragraph" w:customStyle="1" w:styleId="Style14">
    <w:name w:val="Style14"/>
    <w:basedOn w:val="a0"/>
    <w:uiPriority w:val="99"/>
    <w:rsid w:val="00045D6B"/>
    <w:pPr>
      <w:widowControl w:val="0"/>
      <w:autoSpaceDE w:val="0"/>
      <w:autoSpaceDN w:val="0"/>
      <w:adjustRightInd w:val="0"/>
    </w:pPr>
  </w:style>
  <w:style w:type="paragraph" w:customStyle="1" w:styleId="Style15">
    <w:name w:val="Style15"/>
    <w:basedOn w:val="a0"/>
    <w:uiPriority w:val="99"/>
    <w:rsid w:val="00045D6B"/>
    <w:pPr>
      <w:widowControl w:val="0"/>
      <w:autoSpaceDE w:val="0"/>
      <w:autoSpaceDN w:val="0"/>
      <w:adjustRightInd w:val="0"/>
    </w:pPr>
  </w:style>
  <w:style w:type="character" w:customStyle="1" w:styleId="FontStyle21">
    <w:name w:val="Font Style21"/>
    <w:basedOn w:val="a1"/>
    <w:rsid w:val="00045D6B"/>
    <w:rPr>
      <w:rFonts w:ascii="Times New Roman" w:hAnsi="Times New Roman" w:cs="Times New Roman"/>
      <w:b/>
      <w:bCs/>
      <w:color w:val="000000"/>
      <w:sz w:val="26"/>
      <w:szCs w:val="26"/>
    </w:rPr>
  </w:style>
  <w:style w:type="character" w:customStyle="1" w:styleId="FontStyle22">
    <w:name w:val="Font Style22"/>
    <w:basedOn w:val="a1"/>
    <w:rsid w:val="00045D6B"/>
    <w:rPr>
      <w:rFonts w:ascii="Times New Roman" w:hAnsi="Times New Roman" w:cs="Times New Roman"/>
      <w:b/>
      <w:bCs/>
      <w:color w:val="000000"/>
      <w:sz w:val="28"/>
      <w:szCs w:val="28"/>
    </w:rPr>
  </w:style>
  <w:style w:type="character" w:customStyle="1" w:styleId="FontStyle23">
    <w:name w:val="Font Style23"/>
    <w:basedOn w:val="a1"/>
    <w:rsid w:val="00045D6B"/>
    <w:rPr>
      <w:rFonts w:ascii="Times New Roman" w:hAnsi="Times New Roman" w:cs="Times New Roman"/>
      <w:color w:val="000000"/>
      <w:sz w:val="26"/>
      <w:szCs w:val="26"/>
    </w:rPr>
  </w:style>
  <w:style w:type="paragraph" w:styleId="aff3">
    <w:name w:val="No Spacing"/>
    <w:uiPriority w:val="1"/>
    <w:qFormat/>
    <w:rsid w:val="00045D6B"/>
    <w:pPr>
      <w:spacing w:after="0" w:line="240" w:lineRule="auto"/>
    </w:pPr>
    <w:rPr>
      <w:rFonts w:ascii="Calibri" w:eastAsia="Calibri" w:hAnsi="Calibri" w:cs="Times New Roman"/>
    </w:rPr>
  </w:style>
  <w:style w:type="paragraph" w:customStyle="1" w:styleId="Style3">
    <w:name w:val="Style3"/>
    <w:basedOn w:val="a0"/>
    <w:uiPriority w:val="99"/>
    <w:rsid w:val="00045D6B"/>
    <w:pPr>
      <w:widowControl w:val="0"/>
      <w:autoSpaceDE w:val="0"/>
      <w:autoSpaceDN w:val="0"/>
      <w:adjustRightInd w:val="0"/>
    </w:pPr>
  </w:style>
  <w:style w:type="character" w:customStyle="1" w:styleId="FontStyle11">
    <w:name w:val="Font Style11"/>
    <w:basedOn w:val="a1"/>
    <w:rsid w:val="00045D6B"/>
    <w:rPr>
      <w:rFonts w:ascii="Times New Roman" w:hAnsi="Times New Roman" w:cs="Times New Roman"/>
      <w:sz w:val="26"/>
      <w:szCs w:val="26"/>
    </w:rPr>
  </w:style>
  <w:style w:type="character" w:customStyle="1" w:styleId="FontStyle12">
    <w:name w:val="Font Style12"/>
    <w:basedOn w:val="a1"/>
    <w:uiPriority w:val="99"/>
    <w:rsid w:val="00045D6B"/>
    <w:rPr>
      <w:rFonts w:ascii="Times New Roman" w:hAnsi="Times New Roman" w:cs="Times New Roman"/>
      <w:sz w:val="26"/>
      <w:szCs w:val="26"/>
    </w:rPr>
  </w:style>
  <w:style w:type="character" w:styleId="aff4">
    <w:name w:val="page number"/>
    <w:basedOn w:val="a1"/>
    <w:rsid w:val="00045D6B"/>
  </w:style>
  <w:style w:type="paragraph" w:styleId="aff5">
    <w:name w:val="Document Map"/>
    <w:basedOn w:val="a0"/>
    <w:link w:val="aff6"/>
    <w:uiPriority w:val="99"/>
    <w:semiHidden/>
    <w:rsid w:val="00045D6B"/>
    <w:pPr>
      <w:shd w:val="clear" w:color="auto" w:fill="000080"/>
    </w:pPr>
    <w:rPr>
      <w:rFonts w:ascii="Tahoma" w:hAnsi="Tahoma" w:cs="Tahoma"/>
      <w:sz w:val="20"/>
      <w:szCs w:val="20"/>
    </w:rPr>
  </w:style>
  <w:style w:type="character" w:customStyle="1" w:styleId="aff6">
    <w:name w:val="Схема документа Знак"/>
    <w:basedOn w:val="a1"/>
    <w:link w:val="aff5"/>
    <w:uiPriority w:val="99"/>
    <w:semiHidden/>
    <w:rsid w:val="00045D6B"/>
    <w:rPr>
      <w:rFonts w:ascii="Tahoma" w:eastAsia="Times New Roman" w:hAnsi="Tahoma" w:cs="Tahoma"/>
      <w:sz w:val="20"/>
      <w:szCs w:val="20"/>
      <w:shd w:val="clear" w:color="auto" w:fill="000080"/>
      <w:lang w:eastAsia="ru-RU"/>
    </w:rPr>
  </w:style>
  <w:style w:type="paragraph" w:customStyle="1" w:styleId="aff7">
    <w:name w:val="áû÷íûé"/>
    <w:rsid w:val="00045D6B"/>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24">
    <w:name w:val="Body Text 2"/>
    <w:basedOn w:val="a0"/>
    <w:link w:val="25"/>
    <w:uiPriority w:val="99"/>
    <w:rsid w:val="00045D6B"/>
    <w:pPr>
      <w:tabs>
        <w:tab w:val="left" w:pos="0"/>
      </w:tabs>
      <w:autoSpaceDE w:val="0"/>
      <w:autoSpaceDN w:val="0"/>
      <w:adjustRightInd w:val="0"/>
      <w:jc w:val="both"/>
    </w:pPr>
    <w:rPr>
      <w:rFonts w:ascii="Times New Roman CYR" w:hAnsi="Times New Roman CYR" w:cs="Times New Roman CYR"/>
      <w:sz w:val="28"/>
      <w:szCs w:val="28"/>
    </w:rPr>
  </w:style>
  <w:style w:type="character" w:customStyle="1" w:styleId="25">
    <w:name w:val="Основной текст 2 Знак"/>
    <w:basedOn w:val="a1"/>
    <w:link w:val="24"/>
    <w:uiPriority w:val="99"/>
    <w:rsid w:val="00045D6B"/>
    <w:rPr>
      <w:rFonts w:ascii="Times New Roman CYR" w:eastAsia="Times New Roman" w:hAnsi="Times New Roman CYR" w:cs="Times New Roman CYR"/>
      <w:sz w:val="28"/>
      <w:szCs w:val="28"/>
      <w:lang w:eastAsia="ru-RU"/>
    </w:rPr>
  </w:style>
  <w:style w:type="paragraph" w:customStyle="1" w:styleId="ConsNonformat">
    <w:name w:val="ConsNonformat"/>
    <w:link w:val="ConsNonformat0"/>
    <w:uiPriority w:val="99"/>
    <w:rsid w:val="00045D6B"/>
    <w:pPr>
      <w:widowControl w:val="0"/>
      <w:spacing w:after="0" w:line="240" w:lineRule="auto"/>
    </w:pPr>
    <w:rPr>
      <w:rFonts w:ascii="Courier New" w:eastAsia="Times New Roman" w:hAnsi="Courier New" w:cs="Times New Roman"/>
      <w:snapToGrid w:val="0"/>
      <w:sz w:val="20"/>
      <w:szCs w:val="20"/>
      <w:lang w:eastAsia="ru-RU"/>
    </w:rPr>
  </w:style>
  <w:style w:type="paragraph" w:customStyle="1" w:styleId="ConsNormal">
    <w:name w:val="ConsNormal"/>
    <w:link w:val="ConsNormal0"/>
    <w:rsid w:val="00045D6B"/>
    <w:pPr>
      <w:widowControl w:val="0"/>
      <w:spacing w:after="0" w:line="240" w:lineRule="auto"/>
      <w:ind w:firstLine="720"/>
    </w:pPr>
    <w:rPr>
      <w:rFonts w:ascii="Arial" w:eastAsia="Times New Roman" w:hAnsi="Arial" w:cs="Times New Roman"/>
      <w:snapToGrid w:val="0"/>
      <w:sz w:val="20"/>
      <w:szCs w:val="20"/>
      <w:lang w:eastAsia="ru-RU"/>
    </w:rPr>
  </w:style>
  <w:style w:type="paragraph" w:customStyle="1" w:styleId="Cell">
    <w:name w:val="Cell"/>
    <w:basedOn w:val="a0"/>
    <w:uiPriority w:val="99"/>
    <w:rsid w:val="00045D6B"/>
    <w:pPr>
      <w:widowControl w:val="0"/>
    </w:pPr>
    <w:rPr>
      <w:snapToGrid w:val="0"/>
      <w:sz w:val="20"/>
      <w:szCs w:val="20"/>
    </w:rPr>
  </w:style>
  <w:style w:type="paragraph" w:customStyle="1" w:styleId="Style1">
    <w:name w:val="Style 1"/>
    <w:basedOn w:val="a0"/>
    <w:uiPriority w:val="99"/>
    <w:rsid w:val="00045D6B"/>
    <w:pPr>
      <w:autoSpaceDE w:val="0"/>
      <w:autoSpaceDN w:val="0"/>
    </w:pPr>
    <w:rPr>
      <w:sz w:val="20"/>
      <w:szCs w:val="20"/>
    </w:rPr>
  </w:style>
  <w:style w:type="paragraph" w:customStyle="1" w:styleId="Text">
    <w:name w:val="Text"/>
    <w:basedOn w:val="a0"/>
    <w:uiPriority w:val="99"/>
    <w:rsid w:val="00045D6B"/>
    <w:pPr>
      <w:spacing w:after="240"/>
    </w:pPr>
    <w:rPr>
      <w:szCs w:val="20"/>
      <w:lang w:val="en-US" w:eastAsia="en-US"/>
    </w:rPr>
  </w:style>
  <w:style w:type="paragraph" w:customStyle="1" w:styleId="14">
    <w:name w:val="Абзац списка1"/>
    <w:basedOn w:val="a0"/>
    <w:uiPriority w:val="99"/>
    <w:rsid w:val="00045D6B"/>
    <w:pPr>
      <w:spacing w:after="200" w:line="276" w:lineRule="auto"/>
      <w:ind w:left="720"/>
    </w:pPr>
    <w:rPr>
      <w:rFonts w:ascii="Calibri" w:hAnsi="Calibri" w:cs="Calibri"/>
      <w:sz w:val="22"/>
      <w:szCs w:val="22"/>
      <w:lang w:eastAsia="en-US"/>
    </w:rPr>
  </w:style>
  <w:style w:type="paragraph" w:customStyle="1" w:styleId="Style5">
    <w:name w:val="Style5"/>
    <w:basedOn w:val="a0"/>
    <w:uiPriority w:val="99"/>
    <w:rsid w:val="00045D6B"/>
    <w:pPr>
      <w:widowControl w:val="0"/>
      <w:autoSpaceDE w:val="0"/>
      <w:autoSpaceDN w:val="0"/>
      <w:adjustRightInd w:val="0"/>
      <w:spacing w:line="317" w:lineRule="exact"/>
      <w:ind w:firstLine="677"/>
      <w:jc w:val="both"/>
    </w:pPr>
  </w:style>
  <w:style w:type="paragraph" w:styleId="aff8">
    <w:name w:val="Normal (Web)"/>
    <w:basedOn w:val="a0"/>
    <w:uiPriority w:val="99"/>
    <w:unhideWhenUsed/>
    <w:rsid w:val="00045D6B"/>
    <w:pPr>
      <w:spacing w:before="100" w:beforeAutospacing="1" w:after="100" w:afterAutospacing="1"/>
    </w:pPr>
  </w:style>
  <w:style w:type="paragraph" w:customStyle="1" w:styleId="211">
    <w:name w:val="Основной текст 21"/>
    <w:basedOn w:val="a0"/>
    <w:uiPriority w:val="99"/>
    <w:rsid w:val="00045D6B"/>
    <w:pPr>
      <w:widowControl w:val="0"/>
    </w:pPr>
    <w:rPr>
      <w:szCs w:val="20"/>
    </w:rPr>
  </w:style>
  <w:style w:type="paragraph" w:customStyle="1" w:styleId="caaieiaie1">
    <w:name w:val="caaieiaie 1"/>
    <w:basedOn w:val="a0"/>
    <w:next w:val="a0"/>
    <w:uiPriority w:val="99"/>
    <w:rsid w:val="00045D6B"/>
    <w:pPr>
      <w:keepNext/>
      <w:jc w:val="both"/>
    </w:pPr>
    <w:rPr>
      <w:szCs w:val="20"/>
    </w:rPr>
  </w:style>
  <w:style w:type="paragraph" w:customStyle="1" w:styleId="120">
    <w:name w:val="Обычный12"/>
    <w:uiPriority w:val="99"/>
    <w:rsid w:val="00045D6B"/>
    <w:pPr>
      <w:spacing w:after="0" w:line="240" w:lineRule="auto"/>
      <w:ind w:firstLine="720"/>
      <w:jc w:val="both"/>
    </w:pPr>
    <w:rPr>
      <w:rFonts w:ascii="Times New Roman" w:eastAsia="Times New Roman" w:hAnsi="Times New Roman" w:cs="Times New Roman"/>
      <w:sz w:val="28"/>
      <w:szCs w:val="20"/>
      <w:lang w:eastAsia="ru-RU"/>
    </w:rPr>
  </w:style>
  <w:style w:type="character" w:customStyle="1" w:styleId="15">
    <w:name w:val="Неразрешенное упоминание1"/>
    <w:basedOn w:val="a1"/>
    <w:uiPriority w:val="99"/>
    <w:semiHidden/>
    <w:unhideWhenUsed/>
    <w:rsid w:val="00045D6B"/>
    <w:rPr>
      <w:color w:val="605E5C"/>
      <w:shd w:val="clear" w:color="auto" w:fill="E1DFDD"/>
    </w:rPr>
  </w:style>
  <w:style w:type="paragraph" w:styleId="aff9">
    <w:name w:val="endnote text"/>
    <w:basedOn w:val="a0"/>
    <w:link w:val="affa"/>
    <w:uiPriority w:val="99"/>
    <w:semiHidden/>
    <w:unhideWhenUsed/>
    <w:rsid w:val="00045D6B"/>
    <w:rPr>
      <w:sz w:val="20"/>
      <w:szCs w:val="20"/>
    </w:rPr>
  </w:style>
  <w:style w:type="character" w:customStyle="1" w:styleId="affa">
    <w:name w:val="Текст концевой сноски Знак"/>
    <w:basedOn w:val="a1"/>
    <w:link w:val="aff9"/>
    <w:uiPriority w:val="99"/>
    <w:semiHidden/>
    <w:rsid w:val="00045D6B"/>
    <w:rPr>
      <w:rFonts w:ascii="Times New Roman" w:eastAsia="Times New Roman" w:hAnsi="Times New Roman" w:cs="Times New Roman"/>
      <w:sz w:val="20"/>
      <w:szCs w:val="20"/>
      <w:lang w:eastAsia="ru-RU"/>
    </w:rPr>
  </w:style>
  <w:style w:type="character" w:customStyle="1" w:styleId="ConsPlusNormal0">
    <w:name w:val="ConsPlusNormal Знак"/>
    <w:link w:val="ConsPlusNormal"/>
    <w:locked/>
    <w:rsid w:val="00045D6B"/>
    <w:rPr>
      <w:rFonts w:ascii="Times New Roman" w:eastAsia="Times New Roman" w:hAnsi="Times New Roman" w:cs="Times New Roman"/>
      <w:sz w:val="20"/>
      <w:szCs w:val="20"/>
      <w:lang w:eastAsia="ru-RU"/>
    </w:rPr>
  </w:style>
  <w:style w:type="character" w:customStyle="1" w:styleId="0pt">
    <w:name w:val="Основной текст + Интервал 0 pt"/>
    <w:basedOn w:val="a1"/>
    <w:rsid w:val="00045D6B"/>
    <w:rPr>
      <w:rFonts w:ascii="Times New Roman" w:eastAsia="Times New Roman" w:hAnsi="Times New Roman" w:cs="Times New Roman"/>
      <w:b w:val="0"/>
      <w:bCs w:val="0"/>
      <w:i w:val="0"/>
      <w:iCs w:val="0"/>
      <w:smallCaps w:val="0"/>
      <w:strike w:val="0"/>
      <w:color w:val="000000"/>
      <w:spacing w:val="13"/>
      <w:w w:val="100"/>
      <w:position w:val="0"/>
      <w:sz w:val="20"/>
      <w:szCs w:val="20"/>
      <w:u w:val="none"/>
      <w:shd w:val="clear" w:color="auto" w:fill="FFFFFF"/>
      <w:lang w:val="ru-RU" w:eastAsia="ru-RU" w:bidi="ru-RU"/>
    </w:rPr>
  </w:style>
  <w:style w:type="paragraph" w:customStyle="1" w:styleId="ConsPlusNonformat">
    <w:name w:val="ConsPlusNonformat"/>
    <w:rsid w:val="00045D6B"/>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Normal0">
    <w:name w:val="ConsNormal Знак"/>
    <w:link w:val="ConsNormal"/>
    <w:locked/>
    <w:rsid w:val="00045D6B"/>
    <w:rPr>
      <w:rFonts w:ascii="Arial" w:eastAsia="Times New Roman" w:hAnsi="Arial" w:cs="Times New Roman"/>
      <w:snapToGrid w:val="0"/>
      <w:sz w:val="20"/>
      <w:szCs w:val="20"/>
      <w:lang w:eastAsia="ru-RU"/>
    </w:rPr>
  </w:style>
  <w:style w:type="character" w:customStyle="1" w:styleId="ConsNonformat0">
    <w:name w:val="ConsNonformat Знак"/>
    <w:link w:val="ConsNonformat"/>
    <w:uiPriority w:val="99"/>
    <w:locked/>
    <w:rsid w:val="00045D6B"/>
    <w:rPr>
      <w:rFonts w:ascii="Courier New" w:eastAsia="Times New Roman" w:hAnsi="Courier New" w:cs="Times New Roman"/>
      <w:snapToGrid w:val="0"/>
      <w:sz w:val="20"/>
      <w:szCs w:val="20"/>
      <w:lang w:eastAsia="ru-RU"/>
    </w:rPr>
  </w:style>
  <w:style w:type="character" w:customStyle="1" w:styleId="affb">
    <w:name w:val="Основной текст_"/>
    <w:basedOn w:val="a1"/>
    <w:link w:val="26"/>
    <w:rsid w:val="00045D6B"/>
    <w:rPr>
      <w:spacing w:val="1"/>
      <w:shd w:val="clear" w:color="auto" w:fill="FFFFFF"/>
    </w:rPr>
  </w:style>
  <w:style w:type="paragraph" w:customStyle="1" w:styleId="26">
    <w:name w:val="Основной текст2"/>
    <w:basedOn w:val="a0"/>
    <w:link w:val="affb"/>
    <w:rsid w:val="00045D6B"/>
    <w:pPr>
      <w:widowControl w:val="0"/>
      <w:shd w:val="clear" w:color="auto" w:fill="FFFFFF"/>
      <w:spacing w:before="120" w:after="540" w:line="0" w:lineRule="atLeast"/>
      <w:ind w:hanging="360"/>
      <w:jc w:val="both"/>
    </w:pPr>
    <w:rPr>
      <w:rFonts w:asciiTheme="minorHAnsi" w:eastAsiaTheme="minorHAnsi" w:hAnsiTheme="minorHAnsi" w:cstheme="minorBidi"/>
      <w:spacing w:val="1"/>
      <w:sz w:val="22"/>
      <w:szCs w:val="22"/>
      <w:lang w:eastAsia="en-US"/>
    </w:rPr>
  </w:style>
  <w:style w:type="character" w:customStyle="1" w:styleId="36">
    <w:name w:val="Основной текст (3)_"/>
    <w:basedOn w:val="a1"/>
    <w:link w:val="37"/>
    <w:rsid w:val="00045D6B"/>
    <w:rPr>
      <w:b/>
      <w:bCs/>
      <w:i/>
      <w:iCs/>
      <w:sz w:val="23"/>
      <w:szCs w:val="23"/>
      <w:shd w:val="clear" w:color="auto" w:fill="FFFFFF"/>
    </w:rPr>
  </w:style>
  <w:style w:type="paragraph" w:customStyle="1" w:styleId="37">
    <w:name w:val="Основной текст (3)"/>
    <w:basedOn w:val="a0"/>
    <w:link w:val="36"/>
    <w:rsid w:val="00045D6B"/>
    <w:pPr>
      <w:widowControl w:val="0"/>
      <w:shd w:val="clear" w:color="auto" w:fill="FFFFFF"/>
      <w:spacing w:before="240" w:line="274" w:lineRule="exact"/>
      <w:ind w:firstLine="700"/>
      <w:jc w:val="both"/>
    </w:pPr>
    <w:rPr>
      <w:rFonts w:asciiTheme="minorHAnsi" w:eastAsiaTheme="minorHAnsi" w:hAnsiTheme="minorHAnsi" w:cstheme="minorBidi"/>
      <w:b/>
      <w:bCs/>
      <w:i/>
      <w:iCs/>
      <w:sz w:val="23"/>
      <w:szCs w:val="23"/>
      <w:lang w:eastAsia="en-US"/>
    </w:rPr>
  </w:style>
  <w:style w:type="character" w:customStyle="1" w:styleId="27">
    <w:name w:val="Основной текст (2)_"/>
    <w:basedOn w:val="a1"/>
    <w:link w:val="28"/>
    <w:rsid w:val="00045D6B"/>
    <w:rPr>
      <w:b/>
      <w:bCs/>
      <w:spacing w:val="2"/>
      <w:shd w:val="clear" w:color="auto" w:fill="FFFFFF"/>
    </w:rPr>
  </w:style>
  <w:style w:type="paragraph" w:customStyle="1" w:styleId="28">
    <w:name w:val="Основной текст (2)"/>
    <w:basedOn w:val="a0"/>
    <w:link w:val="27"/>
    <w:rsid w:val="00045D6B"/>
    <w:pPr>
      <w:widowControl w:val="0"/>
      <w:shd w:val="clear" w:color="auto" w:fill="FFFFFF"/>
      <w:spacing w:line="274" w:lineRule="exact"/>
      <w:ind w:hanging="1340"/>
      <w:jc w:val="center"/>
    </w:pPr>
    <w:rPr>
      <w:rFonts w:asciiTheme="minorHAnsi" w:eastAsiaTheme="minorHAnsi" w:hAnsiTheme="minorHAnsi" w:cstheme="minorBidi"/>
      <w:b/>
      <w:bCs/>
      <w:spacing w:val="2"/>
      <w:sz w:val="22"/>
      <w:szCs w:val="22"/>
      <w:lang w:eastAsia="en-US"/>
    </w:rPr>
  </w:style>
  <w:style w:type="character" w:customStyle="1" w:styleId="16">
    <w:name w:val="Основной текст1"/>
    <w:basedOn w:val="affb"/>
    <w:rsid w:val="00045D6B"/>
    <w:rPr>
      <w:rFonts w:ascii="Times New Roman" w:eastAsia="Times New Roman" w:hAnsi="Times New Roman" w:cs="Times New Roman"/>
      <w:b w:val="0"/>
      <w:bCs w:val="0"/>
      <w:i w:val="0"/>
      <w:iCs w:val="0"/>
      <w:smallCaps w:val="0"/>
      <w:strike w:val="0"/>
      <w:color w:val="000000"/>
      <w:spacing w:val="1"/>
      <w:w w:val="100"/>
      <w:position w:val="0"/>
      <w:sz w:val="22"/>
      <w:szCs w:val="22"/>
      <w:u w:val="none"/>
      <w:shd w:val="clear" w:color="auto" w:fill="FFFFFF"/>
      <w:lang w:val="ru-RU" w:eastAsia="ru-RU" w:bidi="ru-RU"/>
    </w:rPr>
  </w:style>
  <w:style w:type="character" w:customStyle="1" w:styleId="95pt0pt">
    <w:name w:val="Основной текст + 9;5 pt;Интервал 0 pt"/>
    <w:basedOn w:val="affb"/>
    <w:rsid w:val="00045D6B"/>
    <w:rPr>
      <w:rFonts w:ascii="Times New Roman" w:eastAsia="Times New Roman" w:hAnsi="Times New Roman" w:cs="Times New Roman"/>
      <w:b w:val="0"/>
      <w:bCs w:val="0"/>
      <w:i w:val="0"/>
      <w:iCs w:val="0"/>
      <w:smallCaps w:val="0"/>
      <w:strike w:val="0"/>
      <w:color w:val="000000"/>
      <w:spacing w:val="3"/>
      <w:w w:val="100"/>
      <w:position w:val="0"/>
      <w:sz w:val="19"/>
      <w:szCs w:val="19"/>
      <w:u w:val="none"/>
      <w:shd w:val="clear" w:color="auto" w:fill="FFFFFF"/>
      <w:lang w:val="ru-RU" w:eastAsia="ru-RU" w:bidi="ru-RU"/>
    </w:rPr>
  </w:style>
  <w:style w:type="character" w:customStyle="1" w:styleId="100">
    <w:name w:val="Основной текст (10)_"/>
    <w:basedOn w:val="a1"/>
    <w:link w:val="101"/>
    <w:rsid w:val="00045D6B"/>
    <w:rPr>
      <w:rFonts w:ascii="Arial" w:eastAsia="Arial" w:hAnsi="Arial" w:cs="Arial"/>
      <w:shd w:val="clear" w:color="auto" w:fill="FFFFFF"/>
    </w:rPr>
  </w:style>
  <w:style w:type="character" w:customStyle="1" w:styleId="10105pt">
    <w:name w:val="Основной текст (10) + 10;5 pt"/>
    <w:basedOn w:val="100"/>
    <w:rsid w:val="00045D6B"/>
    <w:rPr>
      <w:rFonts w:ascii="Arial" w:eastAsia="Arial" w:hAnsi="Arial" w:cs="Arial"/>
      <w:color w:val="000000"/>
      <w:spacing w:val="0"/>
      <w:w w:val="100"/>
      <w:position w:val="0"/>
      <w:sz w:val="21"/>
      <w:szCs w:val="21"/>
      <w:shd w:val="clear" w:color="auto" w:fill="FFFFFF"/>
      <w:lang w:val="ru-RU" w:eastAsia="ru-RU" w:bidi="ru-RU"/>
    </w:rPr>
  </w:style>
  <w:style w:type="paragraph" w:customStyle="1" w:styleId="101">
    <w:name w:val="Основной текст (10)"/>
    <w:basedOn w:val="a0"/>
    <w:link w:val="100"/>
    <w:rsid w:val="00045D6B"/>
    <w:pPr>
      <w:widowControl w:val="0"/>
      <w:shd w:val="clear" w:color="auto" w:fill="FFFFFF"/>
      <w:spacing w:line="274" w:lineRule="exact"/>
      <w:jc w:val="both"/>
    </w:pPr>
    <w:rPr>
      <w:rFonts w:ascii="Arial" w:eastAsia="Arial" w:hAnsi="Arial" w:cs="Arial"/>
      <w:sz w:val="22"/>
      <w:szCs w:val="22"/>
      <w:lang w:eastAsia="en-US"/>
    </w:rPr>
  </w:style>
  <w:style w:type="character" w:customStyle="1" w:styleId="61">
    <w:name w:val="Основной текст (6)_"/>
    <w:basedOn w:val="a1"/>
    <w:link w:val="62"/>
    <w:rsid w:val="00045D6B"/>
    <w:rPr>
      <w:spacing w:val="3"/>
      <w:sz w:val="19"/>
      <w:szCs w:val="19"/>
      <w:shd w:val="clear" w:color="auto" w:fill="FFFFFF"/>
    </w:rPr>
  </w:style>
  <w:style w:type="paragraph" w:customStyle="1" w:styleId="62">
    <w:name w:val="Основной текст (6)"/>
    <w:basedOn w:val="a0"/>
    <w:link w:val="61"/>
    <w:rsid w:val="00045D6B"/>
    <w:pPr>
      <w:widowControl w:val="0"/>
      <w:shd w:val="clear" w:color="auto" w:fill="FFFFFF"/>
      <w:spacing w:after="120" w:line="0" w:lineRule="atLeast"/>
      <w:ind w:hanging="580"/>
      <w:jc w:val="center"/>
    </w:pPr>
    <w:rPr>
      <w:rFonts w:asciiTheme="minorHAnsi" w:eastAsiaTheme="minorHAnsi" w:hAnsiTheme="minorHAnsi" w:cstheme="minorBidi"/>
      <w:spacing w:val="3"/>
      <w:sz w:val="19"/>
      <w:szCs w:val="19"/>
      <w:lang w:eastAsia="en-US"/>
    </w:rPr>
  </w:style>
  <w:style w:type="character" w:customStyle="1" w:styleId="102">
    <w:name w:val="Заголовок №10_"/>
    <w:basedOn w:val="a1"/>
    <w:link w:val="103"/>
    <w:rsid w:val="00045D6B"/>
    <w:rPr>
      <w:b/>
      <w:bCs/>
      <w:spacing w:val="2"/>
      <w:shd w:val="clear" w:color="auto" w:fill="FFFFFF"/>
    </w:rPr>
  </w:style>
  <w:style w:type="paragraph" w:customStyle="1" w:styleId="103">
    <w:name w:val="Заголовок №10"/>
    <w:basedOn w:val="a0"/>
    <w:link w:val="102"/>
    <w:rsid w:val="00045D6B"/>
    <w:pPr>
      <w:widowControl w:val="0"/>
      <w:shd w:val="clear" w:color="auto" w:fill="FFFFFF"/>
      <w:spacing w:before="240" w:after="360" w:line="0" w:lineRule="atLeast"/>
      <w:jc w:val="both"/>
    </w:pPr>
    <w:rPr>
      <w:rFonts w:asciiTheme="minorHAnsi" w:eastAsiaTheme="minorHAnsi" w:hAnsiTheme="minorHAnsi" w:cstheme="minorBidi"/>
      <w:b/>
      <w:bCs/>
      <w:spacing w:val="2"/>
      <w:sz w:val="22"/>
      <w:szCs w:val="22"/>
      <w:lang w:eastAsia="en-US"/>
    </w:rPr>
  </w:style>
  <w:style w:type="character" w:customStyle="1" w:styleId="91">
    <w:name w:val="Заголовок №9_"/>
    <w:basedOn w:val="a1"/>
    <w:link w:val="92"/>
    <w:rsid w:val="00045D6B"/>
    <w:rPr>
      <w:b/>
      <w:bCs/>
      <w:spacing w:val="2"/>
      <w:shd w:val="clear" w:color="auto" w:fill="FFFFFF"/>
    </w:rPr>
  </w:style>
  <w:style w:type="paragraph" w:customStyle="1" w:styleId="92">
    <w:name w:val="Заголовок №9"/>
    <w:basedOn w:val="a0"/>
    <w:link w:val="91"/>
    <w:rsid w:val="00045D6B"/>
    <w:pPr>
      <w:widowControl w:val="0"/>
      <w:shd w:val="clear" w:color="auto" w:fill="FFFFFF"/>
      <w:spacing w:before="300" w:after="300" w:line="0" w:lineRule="atLeast"/>
      <w:jc w:val="both"/>
      <w:outlineLvl w:val="8"/>
    </w:pPr>
    <w:rPr>
      <w:rFonts w:asciiTheme="minorHAnsi" w:eastAsiaTheme="minorHAnsi" w:hAnsiTheme="minorHAnsi" w:cstheme="minorBidi"/>
      <w:b/>
      <w:bCs/>
      <w:spacing w:val="2"/>
      <w:sz w:val="22"/>
      <w:szCs w:val="22"/>
      <w:lang w:eastAsia="en-US"/>
    </w:rPr>
  </w:style>
  <w:style w:type="character" w:customStyle="1" w:styleId="29">
    <w:name w:val="Подпись к таблице (2)_"/>
    <w:basedOn w:val="a1"/>
    <w:link w:val="2a"/>
    <w:rsid w:val="00045D6B"/>
    <w:rPr>
      <w:spacing w:val="1"/>
      <w:shd w:val="clear" w:color="auto" w:fill="FFFFFF"/>
    </w:rPr>
  </w:style>
  <w:style w:type="paragraph" w:customStyle="1" w:styleId="2a">
    <w:name w:val="Подпись к таблице (2)"/>
    <w:basedOn w:val="a0"/>
    <w:link w:val="29"/>
    <w:rsid w:val="00045D6B"/>
    <w:pPr>
      <w:widowControl w:val="0"/>
      <w:shd w:val="clear" w:color="auto" w:fill="FFFFFF"/>
      <w:spacing w:line="0" w:lineRule="atLeast"/>
    </w:pPr>
    <w:rPr>
      <w:rFonts w:asciiTheme="minorHAnsi" w:eastAsiaTheme="minorHAnsi" w:hAnsiTheme="minorHAnsi" w:cstheme="minorBidi"/>
      <w:spacing w:val="1"/>
      <w:sz w:val="22"/>
      <w:szCs w:val="22"/>
      <w:lang w:eastAsia="en-US"/>
    </w:rPr>
  </w:style>
  <w:style w:type="paragraph" w:customStyle="1" w:styleId="17">
    <w:name w:val="Текст1"/>
    <w:basedOn w:val="a0"/>
    <w:rsid w:val="00045D6B"/>
    <w:rPr>
      <w:sz w:val="26"/>
      <w:szCs w:val="20"/>
    </w:rPr>
  </w:style>
  <w:style w:type="numbering" w:customStyle="1" w:styleId="18">
    <w:name w:val="Нет списка1"/>
    <w:next w:val="a3"/>
    <w:uiPriority w:val="99"/>
    <w:semiHidden/>
    <w:unhideWhenUsed/>
    <w:rsid w:val="00045D6B"/>
  </w:style>
  <w:style w:type="character" w:styleId="affc">
    <w:name w:val="Placeholder Text"/>
    <w:basedOn w:val="a1"/>
    <w:uiPriority w:val="99"/>
    <w:semiHidden/>
    <w:rsid w:val="00045D6B"/>
    <w:rPr>
      <w:color w:val="808080"/>
    </w:rPr>
  </w:style>
  <w:style w:type="numbering" w:customStyle="1" w:styleId="2b">
    <w:name w:val="Нет списка2"/>
    <w:next w:val="a3"/>
    <w:uiPriority w:val="99"/>
    <w:semiHidden/>
    <w:unhideWhenUsed/>
    <w:rsid w:val="00045D6B"/>
  </w:style>
  <w:style w:type="character" w:customStyle="1" w:styleId="b-hide3">
    <w:name w:val="b-hide3"/>
    <w:basedOn w:val="a1"/>
    <w:rsid w:val="00045D6B"/>
  </w:style>
  <w:style w:type="character" w:customStyle="1" w:styleId="b-show3">
    <w:name w:val="b-show3"/>
    <w:basedOn w:val="a1"/>
    <w:rsid w:val="00045D6B"/>
  </w:style>
  <w:style w:type="paragraph" w:styleId="z-">
    <w:name w:val="HTML Top of Form"/>
    <w:basedOn w:val="a0"/>
    <w:next w:val="a0"/>
    <w:link w:val="z-0"/>
    <w:hidden/>
    <w:uiPriority w:val="99"/>
    <w:semiHidden/>
    <w:unhideWhenUsed/>
    <w:rsid w:val="00045D6B"/>
    <w:pPr>
      <w:pBdr>
        <w:bottom w:val="single" w:sz="6" w:space="1" w:color="auto"/>
      </w:pBdr>
      <w:jc w:val="center"/>
    </w:pPr>
    <w:rPr>
      <w:rFonts w:ascii="Arial" w:hAnsi="Arial" w:cs="Arial"/>
      <w:vanish/>
      <w:sz w:val="16"/>
      <w:szCs w:val="16"/>
    </w:rPr>
  </w:style>
  <w:style w:type="character" w:customStyle="1" w:styleId="z-0">
    <w:name w:val="z-Начало формы Знак"/>
    <w:basedOn w:val="a1"/>
    <w:link w:val="z-"/>
    <w:uiPriority w:val="99"/>
    <w:semiHidden/>
    <w:rsid w:val="00045D6B"/>
    <w:rPr>
      <w:rFonts w:ascii="Arial" w:eastAsia="Times New Roman" w:hAnsi="Arial" w:cs="Arial"/>
      <w:vanish/>
      <w:sz w:val="16"/>
      <w:szCs w:val="16"/>
      <w:lang w:eastAsia="ru-RU"/>
    </w:rPr>
  </w:style>
  <w:style w:type="paragraph" w:styleId="z-1">
    <w:name w:val="HTML Bottom of Form"/>
    <w:basedOn w:val="a0"/>
    <w:next w:val="a0"/>
    <w:link w:val="z-2"/>
    <w:hidden/>
    <w:uiPriority w:val="99"/>
    <w:semiHidden/>
    <w:unhideWhenUsed/>
    <w:rsid w:val="00045D6B"/>
    <w:pPr>
      <w:pBdr>
        <w:top w:val="single" w:sz="6" w:space="1" w:color="auto"/>
      </w:pBdr>
      <w:jc w:val="center"/>
    </w:pPr>
    <w:rPr>
      <w:rFonts w:ascii="Arial" w:hAnsi="Arial" w:cs="Arial"/>
      <w:vanish/>
      <w:sz w:val="16"/>
      <w:szCs w:val="16"/>
    </w:rPr>
  </w:style>
  <w:style w:type="character" w:customStyle="1" w:styleId="z-2">
    <w:name w:val="z-Конец формы Знак"/>
    <w:basedOn w:val="a1"/>
    <w:link w:val="z-1"/>
    <w:uiPriority w:val="99"/>
    <w:semiHidden/>
    <w:rsid w:val="00045D6B"/>
    <w:rPr>
      <w:rFonts w:ascii="Arial" w:eastAsia="Times New Roman" w:hAnsi="Arial" w:cs="Arial"/>
      <w:vanish/>
      <w:sz w:val="16"/>
      <w:szCs w:val="16"/>
      <w:lang w:eastAsia="ru-RU"/>
    </w:rPr>
  </w:style>
  <w:style w:type="character" w:customStyle="1" w:styleId="b-number2">
    <w:name w:val="b-number2"/>
    <w:basedOn w:val="a1"/>
    <w:rsid w:val="00045D6B"/>
    <w:rPr>
      <w:color w:val="464646"/>
      <w:sz w:val="27"/>
      <w:szCs w:val="27"/>
    </w:rPr>
  </w:style>
  <w:style w:type="character" w:customStyle="1" w:styleId="b-hide4">
    <w:name w:val="b-hide4"/>
    <w:basedOn w:val="a1"/>
    <w:rsid w:val="00045D6B"/>
    <w:rPr>
      <w:color w:val="B20E3A"/>
    </w:rPr>
  </w:style>
  <w:style w:type="character" w:customStyle="1" w:styleId="b-show4">
    <w:name w:val="b-show4"/>
    <w:basedOn w:val="a1"/>
    <w:rsid w:val="00045D6B"/>
    <w:rPr>
      <w:vanish/>
      <w:webHidden w:val="0"/>
      <w:color w:val="2F6809"/>
      <w:specVanish w:val="0"/>
    </w:rPr>
  </w:style>
  <w:style w:type="character" w:customStyle="1" w:styleId="commformsbmt">
    <w:name w:val="commformsbmt"/>
    <w:basedOn w:val="a1"/>
    <w:rsid w:val="00045D6B"/>
  </w:style>
  <w:style w:type="character" w:customStyle="1" w:styleId="b-date7">
    <w:name w:val="b-date7"/>
    <w:basedOn w:val="a1"/>
    <w:rsid w:val="00045D6B"/>
    <w:rPr>
      <w:color w:val="8F8F8F"/>
    </w:rPr>
  </w:style>
  <w:style w:type="character" w:customStyle="1" w:styleId="b-num4">
    <w:name w:val="b-num4"/>
    <w:basedOn w:val="a1"/>
    <w:rsid w:val="00045D6B"/>
    <w:rPr>
      <w:b/>
      <w:bCs/>
      <w:color w:val="A9A9A9"/>
    </w:rPr>
  </w:style>
  <w:style w:type="character" w:customStyle="1" w:styleId="b-comment-it2">
    <w:name w:val="b-comment-it2"/>
    <w:basedOn w:val="a1"/>
    <w:rsid w:val="00045D6B"/>
    <w:rPr>
      <w:b/>
      <w:bCs/>
      <w:color w:val="142E97"/>
    </w:rPr>
  </w:style>
  <w:style w:type="character" w:customStyle="1" w:styleId="b-tra">
    <w:name w:val="b-tra"/>
    <w:basedOn w:val="a1"/>
    <w:rsid w:val="00045D6B"/>
  </w:style>
  <w:style w:type="character" w:customStyle="1" w:styleId="b-collapse-thread2">
    <w:name w:val="b-collapse-thread2"/>
    <w:basedOn w:val="a1"/>
    <w:rsid w:val="00045D6B"/>
    <w:rPr>
      <w:b/>
      <w:bCs/>
      <w:color w:val="B50937"/>
    </w:rPr>
  </w:style>
  <w:style w:type="character" w:customStyle="1" w:styleId="b-thread-action-text2">
    <w:name w:val="b-thread-action-text2"/>
    <w:basedOn w:val="a1"/>
    <w:rsid w:val="00045D6B"/>
    <w:rPr>
      <w:b w:val="0"/>
      <w:bCs w:val="0"/>
      <w:color w:val="142E97"/>
    </w:rPr>
  </w:style>
  <w:style w:type="character" w:customStyle="1" w:styleId="b-expand-thread2">
    <w:name w:val="b-expand-thread2"/>
    <w:basedOn w:val="a1"/>
    <w:rsid w:val="00045D6B"/>
    <w:rPr>
      <w:b/>
      <w:bCs/>
      <w:color w:val="142E97"/>
    </w:rPr>
  </w:style>
  <w:style w:type="character" w:customStyle="1" w:styleId="b-styled-button4">
    <w:name w:val="b-styled-button4"/>
    <w:basedOn w:val="a1"/>
    <w:rsid w:val="00045D6B"/>
    <w:rPr>
      <w:strike w:val="0"/>
      <w:dstrike w:val="0"/>
      <w:color w:val="094578"/>
      <w:sz w:val="17"/>
      <w:szCs w:val="17"/>
      <w:u w:val="none"/>
      <w:effect w:val="none"/>
    </w:rPr>
  </w:style>
  <w:style w:type="character" w:customStyle="1" w:styleId="b-styled-button5">
    <w:name w:val="b-styled-button5"/>
    <w:basedOn w:val="a1"/>
    <w:rsid w:val="00045D6B"/>
    <w:rPr>
      <w:strike w:val="0"/>
      <w:dstrike w:val="0"/>
      <w:color w:val="094578"/>
      <w:sz w:val="17"/>
      <w:szCs w:val="17"/>
      <w:u w:val="none"/>
      <w:effect w:val="none"/>
    </w:rPr>
  </w:style>
  <w:style w:type="table" w:customStyle="1" w:styleId="19">
    <w:name w:val="Сетка таблицы1"/>
    <w:basedOn w:val="a2"/>
    <w:next w:val="aff2"/>
    <w:uiPriority w:val="59"/>
    <w:rsid w:val="00045D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d">
    <w:name w:val="Íàçâàíèå"/>
    <w:basedOn w:val="a0"/>
    <w:rsid w:val="00045D6B"/>
    <w:pPr>
      <w:jc w:val="center"/>
    </w:pPr>
    <w:rPr>
      <w:b/>
      <w:szCs w:val="20"/>
    </w:rPr>
  </w:style>
  <w:style w:type="character" w:styleId="affe">
    <w:name w:val="FollowedHyperlink"/>
    <w:basedOn w:val="a1"/>
    <w:uiPriority w:val="99"/>
    <w:semiHidden/>
    <w:unhideWhenUsed/>
    <w:rsid w:val="00045D6B"/>
    <w:rPr>
      <w:color w:val="954F72"/>
      <w:u w:val="single"/>
    </w:rPr>
  </w:style>
  <w:style w:type="paragraph" w:customStyle="1" w:styleId="font5">
    <w:name w:val="font5"/>
    <w:basedOn w:val="a0"/>
    <w:rsid w:val="00045D6B"/>
    <w:pPr>
      <w:spacing w:before="100" w:beforeAutospacing="1" w:after="100" w:afterAutospacing="1"/>
    </w:pPr>
    <w:rPr>
      <w:color w:val="000000"/>
    </w:rPr>
  </w:style>
  <w:style w:type="paragraph" w:customStyle="1" w:styleId="xl65">
    <w:name w:val="xl65"/>
    <w:basedOn w:val="a0"/>
    <w:rsid w:val="00045D6B"/>
    <w:pPr>
      <w:spacing w:before="100" w:beforeAutospacing="1" w:after="100" w:afterAutospacing="1"/>
    </w:pPr>
  </w:style>
  <w:style w:type="paragraph" w:customStyle="1" w:styleId="xl66">
    <w:name w:val="xl66"/>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style>
  <w:style w:type="paragraph" w:customStyle="1" w:styleId="xl67">
    <w:name w:val="xl67"/>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style>
  <w:style w:type="paragraph" w:customStyle="1" w:styleId="xl68">
    <w:name w:val="xl68"/>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69">
    <w:name w:val="xl69"/>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0">
    <w:name w:val="xl70"/>
    <w:basedOn w:val="a0"/>
    <w:rsid w:val="00045D6B"/>
    <w:pPr>
      <w:pBdr>
        <w:top w:val="single" w:sz="8" w:space="0" w:color="auto"/>
        <w:left w:val="single" w:sz="8" w:space="0" w:color="auto"/>
      </w:pBdr>
      <w:shd w:val="clear" w:color="000000" w:fill="FFFFFF"/>
      <w:spacing w:before="100" w:beforeAutospacing="1" w:after="100" w:afterAutospacing="1"/>
      <w:jc w:val="center"/>
      <w:textAlignment w:val="center"/>
    </w:pPr>
    <w:rPr>
      <w:color w:val="000000"/>
    </w:rPr>
  </w:style>
  <w:style w:type="paragraph" w:customStyle="1" w:styleId="xl71">
    <w:name w:val="xl71"/>
    <w:basedOn w:val="a0"/>
    <w:rsid w:val="00045D6B"/>
    <w:pPr>
      <w:pBdr>
        <w:left w:val="single" w:sz="8" w:space="0" w:color="auto"/>
        <w:bottom w:val="single" w:sz="8" w:space="0" w:color="auto"/>
      </w:pBdr>
      <w:shd w:val="clear" w:color="000000" w:fill="FFFFFF"/>
      <w:spacing w:before="100" w:beforeAutospacing="1" w:after="100" w:afterAutospacing="1"/>
      <w:jc w:val="center"/>
      <w:textAlignment w:val="center"/>
    </w:pPr>
    <w:rPr>
      <w:color w:val="000000"/>
    </w:rPr>
  </w:style>
  <w:style w:type="paragraph" w:customStyle="1" w:styleId="xl72">
    <w:name w:val="xl7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3">
    <w:name w:val="xl73"/>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sz w:val="21"/>
      <w:szCs w:val="21"/>
    </w:rPr>
  </w:style>
  <w:style w:type="paragraph" w:customStyle="1" w:styleId="xl74">
    <w:name w:val="xl74"/>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sz w:val="20"/>
      <w:szCs w:val="20"/>
    </w:rPr>
  </w:style>
  <w:style w:type="paragraph" w:customStyle="1" w:styleId="xl75">
    <w:name w:val="xl75"/>
    <w:basedOn w:val="a0"/>
    <w:rsid w:val="00045D6B"/>
    <w:pPr>
      <w:spacing w:before="100" w:beforeAutospacing="1" w:after="100" w:afterAutospacing="1"/>
      <w:jc w:val="center"/>
    </w:pPr>
  </w:style>
  <w:style w:type="paragraph" w:customStyle="1" w:styleId="xl76">
    <w:name w:val="xl76"/>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7">
    <w:name w:val="xl77"/>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8">
    <w:name w:val="xl78"/>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style>
  <w:style w:type="paragraph" w:customStyle="1" w:styleId="xl79">
    <w:name w:val="xl79"/>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0">
    <w:name w:val="xl80"/>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1">
    <w:name w:val="xl81"/>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2">
    <w:name w:val="xl82"/>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10"/>
      <w:szCs w:val="10"/>
    </w:rPr>
  </w:style>
  <w:style w:type="paragraph" w:customStyle="1" w:styleId="xl83">
    <w:name w:val="xl83"/>
    <w:basedOn w:val="a0"/>
    <w:rsid w:val="00045D6B"/>
    <w:pPr>
      <w:spacing w:before="100" w:beforeAutospacing="1" w:after="100" w:afterAutospacing="1"/>
    </w:pPr>
  </w:style>
  <w:style w:type="paragraph" w:customStyle="1" w:styleId="xl84">
    <w:name w:val="xl84"/>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5">
    <w:name w:val="xl85"/>
    <w:basedOn w:val="a0"/>
    <w:rsid w:val="00045D6B"/>
    <w:pPr>
      <w:pBdr>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6">
    <w:name w:val="xl86"/>
    <w:basedOn w:val="a0"/>
    <w:rsid w:val="00045D6B"/>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7">
    <w:name w:val="xl87"/>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rPr>
      <w:color w:val="000000"/>
      <w:sz w:val="21"/>
      <w:szCs w:val="21"/>
    </w:rPr>
  </w:style>
  <w:style w:type="paragraph" w:customStyle="1" w:styleId="xl88">
    <w:name w:val="xl88"/>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89">
    <w:name w:val="xl89"/>
    <w:basedOn w:val="a0"/>
    <w:rsid w:val="00045D6B"/>
    <w:pPr>
      <w:pBdr>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0">
    <w:name w:val="xl90"/>
    <w:basedOn w:val="a0"/>
    <w:rsid w:val="00045D6B"/>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1">
    <w:name w:val="xl91"/>
    <w:basedOn w:val="a0"/>
    <w:rsid w:val="00045D6B"/>
    <w:pPr>
      <w:pBdr>
        <w:top w:val="single" w:sz="8" w:space="0" w:color="auto"/>
        <w:bottom w:val="single" w:sz="8" w:space="0" w:color="auto"/>
      </w:pBdr>
      <w:shd w:val="clear" w:color="000000" w:fill="FFFFFF"/>
      <w:spacing w:before="100" w:beforeAutospacing="1" w:after="100" w:afterAutospacing="1"/>
      <w:jc w:val="center"/>
      <w:textAlignment w:val="center"/>
    </w:pPr>
    <w:rPr>
      <w:b/>
      <w:bCs/>
    </w:rPr>
  </w:style>
  <w:style w:type="paragraph" w:customStyle="1" w:styleId="xl92">
    <w:name w:val="xl92"/>
    <w:basedOn w:val="a0"/>
    <w:rsid w:val="00045D6B"/>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rPr>
  </w:style>
  <w:style w:type="paragraph" w:customStyle="1" w:styleId="xl93">
    <w:name w:val="xl93"/>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textAlignment w:val="center"/>
    </w:pPr>
  </w:style>
  <w:style w:type="paragraph" w:customStyle="1" w:styleId="xl94">
    <w:name w:val="xl94"/>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textAlignment w:val="center"/>
    </w:pPr>
  </w:style>
  <w:style w:type="paragraph" w:customStyle="1" w:styleId="xl95">
    <w:name w:val="xl95"/>
    <w:basedOn w:val="a0"/>
    <w:rsid w:val="00045D6B"/>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customStyle="1" w:styleId="xl96">
    <w:name w:val="xl96"/>
    <w:basedOn w:val="a0"/>
    <w:rsid w:val="00045D6B"/>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000000"/>
    </w:rPr>
  </w:style>
  <w:style w:type="paragraph" w:styleId="1a">
    <w:name w:val="toc 1"/>
    <w:basedOn w:val="a0"/>
    <w:next w:val="a0"/>
    <w:autoRedefine/>
    <w:uiPriority w:val="99"/>
    <w:unhideWhenUsed/>
    <w:rsid w:val="00045D6B"/>
  </w:style>
  <w:style w:type="paragraph" w:styleId="2c">
    <w:name w:val="toc 2"/>
    <w:basedOn w:val="a0"/>
    <w:next w:val="a0"/>
    <w:autoRedefine/>
    <w:uiPriority w:val="99"/>
    <w:unhideWhenUsed/>
    <w:rsid w:val="00045D6B"/>
    <w:pPr>
      <w:tabs>
        <w:tab w:val="left" w:pos="660"/>
        <w:tab w:val="right" w:leader="dot" w:pos="9627"/>
      </w:tabs>
      <w:ind w:firstLine="567"/>
    </w:pPr>
    <w:rPr>
      <w:b/>
      <w:noProof/>
      <w:sz w:val="28"/>
      <w:szCs w:val="28"/>
    </w:rPr>
  </w:style>
  <w:style w:type="paragraph" w:styleId="38">
    <w:name w:val="toc 3"/>
    <w:basedOn w:val="a0"/>
    <w:next w:val="a0"/>
    <w:autoRedefine/>
    <w:uiPriority w:val="39"/>
    <w:unhideWhenUsed/>
    <w:rsid w:val="00045D6B"/>
    <w:pPr>
      <w:tabs>
        <w:tab w:val="left" w:pos="1100"/>
        <w:tab w:val="right" w:leader="dot" w:pos="9627"/>
      </w:tabs>
      <w:ind w:firstLine="567"/>
      <w:jc w:val="both"/>
    </w:pPr>
    <w:rPr>
      <w:noProof/>
      <w:sz w:val="28"/>
      <w:szCs w:val="28"/>
    </w:rPr>
  </w:style>
  <w:style w:type="character" w:customStyle="1" w:styleId="121">
    <w:name w:val="Заголовок 1 Знак2"/>
    <w:aliases w:val="РАЗДЕЛ Знак1,ГЛАВА Знак1,?ACAAE Знак1,AEAAA Знак1,Заголовок 1 Знак Знак Знак1,Заголовок 1 Знак1 Знак1"/>
    <w:basedOn w:val="a1"/>
    <w:rsid w:val="00045D6B"/>
    <w:rPr>
      <w:rFonts w:asciiTheme="majorHAnsi" w:eastAsiaTheme="majorEastAsia" w:hAnsiTheme="majorHAnsi" w:cstheme="majorBidi"/>
      <w:b/>
      <w:bCs/>
      <w:color w:val="365F91" w:themeColor="accent1" w:themeShade="BF"/>
      <w:sz w:val="28"/>
      <w:szCs w:val="28"/>
    </w:rPr>
  </w:style>
  <w:style w:type="character" w:customStyle="1" w:styleId="310">
    <w:name w:val="Заголовок 3 Знак1"/>
    <w:aliases w:val="H3 Знак1"/>
    <w:basedOn w:val="a1"/>
    <w:semiHidden/>
    <w:rsid w:val="00045D6B"/>
    <w:rPr>
      <w:rFonts w:asciiTheme="majorHAnsi" w:eastAsiaTheme="majorEastAsia" w:hAnsiTheme="majorHAnsi" w:cstheme="majorBidi"/>
      <w:b/>
      <w:bCs/>
      <w:color w:val="4F81BD" w:themeColor="accent1"/>
      <w:sz w:val="24"/>
      <w:szCs w:val="24"/>
    </w:rPr>
  </w:style>
  <w:style w:type="character" w:customStyle="1" w:styleId="1b">
    <w:name w:val="Основной текст Знак1"/>
    <w:aliases w:val="Основной текст Знак Знак Знак Знак Знак1,Основной текст Знак Знак Знак Знак2,Основной текст Знак Знак Знак Знак Знак Знак Знак1,Основной текст Знак2 Знак1,Основной текст Знак Знак Знак2,Основной текст Знак1 Знак Знак,Знак1 Знак"/>
    <w:basedOn w:val="a1"/>
    <w:uiPriority w:val="99"/>
    <w:semiHidden/>
    <w:rsid w:val="00045D6B"/>
    <w:rPr>
      <w:rFonts w:ascii="Times New Roman" w:eastAsia="Times New Roman" w:hAnsi="Times New Roman" w:cs="Times New Roman"/>
      <w:sz w:val="24"/>
      <w:szCs w:val="24"/>
      <w:lang w:eastAsia="ru-RU"/>
    </w:rPr>
  </w:style>
  <w:style w:type="character" w:customStyle="1" w:styleId="2d">
    <w:name w:val="Неразрешенное упоминание2"/>
    <w:basedOn w:val="a1"/>
    <w:uiPriority w:val="99"/>
    <w:semiHidden/>
    <w:rsid w:val="00045D6B"/>
    <w:rPr>
      <w:color w:val="605E5C"/>
      <w:shd w:val="clear" w:color="auto" w:fill="E1DFDD"/>
    </w:rPr>
  </w:style>
  <w:style w:type="table" w:customStyle="1" w:styleId="112">
    <w:name w:val="Сетка таблицы11"/>
    <w:basedOn w:val="a2"/>
    <w:uiPriority w:val="59"/>
    <w:rsid w:val="00045D6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9">
    <w:name w:val="Неразрешенное упоминание3"/>
    <w:basedOn w:val="a1"/>
    <w:uiPriority w:val="99"/>
    <w:semiHidden/>
    <w:unhideWhenUsed/>
    <w:rsid w:val="00045D6B"/>
    <w:rPr>
      <w:color w:val="605E5C"/>
      <w:shd w:val="clear" w:color="auto" w:fill="E1DFDD"/>
    </w:rPr>
  </w:style>
  <w:style w:type="table" w:customStyle="1" w:styleId="2e">
    <w:name w:val="Сетка таблицы2"/>
    <w:basedOn w:val="a2"/>
    <w:next w:val="aff2"/>
    <w:rsid w:val="00045D6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1"/>
    <w:uiPriority w:val="99"/>
    <w:semiHidden/>
    <w:unhideWhenUsed/>
    <w:rsid w:val="00045D6B"/>
    <w:rPr>
      <w:color w:val="605E5C"/>
      <w:shd w:val="clear" w:color="auto" w:fill="E1DFDD"/>
    </w:rPr>
  </w:style>
  <w:style w:type="paragraph" w:customStyle="1" w:styleId="2">
    <w:name w:val="список_2"/>
    <w:basedOn w:val="a"/>
    <w:uiPriority w:val="99"/>
    <w:rsid w:val="00045D6B"/>
    <w:pPr>
      <w:numPr>
        <w:numId w:val="6"/>
      </w:numPr>
      <w:tabs>
        <w:tab w:val="clear" w:pos="1980"/>
        <w:tab w:val="num" w:pos="360"/>
        <w:tab w:val="num" w:pos="1080"/>
        <w:tab w:val="left" w:pos="2160"/>
      </w:tabs>
      <w:ind w:left="984" w:firstLine="720"/>
    </w:pPr>
  </w:style>
  <w:style w:type="paragraph" w:customStyle="1" w:styleId="a">
    <w:name w:val="список"/>
    <w:basedOn w:val="a0"/>
    <w:link w:val="afff"/>
    <w:uiPriority w:val="99"/>
    <w:rsid w:val="00045D6B"/>
    <w:pPr>
      <w:numPr>
        <w:numId w:val="5"/>
      </w:numPr>
      <w:autoSpaceDE w:val="0"/>
      <w:autoSpaceDN w:val="0"/>
      <w:spacing w:line="360" w:lineRule="auto"/>
      <w:jc w:val="both"/>
    </w:pPr>
    <w:rPr>
      <w:sz w:val="28"/>
      <w:szCs w:val="20"/>
    </w:rPr>
  </w:style>
  <w:style w:type="character" w:customStyle="1" w:styleId="afff">
    <w:name w:val="список Знак"/>
    <w:link w:val="a"/>
    <w:uiPriority w:val="99"/>
    <w:locked/>
    <w:rsid w:val="00045D6B"/>
    <w:rPr>
      <w:rFonts w:ascii="Times New Roman" w:eastAsia="Times New Roman" w:hAnsi="Times New Roman" w:cs="Times New Roman"/>
      <w:sz w:val="28"/>
      <w:szCs w:val="20"/>
      <w:lang w:eastAsia="ru-RU"/>
    </w:rPr>
  </w:style>
  <w:style w:type="paragraph" w:customStyle="1" w:styleId="afff0">
    <w:name w:val="подпись_картинки"/>
    <w:basedOn w:val="afff1"/>
    <w:link w:val="afff2"/>
    <w:uiPriority w:val="99"/>
    <w:rsid w:val="00045D6B"/>
    <w:pPr>
      <w:jc w:val="center"/>
    </w:pPr>
  </w:style>
  <w:style w:type="paragraph" w:customStyle="1" w:styleId="afff1">
    <w:name w:val="Таймс_Текст"/>
    <w:basedOn w:val="a0"/>
    <w:link w:val="afff3"/>
    <w:uiPriority w:val="99"/>
    <w:rsid w:val="00045D6B"/>
    <w:pPr>
      <w:spacing w:line="360" w:lineRule="auto"/>
      <w:ind w:left="-180" w:firstLine="180"/>
      <w:jc w:val="both"/>
    </w:pPr>
    <w:rPr>
      <w:sz w:val="28"/>
      <w:szCs w:val="20"/>
    </w:rPr>
  </w:style>
  <w:style w:type="character" w:customStyle="1" w:styleId="afff3">
    <w:name w:val="Таймс_Текст Знак"/>
    <w:link w:val="afff1"/>
    <w:uiPriority w:val="99"/>
    <w:locked/>
    <w:rsid w:val="00045D6B"/>
    <w:rPr>
      <w:rFonts w:ascii="Times New Roman" w:eastAsia="Times New Roman" w:hAnsi="Times New Roman" w:cs="Times New Roman"/>
      <w:sz w:val="28"/>
      <w:szCs w:val="20"/>
      <w:lang w:eastAsia="ru-RU"/>
    </w:rPr>
  </w:style>
  <w:style w:type="character" w:customStyle="1" w:styleId="afff2">
    <w:name w:val="подпись_картинки Знак"/>
    <w:link w:val="afff0"/>
    <w:uiPriority w:val="99"/>
    <w:locked/>
    <w:rsid w:val="00045D6B"/>
    <w:rPr>
      <w:rFonts w:ascii="Times New Roman" w:eastAsia="Times New Roman" w:hAnsi="Times New Roman" w:cs="Times New Roman"/>
      <w:sz w:val="28"/>
      <w:szCs w:val="20"/>
      <w:lang w:eastAsia="ru-RU"/>
    </w:rPr>
  </w:style>
  <w:style w:type="paragraph" w:styleId="HTML">
    <w:name w:val="HTML Preformatted"/>
    <w:basedOn w:val="a0"/>
    <w:link w:val="HTML0"/>
    <w:uiPriority w:val="99"/>
    <w:semiHidden/>
    <w:unhideWhenUsed/>
    <w:rsid w:val="00045D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EastAsia" w:hAnsi="Courier New" w:cs="Courier New"/>
      <w:sz w:val="20"/>
      <w:szCs w:val="20"/>
    </w:rPr>
  </w:style>
  <w:style w:type="character" w:customStyle="1" w:styleId="HTML0">
    <w:name w:val="Стандартный HTML Знак"/>
    <w:basedOn w:val="a1"/>
    <w:link w:val="HTML"/>
    <w:uiPriority w:val="99"/>
    <w:semiHidden/>
    <w:rsid w:val="00045D6B"/>
    <w:rPr>
      <w:rFonts w:ascii="Courier New" w:eastAsiaTheme="minorEastAsia" w:hAnsi="Courier New" w:cs="Courier New"/>
      <w:sz w:val="20"/>
      <w:szCs w:val="20"/>
      <w:lang w:eastAsia="ru-RU"/>
    </w:rPr>
  </w:style>
  <w:style w:type="paragraph" w:customStyle="1" w:styleId="1">
    <w:name w:val="Ариал Заг1"/>
    <w:basedOn w:val="a0"/>
    <w:link w:val="1c"/>
    <w:rsid w:val="00045D6B"/>
    <w:pPr>
      <w:numPr>
        <w:numId w:val="8"/>
      </w:numPr>
      <w:tabs>
        <w:tab w:val="num" w:pos="540"/>
        <w:tab w:val="left" w:pos="720"/>
        <w:tab w:val="left" w:pos="1440"/>
      </w:tabs>
      <w:autoSpaceDE w:val="0"/>
      <w:autoSpaceDN w:val="0"/>
      <w:spacing w:line="360" w:lineRule="auto"/>
      <w:ind w:left="0" w:firstLine="0"/>
      <w:jc w:val="both"/>
    </w:pPr>
    <w:rPr>
      <w:sz w:val="28"/>
      <w:szCs w:val="20"/>
    </w:rPr>
  </w:style>
  <w:style w:type="character" w:customStyle="1" w:styleId="1c">
    <w:name w:val="Ариал Заг1 Знак"/>
    <w:link w:val="1"/>
    <w:locked/>
    <w:rsid w:val="00045D6B"/>
    <w:rPr>
      <w:rFonts w:ascii="Times New Roman" w:eastAsia="Times New Roman" w:hAnsi="Times New Roman" w:cs="Times New Roman"/>
      <w:sz w:val="28"/>
      <w:szCs w:val="20"/>
      <w:lang w:eastAsia="ru-RU"/>
    </w:rPr>
  </w:style>
  <w:style w:type="paragraph" w:customStyle="1" w:styleId="20">
    <w:name w:val="Ариал Заг2"/>
    <w:basedOn w:val="a0"/>
    <w:rsid w:val="00045D6B"/>
    <w:pPr>
      <w:numPr>
        <w:ilvl w:val="1"/>
        <w:numId w:val="8"/>
      </w:numPr>
      <w:tabs>
        <w:tab w:val="left" w:pos="1260"/>
      </w:tabs>
      <w:autoSpaceDE w:val="0"/>
      <w:autoSpaceDN w:val="0"/>
      <w:spacing w:line="360" w:lineRule="auto"/>
      <w:jc w:val="both"/>
    </w:pPr>
    <w:rPr>
      <w:sz w:val="28"/>
      <w:szCs w:val="28"/>
    </w:rPr>
  </w:style>
  <w:style w:type="paragraph" w:customStyle="1" w:styleId="3">
    <w:name w:val="Ариал Заг3"/>
    <w:basedOn w:val="a0"/>
    <w:rsid w:val="00045D6B"/>
    <w:pPr>
      <w:numPr>
        <w:ilvl w:val="2"/>
        <w:numId w:val="8"/>
      </w:numPr>
      <w:tabs>
        <w:tab w:val="left" w:pos="1980"/>
      </w:tabs>
      <w:autoSpaceDE w:val="0"/>
      <w:autoSpaceDN w:val="0"/>
      <w:spacing w:line="360" w:lineRule="auto"/>
      <w:ind w:left="900" w:firstLine="0"/>
      <w:jc w:val="both"/>
    </w:pPr>
    <w:rPr>
      <w:sz w:val="28"/>
      <w:szCs w:val="28"/>
    </w:rPr>
  </w:style>
  <w:style w:type="paragraph" w:customStyle="1" w:styleId="1d">
    <w:name w:val="Таймс_Титул1"/>
    <w:basedOn w:val="a0"/>
    <w:uiPriority w:val="99"/>
    <w:rsid w:val="00045D6B"/>
    <w:pPr>
      <w:jc w:val="center"/>
    </w:pPr>
    <w:rPr>
      <w:b/>
      <w:sz w:val="28"/>
      <w:szCs w:val="28"/>
    </w:rPr>
  </w:style>
  <w:style w:type="paragraph" w:customStyle="1" w:styleId="1e">
    <w:name w:val="Таймс_Утв1"/>
    <w:basedOn w:val="a0"/>
    <w:uiPriority w:val="99"/>
    <w:rsid w:val="00045D6B"/>
    <w:rPr>
      <w:b/>
      <w:bCs/>
      <w:caps/>
      <w:sz w:val="28"/>
      <w:szCs w:val="20"/>
    </w:rPr>
  </w:style>
  <w:style w:type="paragraph" w:customStyle="1" w:styleId="2f">
    <w:name w:val="Таймс_Утв2"/>
    <w:basedOn w:val="a0"/>
    <w:uiPriority w:val="99"/>
    <w:rsid w:val="00045D6B"/>
    <w:rPr>
      <w:sz w:val="28"/>
      <w:szCs w:val="28"/>
    </w:rPr>
  </w:style>
  <w:style w:type="paragraph" w:customStyle="1" w:styleId="afff4">
    <w:name w:val="Таймс_Таблица"/>
    <w:basedOn w:val="a0"/>
    <w:uiPriority w:val="99"/>
    <w:rsid w:val="00045D6B"/>
    <w:rPr>
      <w:sz w:val="28"/>
      <w:szCs w:val="28"/>
    </w:rPr>
  </w:style>
  <w:style w:type="paragraph" w:customStyle="1" w:styleId="afff5">
    <w:name w:val="Таймс_ТаблЦентр"/>
    <w:basedOn w:val="a0"/>
    <w:uiPriority w:val="99"/>
    <w:rsid w:val="00045D6B"/>
    <w:pPr>
      <w:jc w:val="center"/>
    </w:pPr>
    <w:rPr>
      <w:sz w:val="28"/>
      <w:szCs w:val="28"/>
    </w:rPr>
  </w:style>
  <w:style w:type="paragraph" w:customStyle="1" w:styleId="43">
    <w:name w:val="Таймс_Титул4"/>
    <w:basedOn w:val="a0"/>
    <w:uiPriority w:val="99"/>
    <w:rsid w:val="00045D6B"/>
    <w:pPr>
      <w:jc w:val="center"/>
    </w:pPr>
    <w:rPr>
      <w:sz w:val="28"/>
      <w:szCs w:val="20"/>
    </w:rPr>
  </w:style>
  <w:style w:type="character" w:styleId="afff6">
    <w:name w:val="Emphasis"/>
    <w:basedOn w:val="a1"/>
    <w:uiPriority w:val="99"/>
    <w:qFormat/>
    <w:rsid w:val="00045D6B"/>
    <w:rPr>
      <w:rFonts w:cs="Times New Roman"/>
      <w:i/>
    </w:rPr>
  </w:style>
  <w:style w:type="paragraph" w:customStyle="1" w:styleId="afff7">
    <w:name w:val="таблица"/>
    <w:basedOn w:val="a0"/>
    <w:uiPriority w:val="99"/>
    <w:rsid w:val="00045D6B"/>
    <w:rPr>
      <w:rFonts w:ascii="Arial" w:hAnsi="Arial"/>
      <w:sz w:val="20"/>
      <w:szCs w:val="20"/>
    </w:rPr>
  </w:style>
  <w:style w:type="paragraph" w:styleId="afff8">
    <w:name w:val="TOC Heading"/>
    <w:basedOn w:val="10"/>
    <w:next w:val="a0"/>
    <w:uiPriority w:val="99"/>
    <w:qFormat/>
    <w:rsid w:val="00045D6B"/>
    <w:pPr>
      <w:keepLines/>
      <w:spacing w:before="480" w:after="0" w:line="276" w:lineRule="auto"/>
      <w:outlineLvl w:val="9"/>
    </w:pPr>
    <w:rPr>
      <w:rFonts w:ascii="Cambria" w:hAnsi="Cambria" w:cs="Times New Roman"/>
      <w:color w:val="365F91"/>
      <w:kern w:val="0"/>
      <w:sz w:val="28"/>
      <w:szCs w:val="20"/>
    </w:rPr>
  </w:style>
  <w:style w:type="paragraph" w:styleId="44">
    <w:name w:val="toc 4"/>
    <w:basedOn w:val="a0"/>
    <w:next w:val="a0"/>
    <w:autoRedefine/>
    <w:uiPriority w:val="99"/>
    <w:rsid w:val="00045D6B"/>
    <w:pPr>
      <w:autoSpaceDE w:val="0"/>
      <w:autoSpaceDN w:val="0"/>
      <w:ind w:left="600"/>
    </w:pPr>
    <w:rPr>
      <w:rFonts w:ascii="Calibri" w:hAnsi="Calibri"/>
      <w:sz w:val="18"/>
      <w:szCs w:val="18"/>
    </w:rPr>
  </w:style>
  <w:style w:type="paragraph" w:styleId="51">
    <w:name w:val="toc 5"/>
    <w:basedOn w:val="a0"/>
    <w:next w:val="a0"/>
    <w:autoRedefine/>
    <w:uiPriority w:val="99"/>
    <w:rsid w:val="00045D6B"/>
    <w:pPr>
      <w:autoSpaceDE w:val="0"/>
      <w:autoSpaceDN w:val="0"/>
      <w:ind w:left="800"/>
    </w:pPr>
    <w:rPr>
      <w:rFonts w:ascii="Calibri" w:hAnsi="Calibri"/>
      <w:sz w:val="18"/>
      <w:szCs w:val="18"/>
    </w:rPr>
  </w:style>
  <w:style w:type="paragraph" w:styleId="63">
    <w:name w:val="toc 6"/>
    <w:basedOn w:val="a0"/>
    <w:next w:val="a0"/>
    <w:autoRedefine/>
    <w:uiPriority w:val="99"/>
    <w:rsid w:val="00045D6B"/>
    <w:pPr>
      <w:autoSpaceDE w:val="0"/>
      <w:autoSpaceDN w:val="0"/>
      <w:ind w:left="1000"/>
    </w:pPr>
    <w:rPr>
      <w:rFonts w:ascii="Calibri" w:hAnsi="Calibri"/>
      <w:sz w:val="18"/>
      <w:szCs w:val="18"/>
    </w:rPr>
  </w:style>
  <w:style w:type="paragraph" w:styleId="71">
    <w:name w:val="toc 7"/>
    <w:basedOn w:val="a0"/>
    <w:next w:val="a0"/>
    <w:autoRedefine/>
    <w:uiPriority w:val="99"/>
    <w:rsid w:val="00045D6B"/>
    <w:pPr>
      <w:autoSpaceDE w:val="0"/>
      <w:autoSpaceDN w:val="0"/>
      <w:ind w:left="1200"/>
    </w:pPr>
    <w:rPr>
      <w:rFonts w:ascii="Calibri" w:hAnsi="Calibri"/>
      <w:sz w:val="18"/>
      <w:szCs w:val="18"/>
    </w:rPr>
  </w:style>
  <w:style w:type="paragraph" w:styleId="81">
    <w:name w:val="toc 8"/>
    <w:basedOn w:val="a0"/>
    <w:next w:val="a0"/>
    <w:autoRedefine/>
    <w:uiPriority w:val="99"/>
    <w:rsid w:val="00045D6B"/>
    <w:pPr>
      <w:autoSpaceDE w:val="0"/>
      <w:autoSpaceDN w:val="0"/>
      <w:ind w:left="1400"/>
    </w:pPr>
    <w:rPr>
      <w:rFonts w:ascii="Calibri" w:hAnsi="Calibri"/>
      <w:sz w:val="18"/>
      <w:szCs w:val="18"/>
    </w:rPr>
  </w:style>
  <w:style w:type="paragraph" w:styleId="93">
    <w:name w:val="toc 9"/>
    <w:basedOn w:val="a0"/>
    <w:next w:val="a0"/>
    <w:autoRedefine/>
    <w:uiPriority w:val="99"/>
    <w:rsid w:val="00045D6B"/>
    <w:pPr>
      <w:autoSpaceDE w:val="0"/>
      <w:autoSpaceDN w:val="0"/>
      <w:ind w:left="1600"/>
    </w:pPr>
    <w:rPr>
      <w:rFonts w:ascii="Calibri" w:hAnsi="Calibri"/>
      <w:sz w:val="18"/>
      <w:szCs w:val="18"/>
    </w:rPr>
  </w:style>
  <w:style w:type="paragraph" w:customStyle="1" w:styleId="1f">
    <w:name w:val="Без интервала1"/>
    <w:rsid w:val="00045D6B"/>
    <w:pPr>
      <w:spacing w:after="0" w:line="240" w:lineRule="auto"/>
    </w:pPr>
    <w:rPr>
      <w:rFonts w:ascii="Calibri" w:eastAsia="Times New Roman" w:hAnsi="Calibri" w:cs="Calibri"/>
    </w:rPr>
  </w:style>
  <w:style w:type="paragraph" w:customStyle="1" w:styleId="headertext">
    <w:name w:val="headertext"/>
    <w:basedOn w:val="a0"/>
    <w:rsid w:val="00045D6B"/>
    <w:pPr>
      <w:spacing w:before="100" w:beforeAutospacing="1" w:after="100" w:afterAutospacing="1"/>
    </w:pPr>
  </w:style>
  <w:style w:type="character" w:customStyle="1" w:styleId="ListLabel4">
    <w:name w:val="ListLabel 4"/>
    <w:qFormat/>
    <w:rsid w:val="00B2464F"/>
    <w:rPr>
      <w:rFonts w:ascii="Calibri" w:eastAsiaTheme="minorHAnsi" w:hAnsi="Calibri" w:hint="default"/>
      <w:color w:val="0000FF"/>
      <w:lang w:eastAsia="en-US"/>
    </w:rPr>
  </w:style>
  <w:style w:type="paragraph" w:customStyle="1" w:styleId="Default">
    <w:name w:val="Default"/>
    <w:rsid w:val="0053195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178302">
      <w:bodyDiv w:val="1"/>
      <w:marLeft w:val="0"/>
      <w:marRight w:val="0"/>
      <w:marTop w:val="0"/>
      <w:marBottom w:val="0"/>
      <w:divBdr>
        <w:top w:val="none" w:sz="0" w:space="0" w:color="auto"/>
        <w:left w:val="none" w:sz="0" w:space="0" w:color="auto"/>
        <w:bottom w:val="none" w:sz="0" w:space="0" w:color="auto"/>
        <w:right w:val="none" w:sz="0" w:space="0" w:color="auto"/>
      </w:divBdr>
    </w:div>
    <w:div w:id="93718642">
      <w:bodyDiv w:val="1"/>
      <w:marLeft w:val="0"/>
      <w:marRight w:val="0"/>
      <w:marTop w:val="0"/>
      <w:marBottom w:val="0"/>
      <w:divBdr>
        <w:top w:val="none" w:sz="0" w:space="0" w:color="auto"/>
        <w:left w:val="none" w:sz="0" w:space="0" w:color="auto"/>
        <w:bottom w:val="none" w:sz="0" w:space="0" w:color="auto"/>
        <w:right w:val="none" w:sz="0" w:space="0" w:color="auto"/>
      </w:divBdr>
    </w:div>
    <w:div w:id="122891919">
      <w:bodyDiv w:val="1"/>
      <w:marLeft w:val="0"/>
      <w:marRight w:val="0"/>
      <w:marTop w:val="0"/>
      <w:marBottom w:val="0"/>
      <w:divBdr>
        <w:top w:val="none" w:sz="0" w:space="0" w:color="auto"/>
        <w:left w:val="none" w:sz="0" w:space="0" w:color="auto"/>
        <w:bottom w:val="none" w:sz="0" w:space="0" w:color="auto"/>
        <w:right w:val="none" w:sz="0" w:space="0" w:color="auto"/>
      </w:divBdr>
    </w:div>
    <w:div w:id="270011206">
      <w:bodyDiv w:val="1"/>
      <w:marLeft w:val="0"/>
      <w:marRight w:val="0"/>
      <w:marTop w:val="0"/>
      <w:marBottom w:val="0"/>
      <w:divBdr>
        <w:top w:val="none" w:sz="0" w:space="0" w:color="auto"/>
        <w:left w:val="none" w:sz="0" w:space="0" w:color="auto"/>
        <w:bottom w:val="none" w:sz="0" w:space="0" w:color="auto"/>
        <w:right w:val="none" w:sz="0" w:space="0" w:color="auto"/>
      </w:divBdr>
    </w:div>
    <w:div w:id="316495153">
      <w:bodyDiv w:val="1"/>
      <w:marLeft w:val="0"/>
      <w:marRight w:val="0"/>
      <w:marTop w:val="0"/>
      <w:marBottom w:val="0"/>
      <w:divBdr>
        <w:top w:val="none" w:sz="0" w:space="0" w:color="auto"/>
        <w:left w:val="none" w:sz="0" w:space="0" w:color="auto"/>
        <w:bottom w:val="none" w:sz="0" w:space="0" w:color="auto"/>
        <w:right w:val="none" w:sz="0" w:space="0" w:color="auto"/>
      </w:divBdr>
    </w:div>
    <w:div w:id="372459576">
      <w:bodyDiv w:val="1"/>
      <w:marLeft w:val="0"/>
      <w:marRight w:val="0"/>
      <w:marTop w:val="0"/>
      <w:marBottom w:val="0"/>
      <w:divBdr>
        <w:top w:val="none" w:sz="0" w:space="0" w:color="auto"/>
        <w:left w:val="none" w:sz="0" w:space="0" w:color="auto"/>
        <w:bottom w:val="none" w:sz="0" w:space="0" w:color="auto"/>
        <w:right w:val="none" w:sz="0" w:space="0" w:color="auto"/>
      </w:divBdr>
    </w:div>
    <w:div w:id="549147056">
      <w:bodyDiv w:val="1"/>
      <w:marLeft w:val="0"/>
      <w:marRight w:val="0"/>
      <w:marTop w:val="0"/>
      <w:marBottom w:val="0"/>
      <w:divBdr>
        <w:top w:val="none" w:sz="0" w:space="0" w:color="auto"/>
        <w:left w:val="none" w:sz="0" w:space="0" w:color="auto"/>
        <w:bottom w:val="none" w:sz="0" w:space="0" w:color="auto"/>
        <w:right w:val="none" w:sz="0" w:space="0" w:color="auto"/>
      </w:divBdr>
    </w:div>
    <w:div w:id="634682443">
      <w:bodyDiv w:val="1"/>
      <w:marLeft w:val="0"/>
      <w:marRight w:val="0"/>
      <w:marTop w:val="0"/>
      <w:marBottom w:val="0"/>
      <w:divBdr>
        <w:top w:val="none" w:sz="0" w:space="0" w:color="auto"/>
        <w:left w:val="none" w:sz="0" w:space="0" w:color="auto"/>
        <w:bottom w:val="none" w:sz="0" w:space="0" w:color="auto"/>
        <w:right w:val="none" w:sz="0" w:space="0" w:color="auto"/>
      </w:divBdr>
    </w:div>
    <w:div w:id="850797912">
      <w:bodyDiv w:val="1"/>
      <w:marLeft w:val="0"/>
      <w:marRight w:val="0"/>
      <w:marTop w:val="0"/>
      <w:marBottom w:val="0"/>
      <w:divBdr>
        <w:top w:val="none" w:sz="0" w:space="0" w:color="auto"/>
        <w:left w:val="none" w:sz="0" w:space="0" w:color="auto"/>
        <w:bottom w:val="none" w:sz="0" w:space="0" w:color="auto"/>
        <w:right w:val="none" w:sz="0" w:space="0" w:color="auto"/>
      </w:divBdr>
    </w:div>
    <w:div w:id="884869108">
      <w:bodyDiv w:val="1"/>
      <w:marLeft w:val="0"/>
      <w:marRight w:val="0"/>
      <w:marTop w:val="0"/>
      <w:marBottom w:val="0"/>
      <w:divBdr>
        <w:top w:val="none" w:sz="0" w:space="0" w:color="auto"/>
        <w:left w:val="none" w:sz="0" w:space="0" w:color="auto"/>
        <w:bottom w:val="none" w:sz="0" w:space="0" w:color="auto"/>
        <w:right w:val="none" w:sz="0" w:space="0" w:color="auto"/>
      </w:divBdr>
    </w:div>
    <w:div w:id="928084069">
      <w:bodyDiv w:val="1"/>
      <w:marLeft w:val="0"/>
      <w:marRight w:val="0"/>
      <w:marTop w:val="0"/>
      <w:marBottom w:val="0"/>
      <w:divBdr>
        <w:top w:val="none" w:sz="0" w:space="0" w:color="auto"/>
        <w:left w:val="none" w:sz="0" w:space="0" w:color="auto"/>
        <w:bottom w:val="none" w:sz="0" w:space="0" w:color="auto"/>
        <w:right w:val="none" w:sz="0" w:space="0" w:color="auto"/>
      </w:divBdr>
    </w:div>
    <w:div w:id="1052192389">
      <w:bodyDiv w:val="1"/>
      <w:marLeft w:val="0"/>
      <w:marRight w:val="0"/>
      <w:marTop w:val="0"/>
      <w:marBottom w:val="0"/>
      <w:divBdr>
        <w:top w:val="none" w:sz="0" w:space="0" w:color="auto"/>
        <w:left w:val="none" w:sz="0" w:space="0" w:color="auto"/>
        <w:bottom w:val="none" w:sz="0" w:space="0" w:color="auto"/>
        <w:right w:val="none" w:sz="0" w:space="0" w:color="auto"/>
      </w:divBdr>
    </w:div>
    <w:div w:id="1295941336">
      <w:bodyDiv w:val="1"/>
      <w:marLeft w:val="0"/>
      <w:marRight w:val="0"/>
      <w:marTop w:val="0"/>
      <w:marBottom w:val="0"/>
      <w:divBdr>
        <w:top w:val="none" w:sz="0" w:space="0" w:color="auto"/>
        <w:left w:val="none" w:sz="0" w:space="0" w:color="auto"/>
        <w:bottom w:val="none" w:sz="0" w:space="0" w:color="auto"/>
        <w:right w:val="none" w:sz="0" w:space="0" w:color="auto"/>
      </w:divBdr>
    </w:div>
    <w:div w:id="1467238066">
      <w:bodyDiv w:val="1"/>
      <w:marLeft w:val="0"/>
      <w:marRight w:val="0"/>
      <w:marTop w:val="0"/>
      <w:marBottom w:val="0"/>
      <w:divBdr>
        <w:top w:val="none" w:sz="0" w:space="0" w:color="auto"/>
        <w:left w:val="none" w:sz="0" w:space="0" w:color="auto"/>
        <w:bottom w:val="none" w:sz="0" w:space="0" w:color="auto"/>
        <w:right w:val="none" w:sz="0" w:space="0" w:color="auto"/>
      </w:divBdr>
    </w:div>
    <w:div w:id="1485118707">
      <w:bodyDiv w:val="1"/>
      <w:marLeft w:val="0"/>
      <w:marRight w:val="0"/>
      <w:marTop w:val="0"/>
      <w:marBottom w:val="0"/>
      <w:divBdr>
        <w:top w:val="none" w:sz="0" w:space="0" w:color="auto"/>
        <w:left w:val="none" w:sz="0" w:space="0" w:color="auto"/>
        <w:bottom w:val="none" w:sz="0" w:space="0" w:color="auto"/>
        <w:right w:val="none" w:sz="0" w:space="0" w:color="auto"/>
      </w:divBdr>
    </w:div>
    <w:div w:id="1512991852">
      <w:bodyDiv w:val="1"/>
      <w:marLeft w:val="0"/>
      <w:marRight w:val="0"/>
      <w:marTop w:val="0"/>
      <w:marBottom w:val="0"/>
      <w:divBdr>
        <w:top w:val="none" w:sz="0" w:space="0" w:color="auto"/>
        <w:left w:val="none" w:sz="0" w:space="0" w:color="auto"/>
        <w:bottom w:val="none" w:sz="0" w:space="0" w:color="auto"/>
        <w:right w:val="none" w:sz="0" w:space="0" w:color="auto"/>
      </w:divBdr>
    </w:div>
    <w:div w:id="1543130084">
      <w:bodyDiv w:val="1"/>
      <w:marLeft w:val="0"/>
      <w:marRight w:val="0"/>
      <w:marTop w:val="0"/>
      <w:marBottom w:val="0"/>
      <w:divBdr>
        <w:top w:val="none" w:sz="0" w:space="0" w:color="auto"/>
        <w:left w:val="none" w:sz="0" w:space="0" w:color="auto"/>
        <w:bottom w:val="none" w:sz="0" w:space="0" w:color="auto"/>
        <w:right w:val="none" w:sz="0" w:space="0" w:color="auto"/>
      </w:divBdr>
    </w:div>
    <w:div w:id="1590502617">
      <w:bodyDiv w:val="1"/>
      <w:marLeft w:val="0"/>
      <w:marRight w:val="0"/>
      <w:marTop w:val="0"/>
      <w:marBottom w:val="0"/>
      <w:divBdr>
        <w:top w:val="none" w:sz="0" w:space="0" w:color="auto"/>
        <w:left w:val="none" w:sz="0" w:space="0" w:color="auto"/>
        <w:bottom w:val="none" w:sz="0" w:space="0" w:color="auto"/>
        <w:right w:val="none" w:sz="0" w:space="0" w:color="auto"/>
      </w:divBdr>
    </w:div>
    <w:div w:id="1609004485">
      <w:bodyDiv w:val="1"/>
      <w:marLeft w:val="0"/>
      <w:marRight w:val="0"/>
      <w:marTop w:val="0"/>
      <w:marBottom w:val="0"/>
      <w:divBdr>
        <w:top w:val="none" w:sz="0" w:space="0" w:color="auto"/>
        <w:left w:val="none" w:sz="0" w:space="0" w:color="auto"/>
        <w:bottom w:val="none" w:sz="0" w:space="0" w:color="auto"/>
        <w:right w:val="none" w:sz="0" w:space="0" w:color="auto"/>
      </w:divBdr>
    </w:div>
    <w:div w:id="1663502581">
      <w:bodyDiv w:val="1"/>
      <w:marLeft w:val="0"/>
      <w:marRight w:val="0"/>
      <w:marTop w:val="0"/>
      <w:marBottom w:val="0"/>
      <w:divBdr>
        <w:top w:val="none" w:sz="0" w:space="0" w:color="auto"/>
        <w:left w:val="none" w:sz="0" w:space="0" w:color="auto"/>
        <w:bottom w:val="none" w:sz="0" w:space="0" w:color="auto"/>
        <w:right w:val="none" w:sz="0" w:space="0" w:color="auto"/>
      </w:divBdr>
    </w:div>
    <w:div w:id="1727141473">
      <w:bodyDiv w:val="1"/>
      <w:marLeft w:val="0"/>
      <w:marRight w:val="0"/>
      <w:marTop w:val="0"/>
      <w:marBottom w:val="0"/>
      <w:divBdr>
        <w:top w:val="none" w:sz="0" w:space="0" w:color="auto"/>
        <w:left w:val="none" w:sz="0" w:space="0" w:color="auto"/>
        <w:bottom w:val="none" w:sz="0" w:space="0" w:color="auto"/>
        <w:right w:val="none" w:sz="0" w:space="0" w:color="auto"/>
      </w:divBdr>
    </w:div>
    <w:div w:id="1740899480">
      <w:bodyDiv w:val="1"/>
      <w:marLeft w:val="0"/>
      <w:marRight w:val="0"/>
      <w:marTop w:val="0"/>
      <w:marBottom w:val="0"/>
      <w:divBdr>
        <w:top w:val="none" w:sz="0" w:space="0" w:color="auto"/>
        <w:left w:val="none" w:sz="0" w:space="0" w:color="auto"/>
        <w:bottom w:val="none" w:sz="0" w:space="0" w:color="auto"/>
        <w:right w:val="none" w:sz="0" w:space="0" w:color="auto"/>
      </w:divBdr>
    </w:div>
    <w:div w:id="2049602377">
      <w:bodyDiv w:val="1"/>
      <w:marLeft w:val="0"/>
      <w:marRight w:val="0"/>
      <w:marTop w:val="0"/>
      <w:marBottom w:val="0"/>
      <w:divBdr>
        <w:top w:val="none" w:sz="0" w:space="0" w:color="auto"/>
        <w:left w:val="none" w:sz="0" w:space="0" w:color="auto"/>
        <w:bottom w:val="none" w:sz="0" w:space="0" w:color="auto"/>
        <w:right w:val="none" w:sz="0" w:space="0" w:color="auto"/>
      </w:divBdr>
    </w:div>
    <w:div w:id="2092071972">
      <w:bodyDiv w:val="1"/>
      <w:marLeft w:val="0"/>
      <w:marRight w:val="0"/>
      <w:marTop w:val="0"/>
      <w:marBottom w:val="0"/>
      <w:divBdr>
        <w:top w:val="none" w:sz="0" w:space="0" w:color="auto"/>
        <w:left w:val="none" w:sz="0" w:space="0" w:color="auto"/>
        <w:bottom w:val="none" w:sz="0" w:space="0" w:color="auto"/>
        <w:right w:val="none" w:sz="0" w:space="0" w:color="auto"/>
      </w:divBdr>
    </w:div>
    <w:div w:id="21298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ikorr@pk-sakhalin.ru" TargetMode="Externa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yperlink" Target="mailto:Dialog@pk-sakhalin.ru" TargetMode="Externa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E71165-A2D0-4E18-AFF5-34C5304803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13</Pages>
  <Words>4685</Words>
  <Characters>26705</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Митрофанова Марина Николаевна</dc:creator>
  <cp:lastModifiedBy>Воротынский Георгий Вадимович</cp:lastModifiedBy>
  <cp:revision>5</cp:revision>
  <cp:lastPrinted>2023-08-13T23:42:00Z</cp:lastPrinted>
  <dcterms:created xsi:type="dcterms:W3CDTF">2023-12-19T07:06:00Z</dcterms:created>
  <dcterms:modified xsi:type="dcterms:W3CDTF">2023-12-19T14:14:00Z</dcterms:modified>
</cp:coreProperties>
</file>