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65" w:rsidRDefault="007A5C65" w:rsidP="007A5C65">
      <w:pPr>
        <w:jc w:val="center"/>
        <w:rPr>
          <w:b/>
          <w:bCs/>
          <w:sz w:val="28"/>
          <w:szCs w:val="28"/>
        </w:rPr>
      </w:pPr>
      <w:bookmarkStart w:id="0" w:name="_GoBack"/>
      <w:bookmarkEnd w:id="0"/>
      <w:r w:rsidRPr="00E330E8">
        <w:rPr>
          <w:b/>
          <w:bCs/>
          <w:sz w:val="28"/>
          <w:szCs w:val="28"/>
        </w:rPr>
        <w:t xml:space="preserve">Аукционная документация № </w:t>
      </w:r>
      <w:r w:rsidR="00071728" w:rsidRPr="00071728">
        <w:rPr>
          <w:b/>
          <w:bCs/>
          <w:sz w:val="28"/>
          <w:szCs w:val="28"/>
        </w:rPr>
        <w:t>32554/ОАЭ-АО «ПКС»/2024/ХАБ</w:t>
      </w:r>
    </w:p>
    <w:p w:rsidR="007A5C65" w:rsidRDefault="007A5C65" w:rsidP="007A5C65">
      <w:pPr>
        <w:jc w:val="center"/>
        <w:rPr>
          <w:b/>
          <w:sz w:val="28"/>
          <w:szCs w:val="28"/>
        </w:rPr>
      </w:pPr>
      <w:r w:rsidRPr="0014353D">
        <w:rPr>
          <w:b/>
          <w:bCs/>
          <w:sz w:val="28"/>
          <w:szCs w:val="28"/>
        </w:rPr>
        <w:t xml:space="preserve">на право заключения договора поставки </w:t>
      </w:r>
      <w:r>
        <w:rPr>
          <w:b/>
          <w:bCs/>
          <w:sz w:val="28"/>
          <w:szCs w:val="28"/>
        </w:rPr>
        <w:t>оборудования для нагревательных котлов</w:t>
      </w:r>
      <w:r w:rsidR="00F77FE1">
        <w:rPr>
          <w:b/>
          <w:bCs/>
          <w:sz w:val="28"/>
          <w:szCs w:val="28"/>
        </w:rPr>
        <w:t xml:space="preserve"> </w:t>
      </w:r>
      <w:r w:rsidR="00F77FE1" w:rsidRPr="00F77FE1">
        <w:rPr>
          <w:b/>
          <w:bCs/>
          <w:sz w:val="28"/>
          <w:szCs w:val="28"/>
        </w:rPr>
        <w:t>(пурифаер)</w:t>
      </w:r>
    </w:p>
    <w:p w:rsidR="007A5C65" w:rsidRPr="00903C45" w:rsidRDefault="007A5C65" w:rsidP="007A5C65">
      <w:pPr>
        <w:rPr>
          <w:b/>
          <w:color w:val="000000"/>
          <w:sz w:val="28"/>
          <w:szCs w:val="28"/>
        </w:rPr>
      </w:pPr>
    </w:p>
    <w:p w:rsidR="007A5C65" w:rsidRPr="00232DD3" w:rsidRDefault="007A5C65" w:rsidP="007A5C65">
      <w:pPr>
        <w:spacing w:line="360" w:lineRule="exact"/>
        <w:jc w:val="both"/>
        <w:rPr>
          <w:bCs/>
          <w:color w:val="000000"/>
          <w:sz w:val="28"/>
          <w:szCs w:val="28"/>
        </w:rPr>
      </w:pPr>
      <w:r w:rsidRPr="00232DD3">
        <w:rPr>
          <w:bCs/>
          <w:color w:val="000000"/>
          <w:sz w:val="28"/>
          <w:szCs w:val="28"/>
        </w:rPr>
        <w:t>Содержание:</w:t>
      </w:r>
    </w:p>
    <w:p w:rsidR="007A5C65" w:rsidRPr="00232DD3" w:rsidRDefault="007A5C65" w:rsidP="007A5C65">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7A5C65" w:rsidRPr="00232DD3" w:rsidRDefault="007A5C65" w:rsidP="007A5C65">
      <w:pPr>
        <w:spacing w:line="360" w:lineRule="exact"/>
        <w:rPr>
          <w:color w:val="000000"/>
          <w:sz w:val="28"/>
          <w:szCs w:val="28"/>
        </w:rPr>
      </w:pPr>
      <w:r w:rsidRPr="00232DD3">
        <w:rPr>
          <w:color w:val="000000"/>
          <w:sz w:val="28"/>
          <w:szCs w:val="28"/>
        </w:rPr>
        <w:t>Приложение 1.1: Техническое задание</w:t>
      </w:r>
    </w:p>
    <w:p w:rsidR="007A5C65" w:rsidRPr="00232DD3" w:rsidRDefault="007A5C65" w:rsidP="007A5C65">
      <w:pPr>
        <w:spacing w:line="360" w:lineRule="exact"/>
        <w:rPr>
          <w:color w:val="000000"/>
          <w:sz w:val="28"/>
          <w:szCs w:val="28"/>
        </w:rPr>
      </w:pPr>
      <w:r w:rsidRPr="00232DD3">
        <w:rPr>
          <w:color w:val="000000"/>
          <w:sz w:val="28"/>
          <w:szCs w:val="28"/>
        </w:rPr>
        <w:t>Приложение 1.2: Проект договора</w:t>
      </w:r>
    </w:p>
    <w:p w:rsidR="007A5C65" w:rsidRPr="00232DD3" w:rsidRDefault="007A5C65" w:rsidP="007A5C65">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7A5C65" w:rsidRDefault="007A5C65" w:rsidP="007A5C65">
      <w:pPr>
        <w:spacing w:line="360" w:lineRule="exact"/>
        <w:rPr>
          <w:color w:val="000000"/>
          <w:sz w:val="28"/>
          <w:szCs w:val="28"/>
        </w:rPr>
      </w:pPr>
      <w:r w:rsidRPr="00232DD3">
        <w:rPr>
          <w:color w:val="000000"/>
          <w:sz w:val="28"/>
          <w:szCs w:val="28"/>
        </w:rPr>
        <w:t>Форма заявки участника</w:t>
      </w:r>
    </w:p>
    <w:p w:rsidR="007A5C65" w:rsidRPr="00232DD3" w:rsidRDefault="007A5C65" w:rsidP="007A5C65">
      <w:pPr>
        <w:spacing w:line="360" w:lineRule="exact"/>
        <w:rPr>
          <w:color w:val="000000"/>
          <w:sz w:val="28"/>
          <w:szCs w:val="28"/>
        </w:rPr>
      </w:pPr>
      <w:r w:rsidRPr="00232DD3">
        <w:rPr>
          <w:color w:val="000000"/>
          <w:sz w:val="28"/>
          <w:szCs w:val="28"/>
        </w:rPr>
        <w:t>Форма технического предложения участника</w:t>
      </w:r>
    </w:p>
    <w:p w:rsidR="007A5C65" w:rsidRPr="00232DD3" w:rsidRDefault="007A5C65" w:rsidP="007A5C65">
      <w:pPr>
        <w:spacing w:line="360" w:lineRule="exact"/>
        <w:rPr>
          <w:color w:val="000000"/>
          <w:sz w:val="28"/>
          <w:szCs w:val="28"/>
        </w:rPr>
      </w:pPr>
    </w:p>
    <w:p w:rsidR="007A5C65" w:rsidRPr="00232DD3" w:rsidRDefault="007A5C65" w:rsidP="007A5C65">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7A5C65" w:rsidRDefault="007A5C65" w:rsidP="007A5C65">
      <w:pPr>
        <w:spacing w:line="360" w:lineRule="exact"/>
        <w:rPr>
          <w:b/>
          <w:color w:val="000000"/>
          <w:sz w:val="28"/>
          <w:szCs w:val="28"/>
        </w:rPr>
      </w:pPr>
    </w:p>
    <w:p w:rsidR="007A5C65" w:rsidRPr="00232DD3" w:rsidRDefault="007A5C65" w:rsidP="007A5C65">
      <w:pPr>
        <w:spacing w:line="360" w:lineRule="exact"/>
        <w:rPr>
          <w:b/>
          <w:color w:val="000000"/>
          <w:sz w:val="28"/>
          <w:szCs w:val="28"/>
        </w:rPr>
      </w:pPr>
      <w:r w:rsidRPr="00232DD3">
        <w:rPr>
          <w:b/>
          <w:color w:val="000000"/>
          <w:sz w:val="28"/>
          <w:szCs w:val="28"/>
        </w:rPr>
        <w:t>Часть 3: Порядок проведения аукциона</w:t>
      </w:r>
    </w:p>
    <w:p w:rsidR="007A5C65" w:rsidRDefault="007A5C65" w:rsidP="007A5C65">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7A5C65" w:rsidRDefault="007A5C65" w:rsidP="007A5C65">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7A5C65" w:rsidRDefault="007A5C65" w:rsidP="007A5C65">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7A5C65" w:rsidRDefault="007A5C65" w:rsidP="007A5C65">
      <w:pPr>
        <w:spacing w:line="360" w:lineRule="exact"/>
        <w:rPr>
          <w:color w:val="000000"/>
          <w:sz w:val="28"/>
          <w:szCs w:val="28"/>
        </w:rPr>
      </w:pPr>
      <w:r>
        <w:rPr>
          <w:sz w:val="28"/>
          <w:szCs w:val="28"/>
        </w:rPr>
        <w:t>Приложение 3.4: Рекомендуемая форма протокола разногласий</w:t>
      </w:r>
    </w:p>
    <w:p w:rsidR="007A5C65" w:rsidRPr="00232DD3" w:rsidRDefault="007A5C65" w:rsidP="007A5C65">
      <w:pPr>
        <w:rPr>
          <w:color w:val="000000"/>
          <w:sz w:val="28"/>
          <w:szCs w:val="28"/>
        </w:rPr>
      </w:pPr>
    </w:p>
    <w:p w:rsidR="007A5C65" w:rsidRPr="00232DD3" w:rsidRDefault="007A5C65" w:rsidP="007A5C65">
      <w:pPr>
        <w:rPr>
          <w:color w:val="000000"/>
          <w:sz w:val="28"/>
          <w:szCs w:val="28"/>
        </w:rPr>
        <w:sectPr w:rsidR="007A5C65" w:rsidRPr="00232DD3" w:rsidSect="00F37BD6">
          <w:headerReference w:type="default" r:id="rId7"/>
          <w:pgSz w:w="11906" w:h="16838"/>
          <w:pgMar w:top="1134" w:right="850" w:bottom="1134" w:left="1134" w:header="708" w:footer="708" w:gutter="0"/>
          <w:cols w:space="708"/>
          <w:titlePg/>
          <w:docGrid w:linePitch="360"/>
        </w:sectPr>
      </w:pPr>
    </w:p>
    <w:p w:rsidR="007A5C65" w:rsidRPr="00E6127B" w:rsidRDefault="007A5C65" w:rsidP="007A5C65">
      <w:pPr>
        <w:ind w:left="5670" w:firstLine="3119"/>
        <w:jc w:val="both"/>
        <w:rPr>
          <w:bCs/>
          <w:sz w:val="28"/>
          <w:szCs w:val="28"/>
        </w:rPr>
      </w:pPr>
      <w:r w:rsidRPr="00E6127B">
        <w:rPr>
          <w:bCs/>
          <w:sz w:val="28"/>
          <w:szCs w:val="28"/>
        </w:rPr>
        <w:lastRenderedPageBreak/>
        <w:t>УТВЕРЖДАЮ</w:t>
      </w:r>
    </w:p>
    <w:p w:rsidR="007A5C65" w:rsidRPr="00E6127B" w:rsidRDefault="007A5C65" w:rsidP="007A5C65">
      <w:pPr>
        <w:ind w:left="5670" w:firstLine="3119"/>
        <w:jc w:val="both"/>
        <w:rPr>
          <w:bCs/>
          <w:sz w:val="28"/>
          <w:szCs w:val="28"/>
        </w:rPr>
      </w:pPr>
    </w:p>
    <w:p w:rsidR="007A5C65" w:rsidRPr="00E6127B" w:rsidRDefault="007A5C65" w:rsidP="007A5C65">
      <w:pPr>
        <w:spacing w:line="280" w:lineRule="exact"/>
        <w:ind w:left="5670" w:firstLine="3119"/>
        <w:rPr>
          <w:bCs/>
          <w:sz w:val="28"/>
          <w:szCs w:val="28"/>
        </w:rPr>
      </w:pPr>
      <w:r w:rsidRPr="00E6127B">
        <w:rPr>
          <w:bCs/>
          <w:sz w:val="28"/>
          <w:szCs w:val="28"/>
        </w:rPr>
        <w:t>Председатель комиссии</w:t>
      </w:r>
    </w:p>
    <w:p w:rsidR="007A5C65" w:rsidRDefault="007A5C65" w:rsidP="007A5C65">
      <w:pPr>
        <w:spacing w:line="280" w:lineRule="exact"/>
        <w:ind w:left="5670" w:firstLine="3119"/>
        <w:rPr>
          <w:bCs/>
          <w:sz w:val="28"/>
          <w:szCs w:val="28"/>
        </w:rPr>
      </w:pPr>
      <w:r w:rsidRPr="00E6127B">
        <w:rPr>
          <w:bCs/>
          <w:sz w:val="28"/>
          <w:szCs w:val="28"/>
        </w:rPr>
        <w:t>по осуществлению закупок</w:t>
      </w:r>
    </w:p>
    <w:p w:rsidR="007A5C65" w:rsidRPr="00E6127B" w:rsidRDefault="007A5C65" w:rsidP="007A5C65">
      <w:pPr>
        <w:spacing w:line="280" w:lineRule="exact"/>
        <w:ind w:left="5670" w:firstLine="3119"/>
        <w:rPr>
          <w:bCs/>
          <w:sz w:val="28"/>
          <w:szCs w:val="28"/>
        </w:rPr>
      </w:pPr>
    </w:p>
    <w:p w:rsidR="007A5C65" w:rsidRPr="00E6127B" w:rsidRDefault="007A5C65" w:rsidP="007A5C65">
      <w:pPr>
        <w:ind w:left="5670" w:firstLine="3119"/>
        <w:rPr>
          <w:bCs/>
          <w:sz w:val="20"/>
          <w:szCs w:val="20"/>
        </w:rPr>
      </w:pPr>
      <w:r>
        <w:rPr>
          <w:bCs/>
          <w:sz w:val="28"/>
          <w:szCs w:val="28"/>
        </w:rPr>
        <w:t xml:space="preserve">АО «Пассажирская компания «Сахалин» </w:t>
      </w:r>
    </w:p>
    <w:p w:rsidR="007A5C65" w:rsidRPr="00E6127B" w:rsidRDefault="007A5C65" w:rsidP="007A5C65">
      <w:pPr>
        <w:ind w:left="5670" w:firstLine="3119"/>
        <w:jc w:val="both"/>
        <w:rPr>
          <w:bCs/>
          <w:sz w:val="28"/>
          <w:szCs w:val="28"/>
        </w:rPr>
      </w:pPr>
    </w:p>
    <w:p w:rsidR="007A5C65" w:rsidRDefault="007A5C65" w:rsidP="007A5C65">
      <w:pPr>
        <w:ind w:left="8789"/>
        <w:jc w:val="both"/>
        <w:rPr>
          <w:bCs/>
          <w:sz w:val="28"/>
          <w:szCs w:val="28"/>
        </w:rPr>
      </w:pPr>
      <w:r w:rsidRPr="00E6127B">
        <w:rPr>
          <w:bCs/>
          <w:sz w:val="28"/>
          <w:szCs w:val="28"/>
        </w:rPr>
        <w:t>_________</w:t>
      </w:r>
      <w:r>
        <w:rPr>
          <w:bCs/>
          <w:sz w:val="28"/>
          <w:szCs w:val="28"/>
        </w:rPr>
        <w:t>____________Е.Г. Кудряшов</w:t>
      </w:r>
    </w:p>
    <w:p w:rsidR="007A5C65" w:rsidRPr="00E6127B" w:rsidRDefault="007A5C65" w:rsidP="007A5C65">
      <w:pPr>
        <w:ind w:left="878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7A5C65" w:rsidRPr="00603AAB" w:rsidRDefault="007A5C65" w:rsidP="007A5C65">
      <w:pPr>
        <w:rPr>
          <w:color w:val="000000"/>
          <w:sz w:val="28"/>
          <w:szCs w:val="28"/>
        </w:rPr>
      </w:pPr>
    </w:p>
    <w:p w:rsidR="007A5C65" w:rsidRDefault="007A5C65" w:rsidP="007A5C65">
      <w:pPr>
        <w:pStyle w:val="1"/>
        <w:keepNext w:val="0"/>
        <w:widowControl w:val="0"/>
        <w:spacing w:before="0" w:after="0"/>
        <w:rPr>
          <w:rFonts w:ascii="Times New Roman" w:hAnsi="Times New Roman" w:cs="Times New Roman"/>
          <w:color w:val="000000"/>
          <w:sz w:val="28"/>
          <w:szCs w:val="28"/>
        </w:rPr>
      </w:pPr>
    </w:p>
    <w:p w:rsidR="007A5C65" w:rsidRPr="00232DD3" w:rsidRDefault="007A5C65" w:rsidP="007A5C65">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7A5C65" w:rsidRPr="00232DD3" w:rsidTr="00F37BD6">
        <w:tc>
          <w:tcPr>
            <w:tcW w:w="0" w:type="auto"/>
          </w:tcPr>
          <w:p w:rsidR="007A5C65" w:rsidRPr="00232DD3" w:rsidRDefault="007A5C65" w:rsidP="00F37BD6">
            <w:pPr>
              <w:spacing w:line="320" w:lineRule="exact"/>
              <w:rPr>
                <w:b/>
                <w:color w:val="000000"/>
                <w:sz w:val="28"/>
                <w:szCs w:val="28"/>
              </w:rPr>
            </w:pPr>
            <w:r w:rsidRPr="00232DD3">
              <w:rPr>
                <w:b/>
                <w:color w:val="000000"/>
                <w:sz w:val="28"/>
                <w:szCs w:val="28"/>
              </w:rPr>
              <w:t>№ п/п</w:t>
            </w:r>
          </w:p>
        </w:tc>
        <w:tc>
          <w:tcPr>
            <w:tcW w:w="3383" w:type="dxa"/>
          </w:tcPr>
          <w:p w:rsidR="007A5C65" w:rsidRPr="00232DD3" w:rsidRDefault="007A5C65" w:rsidP="003B350B">
            <w:pPr>
              <w:spacing w:line="320" w:lineRule="exact"/>
              <w:rPr>
                <w:b/>
                <w:color w:val="000000"/>
                <w:sz w:val="28"/>
                <w:szCs w:val="28"/>
              </w:rPr>
            </w:pPr>
            <w:r w:rsidRPr="00232DD3">
              <w:rPr>
                <w:b/>
                <w:color w:val="000000"/>
                <w:sz w:val="28"/>
                <w:szCs w:val="28"/>
              </w:rPr>
              <w:t>Параметры  закупки</w:t>
            </w:r>
          </w:p>
        </w:tc>
        <w:tc>
          <w:tcPr>
            <w:tcW w:w="10641" w:type="dxa"/>
          </w:tcPr>
          <w:p w:rsidR="007A5C65" w:rsidRPr="00232DD3" w:rsidRDefault="007A5C65" w:rsidP="00B8583D">
            <w:pPr>
              <w:spacing w:line="320" w:lineRule="exact"/>
              <w:rPr>
                <w:b/>
                <w:color w:val="000000"/>
                <w:sz w:val="28"/>
                <w:szCs w:val="28"/>
              </w:rPr>
            </w:pPr>
            <w:r w:rsidRPr="00232DD3">
              <w:rPr>
                <w:b/>
                <w:color w:val="000000"/>
                <w:sz w:val="28"/>
                <w:szCs w:val="28"/>
              </w:rPr>
              <w:t>Условия закупки</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p>
        </w:tc>
        <w:tc>
          <w:tcPr>
            <w:tcW w:w="3383" w:type="dxa"/>
          </w:tcPr>
          <w:p w:rsidR="007A5C65" w:rsidRPr="00232DD3" w:rsidRDefault="007A5C65" w:rsidP="00B8583D">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7A5C65" w:rsidRPr="00232DD3" w:rsidRDefault="00B8583D" w:rsidP="00F37BD6">
            <w:pPr>
              <w:spacing w:line="320" w:lineRule="exact"/>
              <w:rPr>
                <w:color w:val="000000"/>
                <w:sz w:val="28"/>
                <w:szCs w:val="28"/>
              </w:rPr>
            </w:pPr>
            <w:r>
              <w:rPr>
                <w:color w:val="000000"/>
                <w:sz w:val="28"/>
                <w:szCs w:val="28"/>
              </w:rPr>
              <w:t>А</w:t>
            </w:r>
            <w:r w:rsidR="007A5C65" w:rsidRPr="00232DD3">
              <w:rPr>
                <w:color w:val="000000"/>
                <w:sz w:val="28"/>
                <w:szCs w:val="28"/>
              </w:rPr>
              <w:t xml:space="preserve">укцион в </w:t>
            </w:r>
            <w:r w:rsidR="007A5C65" w:rsidRPr="00E330E8">
              <w:rPr>
                <w:color w:val="000000"/>
                <w:sz w:val="28"/>
                <w:szCs w:val="28"/>
              </w:rPr>
              <w:t xml:space="preserve">электронной форме </w:t>
            </w:r>
            <w:r w:rsidR="007A5C65" w:rsidRPr="00E330E8">
              <w:rPr>
                <w:bCs/>
                <w:sz w:val="28"/>
                <w:szCs w:val="28"/>
              </w:rPr>
              <w:t xml:space="preserve">№ </w:t>
            </w:r>
            <w:r w:rsidR="00071728" w:rsidRPr="00071728">
              <w:rPr>
                <w:bCs/>
                <w:sz w:val="28"/>
                <w:szCs w:val="28"/>
              </w:rPr>
              <w:t>32554/ОАЭ-АО «ПКС»/2024/ХАБ</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1.2</w:t>
            </w:r>
          </w:p>
        </w:tc>
        <w:tc>
          <w:tcPr>
            <w:tcW w:w="3383" w:type="dxa"/>
          </w:tcPr>
          <w:p w:rsidR="007A5C65" w:rsidRPr="00232DD3" w:rsidRDefault="007A5C65" w:rsidP="00B8583D">
            <w:pPr>
              <w:spacing w:line="320" w:lineRule="exact"/>
              <w:rPr>
                <w:color w:val="000000"/>
                <w:sz w:val="28"/>
                <w:szCs w:val="28"/>
              </w:rPr>
            </w:pPr>
            <w:r w:rsidRPr="00232DD3">
              <w:rPr>
                <w:color w:val="000000"/>
                <w:sz w:val="28"/>
                <w:szCs w:val="28"/>
              </w:rPr>
              <w:t>Предмет закупки</w:t>
            </w:r>
          </w:p>
        </w:tc>
        <w:tc>
          <w:tcPr>
            <w:tcW w:w="10641" w:type="dxa"/>
          </w:tcPr>
          <w:p w:rsidR="007A5C65" w:rsidRPr="00FA2C60" w:rsidRDefault="007A5C65" w:rsidP="00F37BD6">
            <w:pPr>
              <w:jc w:val="both"/>
              <w:rPr>
                <w:sz w:val="28"/>
                <w:szCs w:val="28"/>
              </w:rPr>
            </w:pPr>
            <w:r w:rsidRPr="008C59DD">
              <w:rPr>
                <w:bCs/>
                <w:sz w:val="28"/>
                <w:szCs w:val="28"/>
              </w:rPr>
              <w:t xml:space="preserve">На право </w:t>
            </w:r>
            <w:r w:rsidRPr="00FA2C60">
              <w:rPr>
                <w:bCs/>
                <w:sz w:val="28"/>
                <w:szCs w:val="28"/>
              </w:rPr>
              <w:t xml:space="preserve">заключения договора поставки </w:t>
            </w:r>
            <w:r>
              <w:rPr>
                <w:bCs/>
                <w:sz w:val="28"/>
                <w:szCs w:val="28"/>
              </w:rPr>
              <w:t>оборудования для нагревательных котлов</w:t>
            </w:r>
            <w:r w:rsidR="00F77FE1">
              <w:rPr>
                <w:bCs/>
                <w:sz w:val="28"/>
                <w:szCs w:val="28"/>
              </w:rPr>
              <w:t xml:space="preserve"> </w:t>
            </w:r>
            <w:r w:rsidR="00F77FE1" w:rsidRPr="00F77FE1">
              <w:rPr>
                <w:bCs/>
                <w:sz w:val="28"/>
                <w:szCs w:val="28"/>
              </w:rPr>
              <w:t>(пурифаер)</w:t>
            </w:r>
            <w:r w:rsidRPr="00FA2C60">
              <w:rPr>
                <w:sz w:val="28"/>
                <w:szCs w:val="28"/>
              </w:rPr>
              <w:t>.</w:t>
            </w:r>
          </w:p>
          <w:p w:rsidR="007A5C65" w:rsidRPr="00232DD3" w:rsidRDefault="007A5C65" w:rsidP="00F37BD6">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1.3</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7A5C65" w:rsidRPr="00232DD3" w:rsidRDefault="007A5C65" w:rsidP="00F37BD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1.4</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Антидемпинговые меры</w:t>
            </w:r>
          </w:p>
        </w:tc>
        <w:tc>
          <w:tcPr>
            <w:tcW w:w="10641" w:type="dxa"/>
          </w:tcPr>
          <w:p w:rsidR="007A5C65" w:rsidRPr="00232DD3" w:rsidRDefault="007A5C65" w:rsidP="00F37BD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1.5</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Обеспечение заявок</w:t>
            </w:r>
          </w:p>
        </w:tc>
        <w:tc>
          <w:tcPr>
            <w:tcW w:w="10641" w:type="dxa"/>
          </w:tcPr>
          <w:p w:rsidR="007A5C65" w:rsidRPr="00EF694D" w:rsidRDefault="007A5C65" w:rsidP="00F37BD6">
            <w:pPr>
              <w:spacing w:line="320" w:lineRule="exact"/>
              <w:jc w:val="both"/>
              <w:rPr>
                <w:bCs/>
                <w:sz w:val="28"/>
                <w:szCs w:val="28"/>
              </w:rPr>
            </w:pPr>
            <w:r w:rsidRPr="00232DD3">
              <w:rPr>
                <w:bCs/>
                <w:color w:val="000000"/>
                <w:sz w:val="28"/>
                <w:szCs w:val="28"/>
              </w:rPr>
              <w:t>Обеспечение заявок не предусмотрено.</w:t>
            </w:r>
          </w:p>
        </w:tc>
      </w:tr>
      <w:tr w:rsidR="007A5C65" w:rsidRPr="00232DD3" w:rsidTr="00F37BD6">
        <w:tc>
          <w:tcPr>
            <w:tcW w:w="0" w:type="auto"/>
          </w:tcPr>
          <w:p w:rsidR="007A5C65" w:rsidRPr="00880779" w:rsidRDefault="007A5C65" w:rsidP="007A5C65">
            <w:pPr>
              <w:spacing w:line="320" w:lineRule="exact"/>
              <w:rPr>
                <w:color w:val="000000"/>
                <w:sz w:val="28"/>
                <w:szCs w:val="28"/>
              </w:rPr>
            </w:pPr>
            <w:r w:rsidRPr="00880779">
              <w:rPr>
                <w:color w:val="000000"/>
                <w:sz w:val="28"/>
                <w:szCs w:val="28"/>
              </w:rPr>
              <w:t>1.6</w:t>
            </w:r>
          </w:p>
        </w:tc>
        <w:tc>
          <w:tcPr>
            <w:tcW w:w="3383" w:type="dxa"/>
          </w:tcPr>
          <w:p w:rsidR="007A5C65" w:rsidRPr="00880779" w:rsidRDefault="007A5C65" w:rsidP="007A5C65">
            <w:pPr>
              <w:spacing w:line="320" w:lineRule="exact"/>
              <w:rPr>
                <w:color w:val="000000"/>
                <w:sz w:val="28"/>
                <w:szCs w:val="28"/>
              </w:rPr>
            </w:pPr>
            <w:r w:rsidRPr="00880779">
              <w:rPr>
                <w:color w:val="000000"/>
                <w:sz w:val="28"/>
                <w:szCs w:val="28"/>
              </w:rPr>
              <w:t xml:space="preserve">Обеспечение исполнения </w:t>
            </w:r>
            <w:r w:rsidRPr="00880779">
              <w:rPr>
                <w:color w:val="000000"/>
                <w:sz w:val="28"/>
                <w:szCs w:val="28"/>
              </w:rPr>
              <w:lastRenderedPageBreak/>
              <w:t>договора</w:t>
            </w:r>
          </w:p>
        </w:tc>
        <w:tc>
          <w:tcPr>
            <w:tcW w:w="10641" w:type="dxa"/>
          </w:tcPr>
          <w:p w:rsidR="007A5C65" w:rsidRPr="00E87FF7" w:rsidRDefault="007A5C65" w:rsidP="007A5C65">
            <w:pPr>
              <w:pStyle w:val="aff3"/>
              <w:rPr>
                <w:rFonts w:ascii="Times New Roman" w:hAnsi="Times New Roman"/>
                <w:sz w:val="28"/>
                <w:szCs w:val="28"/>
              </w:rPr>
            </w:pPr>
            <w:r w:rsidRPr="00E87FF7">
              <w:rPr>
                <w:rFonts w:ascii="Times New Roman" w:hAnsi="Times New Roman"/>
                <w:sz w:val="28"/>
                <w:szCs w:val="28"/>
              </w:rPr>
              <w:lastRenderedPageBreak/>
              <w:t xml:space="preserve">Размер обеспечения исполнения договора составляет 5 % (Пять процентов) от </w:t>
            </w:r>
            <w:r w:rsidRPr="00E87FF7">
              <w:rPr>
                <w:rFonts w:ascii="Times New Roman" w:hAnsi="Times New Roman"/>
                <w:sz w:val="28"/>
                <w:szCs w:val="28"/>
              </w:rPr>
              <w:lastRenderedPageBreak/>
              <w:t xml:space="preserve">начальной (максимальной) цены договора, что составляет </w:t>
            </w:r>
            <w:r>
              <w:rPr>
                <w:rFonts w:ascii="Times New Roman" w:hAnsi="Times New Roman"/>
                <w:sz w:val="28"/>
                <w:szCs w:val="28"/>
              </w:rPr>
              <w:t xml:space="preserve">49 121,43 (сорок </w:t>
            </w:r>
            <w:r w:rsidR="005A6253">
              <w:rPr>
                <w:rFonts w:ascii="Times New Roman" w:hAnsi="Times New Roman"/>
                <w:sz w:val="28"/>
                <w:szCs w:val="28"/>
              </w:rPr>
              <w:t>девять тысяч</w:t>
            </w:r>
            <w:r>
              <w:rPr>
                <w:rFonts w:ascii="Times New Roman" w:hAnsi="Times New Roman"/>
                <w:sz w:val="28"/>
                <w:szCs w:val="28"/>
              </w:rPr>
              <w:t xml:space="preserve"> сто двадцать один) </w:t>
            </w:r>
            <w:r w:rsidRPr="00E87FF7">
              <w:rPr>
                <w:rFonts w:ascii="Times New Roman" w:hAnsi="Times New Roman"/>
                <w:sz w:val="28"/>
                <w:szCs w:val="28"/>
              </w:rPr>
              <w:t>рубл</w:t>
            </w:r>
            <w:r>
              <w:rPr>
                <w:rFonts w:ascii="Times New Roman" w:hAnsi="Times New Roman"/>
                <w:sz w:val="28"/>
                <w:szCs w:val="28"/>
              </w:rPr>
              <w:t>ь</w:t>
            </w:r>
            <w:r w:rsidRPr="00E87FF7">
              <w:rPr>
                <w:rFonts w:ascii="Times New Roman" w:hAnsi="Times New Roman"/>
                <w:sz w:val="28"/>
                <w:szCs w:val="28"/>
              </w:rPr>
              <w:t xml:space="preserve"> </w:t>
            </w:r>
            <w:r>
              <w:rPr>
                <w:rFonts w:ascii="Times New Roman" w:hAnsi="Times New Roman"/>
                <w:sz w:val="28"/>
                <w:szCs w:val="28"/>
              </w:rPr>
              <w:t>43</w:t>
            </w:r>
            <w:r w:rsidRPr="00E87FF7">
              <w:rPr>
                <w:rFonts w:ascii="Times New Roman" w:hAnsi="Times New Roman"/>
                <w:sz w:val="28"/>
                <w:szCs w:val="28"/>
              </w:rPr>
              <w:t xml:space="preserve"> копе</w:t>
            </w:r>
            <w:r>
              <w:rPr>
                <w:rFonts w:ascii="Times New Roman" w:hAnsi="Times New Roman"/>
                <w:sz w:val="28"/>
                <w:szCs w:val="28"/>
              </w:rPr>
              <w:t>й</w:t>
            </w:r>
            <w:r w:rsidRPr="00E87FF7">
              <w:rPr>
                <w:rFonts w:ascii="Times New Roman" w:hAnsi="Times New Roman"/>
                <w:sz w:val="28"/>
                <w:szCs w:val="28"/>
              </w:rPr>
              <w:t>к</w:t>
            </w:r>
            <w:r>
              <w:rPr>
                <w:rFonts w:ascii="Times New Roman" w:hAnsi="Times New Roman"/>
                <w:sz w:val="28"/>
                <w:szCs w:val="28"/>
              </w:rPr>
              <w:t>и</w:t>
            </w:r>
            <w:r w:rsidRPr="00E87FF7">
              <w:rPr>
                <w:rFonts w:ascii="Times New Roman" w:hAnsi="Times New Roman"/>
                <w:sz w:val="28"/>
                <w:szCs w:val="28"/>
              </w:rPr>
              <w:t xml:space="preserve"> без учёта НДС.</w:t>
            </w:r>
          </w:p>
          <w:p w:rsidR="007A5C65" w:rsidRPr="00880779" w:rsidRDefault="007A5C65" w:rsidP="007A5C65">
            <w:pPr>
              <w:spacing w:line="300" w:lineRule="exact"/>
              <w:jc w:val="both"/>
              <w:rPr>
                <w:color w:val="000000"/>
                <w:sz w:val="28"/>
              </w:rPr>
            </w:pPr>
            <w:r w:rsidRPr="00880779">
              <w:rPr>
                <w:color w:val="000000"/>
                <w:sz w:val="28"/>
              </w:rPr>
              <w:t>Банковские реквизиты для внесения денежных средств:</w:t>
            </w:r>
          </w:p>
          <w:p w:rsidR="007A5C65" w:rsidRPr="00880779" w:rsidRDefault="007A5C65" w:rsidP="007A5C65">
            <w:pPr>
              <w:spacing w:line="300" w:lineRule="exact"/>
              <w:jc w:val="both"/>
              <w:rPr>
                <w:color w:val="000000"/>
                <w:sz w:val="28"/>
              </w:rPr>
            </w:pPr>
            <w:r w:rsidRPr="00880779">
              <w:rPr>
                <w:color w:val="000000"/>
                <w:sz w:val="28"/>
              </w:rPr>
              <w:t>р/с 40702810908020008931</w:t>
            </w:r>
          </w:p>
          <w:p w:rsidR="007A5C65" w:rsidRPr="00880779" w:rsidRDefault="007A5C65" w:rsidP="007A5C65">
            <w:pPr>
              <w:spacing w:line="300" w:lineRule="exact"/>
              <w:jc w:val="both"/>
              <w:rPr>
                <w:color w:val="000000"/>
                <w:sz w:val="28"/>
              </w:rPr>
            </w:pPr>
            <w:r w:rsidRPr="00880779">
              <w:rPr>
                <w:color w:val="000000"/>
                <w:sz w:val="28"/>
              </w:rPr>
              <w:t>в филиале Банк ВТБ (ПАО) в г. Хабаровске</w:t>
            </w:r>
          </w:p>
          <w:p w:rsidR="007A5C65" w:rsidRPr="00880779" w:rsidRDefault="007A5C65" w:rsidP="007A5C65">
            <w:pPr>
              <w:spacing w:line="300" w:lineRule="exact"/>
              <w:jc w:val="both"/>
              <w:rPr>
                <w:color w:val="000000"/>
                <w:sz w:val="28"/>
              </w:rPr>
            </w:pPr>
            <w:r w:rsidRPr="00880779">
              <w:rPr>
                <w:color w:val="000000"/>
                <w:sz w:val="28"/>
              </w:rPr>
              <w:t>БИК 040813727</w:t>
            </w:r>
          </w:p>
          <w:p w:rsidR="007A5C65" w:rsidRPr="00880779" w:rsidRDefault="007A5C65" w:rsidP="007A5C65">
            <w:pPr>
              <w:spacing w:line="300" w:lineRule="exact"/>
              <w:jc w:val="both"/>
              <w:rPr>
                <w:color w:val="000000"/>
                <w:sz w:val="28"/>
              </w:rPr>
            </w:pPr>
            <w:r w:rsidRPr="00880779">
              <w:rPr>
                <w:color w:val="000000"/>
                <w:sz w:val="28"/>
              </w:rPr>
              <w:t>к/с № 30101810400000000727</w:t>
            </w:r>
          </w:p>
          <w:p w:rsidR="007A5C65" w:rsidRPr="00880779" w:rsidRDefault="007A5C65" w:rsidP="007A5C65">
            <w:pPr>
              <w:spacing w:line="300" w:lineRule="exact"/>
              <w:jc w:val="both"/>
              <w:rPr>
                <w:color w:val="000000"/>
                <w:sz w:val="28"/>
              </w:rPr>
            </w:pPr>
            <w:r w:rsidRPr="00880779">
              <w:rPr>
                <w:color w:val="000000"/>
                <w:sz w:val="28"/>
              </w:rPr>
              <w:t>Наименование получателя денежных средств:</w:t>
            </w:r>
          </w:p>
          <w:p w:rsidR="007A5C65" w:rsidRPr="00880779" w:rsidRDefault="007A5C65" w:rsidP="007A5C65">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7A5C65" w:rsidRPr="00880779" w:rsidRDefault="007A5C65" w:rsidP="007A5C65">
            <w:pPr>
              <w:spacing w:line="300" w:lineRule="exact"/>
              <w:jc w:val="both"/>
              <w:rPr>
                <w:color w:val="000000"/>
                <w:sz w:val="28"/>
              </w:rPr>
            </w:pPr>
            <w:r w:rsidRPr="00880779">
              <w:rPr>
                <w:color w:val="000000"/>
                <w:sz w:val="28"/>
              </w:rPr>
              <w:t>ИНН 6501243453</w:t>
            </w:r>
          </w:p>
          <w:p w:rsidR="007A5C65" w:rsidRPr="00880779" w:rsidRDefault="007A5C65" w:rsidP="007A5C65">
            <w:pPr>
              <w:spacing w:line="300" w:lineRule="exact"/>
              <w:jc w:val="both"/>
              <w:rPr>
                <w:color w:val="000000"/>
                <w:sz w:val="28"/>
              </w:rPr>
            </w:pPr>
            <w:r w:rsidRPr="00880779">
              <w:rPr>
                <w:color w:val="000000"/>
                <w:sz w:val="28"/>
              </w:rPr>
              <w:t>КПП 650101001</w:t>
            </w:r>
          </w:p>
          <w:p w:rsidR="007A5C65" w:rsidRPr="00880779" w:rsidRDefault="007A5C65" w:rsidP="007A5C65">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7A5C65" w:rsidRDefault="007A5C65" w:rsidP="007A5C65">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rsidR="007A5C65" w:rsidRPr="00880779" w:rsidRDefault="007A5C65" w:rsidP="007A5C65">
            <w:pPr>
              <w:spacing w:line="320" w:lineRule="exact"/>
              <w:jc w:val="both"/>
              <w:rPr>
                <w:bCs/>
                <w:color w:val="000000"/>
                <w:sz w:val="28"/>
                <w:szCs w:val="28"/>
              </w:rPr>
            </w:pPr>
            <w:r w:rsidRPr="00880779">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110B4A">
                <w:rPr>
                  <w:rStyle w:val="a8"/>
                  <w:sz w:val="28"/>
                  <w:lang w:val="en-US"/>
                </w:rPr>
                <w:t>MitrofanovaMN</w:t>
              </w:r>
              <w:r w:rsidRPr="00110B4A">
                <w:rPr>
                  <w:rStyle w:val="a8"/>
                  <w:bCs/>
                  <w:sz w:val="28"/>
                  <w:szCs w:val="28"/>
                </w:rPr>
                <w:t>@</w:t>
              </w:r>
              <w:r w:rsidRPr="00110B4A">
                <w:rPr>
                  <w:rStyle w:val="a8"/>
                  <w:bCs/>
                  <w:sz w:val="28"/>
                  <w:szCs w:val="28"/>
                  <w:lang w:val="en-US"/>
                </w:rPr>
                <w:t>pk</w:t>
              </w:r>
              <w:r w:rsidRPr="00110B4A">
                <w:rPr>
                  <w:rStyle w:val="a8"/>
                  <w:bCs/>
                  <w:sz w:val="28"/>
                  <w:szCs w:val="28"/>
                </w:rPr>
                <w:t>-</w:t>
              </w:r>
              <w:r w:rsidRPr="00110B4A">
                <w:rPr>
                  <w:rStyle w:val="a8"/>
                  <w:bCs/>
                  <w:sz w:val="28"/>
                  <w:szCs w:val="28"/>
                  <w:lang w:val="en-US"/>
                </w:rPr>
                <w:t>sakhalin</w:t>
              </w:r>
              <w:r w:rsidRPr="00110B4A">
                <w:rPr>
                  <w:rStyle w:val="a8"/>
                  <w:bCs/>
                  <w:sz w:val="28"/>
                  <w:szCs w:val="28"/>
                </w:rPr>
                <w:t>.</w:t>
              </w:r>
              <w:r w:rsidRPr="00110B4A">
                <w:rPr>
                  <w:rStyle w:val="a8"/>
                  <w:bCs/>
                  <w:sz w:val="28"/>
                  <w:szCs w:val="28"/>
                  <w:lang w:val="en-US"/>
                </w:rPr>
                <w:t>ru</w:t>
              </w:r>
            </w:hyperlink>
            <w:r w:rsidRPr="000D71D9">
              <w:rPr>
                <w:bCs/>
                <w:color w:val="000000"/>
                <w:sz w:val="28"/>
                <w:szCs w:val="28"/>
              </w:rPr>
              <w:t xml:space="preserve"> </w:t>
            </w:r>
            <w:r w:rsidRPr="00880779">
              <w:rPr>
                <w:bCs/>
                <w:sz w:val="28"/>
                <w:szCs w:val="28"/>
              </w:rPr>
              <w:t xml:space="preserve">, </w:t>
            </w:r>
            <w:r w:rsidRPr="00880779">
              <w:rPr>
                <w:color w:val="000000"/>
                <w:sz w:val="28"/>
              </w:rPr>
              <w:t xml:space="preserve">на имя </w:t>
            </w:r>
            <w:r>
              <w:rPr>
                <w:color w:val="000000"/>
                <w:sz w:val="28"/>
              </w:rPr>
              <w:t>ведущего юрисконсульта Митрофановой Марины Николаевны</w:t>
            </w:r>
            <w:r w:rsidRPr="00880779">
              <w:rPr>
                <w:color w:val="000000"/>
                <w:sz w:val="28"/>
              </w:rPr>
              <w:t>, тел. 8 (4242) 71-45-55,</w:t>
            </w:r>
            <w:r w:rsidRPr="00880779">
              <w:rPr>
                <w:bCs/>
                <w:sz w:val="28"/>
                <w:szCs w:val="28"/>
              </w:rPr>
              <w:t xml:space="preserve"> 8 (4242) 71-45-54 (доб.12</w:t>
            </w:r>
            <w:r>
              <w:rPr>
                <w:bCs/>
                <w:sz w:val="28"/>
                <w:szCs w:val="28"/>
              </w:rPr>
              <w:t>9</w:t>
            </w:r>
            <w:r w:rsidRPr="00880779">
              <w:rPr>
                <w:bCs/>
                <w:sz w:val="28"/>
                <w:szCs w:val="28"/>
              </w:rPr>
              <w:t>).</w:t>
            </w:r>
          </w:p>
        </w:tc>
      </w:tr>
      <w:tr w:rsidR="007A5C65" w:rsidRPr="00232DD3" w:rsidTr="00F37BD6">
        <w:trPr>
          <w:trHeight w:val="834"/>
        </w:trPr>
        <w:tc>
          <w:tcPr>
            <w:tcW w:w="0" w:type="auto"/>
          </w:tcPr>
          <w:p w:rsidR="007A5C65" w:rsidRPr="00880779" w:rsidRDefault="007A5C65" w:rsidP="00F37BD6">
            <w:pPr>
              <w:spacing w:line="320" w:lineRule="exact"/>
              <w:rPr>
                <w:color w:val="000000"/>
                <w:sz w:val="28"/>
                <w:szCs w:val="28"/>
              </w:rPr>
            </w:pPr>
            <w:r w:rsidRPr="00880779">
              <w:rPr>
                <w:color w:val="000000"/>
                <w:sz w:val="28"/>
                <w:szCs w:val="28"/>
              </w:rPr>
              <w:lastRenderedPageBreak/>
              <w:t>1.7</w:t>
            </w:r>
          </w:p>
        </w:tc>
        <w:tc>
          <w:tcPr>
            <w:tcW w:w="3383" w:type="dxa"/>
          </w:tcPr>
          <w:p w:rsidR="007A5C65" w:rsidRPr="00880779" w:rsidRDefault="007A5C65" w:rsidP="00F37BD6">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7A5C65" w:rsidRPr="00880779" w:rsidRDefault="007A5C65" w:rsidP="00F37BD6">
            <w:pPr>
              <w:spacing w:line="320" w:lineRule="exact"/>
              <w:jc w:val="both"/>
              <w:rPr>
                <w:color w:val="000000"/>
                <w:sz w:val="28"/>
                <w:szCs w:val="28"/>
              </w:rPr>
            </w:pPr>
            <w:r w:rsidRPr="00880779">
              <w:rPr>
                <w:color w:val="000000"/>
                <w:sz w:val="28"/>
                <w:szCs w:val="28"/>
              </w:rPr>
              <w:t>Установлен</w:t>
            </w:r>
            <w:r>
              <w:rPr>
                <w:color w:val="000000"/>
                <w:sz w:val="28"/>
                <w:szCs w:val="28"/>
              </w:rPr>
              <w:t xml:space="preserve"> </w:t>
            </w:r>
            <w:r w:rsidRPr="00880779">
              <w:rPr>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A5C65" w:rsidRDefault="007A5C65" w:rsidP="00F37BD6">
            <w:pPr>
              <w:spacing w:line="320" w:lineRule="exact"/>
              <w:jc w:val="both"/>
              <w:rPr>
                <w:color w:val="000000"/>
                <w:sz w:val="28"/>
                <w:szCs w:val="28"/>
              </w:rPr>
            </w:pPr>
            <w:r>
              <w:rPr>
                <w:color w:val="000000"/>
                <w:sz w:val="28"/>
                <w:szCs w:val="28"/>
              </w:rPr>
              <w:t>Порядок применения требований о предоставлении приоритета указан в пунктах 3.11.1 – 3.11.3, 3.11.6-3.11.13 документации о закупке.</w:t>
            </w:r>
          </w:p>
          <w:p w:rsidR="007A5C65" w:rsidRPr="00880779" w:rsidRDefault="007A5C65" w:rsidP="00F37BD6">
            <w:pPr>
              <w:spacing w:line="320" w:lineRule="exact"/>
              <w:jc w:val="both"/>
              <w:rPr>
                <w:color w:val="000000"/>
                <w:sz w:val="28"/>
                <w:szCs w:val="28"/>
              </w:rPr>
            </w:pPr>
          </w:p>
        </w:tc>
      </w:tr>
      <w:tr w:rsidR="007A5C65" w:rsidRPr="00232DD3" w:rsidTr="00F37BD6">
        <w:tc>
          <w:tcPr>
            <w:tcW w:w="0" w:type="auto"/>
          </w:tcPr>
          <w:p w:rsidR="007A5C65" w:rsidRPr="00880779" w:rsidRDefault="007A5C65" w:rsidP="00F37BD6">
            <w:pPr>
              <w:spacing w:line="320" w:lineRule="exact"/>
              <w:rPr>
                <w:color w:val="000000"/>
                <w:sz w:val="28"/>
                <w:szCs w:val="28"/>
              </w:rPr>
            </w:pPr>
            <w:r w:rsidRPr="00880779">
              <w:rPr>
                <w:color w:val="000000"/>
                <w:sz w:val="28"/>
                <w:szCs w:val="28"/>
              </w:rPr>
              <w:t>1.8</w:t>
            </w:r>
          </w:p>
        </w:tc>
        <w:tc>
          <w:tcPr>
            <w:tcW w:w="3383" w:type="dxa"/>
          </w:tcPr>
          <w:p w:rsidR="007A5C65" w:rsidRPr="00880779" w:rsidRDefault="007A5C65" w:rsidP="00F37BD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7A5C65" w:rsidRPr="00880779" w:rsidRDefault="007A5C65" w:rsidP="00F37BD6">
            <w:pPr>
              <w:spacing w:line="320" w:lineRule="exact"/>
              <w:rPr>
                <w:color w:val="000000"/>
                <w:sz w:val="28"/>
                <w:szCs w:val="28"/>
              </w:rPr>
            </w:pPr>
            <w:r w:rsidRPr="00880779">
              <w:rPr>
                <w:color w:val="000000"/>
                <w:sz w:val="28"/>
                <w:szCs w:val="28"/>
              </w:rPr>
              <w:t>Не предусмотрено.</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7A5C65" w:rsidRPr="00B54208" w:rsidRDefault="007A5C65" w:rsidP="00F37BD6">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Выбор победителя</w:t>
            </w:r>
          </w:p>
        </w:tc>
        <w:tc>
          <w:tcPr>
            <w:tcW w:w="10641" w:type="dxa"/>
          </w:tcPr>
          <w:p w:rsidR="007A5C65" w:rsidRPr="00B54208" w:rsidRDefault="007A5C65" w:rsidP="00B8583D">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7A5C65" w:rsidRPr="00232DD3" w:rsidRDefault="007A5C65" w:rsidP="00B8583D">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7A5C65" w:rsidRPr="00232DD3" w:rsidRDefault="007A5C65" w:rsidP="00F37BD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7A5C65" w:rsidRPr="00232DD3" w:rsidTr="00F37BD6">
        <w:tc>
          <w:tcPr>
            <w:tcW w:w="0" w:type="auto"/>
          </w:tcPr>
          <w:p w:rsidR="007A5C65" w:rsidRPr="00232DD3" w:rsidRDefault="007A5C65" w:rsidP="00F37BD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7A5C65" w:rsidRPr="00232DD3" w:rsidRDefault="007A5C65" w:rsidP="00F37BD6">
            <w:pPr>
              <w:spacing w:line="320" w:lineRule="exact"/>
              <w:rPr>
                <w:color w:val="000000"/>
                <w:sz w:val="28"/>
                <w:szCs w:val="28"/>
              </w:rPr>
            </w:pPr>
            <w:r w:rsidRPr="00232DD3">
              <w:rPr>
                <w:color w:val="000000"/>
                <w:sz w:val="28"/>
                <w:szCs w:val="28"/>
              </w:rPr>
              <w:t>Приложения</w:t>
            </w:r>
          </w:p>
        </w:tc>
        <w:tc>
          <w:tcPr>
            <w:tcW w:w="10641" w:type="dxa"/>
          </w:tcPr>
          <w:p w:rsidR="007A5C65" w:rsidRPr="00232DD3" w:rsidRDefault="007A5C65" w:rsidP="00F37BD6">
            <w:pPr>
              <w:numPr>
                <w:ilvl w:val="1"/>
                <w:numId w:val="14"/>
              </w:numPr>
              <w:spacing w:line="360" w:lineRule="exact"/>
              <w:rPr>
                <w:color w:val="000000"/>
                <w:sz w:val="28"/>
                <w:szCs w:val="28"/>
              </w:rPr>
            </w:pPr>
            <w:r w:rsidRPr="00232DD3">
              <w:rPr>
                <w:color w:val="000000"/>
                <w:sz w:val="28"/>
                <w:szCs w:val="28"/>
              </w:rPr>
              <w:t>Техническое задание</w:t>
            </w:r>
          </w:p>
          <w:p w:rsidR="007A5C65" w:rsidRPr="00232DD3" w:rsidRDefault="007A5C65" w:rsidP="00F37BD6">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7A5C65" w:rsidRDefault="007A5C65" w:rsidP="00F37BD6">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7A5C65" w:rsidRPr="00B54208" w:rsidRDefault="007A5C65" w:rsidP="00F37BD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7A5C65" w:rsidRPr="00232DD3" w:rsidRDefault="007A5C65" w:rsidP="00F37BD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7A5C65" w:rsidRDefault="007A5C65" w:rsidP="007A5C65">
      <w:pPr>
        <w:ind w:left="11057"/>
        <w:rPr>
          <w:color w:val="000000"/>
          <w:sz w:val="28"/>
          <w:szCs w:val="28"/>
        </w:rPr>
      </w:pPr>
    </w:p>
    <w:p w:rsidR="00F37BD6" w:rsidRDefault="00F37BD6">
      <w:pPr>
        <w:spacing w:after="160" w:line="259" w:lineRule="auto"/>
        <w:rPr>
          <w:color w:val="000000"/>
          <w:sz w:val="28"/>
          <w:szCs w:val="28"/>
        </w:rPr>
      </w:pPr>
      <w:r>
        <w:rPr>
          <w:color w:val="000000"/>
          <w:sz w:val="28"/>
          <w:szCs w:val="28"/>
        </w:rPr>
        <w:br w:type="page"/>
      </w:r>
    </w:p>
    <w:p w:rsidR="007A5C65" w:rsidRPr="00232DD3" w:rsidRDefault="007A5C65" w:rsidP="007A5C65">
      <w:pPr>
        <w:ind w:left="11057"/>
        <w:rPr>
          <w:color w:val="000000"/>
          <w:sz w:val="28"/>
          <w:szCs w:val="28"/>
        </w:rPr>
      </w:pPr>
      <w:r w:rsidRPr="00232DD3">
        <w:rPr>
          <w:color w:val="000000"/>
          <w:sz w:val="28"/>
          <w:szCs w:val="28"/>
        </w:rPr>
        <w:lastRenderedPageBreak/>
        <w:t>Приложение 1.1.</w:t>
      </w:r>
    </w:p>
    <w:p w:rsidR="007A5C65" w:rsidRPr="00232DD3" w:rsidRDefault="007A5C65" w:rsidP="007A5C65">
      <w:pPr>
        <w:ind w:left="11057"/>
        <w:rPr>
          <w:color w:val="000000"/>
          <w:sz w:val="28"/>
          <w:szCs w:val="28"/>
        </w:rPr>
      </w:pPr>
      <w:r w:rsidRPr="00232DD3">
        <w:rPr>
          <w:color w:val="000000"/>
          <w:sz w:val="28"/>
          <w:szCs w:val="28"/>
        </w:rPr>
        <w:t>к аукционной документации</w:t>
      </w:r>
    </w:p>
    <w:p w:rsidR="007A5C65" w:rsidRPr="00FD5DA7" w:rsidRDefault="007A5C65" w:rsidP="007A5C65">
      <w:pPr>
        <w:jc w:val="center"/>
        <w:rPr>
          <w:b/>
          <w:bCs/>
          <w:color w:val="000000"/>
          <w:sz w:val="28"/>
          <w:szCs w:val="28"/>
        </w:rPr>
      </w:pPr>
      <w:r w:rsidRPr="00FD5DA7">
        <w:rPr>
          <w:b/>
          <w:bCs/>
          <w:color w:val="000000"/>
          <w:sz w:val="28"/>
          <w:szCs w:val="28"/>
        </w:rPr>
        <w:t>Техническое задание</w:t>
      </w:r>
    </w:p>
    <w:p w:rsidR="007A5C65" w:rsidRPr="00FD5DA7" w:rsidRDefault="007A5C65" w:rsidP="007A5C65">
      <w:pPr>
        <w:rPr>
          <w:color w:val="000000"/>
          <w:sz w:val="28"/>
          <w:szCs w:val="28"/>
        </w:rPr>
      </w:pP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805"/>
        <w:gridCol w:w="166"/>
        <w:gridCol w:w="609"/>
        <w:gridCol w:w="1150"/>
        <w:gridCol w:w="2039"/>
        <w:gridCol w:w="3595"/>
        <w:gridCol w:w="1959"/>
        <w:gridCol w:w="2300"/>
      </w:tblGrid>
      <w:tr w:rsidR="007A5C65" w:rsidRPr="00FD5DA7" w:rsidTr="002E715A">
        <w:tc>
          <w:tcPr>
            <w:tcW w:w="5000" w:type="pct"/>
            <w:gridSpan w:val="9"/>
            <w:vAlign w:val="center"/>
          </w:tcPr>
          <w:p w:rsidR="007A5C65" w:rsidRPr="00FD5DA7" w:rsidRDefault="007A5C65" w:rsidP="00F37BD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2E715A" w:rsidRPr="00FD5DA7" w:rsidTr="00E247AE">
        <w:tc>
          <w:tcPr>
            <w:tcW w:w="1409" w:type="pct"/>
            <w:gridSpan w:val="4"/>
            <w:vAlign w:val="center"/>
          </w:tcPr>
          <w:p w:rsidR="002E715A" w:rsidRPr="00FD5DA7" w:rsidRDefault="002E715A" w:rsidP="00F37BD6">
            <w:pPr>
              <w:jc w:val="center"/>
              <w:rPr>
                <w:b/>
                <w:color w:val="000000"/>
              </w:rPr>
            </w:pPr>
            <w:r w:rsidRPr="00FD5DA7">
              <w:rPr>
                <w:b/>
                <w:color w:val="000000"/>
              </w:rPr>
              <w:t>Наименование товара</w:t>
            </w:r>
          </w:p>
        </w:tc>
        <w:tc>
          <w:tcPr>
            <w:tcW w:w="374" w:type="pct"/>
            <w:vAlign w:val="center"/>
          </w:tcPr>
          <w:p w:rsidR="002E715A" w:rsidRPr="00FD5DA7" w:rsidRDefault="002E715A" w:rsidP="00F37BD6">
            <w:pPr>
              <w:jc w:val="center"/>
              <w:rPr>
                <w:b/>
                <w:color w:val="000000"/>
              </w:rPr>
            </w:pPr>
            <w:r w:rsidRPr="00FD5DA7">
              <w:rPr>
                <w:b/>
                <w:color w:val="000000"/>
              </w:rPr>
              <w:t>Ед. изм.</w:t>
            </w:r>
          </w:p>
        </w:tc>
        <w:tc>
          <w:tcPr>
            <w:tcW w:w="663" w:type="pct"/>
            <w:vAlign w:val="center"/>
          </w:tcPr>
          <w:p w:rsidR="002E715A" w:rsidRPr="00FD5DA7" w:rsidRDefault="002E715A" w:rsidP="00F37BD6">
            <w:pPr>
              <w:ind w:left="-108"/>
              <w:jc w:val="center"/>
              <w:rPr>
                <w:b/>
                <w:color w:val="000000"/>
              </w:rPr>
            </w:pPr>
            <w:r w:rsidRPr="00FD5DA7">
              <w:rPr>
                <w:b/>
                <w:color w:val="000000"/>
              </w:rPr>
              <w:t>Количество (объем)</w:t>
            </w:r>
          </w:p>
        </w:tc>
        <w:tc>
          <w:tcPr>
            <w:tcW w:w="1169" w:type="pct"/>
            <w:vAlign w:val="center"/>
          </w:tcPr>
          <w:p w:rsidR="002E715A" w:rsidRPr="00FD5DA7" w:rsidRDefault="002E715A" w:rsidP="002E715A">
            <w:pPr>
              <w:jc w:val="center"/>
              <w:rPr>
                <w:b/>
                <w:color w:val="000000"/>
              </w:rPr>
            </w:pPr>
            <w:r w:rsidRPr="00FD5DA7">
              <w:rPr>
                <w:b/>
                <w:color w:val="000000"/>
              </w:rPr>
              <w:t>Цена за единицу без учета НДС, руб.</w:t>
            </w:r>
          </w:p>
        </w:tc>
        <w:tc>
          <w:tcPr>
            <w:tcW w:w="637" w:type="pct"/>
            <w:vAlign w:val="center"/>
          </w:tcPr>
          <w:p w:rsidR="002E715A" w:rsidRPr="00FD5DA7" w:rsidRDefault="002E715A" w:rsidP="00F37BD6">
            <w:pPr>
              <w:jc w:val="center"/>
              <w:rPr>
                <w:b/>
                <w:color w:val="000000"/>
              </w:rPr>
            </w:pPr>
            <w:r w:rsidRPr="00FD5DA7">
              <w:rPr>
                <w:b/>
                <w:color w:val="000000"/>
              </w:rPr>
              <w:t>Всего без учета НДС, руб.</w:t>
            </w:r>
          </w:p>
        </w:tc>
        <w:tc>
          <w:tcPr>
            <w:tcW w:w="748" w:type="pct"/>
            <w:vAlign w:val="center"/>
          </w:tcPr>
          <w:p w:rsidR="002E715A" w:rsidRPr="00FD5DA7" w:rsidRDefault="002E715A" w:rsidP="00F37BD6">
            <w:pPr>
              <w:jc w:val="center"/>
              <w:rPr>
                <w:b/>
                <w:color w:val="000000"/>
              </w:rPr>
            </w:pPr>
            <w:r w:rsidRPr="00FD5DA7">
              <w:rPr>
                <w:b/>
                <w:color w:val="000000"/>
              </w:rPr>
              <w:t>Всего с учетом НДС, руб.</w:t>
            </w:r>
          </w:p>
        </w:tc>
      </w:tr>
      <w:tr w:rsidR="002E715A" w:rsidRPr="00FD5DA7" w:rsidTr="00E247AE">
        <w:trPr>
          <w:trHeight w:val="372"/>
        </w:trPr>
        <w:tc>
          <w:tcPr>
            <w:tcW w:w="1409" w:type="pct"/>
            <w:gridSpan w:val="4"/>
          </w:tcPr>
          <w:p w:rsidR="002E715A" w:rsidRPr="008A18E9" w:rsidRDefault="002E715A" w:rsidP="00F37BD6">
            <w:r>
              <w:rPr>
                <w:sz w:val="22"/>
                <w:szCs w:val="22"/>
              </w:rPr>
              <w:t xml:space="preserve">Кран горячей воды ТРЦВ 003.01.04.000 </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18</w:t>
            </w:r>
          </w:p>
        </w:tc>
        <w:tc>
          <w:tcPr>
            <w:tcW w:w="1169" w:type="pct"/>
            <w:vAlign w:val="center"/>
          </w:tcPr>
          <w:p w:rsidR="002E715A" w:rsidRPr="00FD5DA7" w:rsidRDefault="002E715A" w:rsidP="00F37BD6">
            <w:pPr>
              <w:jc w:val="center"/>
              <w:rPr>
                <w:color w:val="000000"/>
              </w:rPr>
            </w:pPr>
            <w:r>
              <w:rPr>
                <w:color w:val="000000"/>
              </w:rPr>
              <w:t>3 402,17</w:t>
            </w:r>
          </w:p>
        </w:tc>
        <w:tc>
          <w:tcPr>
            <w:tcW w:w="637" w:type="pct"/>
            <w:vAlign w:val="center"/>
          </w:tcPr>
          <w:p w:rsidR="002E715A" w:rsidRPr="00FD5DA7" w:rsidRDefault="002E715A" w:rsidP="00F37BD6">
            <w:pPr>
              <w:jc w:val="center"/>
              <w:rPr>
                <w:color w:val="000000"/>
              </w:rPr>
            </w:pPr>
            <w:r>
              <w:rPr>
                <w:color w:val="000000"/>
              </w:rPr>
              <w:t>61 239,06</w:t>
            </w:r>
          </w:p>
        </w:tc>
        <w:tc>
          <w:tcPr>
            <w:tcW w:w="748" w:type="pct"/>
            <w:vAlign w:val="center"/>
          </w:tcPr>
          <w:p w:rsidR="002E715A" w:rsidRPr="00FD5DA7" w:rsidRDefault="002E715A" w:rsidP="00F37BD6">
            <w:pPr>
              <w:jc w:val="center"/>
              <w:rPr>
                <w:color w:val="000000"/>
              </w:rPr>
            </w:pPr>
            <w:r>
              <w:rPr>
                <w:color w:val="000000"/>
              </w:rPr>
              <w:t>73 486,87</w:t>
            </w:r>
          </w:p>
        </w:tc>
      </w:tr>
      <w:tr w:rsidR="002E715A" w:rsidRPr="00FD5DA7" w:rsidTr="00E247AE">
        <w:trPr>
          <w:trHeight w:val="444"/>
        </w:trPr>
        <w:tc>
          <w:tcPr>
            <w:tcW w:w="1409" w:type="pct"/>
            <w:gridSpan w:val="4"/>
          </w:tcPr>
          <w:p w:rsidR="002E715A" w:rsidRPr="00E83F61" w:rsidRDefault="002E715A" w:rsidP="00F37BD6">
            <w:r w:rsidRPr="008A18E9">
              <w:t>Кран холодной воды ТРЦВ 003.01.04.000</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rsidRPr="008E40AD">
              <w:t>1</w:t>
            </w:r>
            <w:r>
              <w:t>8</w:t>
            </w:r>
          </w:p>
        </w:tc>
        <w:tc>
          <w:tcPr>
            <w:tcW w:w="1169" w:type="pct"/>
            <w:vAlign w:val="center"/>
          </w:tcPr>
          <w:p w:rsidR="002E715A" w:rsidRPr="00FD5DA7" w:rsidRDefault="002E715A" w:rsidP="00F37BD6">
            <w:pPr>
              <w:jc w:val="center"/>
              <w:rPr>
                <w:color w:val="000000"/>
              </w:rPr>
            </w:pPr>
            <w:r>
              <w:rPr>
                <w:color w:val="000000"/>
              </w:rPr>
              <w:t>3 402,17</w:t>
            </w:r>
          </w:p>
        </w:tc>
        <w:tc>
          <w:tcPr>
            <w:tcW w:w="637" w:type="pct"/>
            <w:vAlign w:val="center"/>
          </w:tcPr>
          <w:p w:rsidR="002E715A" w:rsidRPr="00FD5DA7" w:rsidRDefault="002E715A" w:rsidP="00F37BD6">
            <w:pPr>
              <w:jc w:val="center"/>
              <w:rPr>
                <w:color w:val="000000"/>
              </w:rPr>
            </w:pPr>
            <w:r>
              <w:rPr>
                <w:color w:val="000000"/>
              </w:rPr>
              <w:t>61 239,06</w:t>
            </w:r>
          </w:p>
        </w:tc>
        <w:tc>
          <w:tcPr>
            <w:tcW w:w="748" w:type="pct"/>
            <w:vAlign w:val="center"/>
          </w:tcPr>
          <w:p w:rsidR="002E715A" w:rsidRPr="00FD5DA7" w:rsidRDefault="002E715A" w:rsidP="00F37BD6">
            <w:pPr>
              <w:jc w:val="center"/>
              <w:rPr>
                <w:color w:val="000000"/>
              </w:rPr>
            </w:pPr>
            <w:r>
              <w:rPr>
                <w:color w:val="000000"/>
              </w:rPr>
              <w:t>73 486,87</w:t>
            </w:r>
          </w:p>
        </w:tc>
      </w:tr>
      <w:tr w:rsidR="002E715A" w:rsidRPr="00FD5DA7" w:rsidTr="00E247AE">
        <w:trPr>
          <w:trHeight w:val="444"/>
        </w:trPr>
        <w:tc>
          <w:tcPr>
            <w:tcW w:w="1409" w:type="pct"/>
            <w:gridSpan w:val="4"/>
          </w:tcPr>
          <w:p w:rsidR="002E715A" w:rsidRPr="00E83F61" w:rsidRDefault="002E715A" w:rsidP="00F37BD6">
            <w:r w:rsidRPr="009C14D3">
              <w:t>Лампа амальгамная бактерицидная для применения на транспорте ЛАБ 95-Л-19-Т</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18</w:t>
            </w:r>
          </w:p>
        </w:tc>
        <w:tc>
          <w:tcPr>
            <w:tcW w:w="1169" w:type="pct"/>
            <w:vAlign w:val="center"/>
          </w:tcPr>
          <w:p w:rsidR="002E715A" w:rsidRPr="00FD5DA7" w:rsidRDefault="002E715A" w:rsidP="00F37BD6">
            <w:pPr>
              <w:jc w:val="center"/>
              <w:rPr>
                <w:color w:val="000000"/>
              </w:rPr>
            </w:pPr>
            <w:r>
              <w:rPr>
                <w:color w:val="000000"/>
              </w:rPr>
              <w:t>31 972,71</w:t>
            </w:r>
          </w:p>
        </w:tc>
        <w:tc>
          <w:tcPr>
            <w:tcW w:w="637" w:type="pct"/>
            <w:vAlign w:val="center"/>
          </w:tcPr>
          <w:p w:rsidR="002E715A" w:rsidRPr="00FD5DA7" w:rsidRDefault="002E715A" w:rsidP="00F37BD6">
            <w:pPr>
              <w:jc w:val="center"/>
              <w:rPr>
                <w:color w:val="000000"/>
              </w:rPr>
            </w:pPr>
            <w:r>
              <w:rPr>
                <w:color w:val="000000"/>
              </w:rPr>
              <w:t>575 508,78</w:t>
            </w:r>
          </w:p>
        </w:tc>
        <w:tc>
          <w:tcPr>
            <w:tcW w:w="748" w:type="pct"/>
            <w:vAlign w:val="center"/>
          </w:tcPr>
          <w:p w:rsidR="002E715A" w:rsidRPr="00FD5DA7" w:rsidRDefault="002E715A" w:rsidP="00F37BD6">
            <w:pPr>
              <w:jc w:val="center"/>
              <w:rPr>
                <w:color w:val="000000"/>
              </w:rPr>
            </w:pPr>
            <w:r>
              <w:rPr>
                <w:color w:val="000000"/>
              </w:rPr>
              <w:t>690 610,54</w:t>
            </w:r>
          </w:p>
        </w:tc>
      </w:tr>
      <w:tr w:rsidR="002E715A" w:rsidRPr="00FD5DA7" w:rsidTr="00E247AE">
        <w:trPr>
          <w:trHeight w:val="444"/>
        </w:trPr>
        <w:tc>
          <w:tcPr>
            <w:tcW w:w="1409" w:type="pct"/>
            <w:gridSpan w:val="4"/>
          </w:tcPr>
          <w:p w:rsidR="002E715A" w:rsidRPr="00E83F61" w:rsidRDefault="002E715A" w:rsidP="00F37BD6">
            <w:r w:rsidRPr="008A18E9">
              <w:t>Компактный обеззараживатель воды КОВ-009 ТВЦБ.102349.008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3</w:t>
            </w:r>
          </w:p>
        </w:tc>
        <w:tc>
          <w:tcPr>
            <w:tcW w:w="1169" w:type="pct"/>
            <w:vAlign w:val="center"/>
          </w:tcPr>
          <w:p w:rsidR="002E715A" w:rsidRPr="00FD5DA7" w:rsidRDefault="002E715A" w:rsidP="00F37BD6">
            <w:pPr>
              <w:jc w:val="center"/>
              <w:rPr>
                <w:color w:val="000000"/>
              </w:rPr>
            </w:pPr>
            <w:r>
              <w:rPr>
                <w:color w:val="000000"/>
              </w:rPr>
              <w:t>63 664,14</w:t>
            </w:r>
          </w:p>
        </w:tc>
        <w:tc>
          <w:tcPr>
            <w:tcW w:w="637" w:type="pct"/>
            <w:vAlign w:val="center"/>
          </w:tcPr>
          <w:p w:rsidR="002E715A" w:rsidRPr="00FD5DA7" w:rsidRDefault="002E715A" w:rsidP="00F37BD6">
            <w:pPr>
              <w:jc w:val="center"/>
              <w:rPr>
                <w:color w:val="000000"/>
              </w:rPr>
            </w:pPr>
            <w:r>
              <w:rPr>
                <w:color w:val="000000"/>
              </w:rPr>
              <w:t>190 992,42</w:t>
            </w:r>
          </w:p>
        </w:tc>
        <w:tc>
          <w:tcPr>
            <w:tcW w:w="748" w:type="pct"/>
            <w:vAlign w:val="center"/>
          </w:tcPr>
          <w:p w:rsidR="002E715A" w:rsidRPr="00FD5DA7" w:rsidRDefault="002E715A" w:rsidP="00F37BD6">
            <w:pPr>
              <w:jc w:val="center"/>
              <w:rPr>
                <w:color w:val="000000"/>
              </w:rPr>
            </w:pPr>
            <w:r>
              <w:rPr>
                <w:color w:val="000000"/>
              </w:rPr>
              <w:t>229 190,90</w:t>
            </w:r>
          </w:p>
        </w:tc>
      </w:tr>
      <w:tr w:rsidR="002E715A" w:rsidRPr="00FD5DA7" w:rsidTr="00E247AE">
        <w:trPr>
          <w:trHeight w:val="444"/>
        </w:trPr>
        <w:tc>
          <w:tcPr>
            <w:tcW w:w="1409" w:type="pct"/>
            <w:gridSpan w:val="4"/>
          </w:tcPr>
          <w:p w:rsidR="002E715A" w:rsidRPr="00393B71" w:rsidRDefault="002E715A" w:rsidP="00F37BD6">
            <w:pPr>
              <w:rPr>
                <w:highlight w:val="yellow"/>
              </w:rPr>
            </w:pPr>
            <w:r w:rsidRPr="009C14D3">
              <w:t>Сигнальная лампа панели индикации диспенсера (красный)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3</w:t>
            </w:r>
          </w:p>
        </w:tc>
        <w:tc>
          <w:tcPr>
            <w:tcW w:w="1169" w:type="pct"/>
            <w:vAlign w:val="center"/>
          </w:tcPr>
          <w:p w:rsidR="002E715A" w:rsidRPr="00FD5DA7" w:rsidRDefault="002E715A" w:rsidP="00F37BD6">
            <w:pPr>
              <w:jc w:val="center"/>
              <w:rPr>
                <w:color w:val="000000"/>
              </w:rPr>
            </w:pPr>
            <w:r>
              <w:rPr>
                <w:color w:val="000000"/>
              </w:rPr>
              <w:t>883,68</w:t>
            </w:r>
          </w:p>
        </w:tc>
        <w:tc>
          <w:tcPr>
            <w:tcW w:w="637" w:type="pct"/>
            <w:vAlign w:val="center"/>
          </w:tcPr>
          <w:p w:rsidR="002E715A" w:rsidRPr="00FD5DA7" w:rsidRDefault="002E715A" w:rsidP="00F37BD6">
            <w:pPr>
              <w:jc w:val="center"/>
              <w:rPr>
                <w:color w:val="000000"/>
              </w:rPr>
            </w:pPr>
            <w:r>
              <w:rPr>
                <w:color w:val="000000"/>
              </w:rPr>
              <w:t>2 651,04</w:t>
            </w:r>
          </w:p>
        </w:tc>
        <w:tc>
          <w:tcPr>
            <w:tcW w:w="748" w:type="pct"/>
            <w:vAlign w:val="center"/>
          </w:tcPr>
          <w:p w:rsidR="002E715A" w:rsidRPr="00FD5DA7" w:rsidRDefault="002E715A" w:rsidP="00F37BD6">
            <w:pPr>
              <w:jc w:val="center"/>
              <w:rPr>
                <w:color w:val="000000"/>
              </w:rPr>
            </w:pPr>
            <w:r>
              <w:rPr>
                <w:color w:val="000000"/>
              </w:rPr>
              <w:t>3 181,25</w:t>
            </w:r>
          </w:p>
        </w:tc>
      </w:tr>
      <w:tr w:rsidR="002E715A" w:rsidRPr="00FD5DA7" w:rsidTr="00E247AE">
        <w:trPr>
          <w:trHeight w:val="444"/>
        </w:trPr>
        <w:tc>
          <w:tcPr>
            <w:tcW w:w="1409" w:type="pct"/>
            <w:gridSpan w:val="4"/>
          </w:tcPr>
          <w:p w:rsidR="002E715A" w:rsidRPr="00393B71" w:rsidRDefault="002E715A" w:rsidP="00F37BD6">
            <w:pPr>
              <w:rPr>
                <w:highlight w:val="yellow"/>
              </w:rPr>
            </w:pPr>
            <w:r w:rsidRPr="009C14D3">
              <w:t>Сигнальная лампа панели индикации диспенсера (синий)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Pr="008E40AD" w:rsidRDefault="002E715A" w:rsidP="00F37BD6">
            <w:pPr>
              <w:jc w:val="center"/>
            </w:pPr>
            <w:r>
              <w:t>3</w:t>
            </w:r>
          </w:p>
        </w:tc>
        <w:tc>
          <w:tcPr>
            <w:tcW w:w="1169" w:type="pct"/>
            <w:vAlign w:val="center"/>
          </w:tcPr>
          <w:p w:rsidR="002E715A" w:rsidRPr="00FD5DA7" w:rsidRDefault="002E715A" w:rsidP="00F37BD6">
            <w:pPr>
              <w:jc w:val="center"/>
              <w:rPr>
                <w:color w:val="000000"/>
              </w:rPr>
            </w:pPr>
            <w:r>
              <w:rPr>
                <w:color w:val="000000"/>
              </w:rPr>
              <w:t>1 104,60</w:t>
            </w:r>
          </w:p>
        </w:tc>
        <w:tc>
          <w:tcPr>
            <w:tcW w:w="637" w:type="pct"/>
            <w:vAlign w:val="center"/>
          </w:tcPr>
          <w:p w:rsidR="002E715A" w:rsidRPr="00FD5DA7" w:rsidRDefault="002E715A" w:rsidP="00F37BD6">
            <w:pPr>
              <w:jc w:val="center"/>
              <w:rPr>
                <w:color w:val="000000"/>
              </w:rPr>
            </w:pPr>
            <w:r>
              <w:rPr>
                <w:color w:val="000000"/>
              </w:rPr>
              <w:t>3 313,80</w:t>
            </w:r>
          </w:p>
        </w:tc>
        <w:tc>
          <w:tcPr>
            <w:tcW w:w="748" w:type="pct"/>
            <w:vAlign w:val="center"/>
          </w:tcPr>
          <w:p w:rsidR="002E715A" w:rsidRPr="00FD5DA7" w:rsidRDefault="002E715A" w:rsidP="00F37BD6">
            <w:pPr>
              <w:jc w:val="center"/>
              <w:rPr>
                <w:color w:val="000000"/>
              </w:rPr>
            </w:pPr>
            <w:r>
              <w:rPr>
                <w:color w:val="000000"/>
              </w:rPr>
              <w:t>3 976,56</w:t>
            </w:r>
          </w:p>
        </w:tc>
      </w:tr>
      <w:tr w:rsidR="002E715A" w:rsidRPr="00FD5DA7" w:rsidTr="00E247AE">
        <w:trPr>
          <w:trHeight w:val="444"/>
        </w:trPr>
        <w:tc>
          <w:tcPr>
            <w:tcW w:w="1409" w:type="pct"/>
            <w:gridSpan w:val="4"/>
          </w:tcPr>
          <w:p w:rsidR="002E715A" w:rsidRDefault="002E715A" w:rsidP="00F37BD6">
            <w:r w:rsidRPr="009C14D3">
              <w:t>Комплект датчика верхнего уровня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Default="002E715A" w:rsidP="00F37BD6">
            <w:pPr>
              <w:jc w:val="center"/>
            </w:pPr>
            <w:r>
              <w:t>10</w:t>
            </w:r>
          </w:p>
        </w:tc>
        <w:tc>
          <w:tcPr>
            <w:tcW w:w="1169" w:type="pct"/>
            <w:vAlign w:val="center"/>
          </w:tcPr>
          <w:p w:rsidR="002E715A" w:rsidRPr="00FD5DA7" w:rsidRDefault="002E715A" w:rsidP="00F37BD6">
            <w:pPr>
              <w:jc w:val="center"/>
              <w:rPr>
                <w:color w:val="000000"/>
              </w:rPr>
            </w:pPr>
            <w:r>
              <w:rPr>
                <w:color w:val="000000"/>
              </w:rPr>
              <w:t>4 374,22</w:t>
            </w:r>
          </w:p>
        </w:tc>
        <w:tc>
          <w:tcPr>
            <w:tcW w:w="637" w:type="pct"/>
            <w:vAlign w:val="center"/>
          </w:tcPr>
          <w:p w:rsidR="002E715A" w:rsidRPr="00FD5DA7" w:rsidRDefault="002E715A" w:rsidP="00F37BD6">
            <w:pPr>
              <w:jc w:val="center"/>
              <w:rPr>
                <w:color w:val="000000"/>
              </w:rPr>
            </w:pPr>
            <w:r>
              <w:rPr>
                <w:color w:val="000000"/>
              </w:rPr>
              <w:t>43 742,20</w:t>
            </w:r>
          </w:p>
        </w:tc>
        <w:tc>
          <w:tcPr>
            <w:tcW w:w="748" w:type="pct"/>
            <w:vAlign w:val="center"/>
          </w:tcPr>
          <w:p w:rsidR="002E715A" w:rsidRPr="00FD5DA7" w:rsidRDefault="002E715A" w:rsidP="00F37BD6">
            <w:pPr>
              <w:jc w:val="center"/>
              <w:rPr>
                <w:color w:val="000000"/>
              </w:rPr>
            </w:pPr>
            <w:r>
              <w:rPr>
                <w:color w:val="000000"/>
              </w:rPr>
              <w:t>52 490,64</w:t>
            </w:r>
          </w:p>
        </w:tc>
      </w:tr>
      <w:tr w:rsidR="002E715A" w:rsidRPr="00FD5DA7" w:rsidTr="00E247AE">
        <w:trPr>
          <w:trHeight w:val="444"/>
        </w:trPr>
        <w:tc>
          <w:tcPr>
            <w:tcW w:w="1409" w:type="pct"/>
            <w:gridSpan w:val="4"/>
          </w:tcPr>
          <w:p w:rsidR="002E715A" w:rsidRPr="00E83F61" w:rsidRDefault="002E715A" w:rsidP="00F37BD6">
            <w:r w:rsidRPr="009C14D3">
              <w:t>Комплект датчика нижнего уровня для УОНОПВ ТРЦВ.102268.009 ТУ</w:t>
            </w:r>
          </w:p>
        </w:tc>
        <w:tc>
          <w:tcPr>
            <w:tcW w:w="374" w:type="pct"/>
            <w:vAlign w:val="center"/>
          </w:tcPr>
          <w:p w:rsidR="002E715A" w:rsidRPr="00FD5DA7" w:rsidRDefault="002E715A" w:rsidP="00F37BD6">
            <w:pPr>
              <w:jc w:val="center"/>
              <w:rPr>
                <w:color w:val="000000"/>
              </w:rPr>
            </w:pPr>
            <w:r w:rsidRPr="00FD5DA7">
              <w:rPr>
                <w:color w:val="000000"/>
              </w:rPr>
              <w:t>шт.</w:t>
            </w:r>
          </w:p>
        </w:tc>
        <w:tc>
          <w:tcPr>
            <w:tcW w:w="663" w:type="pct"/>
            <w:vAlign w:val="center"/>
          </w:tcPr>
          <w:p w:rsidR="002E715A" w:rsidRDefault="002E715A" w:rsidP="00F37BD6">
            <w:pPr>
              <w:jc w:val="center"/>
            </w:pPr>
            <w:r>
              <w:t>10</w:t>
            </w:r>
          </w:p>
        </w:tc>
        <w:tc>
          <w:tcPr>
            <w:tcW w:w="1169" w:type="pct"/>
            <w:vAlign w:val="center"/>
          </w:tcPr>
          <w:p w:rsidR="002E715A" w:rsidRPr="00FD5DA7" w:rsidRDefault="002E715A" w:rsidP="00F37BD6">
            <w:pPr>
              <w:jc w:val="center"/>
              <w:rPr>
                <w:color w:val="000000"/>
              </w:rPr>
            </w:pPr>
            <w:r>
              <w:rPr>
                <w:color w:val="000000"/>
              </w:rPr>
              <w:t>4 374,22</w:t>
            </w:r>
          </w:p>
        </w:tc>
        <w:tc>
          <w:tcPr>
            <w:tcW w:w="637" w:type="pct"/>
            <w:vAlign w:val="center"/>
          </w:tcPr>
          <w:p w:rsidR="002E715A" w:rsidRPr="00FD5DA7" w:rsidRDefault="002E715A" w:rsidP="00F37BD6">
            <w:pPr>
              <w:jc w:val="center"/>
              <w:rPr>
                <w:color w:val="000000"/>
              </w:rPr>
            </w:pPr>
            <w:r>
              <w:rPr>
                <w:color w:val="000000"/>
              </w:rPr>
              <w:t>43 742,20</w:t>
            </w:r>
          </w:p>
        </w:tc>
        <w:tc>
          <w:tcPr>
            <w:tcW w:w="748" w:type="pct"/>
            <w:vAlign w:val="center"/>
          </w:tcPr>
          <w:p w:rsidR="002E715A" w:rsidRPr="00FD5DA7" w:rsidRDefault="002E715A" w:rsidP="00F37BD6">
            <w:pPr>
              <w:jc w:val="center"/>
              <w:rPr>
                <w:color w:val="000000"/>
              </w:rPr>
            </w:pPr>
            <w:r>
              <w:rPr>
                <w:color w:val="000000"/>
              </w:rPr>
              <w:t>52 490,64</w:t>
            </w:r>
          </w:p>
        </w:tc>
      </w:tr>
      <w:tr w:rsidR="007A5C65" w:rsidRPr="00FD5DA7" w:rsidTr="002E715A">
        <w:tc>
          <w:tcPr>
            <w:tcW w:w="1409" w:type="pct"/>
            <w:gridSpan w:val="4"/>
            <w:vAlign w:val="center"/>
          </w:tcPr>
          <w:p w:rsidR="007A5C65" w:rsidRPr="00FD5DA7" w:rsidRDefault="007A5C65" w:rsidP="00F37BD6">
            <w:pPr>
              <w:ind w:left="-108"/>
              <w:rPr>
                <w:b/>
                <w:color w:val="000000"/>
              </w:rPr>
            </w:pPr>
            <w:r w:rsidRPr="00FD5DA7">
              <w:rPr>
                <w:b/>
                <w:color w:val="000000"/>
              </w:rPr>
              <w:t>ИТОГО начальная (максимальная) цена договора, руб.</w:t>
            </w:r>
          </w:p>
          <w:p w:rsidR="007A5C65" w:rsidRPr="00FD5DA7" w:rsidRDefault="007A5C65" w:rsidP="00F37BD6">
            <w:pPr>
              <w:ind w:left="-108"/>
              <w:rPr>
                <w:b/>
                <w:color w:val="000000"/>
              </w:rPr>
            </w:pPr>
          </w:p>
        </w:tc>
        <w:tc>
          <w:tcPr>
            <w:tcW w:w="374" w:type="pct"/>
            <w:vAlign w:val="center"/>
          </w:tcPr>
          <w:p w:rsidR="007A5C65" w:rsidRPr="00FD5DA7" w:rsidRDefault="007A5C65" w:rsidP="00F37BD6">
            <w:pPr>
              <w:jc w:val="center"/>
              <w:rPr>
                <w:color w:val="000000"/>
              </w:rPr>
            </w:pPr>
          </w:p>
        </w:tc>
        <w:tc>
          <w:tcPr>
            <w:tcW w:w="663" w:type="pct"/>
            <w:vAlign w:val="center"/>
          </w:tcPr>
          <w:p w:rsidR="007A5C65" w:rsidRPr="00FD5DA7" w:rsidRDefault="007A5C65" w:rsidP="00F37BD6">
            <w:pPr>
              <w:jc w:val="center"/>
              <w:rPr>
                <w:b/>
                <w:color w:val="000000"/>
              </w:rPr>
            </w:pPr>
            <w:r>
              <w:rPr>
                <w:b/>
                <w:color w:val="000000"/>
              </w:rPr>
              <w:t>83</w:t>
            </w:r>
          </w:p>
        </w:tc>
        <w:tc>
          <w:tcPr>
            <w:tcW w:w="2554" w:type="pct"/>
            <w:gridSpan w:val="3"/>
            <w:vAlign w:val="center"/>
          </w:tcPr>
          <w:p w:rsidR="007A5C65" w:rsidRDefault="002E715A" w:rsidP="00F37BD6">
            <w:pPr>
              <w:jc w:val="center"/>
              <w:rPr>
                <w:b/>
                <w:color w:val="000000"/>
              </w:rPr>
            </w:pPr>
            <w:r>
              <w:rPr>
                <w:b/>
                <w:color w:val="000000"/>
              </w:rPr>
              <w:t>982 428,56 без учета НДС</w:t>
            </w:r>
          </w:p>
          <w:p w:rsidR="002E715A" w:rsidRPr="00FD5DA7" w:rsidRDefault="002E715A" w:rsidP="00F37BD6">
            <w:pPr>
              <w:jc w:val="center"/>
              <w:rPr>
                <w:b/>
                <w:color w:val="000000"/>
              </w:rPr>
            </w:pPr>
            <w:r>
              <w:rPr>
                <w:b/>
                <w:color w:val="000000"/>
              </w:rPr>
              <w:t>1 178 914,27с учетом НДС</w:t>
            </w:r>
          </w:p>
        </w:tc>
      </w:tr>
      <w:tr w:rsidR="007A5C65" w:rsidRPr="00FD5DA7" w:rsidTr="002E715A">
        <w:trPr>
          <w:trHeight w:val="871"/>
        </w:trPr>
        <w:tc>
          <w:tcPr>
            <w:tcW w:w="1409" w:type="pct"/>
            <w:gridSpan w:val="4"/>
          </w:tcPr>
          <w:p w:rsidR="007A5C65" w:rsidRPr="00FD5DA7" w:rsidRDefault="007A5C65" w:rsidP="00F37BD6">
            <w:pPr>
              <w:ind w:left="-108"/>
              <w:rPr>
                <w:b/>
                <w:bCs/>
                <w:color w:val="000000"/>
              </w:rPr>
            </w:pPr>
            <w:r w:rsidRPr="00FD5DA7">
              <w:rPr>
                <w:b/>
                <w:bCs/>
              </w:rPr>
              <w:t xml:space="preserve">Обоснование начальной (максимальной) цены договора </w:t>
            </w:r>
          </w:p>
        </w:tc>
        <w:tc>
          <w:tcPr>
            <w:tcW w:w="3591" w:type="pct"/>
            <w:gridSpan w:val="5"/>
            <w:vAlign w:val="center"/>
          </w:tcPr>
          <w:p w:rsidR="007A5C65" w:rsidRPr="00FD5DA7" w:rsidRDefault="007A5C65" w:rsidP="008C6555">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sidR="008C6555">
              <w:rPr>
                <w:color w:val="000000"/>
              </w:rPr>
              <w:t>ставщика</w:t>
            </w:r>
            <w:r w:rsidRPr="00FD5DA7">
              <w:rPr>
                <w:color w:val="000000"/>
              </w:rPr>
              <w:t>.</w:t>
            </w:r>
          </w:p>
        </w:tc>
      </w:tr>
      <w:tr w:rsidR="007A5C65" w:rsidRPr="00FD5DA7" w:rsidTr="002E715A">
        <w:tc>
          <w:tcPr>
            <w:tcW w:w="1409" w:type="pct"/>
            <w:gridSpan w:val="4"/>
            <w:vAlign w:val="center"/>
          </w:tcPr>
          <w:p w:rsidR="007A5C65" w:rsidRPr="00FD5DA7" w:rsidRDefault="007A5C65" w:rsidP="00F37BD6">
            <w:pPr>
              <w:ind w:left="-108"/>
              <w:rPr>
                <w:b/>
                <w:bCs/>
                <w:color w:val="000000"/>
              </w:rPr>
            </w:pPr>
            <w:r w:rsidRPr="00FD5DA7">
              <w:rPr>
                <w:b/>
                <w:bCs/>
                <w:color w:val="000000"/>
              </w:rPr>
              <w:t xml:space="preserve">Применяемая при расчете начальной </w:t>
            </w:r>
            <w:r w:rsidRPr="00FD5DA7">
              <w:rPr>
                <w:b/>
                <w:bCs/>
                <w:color w:val="000000"/>
              </w:rPr>
              <w:lastRenderedPageBreak/>
              <w:t>(максимальной) цены ставка НДС</w:t>
            </w:r>
          </w:p>
        </w:tc>
        <w:tc>
          <w:tcPr>
            <w:tcW w:w="3591" w:type="pct"/>
            <w:gridSpan w:val="5"/>
            <w:vAlign w:val="center"/>
          </w:tcPr>
          <w:p w:rsidR="007A5C65" w:rsidRPr="00FD5DA7" w:rsidRDefault="007A5C65" w:rsidP="00F37BD6">
            <w:pPr>
              <w:rPr>
                <w:bCs/>
                <w:color w:val="000000"/>
              </w:rPr>
            </w:pPr>
            <w:r w:rsidRPr="00FD5DA7">
              <w:rPr>
                <w:bCs/>
                <w:color w:val="000000"/>
              </w:rPr>
              <w:lastRenderedPageBreak/>
              <w:t>20%</w:t>
            </w:r>
          </w:p>
        </w:tc>
      </w:tr>
      <w:tr w:rsidR="007A5C65" w:rsidRPr="00FD5DA7" w:rsidTr="002E715A">
        <w:tc>
          <w:tcPr>
            <w:tcW w:w="5000" w:type="pct"/>
            <w:gridSpan w:val="9"/>
            <w:vAlign w:val="center"/>
          </w:tcPr>
          <w:p w:rsidR="007A5C65" w:rsidRPr="00FD5DA7" w:rsidRDefault="007A5C65" w:rsidP="00F37BD6">
            <w:pPr>
              <w:rPr>
                <w:b/>
                <w:bCs/>
                <w:i/>
                <w:color w:val="000000"/>
              </w:rPr>
            </w:pPr>
            <w:r w:rsidRPr="00FD5DA7">
              <w:rPr>
                <w:b/>
                <w:color w:val="000000"/>
              </w:rPr>
              <w:lastRenderedPageBreak/>
              <w:t>2. Требования к товару</w:t>
            </w:r>
          </w:p>
        </w:tc>
      </w:tr>
      <w:tr w:rsidR="007A5C65" w:rsidRPr="00FD5DA7" w:rsidTr="002E715A">
        <w:tc>
          <w:tcPr>
            <w:tcW w:w="570" w:type="pct"/>
            <w:vMerge w:val="restart"/>
          </w:tcPr>
          <w:p w:rsidR="007A5C65" w:rsidRPr="00FD5DA7" w:rsidRDefault="007A5C65" w:rsidP="00F37BD6">
            <w:pPr>
              <w:rPr>
                <w:color w:val="000000"/>
              </w:rPr>
            </w:pPr>
          </w:p>
        </w:tc>
        <w:tc>
          <w:tcPr>
            <w:tcW w:w="641" w:type="pct"/>
            <w:gridSpan w:val="2"/>
          </w:tcPr>
          <w:p w:rsidR="007A5C65" w:rsidRPr="00FD5DA7" w:rsidRDefault="007A5C65" w:rsidP="00F37BD6">
            <w:pPr>
              <w:rPr>
                <w:color w:val="000000"/>
              </w:rPr>
            </w:pPr>
            <w:r w:rsidRPr="00FD5DA7">
              <w:rPr>
                <w:bCs/>
                <w:color w:val="000000"/>
              </w:rPr>
              <w:t>Нормативные документы, согласно которым установлены требования</w:t>
            </w:r>
          </w:p>
        </w:tc>
        <w:tc>
          <w:tcPr>
            <w:tcW w:w="3789" w:type="pct"/>
            <w:gridSpan w:val="6"/>
          </w:tcPr>
          <w:p w:rsidR="007A5C65" w:rsidRDefault="007A5C65" w:rsidP="00F37BD6">
            <w:pPr>
              <w:jc w:val="both"/>
              <w:rPr>
                <w:i/>
                <w:color w:val="000000"/>
                <w:u w:val="single"/>
              </w:rPr>
            </w:pPr>
            <w:r>
              <w:rPr>
                <w:i/>
                <w:color w:val="000000"/>
                <w:u w:val="single"/>
              </w:rPr>
              <w:t>- Паспорт ТРЦВ 003-01 ПС Установка Охлаждения, Нагрева и Обеззараживания Питьевой Воды УОНОПВ-01.01.</w:t>
            </w:r>
          </w:p>
          <w:p w:rsidR="007A5C65" w:rsidRDefault="007A5C65" w:rsidP="00F37BD6">
            <w:pPr>
              <w:jc w:val="both"/>
              <w:rPr>
                <w:i/>
                <w:color w:val="000000"/>
                <w:u w:val="single"/>
              </w:rPr>
            </w:pPr>
            <w:r>
              <w:rPr>
                <w:i/>
                <w:color w:val="000000"/>
                <w:u w:val="single"/>
              </w:rPr>
              <w:t xml:space="preserve">- Руководство по эксплуатации ТРЦВ 003 РЭ. </w:t>
            </w:r>
          </w:p>
          <w:p w:rsidR="007A5C65" w:rsidRPr="00E25440" w:rsidRDefault="007A5C65" w:rsidP="00F37BD6">
            <w:pPr>
              <w:jc w:val="both"/>
              <w:rPr>
                <w:i/>
                <w:color w:val="000000"/>
              </w:rPr>
            </w:pPr>
            <w:r>
              <w:rPr>
                <w:i/>
                <w:color w:val="000000"/>
                <w:u w:val="single"/>
              </w:rPr>
              <w:t xml:space="preserve"> </w:t>
            </w:r>
            <w:r w:rsidRPr="00E25440">
              <w:rPr>
                <w:i/>
                <w:color w:val="000000"/>
              </w:rPr>
              <w:t xml:space="preserve">ГОСТ Р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 </w:t>
            </w:r>
          </w:p>
          <w:p w:rsidR="007A5C65" w:rsidRPr="00E25440" w:rsidRDefault="007A5C65" w:rsidP="00F37BD6">
            <w:pPr>
              <w:jc w:val="both"/>
              <w:rPr>
                <w:i/>
                <w:color w:val="000000"/>
              </w:rPr>
            </w:pPr>
            <w:r w:rsidRPr="00E25440">
              <w:rPr>
                <w:i/>
                <w:color w:val="000000"/>
              </w:rPr>
              <w:t xml:space="preserve">- </w:t>
            </w:r>
            <w:r w:rsidRPr="00904E4E">
              <w:rPr>
                <w:i/>
                <w:color w:val="000000"/>
              </w:rPr>
              <w:t>Наличие паспорта по ГОСТ</w:t>
            </w:r>
            <w:r w:rsidRPr="00E25440">
              <w:rPr>
                <w:i/>
                <w:color w:val="000000"/>
              </w:rPr>
              <w:t xml:space="preserve"> Р 2.601-2019 «Единая система конструкторской документации. Эксплуатационные документы», отдельно на каждую лампу; </w:t>
            </w:r>
          </w:p>
          <w:p w:rsidR="007A5C65" w:rsidRPr="00E25440" w:rsidRDefault="007A5C65" w:rsidP="00F37BD6">
            <w:pPr>
              <w:jc w:val="both"/>
              <w:rPr>
                <w:i/>
                <w:color w:val="000000"/>
              </w:rPr>
            </w:pPr>
            <w:r w:rsidRPr="00E25440">
              <w:rPr>
                <w:i/>
                <w:color w:val="000000"/>
              </w:rPr>
              <w:t xml:space="preserve">Соответствие требованиям ГОСТ 12.2.007.13-2000 «Система стандартов безопасности труда. Лампы электрические. Требования безопасности»; </w:t>
            </w:r>
          </w:p>
          <w:p w:rsidR="007A5C65" w:rsidRPr="00E25440" w:rsidRDefault="007A5C65" w:rsidP="00F37BD6">
            <w:pPr>
              <w:jc w:val="both"/>
              <w:rPr>
                <w:i/>
                <w:color w:val="000000"/>
              </w:rPr>
            </w:pPr>
            <w:r w:rsidRPr="00E25440">
              <w:rPr>
                <w:i/>
                <w:color w:val="000000"/>
              </w:rPr>
              <w:t xml:space="preserve">- ГОСТ 17516.1-90 «Изделия электротехнические. Общие требования в части стойкости к механическим внешним воздействующим факторам»; </w:t>
            </w:r>
          </w:p>
          <w:p w:rsidR="007A5C65" w:rsidRDefault="007A5C65" w:rsidP="00F37BD6">
            <w:pPr>
              <w:jc w:val="both"/>
              <w:rPr>
                <w:i/>
                <w:color w:val="000000"/>
              </w:rPr>
            </w:pPr>
            <w:r w:rsidRPr="00E25440">
              <w:rPr>
                <w:i/>
                <w:color w:val="000000"/>
              </w:rPr>
              <w:t>- ГОСТ 25834-83 «Лампы электрические. Маркировка, упаковка, транспортирование и хранение»</w:t>
            </w:r>
          </w:p>
          <w:p w:rsidR="00343638" w:rsidRPr="004C4CC6" w:rsidRDefault="007A5C65" w:rsidP="00F37BD6">
            <w:pPr>
              <w:jc w:val="both"/>
              <w:rPr>
                <w:i/>
                <w:color w:val="000000"/>
              </w:rPr>
            </w:pPr>
            <w:r>
              <w:rPr>
                <w:i/>
                <w:color w:val="000000"/>
              </w:rPr>
              <w:t>-</w:t>
            </w:r>
            <w:r w:rsidRPr="00E25440">
              <w:rPr>
                <w:i/>
                <w:color w:val="000000"/>
              </w:rPr>
              <w:t xml:space="preserve">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w:t>
            </w:r>
            <w:r>
              <w:rPr>
                <w:i/>
                <w:color w:val="000000"/>
              </w:rPr>
              <w:t>еских факторов внешней среды»;</w:t>
            </w:r>
          </w:p>
        </w:tc>
      </w:tr>
      <w:tr w:rsidR="007A5C65" w:rsidRPr="00FD5DA7" w:rsidTr="002E715A">
        <w:trPr>
          <w:trHeight w:val="274"/>
        </w:trPr>
        <w:tc>
          <w:tcPr>
            <w:tcW w:w="570" w:type="pct"/>
            <w:vMerge/>
            <w:vAlign w:val="center"/>
          </w:tcPr>
          <w:p w:rsidR="007A5C65" w:rsidRPr="00FD5DA7" w:rsidRDefault="007A5C65" w:rsidP="00F37BD6">
            <w:pPr>
              <w:jc w:val="center"/>
              <w:rPr>
                <w:i/>
                <w:color w:val="000000"/>
              </w:rPr>
            </w:pPr>
          </w:p>
        </w:tc>
        <w:tc>
          <w:tcPr>
            <w:tcW w:w="641" w:type="pct"/>
            <w:gridSpan w:val="2"/>
            <w:vMerge w:val="restart"/>
          </w:tcPr>
          <w:p w:rsidR="007A5C65" w:rsidRPr="00FD5DA7" w:rsidRDefault="007A5C65" w:rsidP="00F37BD6">
            <w:pPr>
              <w:rPr>
                <w:i/>
                <w:color w:val="000000"/>
              </w:rPr>
            </w:pPr>
            <w:r w:rsidRPr="00FD5DA7">
              <w:rPr>
                <w:bCs/>
                <w:color w:val="000000"/>
              </w:rPr>
              <w:t>Технические и функциональные характеристики товара</w:t>
            </w:r>
          </w:p>
        </w:tc>
        <w:tc>
          <w:tcPr>
            <w:tcW w:w="572" w:type="pct"/>
            <w:gridSpan w:val="2"/>
          </w:tcPr>
          <w:p w:rsidR="007A5C65" w:rsidRPr="00A34B44" w:rsidRDefault="007A5C65" w:rsidP="00F37BD6">
            <w:r>
              <w:rPr>
                <w:sz w:val="22"/>
                <w:szCs w:val="22"/>
              </w:rPr>
              <w:t>Кран горячей воды ТРЦВ 003.01.04.000</w:t>
            </w:r>
          </w:p>
        </w:tc>
        <w:tc>
          <w:tcPr>
            <w:tcW w:w="3217" w:type="pct"/>
            <w:gridSpan w:val="4"/>
            <w:vAlign w:val="center"/>
          </w:tcPr>
          <w:p w:rsidR="00935281" w:rsidRDefault="00935281" w:rsidP="00935281">
            <w:pPr>
              <w:jc w:val="both"/>
            </w:pPr>
            <w:r>
              <w:t>Габаритные размеры, не более 53х124х79 мм,</w:t>
            </w:r>
          </w:p>
          <w:p w:rsidR="00935281" w:rsidRDefault="00935281" w:rsidP="00935281">
            <w:pPr>
              <w:jc w:val="both"/>
            </w:pPr>
            <w:r>
              <w:t xml:space="preserve">Рабочая среда - СанПиН 1.2.3685-21, </w:t>
            </w:r>
          </w:p>
          <w:p w:rsidR="00935281" w:rsidRDefault="00935281" w:rsidP="00935281">
            <w:pPr>
              <w:jc w:val="both"/>
            </w:pPr>
            <w:r>
              <w:t>Рабочее давление, не более 0,05 МПа,</w:t>
            </w:r>
          </w:p>
          <w:p w:rsidR="00935281" w:rsidRDefault="00935281" w:rsidP="00935281">
            <w:pPr>
              <w:jc w:val="both"/>
            </w:pPr>
            <w:r>
              <w:t>Температура рабочей среды от +10 до +97 °С,</w:t>
            </w:r>
          </w:p>
          <w:p w:rsidR="00935281" w:rsidRDefault="00935281" w:rsidP="00935281">
            <w:pPr>
              <w:jc w:val="both"/>
            </w:pPr>
            <w:r>
              <w:t>Масса, не более 0,3 кг,</w:t>
            </w:r>
          </w:p>
          <w:p w:rsidR="00935281" w:rsidRDefault="00935281" w:rsidP="00935281">
            <w:pPr>
              <w:jc w:val="both"/>
            </w:pPr>
            <w:r>
              <w:t xml:space="preserve">Присоединительная резьба G 3/8 дюйма, </w:t>
            </w:r>
          </w:p>
          <w:p w:rsidR="00935281" w:rsidRDefault="00935281" w:rsidP="00935281">
            <w:pPr>
              <w:jc w:val="both"/>
            </w:pPr>
            <w:r>
              <w:t>На рычаг крана нанесена красная метка, обозначающая применение крана для горячей воды,</w:t>
            </w:r>
          </w:p>
          <w:p w:rsidR="00935281" w:rsidRDefault="00935281" w:rsidP="00935281">
            <w:pPr>
              <w:jc w:val="both"/>
            </w:pPr>
            <w:r>
              <w:t>Климатические внешние воздействующие факторы в рабочем состоянии – УХЛ4; в нерабочем состоянии – У3 по ГОСТ 15150-69,</w:t>
            </w:r>
          </w:p>
          <w:p w:rsidR="007A5C65" w:rsidRPr="00FD5DA7" w:rsidRDefault="00935281" w:rsidP="00935281">
            <w:pPr>
              <w:jc w:val="both"/>
            </w:pPr>
            <w:r>
              <w:t>Механические внешние воздействующие факторы – группа условий М25 по ГОСТ 17516.1-90</w:t>
            </w:r>
          </w:p>
        </w:tc>
      </w:tr>
      <w:tr w:rsidR="007A5C65" w:rsidRPr="00FD5DA7" w:rsidTr="00071728">
        <w:trPr>
          <w:trHeight w:val="1295"/>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8A18E9">
              <w:t>Кран холодной воды ТРЦВ 003.01.04.000</w:t>
            </w:r>
          </w:p>
        </w:tc>
        <w:tc>
          <w:tcPr>
            <w:tcW w:w="3217" w:type="pct"/>
            <w:gridSpan w:val="4"/>
            <w:vAlign w:val="center"/>
          </w:tcPr>
          <w:p w:rsidR="00935281" w:rsidRDefault="00935281" w:rsidP="00935281">
            <w:r>
              <w:t>Габаритные размеры, не более 53х124х79 мм,</w:t>
            </w:r>
          </w:p>
          <w:p w:rsidR="00935281" w:rsidRDefault="00935281" w:rsidP="00935281">
            <w:r>
              <w:t xml:space="preserve">Рабочая среда - СанПиН 1.2.3685-21, </w:t>
            </w:r>
          </w:p>
          <w:p w:rsidR="00935281" w:rsidRDefault="00935281" w:rsidP="00935281">
            <w:r>
              <w:t>Рабочее давление, не более 0,05 МПа,</w:t>
            </w:r>
          </w:p>
          <w:p w:rsidR="00935281" w:rsidRDefault="00935281" w:rsidP="00935281">
            <w:r>
              <w:t>Температура рабочей среды от +10 до +97 °С,</w:t>
            </w:r>
          </w:p>
          <w:p w:rsidR="00935281" w:rsidRDefault="00935281" w:rsidP="00935281">
            <w:r>
              <w:t>Масса, не более 0,3 кг,</w:t>
            </w:r>
          </w:p>
          <w:p w:rsidR="00935281" w:rsidRDefault="00935281" w:rsidP="00935281">
            <w:r>
              <w:t xml:space="preserve">Присоединительная резьба G 3/8 дюйма, </w:t>
            </w:r>
          </w:p>
          <w:p w:rsidR="00935281" w:rsidRDefault="00935281" w:rsidP="00935281">
            <w:r>
              <w:t>На рычаг крана нанесена синяя метка, обозначающая применение крана для горячей воды,</w:t>
            </w:r>
          </w:p>
          <w:p w:rsidR="00935281" w:rsidRDefault="00935281" w:rsidP="00935281">
            <w:r>
              <w:lastRenderedPageBreak/>
              <w:t>Климатические внешние воздействующие факторы в рабочем состоянии – УХЛ4; в нерабочем состоянии – У3 по ГОСТ 15150-69,</w:t>
            </w:r>
          </w:p>
          <w:p w:rsidR="007A5C65" w:rsidRPr="00FD5DA7" w:rsidRDefault="00935281" w:rsidP="00935281">
            <w:r>
              <w:t>Механические внешние воздействующие факторы – группа условий М25 по ГОСТ 17516.1-90</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Лампа амальгамная бактерицидная для применения на транспорте ЛАБ 95-Л-19-Т</w:t>
            </w:r>
          </w:p>
        </w:tc>
        <w:tc>
          <w:tcPr>
            <w:tcW w:w="3217" w:type="pct"/>
            <w:gridSpan w:val="4"/>
            <w:vAlign w:val="center"/>
          </w:tcPr>
          <w:p w:rsidR="007A5C65" w:rsidRDefault="007A5C65" w:rsidP="00F37BD6">
            <w:r>
              <w:t>Длина волны ультрафиолетового излучения: 253,7 нм.</w:t>
            </w:r>
          </w:p>
          <w:p w:rsidR="007A5C65" w:rsidRDefault="007A5C65" w:rsidP="00F37BD6">
            <w:r>
              <w:t>Минимальная мощность потока излучения новой лампы: не менее 30 Вт.</w:t>
            </w:r>
          </w:p>
          <w:p w:rsidR="007A5C65" w:rsidRDefault="007A5C65" w:rsidP="00F37BD6">
            <w:r>
              <w:t>Мощность потока излучения в течение всего установленного ресурса: не менее 24 Вт.</w:t>
            </w:r>
          </w:p>
          <w:p w:rsidR="007A5C65" w:rsidRDefault="007A5C65" w:rsidP="00F37BD6">
            <w:r>
              <w:t>Потребляемая мощность: не более 100 Вт.</w:t>
            </w:r>
          </w:p>
          <w:p w:rsidR="007A5C65" w:rsidRDefault="007A5C65" w:rsidP="00F37BD6">
            <w:r>
              <w:t>Климатическое исполнение УХЛ 4.2, при этом:</w:t>
            </w:r>
          </w:p>
          <w:p w:rsidR="007A5C65" w:rsidRDefault="007A5C65" w:rsidP="00F37BD6">
            <w:r>
              <w:t>-</w:t>
            </w:r>
            <w:r>
              <w:tab/>
              <w:t>предельное нижнее значение рабочей температуры окружающего воздуха плюс 10 °С;</w:t>
            </w:r>
          </w:p>
          <w:p w:rsidR="007A5C65" w:rsidRDefault="007A5C65" w:rsidP="00F37BD6">
            <w:r>
              <w:t>-</w:t>
            </w:r>
            <w:r>
              <w:tab/>
              <w:t>рабочие значения атмосферного давления должны быть от 86,6 до 106,7 кПа (от 650 до 800 мм рт. ст.) ГОСТ 15150-69;</w:t>
            </w:r>
          </w:p>
          <w:p w:rsidR="007A5C65" w:rsidRDefault="007A5C65" w:rsidP="00F37BD6">
            <w:r>
              <w:t>Температура хранения от минус 50 до плюс 50 °С ГОСТ 15150-69.</w:t>
            </w:r>
          </w:p>
          <w:p w:rsidR="007A5C65" w:rsidRDefault="007A5C65" w:rsidP="00F37BD6">
            <w:r>
              <w:t>Устойчивость к воздействию механических внешних воздействующих факторов – группа условий М25 по ГОСТ 17516.1-90</w:t>
            </w:r>
          </w:p>
          <w:p w:rsidR="007A5C65" w:rsidRDefault="007A5C65" w:rsidP="00F37BD6">
            <w:r>
              <w:t>Статическая нагрузка на отрыв цоколя от лампы: не менее 4 H.</w:t>
            </w:r>
          </w:p>
          <w:p w:rsidR="007A5C65" w:rsidRDefault="007A5C65" w:rsidP="00F37BD6">
            <w:r>
              <w:t>Выдерживание изоляции цоколей приложения испытательного напряжения 1500 В к изоляции цоколя без пробоя и перекрытия в течение одной минуты</w:t>
            </w:r>
          </w:p>
          <w:p w:rsidR="007A5C65" w:rsidRDefault="007A5C65" w:rsidP="00F37BD6">
            <w:r>
              <w:t>Напряжение на лампе: не более 50 В.</w:t>
            </w:r>
          </w:p>
          <w:p w:rsidR="007A5C65" w:rsidRDefault="007A5C65" w:rsidP="00F37BD6">
            <w:r>
              <w:t>Сила тока, проходящего через лампу: не более 2,1 А;</w:t>
            </w:r>
          </w:p>
          <w:p w:rsidR="007A5C65" w:rsidRDefault="007A5C65" w:rsidP="00F37BD6">
            <w:r>
              <w:t>Время зажигания лампы: не более 60 с;</w:t>
            </w:r>
          </w:p>
          <w:p w:rsidR="007A5C65" w:rsidRDefault="007A5C65" w:rsidP="00F37BD6">
            <w:r>
              <w:t>Масса лампы: не более 140 г.</w:t>
            </w:r>
          </w:p>
          <w:p w:rsidR="007A5C65" w:rsidRDefault="007A5C65" w:rsidP="00F37BD6">
            <w:r>
              <w:t>Возможность применения совместно с блоками управления по ТУ 3461-001-82453116-2017;</w:t>
            </w:r>
          </w:p>
          <w:p w:rsidR="007A5C65" w:rsidRDefault="007A5C65" w:rsidP="00F37BD6">
            <w:r>
              <w:t>Возможность применения в установках АКВАЛИТ ТУ 485911-001-82453116-2012 (в соответствии с технической документацией производителя установок);</w:t>
            </w:r>
          </w:p>
          <w:p w:rsidR="007A5C65" w:rsidRDefault="007A5C65" w:rsidP="00F37BD6">
            <w:r>
              <w:t xml:space="preserve">Маркировка ламп по ГОСТ 25834-83. </w:t>
            </w:r>
          </w:p>
          <w:p w:rsidR="007A5C65" w:rsidRDefault="007A5C65" w:rsidP="00F37BD6">
            <w:r>
              <w:t>Применение ультрафиолетовых ламп в установках обеззараживания воздуха обеспечивает соответствие установок обеззараживания воздуха требованиям СП 2.5.3650-20 (действует взамен СП 2.5.1198-03), что подтверждено профильным отраслевым институтом ФГУП ВНИИЖГ Роспотребнадзора.</w:t>
            </w:r>
          </w:p>
          <w:p w:rsidR="007A5C65" w:rsidRDefault="007A5C65" w:rsidP="00F37BD6">
            <w:r>
              <w:t>Материал колбы ламп: безозоновое кварцевое стекло</w:t>
            </w:r>
          </w:p>
          <w:p w:rsidR="007A5C65" w:rsidRPr="00FD5DA7" w:rsidRDefault="007A5C65" w:rsidP="00F37BD6">
            <w:r>
              <w:t>Срок хранения – не более 4 лет с даты производства.</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Компактный обеззараживатель воды КОВ-009 ТВЦБ.102349.008 ТУ</w:t>
            </w:r>
          </w:p>
        </w:tc>
        <w:tc>
          <w:tcPr>
            <w:tcW w:w="3217" w:type="pct"/>
            <w:gridSpan w:val="4"/>
            <w:vAlign w:val="center"/>
          </w:tcPr>
          <w:p w:rsidR="007A5C65" w:rsidRDefault="007A5C65" w:rsidP="00F37BD6">
            <w:r>
              <w:t>Габаритные размеры, не более:</w:t>
            </w:r>
          </w:p>
          <w:p w:rsidR="007A5C65" w:rsidRDefault="007A5C65" w:rsidP="00F37BD6">
            <w:r>
              <w:t>длина – 119 мм</w:t>
            </w:r>
          </w:p>
          <w:p w:rsidR="007A5C65" w:rsidRDefault="007A5C65" w:rsidP="00F37BD6">
            <w:r>
              <w:t>ширина – 65 мм</w:t>
            </w:r>
          </w:p>
          <w:p w:rsidR="007A5C65" w:rsidRDefault="007A5C65" w:rsidP="00F37BD6">
            <w:r>
              <w:t>высота – 115 мм</w:t>
            </w:r>
          </w:p>
          <w:p w:rsidR="007A5C65" w:rsidRDefault="007A5C65" w:rsidP="00F37BD6">
            <w:r>
              <w:t>Масса не более 1 кг</w:t>
            </w:r>
          </w:p>
          <w:p w:rsidR="007A5C65" w:rsidRDefault="007A5C65" w:rsidP="00F37BD6">
            <w:r>
              <w:t>Источник УФ излучения – UV-LED</w:t>
            </w:r>
          </w:p>
          <w:p w:rsidR="007A5C65" w:rsidRDefault="007A5C65" w:rsidP="00F37BD6">
            <w:r>
              <w:t>Производительность, не менее 0,02 м3/ч</w:t>
            </w:r>
          </w:p>
          <w:p w:rsidR="007A5C65" w:rsidRDefault="007A5C65" w:rsidP="00F37BD6">
            <w:r>
              <w:t>УФ доза при производительности 0,02 м3/ч и коэффициенте пропускания 95 %, не менее 20 мДж/см2</w:t>
            </w:r>
          </w:p>
          <w:p w:rsidR="007A5C65" w:rsidRDefault="007A5C65" w:rsidP="00F37BD6">
            <w:r>
              <w:t>Потребляемая мощность, не более 12 Вт</w:t>
            </w:r>
          </w:p>
          <w:p w:rsidR="007A5C65" w:rsidRDefault="007A5C65" w:rsidP="00F37BD6">
            <w:r>
              <w:t xml:space="preserve">Климатическое исполнение: </w:t>
            </w:r>
          </w:p>
          <w:p w:rsidR="007A5C65" w:rsidRDefault="007A5C65" w:rsidP="00F37BD6">
            <w:r>
              <w:t>- в рабочем состоянии – УХЛ 4, при этом нижнее предельное рабочее значение температуры окружающего воздуха плюс 10 °С;</w:t>
            </w:r>
          </w:p>
          <w:p w:rsidR="007A5C65" w:rsidRPr="00FD5DA7" w:rsidRDefault="007A5C65" w:rsidP="00F37BD6">
            <w:r>
              <w:t>- в нерабочем состоянии – УХЛ 2, (без воды).</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Сигнальная лампа панели индикации диспенсера (красный) для УОНОПВ ТРЦВ.102268.009 ТУ</w:t>
            </w:r>
          </w:p>
        </w:tc>
        <w:tc>
          <w:tcPr>
            <w:tcW w:w="3217" w:type="pct"/>
            <w:gridSpan w:val="4"/>
            <w:vAlign w:val="center"/>
          </w:tcPr>
          <w:p w:rsidR="007A5C65" w:rsidRDefault="007A5C65" w:rsidP="00F37BD6">
            <w:r w:rsidRPr="00F103DA">
              <w:t>СКЛ-14БКМ-3-220П.И.М, Лампа индикации нагрева пурифайера</w:t>
            </w:r>
          </w:p>
          <w:p w:rsidR="007A5C65" w:rsidRDefault="007A5C65" w:rsidP="00F37BD6">
            <w:r>
              <w:t>Род тока - Переменный ток (AC)</w:t>
            </w:r>
          </w:p>
          <w:p w:rsidR="007A5C65" w:rsidRDefault="007A5C65" w:rsidP="00F37BD6">
            <w:r>
              <w:t>Цвет линзы - Красный</w:t>
            </w:r>
          </w:p>
          <w:p w:rsidR="007A5C65" w:rsidRDefault="007A5C65" w:rsidP="00F37BD6">
            <w:r>
              <w:t>Номинальное рабочее напряжение Ue с – по - 170 В по 240 В</w:t>
            </w:r>
          </w:p>
          <w:p w:rsidR="007A5C65" w:rsidRDefault="007A5C65" w:rsidP="00F37BD6">
            <w:r>
              <w:t>В комплекте с лампой - Да</w:t>
            </w:r>
          </w:p>
          <w:p w:rsidR="007A5C65" w:rsidRDefault="007A5C65" w:rsidP="00F37BD6">
            <w:r>
              <w:t>Тип подключения - Винтовое соединение</w:t>
            </w:r>
          </w:p>
          <w:p w:rsidR="007A5C65" w:rsidRDefault="007A5C65" w:rsidP="00F37BD6">
            <w:r>
              <w:t>Высота наружной части - 15 мм</w:t>
            </w:r>
          </w:p>
          <w:p w:rsidR="007A5C65" w:rsidRDefault="007A5C65" w:rsidP="00F37BD6">
            <w:r>
              <w:t>Степень защиты IP - IP54</w:t>
            </w:r>
          </w:p>
          <w:p w:rsidR="007A5C65" w:rsidRDefault="007A5C65" w:rsidP="00F37BD6">
            <w:r>
              <w:t>Материал переднего кольца - Пластик</w:t>
            </w:r>
          </w:p>
          <w:p w:rsidR="007A5C65" w:rsidRDefault="007A5C65" w:rsidP="00F37BD6">
            <w:r>
              <w:t>Конструкция линзы - Круглая</w:t>
            </w:r>
          </w:p>
          <w:p w:rsidR="007A5C65" w:rsidRPr="00FD5DA7" w:rsidRDefault="007A5C65" w:rsidP="00F37BD6">
            <w:r>
              <w:t>Исполнение линзы - Высокая</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A34B44" w:rsidRDefault="007A5C65" w:rsidP="00F37BD6">
            <w:r w:rsidRPr="009C14D3">
              <w:t>Сигнальная лампа панели индикации диспенсера (синий) для УОНОПВ ТРЦВ.102268.009 ТУ</w:t>
            </w:r>
          </w:p>
        </w:tc>
        <w:tc>
          <w:tcPr>
            <w:tcW w:w="3217" w:type="pct"/>
            <w:gridSpan w:val="4"/>
            <w:vAlign w:val="center"/>
          </w:tcPr>
          <w:p w:rsidR="007A5C65" w:rsidRDefault="007A5C65" w:rsidP="00F37BD6">
            <w:r w:rsidRPr="00F103DA">
              <w:t>СКЛ-14БКМ-3-220П.И.М Лампа индикации нагрева пурифайера</w:t>
            </w:r>
          </w:p>
          <w:p w:rsidR="007A5C65" w:rsidRDefault="007A5C65" w:rsidP="00F37BD6">
            <w:r>
              <w:t>Род тока - Переменный ток (AC)</w:t>
            </w:r>
          </w:p>
          <w:p w:rsidR="007A5C65" w:rsidRDefault="007A5C65" w:rsidP="00F37BD6">
            <w:r>
              <w:t>Цвет линзы - Синий</w:t>
            </w:r>
          </w:p>
          <w:p w:rsidR="007A5C65" w:rsidRDefault="007A5C65" w:rsidP="00F37BD6">
            <w:r>
              <w:t>Номинальное рабочее напряжение Ue с – по - 170 В по 240 В</w:t>
            </w:r>
          </w:p>
          <w:p w:rsidR="007A5C65" w:rsidRDefault="007A5C65" w:rsidP="00F37BD6">
            <w:r>
              <w:t>В комплекте с лампой - Да</w:t>
            </w:r>
          </w:p>
          <w:p w:rsidR="007A5C65" w:rsidRDefault="007A5C65" w:rsidP="00F37BD6">
            <w:r>
              <w:t>Тип подключения - Винтовое соединение</w:t>
            </w:r>
          </w:p>
          <w:p w:rsidR="007A5C65" w:rsidRDefault="007A5C65" w:rsidP="00F37BD6">
            <w:r>
              <w:t>Высота наружной части - 15 мм</w:t>
            </w:r>
          </w:p>
          <w:p w:rsidR="007A5C65" w:rsidRDefault="007A5C65" w:rsidP="00F37BD6">
            <w:r>
              <w:t>Степень защиты IP - IP54</w:t>
            </w:r>
          </w:p>
          <w:p w:rsidR="007A5C65" w:rsidRDefault="007A5C65" w:rsidP="00F37BD6">
            <w:r>
              <w:t>Материал переднего кольца - Пластик</w:t>
            </w:r>
          </w:p>
          <w:p w:rsidR="007A5C65" w:rsidRDefault="007A5C65" w:rsidP="00F37BD6">
            <w:r>
              <w:t>Конструкция линзы - Круглая</w:t>
            </w:r>
          </w:p>
          <w:p w:rsidR="007A5C65" w:rsidRPr="00FD5DA7" w:rsidRDefault="007A5C65" w:rsidP="00F37BD6">
            <w:r>
              <w:lastRenderedPageBreak/>
              <w:t>Исполнение линзы - Высокая</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Pr="00EC0C34" w:rsidRDefault="007A5C65" w:rsidP="00F37BD6">
            <w:r w:rsidRPr="009C14D3">
              <w:t>Комплект датчика верхнего уровня для УОНОПВ ТРЦВ.102268.009 ТУ</w:t>
            </w:r>
          </w:p>
        </w:tc>
        <w:tc>
          <w:tcPr>
            <w:tcW w:w="3217" w:type="pct"/>
            <w:gridSpan w:val="4"/>
            <w:vAlign w:val="center"/>
          </w:tcPr>
          <w:p w:rsidR="00935281" w:rsidRDefault="00935281" w:rsidP="00935281">
            <w:r>
              <w:t>Рабочее положение: вертикальное</w:t>
            </w:r>
          </w:p>
          <w:p w:rsidR="00935281" w:rsidRDefault="00935281" w:rsidP="00935281">
            <w:r>
              <w:t>Крепление: вертикальное</w:t>
            </w:r>
          </w:p>
          <w:p w:rsidR="00935281" w:rsidRDefault="00935281" w:rsidP="00935281">
            <w:r>
              <w:t>Количество уровней: 1</w:t>
            </w:r>
          </w:p>
          <w:p w:rsidR="00935281" w:rsidRDefault="00935281" w:rsidP="00935281">
            <w:r>
              <w:t>Материал корпуса: нержавеющая сталь</w:t>
            </w:r>
          </w:p>
          <w:p w:rsidR="00935281" w:rsidRDefault="00935281" w:rsidP="00935281">
            <w:r>
              <w:t>Температура рабочей среды: −30...+110 °С</w:t>
            </w:r>
          </w:p>
          <w:p w:rsidR="00935281" w:rsidRDefault="00935281" w:rsidP="00935281">
            <w:r>
              <w:t xml:space="preserve">Размеры поплавка, не более </w:t>
            </w:r>
            <w:r>
              <w:rPr>
                <w:rFonts w:ascii="Cambria Math" w:hAnsi="Cambria Math" w:cs="Cambria Math"/>
              </w:rPr>
              <w:t>∅</w:t>
            </w:r>
            <w:r>
              <w:t xml:space="preserve"> 28×26 мм</w:t>
            </w:r>
          </w:p>
          <w:p w:rsidR="00935281" w:rsidRDefault="00935281" w:rsidP="00935281">
            <w:r>
              <w:t>Размеры погружной части, не более 45×28 мм</w:t>
            </w:r>
          </w:p>
          <w:p w:rsidR="00935281" w:rsidRDefault="00935281" w:rsidP="00935281">
            <w:r>
              <w:t xml:space="preserve">Габаритные размеры, не более </w:t>
            </w:r>
            <w:r>
              <w:rPr>
                <w:rFonts w:ascii="Cambria Math" w:hAnsi="Cambria Math" w:cs="Cambria Math"/>
              </w:rPr>
              <w:t>∅</w:t>
            </w:r>
            <w:r>
              <w:t xml:space="preserve"> 28×61 мм</w:t>
            </w:r>
          </w:p>
          <w:p w:rsidR="00935281" w:rsidRDefault="00935281" w:rsidP="00935281">
            <w:r>
              <w:t>Масса, не более 40 г</w:t>
            </w:r>
          </w:p>
          <w:p w:rsidR="00935281" w:rsidRDefault="00935281" w:rsidP="00935281">
            <w:r>
              <w:t>В комплект поставки должен входить соединитель проводов под обжим</w:t>
            </w:r>
          </w:p>
          <w:p w:rsidR="00935281" w:rsidRDefault="00935281" w:rsidP="00935281">
            <w:r>
              <w:t>Климатические внешние воздействующие факторы в рабочем состоянии – УХЛ4; в нерабочем состоянии – У3 по ГОСТ 15150-69</w:t>
            </w:r>
          </w:p>
          <w:p w:rsidR="007A5C65" w:rsidRDefault="00935281" w:rsidP="00935281">
            <w:r>
              <w:t>Механические внешние воздействующие факторы – группа условий М25 по ГОСТ 17516.1-90</w:t>
            </w:r>
          </w:p>
        </w:tc>
      </w:tr>
      <w:tr w:rsidR="007A5C65" w:rsidRPr="00FD5DA7" w:rsidTr="002E715A">
        <w:trPr>
          <w:trHeight w:val="1706"/>
        </w:trPr>
        <w:tc>
          <w:tcPr>
            <w:tcW w:w="570" w:type="pct"/>
            <w:vMerge/>
            <w:vAlign w:val="center"/>
          </w:tcPr>
          <w:p w:rsidR="007A5C65" w:rsidRPr="00FD5DA7" w:rsidRDefault="007A5C65" w:rsidP="00F37BD6">
            <w:pPr>
              <w:jc w:val="center"/>
              <w:rPr>
                <w:i/>
                <w:color w:val="000000"/>
              </w:rPr>
            </w:pPr>
          </w:p>
        </w:tc>
        <w:tc>
          <w:tcPr>
            <w:tcW w:w="641" w:type="pct"/>
            <w:gridSpan w:val="2"/>
            <w:vMerge/>
            <w:vAlign w:val="center"/>
          </w:tcPr>
          <w:p w:rsidR="007A5C65" w:rsidRPr="00FD5DA7" w:rsidRDefault="007A5C65" w:rsidP="00F37BD6">
            <w:pPr>
              <w:jc w:val="center"/>
              <w:rPr>
                <w:bCs/>
                <w:color w:val="000000"/>
              </w:rPr>
            </w:pPr>
          </w:p>
        </w:tc>
        <w:tc>
          <w:tcPr>
            <w:tcW w:w="572" w:type="pct"/>
            <w:gridSpan w:val="2"/>
          </w:tcPr>
          <w:p w:rsidR="007A5C65" w:rsidRDefault="007A5C65" w:rsidP="00F37BD6">
            <w:r w:rsidRPr="009C14D3">
              <w:t>Комплект датчика нижнего уровня для УОНОПВ ТРЦВ.102268.009 ТУ</w:t>
            </w:r>
          </w:p>
        </w:tc>
        <w:tc>
          <w:tcPr>
            <w:tcW w:w="3217" w:type="pct"/>
            <w:gridSpan w:val="4"/>
            <w:vAlign w:val="center"/>
          </w:tcPr>
          <w:p w:rsidR="00935281" w:rsidRDefault="00935281" w:rsidP="00935281">
            <w:r>
              <w:t>Рабочее положение: вертикальное</w:t>
            </w:r>
          </w:p>
          <w:p w:rsidR="00935281" w:rsidRDefault="00935281" w:rsidP="00935281">
            <w:r>
              <w:t>Крепление: горизонтальноее</w:t>
            </w:r>
          </w:p>
          <w:p w:rsidR="00935281" w:rsidRDefault="00935281" w:rsidP="00935281">
            <w:r>
              <w:t>Количество уровней: 1</w:t>
            </w:r>
          </w:p>
          <w:p w:rsidR="00935281" w:rsidRDefault="00935281" w:rsidP="00935281">
            <w:r>
              <w:t>Материал корпуса: нержавеющая сталь</w:t>
            </w:r>
          </w:p>
          <w:p w:rsidR="00935281" w:rsidRDefault="00935281" w:rsidP="00935281">
            <w:r>
              <w:t>Температура рабочей среды: −30...+110 °С</w:t>
            </w:r>
          </w:p>
          <w:p w:rsidR="00935281" w:rsidRDefault="00935281" w:rsidP="00935281">
            <w:r>
              <w:t xml:space="preserve">Размеры поплавка, не более </w:t>
            </w:r>
            <w:r>
              <w:rPr>
                <w:rFonts w:ascii="Cambria Math" w:hAnsi="Cambria Math" w:cs="Cambria Math"/>
              </w:rPr>
              <w:t>∅</w:t>
            </w:r>
            <w:r>
              <w:t xml:space="preserve"> 28×26 мм</w:t>
            </w:r>
          </w:p>
          <w:p w:rsidR="00935281" w:rsidRDefault="00935281" w:rsidP="00935281">
            <w:r>
              <w:t>Размеры погружной части, не более 85×28 мм</w:t>
            </w:r>
          </w:p>
          <w:p w:rsidR="00935281" w:rsidRDefault="00935281" w:rsidP="00935281">
            <w:r>
              <w:t>Габаритные размеры, не более 94×74×28 мм</w:t>
            </w:r>
          </w:p>
          <w:p w:rsidR="00935281" w:rsidRDefault="00935281" w:rsidP="00935281">
            <w:r>
              <w:t>Масса, не более 60 г</w:t>
            </w:r>
          </w:p>
          <w:p w:rsidR="00935281" w:rsidRDefault="00935281" w:rsidP="00935281">
            <w:r>
              <w:t>В комплект поставки должен входить соединитель проводов под обжим</w:t>
            </w:r>
          </w:p>
          <w:p w:rsidR="00935281" w:rsidRDefault="00935281" w:rsidP="00935281">
            <w:r>
              <w:t>Климатические внешние воздействующие факторы в рабочем состоянии – УХЛ4; в нерабочем состоянии – У3 по ГОСТ 15150-69</w:t>
            </w:r>
          </w:p>
          <w:p w:rsidR="007A5C65" w:rsidRPr="00FD5DA7" w:rsidRDefault="00935281" w:rsidP="00935281">
            <w:r>
              <w:t>Механические внешние воздействующие факторы – группа условий М25 по ГОСТ 17516.1-90</w:t>
            </w:r>
          </w:p>
        </w:tc>
      </w:tr>
      <w:tr w:rsidR="007A5C65" w:rsidRPr="00FD5DA7" w:rsidTr="002E715A">
        <w:tc>
          <w:tcPr>
            <w:tcW w:w="570" w:type="pct"/>
            <w:vMerge/>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i/>
                <w:color w:val="000000"/>
              </w:rPr>
            </w:pPr>
            <w:r w:rsidRPr="00FD5DA7">
              <w:rPr>
                <w:bCs/>
                <w:color w:val="000000"/>
              </w:rPr>
              <w:t xml:space="preserve">Требования к </w:t>
            </w:r>
            <w:r w:rsidRPr="00FD5DA7">
              <w:rPr>
                <w:bCs/>
                <w:color w:val="000000"/>
              </w:rPr>
              <w:lastRenderedPageBreak/>
              <w:t>безопасности товара</w:t>
            </w:r>
            <w:r w:rsidRPr="00FD5DA7">
              <w:rPr>
                <w:bCs/>
                <w:color w:val="000000"/>
                <w:lang w:val="en-US"/>
              </w:rPr>
              <w:t xml:space="preserve"> </w:t>
            </w:r>
          </w:p>
        </w:tc>
        <w:tc>
          <w:tcPr>
            <w:tcW w:w="3789" w:type="pct"/>
            <w:gridSpan w:val="6"/>
            <w:vAlign w:val="center"/>
          </w:tcPr>
          <w:p w:rsidR="007A5C65" w:rsidRPr="00FD5DA7" w:rsidRDefault="007A5C65" w:rsidP="00F37BD6">
            <w:pPr>
              <w:jc w:val="both"/>
              <w:rPr>
                <w:i/>
                <w:color w:val="000000"/>
              </w:rPr>
            </w:pPr>
            <w:r w:rsidRPr="005C5735">
              <w:lastRenderedPageBreak/>
              <w:t>Товар должен быть безопасным при хранении и использовании, не нести рисков экологической безопасности.</w:t>
            </w:r>
          </w:p>
        </w:tc>
      </w:tr>
      <w:tr w:rsidR="007A5C65" w:rsidRPr="00FD5DA7" w:rsidTr="002E715A">
        <w:tc>
          <w:tcPr>
            <w:tcW w:w="570" w:type="pct"/>
            <w:vMerge/>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i/>
                <w:color w:val="000000"/>
              </w:rPr>
            </w:pPr>
            <w:r w:rsidRPr="00FD5DA7">
              <w:rPr>
                <w:bCs/>
                <w:color w:val="000000"/>
              </w:rPr>
              <w:t xml:space="preserve">Требования к качеству товара </w:t>
            </w:r>
          </w:p>
        </w:tc>
        <w:tc>
          <w:tcPr>
            <w:tcW w:w="3789" w:type="pct"/>
            <w:gridSpan w:val="6"/>
            <w:vAlign w:val="center"/>
          </w:tcPr>
          <w:p w:rsidR="007A5C65" w:rsidRDefault="007A5C65" w:rsidP="00F37BD6">
            <w:pPr>
              <w:jc w:val="both"/>
            </w:pPr>
            <w:r>
              <w:t>Поставщик гарантирует, что:</w:t>
            </w:r>
          </w:p>
          <w:p w:rsidR="007A5C65" w:rsidRDefault="007A5C65" w:rsidP="00F37BD6">
            <w:pPr>
              <w:jc w:val="both"/>
            </w:pPr>
            <w: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7A5C65" w:rsidRDefault="007A5C65" w:rsidP="00F37BD6">
            <w:pPr>
              <w:jc w:val="both"/>
            </w:pPr>
            <w:r>
              <w:t>поставляемый по настоящему Договору Товар должен соответствовать стандартам, предусмотренным настоящим Техническим заданием.</w:t>
            </w:r>
          </w:p>
          <w:p w:rsidR="007A5C65" w:rsidRPr="00FD5DA7" w:rsidRDefault="007A5C65" w:rsidP="00F37BD6">
            <w:pPr>
              <w:jc w:val="both"/>
            </w:pPr>
            <w:r>
              <w:t>Гарантийный срок для Товара составляет не менее 12 (двенадцать) месяцев с даты поставки Товара (подписания товарной накладной).</w:t>
            </w:r>
          </w:p>
        </w:tc>
      </w:tr>
      <w:tr w:rsidR="007A5C65" w:rsidRPr="00FD5DA7" w:rsidTr="002E715A">
        <w:tc>
          <w:tcPr>
            <w:tcW w:w="570" w:type="pct"/>
            <w:vMerge/>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i/>
                <w:color w:val="000000"/>
              </w:rPr>
            </w:pPr>
            <w:r w:rsidRPr="00FD5DA7">
              <w:rPr>
                <w:bCs/>
                <w:color w:val="000000"/>
              </w:rPr>
              <w:t>Требования к упаковке, отгрузке товара</w:t>
            </w:r>
          </w:p>
        </w:tc>
        <w:tc>
          <w:tcPr>
            <w:tcW w:w="3789" w:type="pct"/>
            <w:gridSpan w:val="6"/>
            <w:vAlign w:val="center"/>
          </w:tcPr>
          <w:p w:rsidR="007A5C65" w:rsidRDefault="007A5C65" w:rsidP="00F37BD6">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7A5C65" w:rsidRDefault="007A5C65" w:rsidP="00F37BD6">
            <w:pPr>
              <w:jc w:val="both"/>
            </w:pPr>
            <w:r>
              <w:t>Позиция №3 - Упаковка ламп: по ГОСТ 25834-83; Транспортирование и хранение ламп по ГОСТ 25834-83; Маркировка упаковочной тары: по ГОСТ 14192-96 «Маркировка грузов» с нанесением манипуляционных знаков «Хрупкое. Осторожно», «Беречь от влаги», «Верх»;</w:t>
            </w:r>
          </w:p>
          <w:p w:rsidR="007A5C65" w:rsidRDefault="007A5C65" w:rsidP="00F37BD6">
            <w:pPr>
              <w:jc w:val="both"/>
            </w:pPr>
            <w:r>
              <w:t>Этикетка упаковочной тары: по ГОСТ Р 2.601-2019 «Единая система конструкторской документации. Эксплуатационные документы», содержащая следующие данные:</w:t>
            </w:r>
          </w:p>
          <w:p w:rsidR="007A5C65" w:rsidRDefault="007A5C65" w:rsidP="00F37BD6">
            <w:pPr>
              <w:jc w:val="both"/>
            </w:pPr>
            <w:r>
              <w:t>- товарный знак и наименование предприятия изготовителя;</w:t>
            </w:r>
          </w:p>
          <w:p w:rsidR="007A5C65" w:rsidRDefault="007A5C65" w:rsidP="00F37BD6">
            <w:pPr>
              <w:jc w:val="both"/>
            </w:pPr>
            <w:r>
              <w:t>- наименование ламп;</w:t>
            </w:r>
          </w:p>
          <w:p w:rsidR="007A5C65" w:rsidRDefault="007A5C65" w:rsidP="00F37BD6">
            <w:pPr>
              <w:jc w:val="both"/>
            </w:pPr>
            <w:r>
              <w:t>- месяц и год выпуска;</w:t>
            </w:r>
          </w:p>
          <w:p w:rsidR="007A5C65" w:rsidRDefault="007A5C65" w:rsidP="00F37BD6">
            <w:pPr>
              <w:jc w:val="both"/>
            </w:pPr>
            <w:r>
              <w:t>- количество ламп (при групповой упаковке);</w:t>
            </w:r>
          </w:p>
          <w:p w:rsidR="007A5C65" w:rsidRDefault="007A5C65" w:rsidP="00F37BD6">
            <w:pPr>
              <w:jc w:val="both"/>
            </w:pPr>
            <w:r>
              <w:t>- обозначение технических условий.</w:t>
            </w:r>
          </w:p>
          <w:p w:rsidR="007A5C65" w:rsidRDefault="007A5C65" w:rsidP="00F37BD6">
            <w:pPr>
              <w:jc w:val="both"/>
            </w:pPr>
            <w:r>
              <w:t>Позиция №4- Комплект поставляется упаковочной таре; упаковка по ГОСТ 25834-83 «ГОСТ 25834-83 Лампы электрические. Маркировка, упаковка, транспортирование и хранение»</w:t>
            </w:r>
          </w:p>
          <w:p w:rsidR="007A5C65" w:rsidRDefault="007A5C65" w:rsidP="00F37BD6">
            <w:pPr>
              <w:jc w:val="both"/>
            </w:pPr>
            <w:r>
              <w:t>Маркировка упаковочной тары: по ГОСТ 14192-96 «Маркировка грузов» с нанесением манипуляционных знаков «Хрупкое. Осторожно», «Беречь от влаги», «Верх».</w:t>
            </w:r>
          </w:p>
          <w:p w:rsidR="007A5C65" w:rsidRDefault="007A5C65" w:rsidP="00F37BD6">
            <w:pPr>
              <w:jc w:val="both"/>
            </w:pPr>
            <w:r>
              <w:t>На упаковочную тару наклеивается этикетка по ГОСТ Р 2.601-2019 «Единая система конструкторской документации. Эксплуатационные документы», содержащая следующие данные:</w:t>
            </w:r>
          </w:p>
          <w:p w:rsidR="007A5C65" w:rsidRDefault="007A5C65" w:rsidP="00F37BD6">
            <w:pPr>
              <w:jc w:val="both"/>
            </w:pPr>
            <w:r>
              <w:t>- товарный знак и наименование предприятия изготовителя;</w:t>
            </w:r>
          </w:p>
          <w:p w:rsidR="007A5C65" w:rsidRDefault="007A5C65" w:rsidP="00F37BD6">
            <w:pPr>
              <w:jc w:val="both"/>
            </w:pPr>
            <w:r>
              <w:t>- наименование комплекта;</w:t>
            </w:r>
          </w:p>
          <w:p w:rsidR="007A5C65" w:rsidRDefault="007A5C65" w:rsidP="00F37BD6">
            <w:pPr>
              <w:jc w:val="both"/>
            </w:pPr>
            <w:r>
              <w:t>- месяц и год выпуска;</w:t>
            </w:r>
          </w:p>
          <w:p w:rsidR="007A5C65" w:rsidRDefault="007A5C65" w:rsidP="00F37BD6">
            <w:pPr>
              <w:jc w:val="both"/>
            </w:pPr>
            <w:r>
              <w:t>- обозначение технических условий</w:t>
            </w:r>
          </w:p>
          <w:p w:rsidR="007A5C65" w:rsidRPr="00FD5DA7" w:rsidRDefault="007A5C65" w:rsidP="00F37BD6">
            <w:pPr>
              <w:jc w:val="both"/>
            </w:pPr>
            <w:r>
              <w:t>Транспортирование и хранение комплектов по ГОСТ 25834-83</w:t>
            </w:r>
          </w:p>
        </w:tc>
      </w:tr>
      <w:tr w:rsidR="007A5C65" w:rsidRPr="00FD5DA7" w:rsidTr="002E715A">
        <w:tc>
          <w:tcPr>
            <w:tcW w:w="570" w:type="pct"/>
            <w:vAlign w:val="center"/>
          </w:tcPr>
          <w:p w:rsidR="007A5C65" w:rsidRPr="00FD5DA7" w:rsidRDefault="007A5C65" w:rsidP="00F37BD6">
            <w:pPr>
              <w:jc w:val="center"/>
              <w:rPr>
                <w:i/>
                <w:color w:val="000000"/>
              </w:rPr>
            </w:pPr>
          </w:p>
        </w:tc>
        <w:tc>
          <w:tcPr>
            <w:tcW w:w="641" w:type="pct"/>
            <w:gridSpan w:val="2"/>
          </w:tcPr>
          <w:p w:rsidR="007A5C65" w:rsidRPr="00FD5DA7" w:rsidRDefault="007A5C65" w:rsidP="00F37BD6">
            <w:pPr>
              <w:rPr>
                <w:bCs/>
                <w:color w:val="000000"/>
              </w:rPr>
            </w:pPr>
            <w:r w:rsidRPr="00374296">
              <w:rPr>
                <w:bCs/>
                <w:color w:val="000000"/>
              </w:rPr>
              <w:t xml:space="preserve">Сведения о возможности предоставить </w:t>
            </w:r>
            <w:r w:rsidRPr="00374296">
              <w:rPr>
                <w:bCs/>
                <w:color w:val="000000"/>
              </w:rPr>
              <w:lastRenderedPageBreak/>
              <w:t>эквивалентные товары</w:t>
            </w:r>
          </w:p>
        </w:tc>
        <w:tc>
          <w:tcPr>
            <w:tcW w:w="3789" w:type="pct"/>
            <w:gridSpan w:val="6"/>
            <w:vAlign w:val="center"/>
          </w:tcPr>
          <w:p w:rsidR="007A5C65" w:rsidRDefault="007A5C65" w:rsidP="00F37BD6">
            <w:pPr>
              <w:jc w:val="both"/>
            </w:pPr>
            <w:r>
              <w:lastRenderedPageBreak/>
              <w:t>Эквивалент не предусмотрен.</w:t>
            </w:r>
          </w:p>
          <w:p w:rsidR="007A5C65" w:rsidRDefault="007A5C65" w:rsidP="00F37BD6">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7A5C65" w:rsidRPr="00FD5DA7" w:rsidTr="002E715A">
        <w:tc>
          <w:tcPr>
            <w:tcW w:w="5000" w:type="pct"/>
            <w:gridSpan w:val="9"/>
          </w:tcPr>
          <w:p w:rsidR="007A5C65" w:rsidRPr="00FD5DA7" w:rsidRDefault="007A5C65" w:rsidP="00F37BD6">
            <w:pPr>
              <w:rPr>
                <w:b/>
                <w:color w:val="000000"/>
              </w:rPr>
            </w:pPr>
            <w:r w:rsidRPr="00FD5DA7">
              <w:rPr>
                <w:b/>
                <w:color w:val="000000"/>
              </w:rPr>
              <w:lastRenderedPageBreak/>
              <w:t>3. Требования к результатам</w:t>
            </w:r>
          </w:p>
        </w:tc>
      </w:tr>
      <w:tr w:rsidR="007A5C65" w:rsidRPr="00FD5DA7" w:rsidTr="002E715A">
        <w:tc>
          <w:tcPr>
            <w:tcW w:w="5000" w:type="pct"/>
            <w:gridSpan w:val="9"/>
            <w:vAlign w:val="center"/>
          </w:tcPr>
          <w:p w:rsidR="007A5C65" w:rsidRPr="00FD5DA7" w:rsidRDefault="007A5C65" w:rsidP="00F37BD6">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7A5C65" w:rsidRPr="00FD5DA7" w:rsidTr="002E715A">
        <w:tc>
          <w:tcPr>
            <w:tcW w:w="5000" w:type="pct"/>
            <w:gridSpan w:val="9"/>
          </w:tcPr>
          <w:p w:rsidR="007A5C65" w:rsidRPr="00FD5DA7" w:rsidRDefault="007A5C65" w:rsidP="00F37BD6">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7A5C65" w:rsidRPr="00FD5DA7" w:rsidTr="002E715A">
        <w:trPr>
          <w:trHeight w:val="540"/>
        </w:trPr>
        <w:tc>
          <w:tcPr>
            <w:tcW w:w="1157" w:type="pct"/>
            <w:gridSpan w:val="2"/>
          </w:tcPr>
          <w:p w:rsidR="007A5C65" w:rsidRPr="00FD5DA7" w:rsidRDefault="007A5C65" w:rsidP="00F37BD6">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7A5C65" w:rsidRPr="00FD5DA7" w:rsidRDefault="007A5C65" w:rsidP="00F37BD6">
            <w:pPr>
              <w:jc w:val="both"/>
              <w:rPr>
                <w:bCs/>
              </w:rPr>
            </w:pPr>
            <w:r w:rsidRPr="00D3623A">
              <w:rPr>
                <w:bCs/>
              </w:rPr>
              <w:t>Поставка товара осуществляется на складе поставщика путем отгрузки товара грузоперевозчику</w:t>
            </w:r>
            <w:r w:rsidR="008C6555">
              <w:rPr>
                <w:bCs/>
              </w:rPr>
              <w:t>, уполномоченному Покупателем</w:t>
            </w:r>
            <w:r w:rsidRPr="00D3623A">
              <w:rPr>
                <w:bCs/>
              </w:rPr>
              <w:t>.</w:t>
            </w:r>
          </w:p>
        </w:tc>
      </w:tr>
      <w:tr w:rsidR="007A5C65" w:rsidRPr="00FD5DA7" w:rsidTr="002E715A">
        <w:trPr>
          <w:trHeight w:val="276"/>
        </w:trPr>
        <w:tc>
          <w:tcPr>
            <w:tcW w:w="1157" w:type="pct"/>
            <w:gridSpan w:val="2"/>
          </w:tcPr>
          <w:p w:rsidR="007A5C65" w:rsidRPr="00FD5DA7" w:rsidRDefault="007A5C65" w:rsidP="00F37BD6">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43" w:type="pct"/>
            <w:gridSpan w:val="7"/>
            <w:vAlign w:val="center"/>
          </w:tcPr>
          <w:p w:rsidR="007A5C65" w:rsidRPr="00D3623A" w:rsidRDefault="007A5C65" w:rsidP="00F37BD6">
            <w:pPr>
              <w:jc w:val="both"/>
              <w:rPr>
                <w:bCs/>
              </w:rPr>
            </w:pPr>
            <w:r w:rsidRPr="00D3623A">
              <w:rPr>
                <w:bCs/>
              </w:rPr>
              <w:t xml:space="preserve">Доставка товара на склад </w:t>
            </w:r>
            <w:r w:rsidR="008C6555">
              <w:rPr>
                <w:bCs/>
              </w:rPr>
              <w:t>П</w:t>
            </w:r>
            <w:r w:rsidRPr="00D3623A">
              <w:rPr>
                <w:bCs/>
              </w:rPr>
              <w:t>окупателя по адресу: Сахалинская область, г. Южно-Сахалинск, ул. Вокзальная</w:t>
            </w:r>
            <w:r w:rsidR="008C6555">
              <w:rPr>
                <w:bCs/>
              </w:rPr>
              <w:t>, д. 54-А, производится силами П</w:t>
            </w:r>
            <w:r w:rsidRPr="00D3623A">
              <w:rPr>
                <w:bCs/>
              </w:rPr>
              <w:t>окупателя и за его счет.</w:t>
            </w:r>
          </w:p>
          <w:p w:rsidR="007A5C65" w:rsidRPr="00D3623A" w:rsidRDefault="007A5C65" w:rsidP="00F37BD6">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7A5C65" w:rsidRPr="00FD5DA7" w:rsidRDefault="007A5C65" w:rsidP="00F37BD6">
            <w:pPr>
              <w:jc w:val="both"/>
              <w:rPr>
                <w:bCs/>
              </w:rPr>
            </w:pPr>
            <w:r w:rsidRPr="00D3623A">
              <w:rPr>
                <w:bCs/>
              </w:rPr>
              <w:t>Отгрузка осуществляется грузоперевоз</w:t>
            </w:r>
            <w:r w:rsidR="008C6555">
              <w:rPr>
                <w:bCs/>
              </w:rPr>
              <w:t>чику, указанному в уведомлении П</w:t>
            </w:r>
            <w:r w:rsidRPr="00D3623A">
              <w:rPr>
                <w:bCs/>
              </w:rPr>
              <w:t xml:space="preserve">окупателя. </w:t>
            </w:r>
          </w:p>
        </w:tc>
      </w:tr>
      <w:tr w:rsidR="007A5C65" w:rsidRPr="00FD5DA7" w:rsidTr="002E715A">
        <w:trPr>
          <w:trHeight w:val="312"/>
        </w:trPr>
        <w:tc>
          <w:tcPr>
            <w:tcW w:w="1157" w:type="pct"/>
            <w:gridSpan w:val="2"/>
          </w:tcPr>
          <w:p w:rsidR="007A5C65" w:rsidRPr="00FD5DA7" w:rsidRDefault="007A5C65" w:rsidP="00F37BD6">
            <w:pPr>
              <w:rPr>
                <w:color w:val="000000"/>
                <w:lang w:val="en-US"/>
              </w:rPr>
            </w:pPr>
            <w:r w:rsidRPr="00FD5DA7">
              <w:rPr>
                <w:color w:val="000000"/>
              </w:rPr>
              <w:t xml:space="preserve">Сроки </w:t>
            </w:r>
            <w:r w:rsidRPr="00FD5DA7">
              <w:rPr>
                <w:bCs/>
                <w:color w:val="000000"/>
              </w:rPr>
              <w:t>поставки товаров</w:t>
            </w:r>
          </w:p>
        </w:tc>
        <w:tc>
          <w:tcPr>
            <w:tcW w:w="3843" w:type="pct"/>
            <w:gridSpan w:val="7"/>
            <w:vAlign w:val="center"/>
          </w:tcPr>
          <w:p w:rsidR="007A5C65" w:rsidRPr="00FD5DA7" w:rsidRDefault="007A5C65" w:rsidP="00F37BD6">
            <w:pPr>
              <w:rPr>
                <w:bCs/>
              </w:rPr>
            </w:pPr>
            <w:r w:rsidRPr="00D3623A">
              <w:rPr>
                <w:iCs/>
              </w:rPr>
              <w:t>Товар поставляется в течение 30 (тридцати) календарных дней с даты заключения договора.</w:t>
            </w:r>
          </w:p>
        </w:tc>
      </w:tr>
      <w:tr w:rsidR="007A5C65" w:rsidRPr="00FD5DA7" w:rsidTr="002E715A">
        <w:tc>
          <w:tcPr>
            <w:tcW w:w="5000" w:type="pct"/>
            <w:gridSpan w:val="9"/>
          </w:tcPr>
          <w:p w:rsidR="007A5C65" w:rsidRPr="00FD5DA7" w:rsidRDefault="007A5C65" w:rsidP="00F37BD6">
            <w:pPr>
              <w:rPr>
                <w:color w:val="000000"/>
              </w:rPr>
            </w:pPr>
            <w:r w:rsidRPr="00FD5DA7">
              <w:rPr>
                <w:b/>
                <w:bCs/>
                <w:color w:val="000000"/>
              </w:rPr>
              <w:t>5. Форма, сроки и порядок оплаты</w:t>
            </w:r>
          </w:p>
        </w:tc>
      </w:tr>
      <w:tr w:rsidR="007A5C65" w:rsidRPr="00FD5DA7" w:rsidTr="002E715A">
        <w:tc>
          <w:tcPr>
            <w:tcW w:w="1157" w:type="pct"/>
            <w:gridSpan w:val="2"/>
          </w:tcPr>
          <w:p w:rsidR="007A5C65" w:rsidRPr="00FD5DA7" w:rsidRDefault="007A5C65" w:rsidP="00F37BD6">
            <w:pPr>
              <w:rPr>
                <w:color w:val="000000"/>
              </w:rPr>
            </w:pPr>
            <w:r w:rsidRPr="00FD5DA7">
              <w:rPr>
                <w:bCs/>
                <w:color w:val="000000"/>
              </w:rPr>
              <w:t>Форма оплаты</w:t>
            </w:r>
          </w:p>
        </w:tc>
        <w:tc>
          <w:tcPr>
            <w:tcW w:w="3843" w:type="pct"/>
            <w:gridSpan w:val="7"/>
            <w:vAlign w:val="center"/>
          </w:tcPr>
          <w:p w:rsidR="007A5C65" w:rsidRPr="00904E4E" w:rsidRDefault="007A5C65" w:rsidP="003B350B">
            <w:r w:rsidRPr="00904E4E">
              <w:rPr>
                <w:bCs/>
              </w:rPr>
              <w:t>Оплата осуществляется в безналичной форме путем перечисления денежных средств на счет контрагента.</w:t>
            </w:r>
          </w:p>
        </w:tc>
      </w:tr>
      <w:tr w:rsidR="007A5C65" w:rsidRPr="00FD5DA7" w:rsidTr="002E715A">
        <w:tc>
          <w:tcPr>
            <w:tcW w:w="1157" w:type="pct"/>
            <w:gridSpan w:val="2"/>
          </w:tcPr>
          <w:p w:rsidR="007A5C65" w:rsidRPr="00FD5DA7" w:rsidRDefault="007A5C65" w:rsidP="00F37BD6">
            <w:pPr>
              <w:rPr>
                <w:color w:val="000000"/>
              </w:rPr>
            </w:pPr>
            <w:r w:rsidRPr="00FD5DA7">
              <w:rPr>
                <w:bCs/>
                <w:color w:val="000000"/>
              </w:rPr>
              <w:t>Авансирование</w:t>
            </w:r>
          </w:p>
        </w:tc>
        <w:tc>
          <w:tcPr>
            <w:tcW w:w="3843" w:type="pct"/>
            <w:gridSpan w:val="7"/>
            <w:vAlign w:val="center"/>
          </w:tcPr>
          <w:p w:rsidR="007A5C65" w:rsidRPr="00904E4E" w:rsidRDefault="007A5C65" w:rsidP="00F37BD6">
            <w:r w:rsidRPr="00904E4E">
              <w:rPr>
                <w:bCs/>
                <w:color w:val="000000"/>
              </w:rPr>
              <w:t>Авансирование не предусмотрено</w:t>
            </w:r>
            <w:r w:rsidRPr="00904E4E">
              <w:t>.</w:t>
            </w:r>
          </w:p>
        </w:tc>
      </w:tr>
      <w:tr w:rsidR="00E247AE" w:rsidRPr="00FD5DA7" w:rsidTr="002E715A">
        <w:tc>
          <w:tcPr>
            <w:tcW w:w="1157" w:type="pct"/>
            <w:gridSpan w:val="2"/>
          </w:tcPr>
          <w:p w:rsidR="00E247AE" w:rsidRPr="00FD5DA7" w:rsidRDefault="00E247AE" w:rsidP="00E247AE">
            <w:pPr>
              <w:rPr>
                <w:color w:val="000000"/>
              </w:rPr>
            </w:pPr>
            <w:r w:rsidRPr="00FD5DA7">
              <w:rPr>
                <w:bCs/>
                <w:color w:val="000000"/>
              </w:rPr>
              <w:t>Срок и порядок оплаты</w:t>
            </w:r>
          </w:p>
        </w:tc>
        <w:tc>
          <w:tcPr>
            <w:tcW w:w="3843" w:type="pct"/>
            <w:gridSpan w:val="7"/>
            <w:vAlign w:val="center"/>
          </w:tcPr>
          <w:p w:rsidR="00343638" w:rsidRPr="00904E4E" w:rsidRDefault="00343638" w:rsidP="00343638">
            <w:pPr>
              <w:shd w:val="clear" w:color="auto" w:fill="FFFFFF"/>
              <w:jc w:val="both"/>
              <w:rPr>
                <w:i/>
                <w:color w:val="000000"/>
              </w:rPr>
            </w:pPr>
            <w:r w:rsidRPr="00904E4E">
              <w:rPr>
                <w:rFonts w:eastAsia="Calibri"/>
                <w:color w:val="000000"/>
                <w:lang w:eastAsia="en-US"/>
              </w:rPr>
              <w:t xml:space="preserve">Оплата за поставленный </w:t>
            </w:r>
            <w:r w:rsidRPr="00904E4E">
              <w:rPr>
                <w:rFonts w:eastAsia="Calibri"/>
                <w:lang w:eastAsia="en-US"/>
              </w:rPr>
              <w:t xml:space="preserve">Товар осуществляется в течение 7 </w:t>
            </w:r>
            <w:r w:rsidR="00F37BD6" w:rsidRPr="00904E4E">
              <w:rPr>
                <w:rFonts w:eastAsia="Calibri"/>
                <w:lang w:eastAsia="en-US"/>
              </w:rPr>
              <w:t xml:space="preserve">(семи) рабочих </w:t>
            </w:r>
            <w:r w:rsidRPr="00904E4E">
              <w:rPr>
                <w:rFonts w:eastAsia="Calibri"/>
                <w:lang w:eastAsia="en-US"/>
              </w:rPr>
              <w:t>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7A5C65" w:rsidRPr="00FD5DA7" w:rsidTr="002E715A">
        <w:tc>
          <w:tcPr>
            <w:tcW w:w="5000" w:type="pct"/>
            <w:gridSpan w:val="9"/>
          </w:tcPr>
          <w:p w:rsidR="007A5C65" w:rsidRPr="00904E4E" w:rsidRDefault="007A5C65" w:rsidP="00F37BD6">
            <w:pPr>
              <w:rPr>
                <w:color w:val="000000"/>
              </w:rPr>
            </w:pPr>
            <w:r w:rsidRPr="00904E4E">
              <w:rPr>
                <w:b/>
                <w:bCs/>
                <w:color w:val="000000"/>
              </w:rPr>
              <w:t>6. Иные требования</w:t>
            </w:r>
          </w:p>
        </w:tc>
      </w:tr>
      <w:tr w:rsidR="007A5C65" w:rsidRPr="00FD5DA7" w:rsidTr="002E715A">
        <w:tc>
          <w:tcPr>
            <w:tcW w:w="5000" w:type="pct"/>
            <w:gridSpan w:val="9"/>
          </w:tcPr>
          <w:p w:rsidR="007A5C65" w:rsidRPr="00FD5DA7" w:rsidRDefault="007A5C65" w:rsidP="00F37BD6">
            <w:pPr>
              <w:rPr>
                <w:color w:val="000000"/>
              </w:rPr>
            </w:pPr>
            <w:r w:rsidRPr="00FD5DA7">
              <w:rPr>
                <w:bCs/>
                <w:color w:val="000000"/>
              </w:rPr>
              <w:t>Не предусмотрены.</w:t>
            </w:r>
          </w:p>
        </w:tc>
      </w:tr>
      <w:tr w:rsidR="007A5C65" w:rsidRPr="00FD5DA7" w:rsidTr="002E715A">
        <w:tc>
          <w:tcPr>
            <w:tcW w:w="5000" w:type="pct"/>
            <w:gridSpan w:val="9"/>
          </w:tcPr>
          <w:p w:rsidR="007A5C65" w:rsidRPr="00FD5DA7" w:rsidRDefault="007A5C65" w:rsidP="00F37BD6">
            <w:pPr>
              <w:rPr>
                <w:b/>
                <w:color w:val="000000"/>
              </w:rPr>
            </w:pPr>
            <w:r w:rsidRPr="00FD5DA7">
              <w:rPr>
                <w:b/>
                <w:color w:val="000000"/>
              </w:rPr>
              <w:t>7. Расчет стоимости товаров за единицу</w:t>
            </w:r>
          </w:p>
        </w:tc>
      </w:tr>
      <w:tr w:rsidR="007A5C65" w:rsidRPr="00FD5DA7" w:rsidTr="002E715A">
        <w:tc>
          <w:tcPr>
            <w:tcW w:w="5000" w:type="pct"/>
            <w:gridSpan w:val="9"/>
            <w:vAlign w:val="center"/>
          </w:tcPr>
          <w:p w:rsidR="007A5C65" w:rsidRPr="00FD5DA7" w:rsidRDefault="007A5C65" w:rsidP="00F37BD6">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7A5C65" w:rsidRPr="00232DD3" w:rsidRDefault="007A5C65" w:rsidP="007A5C65">
      <w:pPr>
        <w:rPr>
          <w:color w:val="000000"/>
        </w:rPr>
      </w:pPr>
    </w:p>
    <w:p w:rsidR="007A5C65" w:rsidRPr="00232DD3" w:rsidRDefault="007A5C65" w:rsidP="007A5C65">
      <w:pPr>
        <w:rPr>
          <w:color w:val="000000"/>
        </w:rPr>
        <w:sectPr w:rsidR="007A5C65" w:rsidRPr="00232DD3" w:rsidSect="00F37BD6">
          <w:pgSz w:w="16838" w:h="11906" w:orient="landscape"/>
          <w:pgMar w:top="1134" w:right="1134" w:bottom="850" w:left="1134" w:header="708" w:footer="708" w:gutter="0"/>
          <w:cols w:space="708"/>
          <w:docGrid w:linePitch="360"/>
        </w:sectPr>
      </w:pPr>
    </w:p>
    <w:p w:rsidR="007A5C65" w:rsidRPr="008C59DD" w:rsidRDefault="007A5C65" w:rsidP="007A5C65">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7A5C65" w:rsidRPr="008C59DD" w:rsidRDefault="007A5C65" w:rsidP="007A5C65">
      <w:pPr>
        <w:pStyle w:val="a6"/>
        <w:ind w:left="5670"/>
        <w:jc w:val="both"/>
        <w:rPr>
          <w:color w:val="000000"/>
          <w:sz w:val="26"/>
          <w:szCs w:val="26"/>
        </w:rPr>
      </w:pPr>
      <w:r w:rsidRPr="008C59DD">
        <w:rPr>
          <w:color w:val="000000"/>
          <w:sz w:val="26"/>
          <w:szCs w:val="26"/>
        </w:rPr>
        <w:t>к аукционной документации</w:t>
      </w:r>
    </w:p>
    <w:p w:rsidR="007A5C65" w:rsidRPr="008C59DD" w:rsidRDefault="007A5C65" w:rsidP="007A5C65">
      <w:pPr>
        <w:pStyle w:val="11"/>
        <w:ind w:left="5670" w:firstLine="0"/>
        <w:rPr>
          <w:rFonts w:eastAsia="MS Mincho"/>
          <w:color w:val="000000"/>
          <w:szCs w:val="28"/>
        </w:rPr>
      </w:pPr>
    </w:p>
    <w:bookmarkEnd w:id="1"/>
    <w:p w:rsidR="007A5C65" w:rsidRPr="008C59DD" w:rsidRDefault="007A5C65" w:rsidP="007A5C65">
      <w:pPr>
        <w:widowControl w:val="0"/>
        <w:suppressAutoHyphens/>
        <w:jc w:val="both"/>
        <w:rPr>
          <w:b/>
          <w:bCs/>
          <w:sz w:val="22"/>
          <w:szCs w:val="22"/>
        </w:rPr>
      </w:pPr>
    </w:p>
    <w:p w:rsidR="007A5C65" w:rsidRPr="0060722F" w:rsidRDefault="007A5C65" w:rsidP="007A5C65">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7A5C65" w:rsidRPr="0060722F" w:rsidRDefault="007A5C65" w:rsidP="007A5C65">
      <w:pPr>
        <w:tabs>
          <w:tab w:val="left" w:pos="567"/>
        </w:tabs>
        <w:jc w:val="both"/>
      </w:pPr>
    </w:p>
    <w:p w:rsidR="007A5C65" w:rsidRPr="0060722F" w:rsidRDefault="007A5C65" w:rsidP="007A5C65">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7A5C65" w:rsidRPr="0060722F" w:rsidRDefault="007A5C65" w:rsidP="007A5C65">
      <w:pPr>
        <w:ind w:firstLine="540"/>
        <w:jc w:val="both"/>
        <w:rPr>
          <w:sz w:val="20"/>
          <w:szCs w:val="20"/>
        </w:rPr>
      </w:pPr>
    </w:p>
    <w:p w:rsidR="007A5C65" w:rsidRPr="0060722F" w:rsidRDefault="007A5C65" w:rsidP="007A5C65">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7A5C65" w:rsidRPr="0060722F" w:rsidRDefault="007A5C65" w:rsidP="007A5C65">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7A5C65" w:rsidRPr="0060722F" w:rsidRDefault="007A5C65" w:rsidP="007A5C65">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________________________ (протокол от «___» _________________г. № _______________).</w:t>
      </w:r>
    </w:p>
    <w:p w:rsidR="007A5C65" w:rsidRPr="0060722F" w:rsidRDefault="007A5C65" w:rsidP="007A5C65">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w:t>
      </w:r>
      <w:r w:rsidR="008C6555">
        <w:rPr>
          <w:rFonts w:eastAsia="Calibri"/>
          <w:lang w:eastAsia="en-US"/>
        </w:rPr>
        <w:t>оборудование для нагревательных котлов</w:t>
      </w:r>
      <w:r>
        <w:rPr>
          <w:rFonts w:eastAsia="Calibri"/>
          <w:lang w:eastAsia="en-US"/>
        </w:rPr>
        <w:t xml:space="preserve">, </w:t>
      </w:r>
      <w:r w:rsidRPr="0060722F">
        <w:rPr>
          <w:rFonts w:eastAsia="Calibri"/>
          <w:lang w:eastAsia="en-US"/>
        </w:rPr>
        <w:t>именуем</w:t>
      </w:r>
      <w:r w:rsidR="008C6555">
        <w:rPr>
          <w:rFonts w:eastAsia="Calibri"/>
          <w:lang w:eastAsia="en-US"/>
        </w:rPr>
        <w:t>о</w:t>
      </w:r>
      <w:r w:rsidRPr="0060722F">
        <w:rPr>
          <w:rFonts w:eastAsia="Calibri"/>
          <w:lang w:eastAsia="en-US"/>
        </w:rPr>
        <w:t>е в дальнейшем – Товар.</w:t>
      </w:r>
    </w:p>
    <w:p w:rsidR="007A5C65" w:rsidRDefault="007A5C65" w:rsidP="007A5C65">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7A5C65" w:rsidRPr="0060722F" w:rsidRDefault="007A5C65" w:rsidP="007A5C65">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7A5C65" w:rsidRPr="0060722F" w:rsidRDefault="007A5C65" w:rsidP="007A5C65">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7A5C65" w:rsidRPr="0060722F" w:rsidRDefault="007A5C65" w:rsidP="007A5C65">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7A5C65" w:rsidRPr="0060722F" w:rsidRDefault="007A5C65" w:rsidP="007A5C65">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w:t>
      </w:r>
      <w:r w:rsidR="008C6555">
        <w:rPr>
          <w:bCs/>
          <w:color w:val="000000"/>
        </w:rPr>
        <w:t>и, сборы и обязательные платежи</w:t>
      </w:r>
      <w:r>
        <w:rPr>
          <w:bCs/>
          <w:color w:val="000000"/>
        </w:rPr>
        <w:t>.</w:t>
      </w:r>
    </w:p>
    <w:p w:rsidR="007A5C65" w:rsidRDefault="007A5C65" w:rsidP="007A5C65">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7A5C65"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7A5C65" w:rsidRPr="00A5561A" w:rsidRDefault="007A5C65" w:rsidP="007A5C65">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7A5C65" w:rsidRDefault="007A5C65" w:rsidP="007A5C65">
      <w:pPr>
        <w:shd w:val="clear" w:color="auto" w:fill="FFFFFF"/>
        <w:ind w:firstLine="567"/>
        <w:jc w:val="both"/>
        <w:rPr>
          <w:rFonts w:eastAsia="Calibri"/>
          <w:color w:val="000000"/>
          <w:lang w:eastAsia="en-US"/>
        </w:rPr>
      </w:pPr>
      <w:r>
        <w:rPr>
          <w:rFonts w:eastAsia="Calibri"/>
          <w:color w:val="000000"/>
          <w:lang w:eastAsia="en-US"/>
        </w:rPr>
        <w:lastRenderedPageBreak/>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7A5C65" w:rsidRPr="0060722F" w:rsidRDefault="007A5C65" w:rsidP="007A5C65">
      <w:pPr>
        <w:shd w:val="clear" w:color="auto" w:fill="FFFFFF"/>
        <w:ind w:firstLine="567"/>
        <w:jc w:val="both"/>
        <w:rPr>
          <w:rFonts w:eastAsia="Calibri"/>
          <w:color w:val="000000"/>
          <w:lang w:eastAsia="en-US"/>
        </w:rPr>
      </w:pPr>
    </w:p>
    <w:p w:rsidR="007A5C65" w:rsidRPr="0060722F" w:rsidRDefault="007A5C65" w:rsidP="007A5C65">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7A5C65" w:rsidRPr="0060722F" w:rsidRDefault="007A5C65" w:rsidP="007A5C65">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7A5C65" w:rsidRPr="0060722F" w:rsidRDefault="007A5C65" w:rsidP="007A5C65">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7A5C65" w:rsidRPr="0060722F"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7A5C65" w:rsidRDefault="007A5C65" w:rsidP="007A5C65">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7A5C65" w:rsidRPr="0060722F" w:rsidRDefault="007A5C65" w:rsidP="007A5C65">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EE647C" w:rsidRPr="00EE647C" w:rsidRDefault="00EE647C" w:rsidP="00EE647C">
      <w:pPr>
        <w:shd w:val="clear" w:color="auto" w:fill="FFFFFF"/>
        <w:tabs>
          <w:tab w:val="left" w:pos="1450"/>
        </w:tabs>
        <w:ind w:firstLine="567"/>
        <w:jc w:val="both"/>
        <w:rPr>
          <w:bCs/>
          <w:color w:val="000000"/>
          <w:spacing w:val="-5"/>
        </w:rPr>
      </w:pPr>
      <w:r w:rsidRPr="0012531C">
        <w:rPr>
          <w:spacing w:val="-10"/>
          <w:sz w:val="23"/>
          <w:szCs w:val="23"/>
        </w:rPr>
        <w:t>4</w:t>
      </w:r>
      <w:r w:rsidRPr="00EE647C">
        <w:rPr>
          <w:bCs/>
          <w:color w:val="000000"/>
          <w:spacing w:val="-5"/>
        </w:rPr>
        <w:t xml:space="preserve">.1. Товар подлежит поставке в сроки, указанные в </w:t>
      </w:r>
      <w:r w:rsidR="003B350B">
        <w:rPr>
          <w:bCs/>
          <w:color w:val="000000"/>
          <w:spacing w:val="-5"/>
        </w:rPr>
        <w:t>Техническом задании</w:t>
      </w:r>
      <w:r w:rsidRPr="00EE647C">
        <w:rPr>
          <w:bCs/>
          <w:color w:val="000000"/>
          <w:spacing w:val="-5"/>
        </w:rPr>
        <w:t xml:space="preserve"> настоящего Договора на условиях самовывоза со склада Поставщика по адресу: ________________________</w:t>
      </w:r>
    </w:p>
    <w:p w:rsidR="00EE647C" w:rsidRPr="00EE647C" w:rsidRDefault="00EE647C" w:rsidP="00EE647C">
      <w:pPr>
        <w:shd w:val="clear" w:color="auto" w:fill="FFFFFF"/>
        <w:tabs>
          <w:tab w:val="left" w:pos="1450"/>
        </w:tabs>
        <w:ind w:firstLine="567"/>
        <w:jc w:val="both"/>
        <w:rPr>
          <w:bCs/>
          <w:color w:val="000000"/>
          <w:spacing w:val="-5"/>
        </w:rPr>
      </w:pPr>
      <w:r w:rsidRPr="00EE647C">
        <w:rPr>
          <w:bCs/>
          <w:color w:val="000000"/>
          <w:spacing w:val="-5"/>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rsidR="00EE647C" w:rsidRPr="00EE647C" w:rsidRDefault="00EE647C" w:rsidP="00EE647C">
      <w:pPr>
        <w:shd w:val="clear" w:color="auto" w:fill="FFFFFF"/>
        <w:tabs>
          <w:tab w:val="left" w:pos="1450"/>
        </w:tabs>
        <w:ind w:firstLine="567"/>
        <w:jc w:val="both"/>
        <w:rPr>
          <w:bCs/>
          <w:color w:val="000000"/>
          <w:spacing w:val="-5"/>
        </w:rPr>
      </w:pPr>
      <w:r w:rsidRPr="00EE647C">
        <w:rPr>
          <w:bCs/>
          <w:color w:val="000000"/>
          <w:spacing w:val="-5"/>
        </w:rPr>
        <w:t>4.2. Товар передается Покупателю (либо уполномоченному им грузоперевозчику) Поставщиком</w:t>
      </w:r>
      <w:r w:rsidR="003B350B">
        <w:rPr>
          <w:bCs/>
          <w:color w:val="000000"/>
          <w:spacing w:val="-5"/>
        </w:rPr>
        <w:t xml:space="preserve"> в месте нахождения Поставщика.</w:t>
      </w:r>
    </w:p>
    <w:p w:rsidR="00EE647C" w:rsidRPr="00EE647C" w:rsidRDefault="00EE647C" w:rsidP="00EE647C">
      <w:pPr>
        <w:shd w:val="clear" w:color="auto" w:fill="FFFFFF"/>
        <w:tabs>
          <w:tab w:val="left" w:pos="1450"/>
        </w:tabs>
        <w:ind w:firstLine="567"/>
        <w:jc w:val="both"/>
        <w:rPr>
          <w:bCs/>
          <w:color w:val="000000"/>
          <w:spacing w:val="-5"/>
        </w:rPr>
      </w:pPr>
      <w:r w:rsidRPr="00EE647C">
        <w:rPr>
          <w:bCs/>
          <w:color w:val="000000"/>
          <w:spacing w:val="-5"/>
        </w:rPr>
        <w:t xml:space="preserve">4.3. При отгрузке Товара транспортной компании (грузоперевозчику), Покупатель обязан не менее чем за </w:t>
      </w:r>
      <w:r w:rsidR="003B350B">
        <w:rPr>
          <w:bCs/>
          <w:color w:val="000000"/>
          <w:spacing w:val="-5"/>
        </w:rPr>
        <w:t>10 (десять)</w:t>
      </w:r>
      <w:r w:rsidRPr="00EE647C">
        <w:rPr>
          <w:bCs/>
          <w:color w:val="000000"/>
          <w:spacing w:val="-5"/>
        </w:rPr>
        <w:t xml:space="preserve"> </w:t>
      </w:r>
      <w:r w:rsidR="003B350B">
        <w:rPr>
          <w:bCs/>
          <w:color w:val="000000"/>
          <w:spacing w:val="-5"/>
        </w:rPr>
        <w:t>календарных</w:t>
      </w:r>
      <w:r w:rsidRPr="00EE647C">
        <w:rPr>
          <w:bCs/>
          <w:color w:val="000000"/>
          <w:spacing w:val="-5"/>
        </w:rPr>
        <w:t xml:space="preserve"> дн</w:t>
      </w:r>
      <w:r w:rsidR="003B350B">
        <w:rPr>
          <w:bCs/>
          <w:color w:val="000000"/>
          <w:spacing w:val="-5"/>
        </w:rPr>
        <w:t>ей</w:t>
      </w:r>
      <w:r w:rsidRPr="00EE647C">
        <w:rPr>
          <w:bCs/>
          <w:color w:val="000000"/>
          <w:spacing w:val="-5"/>
        </w:rPr>
        <w:t xml:space="preserve"> до планируемой даты отгрузки Товара в письменном виде уведомить Поставщика о грузоперевозчике, которому необходимо производить отгрузку, с предоставлением доверенности на транспортную компанию (грузоперевозчика) лично, посредством факсимильной связи, либо посредством электронной почты.</w:t>
      </w:r>
    </w:p>
    <w:p w:rsidR="007A5C65" w:rsidRPr="0060722F" w:rsidRDefault="007A5C65" w:rsidP="007A5C65">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7A5C65" w:rsidRPr="00E50CBF" w:rsidRDefault="007A5C65" w:rsidP="007A5C65">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7A5C65" w:rsidRPr="00E50CBF" w:rsidRDefault="007A5C65" w:rsidP="007A5C65">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7A5C65" w:rsidRPr="00E50CBF" w:rsidRDefault="007A5C65" w:rsidP="007A5C65">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7A5C65" w:rsidRPr="00E50CBF" w:rsidRDefault="007A5C65" w:rsidP="007A5C65">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7A5C65" w:rsidRPr="00E50CBF" w:rsidRDefault="007A5C65" w:rsidP="007A5C65">
      <w:pPr>
        <w:shd w:val="clear" w:color="auto" w:fill="FFFFFF"/>
        <w:jc w:val="center"/>
        <w:rPr>
          <w:b/>
          <w:bCs/>
          <w:spacing w:val="-2"/>
        </w:rPr>
      </w:pPr>
      <w:r w:rsidRPr="00E50CBF">
        <w:rPr>
          <w:b/>
          <w:bCs/>
          <w:spacing w:val="-2"/>
        </w:rPr>
        <w:t>6. Упаковка и маркировка</w:t>
      </w:r>
    </w:p>
    <w:p w:rsidR="007A5C65" w:rsidRPr="00E50CBF" w:rsidRDefault="007A5C65" w:rsidP="007A5C65">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7A5C65" w:rsidRPr="00E50CBF" w:rsidRDefault="007A5C65" w:rsidP="007A5C65">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7A5C65" w:rsidRPr="00E50CBF" w:rsidRDefault="007A5C65" w:rsidP="007A5C65">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7A5C65" w:rsidRPr="00E50CBF" w:rsidRDefault="007A5C65" w:rsidP="007A5C65">
      <w:pPr>
        <w:shd w:val="clear" w:color="auto" w:fill="FFFFFF"/>
        <w:tabs>
          <w:tab w:val="left" w:pos="1277"/>
        </w:tabs>
        <w:ind w:firstLine="567"/>
        <w:jc w:val="both"/>
        <w:rPr>
          <w:spacing w:val="-1"/>
        </w:rPr>
      </w:pPr>
      <w:r w:rsidRPr="00E50CBF">
        <w:rPr>
          <w:spacing w:val="-1"/>
        </w:rPr>
        <w:lastRenderedPageBreak/>
        <w:t>6.3. Тара (упаковка) является одноразовой и возврату Поставщику не подлежит.</w:t>
      </w:r>
    </w:p>
    <w:p w:rsidR="007A5C65" w:rsidRPr="00E50CBF" w:rsidRDefault="007A5C65" w:rsidP="007A5C65">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7A5C65" w:rsidRPr="00E50CBF" w:rsidRDefault="007A5C65" w:rsidP="007A5C65">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7A5C65" w:rsidRPr="00E50CBF" w:rsidRDefault="007A5C65" w:rsidP="007A5C65">
      <w:pPr>
        <w:shd w:val="clear" w:color="auto" w:fill="FFFFFF"/>
        <w:jc w:val="both"/>
        <w:rPr>
          <w:rFonts w:eastAsia="Calibri"/>
          <w:color w:val="000000"/>
          <w:lang w:eastAsia="en-US"/>
        </w:rPr>
      </w:pPr>
    </w:p>
    <w:p w:rsidR="007A5C65" w:rsidRPr="0060722F" w:rsidRDefault="007A5C65" w:rsidP="007A5C65">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7A5C65" w:rsidRPr="0060722F" w:rsidRDefault="007A5C65" w:rsidP="007A5C65">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w:t>
      </w:r>
      <w:r>
        <w:rPr>
          <w:rFonts w:eastAsia="Calibri"/>
          <w:bCs/>
          <w:color w:val="000000"/>
          <w:lang w:eastAsia="en-US"/>
        </w:rPr>
        <w:t xml:space="preserve"> поставки Товара ненадлежащего качества или</w:t>
      </w:r>
      <w:r w:rsidRPr="0060722F">
        <w:rPr>
          <w:rFonts w:eastAsia="Calibri"/>
          <w:bCs/>
          <w:color w:val="000000"/>
          <w:lang w:eastAsia="en-US"/>
        </w:rPr>
        <w:t xml:space="preserve"> обнаружения несоответствия Товара </w:t>
      </w:r>
      <w:r>
        <w:rPr>
          <w:rFonts w:eastAsia="Calibri"/>
          <w:bCs/>
          <w:color w:val="000000"/>
          <w:lang w:eastAsia="en-US"/>
        </w:rPr>
        <w:t>выше</w:t>
      </w:r>
      <w:r w:rsidRPr="0060722F">
        <w:rPr>
          <w:rFonts w:eastAsia="Calibri"/>
          <w:bCs/>
          <w:color w:val="000000"/>
          <w:lang w:eastAsia="en-US"/>
        </w:rPr>
        <w:t>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7A5C65" w:rsidRPr="0060722F" w:rsidRDefault="007A5C65" w:rsidP="007A5C65">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7A5C65" w:rsidRPr="0060722F" w:rsidRDefault="007A5C65" w:rsidP="007A5C65">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7A5C65" w:rsidRPr="00E50CBF" w:rsidRDefault="007A5C65" w:rsidP="007A5C65">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7A5C65" w:rsidRPr="00E50CBF" w:rsidRDefault="007A5C65" w:rsidP="007A5C65">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7A5C65" w:rsidRPr="00E50CBF" w:rsidRDefault="007A5C65" w:rsidP="007A5C65">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7A5C65" w:rsidRPr="00E50CBF" w:rsidRDefault="007A5C65" w:rsidP="007A5C65">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w:t>
      </w:r>
      <w:r w:rsidRPr="00E50CBF">
        <w:rPr>
          <w:spacing w:val="7"/>
        </w:rPr>
        <w:lastRenderedPageBreak/>
        <w:t xml:space="preserve">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7A5C65" w:rsidRPr="00E50CBF" w:rsidRDefault="007A5C65" w:rsidP="007A5C65">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7A5C65" w:rsidRPr="00E50CBF" w:rsidRDefault="007A5C65" w:rsidP="007A5C65">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7A5C65" w:rsidRPr="00E50CBF" w:rsidRDefault="007A5C65" w:rsidP="007A5C65">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7A5C65" w:rsidRPr="00E50CBF" w:rsidRDefault="007A5C65" w:rsidP="007A5C65">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7A5C65" w:rsidRPr="00E50CBF" w:rsidRDefault="007A5C65" w:rsidP="007A5C65">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7A5C65" w:rsidRPr="00E50CBF" w:rsidRDefault="007A5C65" w:rsidP="007A5C65">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7A5C65" w:rsidRPr="00E50CBF" w:rsidRDefault="007A5C65" w:rsidP="007A5C65">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7A5C65" w:rsidRPr="00D45CC8" w:rsidRDefault="007A5C65" w:rsidP="007A5C65">
      <w:pPr>
        <w:keepNext/>
        <w:keepLines/>
        <w:tabs>
          <w:tab w:val="left" w:pos="3251"/>
        </w:tabs>
        <w:jc w:val="center"/>
        <w:outlineLvl w:val="4"/>
        <w:rPr>
          <w:b/>
          <w:bCs/>
        </w:rPr>
      </w:pPr>
      <w:bookmarkStart w:id="2" w:name="bookmark3"/>
      <w:r>
        <w:rPr>
          <w:b/>
          <w:bCs/>
        </w:rPr>
        <w:t>10</w:t>
      </w:r>
      <w:r w:rsidRPr="00D45CC8">
        <w:rPr>
          <w:b/>
          <w:bCs/>
        </w:rPr>
        <w:t xml:space="preserve">. </w:t>
      </w:r>
      <w:bookmarkEnd w:id="2"/>
      <w:r>
        <w:rPr>
          <w:b/>
          <w:bCs/>
        </w:rPr>
        <w:t>Антикоррупционная оговорка</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A5C65" w:rsidRPr="003161D2" w:rsidRDefault="007A5C65" w:rsidP="007A5C65">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7A5C65" w:rsidRPr="003161D2" w:rsidRDefault="007A5C65" w:rsidP="007A5C65">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7A5C65" w:rsidRPr="003161D2" w:rsidRDefault="007A5C65" w:rsidP="007A5C65">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7A5C65" w:rsidRPr="003161D2" w:rsidRDefault="007A5C65" w:rsidP="007A5C65">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7A5C65" w:rsidRPr="003161D2" w:rsidRDefault="007A5C65" w:rsidP="007A5C65">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7A5C65" w:rsidRPr="003161D2" w:rsidRDefault="007A5C65" w:rsidP="007A5C65">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w:t>
      </w:r>
      <w:r w:rsidRPr="003161D2">
        <w:rPr>
          <w:rFonts w:ascii="Times New Roman" w:hAnsi="Times New Roman" w:cs="Times New Roman"/>
          <w:sz w:val="24"/>
          <w:szCs w:val="24"/>
        </w:rPr>
        <w:lastRenderedPageBreak/>
        <w:t>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A5C65" w:rsidRPr="0060722F" w:rsidRDefault="007A5C65" w:rsidP="007A5C65">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7A5C65" w:rsidRPr="0060722F" w:rsidRDefault="007A5C65" w:rsidP="007A5C65">
      <w:pPr>
        <w:ind w:firstLine="567"/>
        <w:jc w:val="both"/>
      </w:pPr>
      <w:r>
        <w:t>11</w:t>
      </w:r>
      <w:r w:rsidRPr="0060722F">
        <w:t>.1. Поставщик гарантирует, что:</w:t>
      </w:r>
    </w:p>
    <w:p w:rsidR="007A5C65" w:rsidRPr="0060722F" w:rsidRDefault="007A5C65" w:rsidP="007A5C65">
      <w:pPr>
        <w:ind w:firstLine="567"/>
        <w:jc w:val="both"/>
      </w:pPr>
      <w:r w:rsidRPr="0060722F">
        <w:t>зарегистрирован в ЕГРЮЛ надлежащим образом;</w:t>
      </w:r>
    </w:p>
    <w:p w:rsidR="007A5C65" w:rsidRPr="0060722F" w:rsidRDefault="007A5C65" w:rsidP="007A5C65">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A5C65" w:rsidRPr="0060722F" w:rsidRDefault="007A5C65" w:rsidP="007A5C65">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A5C65" w:rsidRPr="0060722F" w:rsidRDefault="007A5C65" w:rsidP="007A5C65">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A5C65" w:rsidRPr="0060722F" w:rsidRDefault="007A5C65" w:rsidP="007A5C65">
      <w:pPr>
        <w:ind w:firstLine="567"/>
        <w:jc w:val="both"/>
      </w:pPr>
      <w:r w:rsidRPr="0060722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A5C65" w:rsidRPr="0060722F" w:rsidRDefault="007A5C65" w:rsidP="007A5C65">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A5C65" w:rsidRPr="0060722F" w:rsidRDefault="007A5C65" w:rsidP="007A5C65">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A5C65" w:rsidRPr="0060722F" w:rsidRDefault="007A5C65" w:rsidP="007A5C65">
      <w:pPr>
        <w:ind w:firstLine="567"/>
        <w:jc w:val="both"/>
      </w:pPr>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A5C65" w:rsidRPr="0060722F" w:rsidRDefault="007A5C65" w:rsidP="007A5C65">
      <w:pPr>
        <w:ind w:firstLine="567"/>
        <w:jc w:val="both"/>
      </w:pPr>
      <w:r w:rsidRPr="0060722F">
        <w:t>своевременно и в полном объеме уплачивает налоги, сборы и страховые взносы;</w:t>
      </w:r>
    </w:p>
    <w:p w:rsidR="007A5C65" w:rsidRPr="0060722F" w:rsidRDefault="007A5C65" w:rsidP="007A5C65">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7A5C65" w:rsidRPr="0060722F" w:rsidRDefault="007A5C65" w:rsidP="007A5C65">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7A5C65" w:rsidRPr="0060722F" w:rsidRDefault="007A5C65" w:rsidP="007A5C65">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7A5C65" w:rsidRPr="0060722F" w:rsidRDefault="007A5C65" w:rsidP="007A5C65">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7A5C65" w:rsidRPr="0060722F" w:rsidRDefault="007A5C65" w:rsidP="007A5C65">
      <w:pPr>
        <w:ind w:firstLine="567"/>
        <w:jc w:val="both"/>
      </w:pPr>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7A5C65" w:rsidRPr="0060722F" w:rsidRDefault="007A5C65" w:rsidP="007A5C65">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7A5C65" w:rsidRDefault="007A5C65" w:rsidP="007A5C65">
      <w:pPr>
        <w:tabs>
          <w:tab w:val="left" w:pos="1276"/>
          <w:tab w:val="left" w:pos="1418"/>
        </w:tabs>
        <w:ind w:firstLine="567"/>
        <w:jc w:val="both"/>
      </w:pPr>
      <w:r w:rsidRPr="0060722F">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7A5C65" w:rsidRPr="0060722F" w:rsidRDefault="007A5C65" w:rsidP="007A5C65">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lastRenderedPageBreak/>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7A5C65" w:rsidRPr="0060722F" w:rsidRDefault="007A5C65" w:rsidP="007A5C65">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A5C65" w:rsidRPr="0060722F" w:rsidRDefault="007A5C65" w:rsidP="007A5C65">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7A5C65" w:rsidRPr="0060722F" w:rsidRDefault="007A5C65" w:rsidP="007A5C65">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7A5C65" w:rsidRPr="0060722F" w:rsidRDefault="007A5C65" w:rsidP="007A5C65">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7A5C65" w:rsidRPr="0060722F" w:rsidRDefault="007A5C65" w:rsidP="007A5C65">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7A5C65" w:rsidRPr="0060722F" w:rsidRDefault="007A5C65" w:rsidP="007A5C65">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7A5C65" w:rsidRPr="0060722F" w:rsidRDefault="007A5C65" w:rsidP="007A5C65">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7A5C65" w:rsidRPr="00A11622" w:rsidRDefault="007A5C65" w:rsidP="007A5C65">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7A5C65" w:rsidRPr="00A11622" w:rsidRDefault="007A5C65" w:rsidP="007A5C65">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31</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обязательств Сторон.</w:t>
      </w:r>
    </w:p>
    <w:p w:rsidR="007A5C65" w:rsidRPr="0060722F" w:rsidRDefault="007A5C65" w:rsidP="007A5C65">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7A5C65" w:rsidRPr="0060722F"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7A5C65" w:rsidRPr="0060722F" w:rsidRDefault="007A5C65" w:rsidP="007A5C65">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7A5C65" w:rsidRPr="0060722F"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7A5C65" w:rsidRPr="0060722F"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A5C65" w:rsidRDefault="007A5C65" w:rsidP="007A5C65">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7A5C65" w:rsidRPr="009A7F3A" w:rsidRDefault="007A5C65" w:rsidP="007A5C65">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7A5C65" w:rsidRPr="0060722F" w:rsidRDefault="007A5C65" w:rsidP="007A5C65">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A5C65" w:rsidRDefault="007A5C65" w:rsidP="007A5C65">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7A5C65" w:rsidRDefault="007A5C65" w:rsidP="007A5C65">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7A5C65" w:rsidRDefault="007A5C65" w:rsidP="007A5C65">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7A5C65" w:rsidRPr="009A7F3A" w:rsidRDefault="007A5C65" w:rsidP="007A5C65">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7A5C65" w:rsidRPr="0060722F" w:rsidRDefault="007A5C65" w:rsidP="007A5C65">
      <w:pPr>
        <w:rPr>
          <w:b/>
          <w:bCs/>
          <w:color w:val="000000"/>
          <w:spacing w:val="-6"/>
        </w:rPr>
      </w:pPr>
    </w:p>
    <w:p w:rsidR="007A5C65" w:rsidRPr="0060722F" w:rsidRDefault="007A5C65" w:rsidP="007A5C65">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7A5C65" w:rsidRPr="0060722F" w:rsidRDefault="007A5C65" w:rsidP="007A5C65">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7A5C65" w:rsidRPr="0060722F" w:rsidTr="00F37BD6">
        <w:trPr>
          <w:trHeight w:val="3925"/>
        </w:trPr>
        <w:tc>
          <w:tcPr>
            <w:tcW w:w="4823" w:type="dxa"/>
          </w:tcPr>
          <w:p w:rsidR="007A5C65" w:rsidRPr="0060722F" w:rsidRDefault="007A5C65" w:rsidP="00F37BD6">
            <w:pPr>
              <w:ind w:left="106"/>
              <w:jc w:val="center"/>
              <w:rPr>
                <w:b/>
                <w:bCs/>
              </w:rPr>
            </w:pPr>
            <w:r w:rsidRPr="0060722F">
              <w:rPr>
                <w:b/>
                <w:bCs/>
              </w:rPr>
              <w:t>«Покупатель»</w:t>
            </w:r>
          </w:p>
          <w:p w:rsidR="007A5C65" w:rsidRPr="0060722F" w:rsidRDefault="007A5C65" w:rsidP="00F37BD6">
            <w:pPr>
              <w:snapToGrid w:val="0"/>
              <w:ind w:left="106"/>
              <w:rPr>
                <w:rFonts w:eastAsia="Calibri"/>
                <w:b/>
              </w:rPr>
            </w:pPr>
            <w:r w:rsidRPr="0060722F">
              <w:rPr>
                <w:rFonts w:eastAsia="Calibri"/>
                <w:b/>
              </w:rPr>
              <w:t>Акционерное общество «Пассажирская компания «Сахалин» (АО «ПКС»)</w:t>
            </w:r>
          </w:p>
          <w:p w:rsidR="007A5C65" w:rsidRPr="0060722F" w:rsidRDefault="007A5C65" w:rsidP="00F37BD6">
            <w:pPr>
              <w:snapToGrid w:val="0"/>
              <w:ind w:left="106"/>
              <w:jc w:val="both"/>
              <w:rPr>
                <w:rFonts w:eastAsia="Calibri"/>
              </w:rPr>
            </w:pPr>
            <w:r w:rsidRPr="0060722F">
              <w:rPr>
                <w:rFonts w:eastAsia="Calibri"/>
              </w:rPr>
              <w:t>Юридический и фактический адрес:</w:t>
            </w:r>
          </w:p>
          <w:p w:rsidR="007A5C65" w:rsidRPr="0060722F" w:rsidRDefault="007A5C65" w:rsidP="00F37BD6">
            <w:pPr>
              <w:snapToGrid w:val="0"/>
              <w:ind w:left="106"/>
              <w:jc w:val="both"/>
              <w:rPr>
                <w:rFonts w:eastAsia="Calibri"/>
              </w:rPr>
            </w:pPr>
            <w:r w:rsidRPr="0060722F">
              <w:rPr>
                <w:rFonts w:eastAsia="Calibri"/>
              </w:rPr>
              <w:t xml:space="preserve">693000,г. Южно-Сахалинск, </w:t>
            </w:r>
          </w:p>
          <w:p w:rsidR="007A5C65" w:rsidRPr="0060722F" w:rsidRDefault="007A5C65" w:rsidP="00F37BD6">
            <w:pPr>
              <w:snapToGrid w:val="0"/>
              <w:ind w:left="106"/>
              <w:jc w:val="both"/>
              <w:rPr>
                <w:rFonts w:eastAsia="Calibri"/>
              </w:rPr>
            </w:pPr>
            <w:r w:rsidRPr="0060722F">
              <w:rPr>
                <w:rFonts w:eastAsia="Calibri"/>
              </w:rPr>
              <w:t>ул. Вокзальная, 54-А</w:t>
            </w:r>
          </w:p>
          <w:p w:rsidR="007A5C65" w:rsidRPr="0060722F" w:rsidRDefault="007A5C65" w:rsidP="00F37BD6">
            <w:pPr>
              <w:snapToGrid w:val="0"/>
              <w:ind w:left="106"/>
              <w:jc w:val="both"/>
              <w:rPr>
                <w:rFonts w:eastAsia="Calibri"/>
                <w:bCs/>
              </w:rPr>
            </w:pPr>
            <w:r w:rsidRPr="0060722F">
              <w:rPr>
                <w:rFonts w:eastAsia="Calibri"/>
                <w:bCs/>
              </w:rPr>
              <w:t>ИНН/КПП 6501243453/650101001</w:t>
            </w:r>
          </w:p>
          <w:p w:rsidR="007A5C65" w:rsidRPr="0060722F" w:rsidRDefault="007A5C65" w:rsidP="00F37BD6">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7A5C65" w:rsidRPr="0060722F" w:rsidRDefault="007A5C65" w:rsidP="00F37BD6">
            <w:pPr>
              <w:snapToGrid w:val="0"/>
              <w:ind w:left="106"/>
              <w:jc w:val="both"/>
              <w:rPr>
                <w:rFonts w:eastAsia="Calibri"/>
                <w:bCs/>
              </w:rPr>
            </w:pPr>
            <w:r w:rsidRPr="0060722F">
              <w:rPr>
                <w:rFonts w:eastAsia="Calibri"/>
                <w:bCs/>
              </w:rPr>
              <w:t>в г. Хабаровске</w:t>
            </w:r>
          </w:p>
          <w:p w:rsidR="007A5C65" w:rsidRPr="0060722F" w:rsidRDefault="007A5C65" w:rsidP="00F37BD6">
            <w:pPr>
              <w:snapToGrid w:val="0"/>
              <w:ind w:left="106"/>
              <w:jc w:val="both"/>
              <w:rPr>
                <w:rFonts w:eastAsia="Calibri"/>
                <w:bCs/>
              </w:rPr>
            </w:pPr>
            <w:r w:rsidRPr="0060722F">
              <w:rPr>
                <w:rFonts w:eastAsia="Calibri"/>
                <w:bCs/>
              </w:rPr>
              <w:t xml:space="preserve">Корреспондентский счет </w:t>
            </w:r>
          </w:p>
          <w:p w:rsidR="007A5C65" w:rsidRPr="0060722F" w:rsidRDefault="007A5C65" w:rsidP="00F37BD6">
            <w:pPr>
              <w:snapToGrid w:val="0"/>
              <w:ind w:left="106"/>
              <w:jc w:val="both"/>
              <w:rPr>
                <w:rFonts w:eastAsia="Calibri"/>
                <w:bCs/>
              </w:rPr>
            </w:pPr>
            <w:r w:rsidRPr="0060722F">
              <w:rPr>
                <w:rFonts w:eastAsia="Calibri"/>
                <w:bCs/>
              </w:rPr>
              <w:t>№ 30101810400000000727</w:t>
            </w:r>
          </w:p>
          <w:p w:rsidR="007A5C65" w:rsidRPr="0060722F" w:rsidRDefault="007A5C65" w:rsidP="00F37BD6">
            <w:pPr>
              <w:snapToGrid w:val="0"/>
              <w:ind w:left="106"/>
              <w:jc w:val="both"/>
              <w:rPr>
                <w:rFonts w:eastAsia="Calibri"/>
                <w:bCs/>
              </w:rPr>
            </w:pPr>
            <w:r w:rsidRPr="0060722F">
              <w:rPr>
                <w:rFonts w:eastAsia="Calibri"/>
                <w:bCs/>
              </w:rPr>
              <w:t>БИК  040813727</w:t>
            </w:r>
          </w:p>
          <w:p w:rsidR="007A5C65" w:rsidRPr="0060722F" w:rsidRDefault="007A5C65" w:rsidP="00F37BD6">
            <w:pPr>
              <w:snapToGrid w:val="0"/>
              <w:ind w:left="106"/>
              <w:jc w:val="both"/>
              <w:rPr>
                <w:rFonts w:eastAsia="Calibri"/>
                <w:bCs/>
              </w:rPr>
            </w:pPr>
            <w:r w:rsidRPr="0060722F">
              <w:rPr>
                <w:rFonts w:eastAsia="Calibri"/>
                <w:bCs/>
              </w:rPr>
              <w:t>Тел. (4242) 71-31-99, 71-22-59</w:t>
            </w:r>
          </w:p>
          <w:p w:rsidR="007A5C65" w:rsidRPr="0060722F" w:rsidRDefault="007A5C65" w:rsidP="00F37BD6">
            <w:pPr>
              <w:snapToGrid w:val="0"/>
              <w:ind w:left="106"/>
              <w:jc w:val="both"/>
              <w:rPr>
                <w:rFonts w:eastAsia="Calibri"/>
                <w:bCs/>
              </w:rPr>
            </w:pPr>
            <w:r w:rsidRPr="0060722F">
              <w:rPr>
                <w:rFonts w:eastAsia="Calibri"/>
                <w:bCs/>
              </w:rPr>
              <w:t>Факс (4242) 71-30-89</w:t>
            </w:r>
          </w:p>
          <w:p w:rsidR="007A5C65" w:rsidRPr="0060722F" w:rsidRDefault="007A5C65" w:rsidP="00F37BD6">
            <w:pPr>
              <w:snapToGrid w:val="0"/>
              <w:ind w:left="106"/>
              <w:jc w:val="both"/>
              <w:rPr>
                <w:rFonts w:eastAsia="Calibri"/>
                <w:bCs/>
              </w:rPr>
            </w:pPr>
            <w:r w:rsidRPr="0060722F">
              <w:rPr>
                <w:rFonts w:eastAsia="Calibri"/>
                <w:bCs/>
                <w:lang w:val="en-US"/>
              </w:rPr>
              <w:t>e</w:t>
            </w:r>
            <w:r w:rsidRPr="0060722F">
              <w:rPr>
                <w:rFonts w:eastAsia="Calibri"/>
                <w:bCs/>
              </w:rPr>
              <w:t>-</w:t>
            </w:r>
            <w:r w:rsidRPr="0060722F">
              <w:rPr>
                <w:rFonts w:eastAsia="Calibri"/>
                <w:bCs/>
                <w:lang w:val="en-US"/>
              </w:rPr>
              <w:t>mail</w:t>
            </w:r>
            <w:r w:rsidRPr="0060722F">
              <w:rPr>
                <w:rFonts w:eastAsia="Calibri"/>
                <w:bCs/>
              </w:rPr>
              <w:t xml:space="preserve">: </w:t>
            </w:r>
            <w:hyperlink r:id="rId10" w:history="1">
              <w:r w:rsidRPr="0060722F">
                <w:rPr>
                  <w:rFonts w:eastAsia="Calibri"/>
                  <w:color w:val="0000FF"/>
                  <w:u w:val="single"/>
                  <w:lang w:val="en-US"/>
                </w:rPr>
                <w:t>Dialog</w:t>
              </w:r>
              <w:r w:rsidRPr="0060722F">
                <w:rPr>
                  <w:rFonts w:eastAsia="Calibri"/>
                  <w:color w:val="0000FF"/>
                  <w:u w:val="single"/>
                </w:rPr>
                <w:t>@</w:t>
              </w:r>
              <w:r w:rsidRPr="0060722F">
                <w:rPr>
                  <w:rFonts w:eastAsia="Calibri"/>
                  <w:color w:val="0000FF"/>
                  <w:u w:val="single"/>
                  <w:lang w:val="en-US"/>
                </w:rPr>
                <w:t>pk</w:t>
              </w:r>
              <w:r w:rsidRPr="0060722F">
                <w:rPr>
                  <w:rFonts w:eastAsia="Calibri"/>
                  <w:color w:val="0000FF"/>
                  <w:u w:val="single"/>
                </w:rPr>
                <w:t>-</w:t>
              </w:r>
              <w:r w:rsidRPr="0060722F">
                <w:rPr>
                  <w:rFonts w:eastAsia="Calibri"/>
                  <w:color w:val="0000FF"/>
                  <w:u w:val="single"/>
                  <w:lang w:val="en-US"/>
                </w:rPr>
                <w:t>sakhalin</w:t>
              </w:r>
              <w:r w:rsidRPr="0060722F">
                <w:rPr>
                  <w:rFonts w:eastAsia="Calibri"/>
                  <w:color w:val="0000FF"/>
                  <w:u w:val="single"/>
                </w:rPr>
                <w:t>.</w:t>
              </w:r>
              <w:r w:rsidRPr="0060722F">
                <w:rPr>
                  <w:rFonts w:eastAsia="Calibri"/>
                  <w:color w:val="0000FF"/>
                  <w:u w:val="single"/>
                  <w:lang w:val="en-US"/>
                </w:rPr>
                <w:t>ru</w:t>
              </w:r>
            </w:hyperlink>
            <w:r w:rsidRPr="0060722F">
              <w:rPr>
                <w:rFonts w:eastAsia="Calibri"/>
                <w:bCs/>
              </w:rPr>
              <w:t xml:space="preserve"> </w:t>
            </w:r>
          </w:p>
          <w:p w:rsidR="007A5C65" w:rsidRPr="0060722F" w:rsidRDefault="007A5C65" w:rsidP="00F37BD6">
            <w:pPr>
              <w:snapToGrid w:val="0"/>
              <w:ind w:left="106"/>
              <w:jc w:val="both"/>
              <w:rPr>
                <w:rFonts w:eastAsia="Calibri"/>
              </w:rPr>
            </w:pPr>
          </w:p>
          <w:p w:rsidR="007A5C65" w:rsidRPr="0060722F" w:rsidRDefault="007A5C65" w:rsidP="00F37BD6">
            <w:pPr>
              <w:tabs>
                <w:tab w:val="left" w:pos="1418"/>
              </w:tabs>
              <w:ind w:left="106"/>
              <w:jc w:val="both"/>
              <w:rPr>
                <w:b/>
                <w:bCs/>
              </w:rPr>
            </w:pPr>
            <w:r w:rsidRPr="0060722F">
              <w:t>_________________/____________/</w:t>
            </w:r>
          </w:p>
        </w:tc>
        <w:tc>
          <w:tcPr>
            <w:tcW w:w="5107" w:type="dxa"/>
          </w:tcPr>
          <w:p w:rsidR="007A5C65" w:rsidRPr="0060722F" w:rsidRDefault="007A5C65" w:rsidP="00F37BD6">
            <w:pPr>
              <w:ind w:left="290" w:hanging="284"/>
              <w:jc w:val="center"/>
              <w:rPr>
                <w:b/>
                <w:bCs/>
              </w:rPr>
            </w:pPr>
            <w:r w:rsidRPr="0060722F">
              <w:rPr>
                <w:b/>
                <w:bCs/>
              </w:rPr>
              <w:t>«Поставщик»</w:t>
            </w: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p>
          <w:p w:rsidR="007A5C65" w:rsidRPr="0060722F" w:rsidRDefault="007A5C65" w:rsidP="00F37BD6">
            <w:pPr>
              <w:jc w:val="both"/>
            </w:pPr>
            <w:r w:rsidRPr="0060722F">
              <w:t>______________________/</w:t>
            </w:r>
          </w:p>
        </w:tc>
      </w:tr>
    </w:tbl>
    <w:p w:rsidR="007A5C65" w:rsidRDefault="007A5C65" w:rsidP="007A5C65">
      <w:pPr>
        <w:ind w:left="4956" w:firstLine="708"/>
        <w:rPr>
          <w:color w:val="000000"/>
        </w:rPr>
        <w:sectPr w:rsidR="007A5C65" w:rsidSect="00F37BD6">
          <w:pgSz w:w="11906" w:h="16838"/>
          <w:pgMar w:top="1134" w:right="566" w:bottom="1134" w:left="1134" w:header="708" w:footer="708" w:gutter="0"/>
          <w:cols w:space="708"/>
          <w:docGrid w:linePitch="360"/>
        </w:sectPr>
      </w:pPr>
    </w:p>
    <w:p w:rsidR="007A5C65" w:rsidRDefault="007A5C65" w:rsidP="007A5C65">
      <w:pPr>
        <w:ind w:left="4956" w:firstLine="708"/>
        <w:jc w:val="right"/>
        <w:rPr>
          <w:color w:val="000000"/>
        </w:rPr>
      </w:pPr>
      <w:r>
        <w:rPr>
          <w:color w:val="000000"/>
        </w:rPr>
        <w:lastRenderedPageBreak/>
        <w:t>Приложение № 1 к договору поставки</w:t>
      </w:r>
    </w:p>
    <w:p w:rsidR="007A5C65" w:rsidRPr="00232DD3" w:rsidRDefault="007A5C65" w:rsidP="007A5C65">
      <w:pPr>
        <w:ind w:left="4956" w:firstLine="708"/>
        <w:jc w:val="right"/>
        <w:rPr>
          <w:color w:val="000000"/>
        </w:rPr>
      </w:pPr>
      <w:r>
        <w:rPr>
          <w:color w:val="000000"/>
        </w:rPr>
        <w:t>от «___» _______ 2024 № _____</w:t>
      </w:r>
    </w:p>
    <w:p w:rsidR="007A5C65" w:rsidRPr="00232DD3" w:rsidRDefault="007A5C65" w:rsidP="007A5C65">
      <w:pPr>
        <w:rPr>
          <w:color w:val="000000"/>
        </w:rPr>
      </w:pPr>
    </w:p>
    <w:p w:rsidR="007A5C65" w:rsidRPr="00FD5DA7" w:rsidRDefault="007A5C65" w:rsidP="007A5C65">
      <w:pPr>
        <w:jc w:val="center"/>
        <w:rPr>
          <w:b/>
          <w:bCs/>
          <w:color w:val="000000"/>
          <w:sz w:val="28"/>
          <w:szCs w:val="28"/>
        </w:rPr>
      </w:pPr>
      <w:r w:rsidRPr="00FD5DA7">
        <w:rPr>
          <w:b/>
          <w:bCs/>
          <w:color w:val="000000"/>
          <w:sz w:val="28"/>
          <w:szCs w:val="28"/>
        </w:rPr>
        <w:t>Техническое задание</w:t>
      </w:r>
    </w:p>
    <w:tbl>
      <w:tblPr>
        <w:tblW w:w="5000" w:type="pct"/>
        <w:tblLook w:val="04A0" w:firstRow="1" w:lastRow="0" w:firstColumn="1" w:lastColumn="0" w:noHBand="0" w:noVBand="1"/>
      </w:tblPr>
      <w:tblGrid>
        <w:gridCol w:w="9860"/>
        <w:gridCol w:w="561"/>
      </w:tblGrid>
      <w:tr w:rsidR="007A5C65" w:rsidTr="00F37BD6">
        <w:tc>
          <w:tcPr>
            <w:tcW w:w="2525" w:type="pct"/>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674"/>
              <w:gridCol w:w="301"/>
              <w:gridCol w:w="713"/>
              <w:gridCol w:w="1331"/>
              <w:gridCol w:w="1391"/>
              <w:gridCol w:w="1118"/>
              <w:gridCol w:w="819"/>
              <w:gridCol w:w="1800"/>
            </w:tblGrid>
            <w:tr w:rsidR="00F77FE1" w:rsidRPr="00FD5DA7" w:rsidTr="00F77FE1">
              <w:tc>
                <w:tcPr>
                  <w:tcW w:w="5000" w:type="pct"/>
                  <w:gridSpan w:val="9"/>
                  <w:vAlign w:val="center"/>
                </w:tcPr>
                <w:p w:rsidR="00F77FE1" w:rsidRPr="00FD5DA7" w:rsidRDefault="00F77FE1" w:rsidP="00145D5D">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F77FE1" w:rsidRPr="00FD5DA7" w:rsidTr="00F77FE1">
              <w:tc>
                <w:tcPr>
                  <w:tcW w:w="1648" w:type="pct"/>
                  <w:gridSpan w:val="4"/>
                  <w:vAlign w:val="center"/>
                </w:tcPr>
                <w:p w:rsidR="00F77FE1" w:rsidRPr="00FD5DA7" w:rsidRDefault="00F77FE1" w:rsidP="00145D5D">
                  <w:pPr>
                    <w:jc w:val="center"/>
                    <w:rPr>
                      <w:b/>
                      <w:color w:val="000000"/>
                    </w:rPr>
                  </w:pPr>
                  <w:r w:rsidRPr="00FD5DA7">
                    <w:rPr>
                      <w:b/>
                      <w:color w:val="000000"/>
                    </w:rPr>
                    <w:t>Наименование товара</w:t>
                  </w:r>
                </w:p>
              </w:tc>
              <w:tc>
                <w:tcPr>
                  <w:tcW w:w="690" w:type="pct"/>
                  <w:vAlign w:val="center"/>
                </w:tcPr>
                <w:p w:rsidR="00F77FE1" w:rsidRPr="00FD5DA7" w:rsidRDefault="00F77FE1" w:rsidP="00145D5D">
                  <w:pPr>
                    <w:jc w:val="center"/>
                    <w:rPr>
                      <w:b/>
                      <w:color w:val="000000"/>
                    </w:rPr>
                  </w:pPr>
                  <w:r w:rsidRPr="00FD5DA7">
                    <w:rPr>
                      <w:b/>
                      <w:color w:val="000000"/>
                    </w:rPr>
                    <w:t>Ед. изм.</w:t>
                  </w:r>
                </w:p>
              </w:tc>
              <w:tc>
                <w:tcPr>
                  <w:tcW w:w="722" w:type="pct"/>
                  <w:vAlign w:val="center"/>
                </w:tcPr>
                <w:p w:rsidR="00F77FE1" w:rsidRPr="00FD5DA7" w:rsidRDefault="00F77FE1" w:rsidP="00145D5D">
                  <w:pPr>
                    <w:ind w:left="-108"/>
                    <w:jc w:val="center"/>
                    <w:rPr>
                      <w:b/>
                      <w:color w:val="000000"/>
                    </w:rPr>
                  </w:pPr>
                  <w:r w:rsidRPr="00FD5DA7">
                    <w:rPr>
                      <w:b/>
                      <w:color w:val="000000"/>
                    </w:rPr>
                    <w:t>Количество (объем)</w:t>
                  </w:r>
                </w:p>
              </w:tc>
              <w:tc>
                <w:tcPr>
                  <w:tcW w:w="580" w:type="pct"/>
                  <w:vAlign w:val="center"/>
                </w:tcPr>
                <w:p w:rsidR="00F77FE1" w:rsidRPr="00FD5DA7" w:rsidRDefault="00F77FE1" w:rsidP="00145D5D">
                  <w:pPr>
                    <w:jc w:val="center"/>
                    <w:rPr>
                      <w:b/>
                      <w:color w:val="000000"/>
                    </w:rPr>
                  </w:pPr>
                  <w:r w:rsidRPr="00FD5DA7">
                    <w:rPr>
                      <w:b/>
                      <w:color w:val="000000"/>
                    </w:rPr>
                    <w:t>Цена за единицу без учета НДС, руб.</w:t>
                  </w:r>
                </w:p>
              </w:tc>
              <w:tc>
                <w:tcPr>
                  <w:tcW w:w="425" w:type="pct"/>
                  <w:vAlign w:val="center"/>
                </w:tcPr>
                <w:p w:rsidR="00F77FE1" w:rsidRPr="00FD5DA7" w:rsidRDefault="00F77FE1" w:rsidP="00145D5D">
                  <w:pPr>
                    <w:jc w:val="center"/>
                    <w:rPr>
                      <w:b/>
                      <w:color w:val="000000"/>
                    </w:rPr>
                  </w:pPr>
                  <w:r w:rsidRPr="00FD5DA7">
                    <w:rPr>
                      <w:b/>
                      <w:color w:val="000000"/>
                    </w:rPr>
                    <w:t>Всего без учета НДС, руб.</w:t>
                  </w:r>
                </w:p>
              </w:tc>
              <w:tc>
                <w:tcPr>
                  <w:tcW w:w="934" w:type="pct"/>
                  <w:vAlign w:val="center"/>
                </w:tcPr>
                <w:p w:rsidR="00F77FE1" w:rsidRPr="00FD5DA7" w:rsidRDefault="00F77FE1" w:rsidP="00145D5D">
                  <w:pPr>
                    <w:jc w:val="center"/>
                    <w:rPr>
                      <w:b/>
                      <w:color w:val="000000"/>
                    </w:rPr>
                  </w:pPr>
                  <w:r w:rsidRPr="00FD5DA7">
                    <w:rPr>
                      <w:b/>
                      <w:color w:val="000000"/>
                    </w:rPr>
                    <w:t>Всего с учетом НДС, руб.</w:t>
                  </w:r>
                </w:p>
              </w:tc>
            </w:tr>
            <w:tr w:rsidR="00F77FE1" w:rsidRPr="00FD5DA7" w:rsidTr="00F77FE1">
              <w:trPr>
                <w:trHeight w:val="372"/>
              </w:trPr>
              <w:tc>
                <w:tcPr>
                  <w:tcW w:w="1648" w:type="pct"/>
                  <w:gridSpan w:val="4"/>
                </w:tcPr>
                <w:p w:rsidR="00F77FE1" w:rsidRPr="008A18E9" w:rsidRDefault="00F77FE1" w:rsidP="00145D5D">
                  <w:r>
                    <w:rPr>
                      <w:sz w:val="22"/>
                      <w:szCs w:val="22"/>
                    </w:rPr>
                    <w:t xml:space="preserve">Кран горячей воды ТРЦВ 003.01.04.000 </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Pr="008E40AD" w:rsidRDefault="00F77FE1" w:rsidP="00145D5D">
                  <w:pPr>
                    <w:jc w:val="center"/>
                  </w:pPr>
                  <w:r>
                    <w:t>18</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Pr="00E83F61" w:rsidRDefault="00F77FE1" w:rsidP="00145D5D">
                  <w:r w:rsidRPr="008A18E9">
                    <w:t>Кран холодной воды ТРЦВ 003.01.04.000</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Pr="008E40AD" w:rsidRDefault="00F77FE1" w:rsidP="00145D5D">
                  <w:pPr>
                    <w:jc w:val="center"/>
                  </w:pPr>
                  <w:r w:rsidRPr="008E40AD">
                    <w:t>1</w:t>
                  </w:r>
                  <w:r>
                    <w:t>8</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Pr="00E83F61" w:rsidRDefault="00F77FE1" w:rsidP="00145D5D">
                  <w:r w:rsidRPr="009C14D3">
                    <w:t>Лампа амальгамная бактерицидная для применения на транспорте ЛАБ 95-Л-19-Т</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Pr="008E40AD" w:rsidRDefault="00F77FE1" w:rsidP="00145D5D">
                  <w:pPr>
                    <w:jc w:val="center"/>
                  </w:pPr>
                  <w:r>
                    <w:t>18</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Pr="00E83F61" w:rsidRDefault="00F77FE1" w:rsidP="00145D5D">
                  <w:r w:rsidRPr="008A18E9">
                    <w:t>Компактный обеззараживатель воды КОВ-009 ТВЦБ.102349.008 ТУ</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Pr="008E40AD" w:rsidRDefault="00F77FE1" w:rsidP="00145D5D">
                  <w:pPr>
                    <w:jc w:val="center"/>
                  </w:pPr>
                  <w:r>
                    <w:t>3</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Pr="00393B71" w:rsidRDefault="00F77FE1" w:rsidP="00145D5D">
                  <w:pPr>
                    <w:rPr>
                      <w:highlight w:val="yellow"/>
                    </w:rPr>
                  </w:pPr>
                  <w:r w:rsidRPr="009C14D3">
                    <w:t>Сигнальная лампа панели индикации диспенсера (красный) для УОНОПВ ТРЦВ.102268.009 ТУ</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Pr="008E40AD" w:rsidRDefault="00F77FE1" w:rsidP="00145D5D">
                  <w:pPr>
                    <w:jc w:val="center"/>
                  </w:pPr>
                  <w:r>
                    <w:t>3</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Pr="00393B71" w:rsidRDefault="00F77FE1" w:rsidP="00145D5D">
                  <w:pPr>
                    <w:rPr>
                      <w:highlight w:val="yellow"/>
                    </w:rPr>
                  </w:pPr>
                  <w:r w:rsidRPr="009C14D3">
                    <w:t>Сигнальная лампа панели индикации диспенсера (синий) для УОНОПВ ТРЦВ.102268.009 ТУ</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Pr="008E40AD" w:rsidRDefault="00F77FE1" w:rsidP="00145D5D">
                  <w:pPr>
                    <w:jc w:val="center"/>
                  </w:pPr>
                  <w:r>
                    <w:t>3</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Default="00F77FE1" w:rsidP="00145D5D">
                  <w:r w:rsidRPr="009C14D3">
                    <w:t>Комплект датчика верхнего уровня для УОНОПВ ТРЦВ.102268.009 ТУ</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Default="00F77FE1" w:rsidP="00145D5D">
                  <w:pPr>
                    <w:jc w:val="center"/>
                  </w:pPr>
                  <w:r>
                    <w:t>10</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rPr>
                <w:trHeight w:val="444"/>
              </w:trPr>
              <w:tc>
                <w:tcPr>
                  <w:tcW w:w="1648" w:type="pct"/>
                  <w:gridSpan w:val="4"/>
                </w:tcPr>
                <w:p w:rsidR="00F77FE1" w:rsidRPr="00E83F61" w:rsidRDefault="00F77FE1" w:rsidP="00145D5D">
                  <w:r w:rsidRPr="009C14D3">
                    <w:t>Комплект датчика нижнего уровня для УОНОПВ ТРЦВ.102268.009 ТУ</w:t>
                  </w:r>
                </w:p>
              </w:tc>
              <w:tc>
                <w:tcPr>
                  <w:tcW w:w="690" w:type="pct"/>
                  <w:vAlign w:val="center"/>
                </w:tcPr>
                <w:p w:rsidR="00F77FE1" w:rsidRPr="00FD5DA7" w:rsidRDefault="00F77FE1" w:rsidP="00145D5D">
                  <w:pPr>
                    <w:jc w:val="center"/>
                    <w:rPr>
                      <w:color w:val="000000"/>
                    </w:rPr>
                  </w:pPr>
                  <w:r w:rsidRPr="00FD5DA7">
                    <w:rPr>
                      <w:color w:val="000000"/>
                    </w:rPr>
                    <w:t>шт.</w:t>
                  </w:r>
                </w:p>
              </w:tc>
              <w:tc>
                <w:tcPr>
                  <w:tcW w:w="722" w:type="pct"/>
                  <w:vAlign w:val="center"/>
                </w:tcPr>
                <w:p w:rsidR="00F77FE1" w:rsidRDefault="00F77FE1" w:rsidP="00145D5D">
                  <w:pPr>
                    <w:jc w:val="center"/>
                  </w:pPr>
                  <w:r>
                    <w:t>10</w:t>
                  </w:r>
                </w:p>
              </w:tc>
              <w:tc>
                <w:tcPr>
                  <w:tcW w:w="580" w:type="pct"/>
                  <w:vAlign w:val="center"/>
                </w:tcPr>
                <w:p w:rsidR="00F77FE1" w:rsidRPr="00FD5DA7" w:rsidRDefault="00F77FE1" w:rsidP="00145D5D">
                  <w:pPr>
                    <w:jc w:val="center"/>
                    <w:rPr>
                      <w:color w:val="000000"/>
                    </w:rPr>
                  </w:pPr>
                </w:p>
              </w:tc>
              <w:tc>
                <w:tcPr>
                  <w:tcW w:w="425" w:type="pct"/>
                  <w:vAlign w:val="center"/>
                </w:tcPr>
                <w:p w:rsidR="00F77FE1" w:rsidRPr="00FD5DA7" w:rsidRDefault="00F77FE1" w:rsidP="00145D5D">
                  <w:pPr>
                    <w:jc w:val="center"/>
                    <w:rPr>
                      <w:color w:val="000000"/>
                    </w:rPr>
                  </w:pPr>
                </w:p>
              </w:tc>
              <w:tc>
                <w:tcPr>
                  <w:tcW w:w="934" w:type="pct"/>
                  <w:vAlign w:val="center"/>
                </w:tcPr>
                <w:p w:rsidR="00F77FE1" w:rsidRPr="00FD5DA7" w:rsidRDefault="00F77FE1" w:rsidP="00145D5D">
                  <w:pPr>
                    <w:jc w:val="center"/>
                    <w:rPr>
                      <w:color w:val="000000"/>
                    </w:rPr>
                  </w:pPr>
                </w:p>
              </w:tc>
            </w:tr>
            <w:tr w:rsidR="00F77FE1" w:rsidRPr="00FD5DA7" w:rsidTr="00F77FE1">
              <w:tc>
                <w:tcPr>
                  <w:tcW w:w="1648" w:type="pct"/>
                  <w:gridSpan w:val="4"/>
                  <w:vAlign w:val="center"/>
                </w:tcPr>
                <w:p w:rsidR="00F77FE1" w:rsidRPr="00FD5DA7" w:rsidRDefault="00F77FE1" w:rsidP="00145D5D">
                  <w:pPr>
                    <w:ind w:left="-108"/>
                    <w:rPr>
                      <w:b/>
                      <w:color w:val="000000"/>
                    </w:rPr>
                  </w:pPr>
                  <w:r w:rsidRPr="00FD5DA7">
                    <w:rPr>
                      <w:b/>
                      <w:color w:val="000000"/>
                    </w:rPr>
                    <w:t>ИТОГО начальная (максимальная) цена договора, руб.</w:t>
                  </w:r>
                </w:p>
                <w:p w:rsidR="00F77FE1" w:rsidRPr="00FD5DA7" w:rsidRDefault="00F77FE1" w:rsidP="00145D5D">
                  <w:pPr>
                    <w:ind w:left="-108"/>
                    <w:rPr>
                      <w:b/>
                      <w:color w:val="000000"/>
                    </w:rPr>
                  </w:pPr>
                </w:p>
              </w:tc>
              <w:tc>
                <w:tcPr>
                  <w:tcW w:w="690" w:type="pct"/>
                  <w:vAlign w:val="center"/>
                </w:tcPr>
                <w:p w:rsidR="00F77FE1" w:rsidRPr="00FD5DA7" w:rsidRDefault="00F77FE1" w:rsidP="00145D5D">
                  <w:pPr>
                    <w:jc w:val="center"/>
                    <w:rPr>
                      <w:color w:val="000000"/>
                    </w:rPr>
                  </w:pPr>
                </w:p>
              </w:tc>
              <w:tc>
                <w:tcPr>
                  <w:tcW w:w="722" w:type="pct"/>
                  <w:vAlign w:val="center"/>
                </w:tcPr>
                <w:p w:rsidR="00F77FE1" w:rsidRPr="00FD5DA7" w:rsidRDefault="00F77FE1" w:rsidP="00145D5D">
                  <w:pPr>
                    <w:jc w:val="center"/>
                    <w:rPr>
                      <w:b/>
                      <w:color w:val="000000"/>
                    </w:rPr>
                  </w:pPr>
                  <w:r>
                    <w:rPr>
                      <w:b/>
                      <w:color w:val="000000"/>
                    </w:rPr>
                    <w:t>83</w:t>
                  </w:r>
                </w:p>
              </w:tc>
              <w:tc>
                <w:tcPr>
                  <w:tcW w:w="1939" w:type="pct"/>
                  <w:gridSpan w:val="3"/>
                  <w:vAlign w:val="center"/>
                </w:tcPr>
                <w:p w:rsidR="00F77FE1" w:rsidRPr="00FD5DA7" w:rsidRDefault="00F77FE1" w:rsidP="00145D5D">
                  <w:pPr>
                    <w:jc w:val="center"/>
                    <w:rPr>
                      <w:b/>
                      <w:color w:val="000000"/>
                    </w:rPr>
                  </w:pPr>
                </w:p>
              </w:tc>
            </w:tr>
            <w:tr w:rsidR="00F77FE1" w:rsidRPr="00FD5DA7" w:rsidTr="00F77FE1">
              <w:trPr>
                <w:trHeight w:val="871"/>
              </w:trPr>
              <w:tc>
                <w:tcPr>
                  <w:tcW w:w="1648" w:type="pct"/>
                  <w:gridSpan w:val="4"/>
                </w:tcPr>
                <w:p w:rsidR="00F77FE1" w:rsidRPr="00FD5DA7" w:rsidRDefault="00F77FE1" w:rsidP="00145D5D">
                  <w:pPr>
                    <w:ind w:left="-108"/>
                    <w:rPr>
                      <w:b/>
                      <w:bCs/>
                      <w:color w:val="000000"/>
                    </w:rPr>
                  </w:pPr>
                  <w:r w:rsidRPr="00FD5DA7">
                    <w:rPr>
                      <w:b/>
                      <w:bCs/>
                    </w:rPr>
                    <w:t xml:space="preserve">Обоснование начальной (максимальной) цены договора </w:t>
                  </w:r>
                </w:p>
              </w:tc>
              <w:tc>
                <w:tcPr>
                  <w:tcW w:w="3352" w:type="pct"/>
                  <w:gridSpan w:val="5"/>
                  <w:vAlign w:val="center"/>
                </w:tcPr>
                <w:p w:rsidR="00F77FE1" w:rsidRPr="00FD5DA7" w:rsidRDefault="00F77FE1" w:rsidP="00145D5D">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погрузки/разгрузки на складе По</w:t>
                  </w:r>
                  <w:r>
                    <w:rPr>
                      <w:color w:val="000000"/>
                    </w:rPr>
                    <w:t>ставщика</w:t>
                  </w:r>
                  <w:r w:rsidRPr="00FD5DA7">
                    <w:rPr>
                      <w:color w:val="000000"/>
                    </w:rPr>
                    <w:t>.</w:t>
                  </w:r>
                </w:p>
              </w:tc>
            </w:tr>
            <w:tr w:rsidR="00F77FE1" w:rsidRPr="00FD5DA7" w:rsidTr="00F77FE1">
              <w:tc>
                <w:tcPr>
                  <w:tcW w:w="1648" w:type="pct"/>
                  <w:gridSpan w:val="4"/>
                  <w:vAlign w:val="center"/>
                </w:tcPr>
                <w:p w:rsidR="00F77FE1" w:rsidRPr="00FD5DA7" w:rsidRDefault="00F77FE1" w:rsidP="00145D5D">
                  <w:pPr>
                    <w:ind w:left="-108"/>
                    <w:rPr>
                      <w:b/>
                      <w:bCs/>
                      <w:color w:val="000000"/>
                    </w:rPr>
                  </w:pPr>
                  <w:r w:rsidRPr="00FD5DA7">
                    <w:rPr>
                      <w:b/>
                      <w:bCs/>
                      <w:color w:val="000000"/>
                    </w:rPr>
                    <w:t xml:space="preserve">Применяемая при расчете начальной (максимальной) </w:t>
                  </w:r>
                  <w:r w:rsidRPr="00FD5DA7">
                    <w:rPr>
                      <w:b/>
                      <w:bCs/>
                      <w:color w:val="000000"/>
                    </w:rPr>
                    <w:lastRenderedPageBreak/>
                    <w:t>цены ставка НДС</w:t>
                  </w:r>
                </w:p>
              </w:tc>
              <w:tc>
                <w:tcPr>
                  <w:tcW w:w="3352" w:type="pct"/>
                  <w:gridSpan w:val="5"/>
                  <w:vAlign w:val="center"/>
                </w:tcPr>
                <w:p w:rsidR="00F77FE1" w:rsidRPr="00FD5DA7" w:rsidRDefault="00F77FE1" w:rsidP="00145D5D">
                  <w:pPr>
                    <w:rPr>
                      <w:bCs/>
                      <w:color w:val="000000"/>
                    </w:rPr>
                  </w:pPr>
                  <w:r w:rsidRPr="00FD5DA7">
                    <w:rPr>
                      <w:bCs/>
                      <w:color w:val="000000"/>
                    </w:rPr>
                    <w:lastRenderedPageBreak/>
                    <w:t>20%</w:t>
                  </w:r>
                </w:p>
              </w:tc>
            </w:tr>
            <w:tr w:rsidR="00F77FE1" w:rsidRPr="00FD5DA7" w:rsidTr="00F77FE1">
              <w:tc>
                <w:tcPr>
                  <w:tcW w:w="5000" w:type="pct"/>
                  <w:gridSpan w:val="9"/>
                  <w:vAlign w:val="center"/>
                </w:tcPr>
                <w:p w:rsidR="00F77FE1" w:rsidRPr="00FD5DA7" w:rsidRDefault="00F77FE1" w:rsidP="00145D5D">
                  <w:pPr>
                    <w:rPr>
                      <w:b/>
                      <w:bCs/>
                      <w:i/>
                      <w:color w:val="000000"/>
                    </w:rPr>
                  </w:pPr>
                  <w:r w:rsidRPr="00FD5DA7">
                    <w:rPr>
                      <w:b/>
                      <w:color w:val="000000"/>
                    </w:rPr>
                    <w:lastRenderedPageBreak/>
                    <w:t>2. Требования к товару</w:t>
                  </w:r>
                </w:p>
              </w:tc>
            </w:tr>
            <w:tr w:rsidR="00F77FE1" w:rsidRPr="00FD5DA7" w:rsidTr="00F77FE1">
              <w:tc>
                <w:tcPr>
                  <w:tcW w:w="253" w:type="pct"/>
                  <w:vMerge w:val="restart"/>
                </w:tcPr>
                <w:p w:rsidR="00F77FE1" w:rsidRPr="00FD5DA7" w:rsidRDefault="00F77FE1" w:rsidP="00145D5D">
                  <w:pPr>
                    <w:rPr>
                      <w:color w:val="000000"/>
                    </w:rPr>
                  </w:pPr>
                </w:p>
              </w:tc>
              <w:tc>
                <w:tcPr>
                  <w:tcW w:w="1025" w:type="pct"/>
                  <w:gridSpan w:val="2"/>
                </w:tcPr>
                <w:p w:rsidR="00F77FE1" w:rsidRPr="00FD5DA7" w:rsidRDefault="00F77FE1" w:rsidP="00145D5D">
                  <w:pPr>
                    <w:rPr>
                      <w:color w:val="000000"/>
                    </w:rPr>
                  </w:pPr>
                  <w:r w:rsidRPr="00FD5DA7">
                    <w:rPr>
                      <w:bCs/>
                      <w:color w:val="000000"/>
                    </w:rPr>
                    <w:t>Нормативные документы, согласно которым установлены требования</w:t>
                  </w:r>
                </w:p>
              </w:tc>
              <w:tc>
                <w:tcPr>
                  <w:tcW w:w="3722" w:type="pct"/>
                  <w:gridSpan w:val="6"/>
                </w:tcPr>
                <w:p w:rsidR="00F77FE1" w:rsidRDefault="00F77FE1" w:rsidP="00145D5D">
                  <w:pPr>
                    <w:jc w:val="both"/>
                    <w:rPr>
                      <w:i/>
                      <w:color w:val="000000"/>
                      <w:u w:val="single"/>
                    </w:rPr>
                  </w:pPr>
                  <w:r>
                    <w:rPr>
                      <w:i/>
                      <w:color w:val="000000"/>
                      <w:u w:val="single"/>
                    </w:rPr>
                    <w:t>- Паспорт ТРЦВ 003-01 ПС Установка Охлаждения, Нагрева и Обеззараживания Питьевой Воды УОНОПВ-01.01.</w:t>
                  </w:r>
                </w:p>
                <w:p w:rsidR="00F77FE1" w:rsidRDefault="00F77FE1" w:rsidP="00145D5D">
                  <w:pPr>
                    <w:jc w:val="both"/>
                    <w:rPr>
                      <w:i/>
                      <w:color w:val="000000"/>
                      <w:u w:val="single"/>
                    </w:rPr>
                  </w:pPr>
                  <w:r>
                    <w:rPr>
                      <w:i/>
                      <w:color w:val="000000"/>
                      <w:u w:val="single"/>
                    </w:rPr>
                    <w:t xml:space="preserve">- Руководство по эксплуатации ТРЦВ 003 РЭ. </w:t>
                  </w:r>
                </w:p>
                <w:p w:rsidR="00F77FE1" w:rsidRPr="00E25440" w:rsidRDefault="00F77FE1" w:rsidP="00145D5D">
                  <w:pPr>
                    <w:jc w:val="both"/>
                    <w:rPr>
                      <w:i/>
                      <w:color w:val="000000"/>
                    </w:rPr>
                  </w:pPr>
                  <w:r>
                    <w:rPr>
                      <w:i/>
                      <w:color w:val="000000"/>
                      <w:u w:val="single"/>
                    </w:rPr>
                    <w:t xml:space="preserve"> </w:t>
                  </w:r>
                  <w:r w:rsidRPr="00E25440">
                    <w:rPr>
                      <w:i/>
                      <w:color w:val="000000"/>
                    </w:rPr>
                    <w:t xml:space="preserve">ГОСТ Р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 </w:t>
                  </w:r>
                </w:p>
                <w:p w:rsidR="00F77FE1" w:rsidRPr="00E25440" w:rsidRDefault="00F77FE1" w:rsidP="00145D5D">
                  <w:pPr>
                    <w:jc w:val="both"/>
                    <w:rPr>
                      <w:i/>
                      <w:color w:val="000000"/>
                    </w:rPr>
                  </w:pPr>
                  <w:r w:rsidRPr="00E25440">
                    <w:rPr>
                      <w:i/>
                      <w:color w:val="000000"/>
                    </w:rPr>
                    <w:t xml:space="preserve">- </w:t>
                  </w:r>
                  <w:r w:rsidRPr="00904E4E">
                    <w:rPr>
                      <w:i/>
                      <w:color w:val="000000"/>
                    </w:rPr>
                    <w:t>Наличие паспорта по ГОСТ</w:t>
                  </w:r>
                  <w:r w:rsidRPr="00E25440">
                    <w:rPr>
                      <w:i/>
                      <w:color w:val="000000"/>
                    </w:rPr>
                    <w:t xml:space="preserve"> Р 2.601-2019 «Единая система конструкторской документации. Эксплуатационные документы», отдельно на каждую лампу; </w:t>
                  </w:r>
                </w:p>
                <w:p w:rsidR="00F77FE1" w:rsidRPr="00E25440" w:rsidRDefault="00F77FE1" w:rsidP="00145D5D">
                  <w:pPr>
                    <w:jc w:val="both"/>
                    <w:rPr>
                      <w:i/>
                      <w:color w:val="000000"/>
                    </w:rPr>
                  </w:pPr>
                  <w:r w:rsidRPr="00E25440">
                    <w:rPr>
                      <w:i/>
                      <w:color w:val="000000"/>
                    </w:rPr>
                    <w:t xml:space="preserve">Соответствие требованиям ГОСТ 12.2.007.13-2000 «Система стандартов безопасности труда. Лампы электрические. Требования безопасности»; </w:t>
                  </w:r>
                </w:p>
                <w:p w:rsidR="00F77FE1" w:rsidRPr="00E25440" w:rsidRDefault="00F77FE1" w:rsidP="00145D5D">
                  <w:pPr>
                    <w:jc w:val="both"/>
                    <w:rPr>
                      <w:i/>
                      <w:color w:val="000000"/>
                    </w:rPr>
                  </w:pPr>
                  <w:r w:rsidRPr="00E25440">
                    <w:rPr>
                      <w:i/>
                      <w:color w:val="000000"/>
                    </w:rPr>
                    <w:t xml:space="preserve">- ГОСТ 17516.1-90 «Изделия электротехнические. Общие требования в части стойкости к механическим внешним воздействующим факторам»; </w:t>
                  </w:r>
                </w:p>
                <w:p w:rsidR="00F77FE1" w:rsidRDefault="00F77FE1" w:rsidP="00145D5D">
                  <w:pPr>
                    <w:jc w:val="both"/>
                    <w:rPr>
                      <w:i/>
                      <w:color w:val="000000"/>
                    </w:rPr>
                  </w:pPr>
                  <w:r w:rsidRPr="00E25440">
                    <w:rPr>
                      <w:i/>
                      <w:color w:val="000000"/>
                    </w:rPr>
                    <w:t>- ГОСТ 25834-83 «Лампы электрические. Маркировка, упаковка, транспортирование и хранение»</w:t>
                  </w:r>
                </w:p>
                <w:p w:rsidR="00F77FE1" w:rsidRPr="004C4CC6" w:rsidRDefault="00F77FE1" w:rsidP="00145D5D">
                  <w:pPr>
                    <w:jc w:val="both"/>
                    <w:rPr>
                      <w:i/>
                      <w:color w:val="000000"/>
                    </w:rPr>
                  </w:pPr>
                  <w:r>
                    <w:rPr>
                      <w:i/>
                      <w:color w:val="000000"/>
                    </w:rPr>
                    <w:t>-</w:t>
                  </w:r>
                  <w:r w:rsidRPr="00E25440">
                    <w:rPr>
                      <w:i/>
                      <w:color w:val="000000"/>
                    </w:rPr>
                    <w:t xml:space="preserve">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w:t>
                  </w:r>
                  <w:r>
                    <w:rPr>
                      <w:i/>
                      <w:color w:val="000000"/>
                    </w:rPr>
                    <w:t>еских факторов внешней среды»;</w:t>
                  </w:r>
                </w:p>
              </w:tc>
            </w:tr>
            <w:tr w:rsidR="00F77FE1" w:rsidRPr="00FD5DA7" w:rsidTr="00F77FE1">
              <w:trPr>
                <w:trHeight w:val="274"/>
              </w:trPr>
              <w:tc>
                <w:tcPr>
                  <w:tcW w:w="253" w:type="pct"/>
                  <w:vMerge/>
                  <w:vAlign w:val="center"/>
                </w:tcPr>
                <w:p w:rsidR="00F77FE1" w:rsidRPr="00FD5DA7" w:rsidRDefault="00F77FE1" w:rsidP="00145D5D">
                  <w:pPr>
                    <w:jc w:val="center"/>
                    <w:rPr>
                      <w:i/>
                      <w:color w:val="000000"/>
                    </w:rPr>
                  </w:pPr>
                </w:p>
              </w:tc>
              <w:tc>
                <w:tcPr>
                  <w:tcW w:w="1025" w:type="pct"/>
                  <w:gridSpan w:val="2"/>
                  <w:vMerge w:val="restart"/>
                </w:tcPr>
                <w:p w:rsidR="00F77FE1" w:rsidRPr="00FD5DA7" w:rsidRDefault="00F77FE1" w:rsidP="00145D5D">
                  <w:pPr>
                    <w:rPr>
                      <w:i/>
                      <w:color w:val="000000"/>
                    </w:rPr>
                  </w:pPr>
                  <w:r w:rsidRPr="00FD5DA7">
                    <w:rPr>
                      <w:bCs/>
                      <w:color w:val="000000"/>
                    </w:rPr>
                    <w:t>Технические и функциональные характеристики товара</w:t>
                  </w:r>
                </w:p>
              </w:tc>
              <w:tc>
                <w:tcPr>
                  <w:tcW w:w="1061" w:type="pct"/>
                  <w:gridSpan w:val="2"/>
                </w:tcPr>
                <w:p w:rsidR="00F77FE1" w:rsidRPr="00A34B44" w:rsidRDefault="00F77FE1" w:rsidP="00145D5D">
                  <w:r>
                    <w:rPr>
                      <w:sz w:val="22"/>
                      <w:szCs w:val="22"/>
                    </w:rPr>
                    <w:t>Кран горячей воды ТРЦВ 003.01.04.000</w:t>
                  </w:r>
                </w:p>
              </w:tc>
              <w:tc>
                <w:tcPr>
                  <w:tcW w:w="2661" w:type="pct"/>
                  <w:gridSpan w:val="4"/>
                  <w:vAlign w:val="center"/>
                </w:tcPr>
                <w:p w:rsidR="00F77FE1" w:rsidRPr="00FD5DA7" w:rsidRDefault="00F77FE1" w:rsidP="00145D5D">
                  <w:pPr>
                    <w:jc w:val="both"/>
                  </w:pPr>
                </w:p>
              </w:tc>
            </w:tr>
            <w:tr w:rsidR="00F77FE1" w:rsidRPr="00FD5DA7" w:rsidTr="00F77FE1">
              <w:trPr>
                <w:trHeight w:val="1295"/>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Pr="00A34B44" w:rsidRDefault="00F77FE1" w:rsidP="00145D5D">
                  <w:r w:rsidRPr="008A18E9">
                    <w:t>Кран холодной воды ТРЦВ 003.01.04.000</w:t>
                  </w:r>
                </w:p>
              </w:tc>
              <w:tc>
                <w:tcPr>
                  <w:tcW w:w="2661" w:type="pct"/>
                  <w:gridSpan w:val="4"/>
                  <w:vAlign w:val="center"/>
                </w:tcPr>
                <w:p w:rsidR="00F77FE1" w:rsidRPr="00FD5DA7" w:rsidRDefault="00F77FE1" w:rsidP="00145D5D"/>
              </w:tc>
            </w:tr>
            <w:tr w:rsidR="00F77FE1" w:rsidRPr="00FD5DA7" w:rsidTr="00F77FE1">
              <w:trPr>
                <w:trHeight w:val="1706"/>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Pr="00A34B44" w:rsidRDefault="00F77FE1" w:rsidP="00145D5D">
                  <w:r w:rsidRPr="009C14D3">
                    <w:t>Лампа амальгамная бактерицидная для применения на транспорте ЛАБ 95-Л-19-Т</w:t>
                  </w:r>
                </w:p>
              </w:tc>
              <w:tc>
                <w:tcPr>
                  <w:tcW w:w="2661" w:type="pct"/>
                  <w:gridSpan w:val="4"/>
                  <w:vAlign w:val="center"/>
                </w:tcPr>
                <w:p w:rsidR="00F77FE1" w:rsidRPr="00FD5DA7" w:rsidRDefault="00F77FE1" w:rsidP="00145D5D"/>
              </w:tc>
            </w:tr>
            <w:tr w:rsidR="00F77FE1" w:rsidRPr="00FD5DA7" w:rsidTr="00F77FE1">
              <w:trPr>
                <w:trHeight w:val="1706"/>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Pr="00A34B44" w:rsidRDefault="00F77FE1" w:rsidP="00145D5D">
                  <w:r w:rsidRPr="009C14D3">
                    <w:t>Компактный обеззараживатель воды КОВ-009 ТВЦБ.102349.008 ТУ</w:t>
                  </w:r>
                </w:p>
              </w:tc>
              <w:tc>
                <w:tcPr>
                  <w:tcW w:w="2661" w:type="pct"/>
                  <w:gridSpan w:val="4"/>
                  <w:vAlign w:val="center"/>
                </w:tcPr>
                <w:p w:rsidR="00F77FE1" w:rsidRPr="00FD5DA7" w:rsidRDefault="00F77FE1" w:rsidP="00145D5D"/>
              </w:tc>
            </w:tr>
            <w:tr w:rsidR="00F77FE1" w:rsidRPr="00FD5DA7" w:rsidTr="00F77FE1">
              <w:trPr>
                <w:trHeight w:val="1706"/>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Pr="00A34B44" w:rsidRDefault="00F77FE1" w:rsidP="00145D5D">
                  <w:r w:rsidRPr="009C14D3">
                    <w:t>Сигнальная лампа панели индикации диспенсера (красный) для УОНОПВ ТРЦВ.102268.009 ТУ</w:t>
                  </w:r>
                </w:p>
              </w:tc>
              <w:tc>
                <w:tcPr>
                  <w:tcW w:w="2661" w:type="pct"/>
                  <w:gridSpan w:val="4"/>
                  <w:vAlign w:val="center"/>
                </w:tcPr>
                <w:p w:rsidR="00F77FE1" w:rsidRPr="00FD5DA7" w:rsidRDefault="00F77FE1" w:rsidP="00145D5D"/>
              </w:tc>
            </w:tr>
            <w:tr w:rsidR="00F77FE1" w:rsidRPr="00FD5DA7" w:rsidTr="00F77FE1">
              <w:trPr>
                <w:trHeight w:val="1706"/>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Pr="00A34B44" w:rsidRDefault="00F77FE1" w:rsidP="00145D5D">
                  <w:r w:rsidRPr="009C14D3">
                    <w:t>Сигнальная лампа панели индикации диспенсера (синий) для УОНОПВ ТРЦВ.102268.009 ТУ</w:t>
                  </w:r>
                </w:p>
              </w:tc>
              <w:tc>
                <w:tcPr>
                  <w:tcW w:w="2661" w:type="pct"/>
                  <w:gridSpan w:val="4"/>
                  <w:vAlign w:val="center"/>
                </w:tcPr>
                <w:p w:rsidR="00F77FE1" w:rsidRPr="00FD5DA7" w:rsidRDefault="00F77FE1" w:rsidP="00145D5D"/>
              </w:tc>
            </w:tr>
            <w:tr w:rsidR="00F77FE1" w:rsidRPr="00FD5DA7" w:rsidTr="00F77FE1">
              <w:trPr>
                <w:trHeight w:val="1706"/>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Pr="00EC0C34" w:rsidRDefault="00F77FE1" w:rsidP="00145D5D">
                  <w:r w:rsidRPr="009C14D3">
                    <w:t>Комплект датчика верхнего уровня для УОНОПВ ТРЦВ.102268.009 ТУ</w:t>
                  </w:r>
                </w:p>
              </w:tc>
              <w:tc>
                <w:tcPr>
                  <w:tcW w:w="2661" w:type="pct"/>
                  <w:gridSpan w:val="4"/>
                  <w:vAlign w:val="center"/>
                </w:tcPr>
                <w:p w:rsidR="00F77FE1" w:rsidRDefault="00F77FE1" w:rsidP="00145D5D"/>
              </w:tc>
            </w:tr>
            <w:tr w:rsidR="00F77FE1" w:rsidRPr="00FD5DA7" w:rsidTr="00F77FE1">
              <w:trPr>
                <w:trHeight w:val="1706"/>
              </w:trPr>
              <w:tc>
                <w:tcPr>
                  <w:tcW w:w="253" w:type="pct"/>
                  <w:vMerge/>
                  <w:vAlign w:val="center"/>
                </w:tcPr>
                <w:p w:rsidR="00F77FE1" w:rsidRPr="00FD5DA7" w:rsidRDefault="00F77FE1" w:rsidP="00145D5D">
                  <w:pPr>
                    <w:jc w:val="center"/>
                    <w:rPr>
                      <w:i/>
                      <w:color w:val="000000"/>
                    </w:rPr>
                  </w:pPr>
                </w:p>
              </w:tc>
              <w:tc>
                <w:tcPr>
                  <w:tcW w:w="1025" w:type="pct"/>
                  <w:gridSpan w:val="2"/>
                  <w:vMerge/>
                  <w:vAlign w:val="center"/>
                </w:tcPr>
                <w:p w:rsidR="00F77FE1" w:rsidRPr="00FD5DA7" w:rsidRDefault="00F77FE1" w:rsidP="00145D5D">
                  <w:pPr>
                    <w:jc w:val="center"/>
                    <w:rPr>
                      <w:bCs/>
                      <w:color w:val="000000"/>
                    </w:rPr>
                  </w:pPr>
                </w:p>
              </w:tc>
              <w:tc>
                <w:tcPr>
                  <w:tcW w:w="1061" w:type="pct"/>
                  <w:gridSpan w:val="2"/>
                </w:tcPr>
                <w:p w:rsidR="00F77FE1" w:rsidRDefault="00F77FE1" w:rsidP="00145D5D">
                  <w:r w:rsidRPr="009C14D3">
                    <w:t>Комплект датчика нижнего уровня для УОНОПВ ТРЦВ.102268.009 ТУ</w:t>
                  </w:r>
                </w:p>
              </w:tc>
              <w:tc>
                <w:tcPr>
                  <w:tcW w:w="2661" w:type="pct"/>
                  <w:gridSpan w:val="4"/>
                  <w:vAlign w:val="center"/>
                </w:tcPr>
                <w:p w:rsidR="00F77FE1" w:rsidRPr="00FD5DA7" w:rsidRDefault="00F77FE1" w:rsidP="00145D5D"/>
              </w:tc>
            </w:tr>
            <w:tr w:rsidR="00F77FE1" w:rsidRPr="00FD5DA7" w:rsidTr="00F77FE1">
              <w:tc>
                <w:tcPr>
                  <w:tcW w:w="253" w:type="pct"/>
                  <w:vMerge/>
                  <w:vAlign w:val="center"/>
                </w:tcPr>
                <w:p w:rsidR="00F77FE1" w:rsidRPr="00FD5DA7" w:rsidRDefault="00F77FE1" w:rsidP="00145D5D">
                  <w:pPr>
                    <w:jc w:val="center"/>
                    <w:rPr>
                      <w:i/>
                      <w:color w:val="000000"/>
                    </w:rPr>
                  </w:pPr>
                </w:p>
              </w:tc>
              <w:tc>
                <w:tcPr>
                  <w:tcW w:w="1025" w:type="pct"/>
                  <w:gridSpan w:val="2"/>
                </w:tcPr>
                <w:p w:rsidR="00F77FE1" w:rsidRPr="00FD5DA7" w:rsidRDefault="00F77FE1" w:rsidP="00145D5D">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722" w:type="pct"/>
                  <w:gridSpan w:val="6"/>
                  <w:vAlign w:val="center"/>
                </w:tcPr>
                <w:p w:rsidR="00F77FE1" w:rsidRPr="00FD5DA7" w:rsidRDefault="00F77FE1" w:rsidP="00145D5D">
                  <w:pPr>
                    <w:jc w:val="both"/>
                    <w:rPr>
                      <w:i/>
                      <w:color w:val="000000"/>
                    </w:rPr>
                  </w:pPr>
                  <w:r w:rsidRPr="005C5735">
                    <w:t>Товар должен быть безопасным при хранении и использовании, не нести рисков экологической безопасности.</w:t>
                  </w:r>
                </w:p>
              </w:tc>
            </w:tr>
            <w:tr w:rsidR="00F77FE1" w:rsidRPr="00FD5DA7" w:rsidTr="00F77FE1">
              <w:tc>
                <w:tcPr>
                  <w:tcW w:w="253" w:type="pct"/>
                  <w:vMerge/>
                  <w:vAlign w:val="center"/>
                </w:tcPr>
                <w:p w:rsidR="00F77FE1" w:rsidRPr="00FD5DA7" w:rsidRDefault="00F77FE1" w:rsidP="00145D5D">
                  <w:pPr>
                    <w:jc w:val="center"/>
                    <w:rPr>
                      <w:i/>
                      <w:color w:val="000000"/>
                    </w:rPr>
                  </w:pPr>
                </w:p>
              </w:tc>
              <w:tc>
                <w:tcPr>
                  <w:tcW w:w="1025" w:type="pct"/>
                  <w:gridSpan w:val="2"/>
                </w:tcPr>
                <w:p w:rsidR="00F77FE1" w:rsidRPr="00FD5DA7" w:rsidRDefault="00F77FE1" w:rsidP="00145D5D">
                  <w:pPr>
                    <w:rPr>
                      <w:i/>
                      <w:color w:val="000000"/>
                    </w:rPr>
                  </w:pPr>
                  <w:r w:rsidRPr="00FD5DA7">
                    <w:rPr>
                      <w:bCs/>
                      <w:color w:val="000000"/>
                    </w:rPr>
                    <w:t xml:space="preserve">Требования к качеству товара </w:t>
                  </w:r>
                </w:p>
              </w:tc>
              <w:tc>
                <w:tcPr>
                  <w:tcW w:w="3722" w:type="pct"/>
                  <w:gridSpan w:val="6"/>
                  <w:vAlign w:val="center"/>
                </w:tcPr>
                <w:p w:rsidR="00F77FE1" w:rsidRDefault="00F77FE1" w:rsidP="00145D5D">
                  <w:pPr>
                    <w:jc w:val="both"/>
                  </w:pPr>
                  <w:r>
                    <w:t>Поставщик гарантирует, что:</w:t>
                  </w:r>
                </w:p>
                <w:p w:rsidR="00F77FE1" w:rsidRDefault="00F77FE1" w:rsidP="00145D5D">
                  <w:pPr>
                    <w:jc w:val="both"/>
                  </w:pPr>
                  <w: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F77FE1" w:rsidRDefault="00F77FE1" w:rsidP="00145D5D">
                  <w:pPr>
                    <w:jc w:val="both"/>
                  </w:pPr>
                  <w:r>
                    <w:t>поставляемый по настоящему Договору Товар должен соответствовать стандартам, предусмотренным настоящим Техническим заданием.</w:t>
                  </w:r>
                </w:p>
                <w:p w:rsidR="00F77FE1" w:rsidRPr="00FD5DA7" w:rsidRDefault="00F77FE1" w:rsidP="00145D5D">
                  <w:pPr>
                    <w:jc w:val="both"/>
                  </w:pPr>
                  <w:r>
                    <w:t>Гарантийный срок для Товара составляет не менее 12 (двенадцать) месяцев с даты поставки Товара (подписания товарной накладной).</w:t>
                  </w:r>
                </w:p>
              </w:tc>
            </w:tr>
            <w:tr w:rsidR="00F77FE1" w:rsidRPr="00FD5DA7" w:rsidTr="00F77FE1">
              <w:tc>
                <w:tcPr>
                  <w:tcW w:w="253" w:type="pct"/>
                  <w:vMerge/>
                  <w:vAlign w:val="center"/>
                </w:tcPr>
                <w:p w:rsidR="00F77FE1" w:rsidRPr="00FD5DA7" w:rsidRDefault="00F77FE1" w:rsidP="00145D5D">
                  <w:pPr>
                    <w:jc w:val="center"/>
                    <w:rPr>
                      <w:i/>
                      <w:color w:val="000000"/>
                    </w:rPr>
                  </w:pPr>
                </w:p>
              </w:tc>
              <w:tc>
                <w:tcPr>
                  <w:tcW w:w="1025" w:type="pct"/>
                  <w:gridSpan w:val="2"/>
                </w:tcPr>
                <w:p w:rsidR="00F77FE1" w:rsidRPr="00FD5DA7" w:rsidRDefault="00F77FE1" w:rsidP="00145D5D">
                  <w:pPr>
                    <w:rPr>
                      <w:i/>
                      <w:color w:val="000000"/>
                    </w:rPr>
                  </w:pPr>
                  <w:r w:rsidRPr="00FD5DA7">
                    <w:rPr>
                      <w:bCs/>
                      <w:color w:val="000000"/>
                    </w:rPr>
                    <w:t>Требования к упаковке, отгрузке товара</w:t>
                  </w:r>
                </w:p>
              </w:tc>
              <w:tc>
                <w:tcPr>
                  <w:tcW w:w="3722" w:type="pct"/>
                  <w:gridSpan w:val="6"/>
                  <w:vAlign w:val="center"/>
                </w:tcPr>
                <w:p w:rsidR="00F77FE1" w:rsidRDefault="00F77FE1" w:rsidP="00145D5D">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F77FE1" w:rsidRDefault="00F77FE1" w:rsidP="00145D5D">
                  <w:pPr>
                    <w:jc w:val="both"/>
                  </w:pPr>
                  <w:r>
                    <w:t>Позиция №3 - Упаковка ламп: по ГОСТ 25834-83; Транспортирование и хранение ламп по ГОСТ 25834-83; Маркировка упаковочной тары: по ГОСТ 14192-96 «Маркировка грузов» с нанесением манипуляционных знаков «Хрупкое. Осторожно», «Беречь от влаги», «Верх»;</w:t>
                  </w:r>
                </w:p>
                <w:p w:rsidR="00F77FE1" w:rsidRDefault="00F77FE1" w:rsidP="00145D5D">
                  <w:pPr>
                    <w:jc w:val="both"/>
                  </w:pPr>
                  <w:r>
                    <w:t>Этикетка упаковочной тары: по ГОСТ Р 2.601-2019 «Единая система конструкторской документации. Эксплуатационные документы», содержащая следующие данные:</w:t>
                  </w:r>
                </w:p>
                <w:p w:rsidR="00F77FE1" w:rsidRDefault="00F77FE1" w:rsidP="00145D5D">
                  <w:pPr>
                    <w:jc w:val="both"/>
                  </w:pPr>
                  <w:r>
                    <w:t>- товарный знак и наименование предприятия изготовителя;</w:t>
                  </w:r>
                </w:p>
                <w:p w:rsidR="00F77FE1" w:rsidRDefault="00F77FE1" w:rsidP="00145D5D">
                  <w:pPr>
                    <w:jc w:val="both"/>
                  </w:pPr>
                  <w:r>
                    <w:t>- наименование ламп;</w:t>
                  </w:r>
                </w:p>
                <w:p w:rsidR="00F77FE1" w:rsidRDefault="00F77FE1" w:rsidP="00145D5D">
                  <w:pPr>
                    <w:jc w:val="both"/>
                  </w:pPr>
                  <w:r>
                    <w:t>- месяц и год выпуска;</w:t>
                  </w:r>
                </w:p>
                <w:p w:rsidR="00F77FE1" w:rsidRDefault="00F77FE1" w:rsidP="00145D5D">
                  <w:pPr>
                    <w:jc w:val="both"/>
                  </w:pPr>
                  <w:r>
                    <w:t>- количество ламп (при групповой упаковке);</w:t>
                  </w:r>
                </w:p>
                <w:p w:rsidR="00F77FE1" w:rsidRDefault="00F77FE1" w:rsidP="00145D5D">
                  <w:pPr>
                    <w:jc w:val="both"/>
                  </w:pPr>
                  <w:r>
                    <w:t>- обозначение технических условий.</w:t>
                  </w:r>
                </w:p>
                <w:p w:rsidR="00F77FE1" w:rsidRDefault="00F77FE1" w:rsidP="00145D5D">
                  <w:pPr>
                    <w:jc w:val="both"/>
                  </w:pPr>
                  <w:r>
                    <w:t xml:space="preserve">Позиция №4- Комплект поставляется упаковочной таре; упаковка по ГОСТ 25834-83 «ГОСТ 25834-83 Лампы электрические. </w:t>
                  </w:r>
                  <w:r>
                    <w:lastRenderedPageBreak/>
                    <w:t>Маркировка, упаковка, транспортирование и хранение»</w:t>
                  </w:r>
                </w:p>
                <w:p w:rsidR="00F77FE1" w:rsidRDefault="00F77FE1" w:rsidP="00145D5D">
                  <w:pPr>
                    <w:jc w:val="both"/>
                  </w:pPr>
                  <w:r>
                    <w:t>Маркировка упаковочной тары: по ГОСТ 14192-96 «Маркировка грузов» с нанесением манипуляционных знаков «Хрупкое. Осторожно», «Беречь от влаги», «Верх».</w:t>
                  </w:r>
                </w:p>
                <w:p w:rsidR="00F77FE1" w:rsidRDefault="00F77FE1" w:rsidP="00145D5D">
                  <w:pPr>
                    <w:jc w:val="both"/>
                  </w:pPr>
                  <w:r>
                    <w:t>На упаковочную тару наклеивается этикетка по ГОСТ Р 2.601-2019 «Единая система конструкторской документации. Эксплуатационные документы», содержащая следующие данные:</w:t>
                  </w:r>
                </w:p>
                <w:p w:rsidR="00F77FE1" w:rsidRDefault="00F77FE1" w:rsidP="00145D5D">
                  <w:pPr>
                    <w:jc w:val="both"/>
                  </w:pPr>
                  <w:r>
                    <w:t>- товарный знак и наименование предприятия изготовителя;</w:t>
                  </w:r>
                </w:p>
                <w:p w:rsidR="00F77FE1" w:rsidRDefault="00F77FE1" w:rsidP="00145D5D">
                  <w:pPr>
                    <w:jc w:val="both"/>
                  </w:pPr>
                  <w:r>
                    <w:t>- наименование комплекта;</w:t>
                  </w:r>
                </w:p>
                <w:p w:rsidR="00F77FE1" w:rsidRDefault="00F77FE1" w:rsidP="00145D5D">
                  <w:pPr>
                    <w:jc w:val="both"/>
                  </w:pPr>
                  <w:r>
                    <w:t>- месяц и год выпуска;</w:t>
                  </w:r>
                </w:p>
                <w:p w:rsidR="00F77FE1" w:rsidRDefault="00F77FE1" w:rsidP="00145D5D">
                  <w:pPr>
                    <w:jc w:val="both"/>
                  </w:pPr>
                  <w:r>
                    <w:t>- обозначение технических условий</w:t>
                  </w:r>
                </w:p>
                <w:p w:rsidR="00F77FE1" w:rsidRPr="00FD5DA7" w:rsidRDefault="00F77FE1" w:rsidP="00145D5D">
                  <w:pPr>
                    <w:jc w:val="both"/>
                  </w:pPr>
                  <w:r>
                    <w:t>Транспортирование и хранение комплектов по ГОСТ 25834-83</w:t>
                  </w:r>
                </w:p>
              </w:tc>
            </w:tr>
            <w:tr w:rsidR="00F77FE1" w:rsidRPr="00FD5DA7" w:rsidTr="00F77FE1">
              <w:tc>
                <w:tcPr>
                  <w:tcW w:w="253" w:type="pct"/>
                  <w:vAlign w:val="center"/>
                </w:tcPr>
                <w:p w:rsidR="00F77FE1" w:rsidRPr="00FD5DA7" w:rsidRDefault="00F77FE1" w:rsidP="00145D5D">
                  <w:pPr>
                    <w:jc w:val="center"/>
                    <w:rPr>
                      <w:i/>
                      <w:color w:val="000000"/>
                    </w:rPr>
                  </w:pPr>
                </w:p>
              </w:tc>
              <w:tc>
                <w:tcPr>
                  <w:tcW w:w="1025" w:type="pct"/>
                  <w:gridSpan w:val="2"/>
                </w:tcPr>
                <w:p w:rsidR="00F77FE1" w:rsidRPr="00FD5DA7" w:rsidRDefault="00F77FE1" w:rsidP="00145D5D">
                  <w:pPr>
                    <w:rPr>
                      <w:bCs/>
                      <w:color w:val="000000"/>
                    </w:rPr>
                  </w:pPr>
                  <w:r w:rsidRPr="00374296">
                    <w:rPr>
                      <w:bCs/>
                      <w:color w:val="000000"/>
                    </w:rPr>
                    <w:t>Сведения о возможности предоставить эквивалентные товары</w:t>
                  </w:r>
                </w:p>
              </w:tc>
              <w:tc>
                <w:tcPr>
                  <w:tcW w:w="3722" w:type="pct"/>
                  <w:gridSpan w:val="6"/>
                  <w:vAlign w:val="center"/>
                </w:tcPr>
                <w:p w:rsidR="00F77FE1" w:rsidRDefault="00F77FE1" w:rsidP="00145D5D">
                  <w:pPr>
                    <w:jc w:val="both"/>
                  </w:pPr>
                  <w:r>
                    <w:t>Эквивалент не предусмотрен.</w:t>
                  </w:r>
                </w:p>
                <w:p w:rsidR="00F77FE1" w:rsidRDefault="00F77FE1" w:rsidP="00145D5D">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F77FE1" w:rsidRPr="00FD5DA7" w:rsidTr="00F77FE1">
              <w:tc>
                <w:tcPr>
                  <w:tcW w:w="5000" w:type="pct"/>
                  <w:gridSpan w:val="9"/>
                </w:tcPr>
                <w:p w:rsidR="00F77FE1" w:rsidRPr="00FD5DA7" w:rsidRDefault="00F77FE1" w:rsidP="00145D5D">
                  <w:pPr>
                    <w:rPr>
                      <w:b/>
                      <w:color w:val="000000"/>
                    </w:rPr>
                  </w:pPr>
                  <w:r w:rsidRPr="00FD5DA7">
                    <w:rPr>
                      <w:b/>
                      <w:color w:val="000000"/>
                    </w:rPr>
                    <w:t>3. Требования к результатам</w:t>
                  </w:r>
                </w:p>
              </w:tc>
            </w:tr>
            <w:tr w:rsidR="00F77FE1" w:rsidRPr="00FD5DA7" w:rsidTr="00F77FE1">
              <w:tc>
                <w:tcPr>
                  <w:tcW w:w="5000" w:type="pct"/>
                  <w:gridSpan w:val="9"/>
                  <w:vAlign w:val="center"/>
                </w:tcPr>
                <w:p w:rsidR="00F77FE1" w:rsidRPr="00FD5DA7" w:rsidRDefault="00F77FE1" w:rsidP="00145D5D">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F77FE1" w:rsidRPr="00FD5DA7" w:rsidTr="00F77FE1">
              <w:tc>
                <w:tcPr>
                  <w:tcW w:w="5000" w:type="pct"/>
                  <w:gridSpan w:val="9"/>
                </w:tcPr>
                <w:p w:rsidR="00F77FE1" w:rsidRPr="00FD5DA7" w:rsidRDefault="00F77FE1" w:rsidP="00145D5D">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F77FE1" w:rsidRPr="00FD5DA7" w:rsidTr="00F77FE1">
              <w:trPr>
                <w:trHeight w:val="540"/>
              </w:trPr>
              <w:tc>
                <w:tcPr>
                  <w:tcW w:w="1122" w:type="pct"/>
                  <w:gridSpan w:val="2"/>
                </w:tcPr>
                <w:p w:rsidR="00F77FE1" w:rsidRPr="00FD5DA7" w:rsidRDefault="00F77FE1" w:rsidP="00145D5D">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78" w:type="pct"/>
                  <w:gridSpan w:val="7"/>
                  <w:vAlign w:val="center"/>
                </w:tcPr>
                <w:p w:rsidR="00F77FE1" w:rsidRPr="00FD5DA7" w:rsidRDefault="00F77FE1" w:rsidP="00145D5D">
                  <w:pPr>
                    <w:jc w:val="both"/>
                    <w:rPr>
                      <w:bCs/>
                    </w:rPr>
                  </w:pPr>
                  <w:r w:rsidRPr="00D3623A">
                    <w:rPr>
                      <w:bCs/>
                    </w:rPr>
                    <w:t>Поставка товара осуществляется на складе поставщика путем отгрузки товара грузоперевозчику</w:t>
                  </w:r>
                  <w:r>
                    <w:rPr>
                      <w:bCs/>
                    </w:rPr>
                    <w:t>, уполномоченному Покупателем</w:t>
                  </w:r>
                  <w:r w:rsidRPr="00D3623A">
                    <w:rPr>
                      <w:bCs/>
                    </w:rPr>
                    <w:t>.</w:t>
                  </w:r>
                </w:p>
              </w:tc>
            </w:tr>
            <w:tr w:rsidR="00F77FE1" w:rsidRPr="00FD5DA7" w:rsidTr="00F77FE1">
              <w:trPr>
                <w:trHeight w:val="276"/>
              </w:trPr>
              <w:tc>
                <w:tcPr>
                  <w:tcW w:w="1122" w:type="pct"/>
                  <w:gridSpan w:val="2"/>
                </w:tcPr>
                <w:p w:rsidR="00F77FE1" w:rsidRPr="00FD5DA7" w:rsidRDefault="00F77FE1" w:rsidP="00145D5D">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78" w:type="pct"/>
                  <w:gridSpan w:val="7"/>
                  <w:vAlign w:val="center"/>
                </w:tcPr>
                <w:p w:rsidR="00F77FE1" w:rsidRPr="00D3623A" w:rsidRDefault="00F77FE1" w:rsidP="00145D5D">
                  <w:pPr>
                    <w:jc w:val="both"/>
                    <w:rPr>
                      <w:bCs/>
                    </w:rPr>
                  </w:pPr>
                  <w:r w:rsidRPr="00D3623A">
                    <w:rPr>
                      <w:bCs/>
                    </w:rPr>
                    <w:t xml:space="preserve">Доставка товара на склад </w:t>
                  </w:r>
                  <w:r>
                    <w:rPr>
                      <w:bCs/>
                    </w:rPr>
                    <w:t>П</w:t>
                  </w:r>
                  <w:r w:rsidRPr="00D3623A">
                    <w:rPr>
                      <w:bCs/>
                    </w:rPr>
                    <w:t>окупателя по адресу: Сахалинская область, г. Южно-Сахалинск, ул. Вокзальная</w:t>
                  </w:r>
                  <w:r>
                    <w:rPr>
                      <w:bCs/>
                    </w:rPr>
                    <w:t>, д. 54-А, производится силами П</w:t>
                  </w:r>
                  <w:r w:rsidRPr="00D3623A">
                    <w:rPr>
                      <w:bCs/>
                    </w:rPr>
                    <w:t>окупателя и за его счет.</w:t>
                  </w:r>
                </w:p>
                <w:p w:rsidR="00F77FE1" w:rsidRPr="00D3623A" w:rsidRDefault="00F77FE1" w:rsidP="00145D5D">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F77FE1" w:rsidRPr="00FD5DA7" w:rsidRDefault="00F77FE1" w:rsidP="00145D5D">
                  <w:pPr>
                    <w:jc w:val="both"/>
                    <w:rPr>
                      <w:bCs/>
                    </w:rPr>
                  </w:pPr>
                  <w:r w:rsidRPr="00D3623A">
                    <w:rPr>
                      <w:bCs/>
                    </w:rPr>
                    <w:t>Отгрузка осуществляется грузоперевоз</w:t>
                  </w:r>
                  <w:r>
                    <w:rPr>
                      <w:bCs/>
                    </w:rPr>
                    <w:t>чику, указанному в уведомлении П</w:t>
                  </w:r>
                  <w:r w:rsidRPr="00D3623A">
                    <w:rPr>
                      <w:bCs/>
                    </w:rPr>
                    <w:t xml:space="preserve">окупателя. </w:t>
                  </w:r>
                </w:p>
              </w:tc>
            </w:tr>
            <w:tr w:rsidR="00F77FE1" w:rsidRPr="00FD5DA7" w:rsidTr="00F77FE1">
              <w:trPr>
                <w:trHeight w:val="312"/>
              </w:trPr>
              <w:tc>
                <w:tcPr>
                  <w:tcW w:w="1122" w:type="pct"/>
                  <w:gridSpan w:val="2"/>
                </w:tcPr>
                <w:p w:rsidR="00F77FE1" w:rsidRPr="00FD5DA7" w:rsidRDefault="00F77FE1" w:rsidP="00145D5D">
                  <w:pPr>
                    <w:rPr>
                      <w:color w:val="000000"/>
                      <w:lang w:val="en-US"/>
                    </w:rPr>
                  </w:pPr>
                  <w:r w:rsidRPr="00FD5DA7">
                    <w:rPr>
                      <w:color w:val="000000"/>
                    </w:rPr>
                    <w:t xml:space="preserve">Сроки </w:t>
                  </w:r>
                  <w:r w:rsidRPr="00FD5DA7">
                    <w:rPr>
                      <w:bCs/>
                      <w:color w:val="000000"/>
                    </w:rPr>
                    <w:t>поставки товаров</w:t>
                  </w:r>
                </w:p>
              </w:tc>
              <w:tc>
                <w:tcPr>
                  <w:tcW w:w="3878" w:type="pct"/>
                  <w:gridSpan w:val="7"/>
                  <w:vAlign w:val="center"/>
                </w:tcPr>
                <w:p w:rsidR="00F77FE1" w:rsidRPr="00FD5DA7" w:rsidRDefault="00F77FE1" w:rsidP="00145D5D">
                  <w:pPr>
                    <w:rPr>
                      <w:bCs/>
                    </w:rPr>
                  </w:pPr>
                  <w:r w:rsidRPr="00D3623A">
                    <w:rPr>
                      <w:iCs/>
                    </w:rPr>
                    <w:t>Товар поставляется в течение 30 (тридцати) календарных дней с даты заключения договора.</w:t>
                  </w:r>
                </w:p>
              </w:tc>
            </w:tr>
            <w:tr w:rsidR="00F77FE1" w:rsidRPr="00FD5DA7" w:rsidTr="00F77FE1">
              <w:tc>
                <w:tcPr>
                  <w:tcW w:w="5000" w:type="pct"/>
                  <w:gridSpan w:val="9"/>
                </w:tcPr>
                <w:p w:rsidR="00F77FE1" w:rsidRPr="00FD5DA7" w:rsidRDefault="00F77FE1" w:rsidP="00145D5D">
                  <w:pPr>
                    <w:rPr>
                      <w:color w:val="000000"/>
                    </w:rPr>
                  </w:pPr>
                  <w:r w:rsidRPr="00FD5DA7">
                    <w:rPr>
                      <w:b/>
                      <w:bCs/>
                      <w:color w:val="000000"/>
                    </w:rPr>
                    <w:t>5. Форма, сроки и порядок оплаты</w:t>
                  </w:r>
                </w:p>
              </w:tc>
            </w:tr>
            <w:tr w:rsidR="00F77FE1" w:rsidRPr="00FD5DA7" w:rsidTr="00F77FE1">
              <w:tc>
                <w:tcPr>
                  <w:tcW w:w="1122" w:type="pct"/>
                  <w:gridSpan w:val="2"/>
                </w:tcPr>
                <w:p w:rsidR="00F77FE1" w:rsidRPr="00FD5DA7" w:rsidRDefault="00F77FE1" w:rsidP="00145D5D">
                  <w:pPr>
                    <w:rPr>
                      <w:color w:val="000000"/>
                    </w:rPr>
                  </w:pPr>
                  <w:r w:rsidRPr="00FD5DA7">
                    <w:rPr>
                      <w:bCs/>
                      <w:color w:val="000000"/>
                    </w:rPr>
                    <w:t>Форма оплаты</w:t>
                  </w:r>
                </w:p>
              </w:tc>
              <w:tc>
                <w:tcPr>
                  <w:tcW w:w="3878" w:type="pct"/>
                  <w:gridSpan w:val="7"/>
                  <w:vAlign w:val="center"/>
                </w:tcPr>
                <w:p w:rsidR="00F77FE1" w:rsidRPr="00904E4E" w:rsidRDefault="00F77FE1" w:rsidP="00145D5D">
                  <w:r w:rsidRPr="00904E4E">
                    <w:rPr>
                      <w:bCs/>
                    </w:rPr>
                    <w:t>Оплата осуществляется в безналичной форме путем перечисления денежных средств на счет контрагента.</w:t>
                  </w:r>
                </w:p>
              </w:tc>
            </w:tr>
            <w:tr w:rsidR="00F77FE1" w:rsidRPr="00FD5DA7" w:rsidTr="00F77FE1">
              <w:tc>
                <w:tcPr>
                  <w:tcW w:w="1122" w:type="pct"/>
                  <w:gridSpan w:val="2"/>
                </w:tcPr>
                <w:p w:rsidR="00F77FE1" w:rsidRPr="00FD5DA7" w:rsidRDefault="00F77FE1" w:rsidP="00145D5D">
                  <w:pPr>
                    <w:rPr>
                      <w:color w:val="000000"/>
                    </w:rPr>
                  </w:pPr>
                  <w:r w:rsidRPr="00FD5DA7">
                    <w:rPr>
                      <w:bCs/>
                      <w:color w:val="000000"/>
                    </w:rPr>
                    <w:t>Авансирование</w:t>
                  </w:r>
                </w:p>
              </w:tc>
              <w:tc>
                <w:tcPr>
                  <w:tcW w:w="3878" w:type="pct"/>
                  <w:gridSpan w:val="7"/>
                  <w:vAlign w:val="center"/>
                </w:tcPr>
                <w:p w:rsidR="00F77FE1" w:rsidRPr="00904E4E" w:rsidRDefault="00F77FE1" w:rsidP="00145D5D">
                  <w:r w:rsidRPr="00904E4E">
                    <w:rPr>
                      <w:bCs/>
                      <w:color w:val="000000"/>
                    </w:rPr>
                    <w:t>Авансирование не предусмотрено</w:t>
                  </w:r>
                  <w:r w:rsidRPr="00904E4E">
                    <w:t>.</w:t>
                  </w:r>
                </w:p>
              </w:tc>
            </w:tr>
            <w:tr w:rsidR="00F77FE1" w:rsidRPr="00FD5DA7" w:rsidTr="00F77FE1">
              <w:tc>
                <w:tcPr>
                  <w:tcW w:w="1122" w:type="pct"/>
                  <w:gridSpan w:val="2"/>
                </w:tcPr>
                <w:p w:rsidR="00F77FE1" w:rsidRPr="00FD5DA7" w:rsidRDefault="00F77FE1" w:rsidP="00145D5D">
                  <w:pPr>
                    <w:rPr>
                      <w:color w:val="000000"/>
                    </w:rPr>
                  </w:pPr>
                  <w:r w:rsidRPr="00FD5DA7">
                    <w:rPr>
                      <w:bCs/>
                      <w:color w:val="000000"/>
                    </w:rPr>
                    <w:t>Срок и порядок оплаты</w:t>
                  </w:r>
                </w:p>
              </w:tc>
              <w:tc>
                <w:tcPr>
                  <w:tcW w:w="3878" w:type="pct"/>
                  <w:gridSpan w:val="7"/>
                  <w:vAlign w:val="center"/>
                </w:tcPr>
                <w:p w:rsidR="00F77FE1" w:rsidRPr="00904E4E" w:rsidRDefault="00F77FE1" w:rsidP="00145D5D">
                  <w:pPr>
                    <w:shd w:val="clear" w:color="auto" w:fill="FFFFFF"/>
                    <w:jc w:val="both"/>
                    <w:rPr>
                      <w:i/>
                      <w:color w:val="000000"/>
                    </w:rPr>
                  </w:pPr>
                  <w:r w:rsidRPr="00904E4E">
                    <w:rPr>
                      <w:rFonts w:eastAsia="Calibri"/>
                      <w:color w:val="000000"/>
                      <w:lang w:eastAsia="en-US"/>
                    </w:rPr>
                    <w:t xml:space="preserve">Оплата за поставленный </w:t>
                  </w:r>
                  <w:r w:rsidRPr="00904E4E">
                    <w:rPr>
                      <w:rFonts w:eastAsia="Calibri"/>
                      <w:lang w:eastAsia="en-US"/>
                    </w:rPr>
                    <w:t>Товар осуществляется в течение 7 (семи) рабочих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bl>
          <w:p w:rsidR="00F77FE1" w:rsidRDefault="00F77FE1" w:rsidP="00F37BD6">
            <w:pPr>
              <w:pStyle w:val="Normalunindented"/>
              <w:keepNext/>
              <w:spacing w:before="0" w:after="0" w:line="240" w:lineRule="auto"/>
              <w:jc w:val="center"/>
              <w:rPr>
                <w:b/>
                <w:sz w:val="24"/>
                <w:szCs w:val="24"/>
              </w:rPr>
            </w:pPr>
          </w:p>
          <w:p w:rsidR="007A5C65" w:rsidRDefault="007A5C65" w:rsidP="00F77FE1">
            <w:pPr>
              <w:pStyle w:val="Normalunindented"/>
              <w:keepNext/>
              <w:spacing w:before="0" w:after="0" w:line="240" w:lineRule="auto"/>
              <w:rPr>
                <w:sz w:val="24"/>
                <w:szCs w:val="24"/>
              </w:rPr>
            </w:pPr>
            <w:r>
              <w:rPr>
                <w:b/>
                <w:sz w:val="24"/>
                <w:szCs w:val="24"/>
              </w:rPr>
              <w:t>Покупатель______________</w:t>
            </w:r>
            <w:r>
              <w:rPr>
                <w:sz w:val="24"/>
                <w:szCs w:val="24"/>
              </w:rPr>
              <w:t>/_____________/</w:t>
            </w:r>
            <w:r w:rsidR="00F77FE1">
              <w:rPr>
                <w:sz w:val="24"/>
                <w:szCs w:val="24"/>
              </w:rPr>
              <w:t xml:space="preserve"> </w:t>
            </w:r>
            <w:r w:rsidR="00F77FE1" w:rsidRPr="00F77FE1">
              <w:rPr>
                <w:b/>
                <w:sz w:val="24"/>
                <w:szCs w:val="24"/>
              </w:rPr>
              <w:t>Поставщик</w:t>
            </w:r>
            <w:r w:rsidR="00F77FE1">
              <w:rPr>
                <w:sz w:val="24"/>
                <w:szCs w:val="24"/>
              </w:rPr>
              <w:t>________________________</w:t>
            </w:r>
          </w:p>
        </w:tc>
        <w:tc>
          <w:tcPr>
            <w:tcW w:w="2475" w:type="pct"/>
          </w:tcPr>
          <w:p w:rsidR="007A5C65" w:rsidRDefault="007A5C65" w:rsidP="00F37BD6">
            <w:pPr>
              <w:pStyle w:val="Normalunindented"/>
              <w:keepNext/>
              <w:spacing w:before="0" w:after="0" w:line="240" w:lineRule="auto"/>
              <w:jc w:val="center"/>
              <w:rPr>
                <w:sz w:val="24"/>
                <w:szCs w:val="24"/>
              </w:rPr>
            </w:pPr>
          </w:p>
        </w:tc>
      </w:tr>
    </w:tbl>
    <w:p w:rsidR="007A5C65" w:rsidRDefault="007A5C65" w:rsidP="007A5C65">
      <w:pPr>
        <w:pStyle w:val="111"/>
        <w:ind w:left="5670" w:firstLine="0"/>
        <w:rPr>
          <w:rFonts w:eastAsia="MS Mincho"/>
          <w:color w:val="000000"/>
          <w:szCs w:val="28"/>
        </w:rPr>
      </w:pPr>
    </w:p>
    <w:p w:rsidR="007A5C65" w:rsidRDefault="007A5C65" w:rsidP="007A5C65">
      <w:pPr>
        <w:ind w:left="4956" w:firstLine="708"/>
        <w:jc w:val="right"/>
        <w:rPr>
          <w:color w:val="000000"/>
        </w:rPr>
        <w:sectPr w:rsidR="007A5C65" w:rsidSect="00F37BD6">
          <w:pgSz w:w="11906" w:h="16838"/>
          <w:pgMar w:top="1134" w:right="567" w:bottom="1134" w:left="1134" w:header="708" w:footer="708" w:gutter="0"/>
          <w:cols w:space="708"/>
          <w:docGrid w:linePitch="360"/>
        </w:sectPr>
      </w:pPr>
    </w:p>
    <w:p w:rsidR="007A5C65" w:rsidRDefault="007A5C65" w:rsidP="007A5C65">
      <w:pPr>
        <w:ind w:left="4956" w:firstLine="708"/>
        <w:jc w:val="right"/>
        <w:rPr>
          <w:color w:val="000000"/>
        </w:rPr>
      </w:pPr>
      <w:r>
        <w:rPr>
          <w:color w:val="000000"/>
        </w:rPr>
        <w:lastRenderedPageBreak/>
        <w:t>Приложение № 2 к договору поставки</w:t>
      </w:r>
    </w:p>
    <w:p w:rsidR="007A5C65" w:rsidRDefault="007A5C65" w:rsidP="007A5C65">
      <w:pPr>
        <w:ind w:left="4956" w:firstLine="708"/>
        <w:jc w:val="right"/>
        <w:rPr>
          <w:color w:val="000000"/>
        </w:rPr>
      </w:pPr>
      <w:r>
        <w:rPr>
          <w:color w:val="000000"/>
        </w:rPr>
        <w:t>от «___» _______ 2024 № _____</w:t>
      </w:r>
    </w:p>
    <w:p w:rsidR="007A5C65" w:rsidRDefault="007A5C65" w:rsidP="007A5C65">
      <w:pPr>
        <w:ind w:left="4956" w:firstLine="708"/>
      </w:pPr>
    </w:p>
    <w:p w:rsidR="007A5C65" w:rsidRDefault="007A5C65" w:rsidP="007A5C65">
      <w:pPr>
        <w:jc w:val="center"/>
        <w:rPr>
          <w:b/>
          <w:bCs/>
        </w:rPr>
      </w:pPr>
      <w:r>
        <w:rPr>
          <w:b/>
          <w:bCs/>
        </w:rPr>
        <w:t>Порядок использования электронных документов</w:t>
      </w:r>
    </w:p>
    <w:p w:rsidR="007A5C65" w:rsidRDefault="007A5C65" w:rsidP="007A5C65">
      <w:pPr>
        <w:jc w:val="center"/>
      </w:pPr>
    </w:p>
    <w:p w:rsidR="007A5C65" w:rsidRDefault="007A5C65" w:rsidP="007A5C65">
      <w:pPr>
        <w:keepNext/>
        <w:keepLines/>
        <w:widowControl w:val="0"/>
        <w:numPr>
          <w:ilvl w:val="0"/>
          <w:numId w:val="33"/>
        </w:numPr>
        <w:tabs>
          <w:tab w:val="left" w:pos="316"/>
        </w:tabs>
        <w:jc w:val="center"/>
        <w:outlineLvl w:val="1"/>
        <w:rPr>
          <w:b/>
          <w:bCs/>
        </w:rPr>
      </w:pPr>
      <w:bookmarkStart w:id="3" w:name="bookmark9"/>
      <w:bookmarkStart w:id="4" w:name="bookmark8"/>
      <w:r>
        <w:rPr>
          <w:b/>
          <w:bCs/>
        </w:rPr>
        <w:t>Термины и определения</w:t>
      </w:r>
      <w:bookmarkEnd w:id="3"/>
      <w:bookmarkEnd w:id="4"/>
    </w:p>
    <w:p w:rsidR="007A5C65" w:rsidRDefault="007A5C65" w:rsidP="007A5C65">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7A5C65" w:rsidRDefault="007A5C65" w:rsidP="007A5C65">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7A5C65" w:rsidRDefault="007A5C65" w:rsidP="007A5C65">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7A5C65" w:rsidRDefault="007A5C65" w:rsidP="007A5C65">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A5C65" w:rsidRDefault="007A5C65" w:rsidP="007A5C65">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7A5C65" w:rsidRDefault="007A5C65" w:rsidP="007A5C65">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7A5C65" w:rsidRDefault="007A5C65" w:rsidP="007A5C65">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7A5C65" w:rsidRDefault="007A5C65" w:rsidP="007A5C65">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7A5C65" w:rsidRDefault="007A5C65" w:rsidP="007A5C65">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7A5C65" w:rsidRDefault="007A5C65" w:rsidP="007A5C65">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7A5C65" w:rsidRDefault="007A5C65" w:rsidP="007A5C65">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7A5C65" w:rsidRDefault="007A5C65" w:rsidP="007A5C65">
      <w:pPr>
        <w:widowControl w:val="0"/>
        <w:tabs>
          <w:tab w:val="left" w:pos="993"/>
          <w:tab w:val="left" w:pos="1276"/>
          <w:tab w:val="left" w:pos="1418"/>
        </w:tabs>
        <w:ind w:left="709"/>
        <w:jc w:val="both"/>
      </w:pPr>
    </w:p>
    <w:p w:rsidR="007A5C65" w:rsidRDefault="007A5C65" w:rsidP="007A5C65">
      <w:pPr>
        <w:keepNext/>
        <w:keepLines/>
        <w:widowControl w:val="0"/>
        <w:numPr>
          <w:ilvl w:val="0"/>
          <w:numId w:val="33"/>
        </w:numPr>
        <w:tabs>
          <w:tab w:val="left" w:pos="346"/>
          <w:tab w:val="left" w:pos="993"/>
          <w:tab w:val="left" w:pos="1276"/>
          <w:tab w:val="left" w:pos="1418"/>
        </w:tabs>
        <w:jc w:val="center"/>
        <w:outlineLvl w:val="1"/>
        <w:rPr>
          <w:b/>
          <w:bCs/>
        </w:rPr>
      </w:pPr>
      <w:bookmarkStart w:id="5" w:name="bookmark11"/>
      <w:bookmarkStart w:id="6" w:name="bookmark10"/>
      <w:r>
        <w:rPr>
          <w:b/>
          <w:bCs/>
        </w:rPr>
        <w:t>Общие положения</w:t>
      </w:r>
      <w:bookmarkEnd w:id="5"/>
      <w:bookmarkEnd w:id="6"/>
    </w:p>
    <w:p w:rsidR="007A5C65" w:rsidRDefault="007A5C65" w:rsidP="007A5C65">
      <w:pPr>
        <w:widowControl w:val="0"/>
        <w:numPr>
          <w:ilvl w:val="1"/>
          <w:numId w:val="33"/>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7A5C65" w:rsidRDefault="007A5C65" w:rsidP="007A5C65">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7A5C65" w:rsidRDefault="007A5C65" w:rsidP="007A5C65">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7A5C65" w:rsidRDefault="007A5C65" w:rsidP="007A5C65">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7A5C65" w:rsidRDefault="007A5C65" w:rsidP="007A5C65">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7A5C65" w:rsidRDefault="007A5C65" w:rsidP="007A5C65">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7A5C65" w:rsidRDefault="007A5C65" w:rsidP="007A5C65">
      <w:pPr>
        <w:widowControl w:val="0"/>
        <w:numPr>
          <w:ilvl w:val="0"/>
          <w:numId w:val="35"/>
        </w:numPr>
        <w:tabs>
          <w:tab w:val="left" w:pos="993"/>
          <w:tab w:val="left" w:pos="1276"/>
          <w:tab w:val="left" w:pos="1418"/>
        </w:tabs>
        <w:ind w:firstLine="709"/>
        <w:jc w:val="both"/>
      </w:pPr>
      <w:r>
        <w:lastRenderedPageBreak/>
        <w:t>настоящим Договором;</w:t>
      </w:r>
    </w:p>
    <w:p w:rsidR="007A5C65" w:rsidRDefault="007A5C65" w:rsidP="007A5C65">
      <w:pPr>
        <w:tabs>
          <w:tab w:val="left" w:pos="993"/>
          <w:tab w:val="left" w:pos="1276"/>
          <w:tab w:val="left" w:pos="1418"/>
        </w:tabs>
        <w:ind w:firstLine="709"/>
        <w:jc w:val="both"/>
      </w:pPr>
      <w:r>
        <w:t>- Договором (Соглашением) с Оператором электронного документооборота.</w:t>
      </w:r>
    </w:p>
    <w:p w:rsidR="007A5C65" w:rsidRDefault="007A5C65" w:rsidP="007A5C65">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7A5C65" w:rsidRDefault="007A5C65" w:rsidP="007A5C65">
      <w:pPr>
        <w:widowControl w:val="0"/>
        <w:tabs>
          <w:tab w:val="left" w:pos="993"/>
          <w:tab w:val="left" w:pos="1276"/>
          <w:tab w:val="left" w:pos="1418"/>
        </w:tabs>
        <w:ind w:left="709"/>
        <w:jc w:val="both"/>
      </w:pPr>
      <w:r>
        <w:t>- счет-фактура;</w:t>
      </w:r>
    </w:p>
    <w:p w:rsidR="007A5C65" w:rsidRDefault="007A5C65" w:rsidP="007A5C65">
      <w:pPr>
        <w:widowControl w:val="0"/>
        <w:tabs>
          <w:tab w:val="left" w:pos="993"/>
          <w:tab w:val="left" w:pos="1276"/>
          <w:tab w:val="left" w:pos="1418"/>
        </w:tabs>
        <w:ind w:left="709"/>
        <w:jc w:val="both"/>
      </w:pPr>
      <w:r>
        <w:t>- корректировочная счет-фактура:</w:t>
      </w:r>
    </w:p>
    <w:p w:rsidR="007A5C65" w:rsidRDefault="007A5C65" w:rsidP="007A5C65">
      <w:pPr>
        <w:widowControl w:val="0"/>
        <w:tabs>
          <w:tab w:val="left" w:pos="993"/>
          <w:tab w:val="left" w:pos="1276"/>
          <w:tab w:val="left" w:pos="1418"/>
        </w:tabs>
        <w:ind w:left="709"/>
        <w:jc w:val="both"/>
      </w:pPr>
      <w:r>
        <w:t>- универсальный передаточный документ;</w:t>
      </w:r>
    </w:p>
    <w:p w:rsidR="007A5C65" w:rsidRDefault="007A5C65" w:rsidP="007A5C65">
      <w:pPr>
        <w:widowControl w:val="0"/>
        <w:tabs>
          <w:tab w:val="left" w:pos="993"/>
          <w:tab w:val="left" w:pos="1276"/>
          <w:tab w:val="left" w:pos="1418"/>
        </w:tabs>
        <w:ind w:left="709"/>
        <w:jc w:val="both"/>
      </w:pPr>
      <w:r>
        <w:t>- универсальный корректировочный документ;</w:t>
      </w:r>
    </w:p>
    <w:p w:rsidR="007A5C65" w:rsidRDefault="007A5C65" w:rsidP="007A5C65">
      <w:pPr>
        <w:widowControl w:val="0"/>
        <w:tabs>
          <w:tab w:val="left" w:pos="993"/>
          <w:tab w:val="left" w:pos="1276"/>
          <w:tab w:val="left" w:pos="1418"/>
        </w:tabs>
        <w:ind w:left="709"/>
        <w:jc w:val="both"/>
      </w:pPr>
      <w:r>
        <w:t>- акт выполненных работ (оказанных услуг);</w:t>
      </w:r>
    </w:p>
    <w:p w:rsidR="007A5C65" w:rsidRDefault="007A5C65" w:rsidP="007A5C65">
      <w:pPr>
        <w:widowControl w:val="0"/>
        <w:tabs>
          <w:tab w:val="left" w:pos="993"/>
          <w:tab w:val="left" w:pos="1276"/>
          <w:tab w:val="left" w:pos="1418"/>
        </w:tabs>
        <w:ind w:left="709"/>
        <w:jc w:val="both"/>
      </w:pPr>
      <w:r>
        <w:t>- корректировочный акт выполненных работ (оказанных услуг);</w:t>
      </w:r>
    </w:p>
    <w:p w:rsidR="007A5C65" w:rsidRDefault="007A5C65" w:rsidP="007A5C65">
      <w:pPr>
        <w:widowControl w:val="0"/>
        <w:tabs>
          <w:tab w:val="left" w:pos="993"/>
          <w:tab w:val="left" w:pos="1276"/>
          <w:tab w:val="left" w:pos="1418"/>
        </w:tabs>
        <w:ind w:left="709"/>
        <w:jc w:val="both"/>
      </w:pPr>
      <w:r>
        <w:t>- иные документы, предусмотренные условиями настоящего Договора.</w:t>
      </w:r>
    </w:p>
    <w:p w:rsidR="007A5C65" w:rsidRDefault="007A5C65" w:rsidP="007A5C65">
      <w:pPr>
        <w:widowControl w:val="0"/>
        <w:numPr>
          <w:ilvl w:val="1"/>
          <w:numId w:val="33"/>
        </w:numPr>
        <w:tabs>
          <w:tab w:val="left" w:pos="993"/>
          <w:tab w:val="left" w:pos="1276"/>
          <w:tab w:val="left" w:pos="1418"/>
        </w:tabs>
        <w:ind w:firstLine="709"/>
        <w:jc w:val="both"/>
      </w:pPr>
      <w:r>
        <w:t>Электронные документы должны быть:</w:t>
      </w:r>
    </w:p>
    <w:p w:rsidR="007A5C65" w:rsidRDefault="007A5C65" w:rsidP="007A5C65">
      <w:pPr>
        <w:widowControl w:val="0"/>
        <w:numPr>
          <w:ilvl w:val="0"/>
          <w:numId w:val="35"/>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7A5C65" w:rsidRDefault="007A5C65" w:rsidP="007A5C65">
      <w:pPr>
        <w:widowControl w:val="0"/>
        <w:numPr>
          <w:ilvl w:val="0"/>
          <w:numId w:val="35"/>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7A5C65" w:rsidRDefault="007A5C65" w:rsidP="007A5C65">
      <w:pPr>
        <w:tabs>
          <w:tab w:val="left" w:pos="785"/>
          <w:tab w:val="left" w:pos="993"/>
          <w:tab w:val="left" w:pos="1276"/>
          <w:tab w:val="left" w:pos="1418"/>
        </w:tabs>
        <w:ind w:left="709"/>
        <w:jc w:val="both"/>
      </w:pPr>
    </w:p>
    <w:p w:rsidR="007A5C65" w:rsidRDefault="007A5C65" w:rsidP="007A5C65">
      <w:pPr>
        <w:keepNext/>
        <w:keepLines/>
        <w:widowControl w:val="0"/>
        <w:numPr>
          <w:ilvl w:val="0"/>
          <w:numId w:val="33"/>
        </w:numPr>
        <w:tabs>
          <w:tab w:val="left" w:pos="342"/>
          <w:tab w:val="left" w:pos="993"/>
          <w:tab w:val="left" w:pos="1276"/>
          <w:tab w:val="left" w:pos="1418"/>
        </w:tabs>
        <w:jc w:val="center"/>
        <w:outlineLvl w:val="1"/>
        <w:rPr>
          <w:b/>
          <w:bCs/>
        </w:rPr>
      </w:pPr>
      <w:bookmarkStart w:id="7" w:name="bookmark13"/>
      <w:bookmarkStart w:id="8" w:name="bookmark12"/>
      <w:r>
        <w:rPr>
          <w:b/>
          <w:bCs/>
        </w:rPr>
        <w:t>Признание электронных документов равнозначными документам</w:t>
      </w:r>
      <w:r>
        <w:rPr>
          <w:b/>
          <w:bCs/>
        </w:rPr>
        <w:br/>
        <w:t>на бумажном носителе</w:t>
      </w:r>
      <w:bookmarkEnd w:id="7"/>
      <w:bookmarkEnd w:id="8"/>
    </w:p>
    <w:p w:rsidR="007A5C65" w:rsidRDefault="007A5C65" w:rsidP="007A5C65">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7A5C65" w:rsidRDefault="007A5C65" w:rsidP="007A5C65">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7A5C65" w:rsidRDefault="007A5C65" w:rsidP="007A5C65">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7A5C65" w:rsidRDefault="007A5C65" w:rsidP="007A5C65">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7A5C65" w:rsidRDefault="007A5C65" w:rsidP="007A5C65">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7A5C65" w:rsidRDefault="007A5C65" w:rsidP="007A5C65">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7A5C65" w:rsidRDefault="007A5C65" w:rsidP="007A5C65">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7A5C65" w:rsidRDefault="007A5C65" w:rsidP="007A5C65">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7A5C65" w:rsidRDefault="007A5C65" w:rsidP="007A5C65">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7A5C65" w:rsidRDefault="007A5C65" w:rsidP="007A5C65">
      <w:pPr>
        <w:tabs>
          <w:tab w:val="left" w:pos="993"/>
          <w:tab w:val="left" w:pos="1276"/>
          <w:tab w:val="left" w:pos="1418"/>
        </w:tabs>
        <w:jc w:val="both"/>
      </w:pPr>
    </w:p>
    <w:p w:rsidR="007A5C65" w:rsidRDefault="007A5C65" w:rsidP="007A5C65">
      <w:pPr>
        <w:keepNext/>
        <w:keepLines/>
        <w:widowControl w:val="0"/>
        <w:numPr>
          <w:ilvl w:val="0"/>
          <w:numId w:val="33"/>
        </w:numPr>
        <w:tabs>
          <w:tab w:val="left" w:pos="322"/>
          <w:tab w:val="left" w:pos="993"/>
          <w:tab w:val="left" w:pos="1276"/>
          <w:tab w:val="left" w:pos="1418"/>
        </w:tabs>
        <w:jc w:val="center"/>
        <w:outlineLvl w:val="1"/>
        <w:rPr>
          <w:b/>
          <w:bCs/>
        </w:rPr>
      </w:pPr>
      <w:bookmarkStart w:id="9" w:name="bookmark15"/>
      <w:bookmarkStart w:id="10" w:name="bookmark14"/>
      <w:r>
        <w:rPr>
          <w:b/>
          <w:bCs/>
        </w:rPr>
        <w:t>Взаимодействие с удостоверяющим центром и оператором</w:t>
      </w:r>
      <w:bookmarkEnd w:id="9"/>
      <w:bookmarkEnd w:id="10"/>
    </w:p>
    <w:p w:rsidR="007A5C65" w:rsidRDefault="007A5C65" w:rsidP="007A5C65">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7A5C65" w:rsidRDefault="007A5C65" w:rsidP="007A5C65">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7A5C65" w:rsidRDefault="007A5C65" w:rsidP="007A5C65">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7A5C65" w:rsidRDefault="007A5C65" w:rsidP="007A5C65">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7A5C65" w:rsidRDefault="007A5C65" w:rsidP="007A5C65">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7A5C65" w:rsidRDefault="007A5C65" w:rsidP="007A5C65">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7A5C65" w:rsidRDefault="007A5C65" w:rsidP="007A5C65">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7A5C65" w:rsidRDefault="007A5C65" w:rsidP="007A5C65">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7A5C65" w:rsidRDefault="007A5C65" w:rsidP="007A5C65">
      <w:pPr>
        <w:tabs>
          <w:tab w:val="left" w:pos="993"/>
          <w:tab w:val="left" w:pos="1276"/>
          <w:tab w:val="left" w:pos="1418"/>
        </w:tabs>
        <w:ind w:left="709"/>
        <w:jc w:val="both"/>
      </w:pPr>
    </w:p>
    <w:p w:rsidR="007A5C65" w:rsidRDefault="007A5C65" w:rsidP="007A5C65">
      <w:pPr>
        <w:keepNext/>
        <w:keepLines/>
        <w:widowControl w:val="0"/>
        <w:numPr>
          <w:ilvl w:val="0"/>
          <w:numId w:val="33"/>
        </w:numPr>
        <w:tabs>
          <w:tab w:val="left" w:pos="327"/>
          <w:tab w:val="left" w:pos="993"/>
          <w:tab w:val="left" w:pos="1276"/>
          <w:tab w:val="left" w:pos="1418"/>
        </w:tabs>
        <w:jc w:val="center"/>
        <w:outlineLvl w:val="1"/>
        <w:rPr>
          <w:b/>
          <w:bCs/>
        </w:rPr>
      </w:pPr>
      <w:bookmarkStart w:id="11" w:name="bookmark17"/>
      <w:bookmarkStart w:id="12" w:name="bookmark16"/>
      <w:r>
        <w:rPr>
          <w:b/>
          <w:bCs/>
        </w:rPr>
        <w:t>Прочие условия</w:t>
      </w:r>
      <w:bookmarkEnd w:id="11"/>
      <w:bookmarkEnd w:id="12"/>
    </w:p>
    <w:p w:rsidR="007A5C65" w:rsidRDefault="007A5C65" w:rsidP="007A5C65">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7A5C65" w:rsidRDefault="007A5C65" w:rsidP="007A5C65">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7A5C65" w:rsidRDefault="007A5C65" w:rsidP="007A5C65">
      <w:pPr>
        <w:tabs>
          <w:tab w:val="left" w:pos="993"/>
          <w:tab w:val="left" w:pos="1276"/>
          <w:tab w:val="left" w:pos="1418"/>
        </w:tabs>
        <w:ind w:left="709"/>
        <w:jc w:val="both"/>
      </w:pPr>
    </w:p>
    <w:p w:rsidR="007A5C65" w:rsidRDefault="007A5C65" w:rsidP="007A5C65">
      <w:pPr>
        <w:keepNext/>
        <w:keepLines/>
        <w:widowControl w:val="0"/>
        <w:numPr>
          <w:ilvl w:val="0"/>
          <w:numId w:val="33"/>
        </w:numPr>
        <w:tabs>
          <w:tab w:val="left" w:pos="327"/>
          <w:tab w:val="left" w:pos="993"/>
          <w:tab w:val="left" w:pos="1276"/>
          <w:tab w:val="left" w:pos="1418"/>
        </w:tabs>
        <w:jc w:val="center"/>
        <w:outlineLvl w:val="1"/>
        <w:rPr>
          <w:b/>
          <w:bCs/>
        </w:rPr>
      </w:pPr>
      <w:bookmarkStart w:id="13" w:name="bookmark19"/>
      <w:bookmarkStart w:id="14" w:name="bookmark18"/>
      <w:r>
        <w:rPr>
          <w:b/>
          <w:bCs/>
        </w:rPr>
        <w:t>Разрешение споров</w:t>
      </w:r>
      <w:bookmarkEnd w:id="13"/>
      <w:bookmarkEnd w:id="14"/>
    </w:p>
    <w:p w:rsidR="007A5C65" w:rsidRDefault="007A5C65" w:rsidP="007A5C65">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7A5C65" w:rsidRDefault="007A5C65" w:rsidP="007A5C65">
      <w:pPr>
        <w:tabs>
          <w:tab w:val="left" w:pos="1418"/>
        </w:tabs>
        <w:ind w:left="709"/>
        <w:jc w:val="both"/>
      </w:pPr>
    </w:p>
    <w:p w:rsidR="007A5C65" w:rsidRDefault="007A5C65" w:rsidP="007A5C65"/>
    <w:tbl>
      <w:tblPr>
        <w:tblW w:w="5000" w:type="pct"/>
        <w:tblLook w:val="04A0" w:firstRow="1" w:lastRow="0" w:firstColumn="1" w:lastColumn="0" w:noHBand="0" w:noVBand="1"/>
      </w:tblPr>
      <w:tblGrid>
        <w:gridCol w:w="5263"/>
        <w:gridCol w:w="5158"/>
      </w:tblGrid>
      <w:tr w:rsidR="007A5C65" w:rsidTr="00F37BD6">
        <w:tc>
          <w:tcPr>
            <w:tcW w:w="2525" w:type="pct"/>
          </w:tcPr>
          <w:p w:rsidR="007A5C65" w:rsidRDefault="007A5C65" w:rsidP="00F37BD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7A5C65" w:rsidRDefault="007A5C65" w:rsidP="00F37BD6">
            <w:pPr>
              <w:pStyle w:val="Normalunindented"/>
              <w:keepNext/>
              <w:spacing w:before="0" w:after="0" w:line="240" w:lineRule="auto"/>
              <w:jc w:val="center"/>
              <w:rPr>
                <w:sz w:val="24"/>
                <w:szCs w:val="24"/>
              </w:rPr>
            </w:pPr>
            <w:r>
              <w:rPr>
                <w:b/>
                <w:sz w:val="24"/>
                <w:szCs w:val="24"/>
              </w:rPr>
              <w:t>Поставщик_______________/_____________/</w:t>
            </w:r>
          </w:p>
        </w:tc>
      </w:tr>
    </w:tbl>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rPr>
          <w:rFonts w:eastAsia="MS Mincho"/>
          <w:color w:val="000000"/>
          <w:szCs w:val="28"/>
        </w:rPr>
      </w:pPr>
    </w:p>
    <w:p w:rsidR="007A5C65" w:rsidRDefault="007A5C65" w:rsidP="007A5C65">
      <w:pPr>
        <w:pStyle w:val="111"/>
        <w:ind w:left="5670" w:firstLine="0"/>
        <w:jc w:val="right"/>
        <w:rPr>
          <w:rFonts w:eastAsia="MS Mincho"/>
          <w:color w:val="000000"/>
          <w:szCs w:val="28"/>
        </w:rPr>
        <w:sectPr w:rsidR="007A5C65" w:rsidSect="00F37BD6">
          <w:pgSz w:w="11906" w:h="16838"/>
          <w:pgMar w:top="1134" w:right="567" w:bottom="1134" w:left="1134" w:header="708" w:footer="708" w:gutter="0"/>
          <w:cols w:space="708"/>
          <w:docGrid w:linePitch="360"/>
        </w:sectPr>
      </w:pPr>
    </w:p>
    <w:p w:rsidR="007A5C65" w:rsidRDefault="007A5C65" w:rsidP="007A5C65">
      <w:pPr>
        <w:pStyle w:val="111"/>
        <w:ind w:left="5670" w:firstLine="0"/>
        <w:jc w:val="right"/>
        <w:rPr>
          <w:rFonts w:eastAsia="MS Mincho"/>
          <w:color w:val="000000"/>
          <w:szCs w:val="28"/>
        </w:rPr>
      </w:pPr>
      <w:r>
        <w:rPr>
          <w:rFonts w:eastAsia="MS Mincho"/>
          <w:color w:val="000000"/>
          <w:szCs w:val="28"/>
        </w:rPr>
        <w:lastRenderedPageBreak/>
        <w:t>Приложение № 1.3</w:t>
      </w:r>
    </w:p>
    <w:p w:rsidR="007A5C65" w:rsidRDefault="00C644A8" w:rsidP="007A5C65">
      <w:pPr>
        <w:ind w:left="5670"/>
        <w:jc w:val="right"/>
        <w:rPr>
          <w:color w:val="000000"/>
          <w:sz w:val="28"/>
          <w:szCs w:val="28"/>
        </w:rPr>
      </w:pPr>
      <w:r>
        <w:rPr>
          <w:noProof/>
        </w:rPr>
        <mc:AlternateContent>
          <mc:Choice Requires="wps">
            <w:drawing>
              <wp:anchor distT="0" distB="0" distL="114300" distR="114300" simplePos="0" relativeHeight="251657728" behindDoc="1" locked="0" layoutInCell="1" allowOverlap="1">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rsidR="00071728" w:rsidRDefault="00071728" w:rsidP="007A5C65">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071728" w:rsidRDefault="00071728" w:rsidP="007A5C65">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sidR="007A5C65">
        <w:rPr>
          <w:color w:val="000000"/>
          <w:sz w:val="28"/>
          <w:szCs w:val="28"/>
        </w:rPr>
        <w:t>к аукционной документации</w:t>
      </w:r>
    </w:p>
    <w:p w:rsidR="007A5C65" w:rsidRDefault="007A5C65" w:rsidP="007A5C65">
      <w:pPr>
        <w:jc w:val="center"/>
        <w:rPr>
          <w:b/>
          <w:color w:val="000000"/>
          <w:sz w:val="28"/>
          <w:szCs w:val="28"/>
        </w:rPr>
      </w:pPr>
    </w:p>
    <w:p w:rsidR="007A5C65" w:rsidRDefault="007A5C65" w:rsidP="007A5C65">
      <w:pPr>
        <w:jc w:val="center"/>
        <w:rPr>
          <w:b/>
          <w:color w:val="000000"/>
          <w:sz w:val="28"/>
          <w:szCs w:val="28"/>
        </w:rPr>
      </w:pPr>
      <w:r>
        <w:rPr>
          <w:b/>
          <w:color w:val="000000"/>
          <w:sz w:val="28"/>
          <w:szCs w:val="28"/>
        </w:rPr>
        <w:t>Формы документов, предоставляемых в составе заявки участника</w:t>
      </w:r>
    </w:p>
    <w:p w:rsidR="007A5C65" w:rsidRDefault="007A5C65" w:rsidP="007A5C65">
      <w:pPr>
        <w:pStyle w:val="11"/>
        <w:ind w:firstLine="709"/>
        <w:rPr>
          <w:bCs/>
          <w:szCs w:val="28"/>
        </w:rPr>
      </w:pPr>
    </w:p>
    <w:p w:rsidR="007A5C65" w:rsidRDefault="007A5C65" w:rsidP="007A5C65">
      <w:pPr>
        <w:jc w:val="center"/>
        <w:rPr>
          <w:b/>
          <w:sz w:val="28"/>
          <w:szCs w:val="28"/>
        </w:rPr>
      </w:pPr>
      <w:r>
        <w:rPr>
          <w:b/>
          <w:sz w:val="28"/>
          <w:szCs w:val="28"/>
        </w:rPr>
        <w:t>Форма заявки участника</w:t>
      </w:r>
    </w:p>
    <w:p w:rsidR="007A5C65" w:rsidRDefault="007A5C65" w:rsidP="007A5C65"/>
    <w:p w:rsidR="007A5C65" w:rsidRDefault="007A5C65" w:rsidP="007A5C65">
      <w:pPr>
        <w:jc w:val="center"/>
        <w:rPr>
          <w:i/>
          <w:sz w:val="28"/>
          <w:szCs w:val="28"/>
        </w:rPr>
      </w:pPr>
      <w:r>
        <w:rPr>
          <w:i/>
          <w:sz w:val="28"/>
          <w:szCs w:val="28"/>
        </w:rPr>
        <w:t>На бланке участника</w:t>
      </w:r>
    </w:p>
    <w:p w:rsidR="007A5C65" w:rsidRDefault="007A5C65" w:rsidP="007A5C65">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7A5C65" w:rsidRDefault="007A5C65" w:rsidP="007A5C65">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7A5C65" w:rsidTr="00F37BD6">
        <w:tc>
          <w:tcPr>
            <w:tcW w:w="711"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sz w:val="28"/>
                <w:szCs w:val="28"/>
              </w:rPr>
            </w:pPr>
            <w:r>
              <w:rPr>
                <w:rFonts w:eastAsia="MS Mincho"/>
                <w:sz w:val="28"/>
                <w:szCs w:val="28"/>
              </w:rPr>
              <w:t>Сведения об участнике</w:t>
            </w:r>
          </w:p>
        </w:tc>
      </w:tr>
      <w:tr w:rsidR="007A5C65" w:rsidTr="00F37BD6">
        <w:tc>
          <w:tcPr>
            <w:tcW w:w="711" w:type="dxa"/>
            <w:tcBorders>
              <w:top w:val="single" w:sz="4" w:space="0" w:color="auto"/>
              <w:left w:val="single" w:sz="4" w:space="0" w:color="auto"/>
              <w:bottom w:val="single" w:sz="4" w:space="0" w:color="auto"/>
              <w:right w:val="single" w:sz="4" w:space="0" w:color="auto"/>
            </w:tcBorders>
          </w:tcPr>
          <w:p w:rsidR="007A5C65" w:rsidRDefault="007A5C65" w:rsidP="00F37BD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7A5C65" w:rsidRDefault="007A5C65" w:rsidP="00F37BD6">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7A5C65" w:rsidRDefault="007A5C65" w:rsidP="00F37BD6">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7A5C65" w:rsidRDefault="007A5C65" w:rsidP="00F37BD6">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7A5C65" w:rsidRDefault="007A5C65" w:rsidP="00F37BD6">
            <w:pPr>
              <w:rPr>
                <w:sz w:val="28"/>
                <w:szCs w:val="28"/>
              </w:rPr>
            </w:pPr>
            <w:r>
              <w:rPr>
                <w:sz w:val="28"/>
                <w:szCs w:val="28"/>
              </w:rPr>
              <w:t>Адрес: __________________________ Фактическое местонахождение: _____________</w:t>
            </w:r>
          </w:p>
          <w:p w:rsidR="007A5C65" w:rsidRDefault="007A5C65" w:rsidP="00F37BD6">
            <w:pPr>
              <w:rPr>
                <w:sz w:val="28"/>
                <w:szCs w:val="28"/>
              </w:rPr>
            </w:pPr>
            <w:r>
              <w:rPr>
                <w:sz w:val="28"/>
                <w:szCs w:val="28"/>
              </w:rPr>
              <w:t>Адрес электронной почты: ________________ Телефон: _______________________</w:t>
            </w:r>
          </w:p>
          <w:p w:rsidR="007A5C65" w:rsidRDefault="007A5C65" w:rsidP="00F37BD6">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7A5C65" w:rsidRDefault="007A5C65" w:rsidP="00F37BD6">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7A5C65" w:rsidRDefault="00A54795" w:rsidP="00F37BD6">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Микропредприятие</w:t>
            </w:r>
          </w:p>
          <w:p w:rsidR="007A5C65" w:rsidRDefault="00A54795" w:rsidP="00F37BD6">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Малое предприятие</w:t>
            </w:r>
          </w:p>
          <w:p w:rsidR="007A5C65" w:rsidRDefault="00A54795" w:rsidP="00F37BD6">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Среднее предприятие</w:t>
            </w:r>
          </w:p>
          <w:p w:rsidR="007A5C65" w:rsidRDefault="00A54795" w:rsidP="00F37BD6">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Не является субъектом малого и среднего предпринимательства</w:t>
            </w:r>
          </w:p>
        </w:tc>
      </w:tr>
      <w:tr w:rsidR="007A5C65" w:rsidTr="00F37BD6">
        <w:tc>
          <w:tcPr>
            <w:tcW w:w="711" w:type="dxa"/>
            <w:tcBorders>
              <w:top w:val="single" w:sz="4" w:space="0" w:color="auto"/>
              <w:left w:val="single" w:sz="4" w:space="0" w:color="auto"/>
              <w:bottom w:val="single" w:sz="4" w:space="0" w:color="auto"/>
              <w:right w:val="single" w:sz="4" w:space="0" w:color="auto"/>
            </w:tcBorders>
          </w:tcPr>
          <w:p w:rsidR="007A5C65" w:rsidRDefault="007A5C65" w:rsidP="00F37BD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7A5C65" w:rsidRDefault="007A5C65" w:rsidP="00F37BD6">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7A5C65" w:rsidRDefault="007A5C65" w:rsidP="00F37BD6">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7A5C65" w:rsidRDefault="00A54795" w:rsidP="00F37BD6">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Микропредприятие</w:t>
            </w:r>
          </w:p>
          <w:p w:rsidR="007A5C65" w:rsidRDefault="00A54795" w:rsidP="00F37BD6">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Малое предприятие</w:t>
            </w:r>
          </w:p>
          <w:p w:rsidR="007A5C65" w:rsidRDefault="00A54795" w:rsidP="00F37BD6">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Среднее предприятие</w:t>
            </w:r>
          </w:p>
          <w:p w:rsidR="007A5C65" w:rsidRDefault="00A54795" w:rsidP="00F37BD6">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7A5C65">
              <w:rPr>
                <w:rFonts w:eastAsia="MS Mincho"/>
                <w:sz w:val="28"/>
                <w:szCs w:val="28"/>
              </w:rPr>
              <w:instrText xml:space="preserve"> FORMCHECKBOX </w:instrText>
            </w:r>
            <w:r w:rsidR="00DE004A">
              <w:rPr>
                <w:rFonts w:eastAsia="MS Mincho"/>
                <w:sz w:val="28"/>
                <w:szCs w:val="28"/>
              </w:rPr>
            </w:r>
            <w:r w:rsidR="00DE004A">
              <w:rPr>
                <w:rFonts w:eastAsia="MS Mincho"/>
                <w:sz w:val="28"/>
                <w:szCs w:val="28"/>
              </w:rPr>
              <w:fldChar w:fldCharType="separate"/>
            </w:r>
            <w:r>
              <w:rPr>
                <w:rFonts w:eastAsia="MS Mincho"/>
                <w:sz w:val="28"/>
                <w:szCs w:val="28"/>
              </w:rPr>
              <w:fldChar w:fldCharType="end"/>
            </w:r>
            <w:r w:rsidR="007A5C65">
              <w:rPr>
                <w:rFonts w:eastAsia="MS Mincho"/>
                <w:sz w:val="28"/>
                <w:szCs w:val="28"/>
              </w:rPr>
              <w:t xml:space="preserve"> Не является субъектом малого и среднего предпринимательства</w:t>
            </w:r>
          </w:p>
        </w:tc>
      </w:tr>
    </w:tbl>
    <w:p w:rsidR="007A5C65" w:rsidRDefault="007A5C65" w:rsidP="007A5C65">
      <w:pPr>
        <w:pStyle w:val="11"/>
        <w:ind w:firstLine="708"/>
        <w:rPr>
          <w:szCs w:val="28"/>
        </w:rPr>
      </w:pPr>
      <w:r>
        <w:rPr>
          <w:szCs w:val="28"/>
        </w:rPr>
        <w:lastRenderedPageBreak/>
        <w:t>Участник подтверждает, что:</w:t>
      </w:r>
    </w:p>
    <w:p w:rsidR="007A5C65" w:rsidRDefault="007A5C65" w:rsidP="007A5C65">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7A5C65" w:rsidRPr="00E95D6F" w:rsidRDefault="007A5C65" w:rsidP="007A5C65">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7A5C65" w:rsidRPr="00E95D6F" w:rsidRDefault="007A5C65" w:rsidP="007A5C65">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7A5C65" w:rsidRPr="00E95D6F" w:rsidRDefault="007A5C65" w:rsidP="007A5C65">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7A5C65" w:rsidRPr="00E95D6F" w:rsidRDefault="007A5C65" w:rsidP="007A5C65">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7A5C65" w:rsidRPr="00E95D6F" w:rsidRDefault="007A5C65" w:rsidP="007A5C65">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7A5C65" w:rsidRDefault="007A5C65" w:rsidP="007A5C65">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7A5C65" w:rsidRDefault="007A5C65" w:rsidP="007A5C65">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2354"/>
        <w:gridCol w:w="7922"/>
      </w:tblGrid>
      <w:tr w:rsidR="007A5C65" w:rsidTr="00F37BD6">
        <w:tc>
          <w:tcPr>
            <w:tcW w:w="1451" w:type="pct"/>
            <w:vMerge w:val="restar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7A5C65" w:rsidTr="00F37BD6">
        <w:tc>
          <w:tcPr>
            <w:tcW w:w="1451" w:type="pct"/>
            <w:vMerge/>
            <w:tcBorders>
              <w:top w:val="single" w:sz="4" w:space="0" w:color="auto"/>
              <w:left w:val="single" w:sz="4" w:space="0" w:color="auto"/>
              <w:bottom w:val="single" w:sz="4" w:space="0" w:color="auto"/>
              <w:right w:val="single" w:sz="4" w:space="0" w:color="auto"/>
            </w:tcBorders>
            <w:vAlign w:val="center"/>
            <w:hideMark/>
          </w:tcPr>
          <w:p w:rsidR="007A5C65" w:rsidRDefault="007A5C65" w:rsidP="00F37BD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5C65" w:rsidRDefault="007A5C65" w:rsidP="00F37BD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на 20___ г.</w:t>
            </w:r>
          </w:p>
        </w:tc>
      </w:tr>
      <w:tr w:rsidR="007A5C65" w:rsidTr="00F37BD6">
        <w:tc>
          <w:tcPr>
            <w:tcW w:w="1451"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1"/>
            </w:r>
          </w:p>
        </w:tc>
        <w:tc>
          <w:tcPr>
            <w:tcW w:w="813"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Указать долю в %</w:t>
            </w:r>
          </w:p>
        </w:tc>
      </w:tr>
      <w:tr w:rsidR="007A5C65" w:rsidTr="00F37BD6">
        <w:tc>
          <w:tcPr>
            <w:tcW w:w="1451"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Указать долю в %</w:t>
            </w:r>
          </w:p>
        </w:tc>
      </w:tr>
      <w:tr w:rsidR="007A5C65" w:rsidTr="00F37BD6">
        <w:tc>
          <w:tcPr>
            <w:tcW w:w="1451"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7A5C65" w:rsidRDefault="007A5C65" w:rsidP="00F37BD6">
            <w:pPr>
              <w:jc w:val="both"/>
              <w:rPr>
                <w:sz w:val="28"/>
                <w:szCs w:val="28"/>
                <w:highlight w:val="yellow"/>
              </w:rPr>
            </w:pPr>
            <w:r>
              <w:rPr>
                <w:i/>
                <w:sz w:val="22"/>
                <w:szCs w:val="22"/>
              </w:rPr>
              <w:t>Указать долю в %</w:t>
            </w:r>
          </w:p>
        </w:tc>
      </w:tr>
    </w:tbl>
    <w:p w:rsidR="007A5C65" w:rsidRDefault="007A5C65" w:rsidP="007A5C65">
      <w:pPr>
        <w:pStyle w:val="11"/>
        <w:ind w:firstLine="709"/>
      </w:pPr>
    </w:p>
    <w:p w:rsidR="007A5C65" w:rsidRDefault="007A5C65" w:rsidP="007A5C65">
      <w:pPr>
        <w:rPr>
          <w:color w:val="000000"/>
        </w:rPr>
      </w:pPr>
    </w:p>
    <w:p w:rsidR="007A5C65" w:rsidRPr="00232DD3" w:rsidRDefault="007A5C65" w:rsidP="007A5C65">
      <w:pPr>
        <w:rPr>
          <w:color w:val="000000"/>
        </w:rPr>
        <w:sectPr w:rsidR="007A5C65" w:rsidRPr="00232DD3" w:rsidSect="00F37BD6">
          <w:pgSz w:w="16838" w:h="11906" w:orient="landscape"/>
          <w:pgMar w:top="1134" w:right="1134" w:bottom="567" w:left="1134" w:header="709" w:footer="709" w:gutter="0"/>
          <w:cols w:space="708"/>
          <w:docGrid w:linePitch="360"/>
        </w:sectPr>
      </w:pPr>
    </w:p>
    <w:p w:rsidR="007A5C65" w:rsidRPr="00232DD3" w:rsidRDefault="007A5C65" w:rsidP="007A5C65">
      <w:pPr>
        <w:jc w:val="center"/>
        <w:rPr>
          <w:b/>
          <w:color w:val="000000"/>
        </w:rPr>
      </w:pPr>
      <w:r w:rsidRPr="00232DD3">
        <w:rPr>
          <w:b/>
          <w:color w:val="000000"/>
          <w:sz w:val="28"/>
          <w:szCs w:val="28"/>
        </w:rPr>
        <w:lastRenderedPageBreak/>
        <w:t>Форма технического предложения участника</w:t>
      </w:r>
    </w:p>
    <w:p w:rsidR="007A5C65" w:rsidRPr="00232DD3" w:rsidRDefault="007A5C65" w:rsidP="007A5C65">
      <w:pPr>
        <w:rPr>
          <w:color w:val="000000"/>
        </w:rPr>
      </w:pPr>
    </w:p>
    <w:p w:rsidR="007A5C65" w:rsidRPr="00232DD3" w:rsidRDefault="007A5C65" w:rsidP="007A5C65">
      <w:pPr>
        <w:rPr>
          <w:color w:val="000000"/>
        </w:rPr>
      </w:pPr>
    </w:p>
    <w:p w:rsidR="007A5C65" w:rsidRPr="002A11E2" w:rsidRDefault="007A5C65" w:rsidP="007A5C65">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7A5C65" w:rsidRDefault="007A5C65" w:rsidP="007A5C65">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7A5C65" w:rsidRPr="00347AFE" w:rsidRDefault="007A5C65" w:rsidP="007A5C65">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7A5C65" w:rsidRPr="000B59BB" w:rsidRDefault="007A5C65" w:rsidP="007A5C65">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7A5C65" w:rsidRPr="00750B3C" w:rsidRDefault="007A5C65" w:rsidP="007A5C65"/>
    <w:p w:rsidR="007A5C65" w:rsidRPr="00A73E14" w:rsidRDefault="007A5C65" w:rsidP="007A5C65">
      <w:pPr>
        <w:jc w:val="center"/>
        <w:rPr>
          <w:b/>
          <w:bCs/>
          <w:sz w:val="28"/>
          <w:szCs w:val="28"/>
        </w:rPr>
      </w:pPr>
      <w:r w:rsidRPr="00A73E14">
        <w:rPr>
          <w:b/>
          <w:bCs/>
          <w:sz w:val="28"/>
          <w:szCs w:val="28"/>
        </w:rPr>
        <w:t>Техническое предложение</w:t>
      </w:r>
    </w:p>
    <w:p w:rsidR="007A5C65" w:rsidRDefault="007A5C65" w:rsidP="007A5C65">
      <w:pPr>
        <w:rPr>
          <w:bCs/>
        </w:rPr>
      </w:pPr>
    </w:p>
    <w:p w:rsidR="007A5C65" w:rsidRPr="00347AFE" w:rsidRDefault="007A5C65" w:rsidP="007A5C65">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7A5C65" w:rsidRDefault="007A5C65" w:rsidP="007A5C65">
      <w:pPr>
        <w:rPr>
          <w:bCs/>
        </w:rPr>
      </w:pPr>
    </w:p>
    <w:p w:rsidR="007A5C65" w:rsidRDefault="007A5C65" w:rsidP="007A5C65">
      <w:pPr>
        <w:rPr>
          <w:bCs/>
        </w:rPr>
      </w:pPr>
    </w:p>
    <w:p w:rsidR="007A5C65" w:rsidRPr="00957991" w:rsidRDefault="007A5C65" w:rsidP="007A5C65">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7A5C65" w:rsidRPr="00957991" w:rsidRDefault="007A5C65" w:rsidP="007A5C65">
      <w:pPr>
        <w:ind w:firstLine="709"/>
        <w:rPr>
          <w:sz w:val="22"/>
        </w:rPr>
      </w:pPr>
    </w:p>
    <w:p w:rsidR="007A5C65" w:rsidRPr="00957991" w:rsidRDefault="007A5C65" w:rsidP="007A5C65">
      <w:pPr>
        <w:ind w:firstLine="709"/>
      </w:pPr>
      <w:r w:rsidRPr="00957991">
        <w:t>1. Подавая настоящее техническое предложение, обязуюсь:</w:t>
      </w:r>
    </w:p>
    <w:p w:rsidR="007A5C65" w:rsidRPr="00957991" w:rsidRDefault="007A5C65" w:rsidP="007A5C65">
      <w:pPr>
        <w:ind w:firstLine="709"/>
      </w:pPr>
      <w:r w:rsidRPr="00957991">
        <w:t>а) поставить товары,  предусмотренные настоящим техническим предложением, в полном соответствии с:</w:t>
      </w:r>
    </w:p>
    <w:p w:rsidR="007A5C65" w:rsidRPr="00957991" w:rsidRDefault="007A5C65" w:rsidP="007A5C6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A5C65" w:rsidRPr="00957991" w:rsidRDefault="007A5C65" w:rsidP="007A5C65">
      <w:pPr>
        <w:pStyle w:val="a6"/>
        <w:ind w:left="0" w:firstLine="709"/>
        <w:jc w:val="both"/>
        <w:rPr>
          <w:bCs/>
        </w:rPr>
      </w:pPr>
      <w:r w:rsidRPr="00957991">
        <w:t>б)  поставить товар</w:t>
      </w:r>
      <w:r>
        <w:t>ы</w:t>
      </w:r>
      <w:r w:rsidRPr="00957991">
        <w:t xml:space="preserve">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7A5C65" w:rsidRPr="00957991" w:rsidRDefault="007A5C65" w:rsidP="007A5C65">
      <w:pPr>
        <w:pStyle w:val="a6"/>
        <w:ind w:left="0" w:firstLine="709"/>
        <w:jc w:val="both"/>
        <w:rPr>
          <w:bCs/>
        </w:rPr>
      </w:pPr>
      <w:r w:rsidRPr="00957991">
        <w:rPr>
          <w:bCs/>
        </w:rPr>
        <w:t>в) поставить товары</w:t>
      </w:r>
      <w:r>
        <w:rPr>
          <w:bCs/>
        </w:rPr>
        <w:t xml:space="preserve"> </w:t>
      </w:r>
      <w:r w:rsidRPr="00957991">
        <w:rPr>
          <w:bCs/>
        </w:rPr>
        <w:t>в месте(ах) поставки, предусмотренном(ых) в техническом задании</w:t>
      </w:r>
      <w:r>
        <w:rPr>
          <w:bCs/>
        </w:rPr>
        <w:t xml:space="preserve"> документации о закупке</w:t>
      </w:r>
      <w:r w:rsidRPr="00957991">
        <w:rPr>
          <w:bCs/>
        </w:rPr>
        <w:t>;</w:t>
      </w:r>
    </w:p>
    <w:p w:rsidR="007A5C65" w:rsidRPr="00957991" w:rsidRDefault="007A5C65" w:rsidP="007A5C65">
      <w:pPr>
        <w:pStyle w:val="a6"/>
        <w:ind w:left="0" w:firstLine="709"/>
        <w:jc w:val="both"/>
        <w:rPr>
          <w:bCs/>
        </w:rPr>
      </w:pPr>
      <w:r w:rsidRPr="00957991">
        <w:rPr>
          <w:bCs/>
        </w:rPr>
        <w:t>г) поставить товар</w:t>
      </w:r>
      <w:r>
        <w:rPr>
          <w:bCs/>
        </w:rPr>
        <w:t>ы</w:t>
      </w:r>
      <w:r w:rsidRPr="00957991">
        <w:rPr>
          <w:bCs/>
        </w:rPr>
        <w:t xml:space="preserve"> в соответствии с условиями </w:t>
      </w:r>
      <w:r>
        <w:rPr>
          <w:bCs/>
        </w:rPr>
        <w:t xml:space="preserve">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7A5C65" w:rsidRPr="00957991" w:rsidRDefault="007A5C65" w:rsidP="007A5C6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7A5C65" w:rsidRDefault="007A5C65" w:rsidP="007A5C65">
      <w:pPr>
        <w:pStyle w:val="a6"/>
        <w:ind w:left="0" w:firstLine="709"/>
        <w:jc w:val="both"/>
        <w:rPr>
          <w:bCs/>
        </w:rPr>
      </w:pPr>
      <w:r w:rsidRPr="00957991">
        <w:rPr>
          <w:bCs/>
        </w:rPr>
        <w:t>3. Подавая настоящее техническое предложение, подтверждаю, что</w:t>
      </w:r>
      <w:r>
        <w:rPr>
          <w:bCs/>
        </w:rPr>
        <w:t>:</w:t>
      </w:r>
    </w:p>
    <w:p w:rsidR="007A5C65" w:rsidRDefault="007A5C65" w:rsidP="007A5C65">
      <w:pPr>
        <w:pStyle w:val="a6"/>
        <w:ind w:left="0" w:firstLine="709"/>
        <w:jc w:val="both"/>
        <w:rPr>
          <w:bCs/>
        </w:rPr>
      </w:pPr>
      <w:r>
        <w:rPr>
          <w:bCs/>
        </w:rPr>
        <w:lastRenderedPageBreak/>
        <w:t>1)</w:t>
      </w:r>
      <w:r w:rsidRPr="00957991">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p>
    <w:p w:rsidR="007A5C65" w:rsidRPr="009273B5" w:rsidRDefault="007A5C65" w:rsidP="007A5C65">
      <w:pPr>
        <w:pStyle w:val="a9"/>
        <w:rPr>
          <w:rFonts w:eastAsia="Times New Roman"/>
          <w:sz w:val="24"/>
          <w:szCs w:val="20"/>
        </w:rPr>
      </w:pPr>
      <w:r>
        <w:rPr>
          <w:bCs/>
        </w:rPr>
        <w:t xml:space="preserve">2) </w:t>
      </w:r>
      <w:r w:rsidRPr="009273B5">
        <w:rPr>
          <w:rFonts w:eastAsia="Times New Roman"/>
          <w:sz w:val="24"/>
          <w:szCs w:val="20"/>
        </w:rPr>
        <w:t>товары свободны от любых прав со стороны третьих лиц, участник согласен передать все права на товары услуг в случае признания победителем, заказчику;</w:t>
      </w:r>
    </w:p>
    <w:p w:rsidR="007A5C65" w:rsidRPr="009273B5" w:rsidRDefault="007A5C65" w:rsidP="007A5C65">
      <w:pPr>
        <w:pStyle w:val="a9"/>
        <w:rPr>
          <w:rFonts w:eastAsia="Times New Roman"/>
          <w:sz w:val="24"/>
          <w:szCs w:val="20"/>
        </w:rPr>
      </w:pPr>
      <w:r w:rsidRPr="009273B5">
        <w:rPr>
          <w:rFonts w:eastAsia="Times New Roman"/>
          <w:sz w:val="24"/>
          <w:szCs w:val="20"/>
        </w:rPr>
        <w:t>3) поставляемый товар не является контрафактным;</w:t>
      </w:r>
    </w:p>
    <w:p w:rsidR="007A5C65" w:rsidRDefault="007A5C65" w:rsidP="007A5C65">
      <w:pPr>
        <w:pStyle w:val="a6"/>
        <w:ind w:left="0" w:firstLine="709"/>
        <w:jc w:val="both"/>
        <w:rPr>
          <w:bCs/>
        </w:rPr>
      </w:pPr>
      <w:r w:rsidRPr="009273B5">
        <w:rPr>
          <w:szCs w:val="28"/>
        </w:rPr>
        <w:t>4)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w:t>
      </w:r>
      <w:r>
        <w:rPr>
          <w:szCs w:val="28"/>
        </w:rPr>
        <w:t xml:space="preserve"> о закупке</w:t>
      </w:r>
      <w:r w:rsidRPr="00A94D62">
        <w:rPr>
          <w:bCs/>
        </w:rPr>
        <w:t>.</w:t>
      </w:r>
    </w:p>
    <w:p w:rsidR="00F37BD6" w:rsidRDefault="00F37BD6" w:rsidP="00F37BD6">
      <w:pPr>
        <w:ind w:firstLine="709"/>
        <w:jc w:val="center"/>
        <w:rPr>
          <w:bCs/>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F37BD6" w:rsidRPr="00F91B36" w:rsidRDefault="00F37BD6" w:rsidP="00F37BD6">
      <w:pPr>
        <w:ind w:firstLine="709"/>
        <w:jc w:val="both"/>
        <w:rPr>
          <w:bC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561"/>
        <w:gridCol w:w="493"/>
        <w:gridCol w:w="503"/>
        <w:gridCol w:w="1698"/>
        <w:gridCol w:w="2629"/>
      </w:tblGrid>
      <w:tr w:rsidR="00F37BD6" w:rsidRPr="00957991" w:rsidTr="00F37BD6">
        <w:tc>
          <w:tcPr>
            <w:tcW w:w="5000" w:type="pct"/>
            <w:gridSpan w:val="6"/>
            <w:tcBorders>
              <w:top w:val="single" w:sz="4" w:space="0" w:color="auto"/>
              <w:left w:val="single" w:sz="4" w:space="0" w:color="auto"/>
              <w:bottom w:val="single" w:sz="4" w:space="0" w:color="auto"/>
              <w:right w:val="single" w:sz="4" w:space="0" w:color="auto"/>
            </w:tcBorders>
          </w:tcPr>
          <w:p w:rsidR="00F37BD6" w:rsidRDefault="00F37BD6" w:rsidP="00F37BD6">
            <w:pPr>
              <w:jc w:val="both"/>
              <w:rPr>
                <w:b/>
                <w:bCs/>
              </w:rPr>
            </w:pPr>
            <w:r>
              <w:rPr>
                <w:b/>
                <w:bCs/>
              </w:rPr>
              <w:t>4</w:t>
            </w:r>
            <w:r w:rsidRPr="00957991">
              <w:rPr>
                <w:b/>
                <w:bCs/>
              </w:rPr>
              <w:t>.Наименование товаров, их количество</w:t>
            </w:r>
          </w:p>
        </w:tc>
      </w:tr>
      <w:tr w:rsidR="00F37BD6" w:rsidRPr="00957991" w:rsidTr="00F37BD6">
        <w:tc>
          <w:tcPr>
            <w:tcW w:w="1688" w:type="pct"/>
          </w:tcPr>
          <w:p w:rsidR="00F37BD6" w:rsidRPr="00D95009" w:rsidRDefault="00F37BD6" w:rsidP="00F37BD6">
            <w:pPr>
              <w:jc w:val="both"/>
              <w:rPr>
                <w:b/>
              </w:rPr>
            </w:pPr>
            <w:r w:rsidRPr="00D95009">
              <w:rPr>
                <w:b/>
                <w:sz w:val="22"/>
              </w:rPr>
              <w:t>Наименование товара</w:t>
            </w:r>
          </w:p>
          <w:p w:rsidR="00F37BD6" w:rsidRPr="00D95009" w:rsidRDefault="00F37BD6" w:rsidP="00F37BD6">
            <w:pPr>
              <w:jc w:val="both"/>
              <w:rPr>
                <w:b/>
              </w:rPr>
            </w:pPr>
          </w:p>
        </w:tc>
        <w:tc>
          <w:tcPr>
            <w:tcW w:w="751" w:type="pct"/>
          </w:tcPr>
          <w:p w:rsidR="00F37BD6" w:rsidRPr="00D95009" w:rsidRDefault="00F37BD6" w:rsidP="00F37BD6">
            <w:pPr>
              <w:jc w:val="both"/>
              <w:rPr>
                <w:b/>
              </w:rPr>
            </w:pPr>
            <w:r w:rsidRPr="00D95009">
              <w:rPr>
                <w:b/>
                <w:sz w:val="22"/>
              </w:rPr>
              <w:t>Ед.изм.</w:t>
            </w:r>
          </w:p>
        </w:tc>
        <w:tc>
          <w:tcPr>
            <w:tcW w:w="479" w:type="pct"/>
            <w:gridSpan w:val="2"/>
          </w:tcPr>
          <w:p w:rsidR="00F37BD6" w:rsidRPr="00D95009" w:rsidRDefault="00F37BD6" w:rsidP="00F37BD6">
            <w:pPr>
              <w:jc w:val="both"/>
              <w:rPr>
                <w:b/>
              </w:rPr>
            </w:pPr>
            <w:r w:rsidRPr="00D95009">
              <w:rPr>
                <w:b/>
                <w:sz w:val="22"/>
              </w:rPr>
              <w:t>Количество</w:t>
            </w:r>
          </w:p>
        </w:tc>
        <w:tc>
          <w:tcPr>
            <w:tcW w:w="817" w:type="pct"/>
          </w:tcPr>
          <w:p w:rsidR="00F37BD6" w:rsidRPr="00D95009" w:rsidRDefault="00F37BD6" w:rsidP="00F37BD6">
            <w:pPr>
              <w:jc w:val="both"/>
              <w:rPr>
                <w:b/>
              </w:rPr>
            </w:pPr>
            <w:r w:rsidRPr="00935035">
              <w:rPr>
                <w:b/>
                <w:sz w:val="20"/>
                <w:szCs w:val="20"/>
              </w:rPr>
              <w:t xml:space="preserve">Производитель </w:t>
            </w:r>
          </w:p>
        </w:tc>
        <w:tc>
          <w:tcPr>
            <w:tcW w:w="1265" w:type="pct"/>
          </w:tcPr>
          <w:p w:rsidR="00F37BD6" w:rsidRPr="00D95009" w:rsidRDefault="00F37BD6" w:rsidP="00F37BD6">
            <w:pPr>
              <w:jc w:val="both"/>
              <w:rPr>
                <w:b/>
              </w:rPr>
            </w:pPr>
            <w:r w:rsidRPr="00D95009">
              <w:rPr>
                <w:b/>
                <w:sz w:val="22"/>
              </w:rPr>
              <w:t>Наименование страны происхождения товара</w:t>
            </w:r>
          </w:p>
          <w:p w:rsidR="00F37BD6" w:rsidRPr="00935035" w:rsidRDefault="00F37BD6" w:rsidP="00F37BD6">
            <w:pPr>
              <w:jc w:val="both"/>
              <w:rPr>
                <w:b/>
                <w:sz w:val="20"/>
                <w:szCs w:val="20"/>
              </w:rPr>
            </w:pPr>
          </w:p>
        </w:tc>
      </w:tr>
      <w:tr w:rsidR="00F37BD6" w:rsidRPr="00957991" w:rsidTr="00F37BD6">
        <w:tc>
          <w:tcPr>
            <w:tcW w:w="1688" w:type="pct"/>
          </w:tcPr>
          <w:p w:rsidR="00F37BD6" w:rsidRPr="00071728" w:rsidRDefault="00F37BD6" w:rsidP="00F37BD6">
            <w:pPr>
              <w:ind w:left="-108"/>
              <w:jc w:val="both"/>
              <w:rPr>
                <w:color w:val="FF0000"/>
              </w:rPr>
            </w:pPr>
            <w:r w:rsidRPr="00071728">
              <w:rPr>
                <w:color w:val="FF0000"/>
                <w:sz w:val="22"/>
              </w:rPr>
              <w:t>Указать наименование товара с указанием марки (при наличии), модели (при наличии)</w:t>
            </w:r>
          </w:p>
          <w:p w:rsidR="00F37BD6" w:rsidRPr="00071728" w:rsidRDefault="00F37BD6" w:rsidP="00F37BD6">
            <w:pPr>
              <w:jc w:val="both"/>
              <w:rPr>
                <w:color w:val="FF0000"/>
              </w:rPr>
            </w:pPr>
          </w:p>
        </w:tc>
        <w:tc>
          <w:tcPr>
            <w:tcW w:w="751" w:type="pct"/>
          </w:tcPr>
          <w:p w:rsidR="00F37BD6" w:rsidRPr="00071728" w:rsidRDefault="00F37BD6" w:rsidP="00F37BD6">
            <w:pPr>
              <w:jc w:val="both"/>
              <w:rPr>
                <w:color w:val="FF0000"/>
              </w:rPr>
            </w:pPr>
            <w:r w:rsidRPr="00071728">
              <w:rPr>
                <w:color w:val="FF0000"/>
                <w:sz w:val="22"/>
              </w:rPr>
              <w:t>Указать ед. изм. согласно ОКЕИ</w:t>
            </w:r>
          </w:p>
        </w:tc>
        <w:tc>
          <w:tcPr>
            <w:tcW w:w="479" w:type="pct"/>
            <w:gridSpan w:val="2"/>
          </w:tcPr>
          <w:p w:rsidR="00F37BD6" w:rsidRPr="00071728" w:rsidRDefault="00F37BD6" w:rsidP="00F37BD6">
            <w:pPr>
              <w:jc w:val="both"/>
              <w:rPr>
                <w:color w:val="FF0000"/>
              </w:rPr>
            </w:pPr>
            <w:r w:rsidRPr="00071728">
              <w:rPr>
                <w:color w:val="FF0000"/>
                <w:sz w:val="22"/>
              </w:rPr>
              <w:t>Указать количество согласно единицам измерения</w:t>
            </w:r>
          </w:p>
        </w:tc>
        <w:tc>
          <w:tcPr>
            <w:tcW w:w="817" w:type="pct"/>
          </w:tcPr>
          <w:p w:rsidR="00F37BD6" w:rsidRPr="00071728" w:rsidRDefault="00F37BD6" w:rsidP="00F37BD6">
            <w:pPr>
              <w:jc w:val="both"/>
              <w:rPr>
                <w:color w:val="FF0000"/>
              </w:rPr>
            </w:pPr>
            <w:r w:rsidRPr="00071728">
              <w:rPr>
                <w:color w:val="FF0000"/>
                <w:sz w:val="22"/>
                <w:szCs w:val="22"/>
              </w:rPr>
              <w:t xml:space="preserve">Участник должен указать </w:t>
            </w:r>
            <w:r w:rsidRPr="00071728">
              <w:rPr>
                <w:color w:val="FF0000"/>
                <w:sz w:val="20"/>
                <w:szCs w:val="20"/>
              </w:rPr>
              <w:t xml:space="preserve">организационно-правовую форму, </w:t>
            </w:r>
            <w:r w:rsidRPr="00071728">
              <w:rPr>
                <w:color w:val="FF0000"/>
                <w:sz w:val="22"/>
                <w:szCs w:val="22"/>
              </w:rPr>
              <w:t>наименование производителя и его ИНН</w:t>
            </w:r>
            <w:r w:rsidRPr="00071728">
              <w:rPr>
                <w:rStyle w:val="ad"/>
                <w:rFonts w:eastAsia="MS Mincho"/>
                <w:color w:val="FF0000"/>
                <w:sz w:val="20"/>
              </w:rPr>
              <w:footnoteReference w:id="2"/>
            </w:r>
          </w:p>
        </w:tc>
        <w:tc>
          <w:tcPr>
            <w:tcW w:w="1265" w:type="pct"/>
          </w:tcPr>
          <w:p w:rsidR="00F37BD6" w:rsidRPr="00071728" w:rsidRDefault="00F37BD6" w:rsidP="00F37BD6">
            <w:pPr>
              <w:jc w:val="both"/>
              <w:rPr>
                <w:color w:val="FF0000"/>
              </w:rPr>
            </w:pPr>
            <w:r w:rsidRPr="00071728">
              <w:rPr>
                <w:color w:val="FF0000"/>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p w:rsidR="00F37BD6" w:rsidRPr="00071728" w:rsidRDefault="00F37BD6" w:rsidP="00F37BD6">
            <w:pPr>
              <w:jc w:val="both"/>
              <w:rPr>
                <w:i/>
                <w:color w:val="FF0000"/>
              </w:rPr>
            </w:pPr>
          </w:p>
        </w:tc>
      </w:tr>
      <w:tr w:rsidR="00F37BD6" w:rsidRPr="00957991" w:rsidTr="00F37BD6">
        <w:tc>
          <w:tcPr>
            <w:tcW w:w="1688" w:type="pct"/>
          </w:tcPr>
          <w:p w:rsidR="00F37BD6" w:rsidRPr="00957991" w:rsidRDefault="00F37BD6" w:rsidP="00F37BD6">
            <w:pPr>
              <w:jc w:val="both"/>
              <w:rPr>
                <w:bCs/>
              </w:rPr>
            </w:pPr>
            <w:r w:rsidRPr="00957991">
              <w:rPr>
                <w:b/>
                <w:bCs/>
              </w:rPr>
              <w:t>Применяемая ставка НДС</w:t>
            </w:r>
          </w:p>
        </w:tc>
        <w:tc>
          <w:tcPr>
            <w:tcW w:w="3312" w:type="pct"/>
            <w:gridSpan w:val="5"/>
          </w:tcPr>
          <w:p w:rsidR="00F37BD6" w:rsidRPr="00071728" w:rsidRDefault="00F37BD6" w:rsidP="00F37BD6">
            <w:pPr>
              <w:jc w:val="both"/>
              <w:rPr>
                <w:bCs/>
                <w:color w:val="FF0000"/>
              </w:rPr>
            </w:pPr>
            <w:r w:rsidRPr="00071728">
              <w:rPr>
                <w:bCs/>
                <w:color w:val="FF0000"/>
              </w:rPr>
              <w:t>Указать применяемую участником ставку НДС в процентах</w:t>
            </w:r>
          </w:p>
        </w:tc>
      </w:tr>
      <w:tr w:rsidR="00F37BD6" w:rsidRPr="00957991" w:rsidTr="00F37BD6">
        <w:tc>
          <w:tcPr>
            <w:tcW w:w="5000" w:type="pct"/>
            <w:gridSpan w:val="6"/>
          </w:tcPr>
          <w:p w:rsidR="00F37BD6" w:rsidRDefault="00F37BD6" w:rsidP="00330762">
            <w:pPr>
              <w:jc w:val="both"/>
              <w:rPr>
                <w:b/>
                <w:bCs/>
              </w:rPr>
            </w:pPr>
            <w:r>
              <w:rPr>
                <w:b/>
                <w:bCs/>
              </w:rPr>
              <w:t>5</w:t>
            </w:r>
            <w:r w:rsidRPr="00957991">
              <w:rPr>
                <w:b/>
                <w:bCs/>
              </w:rPr>
              <w:t>.Характеристики предлагаемых товаров</w:t>
            </w:r>
          </w:p>
        </w:tc>
      </w:tr>
      <w:tr w:rsidR="00330762" w:rsidRPr="00957991" w:rsidTr="00071728">
        <w:trPr>
          <w:trHeight w:val="1529"/>
        </w:trPr>
        <w:tc>
          <w:tcPr>
            <w:tcW w:w="1688" w:type="pct"/>
          </w:tcPr>
          <w:p w:rsidR="00330762" w:rsidRPr="00071728" w:rsidRDefault="00330762" w:rsidP="00F37BD6">
            <w:pPr>
              <w:jc w:val="both"/>
              <w:rPr>
                <w:color w:val="FF0000"/>
              </w:rPr>
            </w:pPr>
            <w:r w:rsidRPr="00071728">
              <w:rPr>
                <w:color w:val="FF0000"/>
              </w:rPr>
              <w:t>Указать наименование товара с указанием марки (при наличии), модели (при наличии).</w:t>
            </w:r>
          </w:p>
          <w:p w:rsidR="00330762" w:rsidRPr="00957991" w:rsidRDefault="00330762" w:rsidP="00F37BD6">
            <w:pPr>
              <w:jc w:val="both"/>
              <w:rPr>
                <w:bCs/>
              </w:rPr>
            </w:pPr>
          </w:p>
        </w:tc>
        <w:tc>
          <w:tcPr>
            <w:tcW w:w="988" w:type="pct"/>
            <w:gridSpan w:val="2"/>
          </w:tcPr>
          <w:p w:rsidR="00330762" w:rsidRPr="00957991" w:rsidRDefault="00330762" w:rsidP="00F37BD6">
            <w:pPr>
              <w:jc w:val="both"/>
            </w:pPr>
            <w:r w:rsidRPr="00957991">
              <w:rPr>
                <w:bCs/>
              </w:rPr>
              <w:t>Технические и функциональные характеристики товара</w:t>
            </w:r>
          </w:p>
          <w:p w:rsidR="00330762" w:rsidRPr="00957991" w:rsidRDefault="00330762" w:rsidP="00F37BD6">
            <w:pPr>
              <w:jc w:val="both"/>
            </w:pPr>
          </w:p>
        </w:tc>
        <w:tc>
          <w:tcPr>
            <w:tcW w:w="2324" w:type="pct"/>
            <w:gridSpan w:val="3"/>
          </w:tcPr>
          <w:p w:rsidR="00330762" w:rsidRPr="00071728" w:rsidRDefault="00330762" w:rsidP="00F37BD6">
            <w:pPr>
              <w:jc w:val="both"/>
              <w:rPr>
                <w:bCs/>
                <w:color w:val="FF0000"/>
              </w:rPr>
            </w:pPr>
            <w:r w:rsidRPr="00071728">
              <w:rPr>
                <w:bCs/>
                <w:color w:val="FF0000"/>
              </w:rPr>
              <w:t xml:space="preserve">Участник должен перечислить характеристики товаров в соответствии с требованиями технического задания документации и  указать их конкретные </w:t>
            </w:r>
            <w:r w:rsidR="00071728">
              <w:rPr>
                <w:bCs/>
                <w:color w:val="FF0000"/>
              </w:rPr>
              <w:t>значения</w:t>
            </w:r>
          </w:p>
          <w:p w:rsidR="00330762" w:rsidRPr="00957991" w:rsidRDefault="00330762" w:rsidP="00330762">
            <w:pPr>
              <w:jc w:val="both"/>
              <w:rPr>
                <w:bCs/>
                <w:i/>
              </w:rPr>
            </w:pPr>
          </w:p>
        </w:tc>
      </w:tr>
    </w:tbl>
    <w:p w:rsidR="007A5C65" w:rsidRDefault="007A5C65" w:rsidP="007A5C65"/>
    <w:p w:rsidR="007A5C65" w:rsidRDefault="007A5C65" w:rsidP="007A5C65"/>
    <w:p w:rsidR="007A5C65" w:rsidRDefault="007A5C65"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071728" w:rsidRDefault="00071728" w:rsidP="007A5C65"/>
    <w:p w:rsidR="007A5C65" w:rsidRDefault="007A5C65" w:rsidP="007A5C65">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7A5C65" w:rsidRDefault="007A5C65" w:rsidP="007A5C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57"/>
        <w:gridCol w:w="6655"/>
      </w:tblGrid>
      <w:tr w:rsidR="007A5C65" w:rsidRPr="009C6856" w:rsidTr="00F37BD6">
        <w:tc>
          <w:tcPr>
            <w:tcW w:w="817" w:type="dxa"/>
          </w:tcPr>
          <w:p w:rsidR="007A5C65" w:rsidRPr="009C6856" w:rsidRDefault="007A5C65" w:rsidP="00F37BD6">
            <w:pPr>
              <w:rPr>
                <w:b/>
              </w:rPr>
            </w:pPr>
            <w:r w:rsidRPr="009C6856">
              <w:rPr>
                <w:b/>
              </w:rPr>
              <w:t>№п/п</w:t>
            </w:r>
          </w:p>
        </w:tc>
        <w:tc>
          <w:tcPr>
            <w:tcW w:w="3942" w:type="dxa"/>
          </w:tcPr>
          <w:p w:rsidR="007A5C65" w:rsidRPr="009C6856" w:rsidRDefault="007A5C65" w:rsidP="00F37BD6">
            <w:pPr>
              <w:rPr>
                <w:b/>
              </w:rPr>
            </w:pPr>
            <w:r w:rsidRPr="009C6856">
              <w:rPr>
                <w:b/>
              </w:rPr>
              <w:t>Параметры закупки</w:t>
            </w:r>
          </w:p>
        </w:tc>
        <w:tc>
          <w:tcPr>
            <w:tcW w:w="10027" w:type="dxa"/>
          </w:tcPr>
          <w:p w:rsidR="007A5C65" w:rsidRPr="009C6856" w:rsidRDefault="007A5C65" w:rsidP="00F37BD6">
            <w:pPr>
              <w:rPr>
                <w:b/>
              </w:rPr>
            </w:pPr>
            <w:r w:rsidRPr="009C6856">
              <w:rPr>
                <w:b/>
              </w:rPr>
              <w:t>Сведения о закупке</w:t>
            </w:r>
          </w:p>
        </w:tc>
      </w:tr>
      <w:tr w:rsidR="007A5C65" w:rsidRPr="009C6856" w:rsidTr="00F37BD6">
        <w:tc>
          <w:tcPr>
            <w:tcW w:w="817" w:type="dxa"/>
          </w:tcPr>
          <w:p w:rsidR="007A5C65" w:rsidRPr="009C6856" w:rsidRDefault="007A5C65" w:rsidP="00F37BD6">
            <w:r w:rsidRPr="009C6856">
              <w:t>2.1</w:t>
            </w:r>
          </w:p>
        </w:tc>
        <w:tc>
          <w:tcPr>
            <w:tcW w:w="3942" w:type="dxa"/>
          </w:tcPr>
          <w:p w:rsidR="007A5C65" w:rsidRPr="009C6856" w:rsidRDefault="007A5C65" w:rsidP="00F37BD6">
            <w:pPr>
              <w:rPr>
                <w:sz w:val="28"/>
                <w:szCs w:val="28"/>
              </w:rPr>
            </w:pPr>
            <w:r w:rsidRPr="009C6856">
              <w:rPr>
                <w:sz w:val="28"/>
                <w:szCs w:val="28"/>
              </w:rPr>
              <w:t>Сведения о заказчике</w:t>
            </w:r>
          </w:p>
        </w:tc>
        <w:tc>
          <w:tcPr>
            <w:tcW w:w="10027" w:type="dxa"/>
          </w:tcPr>
          <w:p w:rsidR="007A5C65" w:rsidRPr="00EB48EA" w:rsidRDefault="007A5C65" w:rsidP="00F37BD6">
            <w:pPr>
              <w:jc w:val="both"/>
              <w:rPr>
                <w:bCs/>
                <w:sz w:val="28"/>
                <w:szCs w:val="28"/>
              </w:rPr>
            </w:pPr>
            <w:r w:rsidRPr="00EB48EA">
              <w:rPr>
                <w:bCs/>
                <w:sz w:val="28"/>
                <w:szCs w:val="28"/>
              </w:rPr>
              <w:t>Заказчик – АО «Пассажирская компания «Сахалин».</w:t>
            </w:r>
          </w:p>
          <w:p w:rsidR="007A5C65" w:rsidRPr="00EB48EA" w:rsidRDefault="007A5C65" w:rsidP="00F37BD6">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7A5C65" w:rsidRPr="00EB48EA" w:rsidRDefault="007A5C65" w:rsidP="00F37BD6">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7A5C65" w:rsidRPr="00EB48EA" w:rsidRDefault="007A5C65" w:rsidP="00F37BD6">
            <w:pPr>
              <w:jc w:val="both"/>
              <w:rPr>
                <w:bCs/>
                <w:sz w:val="28"/>
                <w:szCs w:val="28"/>
              </w:rPr>
            </w:pPr>
            <w:r w:rsidRPr="00EB48EA">
              <w:rPr>
                <w:bCs/>
                <w:sz w:val="28"/>
                <w:szCs w:val="28"/>
              </w:rPr>
              <w:t>Адрес электронной почты: oao@pk-sakhalin.ru.</w:t>
            </w:r>
          </w:p>
          <w:p w:rsidR="007A5C65" w:rsidRPr="00EB48EA" w:rsidRDefault="007A5C65" w:rsidP="00F37BD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7A5C65" w:rsidRPr="00EB48EA" w:rsidRDefault="007A5C65" w:rsidP="00F37BD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7A5C65" w:rsidRPr="00EB48EA" w:rsidRDefault="007A5C65" w:rsidP="00F37BD6">
            <w:pPr>
              <w:jc w:val="both"/>
              <w:rPr>
                <w:bCs/>
                <w:sz w:val="28"/>
                <w:szCs w:val="28"/>
              </w:rPr>
            </w:pPr>
            <w:r w:rsidRPr="00EB48EA">
              <w:rPr>
                <w:bCs/>
                <w:sz w:val="28"/>
                <w:szCs w:val="28"/>
              </w:rPr>
              <w:t>Контактные данные:</w:t>
            </w:r>
          </w:p>
          <w:p w:rsidR="007A5C65" w:rsidRPr="00EB48EA" w:rsidRDefault="007A5C65" w:rsidP="00F37BD6">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7A5C65" w:rsidRPr="00EB48EA" w:rsidRDefault="007A5C65" w:rsidP="00F37BD6">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7A5C65" w:rsidRPr="008C59DD" w:rsidRDefault="007A5C65" w:rsidP="00F37BD6">
            <w:pPr>
              <w:jc w:val="both"/>
              <w:rPr>
                <w:bCs/>
                <w:sz w:val="28"/>
                <w:szCs w:val="28"/>
              </w:rPr>
            </w:pPr>
            <w:r w:rsidRPr="008C59DD">
              <w:rPr>
                <w:bCs/>
                <w:sz w:val="28"/>
                <w:szCs w:val="28"/>
              </w:rPr>
              <w:t>Контактные данные:</w:t>
            </w:r>
          </w:p>
          <w:p w:rsidR="007A5C65" w:rsidRPr="00DB66E4" w:rsidRDefault="007A5C65" w:rsidP="00F37BD6">
            <w:pPr>
              <w:pStyle w:val="a6"/>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7A5C65" w:rsidRPr="00DB66E4" w:rsidRDefault="007A5C65" w:rsidP="00F37BD6">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7A5C65" w:rsidRPr="00DE2727" w:rsidRDefault="007A5C65" w:rsidP="00F37BD6">
            <w:pPr>
              <w:pStyle w:val="a6"/>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7A5C65" w:rsidRPr="00EB48EA" w:rsidRDefault="007A5C65" w:rsidP="00F37BD6">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r w:rsidRPr="007979ED">
              <w:rPr>
                <w:bCs/>
                <w:sz w:val="28"/>
                <w:szCs w:val="28"/>
              </w:rPr>
              <w:t>.</w:t>
            </w:r>
          </w:p>
        </w:tc>
      </w:tr>
      <w:tr w:rsidR="007A5C65" w:rsidRPr="009C6856" w:rsidTr="00F37BD6">
        <w:tc>
          <w:tcPr>
            <w:tcW w:w="817" w:type="dxa"/>
          </w:tcPr>
          <w:p w:rsidR="007A5C65" w:rsidRPr="009C6856" w:rsidRDefault="007A5C65" w:rsidP="00F37BD6">
            <w:r w:rsidRPr="009C6856">
              <w:t>2.2</w:t>
            </w:r>
          </w:p>
        </w:tc>
        <w:tc>
          <w:tcPr>
            <w:tcW w:w="3942" w:type="dxa"/>
          </w:tcPr>
          <w:p w:rsidR="007A5C65" w:rsidRPr="009C6856" w:rsidRDefault="007A5C65" w:rsidP="00F37BD6">
            <w:r w:rsidRPr="009C6856">
              <w:rPr>
                <w:sz w:val="28"/>
                <w:szCs w:val="28"/>
              </w:rPr>
              <w:t>Порядок, место, дата начала и окончания срока подачи заявок, вскрытие заявок</w:t>
            </w:r>
          </w:p>
        </w:tc>
        <w:tc>
          <w:tcPr>
            <w:tcW w:w="10027" w:type="dxa"/>
          </w:tcPr>
          <w:p w:rsidR="007A5C65" w:rsidRPr="00880779" w:rsidRDefault="007A5C65" w:rsidP="00F37BD6">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1"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7A5C65" w:rsidRPr="00880779" w:rsidRDefault="007A5C65" w:rsidP="00F37BD6">
            <w:pPr>
              <w:ind w:firstLine="709"/>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071728">
              <w:rPr>
                <w:b/>
                <w:bCs/>
                <w:sz w:val="28"/>
                <w:szCs w:val="28"/>
              </w:rPr>
              <w:t>08</w:t>
            </w:r>
            <w:r w:rsidRPr="00880779">
              <w:rPr>
                <w:b/>
                <w:bCs/>
                <w:sz w:val="28"/>
                <w:szCs w:val="28"/>
              </w:rPr>
              <w:t xml:space="preserve">» </w:t>
            </w:r>
            <w:r w:rsidR="00071728">
              <w:rPr>
                <w:b/>
                <w:bCs/>
                <w:sz w:val="28"/>
                <w:szCs w:val="28"/>
              </w:rPr>
              <w:t>ма</w:t>
            </w:r>
            <w:r>
              <w:rPr>
                <w:b/>
                <w:bCs/>
                <w:sz w:val="28"/>
                <w:szCs w:val="28"/>
              </w:rPr>
              <w:t>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7A5C65" w:rsidRPr="00880779" w:rsidRDefault="007A5C65" w:rsidP="00F37BD6">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071728">
              <w:rPr>
                <w:b/>
                <w:bCs/>
                <w:sz w:val="28"/>
                <w:szCs w:val="28"/>
              </w:rPr>
              <w:t>27</w:t>
            </w:r>
            <w:r w:rsidRPr="00880779">
              <w:rPr>
                <w:b/>
                <w:bCs/>
                <w:sz w:val="28"/>
                <w:szCs w:val="28"/>
              </w:rPr>
              <w:t>»</w:t>
            </w:r>
            <w:r>
              <w:rPr>
                <w:b/>
                <w:bCs/>
                <w:sz w:val="28"/>
                <w:szCs w:val="28"/>
              </w:rPr>
              <w:t xml:space="preserve"> </w:t>
            </w:r>
            <w:r w:rsidR="00071728">
              <w:rPr>
                <w:b/>
                <w:bCs/>
                <w:sz w:val="28"/>
                <w:szCs w:val="28"/>
              </w:rPr>
              <w:t>ма</w:t>
            </w:r>
            <w:r>
              <w:rPr>
                <w:b/>
                <w:bCs/>
                <w:sz w:val="28"/>
                <w:szCs w:val="28"/>
              </w:rPr>
              <w:t>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7A5C65" w:rsidRPr="00880779" w:rsidRDefault="007A5C65" w:rsidP="00071728">
            <w:pPr>
              <w:ind w:firstLine="709"/>
              <w:jc w:val="both"/>
              <w:rPr>
                <w:sz w:val="28"/>
                <w:szCs w:val="28"/>
              </w:rPr>
            </w:pPr>
            <w:r w:rsidRPr="00880779">
              <w:rPr>
                <w:sz w:val="28"/>
                <w:szCs w:val="28"/>
              </w:rPr>
              <w:lastRenderedPageBreak/>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071728">
              <w:rPr>
                <w:b/>
                <w:bCs/>
                <w:sz w:val="28"/>
                <w:szCs w:val="28"/>
              </w:rPr>
              <w:t>27</w:t>
            </w:r>
            <w:r>
              <w:rPr>
                <w:b/>
                <w:bCs/>
                <w:sz w:val="28"/>
                <w:szCs w:val="28"/>
              </w:rPr>
              <w:t xml:space="preserve">» </w:t>
            </w:r>
            <w:r w:rsidR="00071728">
              <w:rPr>
                <w:b/>
                <w:bCs/>
                <w:sz w:val="28"/>
                <w:szCs w:val="28"/>
              </w:rPr>
              <w:t>ма</w:t>
            </w:r>
            <w:r>
              <w:rPr>
                <w:b/>
                <w:bCs/>
                <w:sz w:val="28"/>
                <w:szCs w:val="28"/>
              </w:rPr>
              <w:t>я</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7A5C65" w:rsidRPr="009C6856" w:rsidTr="00F37BD6">
        <w:tc>
          <w:tcPr>
            <w:tcW w:w="817" w:type="dxa"/>
          </w:tcPr>
          <w:p w:rsidR="007A5C65" w:rsidRPr="009C6856" w:rsidRDefault="007A5C65" w:rsidP="00F37BD6">
            <w:r w:rsidRPr="009C6856">
              <w:rPr>
                <w:sz w:val="28"/>
              </w:rPr>
              <w:lastRenderedPageBreak/>
              <w:t>2.3</w:t>
            </w:r>
          </w:p>
        </w:tc>
        <w:tc>
          <w:tcPr>
            <w:tcW w:w="3942" w:type="dxa"/>
          </w:tcPr>
          <w:p w:rsidR="007A5C65" w:rsidRPr="009C6856" w:rsidRDefault="007A5C65" w:rsidP="00F37BD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7A5C65" w:rsidRPr="00880779" w:rsidRDefault="007A5C65" w:rsidP="00F37BD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071728">
              <w:rPr>
                <w:b/>
                <w:bCs/>
                <w:sz w:val="28"/>
                <w:szCs w:val="28"/>
              </w:rPr>
              <w:t>03</w:t>
            </w:r>
            <w:r w:rsidRPr="00880779">
              <w:rPr>
                <w:b/>
                <w:bCs/>
                <w:sz w:val="28"/>
                <w:szCs w:val="28"/>
              </w:rPr>
              <w:t xml:space="preserve">» </w:t>
            </w:r>
            <w:r w:rsidR="00071728">
              <w:rPr>
                <w:b/>
                <w:bCs/>
                <w:sz w:val="28"/>
                <w:szCs w:val="28"/>
              </w:rPr>
              <w:t>июня</w:t>
            </w:r>
            <w:r w:rsidRPr="00880779">
              <w:rPr>
                <w:b/>
                <w:bCs/>
                <w:sz w:val="28"/>
                <w:szCs w:val="28"/>
              </w:rPr>
              <w:t xml:space="preserve"> </w:t>
            </w:r>
            <w:r>
              <w:rPr>
                <w:b/>
                <w:bCs/>
                <w:sz w:val="28"/>
                <w:szCs w:val="28"/>
              </w:rPr>
              <w:t>2024</w:t>
            </w:r>
            <w:r w:rsidRPr="00880779">
              <w:rPr>
                <w:b/>
                <w:bCs/>
                <w:sz w:val="28"/>
                <w:szCs w:val="28"/>
              </w:rPr>
              <w:t xml:space="preserve"> года.</w:t>
            </w:r>
          </w:p>
          <w:p w:rsidR="007A5C65" w:rsidRPr="00880779" w:rsidRDefault="007A5C65" w:rsidP="00071728">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071728">
              <w:rPr>
                <w:b/>
                <w:bCs/>
                <w:sz w:val="28"/>
                <w:szCs w:val="28"/>
              </w:rPr>
              <w:t>05</w:t>
            </w:r>
            <w:r w:rsidRPr="00880779">
              <w:rPr>
                <w:b/>
                <w:bCs/>
                <w:sz w:val="28"/>
                <w:szCs w:val="28"/>
              </w:rPr>
              <w:t xml:space="preserve">» </w:t>
            </w:r>
            <w:r w:rsidR="00071728">
              <w:rPr>
                <w:b/>
                <w:bCs/>
                <w:sz w:val="28"/>
                <w:szCs w:val="28"/>
              </w:rPr>
              <w:t>июня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7A5C65" w:rsidTr="00F37BD6">
        <w:tc>
          <w:tcPr>
            <w:tcW w:w="817" w:type="dxa"/>
          </w:tcPr>
          <w:p w:rsidR="007A5C65" w:rsidRPr="009C6856" w:rsidRDefault="007A5C65" w:rsidP="00F37BD6">
            <w:r w:rsidRPr="009C6856">
              <w:rPr>
                <w:sz w:val="28"/>
              </w:rPr>
              <w:t>2.4</w:t>
            </w:r>
          </w:p>
        </w:tc>
        <w:tc>
          <w:tcPr>
            <w:tcW w:w="3942" w:type="dxa"/>
          </w:tcPr>
          <w:p w:rsidR="007A5C65" w:rsidRPr="009C6856" w:rsidRDefault="007A5C65" w:rsidP="00F37BD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7A5C65" w:rsidRPr="009C6856" w:rsidRDefault="007A5C65" w:rsidP="00F37BD6"/>
        </w:tc>
        <w:tc>
          <w:tcPr>
            <w:tcW w:w="10027" w:type="dxa"/>
          </w:tcPr>
          <w:p w:rsidR="007A5C65" w:rsidRPr="00880779" w:rsidRDefault="007A5C65" w:rsidP="00F37BD6">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A5C65" w:rsidRPr="00880779" w:rsidRDefault="007A5C65" w:rsidP="00F37BD6">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071728">
              <w:rPr>
                <w:b/>
                <w:bCs/>
                <w:sz w:val="28"/>
                <w:szCs w:val="28"/>
              </w:rPr>
              <w:t>08</w:t>
            </w:r>
            <w:r w:rsidRPr="00880779">
              <w:rPr>
                <w:b/>
                <w:bCs/>
                <w:sz w:val="28"/>
                <w:szCs w:val="28"/>
              </w:rPr>
              <w:t xml:space="preserve">» </w:t>
            </w:r>
            <w:r w:rsidR="00071728">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071728">
              <w:rPr>
                <w:b/>
                <w:bCs/>
                <w:sz w:val="28"/>
                <w:szCs w:val="28"/>
              </w:rPr>
              <w:t>21</w:t>
            </w:r>
            <w:r w:rsidRPr="00880779">
              <w:rPr>
                <w:b/>
                <w:bCs/>
                <w:sz w:val="28"/>
                <w:szCs w:val="28"/>
              </w:rPr>
              <w:t xml:space="preserve">» </w:t>
            </w:r>
            <w:r w:rsidR="00071728">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7A5C65" w:rsidRPr="00880779" w:rsidRDefault="007A5C65" w:rsidP="00F37BD6">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071728">
              <w:rPr>
                <w:b/>
                <w:bCs/>
                <w:sz w:val="28"/>
                <w:szCs w:val="28"/>
              </w:rPr>
              <w:t>08</w:t>
            </w:r>
            <w:r w:rsidRPr="00880779">
              <w:rPr>
                <w:b/>
                <w:bCs/>
                <w:sz w:val="28"/>
                <w:szCs w:val="28"/>
              </w:rPr>
              <w:t xml:space="preserve">» </w:t>
            </w:r>
            <w:r w:rsidR="00071728">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7A5C65" w:rsidRPr="00880779" w:rsidRDefault="007A5C65" w:rsidP="00071728">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071728">
              <w:rPr>
                <w:b/>
                <w:bCs/>
                <w:sz w:val="28"/>
                <w:szCs w:val="28"/>
              </w:rPr>
              <w:t>24</w:t>
            </w:r>
            <w:r w:rsidRPr="00880779">
              <w:rPr>
                <w:b/>
                <w:bCs/>
                <w:sz w:val="28"/>
                <w:szCs w:val="28"/>
              </w:rPr>
              <w:t xml:space="preserve">» </w:t>
            </w:r>
            <w:r w:rsidR="00071728">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7A5C65" w:rsidRDefault="007A5C65" w:rsidP="007A5C65"/>
    <w:p w:rsidR="007A5C65" w:rsidRDefault="007A5C65" w:rsidP="007A5C65"/>
    <w:p w:rsidR="007A5C65" w:rsidRPr="00232DD3" w:rsidRDefault="007A5C65" w:rsidP="007A5C65">
      <w:pPr>
        <w:rPr>
          <w:color w:val="000000"/>
        </w:rPr>
      </w:pPr>
    </w:p>
    <w:p w:rsidR="007A5C65" w:rsidRDefault="007A5C65" w:rsidP="007A5C65"/>
    <w:p w:rsidR="007A5C65" w:rsidRDefault="007A5C65" w:rsidP="007A5C65"/>
    <w:p w:rsidR="006252F7" w:rsidRDefault="006252F7"/>
    <w:sectPr w:rsidR="006252F7" w:rsidSect="00F37BD6">
      <w:headerReference w:type="default" r:id="rI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04A" w:rsidRDefault="00DE004A" w:rsidP="007A5C65">
      <w:r>
        <w:separator/>
      </w:r>
    </w:p>
  </w:endnote>
  <w:endnote w:type="continuationSeparator" w:id="0">
    <w:p w:rsidR="00DE004A" w:rsidRDefault="00DE004A" w:rsidP="007A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04A" w:rsidRDefault="00DE004A" w:rsidP="007A5C65">
      <w:r>
        <w:separator/>
      </w:r>
    </w:p>
  </w:footnote>
  <w:footnote w:type="continuationSeparator" w:id="0">
    <w:p w:rsidR="00DE004A" w:rsidRDefault="00DE004A" w:rsidP="007A5C65">
      <w:r>
        <w:continuationSeparator/>
      </w:r>
    </w:p>
  </w:footnote>
  <w:footnote w:id="1">
    <w:p w:rsidR="00071728" w:rsidRDefault="00071728" w:rsidP="007A5C65">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2">
    <w:p w:rsidR="00071728" w:rsidRDefault="00071728" w:rsidP="00F37BD6">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28" w:rsidRDefault="00071728">
    <w:pPr>
      <w:pStyle w:val="af1"/>
      <w:jc w:val="center"/>
    </w:pPr>
    <w:r>
      <w:rPr>
        <w:noProof/>
      </w:rPr>
      <w:fldChar w:fldCharType="begin"/>
    </w:r>
    <w:r>
      <w:rPr>
        <w:noProof/>
      </w:rPr>
      <w:instrText xml:space="preserve"> PAGE   \* MERGEFORMAT </w:instrText>
    </w:r>
    <w:r>
      <w:rPr>
        <w:noProof/>
      </w:rPr>
      <w:fldChar w:fldCharType="separate"/>
    </w:r>
    <w:r w:rsidR="00C644A8">
      <w:rPr>
        <w:noProof/>
      </w:rPr>
      <w:t>21</w:t>
    </w:r>
    <w:r>
      <w:rPr>
        <w:noProof/>
      </w:rPr>
      <w:fldChar w:fldCharType="end"/>
    </w:r>
  </w:p>
  <w:p w:rsidR="00071728" w:rsidRDefault="0007172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28" w:rsidRDefault="00071728">
    <w:pPr>
      <w:pStyle w:val="af1"/>
      <w:jc w:val="center"/>
    </w:pPr>
    <w:r>
      <w:rPr>
        <w:noProof/>
      </w:rPr>
      <w:fldChar w:fldCharType="begin"/>
    </w:r>
    <w:r>
      <w:rPr>
        <w:noProof/>
      </w:rPr>
      <w:instrText xml:space="preserve"> PAGE   \* MERGEFORMAT </w:instrText>
    </w:r>
    <w:r>
      <w:rPr>
        <w:noProof/>
      </w:rPr>
      <w:fldChar w:fldCharType="separate"/>
    </w:r>
    <w:r w:rsidR="00C644A8">
      <w:rPr>
        <w:noProof/>
      </w:rPr>
      <w:t>31</w:t>
    </w:r>
    <w:r>
      <w:rPr>
        <w:noProof/>
      </w:rPr>
      <w:fldChar w:fldCharType="end"/>
    </w:r>
  </w:p>
  <w:p w:rsidR="00071728" w:rsidRDefault="0007172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20"/>
  </w:num>
  <w:num w:numId="11">
    <w:abstractNumId w:val="18"/>
  </w:num>
  <w:num w:numId="12">
    <w:abstractNumId w:val="37"/>
  </w:num>
  <w:num w:numId="13">
    <w:abstractNumId w:val="11"/>
  </w:num>
  <w:num w:numId="14">
    <w:abstractNumId w:val="36"/>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65"/>
    <w:rsid w:val="00071728"/>
    <w:rsid w:val="000F7E06"/>
    <w:rsid w:val="00122A44"/>
    <w:rsid w:val="00274237"/>
    <w:rsid w:val="002E715A"/>
    <w:rsid w:val="00330762"/>
    <w:rsid w:val="00343638"/>
    <w:rsid w:val="003867DF"/>
    <w:rsid w:val="003B350B"/>
    <w:rsid w:val="004F0095"/>
    <w:rsid w:val="005A6253"/>
    <w:rsid w:val="005B1731"/>
    <w:rsid w:val="006252F7"/>
    <w:rsid w:val="007A5C65"/>
    <w:rsid w:val="00883D25"/>
    <w:rsid w:val="008C6555"/>
    <w:rsid w:val="00904E4E"/>
    <w:rsid w:val="009314CD"/>
    <w:rsid w:val="00935281"/>
    <w:rsid w:val="00A54795"/>
    <w:rsid w:val="00A71058"/>
    <w:rsid w:val="00A93EBD"/>
    <w:rsid w:val="00B8583D"/>
    <w:rsid w:val="00C644A8"/>
    <w:rsid w:val="00DE004A"/>
    <w:rsid w:val="00E247AE"/>
    <w:rsid w:val="00EE647C"/>
    <w:rsid w:val="00F37BD6"/>
    <w:rsid w:val="00F7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F2B7E-95A6-4BDE-86C2-D18E6AFD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5C6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A5C65"/>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7A5C65"/>
    <w:pPr>
      <w:keepNext/>
      <w:spacing w:before="240" w:after="60"/>
      <w:outlineLvl w:val="2"/>
    </w:pPr>
    <w:rPr>
      <w:rFonts w:ascii="Arial" w:hAnsi="Arial" w:cs="Arial"/>
      <w:b/>
      <w:bCs/>
      <w:sz w:val="26"/>
      <w:szCs w:val="26"/>
    </w:rPr>
  </w:style>
  <w:style w:type="paragraph" w:styleId="4">
    <w:name w:val="heading 4"/>
    <w:basedOn w:val="a"/>
    <w:next w:val="a"/>
    <w:link w:val="40"/>
    <w:qFormat/>
    <w:rsid w:val="007A5C6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7A5C6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7A5C6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7A5C65"/>
    <w:pPr>
      <w:tabs>
        <w:tab w:val="num" w:pos="1296"/>
      </w:tabs>
      <w:spacing w:before="240" w:after="60"/>
      <w:ind w:left="1296" w:hanging="1296"/>
      <w:outlineLvl w:val="6"/>
    </w:pPr>
  </w:style>
  <w:style w:type="paragraph" w:styleId="8">
    <w:name w:val="heading 8"/>
    <w:basedOn w:val="a"/>
    <w:next w:val="a"/>
    <w:link w:val="80"/>
    <w:qFormat/>
    <w:rsid w:val="007A5C65"/>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7A5C65"/>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C65"/>
    <w:rPr>
      <w:rFonts w:ascii="Arial" w:eastAsia="Times New Roman" w:hAnsi="Arial" w:cs="Arial"/>
      <w:b/>
      <w:bCs/>
      <w:kern w:val="32"/>
      <w:sz w:val="32"/>
      <w:szCs w:val="32"/>
      <w:lang w:eastAsia="ru-RU"/>
    </w:rPr>
  </w:style>
  <w:style w:type="character" w:customStyle="1" w:styleId="20">
    <w:name w:val="Заголовок 2 Знак"/>
    <w:basedOn w:val="a0"/>
    <w:link w:val="2"/>
    <w:rsid w:val="007A5C65"/>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7A5C65"/>
    <w:rPr>
      <w:rFonts w:ascii="Arial" w:eastAsia="Times New Roman" w:hAnsi="Arial" w:cs="Arial"/>
      <w:b/>
      <w:bCs/>
      <w:sz w:val="26"/>
      <w:szCs w:val="26"/>
      <w:lang w:eastAsia="ru-RU"/>
    </w:rPr>
  </w:style>
  <w:style w:type="character" w:customStyle="1" w:styleId="40">
    <w:name w:val="Заголовок 4 Знак"/>
    <w:basedOn w:val="a0"/>
    <w:link w:val="4"/>
    <w:rsid w:val="007A5C65"/>
    <w:rPr>
      <w:rFonts w:ascii="Calibri" w:eastAsia="Times New Roman" w:hAnsi="Calibri" w:cs="Calibri"/>
      <w:b/>
      <w:bCs/>
      <w:sz w:val="28"/>
      <w:szCs w:val="28"/>
      <w:lang w:eastAsia="ru-RU"/>
    </w:rPr>
  </w:style>
  <w:style w:type="character" w:customStyle="1" w:styleId="50">
    <w:name w:val="Заголовок 5 Знак"/>
    <w:basedOn w:val="a0"/>
    <w:link w:val="5"/>
    <w:rsid w:val="007A5C65"/>
    <w:rPr>
      <w:rFonts w:ascii="Calibri" w:eastAsia="Times New Roman" w:hAnsi="Calibri" w:cs="Calibri"/>
      <w:b/>
      <w:bCs/>
      <w:i/>
      <w:iCs/>
      <w:sz w:val="26"/>
      <w:szCs w:val="26"/>
      <w:lang w:eastAsia="ru-RU"/>
    </w:rPr>
  </w:style>
  <w:style w:type="character" w:customStyle="1" w:styleId="60">
    <w:name w:val="Заголовок 6 Знак"/>
    <w:basedOn w:val="a0"/>
    <w:link w:val="6"/>
    <w:rsid w:val="007A5C65"/>
    <w:rPr>
      <w:rFonts w:ascii="Times New Roman" w:eastAsia="Times New Roman" w:hAnsi="Times New Roman" w:cs="Times New Roman"/>
      <w:b/>
      <w:bCs/>
      <w:lang w:eastAsia="ru-RU"/>
    </w:rPr>
  </w:style>
  <w:style w:type="character" w:customStyle="1" w:styleId="70">
    <w:name w:val="Заголовок 7 Знак"/>
    <w:basedOn w:val="a0"/>
    <w:link w:val="7"/>
    <w:rsid w:val="007A5C6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5C65"/>
    <w:rPr>
      <w:rFonts w:ascii="Calibri" w:eastAsia="Times New Roman" w:hAnsi="Calibri" w:cs="Calibri"/>
      <w:i/>
      <w:iCs/>
      <w:sz w:val="24"/>
      <w:szCs w:val="24"/>
      <w:lang w:eastAsia="ru-RU"/>
    </w:rPr>
  </w:style>
  <w:style w:type="character" w:customStyle="1" w:styleId="90">
    <w:name w:val="Заголовок 9 Знак"/>
    <w:basedOn w:val="a0"/>
    <w:link w:val="9"/>
    <w:rsid w:val="007A5C65"/>
    <w:rPr>
      <w:rFonts w:ascii="Arial" w:eastAsia="Times New Roman" w:hAnsi="Arial" w:cs="Arial"/>
      <w:lang w:eastAsia="ru-RU"/>
    </w:rPr>
  </w:style>
  <w:style w:type="character" w:customStyle="1" w:styleId="21">
    <w:name w:val="Заголовок 2 Знак1"/>
    <w:aliases w:val="Заголовок 2 Знак Знак"/>
    <w:locked/>
    <w:rsid w:val="007A5C65"/>
    <w:rPr>
      <w:rFonts w:ascii="Cambria" w:hAnsi="Cambria" w:cs="Cambria"/>
      <w:b/>
      <w:bCs/>
      <w:i/>
      <w:iCs/>
      <w:sz w:val="28"/>
      <w:szCs w:val="28"/>
      <w:lang w:val="ru-RU" w:eastAsia="ru-RU" w:bidi="ar-SA"/>
    </w:rPr>
  </w:style>
  <w:style w:type="paragraph" w:styleId="a3">
    <w:name w:val="Title"/>
    <w:basedOn w:val="a"/>
    <w:link w:val="a4"/>
    <w:uiPriority w:val="10"/>
    <w:qFormat/>
    <w:rsid w:val="007A5C65"/>
    <w:pPr>
      <w:jc w:val="center"/>
    </w:pPr>
    <w:rPr>
      <w:b/>
      <w:bCs/>
      <w:sz w:val="28"/>
      <w:szCs w:val="28"/>
      <w:lang w:val="en-US"/>
    </w:rPr>
  </w:style>
  <w:style w:type="character" w:customStyle="1" w:styleId="a4">
    <w:name w:val="Название Знак"/>
    <w:basedOn w:val="a0"/>
    <w:link w:val="a3"/>
    <w:uiPriority w:val="10"/>
    <w:rsid w:val="007A5C65"/>
    <w:rPr>
      <w:rFonts w:ascii="Times New Roman" w:eastAsia="Times New Roman" w:hAnsi="Times New Roman" w:cs="Times New Roman"/>
      <w:b/>
      <w:bCs/>
      <w:sz w:val="28"/>
      <w:szCs w:val="28"/>
      <w:lang w:val="en-US" w:eastAsia="ru-RU"/>
    </w:rPr>
  </w:style>
  <w:style w:type="character" w:styleId="a5">
    <w:name w:val="Strong"/>
    <w:qFormat/>
    <w:rsid w:val="007A5C65"/>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7A5C65"/>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7A5C65"/>
    <w:rPr>
      <w:rFonts w:ascii="Times New Roman" w:eastAsia="Times New Roman" w:hAnsi="Times New Roman" w:cs="Times New Roman"/>
      <w:sz w:val="24"/>
      <w:szCs w:val="24"/>
    </w:rPr>
  </w:style>
  <w:style w:type="paragraph" w:customStyle="1" w:styleId="11">
    <w:name w:val="Обычный1"/>
    <w:link w:val="Normal"/>
    <w:rsid w:val="007A5C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7A5C65"/>
    <w:rPr>
      <w:rFonts w:ascii="Times New Roman" w:eastAsia="Times New Roman" w:hAnsi="Times New Roman" w:cs="Times New Roman"/>
      <w:sz w:val="28"/>
      <w:szCs w:val="20"/>
      <w:lang w:eastAsia="ru-RU"/>
    </w:rPr>
  </w:style>
  <w:style w:type="paragraph" w:customStyle="1" w:styleId="12">
    <w:name w:val="Обычный12"/>
    <w:rsid w:val="007A5C65"/>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7A5C65"/>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7A5C65"/>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7A5C65"/>
    <w:rPr>
      <w:rFonts w:ascii="Times New Roman" w:eastAsia="MS Mincho" w:hAnsi="Times New Roman" w:cs="Times New Roman"/>
      <w:sz w:val="26"/>
      <w:szCs w:val="24"/>
    </w:rPr>
  </w:style>
  <w:style w:type="paragraph" w:styleId="ab">
    <w:name w:val="Plain Text"/>
    <w:basedOn w:val="a"/>
    <w:link w:val="ac"/>
    <w:uiPriority w:val="99"/>
    <w:rsid w:val="007A5C65"/>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7A5C65"/>
    <w:rPr>
      <w:rFonts w:ascii="Times New Roman" w:eastAsia="MS Mincho" w:hAnsi="Times New Roman" w:cs="Times New Roman"/>
      <w:spacing w:val="-2"/>
      <w:sz w:val="26"/>
      <w:szCs w:val="20"/>
    </w:rPr>
  </w:style>
  <w:style w:type="character" w:styleId="ad">
    <w:name w:val="footnote reference"/>
    <w:semiHidden/>
    <w:rsid w:val="007A5C65"/>
    <w:rPr>
      <w:vertAlign w:val="superscript"/>
    </w:rPr>
  </w:style>
  <w:style w:type="paragraph" w:styleId="ae">
    <w:name w:val="footnote text"/>
    <w:basedOn w:val="a"/>
    <w:link w:val="af"/>
    <w:uiPriority w:val="99"/>
    <w:semiHidden/>
    <w:rsid w:val="007A5C65"/>
    <w:pPr>
      <w:widowControl w:val="0"/>
      <w:autoSpaceDE w:val="0"/>
      <w:autoSpaceDN w:val="0"/>
    </w:pPr>
    <w:rPr>
      <w:sz w:val="20"/>
      <w:szCs w:val="20"/>
    </w:rPr>
  </w:style>
  <w:style w:type="character" w:customStyle="1" w:styleId="af">
    <w:name w:val="Текст сноски Знак"/>
    <w:basedOn w:val="a0"/>
    <w:link w:val="ae"/>
    <w:uiPriority w:val="99"/>
    <w:semiHidden/>
    <w:rsid w:val="007A5C65"/>
    <w:rPr>
      <w:rFonts w:ascii="Times New Roman" w:eastAsia="Times New Roman" w:hAnsi="Times New Roman" w:cs="Times New Roman"/>
      <w:sz w:val="20"/>
      <w:szCs w:val="20"/>
      <w:lang w:eastAsia="ru-RU"/>
    </w:rPr>
  </w:style>
  <w:style w:type="paragraph" w:styleId="31">
    <w:name w:val="Body Text Indent 3"/>
    <w:basedOn w:val="a"/>
    <w:link w:val="32"/>
    <w:rsid w:val="007A5C65"/>
    <w:pPr>
      <w:spacing w:after="120"/>
      <w:ind w:left="283"/>
    </w:pPr>
    <w:rPr>
      <w:sz w:val="16"/>
      <w:szCs w:val="16"/>
    </w:rPr>
  </w:style>
  <w:style w:type="character" w:customStyle="1" w:styleId="32">
    <w:name w:val="Основной текст с отступом 3 Знак"/>
    <w:basedOn w:val="a0"/>
    <w:link w:val="31"/>
    <w:rsid w:val="007A5C65"/>
    <w:rPr>
      <w:rFonts w:ascii="Times New Roman" w:eastAsia="Times New Roman" w:hAnsi="Times New Roman" w:cs="Times New Roman"/>
      <w:sz w:val="16"/>
      <w:szCs w:val="16"/>
    </w:rPr>
  </w:style>
  <w:style w:type="paragraph" w:styleId="af0">
    <w:name w:val="List Bullet"/>
    <w:basedOn w:val="a"/>
    <w:autoRedefine/>
    <w:rsid w:val="007A5C65"/>
    <w:pPr>
      <w:autoSpaceDE w:val="0"/>
      <w:autoSpaceDN w:val="0"/>
      <w:adjustRightInd w:val="0"/>
      <w:ind w:firstLine="720"/>
      <w:jc w:val="both"/>
    </w:pPr>
    <w:rPr>
      <w:b/>
      <w:bCs/>
      <w:i/>
      <w:sz w:val="28"/>
      <w:szCs w:val="28"/>
    </w:rPr>
  </w:style>
  <w:style w:type="paragraph" w:customStyle="1" w:styleId="22">
    <w:name w:val="Обычный2"/>
    <w:rsid w:val="007A5C65"/>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7A5C65"/>
    <w:pPr>
      <w:tabs>
        <w:tab w:val="center" w:pos="4677"/>
        <w:tab w:val="right" w:pos="9355"/>
      </w:tabs>
    </w:pPr>
  </w:style>
  <w:style w:type="character" w:customStyle="1" w:styleId="af2">
    <w:name w:val="Верхний колонтитул Знак"/>
    <w:basedOn w:val="a0"/>
    <w:link w:val="af1"/>
    <w:uiPriority w:val="99"/>
    <w:rsid w:val="007A5C65"/>
    <w:rPr>
      <w:rFonts w:ascii="Times New Roman" w:eastAsia="Times New Roman" w:hAnsi="Times New Roman" w:cs="Times New Roman"/>
      <w:sz w:val="24"/>
      <w:szCs w:val="24"/>
    </w:rPr>
  </w:style>
  <w:style w:type="paragraph" w:styleId="af3">
    <w:name w:val="footer"/>
    <w:basedOn w:val="a"/>
    <w:link w:val="af4"/>
    <w:uiPriority w:val="99"/>
    <w:unhideWhenUsed/>
    <w:rsid w:val="007A5C65"/>
    <w:pPr>
      <w:tabs>
        <w:tab w:val="center" w:pos="4677"/>
        <w:tab w:val="right" w:pos="9355"/>
      </w:tabs>
    </w:pPr>
  </w:style>
  <w:style w:type="character" w:customStyle="1" w:styleId="af4">
    <w:name w:val="Нижний колонтитул Знак"/>
    <w:basedOn w:val="a0"/>
    <w:link w:val="af3"/>
    <w:uiPriority w:val="99"/>
    <w:rsid w:val="007A5C65"/>
    <w:rPr>
      <w:rFonts w:ascii="Times New Roman" w:eastAsia="Times New Roman" w:hAnsi="Times New Roman" w:cs="Times New Roman"/>
      <w:sz w:val="24"/>
      <w:szCs w:val="24"/>
    </w:rPr>
  </w:style>
  <w:style w:type="paragraph" w:styleId="af5">
    <w:name w:val="Body Text Indent"/>
    <w:basedOn w:val="a"/>
    <w:link w:val="af6"/>
    <w:rsid w:val="007A5C65"/>
    <w:pPr>
      <w:spacing w:after="120"/>
      <w:ind w:left="283"/>
    </w:pPr>
  </w:style>
  <w:style w:type="character" w:customStyle="1" w:styleId="af6">
    <w:name w:val="Основной текст с отступом Знак"/>
    <w:basedOn w:val="a0"/>
    <w:link w:val="af5"/>
    <w:rsid w:val="007A5C65"/>
    <w:rPr>
      <w:rFonts w:ascii="Times New Roman" w:eastAsia="Times New Roman" w:hAnsi="Times New Roman" w:cs="Times New Roman"/>
      <w:sz w:val="24"/>
      <w:szCs w:val="24"/>
    </w:rPr>
  </w:style>
  <w:style w:type="paragraph" w:styleId="33">
    <w:name w:val="Body Text 3"/>
    <w:basedOn w:val="a"/>
    <w:link w:val="34"/>
    <w:rsid w:val="007A5C65"/>
    <w:pPr>
      <w:spacing w:after="120"/>
    </w:pPr>
    <w:rPr>
      <w:sz w:val="16"/>
      <w:szCs w:val="16"/>
    </w:rPr>
  </w:style>
  <w:style w:type="character" w:customStyle="1" w:styleId="34">
    <w:name w:val="Основной текст 3 Знак"/>
    <w:basedOn w:val="a0"/>
    <w:link w:val="33"/>
    <w:rsid w:val="007A5C65"/>
    <w:rPr>
      <w:rFonts w:ascii="Times New Roman" w:eastAsia="Times New Roman" w:hAnsi="Times New Roman" w:cs="Times New Roman"/>
      <w:sz w:val="16"/>
      <w:szCs w:val="16"/>
    </w:rPr>
  </w:style>
  <w:style w:type="paragraph" w:customStyle="1" w:styleId="110">
    <w:name w:val="Заголовок 11"/>
    <w:basedOn w:val="a"/>
    <w:next w:val="a"/>
    <w:rsid w:val="007A5C65"/>
    <w:pPr>
      <w:keepNext/>
      <w:spacing w:before="240" w:after="60"/>
      <w:jc w:val="center"/>
    </w:pPr>
    <w:rPr>
      <w:b/>
      <w:kern w:val="28"/>
      <w:sz w:val="28"/>
      <w:szCs w:val="20"/>
    </w:rPr>
  </w:style>
  <w:style w:type="paragraph" w:styleId="af7">
    <w:name w:val="Subtitle"/>
    <w:basedOn w:val="a"/>
    <w:link w:val="af8"/>
    <w:qFormat/>
    <w:rsid w:val="007A5C65"/>
    <w:rPr>
      <w:b/>
      <w:bCs/>
    </w:rPr>
  </w:style>
  <w:style w:type="character" w:customStyle="1" w:styleId="af8">
    <w:name w:val="Подзаголовок Знак"/>
    <w:basedOn w:val="a0"/>
    <w:link w:val="af7"/>
    <w:rsid w:val="007A5C65"/>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7A5C65"/>
    <w:rPr>
      <w:sz w:val="20"/>
      <w:szCs w:val="20"/>
    </w:rPr>
  </w:style>
  <w:style w:type="character" w:customStyle="1" w:styleId="afa">
    <w:name w:val="Текст примечания Знак"/>
    <w:basedOn w:val="a0"/>
    <w:link w:val="af9"/>
    <w:uiPriority w:val="99"/>
    <w:rsid w:val="007A5C65"/>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7A5C65"/>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7A5C65"/>
    <w:rPr>
      <w:b/>
      <w:bCs/>
    </w:rPr>
  </w:style>
  <w:style w:type="character" w:customStyle="1" w:styleId="13">
    <w:name w:val="Тема примечания Знак1"/>
    <w:basedOn w:val="afa"/>
    <w:uiPriority w:val="99"/>
    <w:semiHidden/>
    <w:rsid w:val="007A5C65"/>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7A5C65"/>
    <w:rPr>
      <w:rFonts w:ascii="Tahoma" w:eastAsia="Times New Roman" w:hAnsi="Tahoma" w:cs="Times New Roman"/>
      <w:sz w:val="16"/>
      <w:szCs w:val="16"/>
    </w:rPr>
  </w:style>
  <w:style w:type="paragraph" w:styleId="afe">
    <w:name w:val="Balloon Text"/>
    <w:basedOn w:val="a"/>
    <w:link w:val="afd"/>
    <w:uiPriority w:val="99"/>
    <w:semiHidden/>
    <w:unhideWhenUsed/>
    <w:rsid w:val="007A5C65"/>
    <w:rPr>
      <w:rFonts w:ascii="Tahoma" w:hAnsi="Tahoma"/>
      <w:sz w:val="16"/>
      <w:szCs w:val="16"/>
    </w:rPr>
  </w:style>
  <w:style w:type="character" w:customStyle="1" w:styleId="14">
    <w:name w:val="Текст выноски Знак1"/>
    <w:basedOn w:val="a0"/>
    <w:uiPriority w:val="99"/>
    <w:semiHidden/>
    <w:rsid w:val="007A5C65"/>
    <w:rPr>
      <w:rFonts w:ascii="Segoe UI" w:eastAsia="Times New Roman" w:hAnsi="Segoe UI" w:cs="Segoe UI"/>
      <w:sz w:val="18"/>
      <w:szCs w:val="18"/>
      <w:lang w:eastAsia="ru-RU"/>
    </w:rPr>
  </w:style>
  <w:style w:type="paragraph" w:customStyle="1" w:styleId="Style13">
    <w:name w:val="Style13"/>
    <w:basedOn w:val="a"/>
    <w:rsid w:val="007A5C65"/>
    <w:pPr>
      <w:widowControl w:val="0"/>
      <w:autoSpaceDE w:val="0"/>
      <w:autoSpaceDN w:val="0"/>
      <w:adjustRightInd w:val="0"/>
    </w:pPr>
  </w:style>
  <w:style w:type="paragraph" w:customStyle="1" w:styleId="Style14">
    <w:name w:val="Style14"/>
    <w:basedOn w:val="a"/>
    <w:uiPriority w:val="99"/>
    <w:rsid w:val="007A5C65"/>
    <w:pPr>
      <w:widowControl w:val="0"/>
      <w:autoSpaceDE w:val="0"/>
      <w:autoSpaceDN w:val="0"/>
      <w:adjustRightInd w:val="0"/>
    </w:pPr>
  </w:style>
  <w:style w:type="paragraph" w:customStyle="1" w:styleId="Style15">
    <w:name w:val="Style15"/>
    <w:basedOn w:val="a"/>
    <w:uiPriority w:val="99"/>
    <w:rsid w:val="007A5C65"/>
    <w:pPr>
      <w:widowControl w:val="0"/>
      <w:autoSpaceDE w:val="0"/>
      <w:autoSpaceDN w:val="0"/>
      <w:adjustRightInd w:val="0"/>
    </w:pPr>
  </w:style>
  <w:style w:type="character" w:customStyle="1" w:styleId="FontStyle21">
    <w:name w:val="Font Style21"/>
    <w:rsid w:val="007A5C65"/>
    <w:rPr>
      <w:rFonts w:ascii="Times New Roman" w:hAnsi="Times New Roman" w:cs="Times New Roman"/>
      <w:b/>
      <w:bCs/>
      <w:color w:val="000000"/>
      <w:sz w:val="26"/>
      <w:szCs w:val="26"/>
    </w:rPr>
  </w:style>
  <w:style w:type="character" w:customStyle="1" w:styleId="FontStyle22">
    <w:name w:val="Font Style22"/>
    <w:rsid w:val="007A5C65"/>
    <w:rPr>
      <w:rFonts w:ascii="Times New Roman" w:hAnsi="Times New Roman" w:cs="Times New Roman"/>
      <w:b/>
      <w:bCs/>
      <w:color w:val="000000"/>
      <w:sz w:val="28"/>
      <w:szCs w:val="28"/>
    </w:rPr>
  </w:style>
  <w:style w:type="character" w:customStyle="1" w:styleId="FontStyle23">
    <w:name w:val="Font Style23"/>
    <w:rsid w:val="007A5C65"/>
    <w:rPr>
      <w:rFonts w:ascii="Times New Roman" w:hAnsi="Times New Roman" w:cs="Times New Roman"/>
      <w:color w:val="000000"/>
      <w:sz w:val="26"/>
      <w:szCs w:val="26"/>
    </w:rPr>
  </w:style>
  <w:style w:type="paragraph" w:customStyle="1" w:styleId="ConsPlusNormal">
    <w:name w:val="ConsPlusNormal"/>
    <w:rsid w:val="007A5C6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7A5C6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7A5C65"/>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7A5C65"/>
    <w:pPr>
      <w:spacing w:after="120" w:line="480" w:lineRule="auto"/>
    </w:pPr>
  </w:style>
  <w:style w:type="character" w:customStyle="1" w:styleId="210">
    <w:name w:val="Основной текст 2 Знак1"/>
    <w:basedOn w:val="a0"/>
    <w:uiPriority w:val="99"/>
    <w:semiHidden/>
    <w:rsid w:val="007A5C65"/>
    <w:rPr>
      <w:rFonts w:ascii="Times New Roman" w:eastAsia="Times New Roman" w:hAnsi="Times New Roman" w:cs="Times New Roman"/>
      <w:sz w:val="24"/>
      <w:szCs w:val="24"/>
      <w:lang w:eastAsia="ru-RU"/>
    </w:rPr>
  </w:style>
  <w:style w:type="character" w:customStyle="1" w:styleId="wmi-callto">
    <w:name w:val="wmi-callto"/>
    <w:basedOn w:val="a0"/>
    <w:rsid w:val="007A5C65"/>
  </w:style>
  <w:style w:type="character" w:customStyle="1" w:styleId="aff">
    <w:name w:val="Текст концевой сноски Знак"/>
    <w:basedOn w:val="a0"/>
    <w:link w:val="aff0"/>
    <w:uiPriority w:val="99"/>
    <w:semiHidden/>
    <w:rsid w:val="007A5C65"/>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7A5C65"/>
    <w:rPr>
      <w:sz w:val="20"/>
      <w:szCs w:val="20"/>
    </w:rPr>
  </w:style>
  <w:style w:type="character" w:customStyle="1" w:styleId="15">
    <w:name w:val="Текст концевой сноски Знак1"/>
    <w:basedOn w:val="a0"/>
    <w:uiPriority w:val="99"/>
    <w:semiHidden/>
    <w:rsid w:val="007A5C65"/>
    <w:rPr>
      <w:rFonts w:ascii="Times New Roman" w:eastAsia="Times New Roman" w:hAnsi="Times New Roman" w:cs="Times New Roman"/>
      <w:sz w:val="20"/>
      <w:szCs w:val="20"/>
      <w:lang w:eastAsia="ru-RU"/>
    </w:rPr>
  </w:style>
  <w:style w:type="character" w:customStyle="1" w:styleId="hl">
    <w:name w:val="hl"/>
    <w:basedOn w:val="a0"/>
    <w:rsid w:val="007A5C65"/>
  </w:style>
  <w:style w:type="character" w:customStyle="1" w:styleId="HTML">
    <w:name w:val="Стандартный HTML Знак"/>
    <w:basedOn w:val="a0"/>
    <w:link w:val="HTML0"/>
    <w:uiPriority w:val="99"/>
    <w:semiHidden/>
    <w:rsid w:val="007A5C65"/>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7A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basedOn w:val="a0"/>
    <w:uiPriority w:val="99"/>
    <w:semiHidden/>
    <w:rsid w:val="007A5C65"/>
    <w:rPr>
      <w:rFonts w:ascii="Consolas" w:eastAsia="Times New Roman" w:hAnsi="Consolas" w:cs="Times New Roman"/>
      <w:sz w:val="20"/>
      <w:szCs w:val="20"/>
      <w:lang w:eastAsia="ru-RU"/>
    </w:rPr>
  </w:style>
  <w:style w:type="paragraph" w:customStyle="1" w:styleId="aff1">
    <w:name w:val="áû÷íûé"/>
    <w:rsid w:val="007A5C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7A5C65"/>
    <w:rPr>
      <w:sz w:val="26"/>
      <w:szCs w:val="26"/>
      <w:shd w:val="clear" w:color="auto" w:fill="FFFFFF"/>
    </w:rPr>
  </w:style>
  <w:style w:type="paragraph" w:customStyle="1" w:styleId="16">
    <w:name w:val="Основной текст1"/>
    <w:basedOn w:val="a"/>
    <w:link w:val="aff2"/>
    <w:rsid w:val="007A5C65"/>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7A5C65"/>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7A5C65"/>
    <w:pPr>
      <w:widowControl w:val="0"/>
      <w:autoSpaceDE w:val="0"/>
      <w:autoSpaceDN w:val="0"/>
    </w:pPr>
    <w:rPr>
      <w:sz w:val="22"/>
      <w:szCs w:val="22"/>
      <w:lang w:eastAsia="en-US"/>
    </w:rPr>
  </w:style>
  <w:style w:type="paragraph" w:customStyle="1" w:styleId="cs2fbac6bb">
    <w:name w:val="cs2fbac6bb"/>
    <w:basedOn w:val="a"/>
    <w:rsid w:val="007A5C65"/>
    <w:pPr>
      <w:spacing w:before="100" w:beforeAutospacing="1" w:after="100" w:afterAutospacing="1"/>
    </w:pPr>
  </w:style>
  <w:style w:type="paragraph" w:customStyle="1" w:styleId="csc883d812">
    <w:name w:val="csc883d812"/>
    <w:basedOn w:val="a"/>
    <w:rsid w:val="007A5C65"/>
    <w:pPr>
      <w:spacing w:before="100" w:beforeAutospacing="1" w:after="100" w:afterAutospacing="1"/>
    </w:pPr>
  </w:style>
  <w:style w:type="character" w:customStyle="1" w:styleId="cs7bbcccb7">
    <w:name w:val="cs7bbcccb7"/>
    <w:rsid w:val="007A5C65"/>
  </w:style>
  <w:style w:type="character" w:customStyle="1" w:styleId="cs234b880">
    <w:name w:val="cs234b880"/>
    <w:rsid w:val="007A5C65"/>
  </w:style>
  <w:style w:type="paragraph" w:styleId="aff3">
    <w:name w:val="No Spacing"/>
    <w:uiPriority w:val="1"/>
    <w:qFormat/>
    <w:rsid w:val="007A5C65"/>
    <w:pPr>
      <w:spacing w:after="0" w:line="240" w:lineRule="auto"/>
    </w:pPr>
    <w:rPr>
      <w:rFonts w:ascii="Calibri" w:eastAsia="Calibri" w:hAnsi="Calibri" w:cs="Times New Roman"/>
    </w:rPr>
  </w:style>
  <w:style w:type="paragraph" w:styleId="aff4">
    <w:name w:val="Normal (Web)"/>
    <w:basedOn w:val="a"/>
    <w:uiPriority w:val="99"/>
    <w:semiHidden/>
    <w:unhideWhenUsed/>
    <w:rsid w:val="007A5C65"/>
    <w:pPr>
      <w:spacing w:before="100" w:beforeAutospacing="1" w:after="100" w:afterAutospacing="1"/>
    </w:pPr>
    <w:rPr>
      <w:rFonts w:eastAsiaTheme="minorEastAsia"/>
    </w:rPr>
  </w:style>
  <w:style w:type="paragraph" w:customStyle="1" w:styleId="25">
    <w:name w:val="Основной текст2"/>
    <w:basedOn w:val="a"/>
    <w:rsid w:val="00EE647C"/>
    <w:pPr>
      <w:widowControl w:val="0"/>
      <w:shd w:val="clear" w:color="auto" w:fill="FFFFFF"/>
      <w:spacing w:before="300" w:after="300" w:line="240" w:lineRule="atLeast"/>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comita.ru" TargetMode="External"/><Relationship Id="rId5" Type="http://schemas.openxmlformats.org/officeDocument/2006/relationships/footnotes" Target="footnotes.xml"/><Relationship Id="rId10" Type="http://schemas.openxmlformats.org/officeDocument/2006/relationships/hyperlink" Target="mailto:Dialog@pk-sakhalin.ru" TargetMode="Externa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9964</Words>
  <Characters>56796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М.Н</dc:creator>
  <cp:lastModifiedBy>IvanovaKS</cp:lastModifiedBy>
  <cp:revision>2</cp:revision>
  <dcterms:created xsi:type="dcterms:W3CDTF">2024-05-12T22:26:00Z</dcterms:created>
  <dcterms:modified xsi:type="dcterms:W3CDTF">2024-05-12T22:26:00Z</dcterms:modified>
</cp:coreProperties>
</file>