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BC4" w:rsidRDefault="00A26F7C" w:rsidP="007F0BEA">
      <w:pPr>
        <w:jc w:val="center"/>
        <w:rPr>
          <w:bCs/>
          <w:sz w:val="28"/>
          <w:szCs w:val="28"/>
        </w:rPr>
      </w:pPr>
      <w:bookmarkStart w:id="0" w:name="_GoBack"/>
      <w:bookmarkEnd w:id="0"/>
      <w:r>
        <w:rPr>
          <w:bCs/>
          <w:sz w:val="28"/>
          <w:szCs w:val="28"/>
        </w:rPr>
        <w:t>Д</w:t>
      </w:r>
      <w:r w:rsidR="00A54BC4">
        <w:rPr>
          <w:bCs/>
          <w:sz w:val="28"/>
          <w:szCs w:val="28"/>
        </w:rPr>
        <w:t>окументация конкурса в электронной форме № </w:t>
      </w:r>
      <w:r w:rsidR="00426525" w:rsidRPr="00426525">
        <w:rPr>
          <w:bCs/>
          <w:sz w:val="28"/>
          <w:szCs w:val="28"/>
        </w:rPr>
        <w:t>32612/ОКЭ-АО «ПКС»/2024/ХАБ</w:t>
      </w:r>
      <w:r w:rsidR="00A54BC4">
        <w:rPr>
          <w:bCs/>
          <w:sz w:val="28"/>
          <w:szCs w:val="28"/>
        </w:rPr>
        <w:t xml:space="preserve"> на право заключения договора: «Оказание услуг по добровольному медицинскому страхованию»</w:t>
      </w:r>
    </w:p>
    <w:p w:rsidR="00A54BC4" w:rsidRDefault="00A54BC4" w:rsidP="00A54BC4">
      <w:pPr>
        <w:jc w:val="center"/>
        <w:rPr>
          <w:bCs/>
          <w:i/>
          <w:sz w:val="28"/>
          <w:szCs w:val="28"/>
        </w:rPr>
      </w:pPr>
    </w:p>
    <w:p w:rsidR="00A54BC4" w:rsidRDefault="00A54BC4" w:rsidP="00A54BC4">
      <w:pPr>
        <w:jc w:val="both"/>
        <w:rPr>
          <w:bCs/>
          <w:sz w:val="28"/>
          <w:szCs w:val="28"/>
        </w:rPr>
      </w:pPr>
    </w:p>
    <w:p w:rsidR="00A54BC4" w:rsidRDefault="00A54BC4" w:rsidP="00A54BC4">
      <w:pPr>
        <w:jc w:val="both"/>
        <w:rPr>
          <w:bCs/>
          <w:sz w:val="28"/>
          <w:szCs w:val="28"/>
        </w:rPr>
      </w:pPr>
      <w:r>
        <w:rPr>
          <w:bCs/>
          <w:sz w:val="28"/>
          <w:szCs w:val="28"/>
        </w:rPr>
        <w:t>Содержание:</w:t>
      </w:r>
    </w:p>
    <w:p w:rsidR="00A54BC4" w:rsidRDefault="00A54BC4" w:rsidP="00A54BC4">
      <w:pPr>
        <w:jc w:val="both"/>
        <w:rPr>
          <w:b/>
          <w:bCs/>
          <w:sz w:val="28"/>
          <w:szCs w:val="28"/>
        </w:rPr>
      </w:pPr>
      <w:r>
        <w:rPr>
          <w:b/>
          <w:bCs/>
          <w:sz w:val="28"/>
          <w:szCs w:val="28"/>
        </w:rPr>
        <w:t xml:space="preserve">Часть 1: Условия проведения конкурса </w:t>
      </w:r>
    </w:p>
    <w:p w:rsidR="00A54BC4" w:rsidRDefault="00A54BC4" w:rsidP="00A54BC4">
      <w:pPr>
        <w:ind w:left="720"/>
        <w:rPr>
          <w:sz w:val="28"/>
          <w:szCs w:val="28"/>
        </w:rPr>
      </w:pPr>
      <w:r>
        <w:rPr>
          <w:sz w:val="28"/>
          <w:szCs w:val="28"/>
        </w:rPr>
        <w:t>Приложение 1.1: Техническое задание</w:t>
      </w:r>
    </w:p>
    <w:p w:rsidR="00A54BC4" w:rsidRDefault="00A54BC4" w:rsidP="00A54BC4">
      <w:pPr>
        <w:ind w:left="720"/>
        <w:rPr>
          <w:sz w:val="28"/>
          <w:szCs w:val="28"/>
        </w:rPr>
      </w:pPr>
    </w:p>
    <w:p w:rsidR="00A54BC4" w:rsidRDefault="00A54BC4" w:rsidP="00A54BC4">
      <w:pPr>
        <w:ind w:left="720"/>
        <w:rPr>
          <w:sz w:val="28"/>
          <w:szCs w:val="28"/>
        </w:rPr>
      </w:pPr>
      <w:r>
        <w:rPr>
          <w:sz w:val="28"/>
          <w:szCs w:val="28"/>
        </w:rPr>
        <w:t>Приложение 1.2: Проект договора</w:t>
      </w:r>
    </w:p>
    <w:p w:rsidR="00A54BC4" w:rsidRDefault="00A54BC4" w:rsidP="00A54BC4">
      <w:pPr>
        <w:ind w:left="720"/>
        <w:rPr>
          <w:sz w:val="28"/>
          <w:szCs w:val="28"/>
        </w:rPr>
      </w:pPr>
    </w:p>
    <w:p w:rsidR="00A54BC4" w:rsidRDefault="00A54BC4" w:rsidP="00A54BC4">
      <w:pPr>
        <w:ind w:left="720"/>
        <w:rPr>
          <w:sz w:val="28"/>
          <w:szCs w:val="28"/>
        </w:rPr>
      </w:pPr>
      <w:r>
        <w:rPr>
          <w:sz w:val="28"/>
          <w:szCs w:val="28"/>
        </w:rPr>
        <w:t>Приложение 1.3: Формы документов, предоставляемых в составе заявки участника:</w:t>
      </w:r>
    </w:p>
    <w:p w:rsidR="00A54BC4" w:rsidRDefault="00A54BC4" w:rsidP="00A54BC4">
      <w:pPr>
        <w:ind w:left="720"/>
        <w:rPr>
          <w:sz w:val="28"/>
          <w:szCs w:val="28"/>
        </w:rPr>
      </w:pPr>
      <w:r>
        <w:rPr>
          <w:sz w:val="28"/>
          <w:szCs w:val="28"/>
        </w:rPr>
        <w:t xml:space="preserve">Форма заявки участника </w:t>
      </w:r>
    </w:p>
    <w:p w:rsidR="00A54BC4" w:rsidRDefault="00A54BC4" w:rsidP="00A54BC4">
      <w:pPr>
        <w:ind w:left="720"/>
        <w:rPr>
          <w:sz w:val="28"/>
          <w:szCs w:val="28"/>
        </w:rPr>
      </w:pPr>
      <w:r>
        <w:rPr>
          <w:sz w:val="28"/>
          <w:szCs w:val="28"/>
        </w:rPr>
        <w:t xml:space="preserve">Форма технического предложения участника </w:t>
      </w:r>
    </w:p>
    <w:p w:rsidR="00A54BC4" w:rsidRDefault="00A54BC4" w:rsidP="00A54BC4">
      <w:pPr>
        <w:ind w:left="720"/>
        <w:rPr>
          <w:sz w:val="28"/>
          <w:szCs w:val="28"/>
        </w:rPr>
      </w:pPr>
    </w:p>
    <w:p w:rsidR="00A54BC4" w:rsidRDefault="00A54BC4" w:rsidP="00A54BC4">
      <w:pPr>
        <w:ind w:left="720"/>
        <w:rPr>
          <w:sz w:val="28"/>
          <w:szCs w:val="28"/>
        </w:rPr>
      </w:pPr>
      <w:r>
        <w:rPr>
          <w:bCs/>
          <w:sz w:val="28"/>
          <w:szCs w:val="28"/>
        </w:rPr>
        <w:t xml:space="preserve">Приложение 1.4: </w:t>
      </w:r>
      <w:r>
        <w:rPr>
          <w:sz w:val="28"/>
          <w:szCs w:val="28"/>
        </w:rPr>
        <w:t>Критерии и порядок оценки заявок</w:t>
      </w:r>
    </w:p>
    <w:p w:rsidR="00A54BC4" w:rsidRDefault="00A54BC4" w:rsidP="00A54BC4">
      <w:pPr>
        <w:jc w:val="both"/>
        <w:rPr>
          <w:bCs/>
          <w:sz w:val="28"/>
          <w:szCs w:val="28"/>
        </w:rPr>
      </w:pPr>
    </w:p>
    <w:p w:rsidR="00A54BC4" w:rsidRDefault="00A54BC4" w:rsidP="00A54BC4">
      <w:pPr>
        <w:rPr>
          <w:b/>
          <w:sz w:val="28"/>
          <w:szCs w:val="28"/>
        </w:rPr>
      </w:pPr>
      <w:r>
        <w:rPr>
          <w:b/>
          <w:sz w:val="28"/>
          <w:szCs w:val="28"/>
        </w:rPr>
        <w:t>Часть 2: Сроки проведения конкурса, контактные данные</w:t>
      </w:r>
    </w:p>
    <w:p w:rsidR="00A54BC4" w:rsidRDefault="00A54BC4" w:rsidP="00A54BC4">
      <w:pPr>
        <w:rPr>
          <w:sz w:val="28"/>
          <w:szCs w:val="28"/>
        </w:rPr>
      </w:pPr>
    </w:p>
    <w:p w:rsidR="00A54BC4" w:rsidRDefault="00A54BC4" w:rsidP="00A54BC4">
      <w:pPr>
        <w:rPr>
          <w:b/>
          <w:sz w:val="28"/>
          <w:szCs w:val="28"/>
        </w:rPr>
      </w:pPr>
      <w:r>
        <w:rPr>
          <w:b/>
          <w:sz w:val="28"/>
          <w:szCs w:val="28"/>
        </w:rPr>
        <w:t>Часть 3: Порядок проведения конкурса</w:t>
      </w:r>
    </w:p>
    <w:p w:rsidR="00A54BC4" w:rsidRDefault="00A54BC4" w:rsidP="00A54BC4">
      <w:pPr>
        <w:ind w:left="709"/>
        <w:rPr>
          <w:sz w:val="28"/>
          <w:szCs w:val="28"/>
        </w:rPr>
      </w:pPr>
      <w:r>
        <w:rPr>
          <w:sz w:val="28"/>
          <w:szCs w:val="28"/>
        </w:rPr>
        <w:t>Приложение 3.1: Рекомендуемая форма банковской гарантии, предоставляемой в качестве обеспечения заявки</w:t>
      </w:r>
    </w:p>
    <w:p w:rsidR="00A54BC4" w:rsidRDefault="00A54BC4" w:rsidP="00A54BC4">
      <w:pPr>
        <w:ind w:left="709"/>
        <w:rPr>
          <w:sz w:val="28"/>
          <w:szCs w:val="28"/>
        </w:rPr>
      </w:pPr>
    </w:p>
    <w:p w:rsidR="00A54BC4" w:rsidRDefault="00A54BC4" w:rsidP="00A54BC4">
      <w:pPr>
        <w:ind w:left="709"/>
        <w:rPr>
          <w:sz w:val="28"/>
          <w:szCs w:val="28"/>
        </w:rPr>
      </w:pPr>
      <w:r>
        <w:rPr>
          <w:sz w:val="28"/>
          <w:szCs w:val="28"/>
        </w:rPr>
        <w:t>Приложение 3.2: Рекомендуемая форма банковской гарантии, предоставляемой в качестве обеспечения исполнения договора</w:t>
      </w:r>
    </w:p>
    <w:p w:rsidR="00A54BC4" w:rsidRDefault="00A54BC4" w:rsidP="00A54BC4">
      <w:pPr>
        <w:ind w:left="720"/>
        <w:rPr>
          <w:sz w:val="28"/>
          <w:szCs w:val="28"/>
        </w:rPr>
      </w:pPr>
    </w:p>
    <w:p w:rsidR="00A54BC4" w:rsidRDefault="00A54BC4" w:rsidP="00A54BC4">
      <w:pPr>
        <w:ind w:left="720"/>
        <w:rPr>
          <w:sz w:val="28"/>
          <w:szCs w:val="28"/>
        </w:rPr>
      </w:pPr>
    </w:p>
    <w:p w:rsidR="00A54BC4" w:rsidRDefault="00A54BC4" w:rsidP="00A54BC4">
      <w:pPr>
        <w:jc w:val="center"/>
        <w:rPr>
          <w:sz w:val="28"/>
          <w:szCs w:val="28"/>
        </w:rPr>
        <w:sectPr w:rsidR="00A54BC4">
          <w:headerReference w:type="first" r:id="rId8"/>
          <w:pgSz w:w="11906" w:h="16838"/>
          <w:pgMar w:top="1134" w:right="851" w:bottom="1134" w:left="1418" w:header="794" w:footer="794" w:gutter="0"/>
          <w:pgNumType w:start="1"/>
          <w:cols w:space="708"/>
          <w:titlePg/>
          <w:docGrid w:linePitch="360"/>
        </w:sectPr>
      </w:pPr>
    </w:p>
    <w:p w:rsidR="00A54BC4" w:rsidRDefault="00A54BC4" w:rsidP="00A54BC4">
      <w:pPr>
        <w:jc w:val="center"/>
        <w:rPr>
          <w:sz w:val="28"/>
          <w:szCs w:val="28"/>
        </w:rPr>
      </w:pPr>
    </w:p>
    <w:p w:rsidR="00A54BC4" w:rsidRDefault="00A54BC4" w:rsidP="00A54BC4">
      <w:pPr>
        <w:ind w:left="5670" w:firstLine="3119"/>
        <w:jc w:val="both"/>
        <w:rPr>
          <w:bCs/>
          <w:sz w:val="28"/>
          <w:szCs w:val="28"/>
        </w:rPr>
      </w:pPr>
      <w:r>
        <w:rPr>
          <w:bCs/>
          <w:sz w:val="28"/>
          <w:szCs w:val="28"/>
        </w:rPr>
        <w:t>УТВЕРЖДАЮ</w:t>
      </w:r>
    </w:p>
    <w:p w:rsidR="00A54BC4" w:rsidRDefault="00A54BC4" w:rsidP="00A54BC4">
      <w:pPr>
        <w:ind w:left="5670" w:firstLine="3119"/>
        <w:jc w:val="both"/>
        <w:rPr>
          <w:bCs/>
          <w:sz w:val="28"/>
          <w:szCs w:val="28"/>
        </w:rPr>
      </w:pPr>
      <w:r>
        <w:rPr>
          <w:bCs/>
          <w:sz w:val="28"/>
          <w:szCs w:val="28"/>
        </w:rPr>
        <w:t>Председатель комиссии</w:t>
      </w:r>
    </w:p>
    <w:p w:rsidR="00A54BC4" w:rsidRDefault="00A54BC4" w:rsidP="00A54BC4">
      <w:pPr>
        <w:ind w:left="5670" w:firstLine="3119"/>
        <w:jc w:val="both"/>
        <w:rPr>
          <w:bCs/>
          <w:sz w:val="28"/>
          <w:szCs w:val="28"/>
        </w:rPr>
      </w:pPr>
      <w:r>
        <w:rPr>
          <w:bCs/>
          <w:sz w:val="28"/>
          <w:szCs w:val="28"/>
        </w:rPr>
        <w:t>по осуществлению конкурентных закупок</w:t>
      </w:r>
    </w:p>
    <w:p w:rsidR="00A54BC4" w:rsidRDefault="00A54BC4" w:rsidP="00A54BC4">
      <w:pPr>
        <w:ind w:left="5670" w:firstLine="3119"/>
        <w:jc w:val="both"/>
        <w:rPr>
          <w:bCs/>
          <w:sz w:val="28"/>
          <w:szCs w:val="28"/>
        </w:rPr>
      </w:pPr>
      <w:r>
        <w:rPr>
          <w:bCs/>
          <w:sz w:val="28"/>
          <w:szCs w:val="28"/>
        </w:rPr>
        <w:t>АО «Пассажирская компания «Сахалин»</w:t>
      </w:r>
    </w:p>
    <w:p w:rsidR="00A54BC4" w:rsidRDefault="00A54BC4" w:rsidP="00A54BC4">
      <w:pPr>
        <w:ind w:left="5670" w:firstLine="3119"/>
        <w:jc w:val="both"/>
        <w:rPr>
          <w:bCs/>
          <w:sz w:val="28"/>
          <w:szCs w:val="28"/>
        </w:rPr>
      </w:pPr>
    </w:p>
    <w:p w:rsidR="00A54BC4" w:rsidRDefault="00A54BC4" w:rsidP="00A54BC4">
      <w:pPr>
        <w:ind w:left="5670" w:firstLine="3119"/>
        <w:jc w:val="both"/>
        <w:rPr>
          <w:bCs/>
          <w:sz w:val="28"/>
          <w:szCs w:val="28"/>
        </w:rPr>
      </w:pPr>
      <w:r>
        <w:rPr>
          <w:bCs/>
          <w:sz w:val="28"/>
          <w:szCs w:val="28"/>
        </w:rPr>
        <w:t xml:space="preserve">__________________ </w:t>
      </w:r>
      <w:r w:rsidR="00E77ACD">
        <w:rPr>
          <w:bCs/>
          <w:sz w:val="28"/>
          <w:szCs w:val="28"/>
        </w:rPr>
        <w:t>Е.Г. Кудряшов</w:t>
      </w:r>
    </w:p>
    <w:p w:rsidR="00A54BC4" w:rsidRDefault="00A54BC4" w:rsidP="00A54BC4">
      <w:pPr>
        <w:ind w:left="5670" w:firstLine="3119"/>
        <w:jc w:val="both"/>
        <w:rPr>
          <w:bCs/>
          <w:sz w:val="28"/>
          <w:szCs w:val="28"/>
        </w:rPr>
      </w:pPr>
      <w:r>
        <w:rPr>
          <w:bCs/>
          <w:sz w:val="28"/>
          <w:szCs w:val="28"/>
        </w:rPr>
        <w:t>«__»__________</w:t>
      </w:r>
      <w:r w:rsidR="00E77ACD">
        <w:rPr>
          <w:bCs/>
          <w:sz w:val="28"/>
          <w:szCs w:val="28"/>
        </w:rPr>
        <w:t>2024</w:t>
      </w:r>
      <w:r>
        <w:rPr>
          <w:bCs/>
          <w:sz w:val="28"/>
          <w:szCs w:val="28"/>
        </w:rPr>
        <w:t xml:space="preserve"> г.</w:t>
      </w:r>
    </w:p>
    <w:p w:rsidR="00A54BC4" w:rsidRDefault="00A54BC4" w:rsidP="00A54BC4">
      <w:pPr>
        <w:pStyle w:val="10"/>
        <w:spacing w:before="0" w:after="0"/>
        <w:jc w:val="center"/>
        <w:rPr>
          <w:rFonts w:ascii="Times New Roman" w:hAnsi="Times New Roman" w:cs="Times New Roman"/>
          <w:b w:val="0"/>
          <w:sz w:val="28"/>
          <w:szCs w:val="28"/>
        </w:rPr>
      </w:pPr>
    </w:p>
    <w:p w:rsidR="00A54BC4" w:rsidRDefault="00A54BC4" w:rsidP="00A54BC4">
      <w:pPr>
        <w:pStyle w:val="10"/>
        <w:spacing w:before="0" w:after="0"/>
        <w:jc w:val="center"/>
        <w:rPr>
          <w:rFonts w:ascii="Times New Roman" w:hAnsi="Times New Roman" w:cs="Times New Roman"/>
          <w:sz w:val="28"/>
          <w:szCs w:val="28"/>
        </w:rPr>
      </w:pPr>
      <w:r>
        <w:rPr>
          <w:rFonts w:ascii="Times New Roman" w:hAnsi="Times New Roman" w:cs="Times New Roman"/>
          <w:sz w:val="28"/>
          <w:szCs w:val="28"/>
        </w:rPr>
        <w:t xml:space="preserve">Часть 1.  </w:t>
      </w:r>
      <w:bookmarkStart w:id="1" w:name="_Toc517167430"/>
      <w:r>
        <w:rPr>
          <w:rFonts w:ascii="Times New Roman" w:hAnsi="Times New Roman" w:cs="Times New Roman"/>
          <w:sz w:val="28"/>
          <w:szCs w:val="28"/>
        </w:rPr>
        <w:t>Условия проведения конкурса</w:t>
      </w:r>
      <w:bookmarkEnd w:id="1"/>
    </w:p>
    <w:p w:rsidR="00A54BC4" w:rsidRDefault="00A54BC4" w:rsidP="00A54B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818"/>
        <w:gridCol w:w="10124"/>
      </w:tblGrid>
      <w:tr w:rsidR="00A54BC4" w:rsidTr="00A26F7C">
        <w:tc>
          <w:tcPr>
            <w:tcW w:w="0" w:type="auto"/>
          </w:tcPr>
          <w:p w:rsidR="00A54BC4" w:rsidRDefault="00A54BC4" w:rsidP="00A26F7C">
            <w:pPr>
              <w:spacing w:line="360" w:lineRule="exact"/>
              <w:rPr>
                <w:b/>
                <w:sz w:val="28"/>
                <w:szCs w:val="28"/>
              </w:rPr>
            </w:pPr>
            <w:bookmarkStart w:id="2" w:name="_Toc517167431"/>
            <w:r>
              <w:rPr>
                <w:b/>
                <w:sz w:val="28"/>
                <w:szCs w:val="28"/>
              </w:rPr>
              <w:t>№ п/п</w:t>
            </w:r>
          </w:p>
        </w:tc>
        <w:tc>
          <w:tcPr>
            <w:tcW w:w="3818" w:type="dxa"/>
          </w:tcPr>
          <w:p w:rsidR="00A54BC4" w:rsidRDefault="00A54BC4" w:rsidP="00E77ACD">
            <w:pPr>
              <w:spacing w:line="360" w:lineRule="exact"/>
              <w:rPr>
                <w:b/>
                <w:sz w:val="28"/>
                <w:szCs w:val="28"/>
              </w:rPr>
            </w:pPr>
            <w:r>
              <w:rPr>
                <w:b/>
                <w:sz w:val="28"/>
                <w:szCs w:val="28"/>
              </w:rPr>
              <w:t>Параметры закупки</w:t>
            </w:r>
          </w:p>
        </w:tc>
        <w:tc>
          <w:tcPr>
            <w:tcW w:w="10124" w:type="dxa"/>
          </w:tcPr>
          <w:p w:rsidR="00A54BC4" w:rsidRDefault="00A54BC4" w:rsidP="00E77ACD">
            <w:pPr>
              <w:spacing w:line="360" w:lineRule="exact"/>
              <w:rPr>
                <w:b/>
                <w:sz w:val="28"/>
                <w:szCs w:val="28"/>
              </w:rPr>
            </w:pPr>
            <w:r>
              <w:rPr>
                <w:b/>
                <w:sz w:val="28"/>
                <w:szCs w:val="28"/>
              </w:rPr>
              <w:t>Условия закупки</w:t>
            </w:r>
          </w:p>
        </w:tc>
      </w:tr>
      <w:tr w:rsidR="00A54BC4" w:rsidTr="00A26F7C">
        <w:tc>
          <w:tcPr>
            <w:tcW w:w="0" w:type="auto"/>
          </w:tcPr>
          <w:p w:rsidR="00A54BC4" w:rsidRDefault="00A54BC4" w:rsidP="00A26F7C">
            <w:pPr>
              <w:spacing w:line="360" w:lineRule="exact"/>
              <w:rPr>
                <w:sz w:val="28"/>
                <w:szCs w:val="28"/>
              </w:rPr>
            </w:pPr>
            <w:r>
              <w:rPr>
                <w:sz w:val="28"/>
                <w:szCs w:val="28"/>
              </w:rPr>
              <w:t>1.1</w:t>
            </w:r>
          </w:p>
        </w:tc>
        <w:tc>
          <w:tcPr>
            <w:tcW w:w="3818" w:type="dxa"/>
          </w:tcPr>
          <w:p w:rsidR="00A54BC4" w:rsidRDefault="00A54BC4" w:rsidP="00E77ACD">
            <w:pPr>
              <w:spacing w:line="360" w:lineRule="exact"/>
              <w:rPr>
                <w:sz w:val="28"/>
                <w:szCs w:val="28"/>
              </w:rPr>
            </w:pPr>
            <w:r>
              <w:rPr>
                <w:sz w:val="28"/>
                <w:szCs w:val="28"/>
              </w:rPr>
              <w:t>Способ проведения закупки</w:t>
            </w:r>
          </w:p>
        </w:tc>
        <w:tc>
          <w:tcPr>
            <w:tcW w:w="10124" w:type="dxa"/>
          </w:tcPr>
          <w:p w:rsidR="00A54BC4" w:rsidRDefault="00E77ACD" w:rsidP="00E77ACD">
            <w:pPr>
              <w:spacing w:line="360" w:lineRule="exact"/>
              <w:rPr>
                <w:sz w:val="28"/>
                <w:szCs w:val="28"/>
              </w:rPr>
            </w:pPr>
            <w:r>
              <w:rPr>
                <w:sz w:val="28"/>
                <w:szCs w:val="28"/>
              </w:rPr>
              <w:t>К</w:t>
            </w:r>
            <w:r w:rsidR="00A54BC4">
              <w:rPr>
                <w:sz w:val="28"/>
                <w:szCs w:val="28"/>
              </w:rPr>
              <w:t>онкурс в электронной форме №</w:t>
            </w:r>
            <w:r w:rsidR="00A54BC4">
              <w:rPr>
                <w:i/>
                <w:sz w:val="28"/>
                <w:szCs w:val="28"/>
              </w:rPr>
              <w:t xml:space="preserve"> </w:t>
            </w:r>
            <w:r w:rsidR="00426525" w:rsidRPr="00426525">
              <w:rPr>
                <w:bCs/>
                <w:sz w:val="28"/>
                <w:szCs w:val="28"/>
              </w:rPr>
              <w:t>32612/ОКЭ-АО «ПКС»/2024/ХАБ</w:t>
            </w:r>
          </w:p>
        </w:tc>
      </w:tr>
      <w:tr w:rsidR="00A54BC4" w:rsidTr="00A26F7C">
        <w:tc>
          <w:tcPr>
            <w:tcW w:w="0" w:type="auto"/>
          </w:tcPr>
          <w:p w:rsidR="00A54BC4" w:rsidRDefault="00A54BC4" w:rsidP="00A26F7C">
            <w:pPr>
              <w:spacing w:line="360" w:lineRule="exact"/>
              <w:rPr>
                <w:sz w:val="28"/>
                <w:szCs w:val="28"/>
              </w:rPr>
            </w:pPr>
            <w:r>
              <w:rPr>
                <w:sz w:val="28"/>
                <w:szCs w:val="28"/>
              </w:rPr>
              <w:t>1.2</w:t>
            </w:r>
          </w:p>
        </w:tc>
        <w:tc>
          <w:tcPr>
            <w:tcW w:w="3818" w:type="dxa"/>
          </w:tcPr>
          <w:p w:rsidR="00A54BC4" w:rsidRDefault="00A54BC4" w:rsidP="00E77ACD">
            <w:pPr>
              <w:spacing w:line="360" w:lineRule="exact"/>
              <w:rPr>
                <w:sz w:val="28"/>
                <w:szCs w:val="28"/>
              </w:rPr>
            </w:pPr>
            <w:r>
              <w:rPr>
                <w:sz w:val="28"/>
                <w:szCs w:val="28"/>
              </w:rPr>
              <w:t>Предмет закупки</w:t>
            </w:r>
          </w:p>
        </w:tc>
        <w:tc>
          <w:tcPr>
            <w:tcW w:w="10124" w:type="dxa"/>
          </w:tcPr>
          <w:p w:rsidR="00A54BC4" w:rsidRDefault="00A54BC4" w:rsidP="00A26F7C">
            <w:pPr>
              <w:jc w:val="both"/>
              <w:rPr>
                <w:sz w:val="28"/>
              </w:rPr>
            </w:pPr>
            <w:r>
              <w:rPr>
                <w:sz w:val="28"/>
              </w:rPr>
              <w:t>Оказание услуг по добровольному медицинскому страхованию.</w:t>
            </w:r>
          </w:p>
          <w:p w:rsidR="00A54BC4" w:rsidRDefault="00A54BC4" w:rsidP="00A26F7C">
            <w:pPr>
              <w:jc w:val="both"/>
              <w:rPr>
                <w:sz w:val="12"/>
                <w:szCs w:val="12"/>
              </w:rPr>
            </w:pPr>
            <w:r>
              <w:rPr>
                <w:sz w:val="28"/>
                <w:szCs w:val="28"/>
              </w:rPr>
              <w:t xml:space="preserve"> </w:t>
            </w:r>
          </w:p>
          <w:p w:rsidR="00A54BC4" w:rsidRDefault="00A54BC4" w:rsidP="00A26F7C">
            <w:pPr>
              <w:ind w:left="-17"/>
              <w:jc w:val="both"/>
              <w:rPr>
                <w:i/>
                <w:sz w:val="28"/>
                <w:szCs w:val="28"/>
              </w:rPr>
            </w:pPr>
            <w:r>
              <w:rPr>
                <w:sz w:val="28"/>
                <w:szCs w:val="28"/>
              </w:rPr>
              <w:t xml:space="preserve">Сведения о наименовании закупаемых услуг, их количестве (объеме), ценах за единицу услуги, начальной (максимальной) цене договора, расходах участника, нормативных документах, согласно которым установлены требования, </w:t>
            </w:r>
            <w:r>
              <w:rPr>
                <w:bCs/>
                <w:sz w:val="28"/>
                <w:szCs w:val="28"/>
              </w:rPr>
              <w:t>технических и функциональных характеристиках услуги, требования к их безопасности, качеству, к результатам,</w:t>
            </w:r>
            <w:r>
              <w:rPr>
                <w:bCs/>
                <w:i/>
                <w:sz w:val="28"/>
                <w:szCs w:val="28"/>
              </w:rPr>
              <w:t xml:space="preserve"> </w:t>
            </w:r>
            <w:r>
              <w:rPr>
                <w:bCs/>
                <w:sz w:val="28"/>
                <w:szCs w:val="28"/>
              </w:rPr>
              <w:t>иные требования, связанные с определением соответствия оказываемой услуги потребностям заказчика, место, условия и сроки оказания услуг, форма, сроки и порядок оплаты указываются в техническом задании, являющемся приложением № 1.1 к конкурсной документации.</w:t>
            </w:r>
          </w:p>
        </w:tc>
      </w:tr>
      <w:tr w:rsidR="00A54BC4" w:rsidTr="00A26F7C">
        <w:tc>
          <w:tcPr>
            <w:tcW w:w="0" w:type="auto"/>
          </w:tcPr>
          <w:p w:rsidR="00A54BC4" w:rsidRDefault="00A54BC4" w:rsidP="00A26F7C">
            <w:pPr>
              <w:spacing w:line="360" w:lineRule="exact"/>
              <w:rPr>
                <w:sz w:val="28"/>
                <w:szCs w:val="28"/>
              </w:rPr>
            </w:pPr>
            <w:r>
              <w:rPr>
                <w:sz w:val="28"/>
                <w:szCs w:val="28"/>
              </w:rPr>
              <w:t>1.3</w:t>
            </w:r>
          </w:p>
        </w:tc>
        <w:tc>
          <w:tcPr>
            <w:tcW w:w="3818" w:type="dxa"/>
          </w:tcPr>
          <w:p w:rsidR="00A54BC4" w:rsidRDefault="00A54BC4" w:rsidP="00A26F7C">
            <w:pPr>
              <w:spacing w:line="360" w:lineRule="exact"/>
              <w:rPr>
                <w:sz w:val="28"/>
                <w:szCs w:val="28"/>
              </w:rPr>
            </w:pPr>
            <w:r>
              <w:rPr>
                <w:sz w:val="28"/>
                <w:szCs w:val="28"/>
              </w:rPr>
              <w:t>Особенности участия в закупке</w:t>
            </w:r>
          </w:p>
        </w:tc>
        <w:tc>
          <w:tcPr>
            <w:tcW w:w="10124" w:type="dxa"/>
          </w:tcPr>
          <w:p w:rsidR="00A54BC4" w:rsidRDefault="00A54BC4" w:rsidP="00A26F7C">
            <w:pPr>
              <w:jc w:val="both"/>
              <w:rPr>
                <w:bCs/>
                <w:i/>
                <w:sz w:val="28"/>
                <w:szCs w:val="28"/>
              </w:rPr>
            </w:pPr>
            <w:r>
              <w:rPr>
                <w:bCs/>
                <w:sz w:val="28"/>
                <w:szCs w:val="28"/>
              </w:rPr>
              <w:t>Особенности участия не предусмотрены.</w:t>
            </w:r>
          </w:p>
        </w:tc>
      </w:tr>
      <w:tr w:rsidR="00A54BC4" w:rsidTr="00A26F7C">
        <w:tc>
          <w:tcPr>
            <w:tcW w:w="0" w:type="auto"/>
          </w:tcPr>
          <w:p w:rsidR="00A54BC4" w:rsidRDefault="00A54BC4" w:rsidP="00A26F7C">
            <w:pPr>
              <w:spacing w:line="360" w:lineRule="exact"/>
              <w:rPr>
                <w:sz w:val="28"/>
                <w:szCs w:val="28"/>
              </w:rPr>
            </w:pPr>
            <w:r>
              <w:rPr>
                <w:sz w:val="28"/>
                <w:szCs w:val="28"/>
              </w:rPr>
              <w:t>1.4</w:t>
            </w:r>
          </w:p>
        </w:tc>
        <w:tc>
          <w:tcPr>
            <w:tcW w:w="3818" w:type="dxa"/>
          </w:tcPr>
          <w:p w:rsidR="00A54BC4" w:rsidRDefault="00A54BC4" w:rsidP="00A26F7C">
            <w:pPr>
              <w:spacing w:line="360" w:lineRule="exact"/>
              <w:rPr>
                <w:sz w:val="28"/>
                <w:szCs w:val="28"/>
              </w:rPr>
            </w:pPr>
            <w:r>
              <w:rPr>
                <w:sz w:val="28"/>
                <w:szCs w:val="28"/>
              </w:rPr>
              <w:t>Антидемпинговые меры</w:t>
            </w:r>
          </w:p>
        </w:tc>
        <w:tc>
          <w:tcPr>
            <w:tcW w:w="10124" w:type="dxa"/>
          </w:tcPr>
          <w:p w:rsidR="00A54BC4" w:rsidRDefault="00A54BC4" w:rsidP="00A26F7C">
            <w:pPr>
              <w:jc w:val="both"/>
              <w:rPr>
                <w:bCs/>
                <w:i/>
                <w:sz w:val="28"/>
                <w:szCs w:val="28"/>
              </w:rPr>
            </w:pPr>
            <w:r>
              <w:rPr>
                <w:bCs/>
                <w:sz w:val="28"/>
                <w:szCs w:val="28"/>
              </w:rPr>
              <w:t>Антидемпинговые меры не предусмотрены.</w:t>
            </w:r>
          </w:p>
        </w:tc>
      </w:tr>
      <w:tr w:rsidR="00A54BC4" w:rsidTr="00A26F7C">
        <w:tc>
          <w:tcPr>
            <w:tcW w:w="0" w:type="auto"/>
          </w:tcPr>
          <w:p w:rsidR="00A54BC4" w:rsidRDefault="00A54BC4" w:rsidP="00A26F7C">
            <w:pPr>
              <w:spacing w:line="360" w:lineRule="exact"/>
              <w:rPr>
                <w:sz w:val="28"/>
                <w:szCs w:val="28"/>
              </w:rPr>
            </w:pPr>
            <w:r>
              <w:rPr>
                <w:sz w:val="28"/>
                <w:szCs w:val="28"/>
              </w:rPr>
              <w:t>1.5</w:t>
            </w:r>
          </w:p>
        </w:tc>
        <w:tc>
          <w:tcPr>
            <w:tcW w:w="3818" w:type="dxa"/>
          </w:tcPr>
          <w:p w:rsidR="00A54BC4" w:rsidRDefault="00A54BC4" w:rsidP="00A26F7C">
            <w:pPr>
              <w:spacing w:line="360" w:lineRule="exact"/>
              <w:rPr>
                <w:sz w:val="28"/>
                <w:szCs w:val="28"/>
              </w:rPr>
            </w:pPr>
            <w:r>
              <w:rPr>
                <w:sz w:val="28"/>
                <w:szCs w:val="28"/>
              </w:rPr>
              <w:t>Обеспечение заявок</w:t>
            </w:r>
          </w:p>
        </w:tc>
        <w:tc>
          <w:tcPr>
            <w:tcW w:w="10124" w:type="dxa"/>
          </w:tcPr>
          <w:p w:rsidR="00A54BC4" w:rsidRDefault="00A54BC4" w:rsidP="00A26F7C">
            <w:pPr>
              <w:jc w:val="both"/>
              <w:rPr>
                <w:bCs/>
                <w:sz w:val="28"/>
                <w:szCs w:val="28"/>
              </w:rPr>
            </w:pPr>
            <w:r>
              <w:rPr>
                <w:bCs/>
                <w:sz w:val="28"/>
                <w:szCs w:val="28"/>
              </w:rPr>
              <w:t>Обеспечение заявок не предусмотрено.</w:t>
            </w:r>
          </w:p>
        </w:tc>
      </w:tr>
      <w:tr w:rsidR="00A54BC4" w:rsidTr="00A26F7C">
        <w:tc>
          <w:tcPr>
            <w:tcW w:w="0" w:type="auto"/>
          </w:tcPr>
          <w:p w:rsidR="00A54BC4" w:rsidRDefault="00A54BC4" w:rsidP="00A26F7C">
            <w:pPr>
              <w:spacing w:line="360" w:lineRule="exact"/>
              <w:rPr>
                <w:sz w:val="28"/>
                <w:szCs w:val="28"/>
              </w:rPr>
            </w:pPr>
            <w:r>
              <w:rPr>
                <w:sz w:val="28"/>
                <w:szCs w:val="28"/>
              </w:rPr>
              <w:t>1.6</w:t>
            </w:r>
          </w:p>
        </w:tc>
        <w:tc>
          <w:tcPr>
            <w:tcW w:w="3818" w:type="dxa"/>
          </w:tcPr>
          <w:p w:rsidR="00A54BC4" w:rsidRDefault="00A54BC4" w:rsidP="00A26F7C">
            <w:pPr>
              <w:spacing w:line="360" w:lineRule="exact"/>
              <w:rPr>
                <w:sz w:val="28"/>
                <w:szCs w:val="28"/>
              </w:rPr>
            </w:pPr>
            <w:r>
              <w:rPr>
                <w:sz w:val="28"/>
                <w:szCs w:val="28"/>
              </w:rPr>
              <w:t>Обеспечение исполнения договора</w:t>
            </w:r>
          </w:p>
        </w:tc>
        <w:tc>
          <w:tcPr>
            <w:tcW w:w="10124" w:type="dxa"/>
          </w:tcPr>
          <w:p w:rsidR="00A54BC4" w:rsidRDefault="00A54BC4" w:rsidP="00A26F7C">
            <w:pPr>
              <w:jc w:val="both"/>
              <w:rPr>
                <w:bCs/>
                <w:sz w:val="28"/>
                <w:szCs w:val="28"/>
              </w:rPr>
            </w:pPr>
            <w:r>
              <w:rPr>
                <w:bCs/>
                <w:sz w:val="28"/>
                <w:szCs w:val="28"/>
              </w:rPr>
              <w:t>Обеспечение исполнения договора не предусмотрено.</w:t>
            </w:r>
          </w:p>
        </w:tc>
      </w:tr>
      <w:tr w:rsidR="00A54BC4" w:rsidTr="00A26F7C">
        <w:tc>
          <w:tcPr>
            <w:tcW w:w="0" w:type="auto"/>
          </w:tcPr>
          <w:p w:rsidR="00A54BC4" w:rsidRDefault="00A54BC4" w:rsidP="00A26F7C">
            <w:pPr>
              <w:spacing w:line="360" w:lineRule="exact"/>
              <w:rPr>
                <w:sz w:val="28"/>
                <w:szCs w:val="28"/>
              </w:rPr>
            </w:pPr>
            <w:r>
              <w:rPr>
                <w:sz w:val="28"/>
                <w:szCs w:val="28"/>
              </w:rPr>
              <w:lastRenderedPageBreak/>
              <w:t>1.7</w:t>
            </w:r>
          </w:p>
        </w:tc>
        <w:tc>
          <w:tcPr>
            <w:tcW w:w="3818" w:type="dxa"/>
          </w:tcPr>
          <w:p w:rsidR="00A54BC4" w:rsidRDefault="00A54BC4" w:rsidP="00A26F7C">
            <w:pPr>
              <w:spacing w:line="360" w:lineRule="exact"/>
              <w:rPr>
                <w:sz w:val="28"/>
                <w:szCs w:val="28"/>
              </w:rPr>
            </w:pPr>
            <w:r>
              <w:rPr>
                <w:sz w:val="28"/>
                <w:szCs w:val="28"/>
              </w:rPr>
              <w:t>Подача альтернативных предложений</w:t>
            </w:r>
          </w:p>
        </w:tc>
        <w:tc>
          <w:tcPr>
            <w:tcW w:w="10124" w:type="dxa"/>
          </w:tcPr>
          <w:p w:rsidR="00A54BC4" w:rsidRDefault="00A54BC4" w:rsidP="00A26F7C">
            <w:pPr>
              <w:jc w:val="both"/>
              <w:rPr>
                <w:bCs/>
                <w:sz w:val="28"/>
                <w:szCs w:val="28"/>
              </w:rPr>
            </w:pPr>
            <w:r>
              <w:rPr>
                <w:bCs/>
                <w:sz w:val="28"/>
                <w:szCs w:val="28"/>
              </w:rPr>
              <w:t>Не предусмотрена.</w:t>
            </w:r>
          </w:p>
        </w:tc>
      </w:tr>
      <w:tr w:rsidR="00A54BC4" w:rsidTr="00A26F7C">
        <w:tc>
          <w:tcPr>
            <w:tcW w:w="0" w:type="auto"/>
          </w:tcPr>
          <w:p w:rsidR="00A54BC4" w:rsidRDefault="00A54BC4" w:rsidP="00A26F7C">
            <w:pPr>
              <w:spacing w:line="360" w:lineRule="exact"/>
              <w:rPr>
                <w:sz w:val="28"/>
                <w:szCs w:val="28"/>
              </w:rPr>
            </w:pPr>
            <w:r>
              <w:rPr>
                <w:sz w:val="28"/>
                <w:szCs w:val="28"/>
              </w:rPr>
              <w:t>1.8</w:t>
            </w:r>
          </w:p>
        </w:tc>
        <w:tc>
          <w:tcPr>
            <w:tcW w:w="3818" w:type="dxa"/>
          </w:tcPr>
          <w:p w:rsidR="00A54BC4" w:rsidRDefault="00A54BC4" w:rsidP="00A26F7C">
            <w:pPr>
              <w:spacing w:line="360" w:lineRule="exact"/>
              <w:rPr>
                <w:sz w:val="28"/>
                <w:szCs w:val="28"/>
              </w:rPr>
            </w:pPr>
            <w:r>
              <w:rPr>
                <w:sz w:val="28"/>
                <w:szCs w:val="28"/>
              </w:rPr>
              <w:t>Приоритет товаров, работ, услуг, установленный постановлением Правительства Российской Федерации от 16.09.2016 № 925</w:t>
            </w:r>
          </w:p>
        </w:tc>
        <w:tc>
          <w:tcPr>
            <w:tcW w:w="10124" w:type="dxa"/>
          </w:tcPr>
          <w:p w:rsidR="00A54BC4" w:rsidRDefault="00A54BC4" w:rsidP="00A26F7C">
            <w:pPr>
              <w:spacing w:line="320" w:lineRule="exact"/>
              <w:rPr>
                <w:sz w:val="28"/>
                <w:szCs w:val="28"/>
              </w:rPr>
            </w:pPr>
            <w:r>
              <w:rPr>
                <w:sz w:val="28"/>
                <w:szCs w:val="28"/>
              </w:rPr>
              <w:t>Приоритет не установлен.</w:t>
            </w:r>
          </w:p>
          <w:p w:rsidR="00A54BC4" w:rsidRDefault="00A54BC4" w:rsidP="00A26F7C">
            <w:pPr>
              <w:spacing w:line="360" w:lineRule="exact"/>
              <w:rPr>
                <w:sz w:val="28"/>
                <w:szCs w:val="28"/>
              </w:rPr>
            </w:pPr>
          </w:p>
        </w:tc>
      </w:tr>
      <w:tr w:rsidR="00A54BC4" w:rsidTr="00A26F7C">
        <w:tc>
          <w:tcPr>
            <w:tcW w:w="0" w:type="auto"/>
          </w:tcPr>
          <w:p w:rsidR="00A54BC4" w:rsidRDefault="00A54BC4" w:rsidP="00A26F7C">
            <w:pPr>
              <w:spacing w:line="360" w:lineRule="exact"/>
              <w:rPr>
                <w:sz w:val="28"/>
                <w:szCs w:val="28"/>
              </w:rPr>
            </w:pPr>
            <w:r>
              <w:rPr>
                <w:sz w:val="28"/>
                <w:szCs w:val="28"/>
              </w:rPr>
              <w:t>1.9</w:t>
            </w:r>
          </w:p>
        </w:tc>
        <w:tc>
          <w:tcPr>
            <w:tcW w:w="3818" w:type="dxa"/>
          </w:tcPr>
          <w:p w:rsidR="00A54BC4" w:rsidRDefault="00A54BC4" w:rsidP="00A26F7C">
            <w:pPr>
              <w:spacing w:line="360" w:lineRule="exact"/>
              <w:rPr>
                <w:sz w:val="28"/>
                <w:szCs w:val="28"/>
              </w:rPr>
            </w:pPr>
            <w:r>
              <w:rPr>
                <w:sz w:val="28"/>
                <w:szCs w:val="28"/>
              </w:rPr>
              <w:t>Квалификационные требования к участникам закупки</w:t>
            </w:r>
          </w:p>
        </w:tc>
        <w:tc>
          <w:tcPr>
            <w:tcW w:w="10124" w:type="dxa"/>
          </w:tcPr>
          <w:p w:rsidR="00A26F7C" w:rsidRPr="00A26F7C" w:rsidRDefault="00A26F7C" w:rsidP="00A26F7C">
            <w:pPr>
              <w:pStyle w:val="af6"/>
              <w:widowControl w:val="0"/>
              <w:tabs>
                <w:tab w:val="left" w:pos="-4440"/>
                <w:tab w:val="left" w:pos="709"/>
              </w:tabs>
              <w:ind w:firstLine="0"/>
              <w:rPr>
                <w:sz w:val="28"/>
              </w:rPr>
            </w:pPr>
            <w:r>
              <w:rPr>
                <w:sz w:val="28"/>
                <w:szCs w:val="28"/>
              </w:rPr>
              <w:t>1.</w:t>
            </w:r>
            <w:r w:rsidRPr="00A26F7C">
              <w:rPr>
                <w:sz w:val="28"/>
                <w:szCs w:val="28"/>
              </w:rPr>
              <w:t xml:space="preserve">9.1. Участник должен иметь разрешительные документы </w:t>
            </w:r>
            <w:r w:rsidRPr="00A26F7C">
              <w:rPr>
                <w:sz w:val="28"/>
              </w:rPr>
              <w:t xml:space="preserve">на осуществление </w:t>
            </w:r>
            <w:r w:rsidRPr="00A26F7C">
              <w:rPr>
                <w:sz w:val="28"/>
                <w:lang w:val="ru-RU"/>
              </w:rPr>
              <w:t xml:space="preserve">имущественной </w:t>
            </w:r>
            <w:r w:rsidRPr="00A26F7C">
              <w:rPr>
                <w:sz w:val="28"/>
              </w:rPr>
              <w:t>страховой деятельности в соответствии с Законом РФ от 27.11.1992</w:t>
            </w:r>
            <w:r w:rsidRPr="00A26F7C">
              <w:rPr>
                <w:sz w:val="28"/>
                <w:lang w:val="ru-RU"/>
              </w:rPr>
              <w:t xml:space="preserve"> </w:t>
            </w:r>
            <w:r w:rsidRPr="00A26F7C">
              <w:rPr>
                <w:sz w:val="28"/>
              </w:rPr>
              <w:t>№</w:t>
            </w:r>
            <w:r w:rsidRPr="00A26F7C">
              <w:rPr>
                <w:sz w:val="28"/>
                <w:lang w:val="ru-RU"/>
              </w:rPr>
              <w:t xml:space="preserve"> </w:t>
            </w:r>
            <w:r w:rsidRPr="00A26F7C">
              <w:rPr>
                <w:sz w:val="28"/>
              </w:rPr>
              <w:t>4015-1 «Об организации страхового дела в Российской Федерации».</w:t>
            </w:r>
          </w:p>
          <w:p w:rsidR="00A26F7C" w:rsidRPr="00A26F7C" w:rsidRDefault="00A26F7C" w:rsidP="00A26F7C">
            <w:pPr>
              <w:pStyle w:val="1a"/>
              <w:ind w:firstLine="0"/>
              <w:rPr>
                <w:szCs w:val="28"/>
              </w:rPr>
            </w:pPr>
            <w:r w:rsidRPr="00A26F7C">
              <w:rPr>
                <w:szCs w:val="28"/>
              </w:rPr>
              <w:t>Если участие в закупке принимает несколько лиц на стороне одного участника, разрешительные документы предоставляются на лиц, которые в соответствии с договором простого товарищества (договором о совместной деятельности) осуществляют деятельность, право осуществления которой подтверждается разрешительными документами.</w:t>
            </w:r>
            <w:r w:rsidRPr="00A26F7C">
              <w:rPr>
                <w:szCs w:val="28"/>
                <w:lang w:eastAsia="en-US"/>
              </w:rPr>
              <w:t xml:space="preserve"> При распределении в договоре простого товарищества (договоре о совместной деятельности) обязанностей и вкладов товарищей таким образом, что исполнителями работ (услуг), которые могут выполняться при наличии указанных разрешительных документов, выступают несколько лиц, участник должен представить указанные разрешительные документы на таких лиц. В случае отсутствия распределения обязанностей, вкладов и указания на исполнителей работ (услуг) в договоре простого товарищества (договоре о совместной деятельности), участник должен представить указанные разрешительные документы на всех лиц, выступающих на стороне одного участника.</w:t>
            </w:r>
          </w:p>
          <w:p w:rsidR="00A26F7C" w:rsidRPr="00A26F7C" w:rsidRDefault="00A26F7C" w:rsidP="00A26F7C">
            <w:pPr>
              <w:pStyle w:val="af6"/>
              <w:tabs>
                <w:tab w:val="left" w:pos="1080"/>
              </w:tabs>
              <w:ind w:firstLine="0"/>
              <w:rPr>
                <w:b/>
                <w:sz w:val="28"/>
                <w:szCs w:val="28"/>
              </w:rPr>
            </w:pPr>
            <w:r w:rsidRPr="00A26F7C">
              <w:rPr>
                <w:sz w:val="28"/>
                <w:szCs w:val="28"/>
              </w:rPr>
              <w:t>В подтверждение наличия разрешительных документов участник в составе заявки представляет:</w:t>
            </w:r>
          </w:p>
          <w:p w:rsidR="00A26F7C" w:rsidRPr="00A26F7C" w:rsidRDefault="00A26F7C" w:rsidP="00A26F7C">
            <w:pPr>
              <w:jc w:val="both"/>
              <w:rPr>
                <w:sz w:val="28"/>
              </w:rPr>
            </w:pPr>
            <w:r w:rsidRPr="00A26F7C">
              <w:rPr>
                <w:sz w:val="28"/>
              </w:rPr>
              <w:t xml:space="preserve">- действующую лицензию на право осуществления добровольного личного страхование, за исключением добровольного страхования жизни, </w:t>
            </w:r>
          </w:p>
          <w:p w:rsidR="00A26F7C" w:rsidRPr="00A26F7C" w:rsidRDefault="00A26F7C" w:rsidP="00A26F7C">
            <w:pPr>
              <w:pStyle w:val="af6"/>
              <w:suppressAutoHyphens/>
              <w:spacing w:line="320" w:lineRule="exact"/>
              <w:ind w:firstLine="0"/>
              <w:rPr>
                <w:sz w:val="28"/>
              </w:rPr>
            </w:pPr>
            <w:r w:rsidRPr="00A26F7C">
              <w:rPr>
                <w:sz w:val="28"/>
                <w:szCs w:val="28"/>
              </w:rPr>
              <w:lastRenderedPageBreak/>
              <w:t>или</w:t>
            </w:r>
          </w:p>
          <w:p w:rsidR="00A26F7C" w:rsidRPr="00A26F7C" w:rsidRDefault="00A26F7C" w:rsidP="00A26F7C">
            <w:pPr>
              <w:pStyle w:val="af6"/>
              <w:suppressAutoHyphens/>
              <w:spacing w:line="320" w:lineRule="exact"/>
              <w:ind w:firstLine="0"/>
              <w:rPr>
                <w:sz w:val="28"/>
              </w:rPr>
            </w:pPr>
            <w:r w:rsidRPr="00A26F7C">
              <w:rPr>
                <w:sz w:val="28"/>
              </w:rPr>
              <w:t xml:space="preserve">- сведения о регистрационном номере действующей лицензии, об адресе сайта или страницы сайта в информационно-телекоммуникационной сети «Интернет», на которых размещена информация о регистрационном номере действующей лицензии и дате ее предоставления. Сведения указываются в заявке на участие в закупке по Форме заявки участника, представленной в приложении № 1.3 документации </w:t>
            </w:r>
            <w:r w:rsidRPr="00A26F7C">
              <w:rPr>
                <w:sz w:val="28"/>
                <w:szCs w:val="28"/>
              </w:rPr>
              <w:t>о закупке.</w:t>
            </w:r>
          </w:p>
          <w:p w:rsidR="00A26F7C" w:rsidRPr="00A26F7C" w:rsidRDefault="00A26F7C" w:rsidP="00A26F7C">
            <w:pPr>
              <w:pStyle w:val="af6"/>
              <w:suppressAutoHyphens/>
              <w:spacing w:line="320" w:lineRule="exact"/>
              <w:ind w:firstLine="0"/>
              <w:rPr>
                <w:sz w:val="28"/>
              </w:rPr>
            </w:pPr>
            <w:r w:rsidRPr="00A26F7C">
              <w:rPr>
                <w:sz w:val="28"/>
              </w:rPr>
              <w:t>или</w:t>
            </w:r>
          </w:p>
          <w:p w:rsidR="00A26F7C" w:rsidRPr="00991D21" w:rsidRDefault="00A26F7C" w:rsidP="00A26F7C">
            <w:pPr>
              <w:jc w:val="both"/>
              <w:rPr>
                <w:sz w:val="28"/>
                <w:highlight w:val="yellow"/>
              </w:rPr>
            </w:pPr>
            <w:r w:rsidRPr="00A26F7C">
              <w:rPr>
                <w:sz w:val="28"/>
              </w:rPr>
              <w:t>- выписку (выписки) из реестра лицензий, выданну</w:t>
            </w:r>
            <w:r w:rsidRPr="00D23DC6">
              <w:rPr>
                <w:sz w:val="28"/>
              </w:rPr>
              <w:t>ю (выданные) в порядке, предусмотренном постановлением Правительства Российской</w:t>
            </w:r>
            <w:r>
              <w:rPr>
                <w:sz w:val="28"/>
              </w:rPr>
              <w:t xml:space="preserve"> Федерации от 29.12.2020 № 2343</w:t>
            </w:r>
            <w:r w:rsidRPr="00D23DC6">
              <w:rPr>
                <w:sz w:val="28"/>
              </w:rPr>
              <w:t xml:space="preserve"> </w:t>
            </w:r>
            <w:r w:rsidRPr="00DA5DA3">
              <w:rPr>
                <w:sz w:val="28"/>
                <w:szCs w:val="28"/>
              </w:rPr>
              <w:t xml:space="preserve">на право осуществления </w:t>
            </w:r>
            <w:r>
              <w:rPr>
                <w:sz w:val="28"/>
              </w:rPr>
              <w:t>добровольного личного страхования, за исключением добровольного страхования жизни.</w:t>
            </w:r>
          </w:p>
          <w:p w:rsidR="00A26F7C" w:rsidRPr="00DA5DA3" w:rsidRDefault="00A26F7C" w:rsidP="00A26F7C">
            <w:pPr>
              <w:pStyle w:val="af6"/>
              <w:tabs>
                <w:tab w:val="left" w:pos="0"/>
              </w:tabs>
              <w:ind w:firstLine="0"/>
              <w:rPr>
                <w:rFonts w:eastAsia="Times New Roman"/>
                <w:sz w:val="28"/>
                <w:szCs w:val="28"/>
              </w:rPr>
            </w:pPr>
            <w:r w:rsidRPr="00DA5DA3">
              <w:rPr>
                <w:sz w:val="28"/>
                <w:szCs w:val="28"/>
              </w:rPr>
              <w:t xml:space="preserve">Документы </w:t>
            </w:r>
            <w:r>
              <w:rPr>
                <w:sz w:val="28"/>
                <w:szCs w:val="28"/>
              </w:rPr>
              <w:t xml:space="preserve">на бумажном носителе </w:t>
            </w:r>
            <w:r w:rsidRPr="00DA5DA3">
              <w:rPr>
                <w:sz w:val="28"/>
                <w:szCs w:val="28"/>
              </w:rPr>
              <w:t>должны быть сканированы с оригинала</w:t>
            </w:r>
            <w:r w:rsidRPr="00DA5DA3">
              <w:rPr>
                <w:rFonts w:eastAsia="Times New Roman"/>
                <w:i/>
                <w:sz w:val="28"/>
                <w:szCs w:val="28"/>
              </w:rPr>
              <w:t xml:space="preserve"> </w:t>
            </w:r>
            <w:r w:rsidRPr="00DA5DA3">
              <w:rPr>
                <w:sz w:val="28"/>
                <w:szCs w:val="28"/>
              </w:rPr>
              <w:t>либо нотариально заверенной копии.</w:t>
            </w:r>
            <w:r w:rsidRPr="00DA5DA3">
              <w:rPr>
                <w:rFonts w:eastAsia="Times New Roman"/>
                <w:sz w:val="28"/>
                <w:szCs w:val="28"/>
              </w:rPr>
              <w:t xml:space="preserve"> </w:t>
            </w:r>
          </w:p>
          <w:p w:rsidR="00A26F7C" w:rsidRPr="00D23DC6" w:rsidRDefault="00A26F7C" w:rsidP="00A26F7C">
            <w:pPr>
              <w:pStyle w:val="af6"/>
              <w:tabs>
                <w:tab w:val="left" w:pos="0"/>
              </w:tabs>
              <w:spacing w:line="320" w:lineRule="exact"/>
              <w:ind w:firstLine="0"/>
              <w:rPr>
                <w:sz w:val="28"/>
              </w:rPr>
            </w:pPr>
            <w:r w:rsidRPr="00DA5DA3">
              <w:rPr>
                <w:rFonts w:eastAsia="Times New Roman"/>
                <w:sz w:val="28"/>
                <w:szCs w:val="28"/>
              </w:rPr>
              <w:t xml:space="preserve">Если срок действия разрешительного документа на право осуществления деятельности истек после подачи заявки и до заключения договора, то победитель (участник, с которым заключается договор) обязан  предоставить </w:t>
            </w:r>
            <w:r w:rsidRPr="00D23DC6">
              <w:rPr>
                <w:rFonts w:eastAsia="Times New Roman"/>
                <w:sz w:val="28"/>
                <w:szCs w:val="28"/>
              </w:rPr>
              <w:t>одновременно с проектом договора, подписанным победителем</w:t>
            </w:r>
            <w:r>
              <w:rPr>
                <w:rFonts w:eastAsia="Times New Roman"/>
                <w:sz w:val="28"/>
                <w:szCs w:val="28"/>
              </w:rPr>
              <w:t xml:space="preserve"> конкурса</w:t>
            </w:r>
            <w:r w:rsidRPr="00D23DC6">
              <w:rPr>
                <w:rFonts w:eastAsia="Times New Roman"/>
                <w:sz w:val="28"/>
                <w:szCs w:val="28"/>
              </w:rPr>
              <w:t xml:space="preserve"> </w:t>
            </w:r>
            <w:r w:rsidRPr="00D23DC6">
              <w:rPr>
                <w:sz w:val="28"/>
              </w:rPr>
              <w:t>(участником, с которым заключается договор):</w:t>
            </w:r>
          </w:p>
          <w:p w:rsidR="00A26F7C" w:rsidRPr="00D23DC6" w:rsidRDefault="00A26F7C" w:rsidP="00A26F7C">
            <w:pPr>
              <w:pStyle w:val="af6"/>
              <w:tabs>
                <w:tab w:val="left" w:pos="0"/>
              </w:tabs>
              <w:spacing w:line="320" w:lineRule="exact"/>
              <w:ind w:firstLine="0"/>
              <w:rPr>
                <w:rFonts w:eastAsia="Times New Roman"/>
                <w:sz w:val="28"/>
                <w:szCs w:val="28"/>
              </w:rPr>
            </w:pPr>
            <w:r w:rsidRPr="00D23DC6">
              <w:rPr>
                <w:rFonts w:eastAsia="Times New Roman"/>
                <w:sz w:val="28"/>
                <w:szCs w:val="28"/>
              </w:rPr>
              <w:t>действующий разрешительный документ</w:t>
            </w:r>
          </w:p>
          <w:p w:rsidR="00A26F7C" w:rsidRPr="00D23DC6" w:rsidRDefault="00A26F7C" w:rsidP="00A26F7C">
            <w:pPr>
              <w:pStyle w:val="af6"/>
              <w:tabs>
                <w:tab w:val="left" w:pos="0"/>
              </w:tabs>
              <w:spacing w:line="320" w:lineRule="exact"/>
              <w:ind w:firstLine="0"/>
              <w:rPr>
                <w:sz w:val="28"/>
              </w:rPr>
            </w:pPr>
            <w:r>
              <w:rPr>
                <w:rFonts w:eastAsia="Times New Roman"/>
                <w:sz w:val="28"/>
                <w:szCs w:val="28"/>
              </w:rPr>
              <w:t>или</w:t>
            </w:r>
          </w:p>
          <w:p w:rsidR="00A26F7C" w:rsidRPr="00D23DC6" w:rsidRDefault="00A26F7C" w:rsidP="00A26F7C">
            <w:pPr>
              <w:pStyle w:val="af6"/>
              <w:tabs>
                <w:tab w:val="left" w:pos="0"/>
              </w:tabs>
              <w:spacing w:line="320" w:lineRule="exact"/>
              <w:ind w:firstLine="0"/>
              <w:rPr>
                <w:sz w:val="28"/>
              </w:rPr>
            </w:pPr>
            <w:r w:rsidRPr="00D23DC6">
              <w:rPr>
                <w:sz w:val="28"/>
              </w:rPr>
              <w:t>сведения о регистрационном номере действующей лицензии, об адресе сайта или страницы сайта в информационно-телекоммуникационной сети «Интернет», на которых размещена информация о регистрационном номере действующей лицензии и дате ее предоставления</w:t>
            </w:r>
          </w:p>
          <w:p w:rsidR="00A26F7C" w:rsidRPr="00DF2E6D" w:rsidRDefault="00A26F7C" w:rsidP="00A26F7C">
            <w:pPr>
              <w:pStyle w:val="af6"/>
              <w:tabs>
                <w:tab w:val="left" w:pos="0"/>
              </w:tabs>
              <w:spacing w:line="320" w:lineRule="exact"/>
              <w:ind w:firstLine="0"/>
              <w:rPr>
                <w:sz w:val="28"/>
              </w:rPr>
            </w:pPr>
            <w:r>
              <w:rPr>
                <w:sz w:val="28"/>
              </w:rPr>
              <w:t>или</w:t>
            </w:r>
          </w:p>
          <w:p w:rsidR="00A26F7C" w:rsidRDefault="00A26F7C" w:rsidP="00A26F7C">
            <w:pPr>
              <w:pStyle w:val="af6"/>
              <w:tabs>
                <w:tab w:val="left" w:pos="0"/>
              </w:tabs>
              <w:ind w:firstLine="0"/>
              <w:rPr>
                <w:rFonts w:eastAsia="Times New Roman"/>
                <w:sz w:val="28"/>
                <w:szCs w:val="28"/>
              </w:rPr>
            </w:pPr>
            <w:r w:rsidRPr="00D23DC6">
              <w:rPr>
                <w:sz w:val="28"/>
              </w:rPr>
              <w:t>выписку из реестра лицензий (</w:t>
            </w:r>
            <w:r>
              <w:rPr>
                <w:sz w:val="28"/>
              </w:rPr>
              <w:t xml:space="preserve">выданную </w:t>
            </w:r>
            <w:r w:rsidRPr="00D23DC6">
              <w:rPr>
                <w:sz w:val="28"/>
              </w:rPr>
              <w:t>в порядке, предусмотренном постановлением Правительства Российской Федерации от 29.12.2020 № 2343)</w:t>
            </w:r>
            <w:r w:rsidRPr="00DA5DA3">
              <w:rPr>
                <w:rFonts w:eastAsia="Times New Roman"/>
                <w:sz w:val="28"/>
                <w:szCs w:val="28"/>
              </w:rPr>
              <w:t xml:space="preserve">. </w:t>
            </w:r>
          </w:p>
          <w:p w:rsidR="00A54BC4" w:rsidRDefault="00A26F7C" w:rsidP="00651677">
            <w:pPr>
              <w:pStyle w:val="1a"/>
              <w:ind w:firstLine="0"/>
              <w:rPr>
                <w:szCs w:val="28"/>
              </w:rPr>
            </w:pPr>
            <w:r w:rsidRPr="00DA5DA3">
              <w:rPr>
                <w:szCs w:val="28"/>
              </w:rPr>
              <w:t xml:space="preserve">В случае непредставления </w:t>
            </w:r>
            <w:r w:rsidRPr="00DF2E6D">
              <w:rPr>
                <w:szCs w:val="28"/>
              </w:rPr>
              <w:t xml:space="preserve">одновременно с проектом договора, подписанным победителем (участником, с которым заключается договор) разрешительных </w:t>
            </w:r>
            <w:r w:rsidRPr="00DF2E6D">
              <w:rPr>
                <w:szCs w:val="28"/>
              </w:rPr>
              <w:lastRenderedPageBreak/>
              <w:t xml:space="preserve">документов указанных в настоящем пункте, </w:t>
            </w:r>
            <w:r w:rsidRPr="00DA5DA3">
              <w:rPr>
                <w:szCs w:val="28"/>
              </w:rPr>
              <w:t>победитель</w:t>
            </w:r>
            <w:r>
              <w:rPr>
                <w:szCs w:val="28"/>
              </w:rPr>
              <w:t xml:space="preserve"> конкурса</w:t>
            </w:r>
            <w:r w:rsidRPr="00DA5DA3">
              <w:rPr>
                <w:szCs w:val="28"/>
              </w:rPr>
              <w:t xml:space="preserve"> (участник, с которым заключается договор) признается уклонившимся от заключения договора.</w:t>
            </w:r>
            <w:r w:rsidR="00A54BC4">
              <w:rPr>
                <w:szCs w:val="28"/>
              </w:rPr>
              <w:t xml:space="preserve"> </w:t>
            </w:r>
          </w:p>
        </w:tc>
      </w:tr>
      <w:tr w:rsidR="00A54BC4" w:rsidTr="00A26F7C">
        <w:tc>
          <w:tcPr>
            <w:tcW w:w="0" w:type="auto"/>
          </w:tcPr>
          <w:p w:rsidR="00A54BC4" w:rsidRDefault="00A54BC4" w:rsidP="00A26F7C">
            <w:pPr>
              <w:spacing w:line="360" w:lineRule="exact"/>
              <w:rPr>
                <w:sz w:val="28"/>
                <w:szCs w:val="28"/>
              </w:rPr>
            </w:pPr>
            <w:r>
              <w:rPr>
                <w:sz w:val="28"/>
                <w:szCs w:val="28"/>
              </w:rPr>
              <w:lastRenderedPageBreak/>
              <w:t>1.10</w:t>
            </w:r>
          </w:p>
        </w:tc>
        <w:tc>
          <w:tcPr>
            <w:tcW w:w="3818" w:type="dxa"/>
          </w:tcPr>
          <w:p w:rsidR="00A54BC4" w:rsidRDefault="00A54BC4" w:rsidP="00A26F7C">
            <w:pPr>
              <w:spacing w:line="360" w:lineRule="exact"/>
              <w:rPr>
                <w:sz w:val="28"/>
                <w:szCs w:val="28"/>
              </w:rPr>
            </w:pPr>
            <w:r>
              <w:rPr>
                <w:sz w:val="28"/>
                <w:szCs w:val="28"/>
              </w:rPr>
              <w:t>Изменение количества предусмотренных договором товаров, объема работ, услуг при изменении  потребности</w:t>
            </w:r>
          </w:p>
        </w:tc>
        <w:tc>
          <w:tcPr>
            <w:tcW w:w="10124" w:type="dxa"/>
          </w:tcPr>
          <w:p w:rsidR="00A54BC4" w:rsidRDefault="00A54BC4" w:rsidP="00A26F7C">
            <w:pPr>
              <w:pStyle w:val="aff2"/>
              <w:ind w:left="0"/>
              <w:jc w:val="both"/>
              <w:rPr>
                <w:bCs/>
                <w:i/>
                <w:sz w:val="28"/>
                <w:szCs w:val="28"/>
                <w:lang w:val="ru-RU" w:eastAsia="ru-RU"/>
              </w:rPr>
            </w:pPr>
            <w:r>
              <w:rPr>
                <w:bCs/>
                <w:sz w:val="28"/>
                <w:szCs w:val="28"/>
                <w:lang w:val="ru-RU" w:eastAsia="ru-RU"/>
              </w:rPr>
              <w:t xml:space="preserve">Изменение количества предусмотренных договором объема услуг при изменении потребности в услугах, на оказание которых заключен договор, допускается в пределах </w:t>
            </w:r>
            <w:r>
              <w:rPr>
                <w:sz w:val="28"/>
              </w:rPr>
              <w:t>30%</w:t>
            </w:r>
            <w:r>
              <w:rPr>
                <w:sz w:val="28"/>
                <w:lang w:val="ru-RU"/>
              </w:rPr>
              <w:t xml:space="preserve"> (тридцати процентов)</w:t>
            </w:r>
            <w:r>
              <w:rPr>
                <w:sz w:val="28"/>
              </w:rPr>
              <w:t xml:space="preserve"> от начальной (максимальной) цены договора без учета НДС</w:t>
            </w:r>
            <w:r>
              <w:rPr>
                <w:sz w:val="28"/>
                <w:lang w:val="ru-RU"/>
              </w:rPr>
              <w:t>.</w:t>
            </w:r>
          </w:p>
        </w:tc>
      </w:tr>
      <w:tr w:rsidR="00A54BC4" w:rsidTr="00A26F7C">
        <w:tc>
          <w:tcPr>
            <w:tcW w:w="0" w:type="auto"/>
          </w:tcPr>
          <w:p w:rsidR="00A54BC4" w:rsidRDefault="00A54BC4" w:rsidP="00A26F7C">
            <w:pPr>
              <w:spacing w:line="360" w:lineRule="exact"/>
              <w:rPr>
                <w:sz w:val="28"/>
                <w:szCs w:val="28"/>
              </w:rPr>
            </w:pPr>
            <w:r>
              <w:rPr>
                <w:sz w:val="28"/>
                <w:szCs w:val="28"/>
              </w:rPr>
              <w:t>1.11</w:t>
            </w:r>
          </w:p>
        </w:tc>
        <w:tc>
          <w:tcPr>
            <w:tcW w:w="3818" w:type="dxa"/>
          </w:tcPr>
          <w:p w:rsidR="00A54BC4" w:rsidRDefault="00A54BC4" w:rsidP="00A26F7C">
            <w:pPr>
              <w:spacing w:line="360" w:lineRule="exact"/>
              <w:rPr>
                <w:sz w:val="28"/>
                <w:szCs w:val="28"/>
              </w:rPr>
            </w:pPr>
            <w:r>
              <w:rPr>
                <w:sz w:val="28"/>
                <w:szCs w:val="28"/>
              </w:rPr>
              <w:t>Выбор победителя</w:t>
            </w:r>
          </w:p>
        </w:tc>
        <w:tc>
          <w:tcPr>
            <w:tcW w:w="10124" w:type="dxa"/>
          </w:tcPr>
          <w:p w:rsidR="00A54BC4" w:rsidRDefault="00A54BC4" w:rsidP="00A26F7C">
            <w:pPr>
              <w:spacing w:line="360" w:lineRule="exact"/>
              <w:rPr>
                <w:sz w:val="28"/>
                <w:szCs w:val="28"/>
              </w:rPr>
            </w:pPr>
            <w:r>
              <w:rPr>
                <w:sz w:val="28"/>
                <w:szCs w:val="28"/>
              </w:rPr>
              <w:t>По итогам конкурентной закупки определяется один победитель.</w:t>
            </w:r>
          </w:p>
        </w:tc>
      </w:tr>
      <w:tr w:rsidR="00A54BC4" w:rsidTr="00A26F7C">
        <w:tc>
          <w:tcPr>
            <w:tcW w:w="0" w:type="auto"/>
          </w:tcPr>
          <w:p w:rsidR="00A54BC4" w:rsidRDefault="00A54BC4" w:rsidP="00A26F7C">
            <w:pPr>
              <w:spacing w:line="360" w:lineRule="exact"/>
              <w:rPr>
                <w:sz w:val="28"/>
                <w:szCs w:val="28"/>
              </w:rPr>
            </w:pPr>
            <w:r>
              <w:rPr>
                <w:sz w:val="28"/>
                <w:szCs w:val="28"/>
              </w:rPr>
              <w:t>1.12</w:t>
            </w:r>
          </w:p>
        </w:tc>
        <w:tc>
          <w:tcPr>
            <w:tcW w:w="3818" w:type="dxa"/>
          </w:tcPr>
          <w:p w:rsidR="00A54BC4" w:rsidRDefault="00A54BC4" w:rsidP="00A26F7C">
            <w:pPr>
              <w:spacing w:line="360" w:lineRule="exact"/>
              <w:rPr>
                <w:sz w:val="28"/>
                <w:szCs w:val="28"/>
              </w:rPr>
            </w:pPr>
            <w:r>
              <w:rPr>
                <w:sz w:val="28"/>
                <w:szCs w:val="28"/>
              </w:rPr>
              <w:t>Количество договоров и их виды</w:t>
            </w:r>
          </w:p>
        </w:tc>
        <w:tc>
          <w:tcPr>
            <w:tcW w:w="10124" w:type="dxa"/>
          </w:tcPr>
          <w:p w:rsidR="00A54BC4" w:rsidRDefault="00A54BC4" w:rsidP="00A26F7C">
            <w:pPr>
              <w:spacing w:line="360" w:lineRule="exact"/>
              <w:rPr>
                <w:i/>
                <w:sz w:val="28"/>
                <w:szCs w:val="28"/>
              </w:rPr>
            </w:pPr>
            <w:r>
              <w:rPr>
                <w:sz w:val="28"/>
              </w:rPr>
              <w:t>Один договор на оказание услуг по добровольному медицинскому страхованию.</w:t>
            </w:r>
          </w:p>
        </w:tc>
      </w:tr>
      <w:tr w:rsidR="00A54BC4" w:rsidTr="00A26F7C">
        <w:tc>
          <w:tcPr>
            <w:tcW w:w="0" w:type="auto"/>
          </w:tcPr>
          <w:p w:rsidR="00A54BC4" w:rsidRDefault="00A54BC4" w:rsidP="00A26F7C">
            <w:pPr>
              <w:spacing w:line="360" w:lineRule="exact"/>
              <w:rPr>
                <w:sz w:val="28"/>
                <w:szCs w:val="28"/>
              </w:rPr>
            </w:pPr>
            <w:r>
              <w:rPr>
                <w:sz w:val="28"/>
                <w:szCs w:val="28"/>
              </w:rPr>
              <w:t>1.13</w:t>
            </w:r>
          </w:p>
        </w:tc>
        <w:tc>
          <w:tcPr>
            <w:tcW w:w="3818" w:type="dxa"/>
          </w:tcPr>
          <w:p w:rsidR="00A54BC4" w:rsidRDefault="00A54BC4" w:rsidP="00A26F7C">
            <w:pPr>
              <w:spacing w:line="360" w:lineRule="exact"/>
              <w:rPr>
                <w:sz w:val="28"/>
                <w:szCs w:val="28"/>
              </w:rPr>
            </w:pPr>
            <w:r>
              <w:rPr>
                <w:sz w:val="28"/>
                <w:szCs w:val="28"/>
              </w:rPr>
              <w:t>Особые условия заключения и исполнения договора (ов)</w:t>
            </w:r>
          </w:p>
        </w:tc>
        <w:tc>
          <w:tcPr>
            <w:tcW w:w="10124" w:type="dxa"/>
          </w:tcPr>
          <w:p w:rsidR="00A54BC4" w:rsidRDefault="00A54BC4" w:rsidP="00A26F7C">
            <w:pPr>
              <w:spacing w:line="360" w:lineRule="exact"/>
              <w:rPr>
                <w:sz w:val="28"/>
                <w:szCs w:val="28"/>
              </w:rPr>
            </w:pPr>
            <w:r>
              <w:rPr>
                <w:sz w:val="28"/>
                <w:szCs w:val="28"/>
              </w:rPr>
              <w:t>Не предусмотрено.</w:t>
            </w:r>
          </w:p>
        </w:tc>
      </w:tr>
      <w:tr w:rsidR="00A54BC4" w:rsidTr="00A26F7C">
        <w:tc>
          <w:tcPr>
            <w:tcW w:w="0" w:type="auto"/>
          </w:tcPr>
          <w:p w:rsidR="00A54BC4" w:rsidRDefault="00A54BC4" w:rsidP="00A26F7C">
            <w:pPr>
              <w:spacing w:line="360" w:lineRule="exact"/>
              <w:rPr>
                <w:sz w:val="28"/>
                <w:szCs w:val="28"/>
              </w:rPr>
            </w:pPr>
            <w:r>
              <w:rPr>
                <w:sz w:val="28"/>
                <w:szCs w:val="28"/>
              </w:rPr>
              <w:t>1.14</w:t>
            </w:r>
          </w:p>
        </w:tc>
        <w:tc>
          <w:tcPr>
            <w:tcW w:w="3818" w:type="dxa"/>
          </w:tcPr>
          <w:p w:rsidR="00A54BC4" w:rsidRDefault="00A54BC4" w:rsidP="00A26F7C">
            <w:pPr>
              <w:spacing w:line="360" w:lineRule="exact"/>
              <w:rPr>
                <w:sz w:val="28"/>
                <w:szCs w:val="28"/>
              </w:rPr>
            </w:pPr>
            <w:r>
              <w:rPr>
                <w:sz w:val="28"/>
                <w:szCs w:val="28"/>
              </w:rPr>
              <w:t>Приложения:</w:t>
            </w:r>
          </w:p>
        </w:tc>
        <w:tc>
          <w:tcPr>
            <w:tcW w:w="10124" w:type="dxa"/>
          </w:tcPr>
          <w:p w:rsidR="00A54BC4" w:rsidRDefault="00A54BC4" w:rsidP="00A26F7C">
            <w:pPr>
              <w:numPr>
                <w:ilvl w:val="1"/>
                <w:numId w:val="2"/>
              </w:numPr>
              <w:spacing w:line="360" w:lineRule="exact"/>
              <w:rPr>
                <w:sz w:val="28"/>
                <w:szCs w:val="28"/>
              </w:rPr>
            </w:pPr>
            <w:r>
              <w:rPr>
                <w:sz w:val="28"/>
                <w:szCs w:val="28"/>
              </w:rPr>
              <w:t>Техническое задание</w:t>
            </w:r>
          </w:p>
          <w:p w:rsidR="00A54BC4" w:rsidRDefault="00A54BC4" w:rsidP="00A26F7C">
            <w:pPr>
              <w:numPr>
                <w:ilvl w:val="1"/>
                <w:numId w:val="2"/>
              </w:numPr>
              <w:spacing w:line="360" w:lineRule="exact"/>
              <w:rPr>
                <w:sz w:val="28"/>
                <w:szCs w:val="28"/>
              </w:rPr>
            </w:pPr>
            <w:r>
              <w:rPr>
                <w:sz w:val="28"/>
                <w:szCs w:val="28"/>
              </w:rPr>
              <w:t>Проект договора</w:t>
            </w:r>
          </w:p>
          <w:p w:rsidR="00A54BC4" w:rsidRDefault="00A54BC4" w:rsidP="00A26F7C">
            <w:pPr>
              <w:numPr>
                <w:ilvl w:val="1"/>
                <w:numId w:val="2"/>
              </w:numPr>
              <w:spacing w:line="360" w:lineRule="exact"/>
              <w:rPr>
                <w:i/>
                <w:sz w:val="28"/>
                <w:szCs w:val="28"/>
              </w:rPr>
            </w:pPr>
            <w:r>
              <w:rPr>
                <w:sz w:val="28"/>
                <w:szCs w:val="28"/>
              </w:rPr>
              <w:t>Формы документов, предоставляемых в составе заявки участника:</w:t>
            </w:r>
          </w:p>
          <w:p w:rsidR="00A54BC4" w:rsidRDefault="00A54BC4" w:rsidP="00A26F7C">
            <w:pPr>
              <w:spacing w:line="360" w:lineRule="exact"/>
              <w:ind w:left="720"/>
              <w:rPr>
                <w:sz w:val="28"/>
                <w:szCs w:val="28"/>
              </w:rPr>
            </w:pPr>
            <w:r>
              <w:rPr>
                <w:sz w:val="28"/>
                <w:szCs w:val="28"/>
              </w:rPr>
              <w:t>Форма заявки участника</w:t>
            </w:r>
          </w:p>
          <w:p w:rsidR="00A54BC4" w:rsidRDefault="00A54BC4" w:rsidP="00A26F7C">
            <w:pPr>
              <w:spacing w:line="360" w:lineRule="exact"/>
              <w:ind w:left="720"/>
              <w:rPr>
                <w:sz w:val="28"/>
                <w:szCs w:val="28"/>
              </w:rPr>
            </w:pPr>
            <w:r>
              <w:rPr>
                <w:sz w:val="28"/>
                <w:szCs w:val="28"/>
              </w:rPr>
              <w:t>Форма технического предложения участника</w:t>
            </w:r>
          </w:p>
          <w:p w:rsidR="00A54BC4" w:rsidRDefault="00A54BC4" w:rsidP="00A26F7C">
            <w:pPr>
              <w:numPr>
                <w:ilvl w:val="1"/>
                <w:numId w:val="2"/>
              </w:numPr>
              <w:spacing w:line="360" w:lineRule="exact"/>
              <w:rPr>
                <w:sz w:val="28"/>
                <w:szCs w:val="28"/>
              </w:rPr>
            </w:pPr>
            <w:r>
              <w:rPr>
                <w:sz w:val="28"/>
                <w:szCs w:val="28"/>
              </w:rPr>
              <w:t>Критерии и порядок оценки</w:t>
            </w:r>
          </w:p>
        </w:tc>
      </w:tr>
    </w:tbl>
    <w:p w:rsidR="00A54BC4" w:rsidRDefault="00A54BC4" w:rsidP="00A54BC4">
      <w:pPr>
        <w:pStyle w:val="2"/>
        <w:spacing w:before="0" w:after="0"/>
        <w:ind w:left="709"/>
        <w:jc w:val="both"/>
        <w:rPr>
          <w:rFonts w:ascii="Times New Roman" w:hAnsi="Times New Roman"/>
          <w:i w:val="0"/>
          <w:lang w:val="ru-RU"/>
        </w:rPr>
      </w:pPr>
    </w:p>
    <w:p w:rsidR="00A54BC4" w:rsidRDefault="00A54BC4" w:rsidP="00A54BC4">
      <w:pPr>
        <w:rPr>
          <w:lang w:eastAsia="zh-CN"/>
        </w:rPr>
      </w:pPr>
    </w:p>
    <w:p w:rsidR="00A54BC4" w:rsidRPr="00FE7B77" w:rsidRDefault="00A54BC4" w:rsidP="00A54BC4">
      <w:pPr>
        <w:rPr>
          <w:sz w:val="28"/>
          <w:szCs w:val="28"/>
          <w:lang w:eastAsia="zh-CN"/>
        </w:rPr>
      </w:pPr>
    </w:p>
    <w:p w:rsidR="00A54BC4" w:rsidRDefault="00A54BC4" w:rsidP="00A54BC4">
      <w:pPr>
        <w:rPr>
          <w:lang w:eastAsia="zh-CN"/>
        </w:rPr>
      </w:pPr>
    </w:p>
    <w:p w:rsidR="00A54BC4" w:rsidRDefault="00A54BC4" w:rsidP="00A54BC4">
      <w:pPr>
        <w:rPr>
          <w:lang w:eastAsia="zh-CN"/>
        </w:rPr>
      </w:pPr>
    </w:p>
    <w:p w:rsidR="00A54BC4" w:rsidRPr="00FE7B77" w:rsidRDefault="00A54BC4" w:rsidP="00A54BC4">
      <w:pPr>
        <w:rPr>
          <w:lang w:eastAsia="zh-CN"/>
        </w:rPr>
      </w:pPr>
    </w:p>
    <w:p w:rsidR="00A54BC4" w:rsidRDefault="00A54BC4" w:rsidP="00A54BC4">
      <w:pPr>
        <w:pStyle w:val="2"/>
        <w:numPr>
          <w:ilvl w:val="0"/>
          <w:numId w:val="3"/>
        </w:numPr>
        <w:spacing w:before="0" w:after="0"/>
        <w:ind w:left="0" w:firstLine="709"/>
        <w:jc w:val="both"/>
        <w:rPr>
          <w:rFonts w:ascii="Times New Roman" w:hAnsi="Times New Roman"/>
          <w:i w:val="0"/>
        </w:rPr>
        <w:sectPr w:rsidR="00A54BC4">
          <w:pgSz w:w="16838" w:h="11906" w:orient="landscape"/>
          <w:pgMar w:top="924" w:right="992" w:bottom="1134" w:left="1134" w:header="794" w:footer="794" w:gutter="0"/>
          <w:pgNumType w:start="2"/>
          <w:cols w:space="708"/>
          <w:docGrid w:linePitch="360"/>
        </w:sectPr>
      </w:pPr>
    </w:p>
    <w:p w:rsidR="00A54BC4" w:rsidRDefault="00A54BC4" w:rsidP="00A54BC4">
      <w:pPr>
        <w:ind w:left="10773"/>
        <w:rPr>
          <w:bCs/>
          <w:sz w:val="28"/>
          <w:szCs w:val="28"/>
        </w:rPr>
      </w:pPr>
      <w:r>
        <w:rPr>
          <w:bCs/>
          <w:sz w:val="28"/>
          <w:szCs w:val="28"/>
        </w:rPr>
        <w:lastRenderedPageBreak/>
        <w:t xml:space="preserve">Приложение № 1.1 </w:t>
      </w:r>
    </w:p>
    <w:p w:rsidR="00A54BC4" w:rsidRDefault="00A54BC4" w:rsidP="00A54BC4">
      <w:pPr>
        <w:ind w:left="10773"/>
        <w:rPr>
          <w:bCs/>
          <w:sz w:val="28"/>
          <w:szCs w:val="28"/>
        </w:rPr>
      </w:pPr>
      <w:r>
        <w:rPr>
          <w:bCs/>
          <w:sz w:val="28"/>
          <w:szCs w:val="28"/>
        </w:rPr>
        <w:t>к конкурсной документации</w:t>
      </w:r>
    </w:p>
    <w:p w:rsidR="00A54BC4" w:rsidRDefault="00A54BC4" w:rsidP="00A54BC4">
      <w:pPr>
        <w:jc w:val="center"/>
        <w:rPr>
          <w:bCs/>
          <w:sz w:val="28"/>
          <w:szCs w:val="28"/>
        </w:rPr>
      </w:pPr>
      <w:r>
        <w:rPr>
          <w:bCs/>
          <w:sz w:val="28"/>
          <w:szCs w:val="28"/>
        </w:rPr>
        <w:t>Техническое задание</w:t>
      </w:r>
    </w:p>
    <w:p w:rsidR="00A54BC4" w:rsidRDefault="00A54BC4" w:rsidP="00A54BC4">
      <w:pPr>
        <w:jc w:val="center"/>
        <w:rPr>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1666"/>
        <w:gridCol w:w="1314"/>
        <w:gridCol w:w="1523"/>
        <w:gridCol w:w="2977"/>
        <w:gridCol w:w="1842"/>
        <w:gridCol w:w="2630"/>
      </w:tblGrid>
      <w:tr w:rsidR="00A54BC4" w:rsidTr="00A26F7C">
        <w:tc>
          <w:tcPr>
            <w:tcW w:w="5000" w:type="pct"/>
            <w:gridSpan w:val="7"/>
          </w:tcPr>
          <w:p w:rsidR="00A54BC4" w:rsidRDefault="00A54BC4" w:rsidP="00A26F7C">
            <w:pPr>
              <w:jc w:val="both"/>
              <w:rPr>
                <w:b/>
              </w:rPr>
            </w:pPr>
            <w:r>
              <w:rPr>
                <w:b/>
                <w:sz w:val="28"/>
                <w:szCs w:val="28"/>
              </w:rPr>
              <w:t>1. Наименование закупаемых услуг, их количество (объем), цены за единицу услуги и начальная (максимальная) цена договора</w:t>
            </w:r>
          </w:p>
        </w:tc>
      </w:tr>
      <w:tr w:rsidR="00A54BC4" w:rsidTr="00A26F7C">
        <w:tc>
          <w:tcPr>
            <w:tcW w:w="1555" w:type="pct"/>
            <w:gridSpan w:val="2"/>
            <w:vAlign w:val="center"/>
          </w:tcPr>
          <w:p w:rsidR="00A54BC4" w:rsidRDefault="00A54BC4" w:rsidP="00A26F7C">
            <w:pPr>
              <w:jc w:val="center"/>
              <w:rPr>
                <w:b/>
              </w:rPr>
            </w:pPr>
            <w:r>
              <w:rPr>
                <w:b/>
              </w:rPr>
              <w:t>Наименование услуги</w:t>
            </w:r>
          </w:p>
        </w:tc>
        <w:tc>
          <w:tcPr>
            <w:tcW w:w="440" w:type="pct"/>
            <w:vAlign w:val="center"/>
          </w:tcPr>
          <w:p w:rsidR="00A54BC4" w:rsidRDefault="00A54BC4" w:rsidP="00A26F7C">
            <w:pPr>
              <w:jc w:val="center"/>
              <w:rPr>
                <w:b/>
              </w:rPr>
            </w:pPr>
            <w:r>
              <w:rPr>
                <w:b/>
              </w:rPr>
              <w:t>Ед.изм.</w:t>
            </w:r>
          </w:p>
        </w:tc>
        <w:tc>
          <w:tcPr>
            <w:tcW w:w="510" w:type="pct"/>
            <w:vAlign w:val="center"/>
          </w:tcPr>
          <w:p w:rsidR="00A54BC4" w:rsidRDefault="00A54BC4" w:rsidP="00A26F7C">
            <w:pPr>
              <w:ind w:left="-108"/>
              <w:jc w:val="center"/>
              <w:rPr>
                <w:b/>
              </w:rPr>
            </w:pPr>
            <w:r>
              <w:rPr>
                <w:b/>
              </w:rPr>
              <w:t>Количество (объем)</w:t>
            </w:r>
          </w:p>
        </w:tc>
        <w:tc>
          <w:tcPr>
            <w:tcW w:w="997" w:type="pct"/>
            <w:vAlign w:val="center"/>
          </w:tcPr>
          <w:p w:rsidR="00A54BC4" w:rsidRDefault="00A54BC4" w:rsidP="00C54F56">
            <w:pPr>
              <w:jc w:val="center"/>
              <w:rPr>
                <w:b/>
              </w:rPr>
            </w:pPr>
            <w:r>
              <w:rPr>
                <w:b/>
              </w:rPr>
              <w:t>Минимальный размер страховой суммы на одно застрахованное лицо, руб.</w:t>
            </w:r>
          </w:p>
        </w:tc>
        <w:tc>
          <w:tcPr>
            <w:tcW w:w="617" w:type="pct"/>
            <w:vAlign w:val="center"/>
          </w:tcPr>
          <w:p w:rsidR="00A54BC4" w:rsidRDefault="000F1B3E" w:rsidP="00C54F56">
            <w:pPr>
              <w:jc w:val="center"/>
              <w:rPr>
                <w:b/>
              </w:rPr>
            </w:pPr>
            <w:r>
              <w:rPr>
                <w:b/>
              </w:rPr>
              <w:t>Р</w:t>
            </w:r>
            <w:r w:rsidR="00A54BC4">
              <w:rPr>
                <w:b/>
              </w:rPr>
              <w:t>азмер страховой премии за 1 чел., руб.</w:t>
            </w:r>
          </w:p>
        </w:tc>
        <w:tc>
          <w:tcPr>
            <w:tcW w:w="881" w:type="pct"/>
            <w:vAlign w:val="center"/>
          </w:tcPr>
          <w:p w:rsidR="00A54BC4" w:rsidRDefault="000F1B3E" w:rsidP="000F1B3E">
            <w:pPr>
              <w:jc w:val="center"/>
              <w:rPr>
                <w:b/>
              </w:rPr>
            </w:pPr>
            <w:r>
              <w:rPr>
                <w:b/>
              </w:rPr>
              <w:t>Всего</w:t>
            </w:r>
            <w:r w:rsidR="00A54BC4">
              <w:rPr>
                <w:b/>
              </w:rPr>
              <w:t>, руб. (общая страховая премия)</w:t>
            </w:r>
          </w:p>
        </w:tc>
      </w:tr>
      <w:tr w:rsidR="00A54BC4" w:rsidTr="00A26F7C">
        <w:tc>
          <w:tcPr>
            <w:tcW w:w="5000" w:type="pct"/>
            <w:gridSpan w:val="7"/>
          </w:tcPr>
          <w:p w:rsidR="00A54BC4" w:rsidRDefault="00A54BC4" w:rsidP="00A26F7C">
            <w:pPr>
              <w:jc w:val="both"/>
              <w:rPr>
                <w:b/>
              </w:rPr>
            </w:pPr>
            <w:r>
              <w:rPr>
                <w:b/>
                <w:sz w:val="28"/>
              </w:rPr>
              <w:t>Оказание услуг по добровольному медицинскому страхованию, в том числе:</w:t>
            </w:r>
          </w:p>
        </w:tc>
      </w:tr>
      <w:tr w:rsidR="00E77ACD" w:rsidTr="00E77ACD">
        <w:tc>
          <w:tcPr>
            <w:tcW w:w="5000" w:type="pct"/>
            <w:gridSpan w:val="7"/>
          </w:tcPr>
          <w:p w:rsidR="00E77ACD" w:rsidRDefault="00E77ACD" w:rsidP="00A26F7C">
            <w:pPr>
              <w:jc w:val="both"/>
            </w:pPr>
            <w:r>
              <w:t xml:space="preserve">Оказание услуг по добровольному медицинскому страхованию, в т.ч. </w:t>
            </w:r>
          </w:p>
          <w:p w:rsidR="00E77ACD" w:rsidRDefault="00E77ACD" w:rsidP="00A26F7C">
            <w:pPr>
              <w:jc w:val="center"/>
            </w:pPr>
          </w:p>
        </w:tc>
      </w:tr>
      <w:tr w:rsidR="00C54F56" w:rsidTr="00A26F7C">
        <w:tc>
          <w:tcPr>
            <w:tcW w:w="1555" w:type="pct"/>
            <w:gridSpan w:val="2"/>
          </w:tcPr>
          <w:p w:rsidR="00C54F56" w:rsidRDefault="00C54F56" w:rsidP="00E77ACD">
            <w:pPr>
              <w:jc w:val="both"/>
            </w:pPr>
            <w:r w:rsidRPr="00C54F56">
              <w:t>2024-2025 г</w:t>
            </w:r>
          </w:p>
        </w:tc>
        <w:tc>
          <w:tcPr>
            <w:tcW w:w="440" w:type="pct"/>
            <w:vMerge w:val="restart"/>
            <w:vAlign w:val="center"/>
          </w:tcPr>
          <w:p w:rsidR="00C54F56" w:rsidRDefault="00C54F56" w:rsidP="00C54F56">
            <w:pPr>
              <w:jc w:val="center"/>
            </w:pPr>
            <w:r>
              <w:t>человек</w:t>
            </w:r>
          </w:p>
        </w:tc>
        <w:tc>
          <w:tcPr>
            <w:tcW w:w="510" w:type="pct"/>
            <w:vMerge w:val="restart"/>
            <w:vAlign w:val="center"/>
          </w:tcPr>
          <w:p w:rsidR="00C54F56" w:rsidRPr="0070460C" w:rsidRDefault="00C54F56" w:rsidP="00E77ACD">
            <w:pPr>
              <w:jc w:val="center"/>
            </w:pPr>
            <w:r w:rsidRPr="0070460C">
              <w:t>350</w:t>
            </w:r>
          </w:p>
        </w:tc>
        <w:tc>
          <w:tcPr>
            <w:tcW w:w="997" w:type="pct"/>
            <w:vAlign w:val="center"/>
          </w:tcPr>
          <w:p w:rsidR="00C54F56" w:rsidRPr="0070460C" w:rsidRDefault="00C54F56" w:rsidP="00E77ACD">
            <w:pPr>
              <w:jc w:val="center"/>
            </w:pPr>
            <w:r w:rsidRPr="0070460C">
              <w:t>4 256 000,00</w:t>
            </w:r>
          </w:p>
        </w:tc>
        <w:tc>
          <w:tcPr>
            <w:tcW w:w="617" w:type="pct"/>
            <w:vMerge w:val="restart"/>
            <w:vAlign w:val="center"/>
          </w:tcPr>
          <w:p w:rsidR="00C54F56" w:rsidRPr="0070460C" w:rsidRDefault="00C54F56" w:rsidP="00E77ACD">
            <w:pPr>
              <w:jc w:val="center"/>
            </w:pPr>
            <w:r w:rsidRPr="0070460C">
              <w:t>12 160,00</w:t>
            </w:r>
          </w:p>
        </w:tc>
        <w:tc>
          <w:tcPr>
            <w:tcW w:w="881" w:type="pct"/>
            <w:vAlign w:val="center"/>
          </w:tcPr>
          <w:p w:rsidR="00C54F56" w:rsidRPr="0070460C" w:rsidRDefault="00C54F56" w:rsidP="00E77ACD">
            <w:pPr>
              <w:jc w:val="center"/>
            </w:pPr>
            <w:r w:rsidRPr="0070460C">
              <w:t>4 256 000,00</w:t>
            </w:r>
          </w:p>
        </w:tc>
      </w:tr>
      <w:tr w:rsidR="00C54F56" w:rsidTr="00A26F7C">
        <w:tc>
          <w:tcPr>
            <w:tcW w:w="1555" w:type="pct"/>
            <w:gridSpan w:val="2"/>
          </w:tcPr>
          <w:p w:rsidR="00C54F56" w:rsidRDefault="00C54F56" w:rsidP="00E77ACD">
            <w:pPr>
              <w:jc w:val="both"/>
            </w:pPr>
            <w:r>
              <w:t>2025-2026 г.</w:t>
            </w:r>
          </w:p>
        </w:tc>
        <w:tc>
          <w:tcPr>
            <w:tcW w:w="440" w:type="pct"/>
            <w:vMerge/>
            <w:vAlign w:val="center"/>
          </w:tcPr>
          <w:p w:rsidR="00C54F56" w:rsidRDefault="00C54F56" w:rsidP="00E77ACD">
            <w:pPr>
              <w:jc w:val="center"/>
            </w:pPr>
          </w:p>
        </w:tc>
        <w:tc>
          <w:tcPr>
            <w:tcW w:w="510" w:type="pct"/>
            <w:vMerge/>
            <w:vAlign w:val="center"/>
          </w:tcPr>
          <w:p w:rsidR="00C54F56" w:rsidRPr="0070460C" w:rsidRDefault="00C54F56" w:rsidP="00E77ACD">
            <w:pPr>
              <w:jc w:val="center"/>
            </w:pPr>
          </w:p>
        </w:tc>
        <w:tc>
          <w:tcPr>
            <w:tcW w:w="997" w:type="pct"/>
            <w:vAlign w:val="center"/>
          </w:tcPr>
          <w:p w:rsidR="00C54F56" w:rsidRPr="0070460C" w:rsidRDefault="00C54F56" w:rsidP="00E77ACD">
            <w:pPr>
              <w:jc w:val="center"/>
            </w:pPr>
            <w:r w:rsidRPr="0070460C">
              <w:t>4 256 000,00</w:t>
            </w:r>
          </w:p>
        </w:tc>
        <w:tc>
          <w:tcPr>
            <w:tcW w:w="617" w:type="pct"/>
            <w:vMerge/>
            <w:vAlign w:val="center"/>
          </w:tcPr>
          <w:p w:rsidR="00C54F56" w:rsidRPr="0070460C" w:rsidRDefault="00C54F56" w:rsidP="00E77ACD">
            <w:pPr>
              <w:jc w:val="center"/>
            </w:pPr>
          </w:p>
        </w:tc>
        <w:tc>
          <w:tcPr>
            <w:tcW w:w="881" w:type="pct"/>
            <w:vAlign w:val="center"/>
          </w:tcPr>
          <w:p w:rsidR="00C54F56" w:rsidRPr="0070460C" w:rsidRDefault="00C54F56" w:rsidP="00E77ACD">
            <w:pPr>
              <w:jc w:val="center"/>
            </w:pPr>
            <w:r w:rsidRPr="0070460C">
              <w:t>4 256 000,00</w:t>
            </w:r>
          </w:p>
        </w:tc>
      </w:tr>
      <w:tr w:rsidR="001943B1" w:rsidTr="001943B1">
        <w:tc>
          <w:tcPr>
            <w:tcW w:w="1555" w:type="pct"/>
            <w:gridSpan w:val="2"/>
          </w:tcPr>
          <w:p w:rsidR="001943B1" w:rsidRPr="00E8294A" w:rsidRDefault="001943B1" w:rsidP="001943B1">
            <w:pPr>
              <w:ind w:left="-108"/>
              <w:jc w:val="both"/>
              <w:rPr>
                <w:b/>
                <w:color w:val="000000"/>
              </w:rPr>
            </w:pPr>
            <w:r w:rsidRPr="00E8294A">
              <w:rPr>
                <w:b/>
              </w:rPr>
              <w:t>Цена договора (лота) без учета НДС</w:t>
            </w:r>
          </w:p>
        </w:tc>
        <w:tc>
          <w:tcPr>
            <w:tcW w:w="3445" w:type="pct"/>
            <w:gridSpan w:val="5"/>
            <w:vAlign w:val="center"/>
          </w:tcPr>
          <w:p w:rsidR="001943B1" w:rsidRDefault="001943B1" w:rsidP="00A26F7C">
            <w:pPr>
              <w:jc w:val="center"/>
              <w:rPr>
                <w:b/>
                <w:color w:val="000000"/>
              </w:rPr>
            </w:pPr>
            <w:r>
              <w:rPr>
                <w:b/>
                <w:color w:val="000000"/>
              </w:rPr>
              <w:t>8 512 000,00</w:t>
            </w:r>
          </w:p>
        </w:tc>
      </w:tr>
      <w:tr w:rsidR="001943B1" w:rsidTr="001943B1">
        <w:tc>
          <w:tcPr>
            <w:tcW w:w="1555" w:type="pct"/>
            <w:gridSpan w:val="2"/>
          </w:tcPr>
          <w:p w:rsidR="001943B1" w:rsidRPr="00E8294A" w:rsidRDefault="001943B1" w:rsidP="001943B1">
            <w:pPr>
              <w:ind w:left="-108"/>
              <w:jc w:val="both"/>
              <w:rPr>
                <w:b/>
                <w:color w:val="000000"/>
              </w:rPr>
            </w:pPr>
            <w:r w:rsidRPr="00E8294A">
              <w:rPr>
                <w:b/>
                <w:color w:val="000000"/>
              </w:rPr>
              <w:t>Начальная (максимальная) цена договора (цена лота)</w:t>
            </w:r>
            <w:r w:rsidRPr="00E8294A">
              <w:rPr>
                <w:b/>
              </w:rPr>
              <w:t xml:space="preserve">, </w:t>
            </w:r>
            <w:r w:rsidRPr="00E8294A">
              <w:rPr>
                <w:b/>
                <w:color w:val="000000"/>
              </w:rPr>
              <w:t>руб.</w:t>
            </w:r>
          </w:p>
        </w:tc>
        <w:tc>
          <w:tcPr>
            <w:tcW w:w="3445" w:type="pct"/>
            <w:gridSpan w:val="5"/>
            <w:vAlign w:val="center"/>
          </w:tcPr>
          <w:p w:rsidR="001943B1" w:rsidRDefault="001943B1" w:rsidP="00A26F7C">
            <w:pPr>
              <w:jc w:val="center"/>
              <w:rPr>
                <w:b/>
                <w:color w:val="000000"/>
              </w:rPr>
            </w:pPr>
            <w:r>
              <w:rPr>
                <w:b/>
                <w:color w:val="000000"/>
              </w:rPr>
              <w:t>8 512 000,00</w:t>
            </w:r>
          </w:p>
        </w:tc>
      </w:tr>
      <w:tr w:rsidR="00A54BC4" w:rsidTr="00A26F7C">
        <w:tc>
          <w:tcPr>
            <w:tcW w:w="1555" w:type="pct"/>
            <w:gridSpan w:val="2"/>
          </w:tcPr>
          <w:p w:rsidR="00A54BC4" w:rsidRDefault="00A54BC4" w:rsidP="00A26F7C">
            <w:pPr>
              <w:jc w:val="both"/>
              <w:rPr>
                <w:b/>
                <w:bCs/>
                <w:color w:val="000000"/>
              </w:rPr>
            </w:pPr>
            <w:r>
              <w:rPr>
                <w:b/>
                <w:bCs/>
              </w:rPr>
              <w:t xml:space="preserve">Обоснование начальной (максимальной) цены договора, цены единицы услуги </w:t>
            </w:r>
            <w:r>
              <w:rPr>
                <w:b/>
              </w:rPr>
              <w:t>включая информацию о расходах на перевозку, страхование, уплату таможенных пошлин, налогов и других обязательных платежей</w:t>
            </w:r>
          </w:p>
        </w:tc>
        <w:tc>
          <w:tcPr>
            <w:tcW w:w="3445" w:type="pct"/>
            <w:gridSpan w:val="5"/>
          </w:tcPr>
          <w:p w:rsidR="00A54BC4" w:rsidRDefault="00A54BC4" w:rsidP="00A26F7C">
            <w:pPr>
              <w:jc w:val="both"/>
            </w:pPr>
            <w:r>
              <w:rPr>
                <w:bCs/>
              </w:rPr>
              <w:t>Начальная (максимальная) цена договора, цена единицы услуги сформирована методом сопоставимых рыночных цен (анализа рынка), предусмотренным подпунктом 1 пункта 54 Положения о закупке товаров, работ, услуг для нужд АО «</w:t>
            </w:r>
            <w:r w:rsidR="00A35491">
              <w:rPr>
                <w:bCs/>
              </w:rPr>
              <w:t>ПКС</w:t>
            </w:r>
            <w:r>
              <w:rPr>
                <w:bCs/>
              </w:rPr>
              <w:t>», и включает</w:t>
            </w:r>
            <w:r>
              <w:rPr>
                <w:rFonts w:eastAsia="Calibri"/>
              </w:rPr>
              <w:t xml:space="preserve"> </w:t>
            </w:r>
            <w:r>
              <w:t>все обязательные налоги, сборы и другие обязательные платежи, все возможные расходы, которые могут возникнуть при оказании услуг.</w:t>
            </w:r>
          </w:p>
          <w:p w:rsidR="00A54BC4" w:rsidRDefault="00A54BC4" w:rsidP="00A26F7C">
            <w:pPr>
              <w:jc w:val="both"/>
              <w:rPr>
                <w:rFonts w:eastAsia="Calibri"/>
              </w:rPr>
            </w:pPr>
            <w:r>
              <w:t>Начальная (максимальная) цена договора указана в виде общего максимального размера страховой премии. Страхование должно осуществляться без применения Страховщиком дополнительных повышающих коэффициентов, в том числе без возрастных коэффициентов.</w:t>
            </w:r>
          </w:p>
        </w:tc>
      </w:tr>
      <w:tr w:rsidR="00A54BC4" w:rsidTr="00A26F7C">
        <w:tc>
          <w:tcPr>
            <w:tcW w:w="1555" w:type="pct"/>
            <w:gridSpan w:val="2"/>
          </w:tcPr>
          <w:p w:rsidR="00A54BC4" w:rsidRDefault="00A54BC4" w:rsidP="00A26F7C">
            <w:pPr>
              <w:jc w:val="both"/>
              <w:rPr>
                <w:b/>
                <w:bCs/>
              </w:rPr>
            </w:pPr>
            <w:r>
              <w:rPr>
                <w:b/>
                <w:bCs/>
              </w:rPr>
              <w:t>Применяемая при расчете начальной (максимальной) цены ставка НДС</w:t>
            </w:r>
          </w:p>
        </w:tc>
        <w:tc>
          <w:tcPr>
            <w:tcW w:w="3445" w:type="pct"/>
            <w:gridSpan w:val="5"/>
          </w:tcPr>
          <w:p w:rsidR="00A54BC4" w:rsidRDefault="00A54BC4" w:rsidP="00A26F7C">
            <w:pPr>
              <w:jc w:val="both"/>
              <w:rPr>
                <w:bCs/>
                <w:i/>
              </w:rPr>
            </w:pPr>
            <w:r>
              <w:t>В соответствии с пп.7 п.3 ст. 149 части II Налогового кодекса РФ НДС не облагается.</w:t>
            </w:r>
          </w:p>
        </w:tc>
      </w:tr>
      <w:tr w:rsidR="00A54BC4" w:rsidTr="00A26F7C">
        <w:tc>
          <w:tcPr>
            <w:tcW w:w="5000" w:type="pct"/>
            <w:gridSpan w:val="7"/>
          </w:tcPr>
          <w:p w:rsidR="00A54BC4" w:rsidRDefault="00A54BC4" w:rsidP="00A26F7C">
            <w:pPr>
              <w:jc w:val="both"/>
              <w:rPr>
                <w:b/>
                <w:bCs/>
                <w:i/>
              </w:rPr>
            </w:pPr>
            <w:r>
              <w:rPr>
                <w:b/>
                <w:sz w:val="28"/>
                <w:szCs w:val="28"/>
              </w:rPr>
              <w:t>2. Требования к услугам</w:t>
            </w:r>
          </w:p>
        </w:tc>
      </w:tr>
      <w:tr w:rsidR="00A54BC4" w:rsidTr="00A26F7C">
        <w:tc>
          <w:tcPr>
            <w:tcW w:w="997" w:type="pct"/>
            <w:vMerge w:val="restart"/>
          </w:tcPr>
          <w:p w:rsidR="00A54BC4" w:rsidRDefault="00A54BC4" w:rsidP="00A26F7C">
            <w:pPr>
              <w:jc w:val="both"/>
              <w:rPr>
                <w:i/>
              </w:rPr>
            </w:pPr>
            <w:r>
              <w:t xml:space="preserve">Оказание услуг  по добровольному медицинскому страхованию </w:t>
            </w:r>
          </w:p>
        </w:tc>
        <w:tc>
          <w:tcPr>
            <w:tcW w:w="998" w:type="pct"/>
            <w:gridSpan w:val="2"/>
          </w:tcPr>
          <w:p w:rsidR="00A54BC4" w:rsidRDefault="00A54BC4" w:rsidP="00A26F7C">
            <w:pPr>
              <w:jc w:val="both"/>
            </w:pPr>
            <w:r>
              <w:rPr>
                <w:bCs/>
              </w:rPr>
              <w:t>Нормативные документы, согласно которым установлены требования</w:t>
            </w:r>
          </w:p>
        </w:tc>
        <w:tc>
          <w:tcPr>
            <w:tcW w:w="3005" w:type="pct"/>
            <w:gridSpan w:val="4"/>
          </w:tcPr>
          <w:p w:rsidR="00A54BC4" w:rsidRDefault="00A54BC4" w:rsidP="00A26F7C">
            <w:pPr>
              <w:jc w:val="both"/>
              <w:rPr>
                <w:sz w:val="28"/>
              </w:rPr>
            </w:pPr>
            <w:r>
              <w:t>Закон Российской Федерации от 27.11.1992 № 4015-1 «Об организации страхового дела в Российской Федерации»</w:t>
            </w:r>
            <w:r>
              <w:rPr>
                <w:sz w:val="28"/>
              </w:rPr>
              <w:t>.</w:t>
            </w:r>
          </w:p>
        </w:tc>
      </w:tr>
      <w:tr w:rsidR="00A54BC4" w:rsidTr="00A26F7C">
        <w:tc>
          <w:tcPr>
            <w:tcW w:w="997" w:type="pct"/>
            <w:vMerge/>
          </w:tcPr>
          <w:p w:rsidR="00A54BC4" w:rsidRDefault="00A54BC4" w:rsidP="00A26F7C">
            <w:pPr>
              <w:jc w:val="both"/>
              <w:rPr>
                <w:i/>
                <w:sz w:val="28"/>
                <w:szCs w:val="28"/>
              </w:rPr>
            </w:pPr>
          </w:p>
        </w:tc>
        <w:tc>
          <w:tcPr>
            <w:tcW w:w="998" w:type="pct"/>
            <w:gridSpan w:val="2"/>
          </w:tcPr>
          <w:p w:rsidR="00A54BC4" w:rsidRDefault="00A54BC4" w:rsidP="00A26F7C">
            <w:pPr>
              <w:jc w:val="both"/>
              <w:rPr>
                <w:i/>
              </w:rPr>
            </w:pPr>
            <w:r>
              <w:rPr>
                <w:bCs/>
              </w:rPr>
              <w:t xml:space="preserve">Технические и </w:t>
            </w:r>
            <w:r>
              <w:rPr>
                <w:bCs/>
              </w:rPr>
              <w:lastRenderedPageBreak/>
              <w:t>функциональные характеристики услуги</w:t>
            </w:r>
          </w:p>
        </w:tc>
        <w:tc>
          <w:tcPr>
            <w:tcW w:w="3005" w:type="pct"/>
            <w:gridSpan w:val="4"/>
          </w:tcPr>
          <w:p w:rsidR="00A54BC4" w:rsidRDefault="00A54BC4" w:rsidP="00A26F7C">
            <w:pPr>
              <w:pStyle w:val="aff2"/>
              <w:ind w:left="0"/>
              <w:jc w:val="both"/>
            </w:pPr>
            <w:r>
              <w:lastRenderedPageBreak/>
              <w:t>Планируемое количество сотрудников АО «П</w:t>
            </w:r>
            <w:r>
              <w:rPr>
                <w:lang w:val="ru-RU"/>
              </w:rPr>
              <w:t>ассажирская компания «Сахалин</w:t>
            </w:r>
            <w:r>
              <w:t xml:space="preserve">» </w:t>
            </w:r>
            <w:r>
              <w:lastRenderedPageBreak/>
              <w:t xml:space="preserve">(далее – Застрахованное лицо) составляет </w:t>
            </w:r>
            <w:r>
              <w:rPr>
                <w:lang w:val="ru-RU"/>
              </w:rPr>
              <w:t>3</w:t>
            </w:r>
            <w:r w:rsidR="00160932">
              <w:rPr>
                <w:lang w:val="ru-RU"/>
              </w:rPr>
              <w:t>5</w:t>
            </w:r>
            <w:r w:rsidR="00651677">
              <w:rPr>
                <w:lang w:val="ru-RU"/>
              </w:rPr>
              <w:t>0</w:t>
            </w:r>
            <w:r>
              <w:t xml:space="preserve"> человек.</w:t>
            </w:r>
          </w:p>
          <w:p w:rsidR="00A54BC4" w:rsidRDefault="00A54BC4" w:rsidP="00A26F7C">
            <w:pPr>
              <w:ind w:left="22"/>
              <w:jc w:val="both"/>
            </w:pPr>
            <w:r>
              <w:t xml:space="preserve">Участник закупки должен организовать предусмотренные программой добровольного медицинского страхования (Приложение № </w:t>
            </w:r>
            <w:r w:rsidR="00651677">
              <w:t>1</w:t>
            </w:r>
            <w:r>
              <w:t xml:space="preserve"> к настоящему Техническому заданию) (далее – Программа страхования) медицинские услуги при наступлении страхового случая.</w:t>
            </w:r>
          </w:p>
          <w:p w:rsidR="00A54BC4" w:rsidRDefault="00A54BC4" w:rsidP="00A26F7C">
            <w:pPr>
              <w:ind w:firstLine="22"/>
              <w:jc w:val="both"/>
            </w:pPr>
            <w:r>
              <w:t xml:space="preserve">Страховым случаем признается обращение Застрахованного лица в течение срока действия договора страхования в медицинские организации, указанные в Приложении № 2 к настоящему Техническому заданию, за получением медицинских услуг, предусмотренных Программой страхования. </w:t>
            </w:r>
          </w:p>
          <w:p w:rsidR="00A54BC4" w:rsidRDefault="00A54BC4" w:rsidP="00A26F7C">
            <w:pPr>
              <w:ind w:firstLine="22"/>
              <w:jc w:val="both"/>
            </w:pPr>
            <w:r>
              <w:t>Обязательства Страховщика по осуществлению страховых выплат не распространяются в случаях, указанных в Программе страхования.</w:t>
            </w:r>
          </w:p>
          <w:p w:rsidR="00A54BC4" w:rsidRDefault="00A54BC4" w:rsidP="00A26F7C">
            <w:pPr>
              <w:jc w:val="both"/>
            </w:pPr>
            <w:r>
              <w:t>3. Медицинские услуги предоставляются Застрахованным лицам в медицинских организациях, указанных в Приложении № 2 к настоящему Техническому заданию, оказывающих данный вид медицинской помощи, в объеме, предусмотренном Программой страхования, при наличии полиса добровольного медицинского страхования и документа, удостоверяющего личность.</w:t>
            </w:r>
          </w:p>
          <w:p w:rsidR="00A54BC4" w:rsidRDefault="00A54BC4" w:rsidP="00A26F7C">
            <w:pPr>
              <w:jc w:val="both"/>
            </w:pPr>
            <w:r>
              <w:t>4. Виды медицинских услуг по программе страхования включают:</w:t>
            </w:r>
          </w:p>
          <w:p w:rsidR="00A54BC4" w:rsidRDefault="00A54BC4" w:rsidP="00A26F7C">
            <w:pPr>
              <w:jc w:val="both"/>
            </w:pPr>
            <w:r>
              <w:t>1) Амбулаторно-поликлиническое обслуживание;</w:t>
            </w:r>
          </w:p>
          <w:p w:rsidR="00A54BC4" w:rsidRDefault="00A54BC4" w:rsidP="00A26F7C">
            <w:pPr>
              <w:jc w:val="both"/>
            </w:pPr>
            <w:r>
              <w:t>2) Помощь на дому;</w:t>
            </w:r>
          </w:p>
          <w:p w:rsidR="00A54BC4" w:rsidRDefault="00A54BC4" w:rsidP="00A26F7C">
            <w:pPr>
              <w:jc w:val="both"/>
            </w:pPr>
            <w:r>
              <w:t>3) Стоматологическое обслуживание (в специализированных клиниках и на базе амбулаторно-поликлинических организаций);</w:t>
            </w:r>
          </w:p>
          <w:p w:rsidR="00A54BC4" w:rsidRDefault="00A54BC4" w:rsidP="00A26F7C">
            <w:pPr>
              <w:jc w:val="both"/>
            </w:pPr>
            <w:r>
              <w:t>4) Стационарное обслуживание.</w:t>
            </w:r>
          </w:p>
          <w:p w:rsidR="00A54BC4" w:rsidRDefault="00A54BC4" w:rsidP="00A26F7C">
            <w:pPr>
              <w:jc w:val="both"/>
            </w:pPr>
            <w:r>
              <w:t xml:space="preserve">Конкретные виды медицинских услуг определяются в соответствии с Программой добровольного медицинского страхования (Приложение № 1 к настоящему Техническому заданию). </w:t>
            </w:r>
          </w:p>
          <w:p w:rsidR="00A54BC4" w:rsidRDefault="00A54BC4" w:rsidP="00A26F7C">
            <w:pPr>
              <w:jc w:val="both"/>
            </w:pPr>
            <w:r>
              <w:t>В рамках оказания услуг по добровольному медицинскому страхованию участник закупки (Страховщик) обязан обеспечить:</w:t>
            </w:r>
          </w:p>
          <w:p w:rsidR="00A54BC4" w:rsidRDefault="00A54BC4" w:rsidP="00A26F7C">
            <w:pPr>
              <w:jc w:val="both"/>
            </w:pPr>
            <w:r>
              <w:t>- Сопровождение договора ДМС персональным менеджером, осуществляющим:</w:t>
            </w:r>
          </w:p>
          <w:p w:rsidR="00A54BC4" w:rsidRDefault="00A54BC4" w:rsidP="00A26F7C">
            <w:pPr>
              <w:tabs>
                <w:tab w:val="left" w:pos="0"/>
              </w:tabs>
              <w:jc w:val="both"/>
            </w:pPr>
            <w:r>
              <w:t>- консультирование в рамках договора и существующим программам ДМС;</w:t>
            </w:r>
          </w:p>
          <w:p w:rsidR="00A54BC4" w:rsidRDefault="00A54BC4" w:rsidP="00A26F7C">
            <w:pPr>
              <w:tabs>
                <w:tab w:val="left" w:pos="0"/>
              </w:tabs>
              <w:jc w:val="both"/>
            </w:pPr>
            <w:r>
              <w:t xml:space="preserve"> оформление движения сотрудников по договору страхования: прикрепление/открепление застрахованных лиц, замену застрахованных лиц по договору и т.п.;</w:t>
            </w:r>
          </w:p>
          <w:p w:rsidR="00A54BC4" w:rsidRDefault="00A54BC4" w:rsidP="00A26F7C">
            <w:pPr>
              <w:tabs>
                <w:tab w:val="left" w:pos="0"/>
              </w:tabs>
              <w:jc w:val="both"/>
            </w:pPr>
            <w:r>
              <w:t xml:space="preserve"> отслеживание финансового состояния по договору страхования, оформление счетов, мониторинг графика платежей и пр.;</w:t>
            </w:r>
          </w:p>
          <w:p w:rsidR="00A54BC4" w:rsidRDefault="00A54BC4" w:rsidP="00A26F7C">
            <w:pPr>
              <w:tabs>
                <w:tab w:val="left" w:pos="0"/>
              </w:tabs>
              <w:jc w:val="both"/>
            </w:pPr>
            <w:r>
              <w:t xml:space="preserve"> контролирование объема, сроков и качества медицинских и иных услуг, </w:t>
            </w:r>
            <w:r>
              <w:lastRenderedPageBreak/>
              <w:t>оказываемых Застрахованным лицам;</w:t>
            </w:r>
          </w:p>
          <w:p w:rsidR="00A54BC4" w:rsidRDefault="00A54BC4" w:rsidP="00A26F7C">
            <w:pPr>
              <w:tabs>
                <w:tab w:val="left" w:pos="0"/>
              </w:tabs>
              <w:jc w:val="both"/>
            </w:pPr>
            <w:r>
              <w:t xml:space="preserve"> решение административных вопросов, оперативное урегулирование проблем.</w:t>
            </w:r>
          </w:p>
          <w:p w:rsidR="00A54BC4" w:rsidRDefault="00A54BC4" w:rsidP="00A26F7C">
            <w:pPr>
              <w:jc w:val="both"/>
              <w:rPr>
                <w:bCs/>
              </w:rPr>
            </w:pPr>
            <w:r>
              <w:t>- круглосуточную поддержку диспетчерской</w:t>
            </w:r>
            <w:r>
              <w:rPr>
                <w:bCs/>
              </w:rPr>
              <w:t xml:space="preserve"> службой Застрахованных лиц 24 часа в сутки, 7 дней в неделю, 365 дней в году; </w:t>
            </w:r>
          </w:p>
          <w:p w:rsidR="00A54BC4" w:rsidRDefault="00A54BC4" w:rsidP="00A26F7C">
            <w:pPr>
              <w:jc w:val="both"/>
              <w:rPr>
                <w:bCs/>
              </w:rPr>
            </w:pPr>
            <w:r>
              <w:rPr>
                <w:bCs/>
              </w:rPr>
              <w:t>- доступ Застрахованных лиц в медицинские организации, указанные в Приложении № 2 к настоящему Техническому заданию;</w:t>
            </w:r>
          </w:p>
          <w:p w:rsidR="00A54BC4" w:rsidRDefault="00A54BC4" w:rsidP="00A26F7C">
            <w:pPr>
              <w:jc w:val="both"/>
              <w:rPr>
                <w:bCs/>
              </w:rPr>
            </w:pPr>
            <w:r>
              <w:rPr>
                <w:bCs/>
              </w:rPr>
              <w:t>- контроль за оказанием медицинской помощи.</w:t>
            </w:r>
          </w:p>
          <w:p w:rsidR="00A54BC4" w:rsidRDefault="00A54BC4" w:rsidP="00A26F7C">
            <w:pPr>
              <w:jc w:val="both"/>
              <w:rPr>
                <w:bCs/>
              </w:rPr>
            </w:pPr>
            <w:r>
              <w:rPr>
                <w:bCs/>
              </w:rPr>
              <w:t>- замену Застрахованных лиц без взимания дополнительных страховых взносов</w:t>
            </w:r>
          </w:p>
          <w:p w:rsidR="00A54BC4" w:rsidRDefault="00A54BC4" w:rsidP="00A26F7C">
            <w:pPr>
              <w:jc w:val="both"/>
              <w:rPr>
                <w:bCs/>
              </w:rPr>
            </w:pPr>
            <w:r>
              <w:rPr>
                <w:bCs/>
              </w:rPr>
              <w:t>- предоставление отчета по оказанным медицинским услугам.</w:t>
            </w:r>
          </w:p>
          <w:p w:rsidR="00A54BC4" w:rsidRDefault="00A54BC4" w:rsidP="00A26F7C">
            <w:pPr>
              <w:jc w:val="both"/>
              <w:rPr>
                <w:bCs/>
              </w:rPr>
            </w:pPr>
            <w:r>
              <w:rPr>
                <w:bCs/>
              </w:rPr>
              <w:t>Последний срок прикрепления/открепления работников к действующему договору добровольного медицинского страхования (ДМС) - 1 календарный месяц до окончания действия указанного договора. Срок прикрепления к медицинским учреждениям на медицинское обслуживание (передача списков в медицинское учреждение страховщиком) с момента получения страховой организацией списков застрахованных работников, принимаемых на страхование при начале действия договора страхования и во время его действия (новые застрахованные работники) - от 1-го до 10-ти календарных дней.</w:t>
            </w:r>
          </w:p>
          <w:p w:rsidR="00A54BC4" w:rsidRDefault="00A54BC4" w:rsidP="00A26F7C">
            <w:pPr>
              <w:jc w:val="both"/>
              <w:rPr>
                <w:bCs/>
              </w:rPr>
            </w:pPr>
            <w:r>
              <w:rPr>
                <w:bCs/>
              </w:rPr>
              <w:t xml:space="preserve">Страховщик должен осуществлять постоянный контроль качества оказываемых услуг в целях защиты прав застрахованных лиц в медицинских учреждениях (экспертиза последовательности, преемственности лечения), рассматривать жалобы и претензии застрахованных лиц по качеству предоставляемых медицинских услуг, своевременности и последовательности оказания медицинской помощи. </w:t>
            </w:r>
          </w:p>
          <w:p w:rsidR="00CF06DF" w:rsidRDefault="00CF06DF" w:rsidP="00A26F7C">
            <w:pPr>
              <w:jc w:val="both"/>
              <w:rPr>
                <w:bCs/>
              </w:rPr>
            </w:pPr>
            <w:r w:rsidRPr="00CF06DF">
              <w:rPr>
                <w:bCs/>
              </w:rPr>
              <w:t>В случае невозможности организации медицинской помощи и иных услуг, включенных в программу страхования, в медицинском учреждении из числа предусмотренных договором, по причине отказа такого медицинского учреждения от установления договорных отношений со Страховщиком, Страховщик организует медицинскую помощь и иные услуги, включенные в программу страхования в другом медицинском учреждении соответствующего профиля и ценовой категории, определенном по согласованию сторон</w:t>
            </w:r>
          </w:p>
        </w:tc>
      </w:tr>
      <w:tr w:rsidR="00A54BC4" w:rsidTr="00A26F7C">
        <w:tc>
          <w:tcPr>
            <w:tcW w:w="997" w:type="pct"/>
            <w:vMerge/>
          </w:tcPr>
          <w:p w:rsidR="00A54BC4" w:rsidRDefault="00A54BC4" w:rsidP="00A26F7C">
            <w:pPr>
              <w:jc w:val="both"/>
              <w:rPr>
                <w:i/>
                <w:sz w:val="28"/>
                <w:szCs w:val="28"/>
              </w:rPr>
            </w:pPr>
          </w:p>
        </w:tc>
        <w:tc>
          <w:tcPr>
            <w:tcW w:w="998" w:type="pct"/>
            <w:gridSpan w:val="2"/>
          </w:tcPr>
          <w:p w:rsidR="00A54BC4" w:rsidRDefault="00A54BC4" w:rsidP="00A26F7C">
            <w:pPr>
              <w:jc w:val="both"/>
              <w:rPr>
                <w:i/>
              </w:rPr>
            </w:pPr>
            <w:r>
              <w:rPr>
                <w:bCs/>
              </w:rPr>
              <w:t>Требования к безопасности услуги</w:t>
            </w:r>
          </w:p>
        </w:tc>
        <w:tc>
          <w:tcPr>
            <w:tcW w:w="3005" w:type="pct"/>
            <w:gridSpan w:val="4"/>
          </w:tcPr>
          <w:p w:rsidR="00A54BC4" w:rsidRDefault="00A54BC4" w:rsidP="00A26F7C">
            <w:pPr>
              <w:jc w:val="both"/>
              <w:rPr>
                <w:i/>
              </w:rPr>
            </w:pPr>
            <w:r>
              <w:t>Участник закупки (Страховщик) должен обеспечить безопасность персональных данных, обрабатываемых в рамках выполнения обязательств по договору согласно требованиям Федерального закона «О персональных данных» от 27.07.2006 № 152-ФЗ.</w:t>
            </w:r>
          </w:p>
        </w:tc>
      </w:tr>
      <w:tr w:rsidR="00A54BC4" w:rsidTr="00A26F7C">
        <w:trPr>
          <w:trHeight w:val="953"/>
        </w:trPr>
        <w:tc>
          <w:tcPr>
            <w:tcW w:w="997" w:type="pct"/>
            <w:vMerge/>
          </w:tcPr>
          <w:p w:rsidR="00A54BC4" w:rsidRDefault="00A54BC4" w:rsidP="00A26F7C">
            <w:pPr>
              <w:jc w:val="both"/>
              <w:rPr>
                <w:i/>
                <w:sz w:val="28"/>
                <w:szCs w:val="28"/>
              </w:rPr>
            </w:pPr>
          </w:p>
        </w:tc>
        <w:tc>
          <w:tcPr>
            <w:tcW w:w="998" w:type="pct"/>
            <w:gridSpan w:val="2"/>
          </w:tcPr>
          <w:p w:rsidR="00A54BC4" w:rsidRDefault="00A54BC4" w:rsidP="00A26F7C">
            <w:pPr>
              <w:jc w:val="both"/>
              <w:rPr>
                <w:i/>
              </w:rPr>
            </w:pPr>
            <w:r>
              <w:rPr>
                <w:bCs/>
              </w:rPr>
              <w:t>Требования к качеству услуги</w:t>
            </w:r>
          </w:p>
        </w:tc>
        <w:tc>
          <w:tcPr>
            <w:tcW w:w="3005" w:type="pct"/>
            <w:gridSpan w:val="4"/>
          </w:tcPr>
          <w:p w:rsidR="00A54BC4" w:rsidRDefault="00A54BC4" w:rsidP="00C54F56">
            <w:pPr>
              <w:jc w:val="both"/>
              <w:rPr>
                <w:i/>
              </w:rPr>
            </w:pPr>
            <w:r w:rsidRPr="00AF2464">
              <w:t>Услуга должна быть оказана в соответствии с требованиями, установленными действующим законодательством, договором и приложениями к нему.</w:t>
            </w:r>
            <w:r>
              <w:t xml:space="preserve"> </w:t>
            </w:r>
          </w:p>
        </w:tc>
      </w:tr>
      <w:tr w:rsidR="00A54BC4" w:rsidTr="00A26F7C">
        <w:tc>
          <w:tcPr>
            <w:tcW w:w="5000" w:type="pct"/>
            <w:gridSpan w:val="7"/>
          </w:tcPr>
          <w:p w:rsidR="00A54BC4" w:rsidRDefault="00A54BC4" w:rsidP="00A26F7C">
            <w:pPr>
              <w:jc w:val="both"/>
              <w:rPr>
                <w:b/>
                <w:i/>
                <w:sz w:val="28"/>
                <w:szCs w:val="28"/>
              </w:rPr>
            </w:pPr>
            <w:r>
              <w:rPr>
                <w:b/>
                <w:sz w:val="28"/>
                <w:szCs w:val="28"/>
              </w:rPr>
              <w:t>3. Требования к результатам</w:t>
            </w:r>
          </w:p>
        </w:tc>
      </w:tr>
      <w:tr w:rsidR="00A54BC4" w:rsidTr="00A26F7C">
        <w:tc>
          <w:tcPr>
            <w:tcW w:w="5000" w:type="pct"/>
            <w:gridSpan w:val="7"/>
          </w:tcPr>
          <w:p w:rsidR="00A54BC4" w:rsidRDefault="00A54BC4" w:rsidP="00A26F7C">
            <w:pPr>
              <w:jc w:val="both"/>
              <w:rPr>
                <w:b/>
              </w:rPr>
            </w:pPr>
            <w:r>
              <w:t>Услуги должны быть оказаны в полном объеме, в установленный срок и соответствовать предъявляемым в соответствии с документацией и договором требованиям.</w:t>
            </w:r>
          </w:p>
        </w:tc>
      </w:tr>
      <w:tr w:rsidR="00A54BC4" w:rsidTr="00A26F7C">
        <w:tc>
          <w:tcPr>
            <w:tcW w:w="5000" w:type="pct"/>
            <w:gridSpan w:val="7"/>
          </w:tcPr>
          <w:p w:rsidR="00A54BC4" w:rsidRDefault="00A54BC4" w:rsidP="00A26F7C">
            <w:pPr>
              <w:jc w:val="both"/>
              <w:rPr>
                <w:i/>
                <w:sz w:val="28"/>
                <w:szCs w:val="28"/>
              </w:rPr>
            </w:pPr>
            <w:r>
              <w:rPr>
                <w:b/>
                <w:sz w:val="28"/>
                <w:szCs w:val="28"/>
              </w:rPr>
              <w:t>4.</w:t>
            </w:r>
            <w:r>
              <w:rPr>
                <w:i/>
                <w:sz w:val="28"/>
                <w:szCs w:val="28"/>
              </w:rPr>
              <w:t xml:space="preserve"> </w:t>
            </w:r>
            <w:r>
              <w:rPr>
                <w:b/>
                <w:bCs/>
                <w:sz w:val="28"/>
                <w:szCs w:val="28"/>
              </w:rPr>
              <w:t>Место, условия и порядок оказания услуг</w:t>
            </w:r>
          </w:p>
        </w:tc>
      </w:tr>
      <w:tr w:rsidR="00A54BC4" w:rsidTr="00A26F7C">
        <w:tc>
          <w:tcPr>
            <w:tcW w:w="997" w:type="pct"/>
          </w:tcPr>
          <w:p w:rsidR="00A54BC4" w:rsidRDefault="00A54BC4" w:rsidP="00A26F7C">
            <w:pPr>
              <w:jc w:val="both"/>
            </w:pPr>
            <w:r>
              <w:t xml:space="preserve">Место </w:t>
            </w:r>
            <w:r>
              <w:rPr>
                <w:bCs/>
              </w:rPr>
              <w:t>оказания услуг</w:t>
            </w:r>
          </w:p>
        </w:tc>
        <w:tc>
          <w:tcPr>
            <w:tcW w:w="4003" w:type="pct"/>
            <w:gridSpan w:val="6"/>
          </w:tcPr>
          <w:p w:rsidR="00A54BC4" w:rsidRDefault="00A54BC4" w:rsidP="00A26F7C">
            <w:pPr>
              <w:jc w:val="both"/>
              <w:rPr>
                <w:i/>
              </w:rPr>
            </w:pPr>
            <w:r>
              <w:t>Услуги оказываются в медицинских организациях в соответствии с перечнем медицинских организаций (Приложение № 2 к настоящему Техническому заданию).</w:t>
            </w:r>
          </w:p>
        </w:tc>
      </w:tr>
      <w:tr w:rsidR="00A54BC4" w:rsidTr="00A26F7C">
        <w:tc>
          <w:tcPr>
            <w:tcW w:w="997" w:type="pct"/>
          </w:tcPr>
          <w:p w:rsidR="00A54BC4" w:rsidRDefault="00A54BC4" w:rsidP="00A26F7C">
            <w:pPr>
              <w:jc w:val="both"/>
              <w:rPr>
                <w:i/>
                <w:sz w:val="28"/>
                <w:szCs w:val="28"/>
              </w:rPr>
            </w:pPr>
            <w:r>
              <w:t xml:space="preserve">Условия </w:t>
            </w:r>
            <w:r>
              <w:rPr>
                <w:bCs/>
              </w:rPr>
              <w:t>оказания услуг</w:t>
            </w:r>
          </w:p>
        </w:tc>
        <w:tc>
          <w:tcPr>
            <w:tcW w:w="4003" w:type="pct"/>
            <w:gridSpan w:val="6"/>
          </w:tcPr>
          <w:p w:rsidR="00A54BC4" w:rsidRPr="002B31C6" w:rsidRDefault="00A54BC4" w:rsidP="00A26F7C">
            <w:pPr>
              <w:jc w:val="both"/>
            </w:pPr>
            <w:r>
              <w:t xml:space="preserve">Услуги оказываются работникам АО «Пассажирская компания «Сахалин». </w:t>
            </w:r>
          </w:p>
        </w:tc>
      </w:tr>
      <w:tr w:rsidR="00A54BC4" w:rsidTr="00A26F7C">
        <w:tc>
          <w:tcPr>
            <w:tcW w:w="997" w:type="pct"/>
          </w:tcPr>
          <w:p w:rsidR="00A54BC4" w:rsidRDefault="00A54BC4" w:rsidP="00A26F7C">
            <w:pPr>
              <w:jc w:val="both"/>
              <w:rPr>
                <w:i/>
                <w:sz w:val="28"/>
                <w:szCs w:val="28"/>
              </w:rPr>
            </w:pPr>
            <w:r>
              <w:t xml:space="preserve">Сроки </w:t>
            </w:r>
            <w:r>
              <w:rPr>
                <w:bCs/>
              </w:rPr>
              <w:t>оказания услуг</w:t>
            </w:r>
          </w:p>
        </w:tc>
        <w:tc>
          <w:tcPr>
            <w:tcW w:w="4003" w:type="pct"/>
            <w:gridSpan w:val="6"/>
          </w:tcPr>
          <w:p w:rsidR="00A54BC4" w:rsidRPr="002B31C6" w:rsidRDefault="002B31C6" w:rsidP="002B31C6">
            <w:pPr>
              <w:jc w:val="both"/>
            </w:pPr>
            <w:r w:rsidRPr="002B31C6">
              <w:t xml:space="preserve">С </w:t>
            </w:r>
            <w:r>
              <w:t>1</w:t>
            </w:r>
            <w:r w:rsidRPr="002B31C6">
              <w:t>1.07. 2024 по 10.07.2026</w:t>
            </w:r>
          </w:p>
        </w:tc>
      </w:tr>
      <w:tr w:rsidR="00A54BC4" w:rsidTr="00A26F7C">
        <w:tc>
          <w:tcPr>
            <w:tcW w:w="5000" w:type="pct"/>
            <w:gridSpan w:val="7"/>
          </w:tcPr>
          <w:p w:rsidR="00A54BC4" w:rsidRDefault="00A54BC4" w:rsidP="00A26F7C">
            <w:pPr>
              <w:jc w:val="both"/>
              <w:rPr>
                <w:i/>
                <w:sz w:val="28"/>
                <w:szCs w:val="28"/>
              </w:rPr>
            </w:pPr>
            <w:r>
              <w:rPr>
                <w:b/>
                <w:bCs/>
                <w:sz w:val="28"/>
                <w:szCs w:val="28"/>
              </w:rPr>
              <w:t>5. Форма, сроки и порядок оплаты</w:t>
            </w:r>
          </w:p>
        </w:tc>
      </w:tr>
      <w:tr w:rsidR="00A54BC4" w:rsidTr="00A26F7C">
        <w:tc>
          <w:tcPr>
            <w:tcW w:w="997" w:type="pct"/>
          </w:tcPr>
          <w:p w:rsidR="00A54BC4" w:rsidRDefault="00A54BC4" w:rsidP="00A26F7C">
            <w:pPr>
              <w:jc w:val="both"/>
              <w:rPr>
                <w:i/>
              </w:rPr>
            </w:pPr>
            <w:r>
              <w:rPr>
                <w:bCs/>
              </w:rPr>
              <w:t>Форма оплаты</w:t>
            </w:r>
          </w:p>
        </w:tc>
        <w:tc>
          <w:tcPr>
            <w:tcW w:w="4003" w:type="pct"/>
            <w:gridSpan w:val="6"/>
          </w:tcPr>
          <w:p w:rsidR="00A54BC4" w:rsidRDefault="00A54BC4" w:rsidP="00A26F7C">
            <w:pPr>
              <w:jc w:val="both"/>
              <w:rPr>
                <w:i/>
              </w:rPr>
            </w:pPr>
            <w:r>
              <w:t>Оплата осуществляется в безналичной форме путем перечисления денежных средств на счет контрагента</w:t>
            </w:r>
          </w:p>
        </w:tc>
      </w:tr>
      <w:tr w:rsidR="00A54BC4" w:rsidTr="00A26F7C">
        <w:tc>
          <w:tcPr>
            <w:tcW w:w="997" w:type="pct"/>
          </w:tcPr>
          <w:p w:rsidR="00A54BC4" w:rsidRDefault="00A54BC4" w:rsidP="00A26F7C">
            <w:pPr>
              <w:jc w:val="both"/>
              <w:rPr>
                <w:i/>
              </w:rPr>
            </w:pPr>
            <w:r>
              <w:rPr>
                <w:bCs/>
              </w:rPr>
              <w:t>Авансирование</w:t>
            </w:r>
          </w:p>
        </w:tc>
        <w:tc>
          <w:tcPr>
            <w:tcW w:w="4003" w:type="pct"/>
            <w:gridSpan w:val="6"/>
          </w:tcPr>
          <w:p w:rsidR="00A54BC4" w:rsidRDefault="00A54BC4" w:rsidP="00A26F7C">
            <w:pPr>
              <w:jc w:val="both"/>
              <w:rPr>
                <w:i/>
                <w:sz w:val="28"/>
                <w:szCs w:val="28"/>
              </w:rPr>
            </w:pPr>
            <w:r>
              <w:t>Предусмотрено.</w:t>
            </w:r>
          </w:p>
        </w:tc>
      </w:tr>
      <w:tr w:rsidR="00A54BC4" w:rsidTr="00A26F7C">
        <w:tc>
          <w:tcPr>
            <w:tcW w:w="997" w:type="pct"/>
          </w:tcPr>
          <w:p w:rsidR="00A54BC4" w:rsidRDefault="00A54BC4" w:rsidP="00A26F7C">
            <w:pPr>
              <w:jc w:val="both"/>
              <w:rPr>
                <w:i/>
              </w:rPr>
            </w:pPr>
            <w:r>
              <w:rPr>
                <w:bCs/>
              </w:rPr>
              <w:t>Срок и порядок оплаты</w:t>
            </w:r>
          </w:p>
        </w:tc>
        <w:tc>
          <w:tcPr>
            <w:tcW w:w="4003" w:type="pct"/>
            <w:gridSpan w:val="6"/>
          </w:tcPr>
          <w:p w:rsidR="00A54BC4" w:rsidRDefault="00A54BC4" w:rsidP="00A26F7C">
            <w:pPr>
              <w:jc w:val="both"/>
            </w:pPr>
            <w:r>
              <w:t>За период страхования страховая премия уплачивается Страхователем равными платежами в соответствии с графиком, предусмотренным п. 3.3 Договора, путем перечисления денежных средств на расчетный счет Страховщика.</w:t>
            </w:r>
          </w:p>
        </w:tc>
      </w:tr>
      <w:tr w:rsidR="00A54BC4" w:rsidTr="00A26F7C">
        <w:tc>
          <w:tcPr>
            <w:tcW w:w="5000" w:type="pct"/>
            <w:gridSpan w:val="7"/>
          </w:tcPr>
          <w:p w:rsidR="00A54BC4" w:rsidRDefault="00A54BC4" w:rsidP="00A26F7C">
            <w:pPr>
              <w:jc w:val="both"/>
              <w:rPr>
                <w:i/>
                <w:sz w:val="28"/>
                <w:szCs w:val="28"/>
              </w:rPr>
            </w:pPr>
            <w:r>
              <w:rPr>
                <w:b/>
                <w:bCs/>
                <w:sz w:val="28"/>
                <w:szCs w:val="28"/>
              </w:rPr>
              <w:t>6. Иные требования</w:t>
            </w:r>
          </w:p>
        </w:tc>
      </w:tr>
      <w:tr w:rsidR="00A54BC4" w:rsidTr="00A26F7C">
        <w:tc>
          <w:tcPr>
            <w:tcW w:w="5000" w:type="pct"/>
            <w:gridSpan w:val="7"/>
          </w:tcPr>
          <w:p w:rsidR="00A54BC4" w:rsidRDefault="00A54BC4" w:rsidP="00A26F7C">
            <w:pPr>
              <w:jc w:val="both"/>
              <w:rPr>
                <w:bCs/>
              </w:rPr>
            </w:pPr>
            <w:r>
              <w:rPr>
                <w:bCs/>
              </w:rPr>
              <w:t>Не предусмотрены.</w:t>
            </w:r>
          </w:p>
        </w:tc>
      </w:tr>
      <w:tr w:rsidR="00A54BC4" w:rsidTr="00A26F7C">
        <w:tc>
          <w:tcPr>
            <w:tcW w:w="5000" w:type="pct"/>
            <w:gridSpan w:val="7"/>
          </w:tcPr>
          <w:p w:rsidR="00A54BC4" w:rsidRDefault="00A54BC4" w:rsidP="00A26F7C">
            <w:pPr>
              <w:jc w:val="both"/>
              <w:rPr>
                <w:b/>
                <w:sz w:val="28"/>
                <w:szCs w:val="28"/>
              </w:rPr>
            </w:pPr>
            <w:r>
              <w:rPr>
                <w:b/>
                <w:sz w:val="28"/>
                <w:szCs w:val="28"/>
              </w:rPr>
              <w:t>7. Расчет стоимости услуг за единицу</w:t>
            </w:r>
          </w:p>
        </w:tc>
      </w:tr>
      <w:tr w:rsidR="00A54BC4" w:rsidTr="00A26F7C">
        <w:tc>
          <w:tcPr>
            <w:tcW w:w="5000" w:type="pct"/>
            <w:gridSpan w:val="7"/>
          </w:tcPr>
          <w:p w:rsidR="00A54BC4" w:rsidRDefault="00A54BC4" w:rsidP="00A26F7C">
            <w:pPr>
              <w:jc w:val="both"/>
            </w:pPr>
            <w:r>
              <w:t xml:space="preserve">Цена за единицу каждого наименования услуг без учета НДС подлежит снижению от начальной пропорционально снижению начальной (максимальной) цены договора без учета НДС, полученному по итогам проведения конкурса </w:t>
            </w:r>
            <w:r>
              <w:rPr>
                <w:bCs/>
                <w:color w:val="000000"/>
              </w:rPr>
              <w:t>(коэффициент тендерного снижения).</w:t>
            </w:r>
          </w:p>
        </w:tc>
      </w:tr>
    </w:tbl>
    <w:p w:rsidR="00A54BC4" w:rsidRDefault="00A54BC4" w:rsidP="00A54BC4">
      <w:pPr>
        <w:pStyle w:val="2"/>
        <w:jc w:val="right"/>
        <w:rPr>
          <w:rFonts w:ascii="Times New Roman" w:hAnsi="Times New Roman"/>
          <w:b w:val="0"/>
          <w:i w:val="0"/>
          <w:sz w:val="24"/>
        </w:rPr>
        <w:sectPr w:rsidR="00A54BC4">
          <w:pgSz w:w="16838" w:h="11906" w:orient="landscape"/>
          <w:pgMar w:top="924" w:right="992" w:bottom="1134" w:left="1134" w:header="794" w:footer="794" w:gutter="0"/>
          <w:pgNumType w:start="24"/>
          <w:cols w:space="708"/>
          <w:titlePg/>
          <w:docGrid w:linePitch="360"/>
        </w:sectPr>
      </w:pPr>
    </w:p>
    <w:p w:rsidR="00A54BC4" w:rsidRDefault="00A54BC4" w:rsidP="00A54BC4">
      <w:pPr>
        <w:pStyle w:val="2"/>
        <w:jc w:val="right"/>
        <w:rPr>
          <w:rFonts w:ascii="Times New Roman" w:hAnsi="Times New Roman"/>
          <w:b w:val="0"/>
          <w:i w:val="0"/>
          <w:sz w:val="24"/>
          <w:szCs w:val="24"/>
        </w:rPr>
      </w:pPr>
      <w:r>
        <w:rPr>
          <w:rFonts w:ascii="Times New Roman" w:hAnsi="Times New Roman"/>
          <w:b w:val="0"/>
          <w:i w:val="0"/>
          <w:sz w:val="24"/>
          <w:szCs w:val="24"/>
        </w:rPr>
        <w:lastRenderedPageBreak/>
        <w:t>Приложение № 1 к Техническому заданию</w:t>
      </w:r>
    </w:p>
    <w:p w:rsidR="00A54BC4" w:rsidRDefault="00A54BC4" w:rsidP="00A54BC4">
      <w:pPr>
        <w:pStyle w:val="3"/>
        <w:keepNext w:val="0"/>
        <w:tabs>
          <w:tab w:val="left" w:pos="4678"/>
        </w:tabs>
        <w:spacing w:before="0" w:after="0"/>
        <w:ind w:right="-57"/>
        <w:jc w:val="center"/>
        <w:rPr>
          <w:rFonts w:ascii="Times New Roman" w:hAnsi="Times New Roman" w:cs="Times New Roman"/>
          <w:sz w:val="20"/>
          <w:szCs w:val="20"/>
        </w:rPr>
      </w:pPr>
    </w:p>
    <w:p w:rsidR="00A54BC4" w:rsidRDefault="00A54BC4" w:rsidP="00A54BC4">
      <w:pPr>
        <w:pStyle w:val="3"/>
        <w:keepNext w:val="0"/>
        <w:tabs>
          <w:tab w:val="left" w:pos="4678"/>
        </w:tabs>
        <w:spacing w:before="0" w:after="0"/>
        <w:ind w:right="-57"/>
        <w:jc w:val="center"/>
        <w:rPr>
          <w:rFonts w:ascii="Times New Roman" w:hAnsi="Times New Roman" w:cs="Times New Roman"/>
          <w:sz w:val="22"/>
          <w:szCs w:val="22"/>
        </w:rPr>
      </w:pPr>
      <w:r>
        <w:rPr>
          <w:rFonts w:ascii="Times New Roman" w:hAnsi="Times New Roman" w:cs="Times New Roman"/>
          <w:sz w:val="22"/>
          <w:szCs w:val="22"/>
        </w:rPr>
        <w:t>ПРОГРАММА №</w:t>
      </w:r>
    </w:p>
    <w:p w:rsidR="00A54BC4" w:rsidRDefault="00A54BC4" w:rsidP="00A54BC4">
      <w:pPr>
        <w:tabs>
          <w:tab w:val="center" w:pos="4990"/>
          <w:tab w:val="left" w:pos="7784"/>
          <w:tab w:val="left" w:pos="8355"/>
        </w:tabs>
        <w:ind w:right="-58"/>
        <w:jc w:val="both"/>
        <w:rPr>
          <w:b/>
          <w:bCs/>
          <w:sz w:val="22"/>
          <w:szCs w:val="22"/>
        </w:rPr>
      </w:pPr>
      <w:r>
        <w:rPr>
          <w:b/>
          <w:bCs/>
          <w:sz w:val="22"/>
          <w:szCs w:val="22"/>
        </w:rPr>
        <w:tab/>
        <w:t xml:space="preserve">добровольного медицинского страхования «Комплексное медицинское обслуживание» </w:t>
      </w:r>
    </w:p>
    <w:p w:rsidR="00A54BC4" w:rsidRDefault="00A54BC4" w:rsidP="00A54BC4">
      <w:pPr>
        <w:ind w:right="-58"/>
        <w:jc w:val="both"/>
        <w:rPr>
          <w:b/>
          <w:bCs/>
          <w:sz w:val="22"/>
          <w:szCs w:val="22"/>
        </w:rPr>
      </w:pPr>
    </w:p>
    <w:p w:rsidR="00A54BC4" w:rsidRDefault="00A54BC4" w:rsidP="00A54BC4">
      <w:pPr>
        <w:numPr>
          <w:ilvl w:val="0"/>
          <w:numId w:val="4"/>
        </w:numPr>
        <w:pBdr>
          <w:top w:val="single" w:sz="4" w:space="1" w:color="auto"/>
          <w:left w:val="single" w:sz="4" w:space="4" w:color="auto"/>
          <w:bottom w:val="single" w:sz="4" w:space="1" w:color="auto"/>
          <w:right w:val="single" w:sz="4" w:space="4" w:color="auto"/>
        </w:pBdr>
        <w:shd w:val="pct5" w:color="auto" w:fill="FFFFFF"/>
        <w:ind w:left="0" w:right="-1" w:firstLine="0"/>
        <w:jc w:val="both"/>
        <w:rPr>
          <w:b/>
          <w:bCs/>
          <w:sz w:val="22"/>
          <w:szCs w:val="22"/>
        </w:rPr>
      </w:pPr>
      <w:r>
        <w:rPr>
          <w:b/>
          <w:bCs/>
          <w:sz w:val="22"/>
          <w:szCs w:val="22"/>
        </w:rPr>
        <w:t>ОБЩИЕ ПОЛОЖЕНИЯ</w:t>
      </w:r>
    </w:p>
    <w:p w:rsidR="00A54BC4" w:rsidRDefault="00A54BC4" w:rsidP="00A54BC4">
      <w:pPr>
        <w:pStyle w:val="25"/>
        <w:tabs>
          <w:tab w:val="left" w:pos="540"/>
        </w:tabs>
        <w:spacing w:after="0" w:line="240" w:lineRule="auto"/>
        <w:jc w:val="both"/>
        <w:rPr>
          <w:snapToGrid w:val="0"/>
          <w:sz w:val="22"/>
          <w:szCs w:val="22"/>
        </w:rPr>
      </w:pPr>
      <w:r>
        <w:rPr>
          <w:snapToGrid w:val="0"/>
          <w:sz w:val="22"/>
          <w:szCs w:val="22"/>
        </w:rPr>
        <w:tab/>
      </w:r>
    </w:p>
    <w:p w:rsidR="00A54BC4" w:rsidRDefault="00A54BC4" w:rsidP="00A54BC4">
      <w:pPr>
        <w:pStyle w:val="aff2"/>
        <w:numPr>
          <w:ilvl w:val="1"/>
          <w:numId w:val="4"/>
        </w:numPr>
        <w:ind w:left="0" w:firstLine="720"/>
        <w:jc w:val="both"/>
        <w:rPr>
          <w:snapToGrid w:val="0"/>
          <w:sz w:val="22"/>
          <w:szCs w:val="22"/>
        </w:rPr>
      </w:pPr>
      <w:r>
        <w:rPr>
          <w:snapToGrid w:val="0"/>
          <w:sz w:val="22"/>
          <w:szCs w:val="22"/>
        </w:rPr>
        <w:t>В рамках настоящей Программы Страховщик гарантирует Застрахованному лицу при наступлении страхового случая организацию и оплату медицинских услуг в объеме, предусмотренном настоящей Программой, в медицинских организациях:</w:t>
      </w:r>
    </w:p>
    <w:p w:rsidR="00A54BC4" w:rsidRDefault="00A54BC4" w:rsidP="00A54BC4">
      <w:pPr>
        <w:pStyle w:val="25"/>
        <w:numPr>
          <w:ilvl w:val="0"/>
          <w:numId w:val="13"/>
        </w:numPr>
        <w:spacing w:after="0" w:line="240" w:lineRule="auto"/>
        <w:ind w:left="0" w:firstLine="567"/>
        <w:jc w:val="both"/>
        <w:rPr>
          <w:snapToGrid w:val="0"/>
          <w:sz w:val="22"/>
          <w:szCs w:val="22"/>
        </w:rPr>
      </w:pPr>
      <w:r>
        <w:rPr>
          <w:snapToGrid w:val="0"/>
          <w:sz w:val="22"/>
          <w:szCs w:val="22"/>
        </w:rPr>
        <w:t>из числа предусмотренных Договором страхования или согласованных Страховщиком.</w:t>
      </w:r>
    </w:p>
    <w:p w:rsidR="00A54BC4" w:rsidRDefault="00A54BC4" w:rsidP="00A54BC4">
      <w:pPr>
        <w:pStyle w:val="25"/>
        <w:numPr>
          <w:ilvl w:val="0"/>
          <w:numId w:val="13"/>
        </w:numPr>
        <w:spacing w:after="0" w:line="240" w:lineRule="auto"/>
        <w:ind w:left="0" w:firstLine="567"/>
        <w:jc w:val="both"/>
        <w:rPr>
          <w:snapToGrid w:val="0"/>
          <w:sz w:val="22"/>
          <w:szCs w:val="22"/>
        </w:rPr>
      </w:pPr>
      <w:r>
        <w:rPr>
          <w:snapToGrid w:val="0"/>
          <w:sz w:val="22"/>
          <w:szCs w:val="22"/>
        </w:rPr>
        <w:t xml:space="preserve">в том числе в ведущих научно-исследовательских медицинских организациях. </w:t>
      </w:r>
    </w:p>
    <w:p w:rsidR="00A54BC4" w:rsidRDefault="00A54BC4" w:rsidP="00A54BC4">
      <w:pPr>
        <w:pStyle w:val="25"/>
        <w:spacing w:after="0" w:line="240" w:lineRule="auto"/>
        <w:ind w:left="0" w:firstLine="720"/>
        <w:jc w:val="both"/>
        <w:rPr>
          <w:snapToGrid w:val="0"/>
          <w:sz w:val="22"/>
          <w:szCs w:val="22"/>
        </w:rPr>
      </w:pPr>
    </w:p>
    <w:p w:rsidR="00A54BC4" w:rsidRDefault="00A54BC4" w:rsidP="00A54BC4">
      <w:pPr>
        <w:numPr>
          <w:ilvl w:val="0"/>
          <w:numId w:val="4"/>
        </w:numPr>
        <w:pBdr>
          <w:top w:val="single" w:sz="4" w:space="0" w:color="auto"/>
          <w:left w:val="single" w:sz="4" w:space="4" w:color="auto"/>
          <w:bottom w:val="single" w:sz="4" w:space="1" w:color="auto"/>
          <w:right w:val="single" w:sz="4" w:space="4" w:color="auto"/>
        </w:pBdr>
        <w:shd w:val="pct5" w:color="auto" w:fill="FFFFFF"/>
        <w:ind w:left="0" w:right="-1" w:firstLine="0"/>
        <w:jc w:val="both"/>
        <w:rPr>
          <w:b/>
          <w:bCs/>
          <w:sz w:val="22"/>
          <w:szCs w:val="22"/>
        </w:rPr>
      </w:pPr>
      <w:r>
        <w:rPr>
          <w:b/>
          <w:bCs/>
          <w:sz w:val="22"/>
          <w:szCs w:val="22"/>
        </w:rPr>
        <w:t>ПРОГРАММА ВКЛЮЧАЕТ В СЕБЯ:</w:t>
      </w:r>
    </w:p>
    <w:p w:rsidR="00A54BC4" w:rsidRDefault="00A54BC4" w:rsidP="00A54BC4">
      <w:pPr>
        <w:jc w:val="both"/>
        <w:rPr>
          <w:b/>
          <w:bCs/>
          <w:sz w:val="22"/>
          <w:szCs w:val="22"/>
        </w:rPr>
      </w:pPr>
      <w:r>
        <w:rPr>
          <w:b/>
          <w:bCs/>
          <w:sz w:val="22"/>
          <w:szCs w:val="22"/>
        </w:rPr>
        <w:t>2.1. Амбулаторно-поликлиническое обслуживание</w:t>
      </w:r>
    </w:p>
    <w:p w:rsidR="00A54BC4" w:rsidRDefault="00A54BC4" w:rsidP="00A54BC4">
      <w:pPr>
        <w:jc w:val="both"/>
        <w:rPr>
          <w:b/>
          <w:sz w:val="22"/>
          <w:szCs w:val="22"/>
        </w:rPr>
      </w:pPr>
      <w:r>
        <w:rPr>
          <w:b/>
          <w:sz w:val="22"/>
          <w:szCs w:val="22"/>
        </w:rPr>
        <w:t>2.1.1.  в том числе специализированную консультационно-диагностическую помощь на базе ведущих научно-исследовательских медицинских организаций</w:t>
      </w:r>
    </w:p>
    <w:p w:rsidR="00A54BC4" w:rsidRDefault="00A54BC4" w:rsidP="00A54BC4">
      <w:pPr>
        <w:jc w:val="both"/>
        <w:rPr>
          <w:b/>
          <w:sz w:val="22"/>
          <w:szCs w:val="22"/>
        </w:rPr>
      </w:pPr>
      <w:r>
        <w:rPr>
          <w:b/>
          <w:bCs/>
          <w:sz w:val="22"/>
          <w:szCs w:val="22"/>
        </w:rPr>
        <w:t xml:space="preserve">2.2. Помощь на дому </w:t>
      </w:r>
    </w:p>
    <w:p w:rsidR="00A54BC4" w:rsidRDefault="00A54BC4" w:rsidP="00A54BC4">
      <w:pPr>
        <w:jc w:val="both"/>
        <w:rPr>
          <w:b/>
          <w:bCs/>
          <w:sz w:val="22"/>
          <w:szCs w:val="22"/>
        </w:rPr>
      </w:pPr>
      <w:r>
        <w:rPr>
          <w:b/>
          <w:bCs/>
          <w:sz w:val="22"/>
          <w:szCs w:val="22"/>
        </w:rPr>
        <w:t>2.3. Стоматологическое обслуживание (в специализированных клиниках и на базе амбулаторно – поликлинических организаций)</w:t>
      </w:r>
    </w:p>
    <w:p w:rsidR="00A54BC4" w:rsidRDefault="00A54BC4" w:rsidP="00A54BC4">
      <w:pPr>
        <w:jc w:val="both"/>
        <w:rPr>
          <w:b/>
          <w:bCs/>
          <w:sz w:val="22"/>
          <w:szCs w:val="22"/>
        </w:rPr>
      </w:pPr>
      <w:r>
        <w:rPr>
          <w:b/>
          <w:bCs/>
          <w:sz w:val="22"/>
          <w:szCs w:val="22"/>
        </w:rPr>
        <w:t>2.4. Стационарное обслуживание (экстренную и плановую госпитализацию)</w:t>
      </w:r>
    </w:p>
    <w:p w:rsidR="00A54BC4" w:rsidRDefault="00A54BC4" w:rsidP="00A54BC4">
      <w:pPr>
        <w:pStyle w:val="25"/>
        <w:spacing w:after="0" w:line="240" w:lineRule="auto"/>
        <w:ind w:firstLine="426"/>
        <w:jc w:val="both"/>
        <w:rPr>
          <w:snapToGrid w:val="0"/>
          <w:sz w:val="22"/>
          <w:szCs w:val="22"/>
        </w:rPr>
      </w:pPr>
    </w:p>
    <w:p w:rsidR="00A54BC4" w:rsidRDefault="00A54BC4" w:rsidP="00A54BC4">
      <w:pPr>
        <w:pStyle w:val="25"/>
        <w:spacing w:after="0" w:line="240" w:lineRule="auto"/>
        <w:jc w:val="both"/>
        <w:rPr>
          <w:snapToGrid w:val="0"/>
          <w:sz w:val="22"/>
          <w:szCs w:val="22"/>
        </w:rPr>
      </w:pPr>
      <w:r>
        <w:rPr>
          <w:snapToGrid w:val="0"/>
          <w:sz w:val="22"/>
          <w:szCs w:val="22"/>
        </w:rPr>
        <w:t>Медицинские и иные услуги, предусмотренные настоящим разделом, представляются на:</w:t>
      </w:r>
    </w:p>
    <w:p w:rsidR="00A54BC4" w:rsidRDefault="00A54BC4" w:rsidP="00A54BC4">
      <w:pPr>
        <w:pStyle w:val="25"/>
        <w:spacing w:after="0" w:line="240" w:lineRule="auto"/>
        <w:jc w:val="both"/>
        <w:rPr>
          <w:snapToGrid w:val="0"/>
          <w:sz w:val="22"/>
          <w:szCs w:val="22"/>
        </w:rPr>
      </w:pPr>
      <w:r>
        <w:rPr>
          <w:snapToGrid w:val="0"/>
          <w:sz w:val="22"/>
          <w:szCs w:val="22"/>
        </w:rPr>
        <w:t>- территории постоянного места проживания Застрахованного лица,</w:t>
      </w:r>
    </w:p>
    <w:p w:rsidR="00A54BC4" w:rsidRDefault="00A54BC4" w:rsidP="00A54BC4">
      <w:pPr>
        <w:pStyle w:val="25"/>
        <w:spacing w:after="0" w:line="240" w:lineRule="auto"/>
        <w:jc w:val="both"/>
        <w:rPr>
          <w:snapToGrid w:val="0"/>
          <w:sz w:val="22"/>
          <w:szCs w:val="22"/>
        </w:rPr>
      </w:pPr>
      <w:r>
        <w:rPr>
          <w:snapToGrid w:val="0"/>
          <w:sz w:val="22"/>
          <w:szCs w:val="22"/>
        </w:rPr>
        <w:t>- на территории РФ (вне территории места проживания) - при состоянии Застрахованного лица, требующего оказания экстренной/неотложной медицинской помощи (по медицинским показаниям) для устранения угрозы жизни и(или) устранения острой боли.</w:t>
      </w:r>
    </w:p>
    <w:p w:rsidR="00A54BC4" w:rsidRDefault="00A54BC4" w:rsidP="00A54BC4">
      <w:pPr>
        <w:pStyle w:val="25"/>
        <w:spacing w:after="0" w:line="240" w:lineRule="auto"/>
        <w:ind w:firstLine="426"/>
        <w:jc w:val="both"/>
        <w:rPr>
          <w:snapToGrid w:val="0"/>
          <w:sz w:val="22"/>
          <w:szCs w:val="22"/>
        </w:rPr>
      </w:pPr>
    </w:p>
    <w:p w:rsidR="00A54BC4" w:rsidRDefault="00A54BC4" w:rsidP="00A54BC4">
      <w:pPr>
        <w:numPr>
          <w:ilvl w:val="0"/>
          <w:numId w:val="4"/>
        </w:numPr>
        <w:pBdr>
          <w:top w:val="single" w:sz="4" w:space="1" w:color="auto"/>
          <w:left w:val="single" w:sz="4" w:space="4" w:color="auto"/>
          <w:bottom w:val="single" w:sz="4" w:space="1" w:color="auto"/>
          <w:right w:val="single" w:sz="4" w:space="4" w:color="auto"/>
        </w:pBdr>
        <w:shd w:val="pct5" w:color="auto" w:fill="FFFFFF"/>
        <w:ind w:left="0" w:right="-1" w:firstLine="0"/>
        <w:jc w:val="both"/>
        <w:rPr>
          <w:b/>
          <w:sz w:val="22"/>
          <w:szCs w:val="22"/>
        </w:rPr>
      </w:pPr>
      <w:r>
        <w:rPr>
          <w:b/>
          <w:bCs/>
          <w:sz w:val="22"/>
          <w:szCs w:val="22"/>
        </w:rPr>
        <w:t>ОБЪЕМ МЕДИЦИНСКИХ УСЛУГ, ПРЕДОСТАВЛЯЕМЫЙ В РАМКАХ ПРОГРАММЫ:</w:t>
      </w:r>
    </w:p>
    <w:p w:rsidR="00A54BC4" w:rsidRDefault="00A54BC4" w:rsidP="00A54BC4">
      <w:pPr>
        <w:suppressAutoHyphens/>
        <w:jc w:val="both"/>
        <w:rPr>
          <w:b/>
          <w:bCs/>
          <w:sz w:val="22"/>
          <w:szCs w:val="22"/>
        </w:rPr>
      </w:pPr>
    </w:p>
    <w:p w:rsidR="00A54BC4" w:rsidRDefault="00A54BC4" w:rsidP="00A54BC4">
      <w:pPr>
        <w:suppressAutoHyphens/>
        <w:jc w:val="both"/>
        <w:rPr>
          <w:b/>
          <w:bCs/>
          <w:sz w:val="22"/>
          <w:szCs w:val="22"/>
        </w:rPr>
      </w:pPr>
      <w:r>
        <w:rPr>
          <w:b/>
          <w:bCs/>
          <w:sz w:val="22"/>
          <w:szCs w:val="22"/>
        </w:rPr>
        <w:t xml:space="preserve">3.1. </w:t>
      </w:r>
      <w:r>
        <w:rPr>
          <w:b/>
          <w:bCs/>
          <w:sz w:val="22"/>
          <w:szCs w:val="22"/>
          <w:u w:val="single"/>
        </w:rPr>
        <w:t>Амбулаторно-поликлиническое обслуживание</w:t>
      </w:r>
      <w:r>
        <w:rPr>
          <w:b/>
          <w:sz w:val="22"/>
          <w:szCs w:val="22"/>
        </w:rPr>
        <w:t>:</w:t>
      </w:r>
    </w:p>
    <w:p w:rsidR="00A54BC4" w:rsidRDefault="00A54BC4" w:rsidP="00A54BC4">
      <w:pPr>
        <w:jc w:val="both"/>
        <w:rPr>
          <w:sz w:val="22"/>
          <w:szCs w:val="22"/>
        </w:rPr>
      </w:pPr>
      <w:r>
        <w:rPr>
          <w:b/>
          <w:sz w:val="22"/>
          <w:szCs w:val="22"/>
        </w:rPr>
        <w:t>3.1.1. Приемы, консультации и манипуляции врачей по</w:t>
      </w:r>
      <w:r>
        <w:rPr>
          <w:sz w:val="22"/>
          <w:szCs w:val="22"/>
        </w:rPr>
        <w:t xml:space="preserve">: акушерству и гинекологии, аллергологии-иммунологии, анестезиологии и реаниматологии, восстановительной медицине, гастроэнтерологии, гематологии, генетике, дерматовенерологии, инфекционным болезням, кардиологии, клинической микологии,  колопроктологии, лечебной физкультуре и спортивной медицине, мануальной терапии, нейрохирургии, неврологии, нефрологии, общей врачебной практике (семейной медицине), онкологии (в том числе по заболеваниям молочных желез - маммологии), остеопатии, оториноларингологии (в том числе фониатрии), офтальмологии, паразитологии, психиатрии, пульмонологии, рентгенологии, ревматологии, рефлексотерапии, сердечно-сосудистой хирургии (в том числе по заболеваниям вен - флебологии), терапии, торакальной хирургии, травматологии и ортопедии (в том числе по заболеваниям суставов – артрологии), ультразвуковой диагностике, урологии, физиотерапии, фтизиатрии, функциональной диагностике, хирургии, челюстно-лицевой хирургии, эндокринологии, эндоскопии. </w:t>
      </w:r>
    </w:p>
    <w:p w:rsidR="00A54BC4" w:rsidRDefault="00A54BC4" w:rsidP="00A54BC4">
      <w:pPr>
        <w:jc w:val="both"/>
        <w:rPr>
          <w:sz w:val="22"/>
          <w:szCs w:val="22"/>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9"/>
        <w:gridCol w:w="5533"/>
      </w:tblGrid>
      <w:tr w:rsidR="00A54BC4" w:rsidTr="00A26F7C">
        <w:trPr>
          <w:trHeight w:val="20"/>
        </w:trPr>
        <w:tc>
          <w:tcPr>
            <w:tcW w:w="2299" w:type="pct"/>
            <w:shd w:val="clear" w:color="auto" w:fill="auto"/>
            <w:vAlign w:val="center"/>
          </w:tcPr>
          <w:p w:rsidR="00A54BC4" w:rsidRDefault="00A54BC4" w:rsidP="00A26F7C">
            <w:pPr>
              <w:suppressAutoHyphens/>
              <w:jc w:val="both"/>
              <w:rPr>
                <w:b/>
                <w:bCs/>
                <w:iCs/>
              </w:rPr>
            </w:pPr>
            <w:r>
              <w:rPr>
                <w:b/>
                <w:sz w:val="22"/>
                <w:szCs w:val="22"/>
              </w:rPr>
              <w:t>Приемы, консультации и манипуляции врачей по:</w:t>
            </w:r>
          </w:p>
        </w:tc>
        <w:tc>
          <w:tcPr>
            <w:tcW w:w="2701" w:type="pct"/>
            <w:shd w:val="clear" w:color="auto" w:fill="auto"/>
            <w:vAlign w:val="center"/>
          </w:tcPr>
          <w:p w:rsidR="00A54BC4" w:rsidRDefault="00A54BC4" w:rsidP="00A26F7C">
            <w:pPr>
              <w:suppressAutoHyphens/>
              <w:jc w:val="both"/>
              <w:rPr>
                <w:b/>
                <w:bCs/>
                <w:iCs/>
              </w:rPr>
            </w:pPr>
            <w:r>
              <w:rPr>
                <w:b/>
                <w:bCs/>
                <w:iCs/>
                <w:sz w:val="22"/>
                <w:szCs w:val="22"/>
              </w:rPr>
              <w:t>Ограничение объема услуг, предусмотренные в рамках обслуживания в течение одного страхового года</w:t>
            </w:r>
          </w:p>
        </w:tc>
      </w:tr>
      <w:tr w:rsidR="00A54BC4" w:rsidTr="00A26F7C">
        <w:tc>
          <w:tcPr>
            <w:tcW w:w="2299" w:type="pct"/>
            <w:shd w:val="clear" w:color="auto" w:fill="auto"/>
          </w:tcPr>
          <w:p w:rsidR="00A54BC4" w:rsidRDefault="00A54BC4" w:rsidP="00A26F7C">
            <w:pPr>
              <w:jc w:val="both"/>
            </w:pPr>
            <w:r>
              <w:rPr>
                <w:sz w:val="22"/>
                <w:szCs w:val="22"/>
              </w:rPr>
              <w:t>Онкологии</w:t>
            </w:r>
          </w:p>
        </w:tc>
        <w:tc>
          <w:tcPr>
            <w:tcW w:w="2701" w:type="pct"/>
            <w:shd w:val="clear" w:color="auto" w:fill="auto"/>
            <w:vAlign w:val="center"/>
          </w:tcPr>
          <w:p w:rsidR="00A54BC4" w:rsidRDefault="00A54BC4" w:rsidP="00A26F7C">
            <w:pPr>
              <w:jc w:val="both"/>
            </w:pPr>
            <w:r>
              <w:rPr>
                <w:sz w:val="22"/>
                <w:szCs w:val="22"/>
              </w:rPr>
              <w:t>До установления диагнозов, из числа указанных в п. п. 4.1.8 и 4.1.9 Программы</w:t>
            </w:r>
          </w:p>
        </w:tc>
      </w:tr>
      <w:tr w:rsidR="00A54BC4" w:rsidTr="00A26F7C">
        <w:tc>
          <w:tcPr>
            <w:tcW w:w="2299" w:type="pct"/>
            <w:shd w:val="clear" w:color="auto" w:fill="auto"/>
          </w:tcPr>
          <w:p w:rsidR="00A54BC4" w:rsidRDefault="00A54BC4" w:rsidP="00A26F7C">
            <w:pPr>
              <w:jc w:val="both"/>
            </w:pPr>
            <w:r>
              <w:rPr>
                <w:sz w:val="22"/>
                <w:szCs w:val="22"/>
              </w:rPr>
              <w:t>Фтизиатрии</w:t>
            </w:r>
          </w:p>
        </w:tc>
        <w:tc>
          <w:tcPr>
            <w:tcW w:w="2701" w:type="pct"/>
            <w:shd w:val="clear" w:color="auto" w:fill="auto"/>
            <w:vAlign w:val="center"/>
          </w:tcPr>
          <w:p w:rsidR="00A54BC4" w:rsidRDefault="00A54BC4" w:rsidP="00A26F7C">
            <w:pPr>
              <w:jc w:val="both"/>
            </w:pPr>
            <w:r>
              <w:rPr>
                <w:sz w:val="22"/>
                <w:szCs w:val="22"/>
              </w:rPr>
              <w:t>До установления диагноза - туберкулез</w:t>
            </w:r>
          </w:p>
        </w:tc>
      </w:tr>
      <w:tr w:rsidR="00A54BC4" w:rsidTr="00A26F7C">
        <w:tc>
          <w:tcPr>
            <w:tcW w:w="2299" w:type="pct"/>
            <w:shd w:val="clear" w:color="auto" w:fill="auto"/>
          </w:tcPr>
          <w:p w:rsidR="00A54BC4" w:rsidRDefault="00A54BC4" w:rsidP="00A26F7C">
            <w:pPr>
              <w:jc w:val="both"/>
            </w:pPr>
            <w:r>
              <w:rPr>
                <w:sz w:val="22"/>
                <w:szCs w:val="22"/>
              </w:rPr>
              <w:t>Психиатрии</w:t>
            </w:r>
          </w:p>
        </w:tc>
        <w:tc>
          <w:tcPr>
            <w:tcW w:w="2701" w:type="pct"/>
            <w:shd w:val="clear" w:color="auto" w:fill="auto"/>
            <w:vAlign w:val="center"/>
          </w:tcPr>
          <w:p w:rsidR="00A54BC4" w:rsidRDefault="00A54BC4" w:rsidP="00A26F7C">
            <w:pPr>
              <w:jc w:val="both"/>
            </w:pPr>
            <w:r>
              <w:rPr>
                <w:sz w:val="22"/>
                <w:szCs w:val="22"/>
              </w:rPr>
              <w:t>Однократно без применения диагностических тестов</w:t>
            </w:r>
          </w:p>
        </w:tc>
      </w:tr>
      <w:tr w:rsidR="00A54BC4" w:rsidTr="00A26F7C">
        <w:tc>
          <w:tcPr>
            <w:tcW w:w="2299" w:type="pct"/>
            <w:shd w:val="clear" w:color="auto" w:fill="auto"/>
          </w:tcPr>
          <w:p w:rsidR="00A54BC4" w:rsidRDefault="00A54BC4" w:rsidP="00A26F7C">
            <w:pPr>
              <w:jc w:val="both"/>
            </w:pPr>
            <w:r>
              <w:rPr>
                <w:sz w:val="22"/>
                <w:szCs w:val="22"/>
              </w:rPr>
              <w:t>Гинекологии, урологии в части лечения заболеваний, передающихся половым путем</w:t>
            </w:r>
          </w:p>
        </w:tc>
        <w:tc>
          <w:tcPr>
            <w:tcW w:w="2701" w:type="pct"/>
            <w:shd w:val="clear" w:color="auto" w:fill="auto"/>
            <w:vAlign w:val="center"/>
          </w:tcPr>
          <w:p w:rsidR="00A54BC4" w:rsidRDefault="00A54BC4" w:rsidP="00A26F7C">
            <w:pPr>
              <w:jc w:val="both"/>
            </w:pPr>
            <w:r>
              <w:rPr>
                <w:sz w:val="22"/>
                <w:szCs w:val="22"/>
              </w:rPr>
              <w:t>Однократное обследование, назначение схемы лечения и последующий контроль лечения</w:t>
            </w:r>
          </w:p>
        </w:tc>
      </w:tr>
    </w:tbl>
    <w:p w:rsidR="00A54BC4" w:rsidRDefault="00A54BC4" w:rsidP="00A54BC4">
      <w:pPr>
        <w:jc w:val="both"/>
        <w:rPr>
          <w:sz w:val="22"/>
          <w:szCs w:val="22"/>
        </w:rPr>
      </w:pPr>
    </w:p>
    <w:p w:rsidR="00A54BC4" w:rsidRDefault="00A54BC4" w:rsidP="00A54BC4">
      <w:pPr>
        <w:jc w:val="both"/>
        <w:rPr>
          <w:b/>
          <w:bCs/>
          <w:iCs/>
          <w:sz w:val="22"/>
          <w:szCs w:val="22"/>
        </w:rPr>
      </w:pPr>
      <w:r>
        <w:rPr>
          <w:b/>
          <w:bCs/>
          <w:iCs/>
          <w:sz w:val="22"/>
          <w:szCs w:val="22"/>
        </w:rPr>
        <w:t>3.1.2. Оформление медицинской документации</w:t>
      </w:r>
      <w:r>
        <w:rPr>
          <w:rStyle w:val="a3"/>
          <w:iCs/>
          <w:sz w:val="22"/>
          <w:szCs w:val="22"/>
        </w:rPr>
        <w:footnoteReference w:id="1"/>
      </w:r>
      <w:r>
        <w:rPr>
          <w:b/>
          <w:bCs/>
          <w:iCs/>
          <w:sz w:val="22"/>
          <w:szCs w:val="22"/>
        </w:rPr>
        <w:t>:</w:t>
      </w:r>
    </w:p>
    <w:p w:rsidR="00A54BC4" w:rsidRDefault="00A54BC4" w:rsidP="00A54BC4">
      <w:pPr>
        <w:jc w:val="both"/>
        <w:rPr>
          <w:bCs/>
          <w:iCs/>
          <w:sz w:val="22"/>
          <w:szCs w:val="22"/>
        </w:rPr>
      </w:pPr>
      <w:r>
        <w:rPr>
          <w:sz w:val="22"/>
          <w:szCs w:val="22"/>
        </w:rPr>
        <w:lastRenderedPageBreak/>
        <w:t>Экспертиза временной нетрудоспособности с оформлением листов нетрудоспособности и справок формы 095/у; выписка из медицинской карты по форме 027/у; оформление рецептов (за исключением льготных). Выдача справок в бассейн.</w:t>
      </w:r>
    </w:p>
    <w:p w:rsidR="00A54BC4" w:rsidRDefault="00A54BC4" w:rsidP="00A54BC4">
      <w:pPr>
        <w:jc w:val="both"/>
        <w:rPr>
          <w:b/>
          <w:bCs/>
          <w:iCs/>
          <w:sz w:val="22"/>
          <w:szCs w:val="22"/>
        </w:rPr>
      </w:pPr>
      <w:r>
        <w:rPr>
          <w:b/>
          <w:bCs/>
          <w:iCs/>
          <w:sz w:val="22"/>
          <w:szCs w:val="22"/>
        </w:rPr>
        <w:t>3.1.3. Лабораторные и инструментальные исследования:</w:t>
      </w:r>
    </w:p>
    <w:p w:rsidR="00A54BC4" w:rsidRDefault="00A54BC4" w:rsidP="00A54BC4">
      <w:pPr>
        <w:jc w:val="both"/>
        <w:rPr>
          <w:b/>
          <w:sz w:val="22"/>
          <w:szCs w:val="22"/>
        </w:rPr>
      </w:pPr>
      <w:r>
        <w:rPr>
          <w:b/>
          <w:sz w:val="22"/>
          <w:szCs w:val="22"/>
        </w:rPr>
        <w:t>3.1.3.1. Лабораторные исследования</w:t>
      </w:r>
      <w:r>
        <w:rPr>
          <w:b/>
          <w:sz w:val="22"/>
          <w:szCs w:val="22"/>
          <w:vertAlign w:val="superscript"/>
        </w:rPr>
        <w:footnoteReference w:id="2"/>
      </w:r>
      <w:r>
        <w:rPr>
          <w:b/>
          <w:sz w:val="22"/>
          <w:szCs w:val="22"/>
        </w:rPr>
        <w:t>:</w:t>
      </w:r>
      <w:r>
        <w:rPr>
          <w:sz w:val="22"/>
          <w:szCs w:val="22"/>
        </w:rPr>
        <w:t xml:space="preserve"> общеклинические (химико-микроскопические и гематологические, включая коагулограмму); биохимические (включая гормональные исследования); иммунологические: определение  общих иммуноглобулинов  (А, Е, M, G); определение антител к антигенам тканей, их компонентам, секретам, метаболитам, гормонам; исследование противоопухолевого иммунитета (онкомаркеры); исследование антигенной системы эритроцитов; микробиологические (в бактериологии, вирусологии, микологии, паразитологии): макро- и микроскопические, иммуносерологические исследования,  молекулярно - биологические методы исследования (методы гибридизации ДНК и РНК, ПЦР), культивирование и идентификация при бактериологических исследованиях;  цитологические и гистологические исследования.</w:t>
      </w:r>
    </w:p>
    <w:p w:rsidR="00A54BC4" w:rsidRDefault="00A54BC4" w:rsidP="00A54BC4">
      <w:pPr>
        <w:ind w:left="284"/>
        <w:jc w:val="both"/>
        <w:rPr>
          <w:sz w:val="22"/>
          <w:szCs w:val="22"/>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9"/>
        <w:gridCol w:w="5533"/>
      </w:tblGrid>
      <w:tr w:rsidR="00A54BC4" w:rsidTr="00A26F7C">
        <w:trPr>
          <w:trHeight w:val="20"/>
          <w:tblHeader/>
        </w:trPr>
        <w:tc>
          <w:tcPr>
            <w:tcW w:w="2299" w:type="pct"/>
            <w:shd w:val="clear" w:color="auto" w:fill="auto"/>
            <w:vAlign w:val="center"/>
          </w:tcPr>
          <w:p w:rsidR="00A54BC4" w:rsidRDefault="00A54BC4" w:rsidP="00A26F7C">
            <w:pPr>
              <w:suppressAutoHyphens/>
              <w:jc w:val="both"/>
              <w:rPr>
                <w:b/>
                <w:bCs/>
                <w:iCs/>
              </w:rPr>
            </w:pPr>
            <w:r>
              <w:rPr>
                <w:b/>
                <w:bCs/>
                <w:iCs/>
                <w:sz w:val="22"/>
                <w:szCs w:val="22"/>
              </w:rPr>
              <w:t>Лабораторные исследования</w:t>
            </w:r>
          </w:p>
        </w:tc>
        <w:tc>
          <w:tcPr>
            <w:tcW w:w="2701" w:type="pct"/>
            <w:shd w:val="clear" w:color="auto" w:fill="auto"/>
            <w:vAlign w:val="center"/>
          </w:tcPr>
          <w:p w:rsidR="00A54BC4" w:rsidRDefault="00A54BC4" w:rsidP="00A26F7C">
            <w:pPr>
              <w:suppressAutoHyphens/>
              <w:jc w:val="both"/>
              <w:rPr>
                <w:b/>
                <w:bCs/>
                <w:iCs/>
              </w:rPr>
            </w:pPr>
            <w:r>
              <w:rPr>
                <w:b/>
                <w:bCs/>
                <w:iCs/>
                <w:sz w:val="22"/>
                <w:szCs w:val="22"/>
              </w:rPr>
              <w:t>Ограничение объема услуг в течение одного страхового года</w:t>
            </w:r>
          </w:p>
        </w:tc>
      </w:tr>
      <w:tr w:rsidR="00A54BC4" w:rsidTr="00A26F7C">
        <w:tc>
          <w:tcPr>
            <w:tcW w:w="2299" w:type="pct"/>
            <w:shd w:val="clear" w:color="auto" w:fill="auto"/>
            <w:vAlign w:val="center"/>
          </w:tcPr>
          <w:p w:rsidR="00A54BC4" w:rsidRDefault="00A54BC4" w:rsidP="00A26F7C">
            <w:pPr>
              <w:jc w:val="both"/>
            </w:pPr>
            <w:r>
              <w:rPr>
                <w:sz w:val="22"/>
                <w:szCs w:val="22"/>
              </w:rPr>
              <w:t>Иммунологические исследования (определение общих иммуноглобулинов (А, Е, M, G) и аллергодиагностика</w:t>
            </w:r>
          </w:p>
        </w:tc>
        <w:tc>
          <w:tcPr>
            <w:tcW w:w="2701" w:type="pct"/>
            <w:shd w:val="clear" w:color="auto" w:fill="auto"/>
            <w:vAlign w:val="center"/>
          </w:tcPr>
          <w:p w:rsidR="00A54BC4" w:rsidRDefault="00A54BC4" w:rsidP="00A26F7C">
            <w:pPr>
              <w:autoSpaceDE w:val="0"/>
              <w:autoSpaceDN w:val="0"/>
              <w:adjustRightInd w:val="0"/>
              <w:ind w:left="317"/>
              <w:jc w:val="both"/>
            </w:pPr>
            <w:r>
              <w:rPr>
                <w:sz w:val="22"/>
                <w:szCs w:val="22"/>
              </w:rPr>
              <w:t>По направлению Страховщика: определение антител к антигенам растительного, животного, химического, лекарственного происхождений; клеткам крови, соединительной ткани; субструктурам клеток; иммуноглобулинам и их фрагментам, метаболитам клеток и их рецепторам в объеме панели до 16 аллергенов -  однократно.</w:t>
            </w:r>
          </w:p>
          <w:p w:rsidR="00A54BC4" w:rsidRDefault="00A54BC4" w:rsidP="00A26F7C">
            <w:pPr>
              <w:autoSpaceDE w:val="0"/>
              <w:autoSpaceDN w:val="0"/>
              <w:adjustRightInd w:val="0"/>
              <w:ind w:left="317"/>
              <w:jc w:val="both"/>
              <w:rPr>
                <w:b/>
              </w:rPr>
            </w:pPr>
            <w:r>
              <w:rPr>
                <w:b/>
                <w:sz w:val="22"/>
                <w:szCs w:val="22"/>
              </w:rPr>
              <w:t>Исключено:</w:t>
            </w:r>
          </w:p>
          <w:p w:rsidR="00A54BC4" w:rsidRDefault="00A54BC4" w:rsidP="00A26F7C">
            <w:pPr>
              <w:numPr>
                <w:ilvl w:val="0"/>
                <w:numId w:val="6"/>
              </w:numPr>
              <w:autoSpaceDE w:val="0"/>
              <w:autoSpaceDN w:val="0"/>
              <w:adjustRightInd w:val="0"/>
              <w:ind w:left="317" w:hanging="284"/>
              <w:jc w:val="both"/>
            </w:pPr>
            <w:r>
              <w:rPr>
                <w:sz w:val="22"/>
                <w:szCs w:val="22"/>
              </w:rPr>
              <w:t>определение показателей естественных факторов защиты, измененной реактивности, иммунологической толерантности;</w:t>
            </w:r>
          </w:p>
          <w:p w:rsidR="00A54BC4" w:rsidRDefault="00A54BC4" w:rsidP="00A26F7C">
            <w:pPr>
              <w:numPr>
                <w:ilvl w:val="0"/>
                <w:numId w:val="6"/>
              </w:numPr>
              <w:autoSpaceDE w:val="0"/>
              <w:autoSpaceDN w:val="0"/>
              <w:adjustRightInd w:val="0"/>
              <w:ind w:left="317" w:hanging="284"/>
              <w:jc w:val="both"/>
            </w:pPr>
            <w:r>
              <w:rPr>
                <w:sz w:val="22"/>
                <w:szCs w:val="22"/>
              </w:rPr>
              <w:t xml:space="preserve">определение антигенов главного комплекса гистосовместимости; антигенной системы других клеток крови; </w:t>
            </w:r>
          </w:p>
          <w:p w:rsidR="00A54BC4" w:rsidRDefault="00A54BC4" w:rsidP="00A26F7C">
            <w:pPr>
              <w:numPr>
                <w:ilvl w:val="0"/>
                <w:numId w:val="6"/>
              </w:numPr>
              <w:autoSpaceDE w:val="0"/>
              <w:autoSpaceDN w:val="0"/>
              <w:adjustRightInd w:val="0"/>
              <w:ind w:left="317" w:hanging="284"/>
              <w:jc w:val="both"/>
            </w:pPr>
            <w:r>
              <w:rPr>
                <w:sz w:val="22"/>
                <w:szCs w:val="22"/>
              </w:rPr>
              <w:t xml:space="preserve">идентификация T-лимфоцитов, В-лимфоцитов, нейтрофилов; </w:t>
            </w:r>
          </w:p>
          <w:p w:rsidR="00A54BC4" w:rsidRDefault="00A54BC4" w:rsidP="00A26F7C">
            <w:pPr>
              <w:numPr>
                <w:ilvl w:val="0"/>
                <w:numId w:val="6"/>
              </w:numPr>
              <w:autoSpaceDE w:val="0"/>
              <w:autoSpaceDN w:val="0"/>
              <w:adjustRightInd w:val="0"/>
              <w:ind w:left="317" w:hanging="284"/>
              <w:jc w:val="both"/>
            </w:pPr>
            <w:r>
              <w:rPr>
                <w:sz w:val="22"/>
                <w:szCs w:val="22"/>
              </w:rPr>
              <w:t>определение гуморальных факторов иммунокомпетентных и других клеток, регулирующих системы гомеостаза (цитокинов).</w:t>
            </w:r>
          </w:p>
        </w:tc>
      </w:tr>
      <w:tr w:rsidR="00A54BC4" w:rsidTr="00A26F7C">
        <w:tc>
          <w:tcPr>
            <w:tcW w:w="2299" w:type="pct"/>
            <w:shd w:val="clear" w:color="auto" w:fill="auto"/>
          </w:tcPr>
          <w:p w:rsidR="00A54BC4" w:rsidRDefault="00A54BC4" w:rsidP="00A26F7C">
            <w:pPr>
              <w:jc w:val="both"/>
            </w:pPr>
            <w:r>
              <w:rPr>
                <w:sz w:val="22"/>
                <w:szCs w:val="22"/>
              </w:rPr>
              <w:t>Исследование противоопухолевого иммунитета (онкомаркеры ПСА и СА 125)</w:t>
            </w:r>
          </w:p>
        </w:tc>
        <w:tc>
          <w:tcPr>
            <w:tcW w:w="2701" w:type="pct"/>
            <w:shd w:val="clear" w:color="auto" w:fill="auto"/>
          </w:tcPr>
          <w:p w:rsidR="00A54BC4" w:rsidRDefault="00A54BC4" w:rsidP="00A26F7C">
            <w:pPr>
              <w:jc w:val="both"/>
            </w:pPr>
            <w:r>
              <w:rPr>
                <w:sz w:val="22"/>
                <w:szCs w:val="22"/>
              </w:rPr>
              <w:t xml:space="preserve">2 раза </w:t>
            </w:r>
          </w:p>
        </w:tc>
      </w:tr>
      <w:tr w:rsidR="00A54BC4" w:rsidTr="00A26F7C">
        <w:tc>
          <w:tcPr>
            <w:tcW w:w="2299" w:type="pct"/>
            <w:shd w:val="clear" w:color="auto" w:fill="auto"/>
          </w:tcPr>
          <w:p w:rsidR="00A54BC4" w:rsidRDefault="00A54BC4" w:rsidP="00A26F7C">
            <w:pPr>
              <w:jc w:val="both"/>
            </w:pPr>
            <w:r>
              <w:rPr>
                <w:sz w:val="22"/>
                <w:szCs w:val="22"/>
              </w:rPr>
              <w:t>Иммуносерологические исследования, молекулярно - биологические методы исследования (методы гибридизации ДНК и РНК, ПЦР)</w:t>
            </w:r>
          </w:p>
        </w:tc>
        <w:tc>
          <w:tcPr>
            <w:tcW w:w="2701" w:type="pct"/>
            <w:shd w:val="clear" w:color="auto" w:fill="auto"/>
          </w:tcPr>
          <w:p w:rsidR="00A54BC4" w:rsidRDefault="00A54BC4" w:rsidP="00A26F7C">
            <w:pPr>
              <w:jc w:val="both"/>
            </w:pPr>
            <w:r>
              <w:rPr>
                <w:sz w:val="22"/>
                <w:szCs w:val="22"/>
              </w:rPr>
              <w:t>Не более 3 возбудителей при каждом случае заболевания.</w:t>
            </w:r>
          </w:p>
        </w:tc>
      </w:tr>
      <w:tr w:rsidR="00A54BC4" w:rsidTr="00A26F7C">
        <w:tc>
          <w:tcPr>
            <w:tcW w:w="2299" w:type="pct"/>
            <w:shd w:val="clear" w:color="auto" w:fill="auto"/>
            <w:vAlign w:val="center"/>
          </w:tcPr>
          <w:p w:rsidR="00A54BC4" w:rsidRDefault="00A54BC4" w:rsidP="00A26F7C">
            <w:pPr>
              <w:jc w:val="both"/>
            </w:pPr>
            <w:r>
              <w:rPr>
                <w:sz w:val="22"/>
                <w:szCs w:val="22"/>
              </w:rPr>
              <w:t xml:space="preserve">ПЦР диагностика заболеваний, передающихся половым путем </w:t>
            </w:r>
          </w:p>
        </w:tc>
        <w:tc>
          <w:tcPr>
            <w:tcW w:w="2701" w:type="pct"/>
            <w:shd w:val="clear" w:color="auto" w:fill="auto"/>
            <w:vAlign w:val="center"/>
          </w:tcPr>
          <w:p w:rsidR="00A54BC4" w:rsidRDefault="00A54BC4" w:rsidP="00A26F7C">
            <w:pPr>
              <w:jc w:val="both"/>
            </w:pPr>
            <w:r>
              <w:rPr>
                <w:sz w:val="22"/>
                <w:szCs w:val="22"/>
              </w:rPr>
              <w:t>2 раза, не более 5 возбудителей каждый раз</w:t>
            </w:r>
          </w:p>
        </w:tc>
      </w:tr>
    </w:tbl>
    <w:p w:rsidR="00A54BC4" w:rsidRDefault="00A54BC4" w:rsidP="00A54BC4">
      <w:pPr>
        <w:jc w:val="both"/>
        <w:rPr>
          <w:b/>
          <w:sz w:val="22"/>
          <w:szCs w:val="22"/>
        </w:rPr>
      </w:pPr>
    </w:p>
    <w:p w:rsidR="00A54BC4" w:rsidRDefault="00A54BC4" w:rsidP="00A54BC4">
      <w:pPr>
        <w:jc w:val="both"/>
        <w:rPr>
          <w:sz w:val="22"/>
          <w:szCs w:val="22"/>
        </w:rPr>
      </w:pPr>
      <w:r>
        <w:rPr>
          <w:b/>
          <w:sz w:val="22"/>
          <w:szCs w:val="22"/>
        </w:rPr>
        <w:t>3.1.3.2.</w:t>
      </w:r>
      <w:r>
        <w:rPr>
          <w:sz w:val="22"/>
          <w:szCs w:val="22"/>
        </w:rPr>
        <w:t xml:space="preserve"> </w:t>
      </w:r>
      <w:r>
        <w:rPr>
          <w:b/>
          <w:sz w:val="22"/>
          <w:szCs w:val="22"/>
        </w:rPr>
        <w:t>Инструментальные исследования:</w:t>
      </w:r>
      <w:r>
        <w:rPr>
          <w:sz w:val="22"/>
          <w:szCs w:val="22"/>
        </w:rPr>
        <w:t xml:space="preserve"> функциональная диагностика: электрокардиография (ЭКГ), электроэнцефалография (ЭЭГ), рэоэнцефалография (РЭГ), исследование функции внешнего дыхания (спирография), суточное мониторирование артериального давления/ ЭКГ, нагрузочные тесты (велоэргометрия, тредмил-тест), миография; ультразвуковая диагностика: УЗИ органов и тканей, эхокардиография (ЭхоКГ), сосудистая допплерография в т.ч. с цветным картированием; рентгенологические и рентген-радиологические исследования, включая компьютерную томографию</w:t>
      </w:r>
      <w:r>
        <w:rPr>
          <w:rStyle w:val="a3"/>
          <w:sz w:val="22"/>
          <w:szCs w:val="22"/>
        </w:rPr>
        <w:footnoteReference w:id="3"/>
      </w:r>
      <w:r>
        <w:rPr>
          <w:sz w:val="22"/>
          <w:szCs w:val="22"/>
        </w:rPr>
        <w:t>, позитронно-эмиссионную томографию</w:t>
      </w:r>
      <w:r>
        <w:rPr>
          <w:rStyle w:val="a3"/>
          <w:sz w:val="22"/>
          <w:szCs w:val="22"/>
        </w:rPr>
        <w:footnoteReference w:id="4"/>
      </w:r>
      <w:r>
        <w:rPr>
          <w:sz w:val="22"/>
          <w:szCs w:val="22"/>
        </w:rPr>
        <w:t>, радиоизотопные исследования</w:t>
      </w:r>
      <w:r>
        <w:rPr>
          <w:rStyle w:val="a3"/>
          <w:sz w:val="22"/>
          <w:szCs w:val="22"/>
        </w:rPr>
        <w:footnoteReference w:id="5"/>
      </w:r>
      <w:r>
        <w:rPr>
          <w:sz w:val="22"/>
          <w:szCs w:val="22"/>
        </w:rPr>
        <w:t>; магнитно-резонансная томография</w:t>
      </w:r>
      <w:r>
        <w:rPr>
          <w:rStyle w:val="a3"/>
          <w:sz w:val="22"/>
          <w:szCs w:val="22"/>
        </w:rPr>
        <w:footnoteReference w:id="6"/>
      </w:r>
      <w:r>
        <w:rPr>
          <w:sz w:val="22"/>
          <w:szCs w:val="22"/>
        </w:rPr>
        <w:t>; эндоскопические исследования.</w:t>
      </w:r>
    </w:p>
    <w:p w:rsidR="00A54BC4" w:rsidRDefault="00A54BC4" w:rsidP="00A54BC4">
      <w:pPr>
        <w:ind w:left="426"/>
        <w:jc w:val="both"/>
        <w:rPr>
          <w:sz w:val="22"/>
          <w:szCs w:val="22"/>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5674"/>
      </w:tblGrid>
      <w:tr w:rsidR="00A54BC4" w:rsidTr="00A26F7C">
        <w:trPr>
          <w:trHeight w:val="20"/>
        </w:trPr>
        <w:tc>
          <w:tcPr>
            <w:tcW w:w="2230" w:type="pct"/>
            <w:shd w:val="clear" w:color="auto" w:fill="auto"/>
            <w:vAlign w:val="center"/>
          </w:tcPr>
          <w:p w:rsidR="00A54BC4" w:rsidRDefault="00A54BC4" w:rsidP="00A26F7C">
            <w:pPr>
              <w:suppressAutoHyphens/>
              <w:jc w:val="both"/>
              <w:rPr>
                <w:b/>
                <w:bCs/>
                <w:iCs/>
              </w:rPr>
            </w:pPr>
            <w:r>
              <w:rPr>
                <w:b/>
                <w:bCs/>
                <w:iCs/>
                <w:sz w:val="22"/>
                <w:szCs w:val="22"/>
              </w:rPr>
              <w:t>Инструментальные исследования</w:t>
            </w:r>
          </w:p>
        </w:tc>
        <w:tc>
          <w:tcPr>
            <w:tcW w:w="2770" w:type="pct"/>
            <w:shd w:val="clear" w:color="auto" w:fill="auto"/>
            <w:vAlign w:val="center"/>
          </w:tcPr>
          <w:p w:rsidR="00A54BC4" w:rsidRDefault="00A54BC4" w:rsidP="00A26F7C">
            <w:pPr>
              <w:suppressAutoHyphens/>
              <w:jc w:val="both"/>
              <w:rPr>
                <w:b/>
                <w:bCs/>
                <w:iCs/>
              </w:rPr>
            </w:pPr>
            <w:r>
              <w:rPr>
                <w:b/>
                <w:bCs/>
                <w:iCs/>
                <w:sz w:val="22"/>
                <w:szCs w:val="22"/>
              </w:rPr>
              <w:t>Ограничение объема услуг в течение одного страхового года</w:t>
            </w:r>
          </w:p>
        </w:tc>
      </w:tr>
      <w:tr w:rsidR="00A54BC4" w:rsidTr="00A26F7C">
        <w:trPr>
          <w:trHeight w:val="70"/>
        </w:trPr>
        <w:tc>
          <w:tcPr>
            <w:tcW w:w="2230" w:type="pct"/>
            <w:shd w:val="clear" w:color="auto" w:fill="auto"/>
            <w:vAlign w:val="center"/>
          </w:tcPr>
          <w:p w:rsidR="00A54BC4" w:rsidRDefault="00A54BC4" w:rsidP="00A26F7C">
            <w:pPr>
              <w:jc w:val="both"/>
            </w:pPr>
            <w:r>
              <w:rPr>
                <w:sz w:val="22"/>
                <w:szCs w:val="22"/>
              </w:rPr>
              <w:t>Позитронно-эмиссионная томография</w:t>
            </w:r>
          </w:p>
        </w:tc>
        <w:tc>
          <w:tcPr>
            <w:tcW w:w="2770" w:type="pct"/>
            <w:shd w:val="clear" w:color="auto" w:fill="auto"/>
            <w:vAlign w:val="center"/>
          </w:tcPr>
          <w:p w:rsidR="00A54BC4" w:rsidRDefault="00A54BC4" w:rsidP="00A26F7C">
            <w:pPr>
              <w:jc w:val="both"/>
            </w:pPr>
            <w:r>
              <w:rPr>
                <w:sz w:val="22"/>
                <w:szCs w:val="22"/>
              </w:rPr>
              <w:t>Однократно, по направлению Страховщика</w:t>
            </w:r>
          </w:p>
        </w:tc>
      </w:tr>
    </w:tbl>
    <w:p w:rsidR="00A54BC4" w:rsidRDefault="00A54BC4" w:rsidP="00A54BC4">
      <w:pPr>
        <w:ind w:left="426"/>
        <w:jc w:val="both"/>
        <w:rPr>
          <w:sz w:val="22"/>
          <w:szCs w:val="22"/>
        </w:rPr>
      </w:pPr>
    </w:p>
    <w:p w:rsidR="00A54BC4" w:rsidRDefault="00A54BC4" w:rsidP="00A54BC4">
      <w:pPr>
        <w:jc w:val="both"/>
        <w:rPr>
          <w:b/>
          <w:sz w:val="22"/>
          <w:szCs w:val="22"/>
        </w:rPr>
      </w:pPr>
      <w:r>
        <w:rPr>
          <w:b/>
          <w:sz w:val="22"/>
          <w:szCs w:val="22"/>
        </w:rPr>
        <w:t xml:space="preserve">3.1.4. Процедуры, манипуляции и методы лечения: </w:t>
      </w:r>
    </w:p>
    <w:p w:rsidR="00A54BC4" w:rsidRDefault="00A54BC4" w:rsidP="00A54BC4">
      <w:pPr>
        <w:jc w:val="both"/>
        <w:rPr>
          <w:sz w:val="22"/>
          <w:szCs w:val="22"/>
        </w:rPr>
      </w:pPr>
      <w:r>
        <w:rPr>
          <w:b/>
          <w:sz w:val="22"/>
          <w:szCs w:val="22"/>
        </w:rPr>
        <w:t xml:space="preserve">3.1.4.1.  Физиотерапевтическое лечение </w:t>
      </w:r>
      <w:r>
        <w:rPr>
          <w:sz w:val="22"/>
          <w:szCs w:val="22"/>
        </w:rPr>
        <w:t>(в отделении физиотерапии):</w:t>
      </w:r>
      <w:r>
        <w:rPr>
          <w:b/>
          <w:sz w:val="22"/>
          <w:szCs w:val="22"/>
        </w:rPr>
        <w:t xml:space="preserve"> </w:t>
      </w:r>
      <w:r>
        <w:rPr>
          <w:sz w:val="22"/>
          <w:szCs w:val="22"/>
        </w:rPr>
        <w:t>лазеротерапия, электротерапия, магнитотерапия, светолечение, ультразвуковая терапия, фонофорез, ингаляции.</w:t>
      </w:r>
    </w:p>
    <w:p w:rsidR="00A54BC4" w:rsidRDefault="00A54BC4" w:rsidP="00A54BC4">
      <w:pPr>
        <w:jc w:val="both"/>
        <w:rPr>
          <w:sz w:val="22"/>
          <w:szCs w:val="22"/>
        </w:rPr>
      </w:pPr>
      <w:r>
        <w:rPr>
          <w:b/>
          <w:sz w:val="22"/>
          <w:szCs w:val="22"/>
        </w:rPr>
        <w:t>3.1.4.2.</w:t>
      </w:r>
      <w:r>
        <w:rPr>
          <w:sz w:val="22"/>
          <w:szCs w:val="22"/>
        </w:rPr>
        <w:t xml:space="preserve">  </w:t>
      </w:r>
      <w:r>
        <w:rPr>
          <w:b/>
          <w:sz w:val="22"/>
          <w:szCs w:val="22"/>
        </w:rPr>
        <w:t>Восстановительное лечение:</w:t>
      </w:r>
      <w:r>
        <w:rPr>
          <w:sz w:val="22"/>
          <w:szCs w:val="22"/>
        </w:rPr>
        <w:t xml:space="preserve"> групповая лечебная физкультура, классический лечебный массаж, классическая корпоральная иглорефлексотерапия, мануальная терапия, остеопатия; водолечение (жемчужные ванны).</w:t>
      </w:r>
    </w:p>
    <w:p w:rsidR="00A54BC4" w:rsidRDefault="00A54BC4" w:rsidP="00A54BC4">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5673"/>
      </w:tblGrid>
      <w:tr w:rsidR="00A54BC4" w:rsidTr="00A26F7C">
        <w:trPr>
          <w:trHeight w:val="20"/>
        </w:trPr>
        <w:tc>
          <w:tcPr>
            <w:tcW w:w="2221" w:type="pct"/>
            <w:shd w:val="clear" w:color="auto" w:fill="auto"/>
            <w:vAlign w:val="center"/>
          </w:tcPr>
          <w:p w:rsidR="00A54BC4" w:rsidRDefault="00A54BC4" w:rsidP="00A26F7C">
            <w:pPr>
              <w:suppressAutoHyphens/>
              <w:jc w:val="both"/>
              <w:rPr>
                <w:b/>
                <w:bCs/>
                <w:iCs/>
              </w:rPr>
            </w:pPr>
            <w:r>
              <w:rPr>
                <w:b/>
                <w:sz w:val="22"/>
                <w:szCs w:val="22"/>
              </w:rPr>
              <w:t>Восстановительное лечение</w:t>
            </w:r>
          </w:p>
        </w:tc>
        <w:tc>
          <w:tcPr>
            <w:tcW w:w="2779" w:type="pct"/>
            <w:shd w:val="clear" w:color="auto" w:fill="auto"/>
            <w:vAlign w:val="center"/>
          </w:tcPr>
          <w:p w:rsidR="00A54BC4" w:rsidRDefault="00A54BC4" w:rsidP="00A26F7C">
            <w:pPr>
              <w:suppressAutoHyphens/>
              <w:jc w:val="both"/>
              <w:rPr>
                <w:b/>
                <w:bCs/>
                <w:iCs/>
              </w:rPr>
            </w:pPr>
            <w:r>
              <w:rPr>
                <w:b/>
                <w:bCs/>
                <w:iCs/>
                <w:sz w:val="22"/>
                <w:szCs w:val="22"/>
              </w:rPr>
              <w:t>Ограничение объема услуг в течение одного страхового года</w:t>
            </w:r>
          </w:p>
        </w:tc>
      </w:tr>
      <w:tr w:rsidR="00A54BC4" w:rsidTr="00A26F7C">
        <w:trPr>
          <w:trHeight w:val="20"/>
        </w:trPr>
        <w:tc>
          <w:tcPr>
            <w:tcW w:w="2221" w:type="pct"/>
            <w:shd w:val="clear" w:color="auto" w:fill="auto"/>
            <w:vAlign w:val="center"/>
          </w:tcPr>
          <w:p w:rsidR="00A54BC4" w:rsidRDefault="00A54BC4" w:rsidP="00A26F7C">
            <w:pPr>
              <w:suppressAutoHyphens/>
              <w:ind w:right="-58"/>
              <w:jc w:val="both"/>
            </w:pPr>
            <w:r>
              <w:rPr>
                <w:sz w:val="22"/>
                <w:szCs w:val="22"/>
              </w:rPr>
              <w:t>Групповая лечебная физкультура</w:t>
            </w:r>
          </w:p>
        </w:tc>
        <w:tc>
          <w:tcPr>
            <w:tcW w:w="2779" w:type="pct"/>
            <w:shd w:val="clear" w:color="auto" w:fill="auto"/>
            <w:vAlign w:val="center"/>
          </w:tcPr>
          <w:p w:rsidR="00A54BC4" w:rsidRDefault="00A54BC4" w:rsidP="00A26F7C">
            <w:pPr>
              <w:suppressAutoHyphens/>
              <w:ind w:right="-58"/>
              <w:jc w:val="both"/>
            </w:pPr>
            <w:r>
              <w:rPr>
                <w:sz w:val="22"/>
                <w:szCs w:val="22"/>
              </w:rPr>
              <w:t>Не более 10 сеансов</w:t>
            </w:r>
          </w:p>
        </w:tc>
      </w:tr>
      <w:tr w:rsidR="00A54BC4" w:rsidTr="00A26F7C">
        <w:trPr>
          <w:trHeight w:val="20"/>
        </w:trPr>
        <w:tc>
          <w:tcPr>
            <w:tcW w:w="2221" w:type="pct"/>
            <w:shd w:val="clear" w:color="auto" w:fill="auto"/>
            <w:vAlign w:val="center"/>
          </w:tcPr>
          <w:p w:rsidR="00A54BC4" w:rsidRDefault="00A54BC4" w:rsidP="00A26F7C">
            <w:pPr>
              <w:suppressAutoHyphens/>
              <w:ind w:right="-58"/>
              <w:jc w:val="both"/>
            </w:pPr>
            <w:r>
              <w:rPr>
                <w:sz w:val="22"/>
                <w:szCs w:val="22"/>
              </w:rPr>
              <w:t>Классический лечебный массаж</w:t>
            </w:r>
          </w:p>
        </w:tc>
        <w:tc>
          <w:tcPr>
            <w:tcW w:w="2779" w:type="pct"/>
            <w:shd w:val="clear" w:color="auto" w:fill="auto"/>
            <w:vAlign w:val="center"/>
          </w:tcPr>
          <w:p w:rsidR="00A54BC4" w:rsidRDefault="00A54BC4" w:rsidP="00A26F7C">
            <w:pPr>
              <w:suppressAutoHyphens/>
              <w:ind w:right="-58"/>
              <w:jc w:val="both"/>
            </w:pPr>
            <w:r>
              <w:rPr>
                <w:sz w:val="22"/>
                <w:szCs w:val="22"/>
              </w:rPr>
              <w:t>В течение одного месяца после окончания госпитализации по поводу сочетанной травмы, произошедшей в течение срока страхования – без ограничения по сеансам и по массажным единицам.</w:t>
            </w:r>
          </w:p>
          <w:p w:rsidR="00A54BC4" w:rsidRDefault="00A54BC4" w:rsidP="00A26F7C">
            <w:pPr>
              <w:suppressAutoHyphens/>
              <w:ind w:right="-58"/>
              <w:jc w:val="both"/>
            </w:pPr>
            <w:r>
              <w:rPr>
                <w:sz w:val="22"/>
                <w:szCs w:val="22"/>
              </w:rPr>
              <w:t>В остальных случаях - не более 10 сеансов (не более трех массажных единиц за сеанс)</w:t>
            </w:r>
          </w:p>
        </w:tc>
      </w:tr>
      <w:tr w:rsidR="00A54BC4" w:rsidTr="00A26F7C">
        <w:trPr>
          <w:trHeight w:val="20"/>
        </w:trPr>
        <w:tc>
          <w:tcPr>
            <w:tcW w:w="2221" w:type="pct"/>
            <w:shd w:val="clear" w:color="auto" w:fill="auto"/>
            <w:vAlign w:val="center"/>
          </w:tcPr>
          <w:p w:rsidR="00A54BC4" w:rsidRDefault="00A54BC4" w:rsidP="00A26F7C">
            <w:pPr>
              <w:suppressAutoHyphens/>
              <w:ind w:right="-58"/>
              <w:jc w:val="both"/>
            </w:pPr>
            <w:r>
              <w:rPr>
                <w:sz w:val="22"/>
                <w:szCs w:val="22"/>
              </w:rPr>
              <w:t xml:space="preserve">Классическая корпоральная иглорефлексотерапия </w:t>
            </w:r>
          </w:p>
        </w:tc>
        <w:tc>
          <w:tcPr>
            <w:tcW w:w="2779" w:type="pct"/>
            <w:shd w:val="clear" w:color="auto" w:fill="auto"/>
            <w:vAlign w:val="center"/>
          </w:tcPr>
          <w:p w:rsidR="00A54BC4" w:rsidRDefault="00A54BC4" w:rsidP="00A26F7C">
            <w:pPr>
              <w:suppressAutoHyphens/>
              <w:ind w:right="-58"/>
              <w:jc w:val="both"/>
            </w:pPr>
            <w:r>
              <w:rPr>
                <w:sz w:val="22"/>
                <w:szCs w:val="22"/>
              </w:rPr>
              <w:t>Не более 10 процедур</w:t>
            </w:r>
            <w:r>
              <w:rPr>
                <w:bCs/>
                <w:sz w:val="22"/>
                <w:szCs w:val="22"/>
              </w:rPr>
              <w:t xml:space="preserve">  </w:t>
            </w:r>
          </w:p>
        </w:tc>
      </w:tr>
      <w:tr w:rsidR="00A54BC4" w:rsidTr="00A26F7C">
        <w:trPr>
          <w:trHeight w:val="20"/>
        </w:trPr>
        <w:tc>
          <w:tcPr>
            <w:tcW w:w="2221" w:type="pct"/>
            <w:shd w:val="clear" w:color="auto" w:fill="auto"/>
            <w:vAlign w:val="center"/>
          </w:tcPr>
          <w:p w:rsidR="00A54BC4" w:rsidRDefault="00A54BC4" w:rsidP="00A26F7C">
            <w:pPr>
              <w:suppressAutoHyphens/>
              <w:ind w:right="-58"/>
              <w:jc w:val="both"/>
            </w:pPr>
            <w:r>
              <w:rPr>
                <w:sz w:val="22"/>
                <w:szCs w:val="22"/>
              </w:rPr>
              <w:t xml:space="preserve">Мануальная терапия </w:t>
            </w:r>
          </w:p>
        </w:tc>
        <w:tc>
          <w:tcPr>
            <w:tcW w:w="2779" w:type="pct"/>
            <w:shd w:val="clear" w:color="auto" w:fill="auto"/>
            <w:vAlign w:val="center"/>
          </w:tcPr>
          <w:p w:rsidR="00A54BC4" w:rsidRDefault="00A54BC4" w:rsidP="00A26F7C">
            <w:pPr>
              <w:pStyle w:val="35"/>
              <w:suppressAutoHyphens/>
              <w:spacing w:after="0"/>
              <w:jc w:val="both"/>
              <w:rPr>
                <w:sz w:val="22"/>
                <w:szCs w:val="22"/>
              </w:rPr>
            </w:pPr>
            <w:r>
              <w:rPr>
                <w:sz w:val="22"/>
                <w:szCs w:val="22"/>
              </w:rPr>
              <w:t>Не более 10 процедур</w:t>
            </w:r>
            <w:r>
              <w:rPr>
                <w:bCs/>
                <w:sz w:val="22"/>
                <w:szCs w:val="22"/>
              </w:rPr>
              <w:t xml:space="preserve">  </w:t>
            </w:r>
          </w:p>
        </w:tc>
      </w:tr>
      <w:tr w:rsidR="00A54BC4" w:rsidTr="00A26F7C">
        <w:trPr>
          <w:trHeight w:val="20"/>
        </w:trPr>
        <w:tc>
          <w:tcPr>
            <w:tcW w:w="2221" w:type="pct"/>
            <w:shd w:val="clear" w:color="auto" w:fill="auto"/>
            <w:vAlign w:val="center"/>
          </w:tcPr>
          <w:p w:rsidR="00A54BC4" w:rsidRDefault="00A54BC4" w:rsidP="00A26F7C">
            <w:pPr>
              <w:suppressAutoHyphens/>
              <w:ind w:right="-58"/>
              <w:jc w:val="both"/>
            </w:pPr>
            <w:r>
              <w:rPr>
                <w:sz w:val="22"/>
                <w:szCs w:val="22"/>
              </w:rPr>
              <w:t>Остеопатия</w:t>
            </w:r>
          </w:p>
        </w:tc>
        <w:tc>
          <w:tcPr>
            <w:tcW w:w="2779" w:type="pct"/>
            <w:shd w:val="clear" w:color="auto" w:fill="auto"/>
            <w:vAlign w:val="center"/>
          </w:tcPr>
          <w:p w:rsidR="00A54BC4" w:rsidRDefault="00A54BC4" w:rsidP="00A26F7C">
            <w:pPr>
              <w:pStyle w:val="35"/>
              <w:suppressAutoHyphens/>
              <w:spacing w:after="0"/>
              <w:jc w:val="both"/>
              <w:rPr>
                <w:sz w:val="22"/>
                <w:szCs w:val="22"/>
              </w:rPr>
            </w:pPr>
            <w:r>
              <w:rPr>
                <w:sz w:val="22"/>
                <w:szCs w:val="22"/>
              </w:rPr>
              <w:t>Не более 10 процедур</w:t>
            </w:r>
            <w:r>
              <w:rPr>
                <w:bCs/>
                <w:sz w:val="22"/>
                <w:szCs w:val="22"/>
              </w:rPr>
              <w:t xml:space="preserve">  </w:t>
            </w:r>
          </w:p>
        </w:tc>
      </w:tr>
      <w:tr w:rsidR="00A54BC4" w:rsidTr="00A26F7C">
        <w:trPr>
          <w:trHeight w:val="20"/>
        </w:trPr>
        <w:tc>
          <w:tcPr>
            <w:tcW w:w="2221" w:type="pct"/>
            <w:shd w:val="clear" w:color="auto" w:fill="auto"/>
            <w:vAlign w:val="center"/>
          </w:tcPr>
          <w:p w:rsidR="00A54BC4" w:rsidRDefault="00A54BC4" w:rsidP="00A26F7C">
            <w:pPr>
              <w:suppressAutoHyphens/>
              <w:ind w:right="-58"/>
              <w:jc w:val="both"/>
            </w:pPr>
            <w:r>
              <w:rPr>
                <w:sz w:val="22"/>
                <w:szCs w:val="22"/>
              </w:rPr>
              <w:t>Водолечение (жемчужные ванны)</w:t>
            </w:r>
          </w:p>
        </w:tc>
        <w:tc>
          <w:tcPr>
            <w:tcW w:w="2779" w:type="pct"/>
            <w:shd w:val="clear" w:color="auto" w:fill="auto"/>
            <w:vAlign w:val="center"/>
          </w:tcPr>
          <w:p w:rsidR="00A54BC4" w:rsidRDefault="00A54BC4" w:rsidP="00A26F7C">
            <w:pPr>
              <w:pStyle w:val="35"/>
              <w:suppressAutoHyphens/>
              <w:spacing w:after="0"/>
              <w:jc w:val="both"/>
              <w:rPr>
                <w:sz w:val="22"/>
                <w:szCs w:val="22"/>
              </w:rPr>
            </w:pPr>
            <w:r>
              <w:rPr>
                <w:sz w:val="22"/>
                <w:szCs w:val="22"/>
              </w:rPr>
              <w:t>Один курс не более 10 (десяти) сеансов</w:t>
            </w:r>
          </w:p>
        </w:tc>
      </w:tr>
    </w:tbl>
    <w:p w:rsidR="00A54BC4" w:rsidRDefault="00A54BC4" w:rsidP="00A54BC4">
      <w:pPr>
        <w:jc w:val="both"/>
        <w:rPr>
          <w:sz w:val="22"/>
          <w:szCs w:val="22"/>
        </w:rPr>
      </w:pPr>
    </w:p>
    <w:p w:rsidR="00A54BC4" w:rsidRDefault="00A54BC4" w:rsidP="00A54BC4">
      <w:pPr>
        <w:jc w:val="both"/>
        <w:rPr>
          <w:sz w:val="22"/>
          <w:szCs w:val="22"/>
        </w:rPr>
      </w:pPr>
      <w:r>
        <w:rPr>
          <w:b/>
          <w:sz w:val="22"/>
          <w:szCs w:val="22"/>
        </w:rPr>
        <w:t>3.1.4.3.</w:t>
      </w:r>
      <w:r>
        <w:rPr>
          <w:sz w:val="22"/>
          <w:szCs w:val="22"/>
        </w:rPr>
        <w:t>  </w:t>
      </w:r>
      <w:r>
        <w:rPr>
          <w:b/>
          <w:sz w:val="22"/>
          <w:szCs w:val="22"/>
        </w:rPr>
        <w:t>Лечебные и диагностические манипуляции</w:t>
      </w:r>
      <w:r>
        <w:rPr>
          <w:sz w:val="22"/>
          <w:szCs w:val="22"/>
        </w:rPr>
        <w:t>: инъекции: подкожные, внутрикожные, внутримышечные, внутривенные струйные, внутрисуставные, парабульбарные; внутривенные капельные (при наличии в программе плановой стационарной помощи); проведение малых хирургических операций в амбулаторных условиях; скарификационные пробы, специфическая иммунная терапия (СИТ), аппаратные методы лечения с использованием радиоволнового, лазерного и ультразвукового оборудования</w:t>
      </w:r>
      <w:r>
        <w:rPr>
          <w:rStyle w:val="a3"/>
          <w:sz w:val="22"/>
          <w:szCs w:val="22"/>
        </w:rPr>
        <w:footnoteReference w:id="7"/>
      </w:r>
      <w:r>
        <w:rPr>
          <w:sz w:val="22"/>
          <w:szCs w:val="22"/>
        </w:rPr>
        <w:t>; ударно-волновая терапия.</w:t>
      </w:r>
    </w:p>
    <w:p w:rsidR="00A54BC4" w:rsidRDefault="00A54BC4" w:rsidP="00A54BC4">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5673"/>
      </w:tblGrid>
      <w:tr w:rsidR="00A54BC4" w:rsidTr="00A26F7C">
        <w:trPr>
          <w:trHeight w:val="20"/>
        </w:trPr>
        <w:tc>
          <w:tcPr>
            <w:tcW w:w="2221" w:type="pct"/>
            <w:shd w:val="clear" w:color="auto" w:fill="auto"/>
            <w:vAlign w:val="center"/>
          </w:tcPr>
          <w:p w:rsidR="00A54BC4" w:rsidRDefault="00A54BC4" w:rsidP="00A26F7C">
            <w:pPr>
              <w:suppressAutoHyphens/>
              <w:jc w:val="both"/>
              <w:rPr>
                <w:b/>
                <w:bCs/>
                <w:iCs/>
              </w:rPr>
            </w:pPr>
            <w:r>
              <w:rPr>
                <w:b/>
                <w:sz w:val="22"/>
                <w:szCs w:val="22"/>
              </w:rPr>
              <w:t>Лечебные и диагностические манипуляции</w:t>
            </w:r>
            <w:r>
              <w:rPr>
                <w:sz w:val="22"/>
                <w:szCs w:val="22"/>
              </w:rPr>
              <w:t xml:space="preserve"> </w:t>
            </w:r>
          </w:p>
        </w:tc>
        <w:tc>
          <w:tcPr>
            <w:tcW w:w="2779" w:type="pct"/>
            <w:shd w:val="clear" w:color="auto" w:fill="auto"/>
            <w:vAlign w:val="center"/>
          </w:tcPr>
          <w:p w:rsidR="00A54BC4" w:rsidRDefault="00A54BC4" w:rsidP="00A26F7C">
            <w:pPr>
              <w:suppressAutoHyphens/>
              <w:jc w:val="both"/>
              <w:rPr>
                <w:b/>
                <w:bCs/>
                <w:iCs/>
              </w:rPr>
            </w:pPr>
            <w:r>
              <w:rPr>
                <w:b/>
                <w:bCs/>
                <w:iCs/>
                <w:sz w:val="22"/>
                <w:szCs w:val="22"/>
              </w:rPr>
              <w:t>Ограничение объема услуг в течение одного страхового года</w:t>
            </w:r>
          </w:p>
        </w:tc>
      </w:tr>
      <w:tr w:rsidR="00A54BC4" w:rsidTr="00A26F7C">
        <w:trPr>
          <w:trHeight w:val="20"/>
        </w:trPr>
        <w:tc>
          <w:tcPr>
            <w:tcW w:w="2221" w:type="pct"/>
            <w:shd w:val="clear" w:color="auto" w:fill="auto"/>
            <w:vAlign w:val="center"/>
          </w:tcPr>
          <w:p w:rsidR="00A54BC4" w:rsidRDefault="00A54BC4" w:rsidP="00A26F7C">
            <w:pPr>
              <w:suppressAutoHyphens/>
              <w:ind w:right="-58"/>
              <w:jc w:val="both"/>
            </w:pPr>
            <w:r>
              <w:rPr>
                <w:sz w:val="22"/>
                <w:szCs w:val="22"/>
              </w:rPr>
              <w:t>Специфическая иммунная терапия (СИТ)</w:t>
            </w:r>
          </w:p>
        </w:tc>
        <w:tc>
          <w:tcPr>
            <w:tcW w:w="2779" w:type="pct"/>
            <w:shd w:val="clear" w:color="auto" w:fill="auto"/>
            <w:vAlign w:val="center"/>
          </w:tcPr>
          <w:p w:rsidR="00A54BC4" w:rsidRDefault="00A54BC4" w:rsidP="00A26F7C">
            <w:pPr>
              <w:suppressAutoHyphens/>
              <w:ind w:right="-58"/>
              <w:jc w:val="both"/>
            </w:pPr>
            <w:r>
              <w:rPr>
                <w:sz w:val="22"/>
                <w:szCs w:val="22"/>
              </w:rPr>
              <w:t xml:space="preserve">1 курс (не более 3 аллергенов) включая оплату лекарственных средств парентерального введения </w:t>
            </w:r>
          </w:p>
        </w:tc>
      </w:tr>
      <w:tr w:rsidR="00A54BC4" w:rsidTr="00A26F7C">
        <w:trPr>
          <w:trHeight w:val="20"/>
        </w:trPr>
        <w:tc>
          <w:tcPr>
            <w:tcW w:w="2221" w:type="pct"/>
            <w:shd w:val="clear" w:color="auto" w:fill="auto"/>
            <w:vAlign w:val="center"/>
          </w:tcPr>
          <w:p w:rsidR="00A54BC4" w:rsidRDefault="00A54BC4" w:rsidP="00A26F7C">
            <w:pPr>
              <w:suppressAutoHyphens/>
              <w:ind w:right="-58"/>
              <w:jc w:val="both"/>
            </w:pPr>
            <w:r>
              <w:rPr>
                <w:sz w:val="22"/>
                <w:szCs w:val="22"/>
              </w:rPr>
              <w:t>Аппаратные методы лечения с использованием радиоволнового, лазерного и ультразвукового оборудования</w:t>
            </w:r>
            <w:r>
              <w:rPr>
                <w:sz w:val="22"/>
                <w:szCs w:val="22"/>
                <w:vertAlign w:val="superscript"/>
              </w:rPr>
              <w:footnoteReference w:id="8"/>
            </w:r>
            <w:r>
              <w:rPr>
                <w:sz w:val="22"/>
                <w:szCs w:val="22"/>
              </w:rPr>
              <w:t>;</w:t>
            </w:r>
          </w:p>
        </w:tc>
        <w:tc>
          <w:tcPr>
            <w:tcW w:w="2779" w:type="pct"/>
            <w:shd w:val="clear" w:color="auto" w:fill="auto"/>
            <w:vAlign w:val="center"/>
          </w:tcPr>
          <w:p w:rsidR="00A54BC4" w:rsidRDefault="00A54BC4" w:rsidP="00A26F7C">
            <w:pPr>
              <w:suppressAutoHyphens/>
              <w:ind w:right="-58"/>
              <w:jc w:val="both"/>
            </w:pPr>
            <w:r>
              <w:rPr>
                <w:sz w:val="22"/>
                <w:szCs w:val="22"/>
              </w:rPr>
              <w:t>1 курс (не более 5 процедур) врачом каждой специальности</w:t>
            </w:r>
          </w:p>
        </w:tc>
      </w:tr>
      <w:tr w:rsidR="00A54BC4" w:rsidTr="00A26F7C">
        <w:trPr>
          <w:trHeight w:val="20"/>
        </w:trPr>
        <w:tc>
          <w:tcPr>
            <w:tcW w:w="2221" w:type="pct"/>
            <w:shd w:val="clear" w:color="auto" w:fill="auto"/>
            <w:vAlign w:val="center"/>
          </w:tcPr>
          <w:p w:rsidR="00A54BC4" w:rsidRDefault="00A54BC4" w:rsidP="00A26F7C">
            <w:pPr>
              <w:suppressAutoHyphens/>
              <w:ind w:right="-58"/>
              <w:jc w:val="both"/>
            </w:pPr>
            <w:r>
              <w:rPr>
                <w:sz w:val="22"/>
                <w:szCs w:val="22"/>
              </w:rPr>
              <w:t>Ударно-волновая терапия</w:t>
            </w:r>
          </w:p>
        </w:tc>
        <w:tc>
          <w:tcPr>
            <w:tcW w:w="2779" w:type="pct"/>
            <w:shd w:val="clear" w:color="auto" w:fill="auto"/>
            <w:vAlign w:val="center"/>
          </w:tcPr>
          <w:p w:rsidR="00A54BC4" w:rsidRDefault="00A54BC4" w:rsidP="00A26F7C">
            <w:pPr>
              <w:suppressAutoHyphens/>
              <w:ind w:right="-58"/>
              <w:jc w:val="both"/>
            </w:pPr>
            <w:r>
              <w:rPr>
                <w:sz w:val="22"/>
                <w:szCs w:val="22"/>
              </w:rPr>
              <w:t>Не более 5 процедур</w:t>
            </w:r>
          </w:p>
        </w:tc>
      </w:tr>
      <w:tr w:rsidR="00A54BC4" w:rsidTr="00A26F7C">
        <w:trPr>
          <w:trHeight w:val="20"/>
        </w:trPr>
        <w:tc>
          <w:tcPr>
            <w:tcW w:w="2221" w:type="pct"/>
            <w:shd w:val="clear" w:color="auto" w:fill="auto"/>
            <w:vAlign w:val="center"/>
          </w:tcPr>
          <w:p w:rsidR="00A54BC4" w:rsidRDefault="00A54BC4" w:rsidP="00A26F7C">
            <w:pPr>
              <w:suppressAutoHyphens/>
              <w:ind w:right="-58"/>
              <w:jc w:val="both"/>
            </w:pPr>
            <w:r>
              <w:rPr>
                <w:sz w:val="22"/>
                <w:szCs w:val="22"/>
              </w:rPr>
              <w:t>Удаление единичных невусов, кондилом, папиллом</w:t>
            </w:r>
          </w:p>
        </w:tc>
        <w:tc>
          <w:tcPr>
            <w:tcW w:w="2779" w:type="pct"/>
            <w:shd w:val="clear" w:color="auto" w:fill="auto"/>
            <w:vAlign w:val="center"/>
          </w:tcPr>
          <w:p w:rsidR="00A54BC4" w:rsidRDefault="00A54BC4" w:rsidP="00A26F7C">
            <w:pPr>
              <w:suppressAutoHyphens/>
              <w:ind w:right="-58"/>
              <w:jc w:val="both"/>
            </w:pPr>
            <w:r>
              <w:rPr>
                <w:sz w:val="22"/>
                <w:szCs w:val="22"/>
              </w:rPr>
              <w:t>Не более 3 (трех) образований</w:t>
            </w:r>
          </w:p>
        </w:tc>
      </w:tr>
    </w:tbl>
    <w:p w:rsidR="00A54BC4" w:rsidRDefault="00A54BC4" w:rsidP="00A54BC4">
      <w:pPr>
        <w:jc w:val="both"/>
        <w:rPr>
          <w:b/>
          <w:sz w:val="22"/>
          <w:szCs w:val="22"/>
        </w:rPr>
      </w:pPr>
    </w:p>
    <w:p w:rsidR="00A54BC4" w:rsidRDefault="00A54BC4" w:rsidP="00A54BC4">
      <w:pPr>
        <w:jc w:val="both"/>
        <w:rPr>
          <w:sz w:val="22"/>
          <w:szCs w:val="22"/>
        </w:rPr>
      </w:pPr>
      <w:r>
        <w:rPr>
          <w:b/>
          <w:sz w:val="22"/>
          <w:szCs w:val="22"/>
        </w:rPr>
        <w:t>3.1.4.4.</w:t>
      </w:r>
      <w:r>
        <w:rPr>
          <w:sz w:val="22"/>
          <w:szCs w:val="22"/>
        </w:rPr>
        <w:t xml:space="preserve">   </w:t>
      </w:r>
      <w:r>
        <w:rPr>
          <w:b/>
          <w:sz w:val="22"/>
          <w:szCs w:val="22"/>
        </w:rPr>
        <w:t xml:space="preserve">Догоспитальная подготовка </w:t>
      </w:r>
      <w:r>
        <w:rPr>
          <w:sz w:val="22"/>
          <w:szCs w:val="22"/>
        </w:rPr>
        <w:t>- при наличии в программе плановой стационарной помощи.</w:t>
      </w:r>
    </w:p>
    <w:p w:rsidR="00A54BC4" w:rsidRDefault="00A54BC4" w:rsidP="00A54BC4">
      <w:pPr>
        <w:jc w:val="both"/>
        <w:rPr>
          <w:sz w:val="22"/>
          <w:szCs w:val="22"/>
        </w:rPr>
      </w:pPr>
      <w:r>
        <w:rPr>
          <w:b/>
          <w:sz w:val="22"/>
          <w:szCs w:val="22"/>
        </w:rPr>
        <w:t>3.1.4.5.  Иммунопрофилактика: сезонная иммунопрофилактика</w:t>
      </w:r>
      <w:r>
        <w:rPr>
          <w:sz w:val="22"/>
          <w:szCs w:val="22"/>
        </w:rPr>
        <w:t xml:space="preserve"> против гриппа биопрепаратами отечественного и импортного производства в условиях поликлиники,</w:t>
      </w:r>
      <w:r>
        <w:rPr>
          <w:b/>
          <w:sz w:val="22"/>
          <w:szCs w:val="22"/>
        </w:rPr>
        <w:t xml:space="preserve"> </w:t>
      </w:r>
      <w:r>
        <w:rPr>
          <w:sz w:val="22"/>
          <w:szCs w:val="22"/>
        </w:rPr>
        <w:t>антирабическая, противостолбнячная вакцинация при травме с оплатой лекарственных средств, экстренная иммунопрофилактика против клещевого энцефалита после укуса клеща с оплатой лекарственных средств в лечебном учреждении по направлению Страховщика.</w:t>
      </w:r>
    </w:p>
    <w:p w:rsidR="00A54BC4" w:rsidRDefault="00A54BC4" w:rsidP="00A54BC4">
      <w:pPr>
        <w:tabs>
          <w:tab w:val="left" w:pos="0"/>
        </w:tabs>
        <w:overflowPunct w:val="0"/>
        <w:autoSpaceDE w:val="0"/>
        <w:autoSpaceDN w:val="0"/>
        <w:adjustRightInd w:val="0"/>
        <w:jc w:val="both"/>
        <w:textAlignment w:val="baseline"/>
        <w:rPr>
          <w:sz w:val="22"/>
          <w:szCs w:val="22"/>
        </w:rPr>
      </w:pPr>
      <w:r>
        <w:rPr>
          <w:b/>
          <w:sz w:val="22"/>
          <w:szCs w:val="22"/>
        </w:rPr>
        <w:t>3.1.4.6.  Проведение периодических медицинских и (или) профилактических осмотров</w:t>
      </w:r>
      <w:r>
        <w:rPr>
          <w:sz w:val="22"/>
          <w:szCs w:val="22"/>
        </w:rPr>
        <w:t xml:space="preserve"> в медицинском учреждении и в объёме по письменному согласованию Страхователя и Страховщика. </w:t>
      </w:r>
    </w:p>
    <w:p w:rsidR="00A54BC4" w:rsidRDefault="00A54BC4" w:rsidP="00A54BC4">
      <w:pPr>
        <w:jc w:val="both"/>
        <w:rPr>
          <w:sz w:val="22"/>
          <w:szCs w:val="22"/>
        </w:rPr>
      </w:pPr>
      <w:r>
        <w:rPr>
          <w:b/>
          <w:sz w:val="22"/>
          <w:szCs w:val="22"/>
        </w:rPr>
        <w:lastRenderedPageBreak/>
        <w:t>3.1.4.7</w:t>
      </w:r>
      <w:r>
        <w:rPr>
          <w:sz w:val="22"/>
          <w:szCs w:val="22"/>
        </w:rPr>
        <w:t xml:space="preserve">. </w:t>
      </w:r>
      <w:r>
        <w:rPr>
          <w:b/>
          <w:sz w:val="22"/>
          <w:szCs w:val="22"/>
        </w:rPr>
        <w:t xml:space="preserve">Лечение в условиях дневного стационара (при наличии в структуре ЛПУ), </w:t>
      </w:r>
      <w:r>
        <w:rPr>
          <w:bCs/>
          <w:iCs/>
          <w:sz w:val="22"/>
          <w:szCs w:val="22"/>
        </w:rPr>
        <w:t>включая   анестезиологическое и реаниматологическое обеспечение сложных лечебно-диагностических исследований.</w:t>
      </w:r>
    </w:p>
    <w:p w:rsidR="00A54BC4" w:rsidRDefault="00A54BC4" w:rsidP="00A54BC4">
      <w:pPr>
        <w:jc w:val="both"/>
        <w:rPr>
          <w:b/>
          <w:sz w:val="22"/>
          <w:szCs w:val="22"/>
        </w:rPr>
      </w:pPr>
    </w:p>
    <w:p w:rsidR="00A54BC4" w:rsidRDefault="00A54BC4" w:rsidP="00A54BC4">
      <w:pPr>
        <w:jc w:val="both"/>
        <w:rPr>
          <w:b/>
          <w:sz w:val="22"/>
          <w:szCs w:val="22"/>
        </w:rPr>
      </w:pPr>
      <w:r>
        <w:rPr>
          <w:b/>
          <w:sz w:val="22"/>
          <w:szCs w:val="22"/>
        </w:rPr>
        <w:t>3.1.5. Обеспечение лекарственными средствами и изделиями медицинского назначения:</w:t>
      </w:r>
    </w:p>
    <w:p w:rsidR="00A54BC4" w:rsidRDefault="00A54BC4" w:rsidP="00A54BC4">
      <w:pPr>
        <w:jc w:val="both"/>
        <w:rPr>
          <w:b/>
          <w:sz w:val="22"/>
          <w:szCs w:val="22"/>
        </w:rPr>
      </w:pPr>
    </w:p>
    <w:p w:rsidR="00A54BC4" w:rsidRDefault="00A54BC4" w:rsidP="00A54BC4">
      <w:pPr>
        <w:jc w:val="both"/>
        <w:rPr>
          <w:sz w:val="22"/>
          <w:szCs w:val="22"/>
        </w:rPr>
      </w:pPr>
      <w:r>
        <w:rPr>
          <w:b/>
          <w:sz w:val="22"/>
          <w:szCs w:val="22"/>
        </w:rPr>
        <w:t>3.1.5.1.</w:t>
      </w:r>
      <w:r>
        <w:rPr>
          <w:sz w:val="22"/>
          <w:szCs w:val="22"/>
        </w:rPr>
        <w:t> Обеспечение лекарственными средствами и изделиями медицинского назначения необходимыми:</w:t>
      </w:r>
    </w:p>
    <w:p w:rsidR="00A54BC4" w:rsidRDefault="00A54BC4" w:rsidP="00A54BC4">
      <w:pPr>
        <w:numPr>
          <w:ilvl w:val="0"/>
          <w:numId w:val="7"/>
        </w:numPr>
        <w:jc w:val="both"/>
        <w:rPr>
          <w:sz w:val="22"/>
          <w:szCs w:val="22"/>
        </w:rPr>
      </w:pPr>
      <w:r>
        <w:rPr>
          <w:sz w:val="22"/>
          <w:szCs w:val="22"/>
        </w:rPr>
        <w:t>при оказании экстренной медицинской помощи;</w:t>
      </w:r>
    </w:p>
    <w:p w:rsidR="00A54BC4" w:rsidRDefault="00A54BC4" w:rsidP="00A54BC4">
      <w:pPr>
        <w:numPr>
          <w:ilvl w:val="0"/>
          <w:numId w:val="7"/>
        </w:numPr>
        <w:jc w:val="both"/>
        <w:rPr>
          <w:sz w:val="22"/>
          <w:szCs w:val="22"/>
        </w:rPr>
      </w:pPr>
      <w:r>
        <w:rPr>
          <w:sz w:val="22"/>
          <w:szCs w:val="22"/>
        </w:rPr>
        <w:t>при выполнении процедур и манипуляций на приеме у врача при предоставлении их медицинской организацией;</w:t>
      </w:r>
    </w:p>
    <w:p w:rsidR="00A54BC4" w:rsidRDefault="00A54BC4" w:rsidP="00A54BC4">
      <w:pPr>
        <w:numPr>
          <w:ilvl w:val="0"/>
          <w:numId w:val="7"/>
        </w:numPr>
        <w:jc w:val="both"/>
        <w:rPr>
          <w:sz w:val="22"/>
          <w:szCs w:val="22"/>
        </w:rPr>
      </w:pPr>
      <w:r>
        <w:rPr>
          <w:sz w:val="22"/>
          <w:szCs w:val="22"/>
        </w:rPr>
        <w:t>при проведении малых хирургических операций в амбулаторно-поликлинических условиях и в условиях дневного стационара при предоставлении их медицинской организацией.</w:t>
      </w:r>
    </w:p>
    <w:p w:rsidR="00A54BC4" w:rsidRDefault="00A54BC4" w:rsidP="00A54BC4">
      <w:pPr>
        <w:jc w:val="both"/>
        <w:rPr>
          <w:b/>
          <w:sz w:val="22"/>
          <w:szCs w:val="22"/>
        </w:rPr>
      </w:pPr>
    </w:p>
    <w:p w:rsidR="00A54BC4" w:rsidRDefault="00A54BC4" w:rsidP="00A54BC4">
      <w:pPr>
        <w:shd w:val="clear" w:color="auto" w:fill="DBE5F1"/>
        <w:jc w:val="both"/>
        <w:rPr>
          <w:bCs/>
          <w:iCs/>
          <w:sz w:val="22"/>
          <w:szCs w:val="22"/>
        </w:rPr>
      </w:pPr>
      <w:r>
        <w:rPr>
          <w:b/>
          <w:bCs/>
          <w:iCs/>
          <w:sz w:val="22"/>
          <w:szCs w:val="22"/>
        </w:rPr>
        <w:t xml:space="preserve">3.2. </w:t>
      </w:r>
      <w:r>
        <w:rPr>
          <w:b/>
          <w:bCs/>
          <w:iCs/>
          <w:sz w:val="22"/>
          <w:szCs w:val="22"/>
          <w:u w:val="single"/>
        </w:rPr>
        <w:t>Помощь на дому</w:t>
      </w:r>
      <w:r>
        <w:rPr>
          <w:rStyle w:val="a3"/>
          <w:iCs/>
          <w:sz w:val="22"/>
          <w:szCs w:val="22"/>
          <w:u w:val="single"/>
        </w:rPr>
        <w:footnoteReference w:id="9"/>
      </w:r>
      <w:r>
        <w:rPr>
          <w:b/>
          <w:bCs/>
          <w:iCs/>
          <w:sz w:val="22"/>
          <w:szCs w:val="22"/>
          <w:u w:val="single"/>
        </w:rPr>
        <w:t xml:space="preserve"> в пределах</w:t>
      </w:r>
      <w:r>
        <w:rPr>
          <w:b/>
          <w:bCs/>
          <w:iCs/>
          <w:sz w:val="22"/>
          <w:szCs w:val="22"/>
        </w:rPr>
        <w:t xml:space="preserve"> границ города: </w:t>
      </w:r>
    </w:p>
    <w:p w:rsidR="00A54BC4" w:rsidRDefault="00A54BC4" w:rsidP="00A54BC4">
      <w:pPr>
        <w:pStyle w:val="35"/>
        <w:spacing w:after="0"/>
        <w:ind w:left="284"/>
        <w:jc w:val="both"/>
        <w:rPr>
          <w:bCs/>
          <w:sz w:val="22"/>
          <w:szCs w:val="22"/>
        </w:rPr>
      </w:pPr>
      <w:r>
        <w:rPr>
          <w:b/>
          <w:bCs/>
          <w:sz w:val="22"/>
          <w:szCs w:val="22"/>
        </w:rPr>
        <w:t>3.2.1.</w:t>
      </w:r>
      <w:r>
        <w:rPr>
          <w:bCs/>
          <w:sz w:val="22"/>
          <w:szCs w:val="22"/>
        </w:rPr>
        <w:t xml:space="preserve"> Оказание медицинской помощи врачом-терапевтом / врачом </w:t>
      </w:r>
      <w:r>
        <w:rPr>
          <w:sz w:val="22"/>
          <w:szCs w:val="22"/>
        </w:rPr>
        <w:t>общей врачебной практики (семейной медицины).</w:t>
      </w:r>
    </w:p>
    <w:p w:rsidR="00A54BC4" w:rsidRDefault="00A54BC4" w:rsidP="00A54BC4">
      <w:pPr>
        <w:pStyle w:val="35"/>
        <w:spacing w:after="0"/>
        <w:ind w:left="284"/>
        <w:jc w:val="both"/>
        <w:rPr>
          <w:bCs/>
          <w:sz w:val="22"/>
          <w:szCs w:val="22"/>
        </w:rPr>
      </w:pPr>
      <w:r>
        <w:rPr>
          <w:b/>
          <w:bCs/>
          <w:sz w:val="22"/>
          <w:szCs w:val="22"/>
        </w:rPr>
        <w:t>3.2.2.</w:t>
      </w:r>
      <w:r>
        <w:rPr>
          <w:bCs/>
          <w:sz w:val="22"/>
          <w:szCs w:val="22"/>
        </w:rPr>
        <w:t xml:space="preserve"> Снятие ЭКГ по назначению врача по медицинским показаниям при невозможности посещения медицинской организации.</w:t>
      </w:r>
    </w:p>
    <w:p w:rsidR="00A54BC4" w:rsidRDefault="00A54BC4" w:rsidP="00A54BC4">
      <w:pPr>
        <w:pStyle w:val="35"/>
        <w:spacing w:after="0"/>
        <w:ind w:left="284"/>
        <w:jc w:val="both"/>
        <w:rPr>
          <w:bCs/>
          <w:sz w:val="22"/>
          <w:szCs w:val="22"/>
        </w:rPr>
      </w:pPr>
      <w:r>
        <w:rPr>
          <w:b/>
          <w:bCs/>
          <w:sz w:val="22"/>
          <w:szCs w:val="22"/>
        </w:rPr>
        <w:t>3.2.3.</w:t>
      </w:r>
      <w:r>
        <w:rPr>
          <w:bCs/>
          <w:sz w:val="22"/>
          <w:szCs w:val="22"/>
        </w:rPr>
        <w:t xml:space="preserve"> Забор материала для лабораторных исследований по медицинским показаниям и по назначению врача при острых инфекционных заболеваниях при невозможности посещения медицинской организации по эпидемиологическим показаниям (за исключением исследования кала на дисбактериоз и содержание углеводов).</w:t>
      </w:r>
    </w:p>
    <w:p w:rsidR="00A54BC4" w:rsidRDefault="00A54BC4" w:rsidP="00A54BC4">
      <w:pPr>
        <w:pStyle w:val="35"/>
        <w:spacing w:after="0"/>
        <w:ind w:left="284"/>
        <w:jc w:val="both"/>
        <w:rPr>
          <w:bCs/>
          <w:sz w:val="22"/>
          <w:szCs w:val="22"/>
        </w:rPr>
      </w:pPr>
      <w:r>
        <w:rPr>
          <w:b/>
          <w:bCs/>
          <w:sz w:val="22"/>
          <w:szCs w:val="22"/>
        </w:rPr>
        <w:t>3.2.4.</w:t>
      </w:r>
      <w:r>
        <w:rPr>
          <w:bCs/>
          <w:sz w:val="22"/>
          <w:szCs w:val="22"/>
        </w:rPr>
        <w:t xml:space="preserve"> Экспертиза временной нетрудоспособности.</w:t>
      </w:r>
    </w:p>
    <w:p w:rsidR="00A54BC4" w:rsidRDefault="00A54BC4" w:rsidP="00A54BC4">
      <w:pPr>
        <w:shd w:val="clear" w:color="auto" w:fill="DBE5F1"/>
        <w:jc w:val="both"/>
        <w:rPr>
          <w:b/>
          <w:bCs/>
          <w:sz w:val="22"/>
          <w:szCs w:val="22"/>
        </w:rPr>
      </w:pPr>
      <w:r>
        <w:rPr>
          <w:b/>
          <w:bCs/>
          <w:sz w:val="22"/>
          <w:szCs w:val="22"/>
        </w:rPr>
        <w:t xml:space="preserve">3.3 </w:t>
      </w:r>
      <w:r>
        <w:rPr>
          <w:b/>
          <w:bCs/>
          <w:sz w:val="22"/>
          <w:szCs w:val="22"/>
          <w:u w:val="single"/>
        </w:rPr>
        <w:t>Стоматологическое обслуживание (в специализированных клиниках и на базе амбулаторно – поликлинических организаций</w:t>
      </w:r>
      <w:r>
        <w:rPr>
          <w:b/>
          <w:bCs/>
          <w:sz w:val="22"/>
          <w:szCs w:val="22"/>
        </w:rPr>
        <w:t>):</w:t>
      </w:r>
    </w:p>
    <w:p w:rsidR="00A54BC4" w:rsidRDefault="00A54BC4" w:rsidP="00A54BC4">
      <w:pPr>
        <w:pStyle w:val="35"/>
        <w:spacing w:after="0"/>
        <w:ind w:right="-57"/>
        <w:jc w:val="both"/>
        <w:rPr>
          <w:bCs/>
          <w:sz w:val="22"/>
          <w:szCs w:val="22"/>
        </w:rPr>
      </w:pPr>
      <w:r>
        <w:rPr>
          <w:b/>
          <w:bCs/>
          <w:sz w:val="22"/>
          <w:szCs w:val="22"/>
        </w:rPr>
        <w:t>3.3.1.</w:t>
      </w:r>
      <w:r>
        <w:rPr>
          <w:bCs/>
          <w:sz w:val="22"/>
          <w:szCs w:val="22"/>
        </w:rPr>
        <w:t xml:space="preserve"> Приемы, консультации врачей-специалистов по стоматологии терапевтической, стоматологии хирургической, пародонтологии.</w:t>
      </w:r>
    </w:p>
    <w:p w:rsidR="00A54BC4" w:rsidRDefault="00A54BC4" w:rsidP="00A54BC4">
      <w:pPr>
        <w:pStyle w:val="35"/>
        <w:spacing w:after="0"/>
        <w:ind w:right="-57"/>
        <w:jc w:val="both"/>
        <w:rPr>
          <w:bCs/>
          <w:sz w:val="22"/>
          <w:szCs w:val="22"/>
        </w:rPr>
      </w:pPr>
      <w:r>
        <w:rPr>
          <w:b/>
          <w:bCs/>
          <w:sz w:val="22"/>
          <w:szCs w:val="22"/>
        </w:rPr>
        <w:t>3.3.2.</w:t>
      </w:r>
      <w:r>
        <w:rPr>
          <w:bCs/>
          <w:sz w:val="22"/>
          <w:szCs w:val="22"/>
        </w:rPr>
        <w:t xml:space="preserve"> </w:t>
      </w:r>
      <w:r>
        <w:rPr>
          <w:sz w:val="22"/>
          <w:szCs w:val="22"/>
        </w:rPr>
        <w:t>Приемы и консультации врача-ортопеда в случае травмы челюстно-лицевой области, прием и консультация врача-ортодонта однократно в течение срока действия договора страхования.</w:t>
      </w:r>
    </w:p>
    <w:p w:rsidR="00A54BC4" w:rsidRDefault="00A54BC4" w:rsidP="00A54BC4">
      <w:pPr>
        <w:pStyle w:val="35"/>
        <w:spacing w:after="0"/>
        <w:ind w:right="-57"/>
        <w:jc w:val="both"/>
        <w:rPr>
          <w:bCs/>
          <w:sz w:val="22"/>
          <w:szCs w:val="22"/>
        </w:rPr>
      </w:pPr>
      <w:r>
        <w:rPr>
          <w:b/>
          <w:bCs/>
          <w:sz w:val="22"/>
          <w:szCs w:val="22"/>
        </w:rPr>
        <w:t>3.3.3.</w:t>
      </w:r>
      <w:r>
        <w:rPr>
          <w:bCs/>
          <w:sz w:val="22"/>
          <w:szCs w:val="22"/>
        </w:rPr>
        <w:t xml:space="preserve"> Рентгенологические исследования: радиовизиография, дентальные рентгеновские снимки, ортопантомограмма.</w:t>
      </w:r>
    </w:p>
    <w:p w:rsidR="00A54BC4" w:rsidRDefault="00A54BC4" w:rsidP="00A54BC4">
      <w:pPr>
        <w:pStyle w:val="35"/>
        <w:spacing w:after="0"/>
        <w:ind w:right="-57"/>
        <w:jc w:val="both"/>
        <w:rPr>
          <w:bCs/>
          <w:sz w:val="22"/>
          <w:szCs w:val="22"/>
        </w:rPr>
      </w:pPr>
      <w:r>
        <w:rPr>
          <w:b/>
          <w:bCs/>
          <w:sz w:val="22"/>
          <w:szCs w:val="22"/>
        </w:rPr>
        <w:t>3.3.4.</w:t>
      </w:r>
      <w:r>
        <w:rPr>
          <w:bCs/>
          <w:sz w:val="22"/>
          <w:szCs w:val="22"/>
        </w:rPr>
        <w:t xml:space="preserve"> Анестезия (инфильтрационная, аппликационная, проводниковая); ингаляционная и внутривенная анестезия (наркоз) по медицинским показаниям при наличии плановой стационарной помощи в программе.</w:t>
      </w:r>
    </w:p>
    <w:p w:rsidR="00A54BC4" w:rsidRDefault="00A54BC4" w:rsidP="00A54BC4">
      <w:pPr>
        <w:pStyle w:val="35"/>
        <w:spacing w:after="0"/>
        <w:ind w:right="-57"/>
        <w:jc w:val="both"/>
        <w:rPr>
          <w:bCs/>
          <w:sz w:val="22"/>
          <w:szCs w:val="22"/>
        </w:rPr>
      </w:pPr>
      <w:r>
        <w:rPr>
          <w:b/>
          <w:bCs/>
          <w:sz w:val="22"/>
          <w:szCs w:val="22"/>
        </w:rPr>
        <w:t>3.3.5.</w:t>
      </w:r>
      <w:r>
        <w:rPr>
          <w:bCs/>
          <w:sz w:val="22"/>
          <w:szCs w:val="22"/>
        </w:rPr>
        <w:t xml:space="preserve"> Лечебные манипуляции врачей-специалистов и среднего медицинского персонала. </w:t>
      </w:r>
    </w:p>
    <w:p w:rsidR="00A54BC4" w:rsidRDefault="00A54BC4" w:rsidP="00A54BC4">
      <w:pPr>
        <w:pStyle w:val="35"/>
        <w:spacing w:after="0"/>
        <w:ind w:right="-57"/>
        <w:jc w:val="both"/>
        <w:rPr>
          <w:bCs/>
          <w:sz w:val="22"/>
          <w:szCs w:val="22"/>
        </w:rPr>
      </w:pPr>
      <w:r>
        <w:rPr>
          <w:b/>
          <w:bCs/>
          <w:sz w:val="22"/>
          <w:szCs w:val="22"/>
        </w:rPr>
        <w:t>3.3.6.</w:t>
      </w:r>
      <w:r>
        <w:rPr>
          <w:bCs/>
          <w:sz w:val="22"/>
          <w:szCs w:val="22"/>
        </w:rPr>
        <w:t xml:space="preserve"> </w:t>
      </w:r>
      <w:r>
        <w:rPr>
          <w:b/>
          <w:bCs/>
          <w:sz w:val="22"/>
          <w:szCs w:val="22"/>
        </w:rPr>
        <w:t>Терапевтическая стоматология:</w:t>
      </w:r>
      <w:r>
        <w:rPr>
          <w:bCs/>
          <w:sz w:val="22"/>
          <w:szCs w:val="22"/>
        </w:rPr>
        <w:t xml:space="preserve"> </w:t>
      </w:r>
    </w:p>
    <w:p w:rsidR="00A54BC4" w:rsidRDefault="00A54BC4" w:rsidP="00A54BC4">
      <w:pPr>
        <w:pStyle w:val="35"/>
        <w:spacing w:after="0"/>
        <w:ind w:left="709" w:right="-57"/>
        <w:jc w:val="both"/>
        <w:rPr>
          <w:bCs/>
          <w:sz w:val="22"/>
          <w:szCs w:val="22"/>
        </w:rPr>
      </w:pPr>
      <w:r>
        <w:rPr>
          <w:b/>
          <w:bCs/>
          <w:sz w:val="22"/>
          <w:szCs w:val="22"/>
        </w:rPr>
        <w:t>3.3.6.1.</w:t>
      </w:r>
      <w:r>
        <w:rPr>
          <w:bCs/>
          <w:sz w:val="22"/>
          <w:szCs w:val="22"/>
        </w:rPr>
        <w:t xml:space="preserve"> лечение поверхностного, среднего и глубокого кариеса с использованием современных, в том числе светоотверждаемых пломбировочных материалов;</w:t>
      </w:r>
      <w:r>
        <w:rPr>
          <w:sz w:val="22"/>
          <w:szCs w:val="22"/>
        </w:rPr>
        <w:t xml:space="preserve"> </w:t>
      </w:r>
      <w:r>
        <w:rPr>
          <w:bCs/>
          <w:sz w:val="22"/>
          <w:szCs w:val="22"/>
        </w:rPr>
        <w:t>применение лечебной прокладки при глубоком кариесе. Восстановление коронковой части зуба с помощью пломбировочного материала при ее разрушении не более чем на 50%;</w:t>
      </w:r>
    </w:p>
    <w:p w:rsidR="00A54BC4" w:rsidRDefault="00A54BC4" w:rsidP="00A54BC4">
      <w:pPr>
        <w:pStyle w:val="35"/>
        <w:spacing w:after="0"/>
        <w:ind w:left="709" w:right="-57"/>
        <w:jc w:val="both"/>
        <w:rPr>
          <w:bCs/>
          <w:sz w:val="22"/>
          <w:szCs w:val="22"/>
        </w:rPr>
      </w:pPr>
      <w:r>
        <w:rPr>
          <w:b/>
          <w:bCs/>
          <w:sz w:val="22"/>
          <w:szCs w:val="22"/>
        </w:rPr>
        <w:t>3.3.6.2.</w:t>
      </w:r>
      <w:r>
        <w:rPr>
          <w:bCs/>
          <w:sz w:val="22"/>
          <w:szCs w:val="22"/>
        </w:rPr>
        <w:t xml:space="preserve"> лечение пульпита/периодонтита: наложение девитализирующей пасты; распломбировка корневых каналов; механическая и медикаментозная обработка корневых каналов; временное пломбирование корневых каналов; пломбирование корневых каналов с использованием паст, гуттаперчевых штифтов и термофилов; постановка временной пломбы; постановка постоянной свето- или химиоотверждаемой пломбы при разрушении коронковой части зуба не более, чем на 50%. В случае разрушения коронковой части зуба более чем на 50% - только эндодонтическое лечение.</w:t>
      </w:r>
    </w:p>
    <w:p w:rsidR="00A54BC4" w:rsidRDefault="00A54BC4" w:rsidP="00A54BC4">
      <w:pPr>
        <w:pStyle w:val="35"/>
        <w:spacing w:after="0"/>
        <w:ind w:left="709" w:right="-57"/>
        <w:jc w:val="both"/>
        <w:rPr>
          <w:bCs/>
          <w:sz w:val="22"/>
          <w:szCs w:val="22"/>
        </w:rPr>
      </w:pPr>
      <w:r>
        <w:rPr>
          <w:b/>
          <w:bCs/>
          <w:sz w:val="22"/>
          <w:szCs w:val="22"/>
        </w:rPr>
        <w:t>3.3.6.3.</w:t>
      </w:r>
      <w:r>
        <w:rPr>
          <w:bCs/>
          <w:sz w:val="22"/>
          <w:szCs w:val="22"/>
        </w:rPr>
        <w:t xml:space="preserve"> Лечение клиновидного дефекта в объеме не более двух зубов в течение срока страхования.</w:t>
      </w:r>
    </w:p>
    <w:p w:rsidR="00A54BC4" w:rsidRDefault="00A54BC4" w:rsidP="00A54BC4">
      <w:pPr>
        <w:pStyle w:val="35"/>
        <w:spacing w:after="0"/>
        <w:ind w:right="-57"/>
        <w:jc w:val="both"/>
        <w:rPr>
          <w:sz w:val="22"/>
          <w:szCs w:val="22"/>
        </w:rPr>
      </w:pPr>
      <w:r>
        <w:rPr>
          <w:b/>
          <w:bCs/>
          <w:sz w:val="22"/>
          <w:szCs w:val="22"/>
        </w:rPr>
        <w:t>3.3.7.</w:t>
      </w:r>
      <w:r>
        <w:rPr>
          <w:bCs/>
          <w:sz w:val="22"/>
          <w:szCs w:val="22"/>
        </w:rPr>
        <w:t xml:space="preserve"> Хирургическая стоматология: удаление зубов (простое, сложное), включая</w:t>
      </w:r>
      <w:r>
        <w:rPr>
          <w:sz w:val="22"/>
          <w:szCs w:val="22"/>
        </w:rPr>
        <w:t xml:space="preserve"> удаление ретинированных и дистопированных зубов</w:t>
      </w:r>
      <w:r>
        <w:rPr>
          <w:bCs/>
          <w:sz w:val="22"/>
          <w:szCs w:val="22"/>
        </w:rPr>
        <w:t>; лечение доброкачественных новообразований челюстно-лицевой области; разрезы при периоститах, вскрытие абсцессов, иссечение капюшона при перикоронарите.</w:t>
      </w:r>
    </w:p>
    <w:p w:rsidR="00A54BC4" w:rsidRDefault="00A54BC4" w:rsidP="00A54BC4">
      <w:pPr>
        <w:pStyle w:val="35"/>
        <w:spacing w:after="0"/>
        <w:ind w:right="-57"/>
        <w:jc w:val="both"/>
        <w:rPr>
          <w:bCs/>
          <w:sz w:val="22"/>
          <w:szCs w:val="22"/>
        </w:rPr>
      </w:pPr>
      <w:r>
        <w:rPr>
          <w:b/>
          <w:bCs/>
          <w:sz w:val="22"/>
          <w:szCs w:val="22"/>
        </w:rPr>
        <w:lastRenderedPageBreak/>
        <w:t>3.3.8.</w:t>
      </w:r>
      <w:r>
        <w:rPr>
          <w:bCs/>
          <w:sz w:val="22"/>
          <w:szCs w:val="22"/>
        </w:rPr>
        <w:t xml:space="preserve"> Терапевтическое лечение пародонтита I и II степени тяжести, гингивита, стоматита: снятие зубного камня, обработка пародонтальных карманов, закрытый кюретаж; лечение заболеваний слизистой полости рта и языка (повязки, пленки, аппликации); покрытие зубов фторсодержащими препаратами при гиперестезии.</w:t>
      </w:r>
    </w:p>
    <w:p w:rsidR="00A54BC4" w:rsidRDefault="00A54BC4" w:rsidP="00A54BC4">
      <w:pPr>
        <w:pStyle w:val="35"/>
        <w:spacing w:after="0"/>
        <w:ind w:right="-57"/>
        <w:jc w:val="both"/>
        <w:rPr>
          <w:bCs/>
          <w:sz w:val="22"/>
          <w:szCs w:val="22"/>
        </w:rPr>
      </w:pPr>
      <w:r>
        <w:rPr>
          <w:b/>
          <w:bCs/>
          <w:sz w:val="22"/>
          <w:szCs w:val="22"/>
        </w:rPr>
        <w:t>3.3.9.</w:t>
      </w:r>
      <w:r>
        <w:rPr>
          <w:bCs/>
          <w:sz w:val="22"/>
          <w:szCs w:val="22"/>
        </w:rPr>
        <w:t xml:space="preserve"> Снятие налетов методом </w:t>
      </w:r>
      <w:r>
        <w:rPr>
          <w:b/>
          <w:bCs/>
          <w:sz w:val="22"/>
          <w:szCs w:val="22"/>
        </w:rPr>
        <w:t>Air Flow</w:t>
      </w:r>
      <w:r>
        <w:rPr>
          <w:bCs/>
          <w:sz w:val="22"/>
          <w:szCs w:val="22"/>
        </w:rPr>
        <w:t xml:space="preserve"> с последующим</w:t>
      </w:r>
      <w:r>
        <w:rPr>
          <w:sz w:val="22"/>
          <w:szCs w:val="22"/>
        </w:rPr>
        <w:t xml:space="preserve"> </w:t>
      </w:r>
      <w:r>
        <w:rPr>
          <w:bCs/>
          <w:sz w:val="22"/>
          <w:szCs w:val="22"/>
        </w:rPr>
        <w:t xml:space="preserve">покрытием фторсодержащими препаратами.  </w:t>
      </w:r>
    </w:p>
    <w:p w:rsidR="00A54BC4" w:rsidRDefault="00A54BC4" w:rsidP="00A54BC4">
      <w:pPr>
        <w:pStyle w:val="35"/>
        <w:spacing w:after="0"/>
        <w:ind w:right="-57"/>
        <w:jc w:val="both"/>
        <w:rPr>
          <w:bCs/>
          <w:sz w:val="22"/>
          <w:szCs w:val="22"/>
        </w:rPr>
      </w:pPr>
      <w:r>
        <w:rPr>
          <w:b/>
          <w:bCs/>
          <w:sz w:val="22"/>
          <w:szCs w:val="22"/>
        </w:rPr>
        <w:t>3.3.10.</w:t>
      </w:r>
      <w:r>
        <w:rPr>
          <w:bCs/>
          <w:sz w:val="22"/>
          <w:szCs w:val="22"/>
        </w:rPr>
        <w:t xml:space="preserve"> Физиотерапевтическое лечение.</w:t>
      </w:r>
    </w:p>
    <w:p w:rsidR="00A54BC4" w:rsidRDefault="00A54BC4" w:rsidP="00A54BC4">
      <w:pPr>
        <w:pStyle w:val="35"/>
        <w:spacing w:after="0"/>
        <w:ind w:right="-57"/>
        <w:jc w:val="both"/>
        <w:rPr>
          <w:bCs/>
          <w:sz w:val="22"/>
          <w:szCs w:val="22"/>
        </w:rPr>
      </w:pPr>
      <w:r>
        <w:rPr>
          <w:b/>
          <w:bCs/>
          <w:sz w:val="22"/>
          <w:szCs w:val="22"/>
        </w:rPr>
        <w:t>3.3.11.</w:t>
      </w:r>
      <w:r>
        <w:rPr>
          <w:bCs/>
          <w:sz w:val="22"/>
          <w:szCs w:val="22"/>
        </w:rPr>
        <w:t xml:space="preserve"> Зубопротезирование и подготовка к нему с применением металлопластмассовых и металлокерамических конструкций</w:t>
      </w:r>
      <w:r>
        <w:rPr>
          <w:bCs/>
          <w:sz w:val="22"/>
          <w:szCs w:val="22"/>
          <w:vertAlign w:val="superscript"/>
        </w:rPr>
        <w:footnoteReference w:id="10"/>
      </w:r>
      <w:r>
        <w:rPr>
          <w:bCs/>
          <w:sz w:val="22"/>
          <w:szCs w:val="22"/>
        </w:rPr>
        <w:t xml:space="preserve"> (</w:t>
      </w:r>
      <w:r>
        <w:rPr>
          <w:b/>
          <w:bCs/>
          <w:sz w:val="22"/>
          <w:szCs w:val="22"/>
        </w:rPr>
        <w:t>без имплантации зубов</w:t>
      </w:r>
      <w:r>
        <w:rPr>
          <w:bCs/>
          <w:sz w:val="22"/>
          <w:szCs w:val="22"/>
        </w:rPr>
        <w:t>), восстановление коронковой части зуба с использованием штифтов (в том числе анкерных) в случаях, когда необходимость в протезировании возникла в результате травмы, произошедшей в течение срока действия договора.</w:t>
      </w:r>
    </w:p>
    <w:p w:rsidR="00A54BC4" w:rsidRDefault="00A54BC4" w:rsidP="00A54BC4">
      <w:pPr>
        <w:pStyle w:val="35"/>
        <w:spacing w:after="0"/>
        <w:ind w:right="-57"/>
        <w:jc w:val="both"/>
        <w:rPr>
          <w:sz w:val="22"/>
          <w:szCs w:val="22"/>
        </w:rPr>
      </w:pPr>
      <w:r>
        <w:rPr>
          <w:b/>
          <w:bCs/>
          <w:sz w:val="22"/>
          <w:szCs w:val="22"/>
        </w:rPr>
        <w:t>3.3.12.</w:t>
      </w:r>
      <w:r>
        <w:rPr>
          <w:bCs/>
          <w:sz w:val="22"/>
          <w:szCs w:val="22"/>
        </w:rPr>
        <w:t xml:space="preserve"> </w:t>
      </w:r>
      <w:r>
        <w:rPr>
          <w:sz w:val="22"/>
          <w:szCs w:val="22"/>
        </w:rPr>
        <w:t>Обеспечение лекарственными средствами (включая анестезиологические пособия) и изделиями медицинского назначения необходимыми при выполнении процедур и манипуляций на приеме у врача при предоставлении их медицинской организацией.</w:t>
      </w:r>
    </w:p>
    <w:p w:rsidR="00A54BC4" w:rsidRDefault="00A54BC4" w:rsidP="00A54BC4">
      <w:pPr>
        <w:pStyle w:val="35"/>
        <w:spacing w:after="0"/>
        <w:ind w:right="-57"/>
        <w:jc w:val="both"/>
        <w:rPr>
          <w:sz w:val="22"/>
          <w:szCs w:val="22"/>
        </w:rPr>
      </w:pPr>
      <w:r>
        <w:rPr>
          <w:b/>
          <w:sz w:val="22"/>
          <w:szCs w:val="22"/>
        </w:rPr>
        <w:t>3.3.13.</w:t>
      </w:r>
      <w:r>
        <w:rPr>
          <w:sz w:val="22"/>
          <w:szCs w:val="22"/>
        </w:rPr>
        <w:t xml:space="preserve"> Манипуляции на зубах, покрытых ортопедическими или ортодонтическими конструкциями, при острой зубной боли в объеме: купирования болевого синдрома (</w:t>
      </w:r>
      <w:r>
        <w:rPr>
          <w:b/>
          <w:sz w:val="22"/>
          <w:szCs w:val="22"/>
        </w:rPr>
        <w:t>без снятия конструкций</w:t>
      </w:r>
      <w:r>
        <w:rPr>
          <w:sz w:val="22"/>
          <w:szCs w:val="22"/>
        </w:rPr>
        <w:t>).</w:t>
      </w:r>
    </w:p>
    <w:p w:rsidR="00A54BC4" w:rsidRDefault="00A54BC4" w:rsidP="00A54BC4">
      <w:pPr>
        <w:pStyle w:val="35"/>
        <w:spacing w:after="0"/>
        <w:ind w:right="-57"/>
        <w:jc w:val="both"/>
        <w:rPr>
          <w:sz w:val="22"/>
          <w:szCs w:val="22"/>
        </w:rPr>
      </w:pPr>
      <w:r>
        <w:rPr>
          <w:b/>
          <w:sz w:val="22"/>
          <w:szCs w:val="22"/>
        </w:rPr>
        <w:t>3.3.14.</w:t>
      </w:r>
      <w:r>
        <w:rPr>
          <w:sz w:val="22"/>
          <w:szCs w:val="22"/>
        </w:rPr>
        <w:t xml:space="preserve"> Обучение гигиене полости рта однократно в течение срока страхования.</w:t>
      </w:r>
    </w:p>
    <w:p w:rsidR="00A54BC4" w:rsidRDefault="00A54BC4" w:rsidP="00A54BC4">
      <w:pPr>
        <w:pStyle w:val="35"/>
        <w:spacing w:after="0"/>
        <w:ind w:right="-57"/>
        <w:jc w:val="both"/>
        <w:rPr>
          <w:bCs/>
          <w:sz w:val="22"/>
          <w:szCs w:val="22"/>
        </w:rPr>
      </w:pPr>
    </w:p>
    <w:p w:rsidR="00A54BC4" w:rsidRDefault="00A54BC4" w:rsidP="00A54BC4">
      <w:pPr>
        <w:pStyle w:val="35"/>
        <w:shd w:val="clear" w:color="auto" w:fill="DBE5F1"/>
        <w:spacing w:after="0"/>
        <w:ind w:right="-57"/>
        <w:jc w:val="both"/>
        <w:rPr>
          <w:b/>
          <w:sz w:val="22"/>
          <w:szCs w:val="22"/>
        </w:rPr>
      </w:pPr>
      <w:r>
        <w:rPr>
          <w:b/>
          <w:bCs/>
          <w:sz w:val="22"/>
          <w:szCs w:val="22"/>
        </w:rPr>
        <w:t>3.4. Стационарное</w:t>
      </w:r>
      <w:r>
        <w:rPr>
          <w:b/>
          <w:sz w:val="22"/>
          <w:szCs w:val="22"/>
        </w:rPr>
        <w:t xml:space="preserve"> обслуживание</w:t>
      </w:r>
      <w:r>
        <w:rPr>
          <w:rStyle w:val="a3"/>
          <w:sz w:val="22"/>
          <w:szCs w:val="22"/>
        </w:rPr>
        <w:footnoteReference w:id="11"/>
      </w:r>
      <w:r>
        <w:rPr>
          <w:b/>
          <w:sz w:val="22"/>
          <w:szCs w:val="22"/>
        </w:rPr>
        <w:t>, в том числе дневной стационар</w:t>
      </w:r>
      <w:r>
        <w:rPr>
          <w:rStyle w:val="a3"/>
          <w:sz w:val="22"/>
          <w:szCs w:val="22"/>
        </w:rPr>
        <w:footnoteReference w:id="12"/>
      </w:r>
      <w:r>
        <w:rPr>
          <w:b/>
          <w:sz w:val="22"/>
          <w:szCs w:val="22"/>
        </w:rPr>
        <w:t xml:space="preserve"> (экстренная</w:t>
      </w:r>
      <w:r>
        <w:rPr>
          <w:rStyle w:val="a3"/>
          <w:sz w:val="22"/>
          <w:szCs w:val="22"/>
        </w:rPr>
        <w:footnoteReference w:id="13"/>
      </w:r>
      <w:r>
        <w:rPr>
          <w:b/>
          <w:sz w:val="22"/>
          <w:szCs w:val="22"/>
        </w:rPr>
        <w:t xml:space="preserve"> и плановая</w:t>
      </w:r>
      <w:r>
        <w:rPr>
          <w:rStyle w:val="a3"/>
          <w:sz w:val="22"/>
          <w:szCs w:val="22"/>
        </w:rPr>
        <w:footnoteReference w:id="14"/>
      </w:r>
      <w:r>
        <w:rPr>
          <w:b/>
          <w:sz w:val="22"/>
          <w:szCs w:val="22"/>
        </w:rPr>
        <w:t xml:space="preserve"> госпитализация):</w:t>
      </w:r>
    </w:p>
    <w:p w:rsidR="00A54BC4" w:rsidRDefault="00A54BC4" w:rsidP="00A54BC4">
      <w:pPr>
        <w:suppressAutoHyphens/>
        <w:ind w:right="-57"/>
        <w:jc w:val="both"/>
        <w:rPr>
          <w:sz w:val="22"/>
          <w:szCs w:val="22"/>
        </w:rPr>
      </w:pPr>
      <w:r>
        <w:rPr>
          <w:b/>
          <w:sz w:val="22"/>
          <w:szCs w:val="22"/>
        </w:rPr>
        <w:t>3.4.1.</w:t>
      </w:r>
      <w:r>
        <w:rPr>
          <w:sz w:val="22"/>
          <w:szCs w:val="22"/>
        </w:rPr>
        <w:t xml:space="preserve"> Пребывание в одноместной палате стационара, питание, уход медицинского персонала.</w:t>
      </w:r>
    </w:p>
    <w:p w:rsidR="00A54BC4" w:rsidRDefault="00A54BC4" w:rsidP="00A54BC4">
      <w:pPr>
        <w:suppressAutoHyphens/>
        <w:ind w:right="-57"/>
        <w:jc w:val="both"/>
        <w:rPr>
          <w:sz w:val="22"/>
          <w:szCs w:val="22"/>
        </w:rPr>
      </w:pPr>
      <w:r>
        <w:rPr>
          <w:b/>
          <w:sz w:val="22"/>
          <w:szCs w:val="22"/>
        </w:rPr>
        <w:t>3.4.2.</w:t>
      </w:r>
      <w:r>
        <w:rPr>
          <w:sz w:val="22"/>
          <w:szCs w:val="22"/>
        </w:rPr>
        <w:t xml:space="preserve"> Первичные, повторные, консультативные приемы врачей-специалистов по: абдоминальной хирургии, акушерству и гинекологии, аллергологии и иммунологии, анестезиологии и реаниматологии, гастроэнтерологии, гематологии, дерматовенерологии, инфекционным болезням, кардиологии, колопроктологии, лечебной физкультуре и спортивной медицине, мануальной терапии, неврологии, нейрохирургии, нефрологии, онкологии, оториноларингологии, офтальмологии, паразитологии, пульмонологии, радиологии, ревматологии, рентгенологии, рефлексотерапии, сердечно-сосудистой хирургии, стоматологии терапевтической, стоматологии хирургической, терапии, токсикологии, торакальной хирургии, травматологии и ортопедии, трансфузиологии, ультразвуковой диагностике, урологии, физиотерапии, функциональной диагностике, хирургии, челюстно-лицевой хирургии, эндокринологии, эндоскопии.</w:t>
      </w:r>
    </w:p>
    <w:p w:rsidR="00A54BC4" w:rsidRDefault="00A54BC4" w:rsidP="00A54BC4">
      <w:pPr>
        <w:suppressAutoHyphens/>
        <w:ind w:right="-57"/>
        <w:jc w:val="both"/>
        <w:rPr>
          <w:sz w:val="22"/>
          <w:szCs w:val="22"/>
        </w:rPr>
      </w:pPr>
      <w:r>
        <w:rPr>
          <w:b/>
          <w:sz w:val="22"/>
          <w:szCs w:val="22"/>
        </w:rPr>
        <w:t>3.4.3.</w:t>
      </w:r>
      <w:r>
        <w:rPr>
          <w:sz w:val="22"/>
          <w:szCs w:val="22"/>
        </w:rPr>
        <w:t xml:space="preserve"> Лечебные манипуляции врачей-специалистов и среднего медицинского персонала.</w:t>
      </w:r>
    </w:p>
    <w:p w:rsidR="00A54BC4" w:rsidRDefault="00A54BC4" w:rsidP="00A54BC4">
      <w:pPr>
        <w:suppressAutoHyphens/>
        <w:ind w:right="-57"/>
        <w:jc w:val="both"/>
        <w:rPr>
          <w:sz w:val="22"/>
          <w:szCs w:val="22"/>
        </w:rPr>
      </w:pPr>
      <w:r>
        <w:rPr>
          <w:b/>
          <w:sz w:val="22"/>
          <w:szCs w:val="22"/>
        </w:rPr>
        <w:t>3.4.4.</w:t>
      </w:r>
      <w:r>
        <w:rPr>
          <w:sz w:val="22"/>
          <w:szCs w:val="22"/>
        </w:rPr>
        <w:t xml:space="preserve"> Хирургические и консервативные методы лечения.</w:t>
      </w:r>
    </w:p>
    <w:p w:rsidR="00A54BC4" w:rsidRDefault="00A54BC4" w:rsidP="00A54BC4">
      <w:pPr>
        <w:suppressAutoHyphens/>
        <w:ind w:right="-57"/>
        <w:jc w:val="both"/>
        <w:rPr>
          <w:sz w:val="22"/>
          <w:szCs w:val="22"/>
        </w:rPr>
      </w:pPr>
      <w:r>
        <w:rPr>
          <w:b/>
          <w:sz w:val="22"/>
          <w:szCs w:val="22"/>
        </w:rPr>
        <w:t>3.4.5.</w:t>
      </w:r>
      <w:r>
        <w:rPr>
          <w:sz w:val="22"/>
          <w:szCs w:val="22"/>
        </w:rPr>
        <w:t xml:space="preserve"> Лабораторные исследования: общеклинические, биохимические, иммунологические, микробиологические, цитологические и гистологические исследования.</w:t>
      </w:r>
    </w:p>
    <w:p w:rsidR="00A54BC4" w:rsidRDefault="00A54BC4" w:rsidP="00A54BC4">
      <w:pPr>
        <w:suppressAutoHyphens/>
        <w:ind w:right="-57"/>
        <w:jc w:val="both"/>
        <w:rPr>
          <w:sz w:val="22"/>
          <w:szCs w:val="22"/>
        </w:rPr>
      </w:pPr>
      <w:r>
        <w:rPr>
          <w:b/>
          <w:sz w:val="22"/>
          <w:szCs w:val="22"/>
        </w:rPr>
        <w:t>3.4.6.</w:t>
      </w:r>
      <w:r>
        <w:rPr>
          <w:sz w:val="22"/>
          <w:szCs w:val="22"/>
        </w:rPr>
        <w:t xml:space="preserve"> Инструментальные исследования: функциональная и ультразвуковая диагностика; рентгенологические и рентген-радиологические исследования, включая компьютерную томографию, радиоизотопные исследования, позитронно-эмиссионную томографию; магнитно-резонансная томография; эндоскопические исследования.</w:t>
      </w:r>
    </w:p>
    <w:p w:rsidR="00A54BC4" w:rsidRDefault="00A54BC4" w:rsidP="00A54BC4">
      <w:pPr>
        <w:jc w:val="both"/>
        <w:rPr>
          <w:sz w:val="22"/>
          <w:szCs w:val="22"/>
        </w:rPr>
      </w:pPr>
      <w:r>
        <w:rPr>
          <w:b/>
          <w:sz w:val="22"/>
          <w:szCs w:val="22"/>
        </w:rPr>
        <w:t>3.4.7.</w:t>
      </w:r>
      <w:r>
        <w:rPr>
          <w:sz w:val="22"/>
          <w:szCs w:val="22"/>
        </w:rPr>
        <w:t xml:space="preserve"> Обеспечение лекарственными средствами (включая анестезиологические пособия) и изделиями медицинского назначения необходимыми для лечения при предоставлении их медицинской организацией.</w:t>
      </w:r>
    </w:p>
    <w:p w:rsidR="00A54BC4" w:rsidRDefault="00A54BC4" w:rsidP="00A54BC4">
      <w:pPr>
        <w:suppressAutoHyphens/>
        <w:ind w:right="-57"/>
        <w:jc w:val="both"/>
        <w:rPr>
          <w:sz w:val="22"/>
          <w:szCs w:val="22"/>
        </w:rPr>
      </w:pPr>
      <w:r>
        <w:rPr>
          <w:b/>
          <w:sz w:val="22"/>
          <w:szCs w:val="22"/>
        </w:rPr>
        <w:t>3.4.8.</w:t>
      </w:r>
      <w:r>
        <w:rPr>
          <w:sz w:val="22"/>
          <w:szCs w:val="22"/>
        </w:rPr>
        <w:t xml:space="preserve"> Реанимационные мероприятия.</w:t>
      </w:r>
    </w:p>
    <w:p w:rsidR="00A54BC4" w:rsidRDefault="00A54BC4" w:rsidP="00A54BC4">
      <w:pPr>
        <w:suppressAutoHyphens/>
        <w:ind w:right="-57"/>
        <w:jc w:val="both"/>
        <w:rPr>
          <w:sz w:val="22"/>
          <w:szCs w:val="22"/>
        </w:rPr>
      </w:pPr>
      <w:r>
        <w:rPr>
          <w:b/>
          <w:sz w:val="22"/>
          <w:szCs w:val="22"/>
        </w:rPr>
        <w:t>3.4.9.</w:t>
      </w:r>
      <w:r>
        <w:rPr>
          <w:sz w:val="22"/>
          <w:szCs w:val="22"/>
        </w:rPr>
        <w:t xml:space="preserve"> Физиотерапия и восстановительное лечение по назначению врача в случаях, когда эти процедуры необходимы для лечения заболевания, послужившего причиной госпитализации.</w:t>
      </w:r>
    </w:p>
    <w:p w:rsidR="00A54BC4" w:rsidRDefault="00A54BC4" w:rsidP="00A54BC4">
      <w:pPr>
        <w:suppressAutoHyphens/>
        <w:ind w:right="-57"/>
        <w:jc w:val="both"/>
        <w:rPr>
          <w:sz w:val="22"/>
          <w:szCs w:val="22"/>
        </w:rPr>
      </w:pPr>
      <w:r>
        <w:rPr>
          <w:b/>
          <w:sz w:val="22"/>
          <w:szCs w:val="22"/>
        </w:rPr>
        <w:t>3.4.10.</w:t>
      </w:r>
      <w:r>
        <w:rPr>
          <w:sz w:val="22"/>
          <w:szCs w:val="22"/>
        </w:rPr>
        <w:t xml:space="preserve"> Экспертиза нетрудоспособности с оформлением листков временной нетрудоспособности и справок. </w:t>
      </w:r>
    </w:p>
    <w:p w:rsidR="00A54BC4" w:rsidRDefault="00A54BC4" w:rsidP="00A54BC4">
      <w:pPr>
        <w:suppressAutoHyphens/>
        <w:ind w:right="-57"/>
        <w:jc w:val="both"/>
        <w:rPr>
          <w:sz w:val="22"/>
          <w:szCs w:val="22"/>
        </w:rPr>
      </w:pPr>
      <w:r>
        <w:rPr>
          <w:b/>
          <w:sz w:val="22"/>
          <w:szCs w:val="22"/>
        </w:rPr>
        <w:t>3.4.11.</w:t>
      </w:r>
      <w:r>
        <w:rPr>
          <w:sz w:val="22"/>
          <w:szCs w:val="22"/>
        </w:rPr>
        <w:t xml:space="preserve"> Оформление медицинской документации, предусмотренной действующим законодательством.</w:t>
      </w:r>
    </w:p>
    <w:p w:rsidR="00A54BC4" w:rsidRDefault="00A54BC4" w:rsidP="00A54BC4">
      <w:pPr>
        <w:suppressAutoHyphens/>
        <w:ind w:left="709" w:right="-58"/>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532"/>
      </w:tblGrid>
      <w:tr w:rsidR="00A54BC4" w:rsidTr="00A26F7C">
        <w:trPr>
          <w:trHeight w:val="20"/>
        </w:trPr>
        <w:tc>
          <w:tcPr>
            <w:tcW w:w="2290" w:type="pct"/>
            <w:shd w:val="clear" w:color="auto" w:fill="auto"/>
            <w:vAlign w:val="center"/>
          </w:tcPr>
          <w:p w:rsidR="00A54BC4" w:rsidRDefault="00A54BC4" w:rsidP="00A26F7C">
            <w:pPr>
              <w:suppressAutoHyphens/>
              <w:jc w:val="both"/>
              <w:rPr>
                <w:b/>
                <w:bCs/>
                <w:iCs/>
              </w:rPr>
            </w:pPr>
            <w:r>
              <w:rPr>
                <w:b/>
                <w:bCs/>
                <w:iCs/>
                <w:sz w:val="22"/>
                <w:szCs w:val="22"/>
              </w:rPr>
              <w:lastRenderedPageBreak/>
              <w:t>Наименование медицинской услуги</w:t>
            </w:r>
          </w:p>
        </w:tc>
        <w:tc>
          <w:tcPr>
            <w:tcW w:w="2710" w:type="pct"/>
            <w:shd w:val="clear" w:color="auto" w:fill="auto"/>
            <w:vAlign w:val="center"/>
          </w:tcPr>
          <w:p w:rsidR="00A54BC4" w:rsidRDefault="00A54BC4" w:rsidP="00A26F7C">
            <w:pPr>
              <w:suppressAutoHyphens/>
              <w:jc w:val="both"/>
              <w:rPr>
                <w:b/>
                <w:bCs/>
                <w:iCs/>
              </w:rPr>
            </w:pPr>
            <w:r>
              <w:rPr>
                <w:b/>
                <w:bCs/>
                <w:iCs/>
                <w:sz w:val="22"/>
                <w:szCs w:val="22"/>
              </w:rPr>
              <w:t>Ограничение объема услуг в течение одного страхового года</w:t>
            </w:r>
          </w:p>
        </w:tc>
      </w:tr>
      <w:tr w:rsidR="00A54BC4" w:rsidTr="00A26F7C">
        <w:trPr>
          <w:trHeight w:val="20"/>
        </w:trPr>
        <w:tc>
          <w:tcPr>
            <w:tcW w:w="5000" w:type="pct"/>
            <w:gridSpan w:val="2"/>
            <w:shd w:val="clear" w:color="auto" w:fill="auto"/>
            <w:vAlign w:val="center"/>
          </w:tcPr>
          <w:p w:rsidR="00A54BC4" w:rsidRDefault="00A54BC4" w:rsidP="00A26F7C">
            <w:pPr>
              <w:suppressAutoHyphens/>
              <w:ind w:right="-58"/>
              <w:jc w:val="both"/>
              <w:rPr>
                <w:b/>
              </w:rPr>
            </w:pPr>
            <w:r>
              <w:rPr>
                <w:b/>
                <w:sz w:val="22"/>
                <w:szCs w:val="22"/>
              </w:rPr>
              <w:t>Физиотерапия и восстановительное лечение:</w:t>
            </w:r>
          </w:p>
        </w:tc>
      </w:tr>
      <w:tr w:rsidR="00A54BC4" w:rsidTr="00A26F7C">
        <w:trPr>
          <w:trHeight w:val="20"/>
        </w:trPr>
        <w:tc>
          <w:tcPr>
            <w:tcW w:w="2290" w:type="pct"/>
            <w:shd w:val="clear" w:color="auto" w:fill="auto"/>
            <w:vAlign w:val="center"/>
          </w:tcPr>
          <w:p w:rsidR="00A54BC4" w:rsidRDefault="00A54BC4" w:rsidP="00A26F7C">
            <w:pPr>
              <w:suppressAutoHyphens/>
              <w:ind w:right="-58"/>
              <w:jc w:val="both"/>
            </w:pPr>
            <w:r>
              <w:rPr>
                <w:sz w:val="22"/>
                <w:szCs w:val="22"/>
              </w:rPr>
              <w:t>Мануальная терапия</w:t>
            </w:r>
            <w:r>
              <w:rPr>
                <w:bCs/>
                <w:sz w:val="22"/>
                <w:szCs w:val="22"/>
              </w:rPr>
              <w:t xml:space="preserve"> </w:t>
            </w:r>
          </w:p>
        </w:tc>
        <w:tc>
          <w:tcPr>
            <w:tcW w:w="2710" w:type="pct"/>
            <w:shd w:val="clear" w:color="auto" w:fill="auto"/>
            <w:vAlign w:val="center"/>
          </w:tcPr>
          <w:p w:rsidR="00A54BC4" w:rsidRDefault="00A54BC4" w:rsidP="00A26F7C">
            <w:pPr>
              <w:suppressAutoHyphens/>
              <w:ind w:right="-58"/>
              <w:jc w:val="both"/>
            </w:pPr>
            <w:r>
              <w:rPr>
                <w:sz w:val="22"/>
                <w:szCs w:val="22"/>
              </w:rPr>
              <w:t>Не более 10 процедур</w:t>
            </w:r>
            <w:r>
              <w:rPr>
                <w:bCs/>
                <w:sz w:val="22"/>
                <w:szCs w:val="22"/>
              </w:rPr>
              <w:t xml:space="preserve"> в течение </w:t>
            </w:r>
            <w:r>
              <w:rPr>
                <w:sz w:val="22"/>
                <w:szCs w:val="22"/>
              </w:rPr>
              <w:t>периода</w:t>
            </w:r>
            <w:r>
              <w:rPr>
                <w:bCs/>
                <w:sz w:val="22"/>
                <w:szCs w:val="22"/>
              </w:rPr>
              <w:t xml:space="preserve"> каждой госпитализации. </w:t>
            </w:r>
          </w:p>
        </w:tc>
      </w:tr>
      <w:tr w:rsidR="00A54BC4" w:rsidTr="00A26F7C">
        <w:trPr>
          <w:trHeight w:val="20"/>
        </w:trPr>
        <w:tc>
          <w:tcPr>
            <w:tcW w:w="2290" w:type="pct"/>
            <w:shd w:val="clear" w:color="auto" w:fill="auto"/>
            <w:vAlign w:val="center"/>
          </w:tcPr>
          <w:p w:rsidR="00A54BC4" w:rsidRDefault="00A54BC4" w:rsidP="00A26F7C">
            <w:pPr>
              <w:suppressAutoHyphens/>
              <w:ind w:right="-58"/>
              <w:jc w:val="both"/>
            </w:pPr>
            <w:r>
              <w:rPr>
                <w:sz w:val="22"/>
                <w:szCs w:val="22"/>
              </w:rPr>
              <w:t xml:space="preserve">Классическая корпоральная иглорефлексотерапия </w:t>
            </w:r>
          </w:p>
        </w:tc>
        <w:tc>
          <w:tcPr>
            <w:tcW w:w="2710" w:type="pct"/>
            <w:shd w:val="clear" w:color="auto" w:fill="auto"/>
            <w:vAlign w:val="center"/>
          </w:tcPr>
          <w:p w:rsidR="00A54BC4" w:rsidRDefault="00A54BC4" w:rsidP="00A26F7C">
            <w:pPr>
              <w:suppressAutoHyphens/>
              <w:ind w:right="-58"/>
              <w:jc w:val="both"/>
            </w:pPr>
            <w:r>
              <w:rPr>
                <w:sz w:val="22"/>
                <w:szCs w:val="22"/>
              </w:rPr>
              <w:t>Не более 10 процедур</w:t>
            </w:r>
            <w:r>
              <w:rPr>
                <w:bCs/>
                <w:sz w:val="22"/>
                <w:szCs w:val="22"/>
              </w:rPr>
              <w:t xml:space="preserve"> в течение </w:t>
            </w:r>
            <w:r>
              <w:rPr>
                <w:sz w:val="22"/>
                <w:szCs w:val="22"/>
              </w:rPr>
              <w:t>периода</w:t>
            </w:r>
            <w:r>
              <w:rPr>
                <w:bCs/>
                <w:sz w:val="22"/>
                <w:szCs w:val="22"/>
              </w:rPr>
              <w:t xml:space="preserve"> каждой госпитализации</w:t>
            </w:r>
          </w:p>
        </w:tc>
      </w:tr>
      <w:tr w:rsidR="00A54BC4" w:rsidTr="00A26F7C">
        <w:trPr>
          <w:trHeight w:val="20"/>
        </w:trPr>
        <w:tc>
          <w:tcPr>
            <w:tcW w:w="5000" w:type="pct"/>
            <w:gridSpan w:val="2"/>
            <w:shd w:val="clear" w:color="auto" w:fill="auto"/>
            <w:vAlign w:val="center"/>
          </w:tcPr>
          <w:p w:rsidR="00A54BC4" w:rsidRDefault="00A54BC4" w:rsidP="00A26F7C">
            <w:pPr>
              <w:suppressAutoHyphens/>
              <w:ind w:right="-58"/>
              <w:jc w:val="both"/>
            </w:pPr>
            <w:r>
              <w:rPr>
                <w:b/>
                <w:sz w:val="22"/>
                <w:szCs w:val="22"/>
              </w:rPr>
              <w:t>Лечебные манипуляции:</w:t>
            </w:r>
          </w:p>
        </w:tc>
      </w:tr>
      <w:tr w:rsidR="00A54BC4" w:rsidTr="00A26F7C">
        <w:trPr>
          <w:trHeight w:val="20"/>
        </w:trPr>
        <w:tc>
          <w:tcPr>
            <w:tcW w:w="2290" w:type="pct"/>
            <w:shd w:val="clear" w:color="auto" w:fill="auto"/>
            <w:vAlign w:val="center"/>
          </w:tcPr>
          <w:p w:rsidR="00A54BC4" w:rsidRDefault="00A54BC4" w:rsidP="00A26F7C">
            <w:pPr>
              <w:suppressAutoHyphens/>
              <w:ind w:right="-58"/>
              <w:jc w:val="both"/>
            </w:pPr>
            <w:r>
              <w:rPr>
                <w:sz w:val="22"/>
                <w:szCs w:val="22"/>
              </w:rPr>
              <w:t xml:space="preserve">Специфическая </w:t>
            </w:r>
            <w:hyperlink r:id="rId9" w:tgtFrame="_blank" w:history="1">
              <w:r>
                <w:rPr>
                  <w:sz w:val="22"/>
                  <w:szCs w:val="22"/>
                </w:rPr>
                <w:t>(сезонная) иммунотерапия</w:t>
              </w:r>
            </w:hyperlink>
            <w:r>
              <w:rPr>
                <w:sz w:val="22"/>
                <w:szCs w:val="22"/>
              </w:rPr>
              <w:t xml:space="preserve"> (СИТ)</w:t>
            </w:r>
          </w:p>
        </w:tc>
        <w:tc>
          <w:tcPr>
            <w:tcW w:w="2710" w:type="pct"/>
            <w:shd w:val="clear" w:color="auto" w:fill="auto"/>
            <w:vAlign w:val="center"/>
          </w:tcPr>
          <w:p w:rsidR="00A54BC4" w:rsidRDefault="00A54BC4" w:rsidP="00A26F7C">
            <w:pPr>
              <w:suppressAutoHyphens/>
              <w:ind w:right="-58"/>
              <w:jc w:val="both"/>
            </w:pPr>
            <w:r>
              <w:rPr>
                <w:sz w:val="22"/>
                <w:szCs w:val="22"/>
              </w:rPr>
              <w:t>1 курс (не более 3 аллергенов) с оплатой парентеральных лекарственных средств</w:t>
            </w:r>
          </w:p>
        </w:tc>
      </w:tr>
    </w:tbl>
    <w:p w:rsidR="00A54BC4" w:rsidRDefault="00A54BC4" w:rsidP="00A54BC4">
      <w:pPr>
        <w:suppressAutoHyphens/>
        <w:ind w:right="-58"/>
        <w:jc w:val="both"/>
        <w:rPr>
          <w:sz w:val="22"/>
          <w:szCs w:val="22"/>
        </w:rPr>
      </w:pPr>
      <w:r>
        <w:rPr>
          <w:b/>
          <w:sz w:val="22"/>
          <w:szCs w:val="22"/>
        </w:rPr>
        <w:t>3.4.12.</w:t>
      </w:r>
      <w:r>
        <w:rPr>
          <w:sz w:val="22"/>
          <w:szCs w:val="22"/>
        </w:rPr>
        <w:t xml:space="preserve"> Лазерная коррекция зрения при прогрессирующей миопии.</w:t>
      </w:r>
    </w:p>
    <w:p w:rsidR="00A54BC4" w:rsidRDefault="00A54BC4" w:rsidP="00A54BC4">
      <w:pPr>
        <w:suppressAutoHyphens/>
        <w:ind w:left="720" w:right="-58"/>
        <w:jc w:val="both"/>
        <w:rPr>
          <w:sz w:val="22"/>
          <w:szCs w:val="22"/>
        </w:rPr>
      </w:pPr>
    </w:p>
    <w:p w:rsidR="00A54BC4" w:rsidRDefault="00A54BC4" w:rsidP="00A54BC4">
      <w:pPr>
        <w:pStyle w:val="25"/>
        <w:spacing w:after="0" w:line="240" w:lineRule="auto"/>
        <w:jc w:val="both"/>
        <w:rPr>
          <w:snapToGrid w:val="0"/>
          <w:sz w:val="22"/>
          <w:szCs w:val="22"/>
        </w:rPr>
      </w:pPr>
      <w:r>
        <w:rPr>
          <w:snapToGrid w:val="0"/>
          <w:sz w:val="22"/>
          <w:szCs w:val="22"/>
        </w:rPr>
        <w:t xml:space="preserve">Медицинские и иные услуги, предусмотренные настоящим разделом </w:t>
      </w:r>
      <w:r>
        <w:rPr>
          <w:snapToGrid w:val="0"/>
          <w:sz w:val="22"/>
          <w:szCs w:val="22"/>
          <w:lang w:val="en-US"/>
        </w:rPr>
        <w:t>III</w:t>
      </w:r>
      <w:r>
        <w:rPr>
          <w:snapToGrid w:val="0"/>
          <w:sz w:val="22"/>
          <w:szCs w:val="22"/>
        </w:rPr>
        <w:t>, представляются на:</w:t>
      </w:r>
    </w:p>
    <w:p w:rsidR="00A54BC4" w:rsidRDefault="00A54BC4" w:rsidP="00A54BC4">
      <w:pPr>
        <w:pStyle w:val="25"/>
        <w:spacing w:after="0" w:line="240" w:lineRule="auto"/>
        <w:jc w:val="both"/>
        <w:rPr>
          <w:snapToGrid w:val="0"/>
          <w:sz w:val="22"/>
          <w:szCs w:val="22"/>
        </w:rPr>
      </w:pPr>
      <w:r>
        <w:rPr>
          <w:snapToGrid w:val="0"/>
          <w:sz w:val="22"/>
          <w:szCs w:val="22"/>
        </w:rPr>
        <w:t>- территории постоянного места проживания Застрахованного лица,</w:t>
      </w:r>
    </w:p>
    <w:p w:rsidR="00A54BC4" w:rsidRDefault="00A54BC4" w:rsidP="00A54BC4">
      <w:pPr>
        <w:pStyle w:val="25"/>
        <w:spacing w:after="0" w:line="240" w:lineRule="auto"/>
        <w:jc w:val="both"/>
        <w:rPr>
          <w:snapToGrid w:val="0"/>
          <w:sz w:val="22"/>
          <w:szCs w:val="22"/>
        </w:rPr>
      </w:pPr>
      <w:r>
        <w:rPr>
          <w:snapToGrid w:val="0"/>
          <w:sz w:val="22"/>
          <w:szCs w:val="22"/>
        </w:rPr>
        <w:t>- на территории РФ (вне территории места проживания) – только при состоянии Застрахованного лица, требующего оказания экстренной/неотложной медицинской помощи (по медицинским показаниям) для устранения угрозы жизни и(или) устранения острой боли.</w:t>
      </w:r>
    </w:p>
    <w:p w:rsidR="00A54BC4" w:rsidRDefault="00A54BC4" w:rsidP="00A54BC4">
      <w:pPr>
        <w:suppressAutoHyphens/>
        <w:ind w:right="-58"/>
        <w:jc w:val="both"/>
        <w:rPr>
          <w:sz w:val="22"/>
          <w:szCs w:val="22"/>
        </w:rPr>
      </w:pPr>
    </w:p>
    <w:p w:rsidR="00A54BC4" w:rsidRDefault="00A54BC4" w:rsidP="00A54BC4">
      <w:pPr>
        <w:pBdr>
          <w:top w:val="single" w:sz="4" w:space="1" w:color="auto"/>
          <w:left w:val="single" w:sz="4" w:space="23" w:color="auto"/>
          <w:bottom w:val="single" w:sz="4" w:space="1" w:color="auto"/>
          <w:right w:val="single" w:sz="4" w:space="4" w:color="auto"/>
        </w:pBdr>
        <w:shd w:val="pct5" w:color="auto" w:fill="FFFFFF"/>
        <w:ind w:left="284" w:right="-1"/>
        <w:jc w:val="both"/>
        <w:rPr>
          <w:b/>
          <w:bCs/>
          <w:sz w:val="22"/>
          <w:szCs w:val="22"/>
        </w:rPr>
      </w:pPr>
      <w:r>
        <w:rPr>
          <w:b/>
          <w:bCs/>
          <w:sz w:val="22"/>
          <w:szCs w:val="22"/>
          <w:lang w:val="en-US"/>
        </w:rPr>
        <w:t>IV</w:t>
      </w:r>
      <w:r>
        <w:rPr>
          <w:b/>
          <w:bCs/>
          <w:sz w:val="22"/>
          <w:szCs w:val="22"/>
        </w:rPr>
        <w:t>. ИСКЛЮЧЕНИЯ ИЗ ПРОГРАММЫ:</w:t>
      </w:r>
    </w:p>
    <w:p w:rsidR="00A54BC4" w:rsidRDefault="00A54BC4" w:rsidP="00A54BC4">
      <w:pPr>
        <w:pStyle w:val="35"/>
        <w:spacing w:after="0"/>
        <w:ind w:left="709"/>
        <w:jc w:val="both"/>
        <w:rPr>
          <w:b/>
          <w:bCs/>
          <w:iCs/>
          <w:sz w:val="22"/>
          <w:szCs w:val="22"/>
        </w:rPr>
      </w:pPr>
    </w:p>
    <w:p w:rsidR="00A54BC4" w:rsidRDefault="00A54BC4" w:rsidP="00A54BC4">
      <w:pPr>
        <w:pStyle w:val="35"/>
        <w:spacing w:after="0"/>
        <w:jc w:val="both"/>
        <w:rPr>
          <w:b/>
          <w:bCs/>
          <w:iCs/>
          <w:sz w:val="22"/>
          <w:szCs w:val="22"/>
        </w:rPr>
      </w:pPr>
      <w:r>
        <w:rPr>
          <w:b/>
          <w:bCs/>
          <w:iCs/>
          <w:sz w:val="22"/>
          <w:szCs w:val="22"/>
        </w:rPr>
        <w:t>4.1. Перечень заболеваний/состояний, а также их осложнений, обращение по поводу которых не является страховым случаем и не оплачивается Страховщиком:</w:t>
      </w:r>
    </w:p>
    <w:p w:rsidR="00A54BC4" w:rsidRDefault="00A54BC4" w:rsidP="00A54BC4">
      <w:pPr>
        <w:pStyle w:val="35"/>
        <w:spacing w:after="0"/>
        <w:jc w:val="both"/>
        <w:rPr>
          <w:bCs/>
          <w:sz w:val="22"/>
          <w:szCs w:val="22"/>
        </w:rPr>
      </w:pPr>
      <w:r>
        <w:rPr>
          <w:b/>
          <w:bCs/>
          <w:iCs/>
          <w:sz w:val="22"/>
          <w:szCs w:val="22"/>
        </w:rPr>
        <w:t>4.1.1.</w:t>
      </w:r>
      <w:r>
        <w:rPr>
          <w:bCs/>
          <w:iCs/>
          <w:sz w:val="22"/>
          <w:szCs w:val="22"/>
        </w:rPr>
        <w:t xml:space="preserve"> </w:t>
      </w:r>
      <w:r>
        <w:rPr>
          <w:bCs/>
          <w:sz w:val="22"/>
          <w:szCs w:val="22"/>
        </w:rPr>
        <w:t>ВИЧ – инфекция, СПИД, и их осложнения.</w:t>
      </w:r>
    </w:p>
    <w:p w:rsidR="00A54BC4" w:rsidRDefault="00A54BC4" w:rsidP="00A54BC4">
      <w:pPr>
        <w:pStyle w:val="35"/>
        <w:spacing w:after="0"/>
        <w:jc w:val="both"/>
        <w:rPr>
          <w:bCs/>
          <w:sz w:val="22"/>
          <w:szCs w:val="22"/>
        </w:rPr>
      </w:pPr>
      <w:r>
        <w:rPr>
          <w:b/>
          <w:bCs/>
          <w:sz w:val="22"/>
          <w:szCs w:val="22"/>
        </w:rPr>
        <w:t>4.1.2.</w:t>
      </w:r>
      <w:r>
        <w:rPr>
          <w:bCs/>
          <w:sz w:val="22"/>
          <w:szCs w:val="22"/>
        </w:rPr>
        <w:t> Психические заболевания и их осложнения, органические психические расстройства (включая симптоматические), алкоголизм, наркомания, токсикомания.</w:t>
      </w:r>
    </w:p>
    <w:p w:rsidR="00A54BC4" w:rsidRDefault="00A54BC4" w:rsidP="00A54BC4">
      <w:pPr>
        <w:pStyle w:val="35"/>
        <w:spacing w:after="0"/>
        <w:jc w:val="both"/>
        <w:rPr>
          <w:bCs/>
          <w:sz w:val="22"/>
          <w:szCs w:val="22"/>
        </w:rPr>
      </w:pPr>
      <w:r>
        <w:rPr>
          <w:b/>
          <w:bCs/>
          <w:sz w:val="22"/>
          <w:szCs w:val="22"/>
        </w:rPr>
        <w:t>4.1.3.</w:t>
      </w:r>
      <w:r>
        <w:rPr>
          <w:bCs/>
          <w:sz w:val="22"/>
          <w:szCs w:val="22"/>
        </w:rPr>
        <w:t> Туберкулез, муковисцидоз независимо от клинической формы и стадии процесса.</w:t>
      </w:r>
    </w:p>
    <w:p w:rsidR="00A54BC4" w:rsidRDefault="00A54BC4" w:rsidP="00A54BC4">
      <w:pPr>
        <w:pStyle w:val="35"/>
        <w:spacing w:after="0"/>
        <w:jc w:val="both"/>
        <w:rPr>
          <w:bCs/>
          <w:sz w:val="22"/>
          <w:szCs w:val="22"/>
        </w:rPr>
      </w:pPr>
      <w:r>
        <w:rPr>
          <w:b/>
          <w:bCs/>
          <w:sz w:val="22"/>
          <w:szCs w:val="22"/>
        </w:rPr>
        <w:t>4.1.4.</w:t>
      </w:r>
      <w:r>
        <w:rPr>
          <w:bCs/>
          <w:sz w:val="22"/>
          <w:szCs w:val="22"/>
        </w:rPr>
        <w:t> Лучевая болезнь.</w:t>
      </w:r>
    </w:p>
    <w:p w:rsidR="00A54BC4" w:rsidRDefault="00A54BC4" w:rsidP="00A54BC4">
      <w:pPr>
        <w:pStyle w:val="35"/>
        <w:spacing w:after="0"/>
        <w:jc w:val="both"/>
        <w:rPr>
          <w:bCs/>
          <w:sz w:val="22"/>
          <w:szCs w:val="22"/>
        </w:rPr>
      </w:pPr>
      <w:r>
        <w:rPr>
          <w:b/>
          <w:bCs/>
          <w:sz w:val="22"/>
          <w:szCs w:val="22"/>
        </w:rPr>
        <w:t xml:space="preserve">4.1.5. </w:t>
      </w:r>
      <w:r>
        <w:rPr>
          <w:bCs/>
          <w:sz w:val="22"/>
          <w:szCs w:val="22"/>
        </w:rPr>
        <w:t>Особо опасные инфекционные болезни: натуральная оспа (</w:t>
      </w:r>
      <w:r>
        <w:rPr>
          <w:sz w:val="22"/>
          <w:szCs w:val="22"/>
        </w:rPr>
        <w:t>В03</w:t>
      </w:r>
      <w:r>
        <w:rPr>
          <w:rStyle w:val="a3"/>
          <w:sz w:val="22"/>
          <w:szCs w:val="22"/>
        </w:rPr>
        <w:footnoteReference w:id="15"/>
      </w:r>
      <w:r>
        <w:rPr>
          <w:bCs/>
          <w:sz w:val="22"/>
          <w:szCs w:val="22"/>
        </w:rPr>
        <w:t>),</w:t>
      </w:r>
      <w:r>
        <w:rPr>
          <w:sz w:val="22"/>
          <w:szCs w:val="22"/>
        </w:rPr>
        <w:t xml:space="preserve"> </w:t>
      </w:r>
      <w:r>
        <w:rPr>
          <w:bCs/>
          <w:sz w:val="22"/>
          <w:szCs w:val="22"/>
        </w:rPr>
        <w:t xml:space="preserve">полиомиелит (А80), тяжелый острый респираторный синдром (ТОРС) (U04), , </w:t>
      </w:r>
      <w:r>
        <w:rPr>
          <w:sz w:val="22"/>
          <w:szCs w:val="22"/>
        </w:rPr>
        <w:t xml:space="preserve"> </w:t>
      </w:r>
      <w:r>
        <w:rPr>
          <w:bCs/>
          <w:sz w:val="22"/>
          <w:szCs w:val="22"/>
        </w:rPr>
        <w:t>коронавирусная инфекция COVID-19 (штамм SARS-CoV-2).</w:t>
      </w:r>
    </w:p>
    <w:p w:rsidR="00A54BC4" w:rsidRDefault="00A54BC4" w:rsidP="00A54BC4">
      <w:pPr>
        <w:pStyle w:val="35"/>
        <w:spacing w:after="0"/>
        <w:jc w:val="both"/>
        <w:rPr>
          <w:bCs/>
          <w:sz w:val="22"/>
          <w:szCs w:val="22"/>
        </w:rPr>
      </w:pPr>
      <w:r>
        <w:rPr>
          <w:b/>
          <w:bCs/>
          <w:sz w:val="22"/>
          <w:szCs w:val="22"/>
        </w:rPr>
        <w:t>4.1.6</w:t>
      </w:r>
      <w:r>
        <w:rPr>
          <w:bCs/>
          <w:sz w:val="22"/>
          <w:szCs w:val="22"/>
        </w:rPr>
        <w:t>. Заболевания, включенные в утверждаемый Правительством Российской Федерации перечень заболеваний, представляющих опасность для окружающих.</w:t>
      </w:r>
    </w:p>
    <w:p w:rsidR="00A54BC4" w:rsidRDefault="00A54BC4" w:rsidP="00A54BC4">
      <w:pPr>
        <w:pStyle w:val="35"/>
        <w:spacing w:after="0"/>
        <w:jc w:val="both"/>
        <w:rPr>
          <w:bCs/>
          <w:sz w:val="22"/>
          <w:szCs w:val="22"/>
        </w:rPr>
      </w:pPr>
      <w:r>
        <w:rPr>
          <w:b/>
          <w:bCs/>
          <w:sz w:val="22"/>
          <w:szCs w:val="22"/>
        </w:rPr>
        <w:t>4.1.7.</w:t>
      </w:r>
      <w:r>
        <w:rPr>
          <w:bCs/>
          <w:sz w:val="22"/>
          <w:szCs w:val="22"/>
        </w:rPr>
        <w:t> Заболевания, послужившие основанием для установления Застрахованному лицу инвалидности 1 или 2 группы – при наличии у Застрахованного лица инвалидности 1 или 2 группы на дату вступления в силу договора страхования.</w:t>
      </w:r>
    </w:p>
    <w:p w:rsidR="00A54BC4" w:rsidRDefault="00A54BC4" w:rsidP="00A54BC4">
      <w:pPr>
        <w:pStyle w:val="35"/>
        <w:spacing w:after="0"/>
        <w:jc w:val="both"/>
        <w:rPr>
          <w:bCs/>
          <w:sz w:val="22"/>
          <w:szCs w:val="22"/>
        </w:rPr>
      </w:pPr>
      <w:r>
        <w:rPr>
          <w:b/>
          <w:bCs/>
          <w:sz w:val="22"/>
          <w:szCs w:val="22"/>
        </w:rPr>
        <w:t>4.1.8.</w:t>
      </w:r>
      <w:r>
        <w:rPr>
          <w:bCs/>
          <w:sz w:val="22"/>
          <w:szCs w:val="22"/>
        </w:rPr>
        <w:t> Заболевания, послужившие основанием для установления Застрахованному лицу впервые инвалидности 1 или 2 группы в течение срока действия договора страхования – с даты установления группы инвалидности.</w:t>
      </w:r>
    </w:p>
    <w:p w:rsidR="00A54BC4" w:rsidRDefault="00A54BC4" w:rsidP="00A54BC4">
      <w:pPr>
        <w:jc w:val="both"/>
        <w:rPr>
          <w:b/>
          <w:bCs/>
          <w:sz w:val="22"/>
          <w:szCs w:val="22"/>
        </w:rPr>
      </w:pPr>
      <w:r>
        <w:rPr>
          <w:b/>
          <w:bCs/>
          <w:sz w:val="22"/>
          <w:szCs w:val="22"/>
        </w:rPr>
        <w:t xml:space="preserve">4.2. Медицинские и(или) иные услуги, а также осложнения, полученные Застрахованным лицом после оказания медицинских услуг, обращение за которыми не является страховым случаем и не оплачивается Страховщиком, изделия медицинского назначения, стоимость которых не оплачивается Страховщиком: </w:t>
      </w:r>
    </w:p>
    <w:p w:rsidR="00A54BC4" w:rsidRDefault="00A54BC4" w:rsidP="00A54BC4">
      <w:pPr>
        <w:pStyle w:val="35"/>
        <w:spacing w:after="0"/>
        <w:jc w:val="both"/>
        <w:rPr>
          <w:sz w:val="22"/>
          <w:szCs w:val="22"/>
        </w:rPr>
      </w:pPr>
      <w:r>
        <w:rPr>
          <w:b/>
          <w:sz w:val="22"/>
          <w:szCs w:val="22"/>
        </w:rPr>
        <w:t>4.2.1.</w:t>
      </w:r>
      <w:r>
        <w:rPr>
          <w:sz w:val="22"/>
          <w:szCs w:val="22"/>
        </w:rPr>
        <w:t xml:space="preserve"> Медицинские услуги, не назначенные врачом.</w:t>
      </w:r>
    </w:p>
    <w:p w:rsidR="00A54BC4" w:rsidRDefault="00A54BC4" w:rsidP="00A54BC4">
      <w:pPr>
        <w:pStyle w:val="35"/>
        <w:spacing w:after="0"/>
        <w:jc w:val="both"/>
        <w:rPr>
          <w:sz w:val="22"/>
          <w:szCs w:val="22"/>
        </w:rPr>
      </w:pPr>
      <w:r>
        <w:rPr>
          <w:b/>
          <w:sz w:val="22"/>
          <w:szCs w:val="22"/>
        </w:rPr>
        <w:t>4.2.2.</w:t>
      </w:r>
      <w:r>
        <w:rPr>
          <w:sz w:val="22"/>
          <w:szCs w:val="22"/>
        </w:rPr>
        <w:t xml:space="preserve"> Медицинские услуги, связанные с беременностью, за исключением оказания экстренной помощи при угрожающих жизни состояниях до установления диагноза развивающейся беременности, прерывание беременности без медицинских показаний, родовспоможение. </w:t>
      </w:r>
    </w:p>
    <w:p w:rsidR="00A54BC4" w:rsidRDefault="00A54BC4" w:rsidP="00A54BC4">
      <w:pPr>
        <w:pStyle w:val="35"/>
        <w:spacing w:after="0"/>
        <w:jc w:val="both"/>
        <w:rPr>
          <w:sz w:val="22"/>
          <w:szCs w:val="22"/>
        </w:rPr>
      </w:pPr>
      <w:r>
        <w:rPr>
          <w:b/>
          <w:sz w:val="22"/>
          <w:szCs w:val="22"/>
        </w:rPr>
        <w:t>4.2.3.</w:t>
      </w:r>
      <w:r>
        <w:rPr>
          <w:sz w:val="22"/>
          <w:szCs w:val="22"/>
        </w:rPr>
        <w:t xml:space="preserve"> Хирургическое изменение пола. </w:t>
      </w:r>
    </w:p>
    <w:p w:rsidR="00A54BC4" w:rsidRDefault="00A54BC4" w:rsidP="00A54BC4">
      <w:pPr>
        <w:pStyle w:val="35"/>
        <w:spacing w:after="0"/>
        <w:jc w:val="both"/>
        <w:rPr>
          <w:sz w:val="22"/>
          <w:szCs w:val="22"/>
        </w:rPr>
      </w:pPr>
      <w:r>
        <w:rPr>
          <w:b/>
          <w:sz w:val="22"/>
          <w:szCs w:val="22"/>
        </w:rPr>
        <w:t>4.2.4.</w:t>
      </w:r>
      <w:r>
        <w:rPr>
          <w:sz w:val="22"/>
          <w:szCs w:val="22"/>
        </w:rPr>
        <w:t xml:space="preserve"> Лечение, являющееся по характеру экспериментальным или исследовательским, теледиагностика.</w:t>
      </w:r>
    </w:p>
    <w:p w:rsidR="00A54BC4" w:rsidRDefault="00A54BC4" w:rsidP="00A54BC4">
      <w:pPr>
        <w:pStyle w:val="35"/>
        <w:spacing w:after="0"/>
        <w:jc w:val="both"/>
        <w:rPr>
          <w:sz w:val="22"/>
          <w:szCs w:val="22"/>
        </w:rPr>
      </w:pPr>
      <w:r>
        <w:rPr>
          <w:b/>
          <w:sz w:val="22"/>
          <w:szCs w:val="22"/>
        </w:rPr>
        <w:t>4.2.5.</w:t>
      </w:r>
      <w:r>
        <w:rPr>
          <w:sz w:val="22"/>
          <w:szCs w:val="22"/>
        </w:rPr>
        <w:t xml:space="preserve"> Расходы Застрахованного лица на приобретение, в том числе по рецепту лечащего врача, лекарственных средств и изделий медицинского назначения, ВМС, медицинского оборудования, очков, контактных линз, слуховых аппаратов, медицинских изделий, предназначенных для ухода за больными и т.п., корригирующих медицинских устройств, материалов и приспособлений (корсетов, костылей, стелек и др.), а также расходы на их подгонку.</w:t>
      </w:r>
    </w:p>
    <w:p w:rsidR="00A54BC4" w:rsidRDefault="00A54BC4" w:rsidP="00A54BC4">
      <w:pPr>
        <w:pStyle w:val="35"/>
        <w:spacing w:after="0"/>
        <w:jc w:val="both"/>
        <w:rPr>
          <w:sz w:val="22"/>
          <w:szCs w:val="22"/>
        </w:rPr>
      </w:pPr>
      <w:r>
        <w:rPr>
          <w:b/>
          <w:sz w:val="22"/>
          <w:szCs w:val="22"/>
        </w:rPr>
        <w:lastRenderedPageBreak/>
        <w:t xml:space="preserve">4.2.6. </w:t>
      </w:r>
      <w:r>
        <w:rPr>
          <w:sz w:val="22"/>
          <w:szCs w:val="22"/>
        </w:rPr>
        <w:t>Услуги, оказанные Застрахованному лицу после окончания срока действия договора страхования, кроме услуг стационарной помощи, связанных с лечением Застрахованного лица, госпитализированного в течение срока действия договора страхования – до момента его выписки из стационара.</w:t>
      </w:r>
    </w:p>
    <w:p w:rsidR="00A54BC4" w:rsidRDefault="00A54BC4" w:rsidP="00A54BC4">
      <w:pPr>
        <w:pStyle w:val="35"/>
        <w:spacing w:after="0"/>
        <w:jc w:val="both"/>
        <w:rPr>
          <w:sz w:val="22"/>
          <w:szCs w:val="22"/>
        </w:rPr>
      </w:pPr>
      <w:r>
        <w:rPr>
          <w:b/>
          <w:sz w:val="22"/>
          <w:szCs w:val="22"/>
        </w:rPr>
        <w:t>4.2.7.</w:t>
      </w:r>
      <w:r>
        <w:rPr>
          <w:sz w:val="22"/>
          <w:szCs w:val="22"/>
        </w:rPr>
        <w:t xml:space="preserve"> Любые медицинские услуги, не предусмотренные настоящей Программой.</w:t>
      </w:r>
    </w:p>
    <w:p w:rsidR="00A54BC4" w:rsidRDefault="00A54BC4" w:rsidP="00A54BC4">
      <w:pPr>
        <w:pStyle w:val="35"/>
        <w:spacing w:after="0"/>
        <w:jc w:val="both"/>
        <w:rPr>
          <w:sz w:val="22"/>
          <w:szCs w:val="22"/>
        </w:rPr>
      </w:pPr>
      <w:r>
        <w:rPr>
          <w:b/>
          <w:sz w:val="22"/>
          <w:szCs w:val="22"/>
        </w:rPr>
        <w:t>4.2.8.</w:t>
      </w:r>
      <w:r>
        <w:rPr>
          <w:sz w:val="22"/>
          <w:szCs w:val="22"/>
        </w:rPr>
        <w:t xml:space="preserve"> Оказание услуг, предусмотренных Программой, лицу, не являющемуся Застрахованным лицом</w:t>
      </w:r>
    </w:p>
    <w:p w:rsidR="00A54BC4" w:rsidRDefault="00A54BC4" w:rsidP="00A54BC4">
      <w:pPr>
        <w:pStyle w:val="35"/>
        <w:spacing w:after="0"/>
        <w:ind w:left="709"/>
        <w:jc w:val="both"/>
        <w:rPr>
          <w:sz w:val="22"/>
          <w:szCs w:val="22"/>
        </w:rPr>
      </w:pPr>
    </w:p>
    <w:p w:rsidR="00A54BC4" w:rsidRDefault="00A54BC4" w:rsidP="00A54BC4">
      <w:pPr>
        <w:pBdr>
          <w:top w:val="single" w:sz="4" w:space="1" w:color="auto"/>
          <w:left w:val="single" w:sz="4" w:space="4" w:color="auto"/>
          <w:bottom w:val="single" w:sz="4" w:space="1" w:color="auto"/>
          <w:right w:val="single" w:sz="4" w:space="4" w:color="auto"/>
        </w:pBdr>
        <w:shd w:val="pct5" w:color="auto" w:fill="FFFFFF"/>
        <w:tabs>
          <w:tab w:val="left" w:pos="426"/>
        </w:tabs>
        <w:ind w:left="360" w:right="-1"/>
        <w:jc w:val="both"/>
        <w:rPr>
          <w:b/>
          <w:bCs/>
          <w:sz w:val="22"/>
          <w:szCs w:val="22"/>
        </w:rPr>
      </w:pPr>
      <w:r>
        <w:rPr>
          <w:b/>
          <w:bCs/>
          <w:sz w:val="22"/>
          <w:szCs w:val="22"/>
          <w:lang w:val="en-US"/>
        </w:rPr>
        <w:t>V</w:t>
      </w:r>
      <w:r>
        <w:rPr>
          <w:b/>
          <w:bCs/>
          <w:sz w:val="22"/>
          <w:szCs w:val="22"/>
        </w:rPr>
        <w:t xml:space="preserve"> РАСШИРЕНИЯ ОБЪЁМА МЕДИЦИНСКОЙ ПОМОЩИ, ПРЕДУСМОТРЕННЫЕ ПО ПРОГРАММЕ – </w:t>
      </w:r>
      <w:r>
        <w:rPr>
          <w:b/>
          <w:bCs/>
          <w:i/>
          <w:sz w:val="22"/>
          <w:szCs w:val="22"/>
        </w:rPr>
        <w:t>после специального обращения Страхователя и на основании гарантийного письма из Страховой компании.</w:t>
      </w:r>
      <w:r>
        <w:rPr>
          <w:b/>
          <w:bCs/>
          <w:sz w:val="22"/>
          <w:szCs w:val="22"/>
        </w:rPr>
        <w:t xml:space="preserve">         </w:t>
      </w:r>
    </w:p>
    <w:p w:rsidR="00A54BC4" w:rsidRDefault="00A54BC4" w:rsidP="00A54BC4">
      <w:pPr>
        <w:pStyle w:val="35"/>
        <w:spacing w:after="0"/>
        <w:ind w:left="709"/>
        <w:jc w:val="both"/>
        <w:rPr>
          <w:sz w:val="22"/>
          <w:szCs w:val="22"/>
        </w:rPr>
      </w:pPr>
    </w:p>
    <w:p w:rsidR="00A54BC4" w:rsidRDefault="00A54BC4" w:rsidP="00A54BC4">
      <w:pPr>
        <w:pStyle w:val="35"/>
        <w:numPr>
          <w:ilvl w:val="1"/>
          <w:numId w:val="8"/>
        </w:numPr>
        <w:spacing w:after="0"/>
        <w:ind w:right="-58"/>
        <w:jc w:val="both"/>
        <w:rPr>
          <w:sz w:val="22"/>
          <w:szCs w:val="22"/>
        </w:rPr>
      </w:pPr>
      <w:r>
        <w:rPr>
          <w:b/>
          <w:bCs/>
          <w:iCs/>
          <w:sz w:val="22"/>
          <w:szCs w:val="22"/>
        </w:rPr>
        <w:t xml:space="preserve"> Перечень заболеваний/состояний, а также их осложнений,</w:t>
      </w:r>
    </w:p>
    <w:p w:rsidR="00A54BC4" w:rsidRDefault="00A54BC4" w:rsidP="00A54BC4">
      <w:pPr>
        <w:pStyle w:val="35"/>
        <w:spacing w:after="0"/>
        <w:jc w:val="both"/>
        <w:rPr>
          <w:bCs/>
          <w:sz w:val="22"/>
          <w:szCs w:val="22"/>
        </w:rPr>
      </w:pPr>
      <w:r>
        <w:rPr>
          <w:b/>
          <w:bCs/>
          <w:sz w:val="22"/>
          <w:szCs w:val="22"/>
        </w:rPr>
        <w:t>5.1.1.</w:t>
      </w:r>
      <w:r>
        <w:rPr>
          <w:bCs/>
          <w:sz w:val="22"/>
          <w:szCs w:val="22"/>
        </w:rPr>
        <w:t> Острые и хронические вирусные гепатиты,  цирроз печени.</w:t>
      </w:r>
    </w:p>
    <w:p w:rsidR="00A54BC4" w:rsidRDefault="00A54BC4" w:rsidP="00A54BC4">
      <w:pPr>
        <w:pStyle w:val="35"/>
        <w:spacing w:after="0"/>
        <w:jc w:val="both"/>
        <w:rPr>
          <w:bCs/>
          <w:sz w:val="22"/>
          <w:szCs w:val="22"/>
        </w:rPr>
      </w:pPr>
      <w:r>
        <w:rPr>
          <w:b/>
          <w:bCs/>
          <w:sz w:val="22"/>
          <w:szCs w:val="22"/>
        </w:rPr>
        <w:t>5.1.2.</w:t>
      </w:r>
      <w:r>
        <w:rPr>
          <w:bCs/>
          <w:sz w:val="22"/>
          <w:szCs w:val="22"/>
        </w:rPr>
        <w:t> Демиелинизирующие и дегенеративные заболевания нервной системы, миастения и их осложнения, а также осложнения лечения.</w:t>
      </w:r>
    </w:p>
    <w:p w:rsidR="00A54BC4" w:rsidRDefault="00A54BC4" w:rsidP="00A54BC4">
      <w:pPr>
        <w:pStyle w:val="35"/>
        <w:spacing w:after="0"/>
        <w:jc w:val="both"/>
        <w:rPr>
          <w:bCs/>
          <w:sz w:val="22"/>
          <w:szCs w:val="22"/>
        </w:rPr>
      </w:pPr>
      <w:r>
        <w:rPr>
          <w:b/>
          <w:bCs/>
          <w:sz w:val="22"/>
          <w:szCs w:val="22"/>
        </w:rPr>
        <w:t>5.1.3.</w:t>
      </w:r>
      <w:r>
        <w:rPr>
          <w:bCs/>
          <w:sz w:val="22"/>
          <w:szCs w:val="22"/>
        </w:rPr>
        <w:t> Наследственные заболевания: хромосомные, моногенные, митохондриальные (болезни, аномалии, нарушения), наследственные болезни обмена; аномалии развития, врожденные пороки; детский церебральный паралич.</w:t>
      </w:r>
    </w:p>
    <w:p w:rsidR="00A54BC4" w:rsidRDefault="00A54BC4" w:rsidP="00A54BC4">
      <w:pPr>
        <w:pStyle w:val="35"/>
        <w:spacing w:after="0"/>
        <w:jc w:val="both"/>
        <w:rPr>
          <w:bCs/>
          <w:sz w:val="22"/>
          <w:szCs w:val="22"/>
        </w:rPr>
      </w:pPr>
      <w:r>
        <w:rPr>
          <w:b/>
          <w:bCs/>
          <w:sz w:val="22"/>
          <w:szCs w:val="22"/>
        </w:rPr>
        <w:t>5.1.4.</w:t>
      </w:r>
      <w:r>
        <w:rPr>
          <w:bCs/>
          <w:sz w:val="22"/>
          <w:szCs w:val="22"/>
        </w:rPr>
        <w:t> Системные заболевания соединительной ткани (склеродермия, системная красная волчанка, дерматомиозит, ревматическая полимиалгия), ревматоидный артрит, васкулиты.</w:t>
      </w:r>
    </w:p>
    <w:p w:rsidR="00A54BC4" w:rsidRDefault="00A54BC4" w:rsidP="00A54BC4">
      <w:pPr>
        <w:pStyle w:val="35"/>
        <w:spacing w:after="0"/>
        <w:jc w:val="both"/>
        <w:rPr>
          <w:bCs/>
          <w:sz w:val="22"/>
          <w:szCs w:val="22"/>
        </w:rPr>
      </w:pPr>
      <w:r>
        <w:rPr>
          <w:b/>
          <w:bCs/>
          <w:sz w:val="22"/>
          <w:szCs w:val="22"/>
        </w:rPr>
        <w:t>5.1.5.</w:t>
      </w:r>
      <w:r>
        <w:rPr>
          <w:bCs/>
          <w:sz w:val="22"/>
          <w:szCs w:val="22"/>
        </w:rPr>
        <w:t xml:space="preserve"> Сахарный диабет I и </w:t>
      </w:r>
      <w:r>
        <w:rPr>
          <w:bCs/>
          <w:sz w:val="22"/>
          <w:szCs w:val="22"/>
          <w:lang w:val="en-US"/>
        </w:rPr>
        <w:t>II</w:t>
      </w:r>
      <w:r>
        <w:rPr>
          <w:bCs/>
          <w:sz w:val="22"/>
          <w:szCs w:val="22"/>
        </w:rPr>
        <w:t xml:space="preserve"> типа. </w:t>
      </w:r>
    </w:p>
    <w:p w:rsidR="00A54BC4" w:rsidRDefault="00A54BC4" w:rsidP="00A54BC4">
      <w:pPr>
        <w:pStyle w:val="35"/>
        <w:spacing w:after="0"/>
        <w:jc w:val="both"/>
        <w:rPr>
          <w:bCs/>
          <w:sz w:val="22"/>
          <w:szCs w:val="22"/>
        </w:rPr>
      </w:pPr>
      <w:r>
        <w:rPr>
          <w:b/>
          <w:bCs/>
          <w:sz w:val="22"/>
          <w:szCs w:val="22"/>
        </w:rPr>
        <w:t>5.1.6.</w:t>
      </w:r>
      <w:r>
        <w:rPr>
          <w:bCs/>
          <w:sz w:val="22"/>
          <w:szCs w:val="22"/>
        </w:rPr>
        <w:t> Хроническая почечная и печеночная недостаточность, требующая проведения экстракорпоральных методов лечения.</w:t>
      </w:r>
    </w:p>
    <w:p w:rsidR="00A54BC4" w:rsidRDefault="00A54BC4" w:rsidP="00A54BC4">
      <w:pPr>
        <w:pStyle w:val="35"/>
        <w:spacing w:after="0"/>
        <w:jc w:val="both"/>
        <w:rPr>
          <w:bCs/>
          <w:sz w:val="22"/>
          <w:szCs w:val="22"/>
        </w:rPr>
      </w:pPr>
      <w:r>
        <w:rPr>
          <w:b/>
          <w:bCs/>
          <w:sz w:val="22"/>
          <w:szCs w:val="22"/>
        </w:rPr>
        <w:t>5.1.7. </w:t>
      </w:r>
      <w:r>
        <w:rPr>
          <w:bCs/>
          <w:sz w:val="22"/>
          <w:szCs w:val="22"/>
        </w:rPr>
        <w:t>Заболевания органов и тканей, требующие их трансплантации, аутотрансплантации, протезирования, в т.ч. заболеваний, требующих проведения АКШ, катаракты, а также с учетом п. 4.2.15 настоящей Программы.</w:t>
      </w:r>
    </w:p>
    <w:p w:rsidR="00A54BC4" w:rsidRDefault="00A54BC4" w:rsidP="00A54BC4">
      <w:pPr>
        <w:pStyle w:val="35"/>
        <w:spacing w:after="0"/>
        <w:jc w:val="both"/>
        <w:rPr>
          <w:bCs/>
          <w:sz w:val="22"/>
          <w:szCs w:val="22"/>
        </w:rPr>
      </w:pPr>
      <w:r>
        <w:rPr>
          <w:b/>
          <w:bCs/>
          <w:sz w:val="22"/>
          <w:szCs w:val="22"/>
        </w:rPr>
        <w:t>5.1.8.</w:t>
      </w:r>
      <w:r>
        <w:rPr>
          <w:bCs/>
          <w:sz w:val="22"/>
          <w:szCs w:val="22"/>
        </w:rPr>
        <w:t> Ронхопатия, апноэ во сне.</w:t>
      </w:r>
    </w:p>
    <w:p w:rsidR="00A54BC4" w:rsidRDefault="00A54BC4" w:rsidP="00A54BC4">
      <w:pPr>
        <w:pStyle w:val="35"/>
        <w:spacing w:after="0"/>
        <w:jc w:val="both"/>
        <w:rPr>
          <w:bCs/>
          <w:sz w:val="22"/>
          <w:szCs w:val="22"/>
        </w:rPr>
      </w:pPr>
      <w:r>
        <w:rPr>
          <w:b/>
          <w:bCs/>
          <w:sz w:val="22"/>
          <w:szCs w:val="22"/>
        </w:rPr>
        <w:t>5.1.9.</w:t>
      </w:r>
      <w:r>
        <w:rPr>
          <w:bCs/>
          <w:sz w:val="22"/>
          <w:szCs w:val="22"/>
        </w:rPr>
        <w:t> Ожирение.</w:t>
      </w:r>
    </w:p>
    <w:p w:rsidR="00A54BC4" w:rsidRDefault="00A54BC4" w:rsidP="00A54BC4">
      <w:pPr>
        <w:pStyle w:val="35"/>
        <w:spacing w:after="0"/>
        <w:jc w:val="both"/>
        <w:rPr>
          <w:bCs/>
          <w:sz w:val="22"/>
          <w:szCs w:val="22"/>
        </w:rPr>
      </w:pPr>
      <w:r>
        <w:rPr>
          <w:b/>
          <w:bCs/>
          <w:sz w:val="22"/>
          <w:szCs w:val="22"/>
        </w:rPr>
        <w:t>5.1.10.</w:t>
      </w:r>
      <w:r>
        <w:rPr>
          <w:bCs/>
          <w:sz w:val="22"/>
          <w:szCs w:val="22"/>
        </w:rPr>
        <w:t> Злокачественные новообразования и их осложнения, а также осложнения лечения.</w:t>
      </w:r>
    </w:p>
    <w:p w:rsidR="00A54BC4" w:rsidRDefault="00A54BC4" w:rsidP="00A54BC4">
      <w:pPr>
        <w:pStyle w:val="35"/>
        <w:spacing w:after="0"/>
        <w:jc w:val="both"/>
        <w:rPr>
          <w:bCs/>
          <w:sz w:val="22"/>
          <w:szCs w:val="22"/>
        </w:rPr>
      </w:pPr>
      <w:r>
        <w:rPr>
          <w:b/>
          <w:bCs/>
          <w:sz w:val="22"/>
          <w:szCs w:val="22"/>
        </w:rPr>
        <w:t>5.1.11.</w:t>
      </w:r>
      <w:r>
        <w:rPr>
          <w:bCs/>
          <w:sz w:val="22"/>
          <w:szCs w:val="22"/>
        </w:rPr>
        <w:t xml:space="preserve"> Новообразования головного мозга, мозговых оболочек и ганглиев, и их осложнения, а также осложнения лечения.</w:t>
      </w:r>
    </w:p>
    <w:p w:rsidR="00A54BC4" w:rsidRDefault="00A54BC4" w:rsidP="00A54BC4">
      <w:pPr>
        <w:pStyle w:val="35"/>
        <w:spacing w:after="0"/>
        <w:jc w:val="both"/>
        <w:rPr>
          <w:bCs/>
          <w:sz w:val="22"/>
          <w:szCs w:val="22"/>
        </w:rPr>
      </w:pPr>
      <w:r>
        <w:rPr>
          <w:b/>
          <w:bCs/>
          <w:sz w:val="22"/>
          <w:szCs w:val="22"/>
        </w:rPr>
        <w:t>5.1.12</w:t>
      </w:r>
      <w:r>
        <w:rPr>
          <w:bCs/>
          <w:sz w:val="22"/>
          <w:szCs w:val="22"/>
        </w:rPr>
        <w:t xml:space="preserve">. </w:t>
      </w:r>
      <w:r>
        <w:rPr>
          <w:sz w:val="22"/>
          <w:szCs w:val="22"/>
        </w:rPr>
        <w:t>Инфекции, передающиеся преимущественно половым путем.</w:t>
      </w:r>
    </w:p>
    <w:p w:rsidR="00A54BC4" w:rsidRDefault="00A54BC4" w:rsidP="00A54BC4">
      <w:pPr>
        <w:pStyle w:val="35"/>
        <w:spacing w:after="0"/>
        <w:jc w:val="both"/>
        <w:rPr>
          <w:bCs/>
          <w:sz w:val="22"/>
          <w:szCs w:val="22"/>
        </w:rPr>
      </w:pPr>
    </w:p>
    <w:p w:rsidR="00A54BC4" w:rsidRDefault="00A54BC4" w:rsidP="00A54BC4">
      <w:pPr>
        <w:jc w:val="both"/>
        <w:rPr>
          <w:b/>
          <w:bCs/>
          <w:sz w:val="22"/>
          <w:szCs w:val="22"/>
        </w:rPr>
      </w:pPr>
      <w:r>
        <w:rPr>
          <w:b/>
          <w:bCs/>
          <w:sz w:val="22"/>
          <w:szCs w:val="22"/>
        </w:rPr>
        <w:t>5.2. Медицинские и(или) иные услуги, а также осложнения, полученные Застрахованным лицом после оказания медицинских услуг, обращение за которыми является страховым случаем и оплачивается Страховщиком, изделия медицинского назначения, стоимость которых оплачивается Страховщиком:</w:t>
      </w:r>
    </w:p>
    <w:p w:rsidR="00A54BC4" w:rsidRDefault="00A54BC4" w:rsidP="00A54BC4">
      <w:pPr>
        <w:pStyle w:val="35"/>
        <w:spacing w:after="0"/>
        <w:jc w:val="both"/>
        <w:rPr>
          <w:sz w:val="22"/>
          <w:szCs w:val="22"/>
        </w:rPr>
      </w:pPr>
      <w:r>
        <w:rPr>
          <w:b/>
          <w:bCs/>
          <w:sz w:val="22"/>
          <w:szCs w:val="22"/>
        </w:rPr>
        <w:t xml:space="preserve"> </w:t>
      </w:r>
      <w:r>
        <w:rPr>
          <w:b/>
          <w:sz w:val="22"/>
          <w:szCs w:val="22"/>
        </w:rPr>
        <w:t>5.2.1.</w:t>
      </w:r>
      <w:r>
        <w:rPr>
          <w:sz w:val="22"/>
          <w:szCs w:val="22"/>
        </w:rPr>
        <w:t xml:space="preserve"> Консультации и занятия у логопеда, психолога. </w:t>
      </w:r>
    </w:p>
    <w:p w:rsidR="00A54BC4" w:rsidRDefault="00A54BC4" w:rsidP="00A54BC4">
      <w:pPr>
        <w:pStyle w:val="35"/>
        <w:spacing w:after="0"/>
        <w:jc w:val="both"/>
        <w:rPr>
          <w:sz w:val="22"/>
          <w:szCs w:val="22"/>
        </w:rPr>
      </w:pPr>
      <w:r>
        <w:rPr>
          <w:b/>
          <w:sz w:val="22"/>
          <w:szCs w:val="22"/>
        </w:rPr>
        <w:t>5.2.2.</w:t>
      </w:r>
      <w:r>
        <w:rPr>
          <w:sz w:val="22"/>
          <w:szCs w:val="22"/>
        </w:rPr>
        <w:t xml:space="preserve"> Генетические лабораторные исследования.</w:t>
      </w:r>
    </w:p>
    <w:p w:rsidR="00A54BC4" w:rsidRDefault="00A54BC4" w:rsidP="00A54BC4">
      <w:pPr>
        <w:pStyle w:val="35"/>
        <w:spacing w:after="0"/>
        <w:jc w:val="both"/>
        <w:rPr>
          <w:sz w:val="22"/>
          <w:szCs w:val="22"/>
        </w:rPr>
      </w:pPr>
      <w:r>
        <w:rPr>
          <w:b/>
          <w:sz w:val="22"/>
          <w:szCs w:val="22"/>
        </w:rPr>
        <w:t xml:space="preserve">5.2.3. </w:t>
      </w:r>
      <w:r>
        <w:rPr>
          <w:sz w:val="22"/>
          <w:szCs w:val="22"/>
        </w:rPr>
        <w:t>Медицинские услуги, связанные с диагностикой и лечением иммунодефицитных состояний.</w:t>
      </w:r>
    </w:p>
    <w:p w:rsidR="00A54BC4" w:rsidRDefault="00A54BC4" w:rsidP="00A54BC4">
      <w:pPr>
        <w:pStyle w:val="35"/>
        <w:spacing w:after="0"/>
        <w:jc w:val="both"/>
        <w:rPr>
          <w:sz w:val="22"/>
          <w:szCs w:val="22"/>
        </w:rPr>
      </w:pPr>
      <w:r>
        <w:rPr>
          <w:b/>
          <w:sz w:val="22"/>
          <w:szCs w:val="22"/>
        </w:rPr>
        <w:t>5.2.4.</w:t>
      </w:r>
      <w:r>
        <w:rPr>
          <w:sz w:val="22"/>
          <w:szCs w:val="22"/>
        </w:rPr>
        <w:t xml:space="preserve"> </w:t>
      </w:r>
      <w:r>
        <w:rPr>
          <w:b/>
          <w:sz w:val="22"/>
          <w:szCs w:val="22"/>
        </w:rPr>
        <w:t>Профилактические и оздоровительные мероприятия</w:t>
      </w:r>
      <w:r>
        <w:rPr>
          <w:sz w:val="22"/>
          <w:szCs w:val="22"/>
        </w:rPr>
        <w:t>; диспансерное наблюдение (динамическое наблюдение, в том числе необходимое обследование) за состоянием здоровья лиц, страдающих хроническими заболеваниями, функциональными расстройствами; иммунопрофилактика.</w:t>
      </w:r>
    </w:p>
    <w:p w:rsidR="00A54BC4" w:rsidRDefault="00A54BC4" w:rsidP="00A54BC4">
      <w:pPr>
        <w:pStyle w:val="35"/>
        <w:spacing w:after="0"/>
        <w:jc w:val="both"/>
        <w:rPr>
          <w:sz w:val="22"/>
          <w:szCs w:val="22"/>
        </w:rPr>
      </w:pPr>
      <w:r>
        <w:rPr>
          <w:b/>
          <w:sz w:val="22"/>
          <w:szCs w:val="22"/>
        </w:rPr>
        <w:t>5.2.5.</w:t>
      </w:r>
      <w:r>
        <w:rPr>
          <w:sz w:val="22"/>
          <w:szCs w:val="22"/>
        </w:rPr>
        <w:t xml:space="preserve"> Диагностика, лечение, процедуры, пластические операции, проводимые с эстетической или косметической целью, или с целью улучшения психологического состояния Застрахованного, включая лечение заболеваний волос, удаление невусов; склеротерапия вен </w:t>
      </w:r>
    </w:p>
    <w:p w:rsidR="00A54BC4" w:rsidRDefault="00A54BC4" w:rsidP="00A54BC4">
      <w:pPr>
        <w:pStyle w:val="35"/>
        <w:spacing w:after="0"/>
        <w:jc w:val="both"/>
        <w:rPr>
          <w:sz w:val="22"/>
          <w:szCs w:val="22"/>
        </w:rPr>
      </w:pPr>
      <w:r>
        <w:rPr>
          <w:b/>
          <w:sz w:val="22"/>
          <w:szCs w:val="22"/>
        </w:rPr>
        <w:t xml:space="preserve">5.2.6. </w:t>
      </w:r>
      <w:r>
        <w:rPr>
          <w:sz w:val="22"/>
          <w:szCs w:val="22"/>
        </w:rPr>
        <w:t xml:space="preserve">Удаление кондилом, мозолей, бородавок, папиллом, контагиозных моллюсков. </w:t>
      </w:r>
    </w:p>
    <w:p w:rsidR="00A54BC4" w:rsidRDefault="00A54BC4" w:rsidP="00A54BC4">
      <w:pPr>
        <w:pStyle w:val="35"/>
        <w:spacing w:after="0"/>
        <w:jc w:val="both"/>
        <w:rPr>
          <w:sz w:val="22"/>
          <w:szCs w:val="22"/>
        </w:rPr>
      </w:pPr>
      <w:r>
        <w:rPr>
          <w:b/>
          <w:sz w:val="22"/>
          <w:szCs w:val="22"/>
        </w:rPr>
        <w:t>5.2.7.</w:t>
      </w:r>
      <w:r>
        <w:rPr>
          <w:sz w:val="22"/>
          <w:szCs w:val="22"/>
        </w:rPr>
        <w:t xml:space="preserve"> Коррекция веса.</w:t>
      </w:r>
    </w:p>
    <w:p w:rsidR="00A54BC4" w:rsidRDefault="00A54BC4" w:rsidP="00A54BC4">
      <w:pPr>
        <w:pStyle w:val="35"/>
        <w:spacing w:after="0"/>
        <w:jc w:val="both"/>
        <w:rPr>
          <w:sz w:val="22"/>
          <w:szCs w:val="22"/>
        </w:rPr>
      </w:pPr>
      <w:r>
        <w:rPr>
          <w:b/>
          <w:sz w:val="22"/>
          <w:szCs w:val="22"/>
        </w:rPr>
        <w:t>5.2.8.</w:t>
      </w:r>
      <w:r>
        <w:rPr>
          <w:sz w:val="22"/>
          <w:szCs w:val="22"/>
        </w:rPr>
        <w:t xml:space="preserve"> Диагностические и лечебные мероприятия, связанные с лазерной коррекцией зрения, аппаратные методы лечения в офтальмологии, периферическая лазерокоагуляция сетчатки, в т.ч. когда диагностирован разрыв сетчатки, отслоение сетчатки.</w:t>
      </w:r>
    </w:p>
    <w:p w:rsidR="00A54BC4" w:rsidRDefault="00A54BC4" w:rsidP="00A54BC4">
      <w:pPr>
        <w:pStyle w:val="35"/>
        <w:spacing w:after="0"/>
        <w:jc w:val="both"/>
        <w:rPr>
          <w:sz w:val="22"/>
          <w:szCs w:val="22"/>
        </w:rPr>
      </w:pPr>
      <w:r>
        <w:rPr>
          <w:b/>
          <w:sz w:val="22"/>
          <w:szCs w:val="22"/>
        </w:rPr>
        <w:t>5.2.9.</w:t>
      </w:r>
      <w:r>
        <w:rPr>
          <w:sz w:val="22"/>
          <w:szCs w:val="22"/>
        </w:rPr>
        <w:t xml:space="preserve"> Трансплантация органов.</w:t>
      </w:r>
    </w:p>
    <w:p w:rsidR="00A54BC4" w:rsidRDefault="00A54BC4" w:rsidP="00A54BC4">
      <w:pPr>
        <w:pStyle w:val="35"/>
        <w:spacing w:after="0"/>
        <w:jc w:val="both"/>
        <w:rPr>
          <w:sz w:val="22"/>
          <w:szCs w:val="22"/>
        </w:rPr>
      </w:pPr>
      <w:r>
        <w:rPr>
          <w:b/>
          <w:sz w:val="22"/>
          <w:szCs w:val="22"/>
        </w:rPr>
        <w:t>5.2.10.</w:t>
      </w:r>
      <w:r>
        <w:rPr>
          <w:sz w:val="22"/>
          <w:szCs w:val="22"/>
        </w:rPr>
        <w:t xml:space="preserve"> Трансплантация тканей, в т.ч. переливания крови и её компонентов, а также случаев, когда необходимость в трансплантации тканей возникла в результате травмы (в т.ч. ожога), произошедшей в период действия договора страхования.</w:t>
      </w:r>
    </w:p>
    <w:p w:rsidR="00A54BC4" w:rsidRDefault="00A54BC4" w:rsidP="00A54BC4">
      <w:pPr>
        <w:pStyle w:val="35"/>
        <w:spacing w:after="0"/>
        <w:jc w:val="both"/>
        <w:rPr>
          <w:sz w:val="22"/>
          <w:szCs w:val="22"/>
        </w:rPr>
      </w:pPr>
      <w:r>
        <w:rPr>
          <w:b/>
          <w:sz w:val="22"/>
          <w:szCs w:val="22"/>
        </w:rPr>
        <w:t>5.2.11.</w:t>
      </w:r>
      <w:r>
        <w:rPr>
          <w:sz w:val="22"/>
          <w:szCs w:val="22"/>
        </w:rPr>
        <w:t xml:space="preserve"> Догоспитальная подготовка и последующее наблюдение по поводу заболеваний органов и тканей, требующих их трансплантации, аутотрансплантации, протезирования. </w:t>
      </w:r>
    </w:p>
    <w:p w:rsidR="00A54BC4" w:rsidRDefault="00A54BC4" w:rsidP="00A54BC4">
      <w:pPr>
        <w:pStyle w:val="35"/>
        <w:spacing w:after="0"/>
        <w:jc w:val="both"/>
        <w:rPr>
          <w:sz w:val="22"/>
          <w:szCs w:val="22"/>
        </w:rPr>
      </w:pPr>
      <w:r>
        <w:rPr>
          <w:b/>
          <w:sz w:val="22"/>
          <w:szCs w:val="22"/>
        </w:rPr>
        <w:lastRenderedPageBreak/>
        <w:t>5.2.12.</w:t>
      </w:r>
      <w:r>
        <w:rPr>
          <w:sz w:val="22"/>
          <w:szCs w:val="22"/>
        </w:rPr>
        <w:t xml:space="preserve"> Протезы, эндопротезы, импланты, включая искусственные хрусталики, сеток, петель, мочеточниковых, билиарных и пищеводных стентов.</w:t>
      </w:r>
    </w:p>
    <w:p w:rsidR="00A54BC4" w:rsidRDefault="00A54BC4" w:rsidP="00A54BC4">
      <w:pPr>
        <w:pStyle w:val="35"/>
        <w:spacing w:after="0"/>
        <w:jc w:val="both"/>
        <w:rPr>
          <w:sz w:val="22"/>
          <w:szCs w:val="22"/>
        </w:rPr>
      </w:pPr>
      <w:r>
        <w:rPr>
          <w:b/>
          <w:sz w:val="22"/>
          <w:szCs w:val="22"/>
        </w:rPr>
        <w:t>5.2.13.</w:t>
      </w:r>
      <w:r>
        <w:rPr>
          <w:sz w:val="22"/>
          <w:szCs w:val="22"/>
        </w:rPr>
        <w:t xml:space="preserve"> Металлоконструкции, наборы для остеосинтеза и фиксации, стабилизирующие системы, в т.ч, когда необходимость их использования возникла при экстренной госпитализации непосредственно после травмы.</w:t>
      </w:r>
    </w:p>
    <w:p w:rsidR="00A54BC4" w:rsidRDefault="00A54BC4" w:rsidP="00A54BC4">
      <w:pPr>
        <w:pStyle w:val="35"/>
        <w:spacing w:after="0"/>
        <w:jc w:val="both"/>
        <w:rPr>
          <w:sz w:val="22"/>
          <w:szCs w:val="22"/>
        </w:rPr>
      </w:pPr>
      <w:r>
        <w:rPr>
          <w:b/>
          <w:sz w:val="22"/>
          <w:szCs w:val="22"/>
        </w:rPr>
        <w:t>5.2.14.</w:t>
      </w:r>
      <w:r>
        <w:rPr>
          <w:sz w:val="22"/>
          <w:szCs w:val="22"/>
        </w:rPr>
        <w:t xml:space="preserve"> Кардиостимуляторы, стенты, баллоны, проводники и пр. для проведения ангиопластики и стентирования при плановых хирургических вмешательствах по имеющемуся заболеванию.</w:t>
      </w:r>
    </w:p>
    <w:p w:rsidR="00A54BC4" w:rsidRDefault="00A54BC4" w:rsidP="00A54BC4">
      <w:pPr>
        <w:pStyle w:val="35"/>
        <w:spacing w:after="0"/>
        <w:jc w:val="both"/>
        <w:rPr>
          <w:bCs/>
          <w:sz w:val="22"/>
          <w:szCs w:val="22"/>
        </w:rPr>
      </w:pPr>
      <w:r>
        <w:rPr>
          <w:b/>
          <w:bCs/>
          <w:sz w:val="22"/>
          <w:szCs w:val="22"/>
        </w:rPr>
        <w:t>5.2.15.</w:t>
      </w:r>
      <w:r>
        <w:rPr>
          <w:bCs/>
          <w:sz w:val="22"/>
          <w:szCs w:val="22"/>
        </w:rPr>
        <w:t xml:space="preserve"> Экстракорпоральные методы лечения в т.ч., когда они проводятся по жизненным показаниям.</w:t>
      </w:r>
    </w:p>
    <w:p w:rsidR="00A54BC4" w:rsidRDefault="00A54BC4" w:rsidP="00A54BC4">
      <w:pPr>
        <w:pStyle w:val="35"/>
        <w:spacing w:after="0"/>
        <w:jc w:val="both"/>
        <w:rPr>
          <w:sz w:val="22"/>
          <w:szCs w:val="22"/>
        </w:rPr>
      </w:pPr>
      <w:r>
        <w:rPr>
          <w:b/>
          <w:sz w:val="22"/>
          <w:szCs w:val="22"/>
        </w:rPr>
        <w:t>5.2.16.</w:t>
      </w:r>
      <w:r>
        <w:rPr>
          <w:sz w:val="22"/>
          <w:szCs w:val="22"/>
        </w:rPr>
        <w:t xml:space="preserve"> Индивидуальный медицинский пост.</w:t>
      </w:r>
    </w:p>
    <w:p w:rsidR="00A54BC4" w:rsidRDefault="00A54BC4" w:rsidP="00A54BC4">
      <w:pPr>
        <w:pStyle w:val="35"/>
        <w:spacing w:after="0"/>
        <w:jc w:val="both"/>
        <w:rPr>
          <w:sz w:val="22"/>
          <w:szCs w:val="22"/>
        </w:rPr>
      </w:pPr>
      <w:r>
        <w:rPr>
          <w:b/>
          <w:sz w:val="22"/>
          <w:szCs w:val="22"/>
        </w:rPr>
        <w:t>5.2.17.</w:t>
      </w:r>
      <w:r>
        <w:rPr>
          <w:sz w:val="22"/>
          <w:szCs w:val="22"/>
        </w:rPr>
        <w:t xml:space="preserve"> Физиотерапевтическое лечение: термотерапия, криотерапия, криосауна, надсосудистое и внутрисосудистое лазерное облучение крови (НЛОК и ВЛОК),  вибро-и вибровакуум-терапия, лимфодренажая- и прессо- терапия, кавитация, аэроионотерапия, аромафитотерапия,  галоаэрозольная терапия, спелеотерапия, нормобарическая гипокситерапия, гипербарическая и гипобарическая баротерапия, бальнеотерапия, гидротерапия (души, ванны, в т.ч и жемчужные, гидроколонотерапия), грязелечение, капсула «Санспектра», озонотерапия, ксенонотерапия, ингаляции гелия, плазмотерапия, фотодинамическая терапия, в т.ч при лечении псориаза, тракционные, акватракционные системы.</w:t>
      </w:r>
    </w:p>
    <w:p w:rsidR="00A54BC4" w:rsidRDefault="00A54BC4" w:rsidP="00A54BC4">
      <w:pPr>
        <w:pStyle w:val="35"/>
        <w:spacing w:after="0"/>
        <w:jc w:val="both"/>
        <w:rPr>
          <w:sz w:val="22"/>
          <w:szCs w:val="22"/>
        </w:rPr>
      </w:pPr>
      <w:r>
        <w:rPr>
          <w:b/>
          <w:sz w:val="22"/>
          <w:szCs w:val="22"/>
        </w:rPr>
        <w:t>5.2.18.</w:t>
      </w:r>
      <w:r>
        <w:rPr>
          <w:sz w:val="22"/>
          <w:szCs w:val="22"/>
        </w:rPr>
        <w:t xml:space="preserve"> Методы традиционной диагностики и терапии, в т.ч. диагностика по методу Фоля, волновая диагностика, спектральная коррекция, гомеопатия, иридодиагностика, аурикулодиагностика, электропунктурная диагностика и терапия энергоинформатика, биорезонанская, частотно-резонансная и спектрально-динамическая технологии, программно-аппаратные комплексы диагностики и реабилитации типа «</w:t>
      </w:r>
      <w:r>
        <w:rPr>
          <w:sz w:val="22"/>
          <w:szCs w:val="22"/>
          <w:lang w:val="en-US"/>
        </w:rPr>
        <w:t>Senso</w:t>
      </w:r>
      <w:r>
        <w:rPr>
          <w:sz w:val="22"/>
          <w:szCs w:val="22"/>
        </w:rPr>
        <w:t>», гирудотерапия, апитерапия, фитотерапия; традиционные системы оздоровления.</w:t>
      </w:r>
    </w:p>
    <w:p w:rsidR="00A54BC4" w:rsidRDefault="00A54BC4" w:rsidP="00A54BC4">
      <w:pPr>
        <w:pStyle w:val="35"/>
        <w:spacing w:after="0"/>
        <w:jc w:val="both"/>
        <w:rPr>
          <w:sz w:val="22"/>
          <w:szCs w:val="22"/>
        </w:rPr>
      </w:pPr>
      <w:r>
        <w:rPr>
          <w:b/>
          <w:sz w:val="22"/>
          <w:szCs w:val="22"/>
        </w:rPr>
        <w:t>5.2.19.</w:t>
      </w:r>
      <w:r>
        <w:rPr>
          <w:sz w:val="22"/>
          <w:szCs w:val="22"/>
        </w:rPr>
        <w:t xml:space="preserve"> Видеокапсульная эндоскопия.</w:t>
      </w:r>
    </w:p>
    <w:p w:rsidR="00A54BC4" w:rsidRDefault="00A54BC4" w:rsidP="00A54BC4">
      <w:pPr>
        <w:pStyle w:val="35"/>
        <w:spacing w:after="0"/>
        <w:jc w:val="both"/>
        <w:rPr>
          <w:sz w:val="22"/>
          <w:szCs w:val="22"/>
        </w:rPr>
      </w:pPr>
      <w:r>
        <w:rPr>
          <w:b/>
          <w:sz w:val="22"/>
          <w:szCs w:val="22"/>
        </w:rPr>
        <w:t>5.2.20.</w:t>
      </w:r>
      <w:r>
        <w:rPr>
          <w:sz w:val="22"/>
          <w:szCs w:val="22"/>
        </w:rPr>
        <w:t xml:space="preserve"> Восстановительное аппаратное лечение нарушений двигательной функции костно-мышечной системы аппаратами типа </w:t>
      </w:r>
      <w:r>
        <w:rPr>
          <w:sz w:val="22"/>
          <w:szCs w:val="22"/>
          <w:lang w:val="en-US"/>
        </w:rPr>
        <w:t>Lokomat</w:t>
      </w:r>
      <w:r>
        <w:rPr>
          <w:sz w:val="22"/>
          <w:szCs w:val="22"/>
        </w:rPr>
        <w:t xml:space="preserve">, </w:t>
      </w:r>
      <w:r>
        <w:rPr>
          <w:iCs/>
          <w:sz w:val="22"/>
          <w:szCs w:val="22"/>
          <w:lang w:val="en-US"/>
        </w:rPr>
        <w:t>Biodex</w:t>
      </w:r>
      <w:r>
        <w:rPr>
          <w:iCs/>
          <w:sz w:val="22"/>
          <w:szCs w:val="22"/>
        </w:rPr>
        <w:t xml:space="preserve">, </w:t>
      </w:r>
      <w:r>
        <w:rPr>
          <w:iCs/>
          <w:sz w:val="22"/>
          <w:szCs w:val="22"/>
          <w:lang w:val="en-US"/>
        </w:rPr>
        <w:t>Con</w:t>
      </w:r>
      <w:r>
        <w:rPr>
          <w:iCs/>
          <w:sz w:val="22"/>
          <w:szCs w:val="22"/>
        </w:rPr>
        <w:t>-</w:t>
      </w:r>
      <w:r>
        <w:rPr>
          <w:iCs/>
          <w:sz w:val="22"/>
          <w:szCs w:val="22"/>
          <w:lang w:val="en-US"/>
        </w:rPr>
        <w:t>Trex</w:t>
      </w:r>
      <w:r>
        <w:rPr>
          <w:sz w:val="22"/>
          <w:szCs w:val="22"/>
        </w:rPr>
        <w:t xml:space="preserve">, </w:t>
      </w:r>
      <w:r>
        <w:rPr>
          <w:bCs/>
          <w:iCs/>
          <w:sz w:val="22"/>
          <w:szCs w:val="22"/>
          <w:lang w:val="en-US"/>
        </w:rPr>
        <w:t>TERGUMED</w:t>
      </w:r>
      <w:r>
        <w:rPr>
          <w:iCs/>
          <w:sz w:val="22"/>
          <w:szCs w:val="22"/>
        </w:rPr>
        <w:t xml:space="preserve"> </w:t>
      </w:r>
      <w:r>
        <w:rPr>
          <w:sz w:val="22"/>
          <w:szCs w:val="22"/>
        </w:rPr>
        <w:t xml:space="preserve">Artromot, "Theravital, ОРМЕД </w:t>
      </w:r>
      <w:r>
        <w:rPr>
          <w:iCs/>
          <w:sz w:val="22"/>
          <w:szCs w:val="22"/>
        </w:rPr>
        <w:t>и</w:t>
      </w:r>
      <w:r>
        <w:rPr>
          <w:sz w:val="22"/>
          <w:szCs w:val="22"/>
        </w:rPr>
        <w:t xml:space="preserve"> т.п.</w:t>
      </w:r>
    </w:p>
    <w:p w:rsidR="00A54BC4" w:rsidRDefault="00A54BC4" w:rsidP="00A54BC4">
      <w:pPr>
        <w:pStyle w:val="35"/>
        <w:spacing w:after="0"/>
        <w:jc w:val="both"/>
        <w:rPr>
          <w:sz w:val="22"/>
          <w:szCs w:val="22"/>
        </w:rPr>
      </w:pPr>
      <w:r>
        <w:rPr>
          <w:b/>
          <w:sz w:val="22"/>
          <w:szCs w:val="22"/>
        </w:rPr>
        <w:t xml:space="preserve">5.2.21. </w:t>
      </w:r>
      <w:r>
        <w:rPr>
          <w:sz w:val="22"/>
          <w:szCs w:val="22"/>
        </w:rPr>
        <w:t>Общий наркоз при оказании стоматологической помощи.</w:t>
      </w:r>
    </w:p>
    <w:p w:rsidR="00A54BC4" w:rsidRDefault="00A54BC4" w:rsidP="00A54BC4">
      <w:pPr>
        <w:pStyle w:val="35"/>
        <w:spacing w:after="0"/>
        <w:jc w:val="both"/>
        <w:rPr>
          <w:sz w:val="22"/>
          <w:szCs w:val="22"/>
        </w:rPr>
      </w:pPr>
      <w:r>
        <w:rPr>
          <w:b/>
          <w:sz w:val="22"/>
          <w:szCs w:val="22"/>
        </w:rPr>
        <w:t>5.2.22.</w:t>
      </w:r>
      <w:r>
        <w:rPr>
          <w:sz w:val="22"/>
          <w:szCs w:val="22"/>
        </w:rPr>
        <w:t xml:space="preserve"> Лечение некариозных поражений зубов, лечения клиновидного дефекта; глубокое фторирование зубов; восстановление коронковой части зуба с помощью штифтов.</w:t>
      </w:r>
    </w:p>
    <w:p w:rsidR="00A54BC4" w:rsidRDefault="00A54BC4" w:rsidP="00A54BC4">
      <w:pPr>
        <w:pStyle w:val="35"/>
        <w:spacing w:after="0"/>
        <w:jc w:val="both"/>
        <w:rPr>
          <w:sz w:val="22"/>
          <w:szCs w:val="22"/>
        </w:rPr>
      </w:pPr>
      <w:r>
        <w:rPr>
          <w:b/>
          <w:sz w:val="22"/>
          <w:szCs w:val="22"/>
        </w:rPr>
        <w:t>5.2.23.</w:t>
      </w:r>
      <w:r>
        <w:rPr>
          <w:sz w:val="22"/>
          <w:szCs w:val="22"/>
        </w:rPr>
        <w:t xml:space="preserve"> Зубопротезирование и подготовка к нему, включая перелечивание корневых каналов, удаление кист, удаление и депульпирование зубов и пр. подготовительные работы; имплантация зубов.</w:t>
      </w:r>
    </w:p>
    <w:p w:rsidR="00A54BC4" w:rsidRDefault="00A54BC4" w:rsidP="00A54BC4">
      <w:pPr>
        <w:pStyle w:val="35"/>
        <w:spacing w:after="0"/>
        <w:jc w:val="both"/>
        <w:rPr>
          <w:sz w:val="22"/>
          <w:szCs w:val="22"/>
        </w:rPr>
      </w:pPr>
      <w:r>
        <w:rPr>
          <w:b/>
          <w:sz w:val="22"/>
          <w:szCs w:val="22"/>
        </w:rPr>
        <w:t>5.2.24.</w:t>
      </w:r>
      <w:r>
        <w:rPr>
          <w:sz w:val="22"/>
          <w:szCs w:val="22"/>
        </w:rPr>
        <w:t xml:space="preserve"> Услуги, оказываемые в профилактических и косметических целях: герметизация фиссур, химическое, лазерное и другое отбеливание зубов, реставрация зубных рядов, косметическое восстановление зубов; замена старых пломб по медицинским показаниям.</w:t>
      </w:r>
    </w:p>
    <w:p w:rsidR="00A54BC4" w:rsidRDefault="00A54BC4" w:rsidP="00A54BC4">
      <w:pPr>
        <w:pStyle w:val="35"/>
        <w:spacing w:after="0"/>
        <w:jc w:val="both"/>
        <w:rPr>
          <w:sz w:val="22"/>
          <w:szCs w:val="22"/>
        </w:rPr>
      </w:pPr>
      <w:r>
        <w:rPr>
          <w:b/>
          <w:sz w:val="22"/>
          <w:szCs w:val="22"/>
        </w:rPr>
        <w:t>5.2.25.</w:t>
      </w:r>
      <w:r>
        <w:rPr>
          <w:sz w:val="22"/>
          <w:szCs w:val="22"/>
        </w:rPr>
        <w:t xml:space="preserve"> Ортодонтические виды лечения.</w:t>
      </w:r>
    </w:p>
    <w:p w:rsidR="00A54BC4" w:rsidRDefault="00A54BC4" w:rsidP="00A54BC4">
      <w:pPr>
        <w:pStyle w:val="35"/>
        <w:spacing w:after="0"/>
        <w:ind w:right="-57"/>
        <w:jc w:val="both"/>
        <w:rPr>
          <w:sz w:val="22"/>
          <w:szCs w:val="22"/>
        </w:rPr>
      </w:pPr>
      <w:r>
        <w:rPr>
          <w:b/>
          <w:sz w:val="22"/>
          <w:szCs w:val="22"/>
        </w:rPr>
        <w:t>5.2.26.</w:t>
      </w:r>
      <w:r>
        <w:rPr>
          <w:sz w:val="22"/>
          <w:szCs w:val="22"/>
        </w:rPr>
        <w:t xml:space="preserve"> Лечение пародонтоза, хирургическое лечение заболеваний тканей пародонта, в том числе открытый кюретаж; шинирование зубов при заболеваниях тканей пародонта; лечение на аппарате «Вектор».</w:t>
      </w:r>
    </w:p>
    <w:p w:rsidR="00A54BC4" w:rsidRDefault="00A54BC4" w:rsidP="00A54BC4">
      <w:pPr>
        <w:pStyle w:val="35"/>
        <w:spacing w:after="0"/>
        <w:ind w:right="-57"/>
        <w:jc w:val="both"/>
        <w:rPr>
          <w:sz w:val="22"/>
          <w:szCs w:val="22"/>
        </w:rPr>
      </w:pPr>
      <w:r>
        <w:rPr>
          <w:b/>
          <w:sz w:val="22"/>
          <w:szCs w:val="22"/>
        </w:rPr>
        <w:t>5.2.27.</w:t>
      </w:r>
      <w:r>
        <w:rPr>
          <w:sz w:val="22"/>
          <w:szCs w:val="22"/>
        </w:rPr>
        <w:t xml:space="preserve"> Оформление медицинской документации: санаторно-курортная карта (форма 072/у);</w:t>
      </w:r>
    </w:p>
    <w:p w:rsidR="00A54BC4" w:rsidRDefault="00A54BC4" w:rsidP="00A54BC4">
      <w:pPr>
        <w:pStyle w:val="35"/>
        <w:spacing w:after="0"/>
        <w:jc w:val="both"/>
        <w:rPr>
          <w:sz w:val="22"/>
          <w:szCs w:val="22"/>
        </w:rPr>
      </w:pPr>
      <w:r>
        <w:rPr>
          <w:b/>
          <w:sz w:val="22"/>
          <w:szCs w:val="22"/>
        </w:rPr>
        <w:t xml:space="preserve">5.2.28. </w:t>
      </w:r>
      <w:r>
        <w:rPr>
          <w:sz w:val="22"/>
          <w:szCs w:val="22"/>
        </w:rPr>
        <w:t>Обеспечение лекарственными средствами и изделиями медицинского назначения необходимыми для курсового и/или инъекционного лечения в амбулаторно-поликлинических условиях и условиях дневного стационара в т.ч. парентеральных лекарственных средств, применяемых при специфической (сезонной) иммунотерапии.</w:t>
      </w:r>
    </w:p>
    <w:p w:rsidR="00A54BC4" w:rsidRDefault="00A54BC4" w:rsidP="00A54BC4">
      <w:pPr>
        <w:pStyle w:val="35"/>
        <w:spacing w:after="0"/>
        <w:jc w:val="both"/>
        <w:rPr>
          <w:sz w:val="22"/>
          <w:szCs w:val="22"/>
        </w:rPr>
      </w:pPr>
      <w:r>
        <w:rPr>
          <w:b/>
          <w:sz w:val="22"/>
          <w:szCs w:val="22"/>
        </w:rPr>
        <w:t>5.2.29</w:t>
      </w:r>
      <w:r>
        <w:rPr>
          <w:sz w:val="22"/>
          <w:szCs w:val="22"/>
        </w:rPr>
        <w:t>. Вакцинация от гепатита А и Б</w:t>
      </w:r>
    </w:p>
    <w:p w:rsidR="00A54BC4" w:rsidRDefault="00A54BC4" w:rsidP="00A54BC4">
      <w:pPr>
        <w:tabs>
          <w:tab w:val="center" w:pos="284"/>
        </w:tabs>
        <w:jc w:val="both"/>
        <w:rPr>
          <w:sz w:val="22"/>
          <w:szCs w:val="22"/>
        </w:rPr>
      </w:pPr>
      <w:r>
        <w:rPr>
          <w:b/>
          <w:sz w:val="22"/>
          <w:szCs w:val="22"/>
        </w:rPr>
        <w:t>5.2.30.</w:t>
      </w:r>
      <w:r>
        <w:rPr>
          <w:sz w:val="22"/>
          <w:szCs w:val="22"/>
        </w:rPr>
        <w:t xml:space="preserve"> </w:t>
      </w:r>
      <w:r>
        <w:rPr>
          <w:b/>
          <w:sz w:val="22"/>
          <w:szCs w:val="22"/>
        </w:rPr>
        <w:t>Медицинские услуги сверх объема, указанного в Программе.</w:t>
      </w:r>
    </w:p>
    <w:p w:rsidR="00A54BC4" w:rsidRDefault="00A54BC4" w:rsidP="00A54BC4">
      <w:pPr>
        <w:tabs>
          <w:tab w:val="center" w:pos="284"/>
        </w:tabs>
        <w:jc w:val="both"/>
        <w:rPr>
          <w:sz w:val="22"/>
          <w:szCs w:val="22"/>
        </w:rPr>
      </w:pPr>
      <w:r>
        <w:rPr>
          <w:b/>
          <w:sz w:val="22"/>
          <w:szCs w:val="22"/>
        </w:rPr>
        <w:t>5.2.31</w:t>
      </w:r>
      <w:r>
        <w:rPr>
          <w:sz w:val="22"/>
          <w:szCs w:val="22"/>
        </w:rPr>
        <w:t xml:space="preserve">. </w:t>
      </w:r>
      <w:r>
        <w:rPr>
          <w:b/>
          <w:sz w:val="22"/>
          <w:szCs w:val="22"/>
        </w:rPr>
        <w:t>Проведение диспансеризации (углубленного медицинского осмотра)</w:t>
      </w:r>
      <w:r>
        <w:rPr>
          <w:sz w:val="22"/>
          <w:szCs w:val="22"/>
        </w:rPr>
        <w:t xml:space="preserve"> с целью профилактики заболеваний сердечно - сосудистой системы и онкологических заболеваний.</w:t>
      </w:r>
    </w:p>
    <w:p w:rsidR="00A54BC4" w:rsidRDefault="00A54BC4" w:rsidP="00A54BC4">
      <w:pPr>
        <w:tabs>
          <w:tab w:val="center" w:pos="284"/>
        </w:tabs>
        <w:jc w:val="both"/>
        <w:rPr>
          <w:sz w:val="22"/>
          <w:szCs w:val="22"/>
        </w:rPr>
      </w:pPr>
      <w:r>
        <w:rPr>
          <w:b/>
          <w:sz w:val="22"/>
          <w:szCs w:val="22"/>
        </w:rPr>
        <w:t>5.2.32</w:t>
      </w:r>
      <w:r>
        <w:rPr>
          <w:sz w:val="22"/>
          <w:szCs w:val="22"/>
        </w:rPr>
        <w:t>. Приемы, консультации и манипуляции врачей-специалистов и среднего медицинского персонала по: гериатрии, диабетологии, диетологии, косметологии, применению методов традиционной медицины, медико-социальной экспертизе, пластической хирургии, профпатологии, психиатрии-наркологии, психотерапии, сексологии, сурдологии-оториноларингологии, стоматологии ортодонтической, имплантологии (за исключением случаев, предусмотренных Программой).</w:t>
      </w:r>
    </w:p>
    <w:p w:rsidR="00A54BC4" w:rsidRDefault="00A54BC4" w:rsidP="00A54BC4">
      <w:pPr>
        <w:tabs>
          <w:tab w:val="center" w:pos="284"/>
        </w:tabs>
        <w:jc w:val="both"/>
        <w:rPr>
          <w:sz w:val="22"/>
          <w:szCs w:val="22"/>
        </w:rPr>
      </w:pPr>
      <w:r>
        <w:rPr>
          <w:b/>
          <w:sz w:val="22"/>
          <w:szCs w:val="22"/>
        </w:rPr>
        <w:t>5.2.33</w:t>
      </w:r>
      <w:r>
        <w:rPr>
          <w:sz w:val="22"/>
          <w:szCs w:val="22"/>
        </w:rPr>
        <w:t>. Диагностика и лечение мужского и женского бесплодия, импотенции; вопросы планирования семьи (включая вопросы контрацепции), введение и удаление (без медицинских показаний) ВМС.</w:t>
      </w:r>
    </w:p>
    <w:p w:rsidR="00A54BC4" w:rsidRDefault="00A54BC4" w:rsidP="00A54BC4">
      <w:pPr>
        <w:tabs>
          <w:tab w:val="center" w:pos="284"/>
        </w:tabs>
        <w:jc w:val="both"/>
        <w:rPr>
          <w:sz w:val="22"/>
          <w:szCs w:val="22"/>
        </w:rPr>
      </w:pPr>
      <w:r>
        <w:rPr>
          <w:b/>
          <w:sz w:val="22"/>
          <w:szCs w:val="22"/>
        </w:rPr>
        <w:t>5.2.34</w:t>
      </w:r>
      <w:r>
        <w:rPr>
          <w:sz w:val="22"/>
          <w:szCs w:val="22"/>
        </w:rPr>
        <w:t>. Оформление медицинской документации: посыльный лист на МСЭ; заключение предварительного (периодического) медицинского осмотра (обследования) по форме 003-П/У; справка на профессиональную пригодность (форма 086/у); справка фитнес-центр, спортивные секции; справка в ГИБДД (форма 083/у); справка для выезжающих за границу (форма 082/у); справка для получения путевки (форма 070/у); справка на госслужбу по форме 001-ГС/у; справка на оружие (форма 046-1).</w:t>
      </w:r>
    </w:p>
    <w:p w:rsidR="00A54BC4" w:rsidRDefault="00A54BC4" w:rsidP="00A54BC4">
      <w:pPr>
        <w:tabs>
          <w:tab w:val="center" w:pos="284"/>
        </w:tabs>
        <w:jc w:val="both"/>
        <w:rPr>
          <w:sz w:val="22"/>
          <w:szCs w:val="22"/>
        </w:rPr>
      </w:pPr>
      <w:r>
        <w:rPr>
          <w:b/>
          <w:sz w:val="22"/>
          <w:szCs w:val="22"/>
        </w:rPr>
        <w:lastRenderedPageBreak/>
        <w:t>5.2.35</w:t>
      </w:r>
      <w:r>
        <w:rPr>
          <w:sz w:val="22"/>
          <w:szCs w:val="22"/>
        </w:rPr>
        <w:t>. Выдача оригиналов и копий амбулаторных карт, оформление выписок из них за исключением случаев, предусмотренных законодательством.</w:t>
      </w:r>
    </w:p>
    <w:p w:rsidR="00A54BC4" w:rsidRDefault="00A54BC4" w:rsidP="00A54BC4">
      <w:pPr>
        <w:jc w:val="both"/>
        <w:rPr>
          <w:sz w:val="22"/>
          <w:szCs w:val="22"/>
        </w:rPr>
      </w:pPr>
      <w:r>
        <w:rPr>
          <w:b/>
          <w:bCs/>
          <w:sz w:val="22"/>
          <w:szCs w:val="22"/>
        </w:rPr>
        <w:t>5.2.36</w:t>
      </w:r>
      <w:r>
        <w:rPr>
          <w:bCs/>
          <w:sz w:val="22"/>
          <w:szCs w:val="22"/>
        </w:rPr>
        <w:t xml:space="preserve">. </w:t>
      </w:r>
      <w:r>
        <w:rPr>
          <w:sz w:val="22"/>
          <w:szCs w:val="22"/>
        </w:rPr>
        <w:t>Лабораторная диагностика, в объеме: лабораторные тесты на наличие коронавирусной инфекции COVID-19 (штамм SARS-CoV-2) методом ПЦР.</w:t>
      </w:r>
    </w:p>
    <w:p w:rsidR="00A54BC4" w:rsidRDefault="00A54BC4" w:rsidP="00A54BC4">
      <w:pPr>
        <w:tabs>
          <w:tab w:val="left" w:pos="0"/>
        </w:tabs>
        <w:overflowPunct w:val="0"/>
        <w:autoSpaceDE w:val="0"/>
        <w:autoSpaceDN w:val="0"/>
        <w:adjustRightInd w:val="0"/>
        <w:jc w:val="both"/>
        <w:textAlignment w:val="baseline"/>
        <w:rPr>
          <w:sz w:val="22"/>
          <w:szCs w:val="22"/>
        </w:rPr>
      </w:pPr>
      <w:r>
        <w:rPr>
          <w:b/>
          <w:sz w:val="22"/>
          <w:szCs w:val="22"/>
        </w:rPr>
        <w:t>5.2.37</w:t>
      </w:r>
      <w:r>
        <w:rPr>
          <w:sz w:val="22"/>
          <w:szCs w:val="22"/>
        </w:rPr>
        <w:t>. Медицинские услуги, оказываемые с целью проведения профилактических мероприятий, снижающих степень опасных для жизни или здоровья застрахованного лица угроз и (или) устраняющих их.</w:t>
      </w:r>
    </w:p>
    <w:p w:rsidR="00A54BC4" w:rsidRDefault="00A54BC4" w:rsidP="00A54BC4">
      <w:pPr>
        <w:pStyle w:val="35"/>
        <w:spacing w:after="0"/>
        <w:jc w:val="both"/>
        <w:rPr>
          <w:sz w:val="22"/>
          <w:szCs w:val="22"/>
        </w:rPr>
      </w:pPr>
    </w:p>
    <w:p w:rsidR="00A54BC4" w:rsidRDefault="00A54BC4" w:rsidP="00A54BC4">
      <w:pPr>
        <w:ind w:left="360"/>
        <w:jc w:val="both"/>
        <w:rPr>
          <w:sz w:val="22"/>
          <w:szCs w:val="22"/>
          <w:u w:val="single"/>
        </w:rPr>
      </w:pPr>
      <w:r>
        <w:rPr>
          <w:sz w:val="22"/>
          <w:szCs w:val="22"/>
          <w:u w:val="single"/>
        </w:rPr>
        <w:t>Примечание:</w:t>
      </w:r>
    </w:p>
    <w:p w:rsidR="00A54BC4" w:rsidRDefault="00A54BC4" w:rsidP="00A54BC4">
      <w:pPr>
        <w:ind w:left="360"/>
        <w:jc w:val="both"/>
        <w:rPr>
          <w:sz w:val="22"/>
          <w:szCs w:val="22"/>
        </w:rPr>
      </w:pPr>
      <w:r>
        <w:rPr>
          <w:sz w:val="22"/>
          <w:szCs w:val="22"/>
        </w:rPr>
        <w:t xml:space="preserve"> - оказание дополнительных медицинских услуг осуществляется при наличии у Застрахованного направления, выданного врачом амбулаторно-поликлинического учреждения, в котором должны быть предоставлены необходимые результаты обследования и обоснование необходимости в оказании данного вида помощи</w:t>
      </w:r>
    </w:p>
    <w:p w:rsidR="00A54BC4" w:rsidRDefault="00A54BC4" w:rsidP="00A54BC4">
      <w:pPr>
        <w:pStyle w:val="35"/>
        <w:spacing w:after="0"/>
        <w:ind w:left="709"/>
        <w:jc w:val="both"/>
        <w:rPr>
          <w:sz w:val="22"/>
          <w:szCs w:val="22"/>
          <w:lang w:val="ru-RU"/>
        </w:rPr>
      </w:pPr>
    </w:p>
    <w:p w:rsidR="00A54BC4" w:rsidRDefault="00A54BC4" w:rsidP="00A54BC4">
      <w:pPr>
        <w:spacing w:after="200" w:line="276" w:lineRule="auto"/>
        <w:rPr>
          <w:sz w:val="20"/>
          <w:szCs w:val="20"/>
          <w:lang w:eastAsia="zh-CN"/>
        </w:rPr>
      </w:pPr>
      <w:r>
        <w:rPr>
          <w:sz w:val="20"/>
          <w:szCs w:val="20"/>
        </w:rPr>
        <w:br w:type="page"/>
      </w:r>
    </w:p>
    <w:p w:rsidR="00A54BC4" w:rsidRDefault="00A54BC4" w:rsidP="00A54BC4">
      <w:pPr>
        <w:pStyle w:val="2"/>
        <w:jc w:val="right"/>
        <w:rPr>
          <w:rFonts w:ascii="Times New Roman" w:hAnsi="Times New Roman"/>
          <w:b w:val="0"/>
          <w:i w:val="0"/>
          <w:sz w:val="24"/>
          <w:szCs w:val="24"/>
        </w:rPr>
      </w:pPr>
      <w:r>
        <w:rPr>
          <w:rFonts w:ascii="Times New Roman" w:hAnsi="Times New Roman"/>
          <w:b w:val="0"/>
          <w:i w:val="0"/>
          <w:sz w:val="24"/>
          <w:szCs w:val="24"/>
        </w:rPr>
        <w:lastRenderedPageBreak/>
        <w:t xml:space="preserve">Приложение № </w:t>
      </w:r>
      <w:r>
        <w:rPr>
          <w:rFonts w:ascii="Times New Roman" w:hAnsi="Times New Roman"/>
          <w:b w:val="0"/>
          <w:i w:val="0"/>
          <w:sz w:val="24"/>
          <w:szCs w:val="24"/>
          <w:lang w:val="ru-RU"/>
        </w:rPr>
        <w:t>2</w:t>
      </w:r>
      <w:r>
        <w:rPr>
          <w:rFonts w:ascii="Times New Roman" w:hAnsi="Times New Roman"/>
          <w:b w:val="0"/>
          <w:i w:val="0"/>
          <w:sz w:val="24"/>
          <w:szCs w:val="24"/>
        </w:rPr>
        <w:t xml:space="preserve"> к Техническому заданию</w:t>
      </w:r>
    </w:p>
    <w:p w:rsidR="00A54BC4" w:rsidRDefault="00A54BC4" w:rsidP="00A54BC4">
      <w:pPr>
        <w:pStyle w:val="35"/>
        <w:spacing w:after="0"/>
        <w:ind w:left="709"/>
        <w:jc w:val="both"/>
        <w:rPr>
          <w:sz w:val="20"/>
          <w:szCs w:val="20"/>
          <w:lang w:val="ru-RU"/>
        </w:rPr>
      </w:pPr>
    </w:p>
    <w:p w:rsidR="00A54BC4" w:rsidRDefault="00A54BC4" w:rsidP="00A54BC4">
      <w:pPr>
        <w:pBdr>
          <w:top w:val="single" w:sz="4" w:space="1" w:color="auto"/>
          <w:left w:val="single" w:sz="4" w:space="4" w:color="auto"/>
          <w:bottom w:val="single" w:sz="4" w:space="1" w:color="auto"/>
          <w:right w:val="single" w:sz="4" w:space="4" w:color="auto"/>
        </w:pBdr>
        <w:shd w:val="pct5" w:color="auto" w:fill="FFFFFF"/>
        <w:ind w:right="-1"/>
        <w:jc w:val="both"/>
        <w:rPr>
          <w:b/>
          <w:bCs/>
          <w:sz w:val="22"/>
          <w:szCs w:val="22"/>
        </w:rPr>
      </w:pPr>
      <w:r>
        <w:rPr>
          <w:rFonts w:ascii="Arial" w:hAnsi="Arial" w:cs="Arial"/>
          <w:b/>
          <w:bCs/>
          <w:sz w:val="20"/>
          <w:szCs w:val="20"/>
        </w:rPr>
        <w:t xml:space="preserve"> </w:t>
      </w:r>
      <w:r>
        <w:rPr>
          <w:b/>
          <w:bCs/>
          <w:sz w:val="22"/>
          <w:szCs w:val="22"/>
        </w:rPr>
        <w:t>ПЕРЕЧЕНЬ МЕДИЦИНСКИХ ОРГАНИЗАЦИЙ, ПРЕДУСМОТРЕННЫЙ ПРОГРАММОЙ</w:t>
      </w:r>
      <w:r>
        <w:rPr>
          <w:rStyle w:val="a3"/>
          <w:sz w:val="22"/>
          <w:szCs w:val="22"/>
        </w:rPr>
        <w:footnoteReference w:id="16"/>
      </w:r>
      <w:r>
        <w:rPr>
          <w:b/>
          <w:bCs/>
          <w:sz w:val="22"/>
          <w:szCs w:val="22"/>
        </w:rPr>
        <w:t>:</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409"/>
        <w:gridCol w:w="2552"/>
        <w:gridCol w:w="1702"/>
      </w:tblGrid>
      <w:tr w:rsidR="00A54BC4" w:rsidTr="00A26F7C">
        <w:trPr>
          <w:trHeight w:val="420"/>
        </w:trPr>
        <w:tc>
          <w:tcPr>
            <w:tcW w:w="3544" w:type="dxa"/>
            <w:shd w:val="clear" w:color="auto" w:fill="auto"/>
            <w:vAlign w:val="center"/>
          </w:tcPr>
          <w:p w:rsidR="00A54BC4" w:rsidRDefault="00A54BC4" w:rsidP="00A26F7C">
            <w:pPr>
              <w:jc w:val="both"/>
              <w:rPr>
                <w:b/>
                <w:bCs/>
              </w:rPr>
            </w:pPr>
            <w:r>
              <w:rPr>
                <w:b/>
                <w:bCs/>
                <w:sz w:val="22"/>
                <w:szCs w:val="22"/>
              </w:rPr>
              <w:t>Наименование ЛПУ</w:t>
            </w:r>
          </w:p>
        </w:tc>
        <w:tc>
          <w:tcPr>
            <w:tcW w:w="2409" w:type="dxa"/>
            <w:shd w:val="clear" w:color="auto" w:fill="auto"/>
            <w:vAlign w:val="center"/>
          </w:tcPr>
          <w:p w:rsidR="00A54BC4" w:rsidRDefault="00A54BC4" w:rsidP="00A26F7C">
            <w:pPr>
              <w:jc w:val="both"/>
              <w:rPr>
                <w:b/>
                <w:bCs/>
              </w:rPr>
            </w:pPr>
            <w:r>
              <w:rPr>
                <w:b/>
                <w:bCs/>
                <w:sz w:val="22"/>
                <w:szCs w:val="22"/>
              </w:rPr>
              <w:t>Вид обслуживания</w:t>
            </w:r>
          </w:p>
        </w:tc>
        <w:tc>
          <w:tcPr>
            <w:tcW w:w="2552" w:type="dxa"/>
            <w:shd w:val="clear" w:color="auto" w:fill="auto"/>
            <w:vAlign w:val="center"/>
          </w:tcPr>
          <w:p w:rsidR="00A54BC4" w:rsidRDefault="00A54BC4" w:rsidP="00A26F7C">
            <w:pPr>
              <w:jc w:val="both"/>
              <w:rPr>
                <w:b/>
                <w:bCs/>
              </w:rPr>
            </w:pPr>
            <w:r>
              <w:rPr>
                <w:b/>
                <w:bCs/>
                <w:sz w:val="22"/>
                <w:szCs w:val="22"/>
              </w:rPr>
              <w:t>Адрес ЛПУ</w:t>
            </w:r>
          </w:p>
        </w:tc>
        <w:tc>
          <w:tcPr>
            <w:tcW w:w="1702" w:type="dxa"/>
            <w:shd w:val="clear" w:color="auto" w:fill="auto"/>
            <w:vAlign w:val="center"/>
          </w:tcPr>
          <w:p w:rsidR="00A54BC4" w:rsidRDefault="00A54BC4" w:rsidP="00A26F7C">
            <w:pPr>
              <w:jc w:val="both"/>
              <w:rPr>
                <w:b/>
                <w:bCs/>
              </w:rPr>
            </w:pPr>
            <w:r>
              <w:rPr>
                <w:b/>
                <w:bCs/>
                <w:sz w:val="22"/>
                <w:szCs w:val="22"/>
              </w:rPr>
              <w:t>Контактные телефоны в ЛПУ</w:t>
            </w:r>
          </w:p>
        </w:tc>
      </w:tr>
      <w:tr w:rsidR="00A54BC4" w:rsidTr="00A26F7C">
        <w:trPr>
          <w:trHeight w:val="255"/>
        </w:trPr>
        <w:tc>
          <w:tcPr>
            <w:tcW w:w="10207" w:type="dxa"/>
            <w:gridSpan w:val="4"/>
            <w:shd w:val="clear" w:color="auto" w:fill="auto"/>
            <w:vAlign w:val="center"/>
          </w:tcPr>
          <w:p w:rsidR="00A54BC4" w:rsidRDefault="00A54BC4" w:rsidP="00A26F7C">
            <w:pPr>
              <w:jc w:val="both"/>
              <w:rPr>
                <w:b/>
                <w:bCs/>
                <w:i/>
                <w:iCs/>
              </w:rPr>
            </w:pPr>
            <w:r>
              <w:rPr>
                <w:b/>
                <w:bCs/>
                <w:i/>
                <w:iCs/>
                <w:sz w:val="22"/>
                <w:szCs w:val="22"/>
              </w:rPr>
              <w:t>Лаборатория</w:t>
            </w:r>
          </w:p>
        </w:tc>
      </w:tr>
      <w:tr w:rsidR="00A54BC4" w:rsidTr="00A26F7C">
        <w:trPr>
          <w:trHeight w:val="660"/>
        </w:trPr>
        <w:tc>
          <w:tcPr>
            <w:tcW w:w="3544" w:type="dxa"/>
            <w:shd w:val="clear" w:color="auto" w:fill="auto"/>
            <w:vAlign w:val="center"/>
          </w:tcPr>
          <w:p w:rsidR="00A54BC4" w:rsidRDefault="00A54BC4" w:rsidP="00A26F7C">
            <w:pPr>
              <w:jc w:val="both"/>
            </w:pPr>
            <w:r>
              <w:rPr>
                <w:sz w:val="22"/>
                <w:szCs w:val="22"/>
              </w:rPr>
              <w:t>ООО «Меддиагностика»</w:t>
            </w:r>
          </w:p>
        </w:tc>
        <w:tc>
          <w:tcPr>
            <w:tcW w:w="2409" w:type="dxa"/>
            <w:shd w:val="clear" w:color="auto" w:fill="auto"/>
            <w:vAlign w:val="center"/>
          </w:tcPr>
          <w:p w:rsidR="00A54BC4" w:rsidRDefault="00A54BC4" w:rsidP="00A26F7C">
            <w:pPr>
              <w:jc w:val="both"/>
            </w:pPr>
            <w:r>
              <w:rPr>
                <w:sz w:val="22"/>
                <w:szCs w:val="22"/>
              </w:rPr>
              <w:t>лаборатория</w:t>
            </w:r>
          </w:p>
        </w:tc>
        <w:tc>
          <w:tcPr>
            <w:tcW w:w="2552" w:type="dxa"/>
            <w:shd w:val="clear" w:color="auto" w:fill="auto"/>
            <w:vAlign w:val="center"/>
          </w:tcPr>
          <w:p w:rsidR="00C54F56" w:rsidRDefault="00C54F56" w:rsidP="00A26F7C">
            <w:pPr>
              <w:jc w:val="both"/>
            </w:pPr>
            <w:r>
              <w:rPr>
                <w:sz w:val="22"/>
                <w:szCs w:val="22"/>
              </w:rPr>
              <w:t xml:space="preserve">Г. Южно-Сахалинск, </w:t>
            </w:r>
          </w:p>
          <w:p w:rsidR="00A54BC4" w:rsidRDefault="00A54BC4" w:rsidP="00A26F7C">
            <w:pPr>
              <w:jc w:val="both"/>
            </w:pPr>
            <w:r>
              <w:rPr>
                <w:sz w:val="22"/>
                <w:szCs w:val="22"/>
              </w:rPr>
              <w:t>ул. Плодородная 3 (юр.а), ул. Колодезная 8 (факт.а)</w:t>
            </w:r>
          </w:p>
        </w:tc>
        <w:tc>
          <w:tcPr>
            <w:tcW w:w="1702" w:type="dxa"/>
            <w:shd w:val="clear" w:color="auto" w:fill="auto"/>
            <w:vAlign w:val="center"/>
          </w:tcPr>
          <w:p w:rsidR="00A54BC4" w:rsidRDefault="00A54BC4" w:rsidP="00A26F7C">
            <w:pPr>
              <w:jc w:val="both"/>
              <w:rPr>
                <w:sz w:val="20"/>
                <w:szCs w:val="20"/>
              </w:rPr>
            </w:pPr>
            <w:r>
              <w:rPr>
                <w:sz w:val="20"/>
                <w:szCs w:val="20"/>
              </w:rPr>
              <w:t>42-91-29, 28-38-33</w:t>
            </w:r>
          </w:p>
        </w:tc>
      </w:tr>
      <w:tr w:rsidR="00A54BC4" w:rsidTr="00A26F7C">
        <w:trPr>
          <w:trHeight w:val="660"/>
        </w:trPr>
        <w:tc>
          <w:tcPr>
            <w:tcW w:w="3544" w:type="dxa"/>
            <w:shd w:val="clear" w:color="auto" w:fill="auto"/>
            <w:vAlign w:val="center"/>
          </w:tcPr>
          <w:p w:rsidR="00A54BC4" w:rsidRDefault="00A54BC4" w:rsidP="00A26F7C">
            <w:pPr>
              <w:jc w:val="both"/>
            </w:pPr>
            <w:r>
              <w:rPr>
                <w:sz w:val="22"/>
                <w:szCs w:val="22"/>
              </w:rPr>
              <w:t>ООО "Мед′ОК</w:t>
            </w:r>
          </w:p>
        </w:tc>
        <w:tc>
          <w:tcPr>
            <w:tcW w:w="2409" w:type="dxa"/>
            <w:shd w:val="clear" w:color="auto" w:fill="auto"/>
            <w:vAlign w:val="center"/>
          </w:tcPr>
          <w:p w:rsidR="00A54BC4" w:rsidRDefault="00A54BC4" w:rsidP="00A26F7C">
            <w:pPr>
              <w:jc w:val="both"/>
            </w:pPr>
            <w:r>
              <w:rPr>
                <w:sz w:val="22"/>
                <w:szCs w:val="22"/>
              </w:rPr>
              <w:t>лаборатория</w:t>
            </w:r>
          </w:p>
        </w:tc>
        <w:tc>
          <w:tcPr>
            <w:tcW w:w="2552" w:type="dxa"/>
            <w:shd w:val="clear" w:color="auto" w:fill="auto"/>
            <w:vAlign w:val="center"/>
          </w:tcPr>
          <w:p w:rsidR="00C54F56" w:rsidRDefault="00C54F56" w:rsidP="00C54F56">
            <w:pPr>
              <w:jc w:val="both"/>
            </w:pPr>
            <w:r>
              <w:rPr>
                <w:sz w:val="22"/>
                <w:szCs w:val="22"/>
              </w:rPr>
              <w:t xml:space="preserve">Г. Южно-Сахалинск, </w:t>
            </w:r>
          </w:p>
          <w:p w:rsidR="00A54BC4" w:rsidRPr="00C54F56" w:rsidRDefault="00A54BC4" w:rsidP="00A26F7C">
            <w:pPr>
              <w:jc w:val="both"/>
            </w:pPr>
            <w:r w:rsidRPr="00C54F56">
              <w:rPr>
                <w:sz w:val="22"/>
                <w:szCs w:val="22"/>
              </w:rPr>
              <w:t>пр. Победы-76-77</w:t>
            </w:r>
          </w:p>
          <w:p w:rsidR="001943B1" w:rsidRDefault="001943B1" w:rsidP="00A26F7C">
            <w:pPr>
              <w:jc w:val="both"/>
            </w:pPr>
          </w:p>
        </w:tc>
        <w:tc>
          <w:tcPr>
            <w:tcW w:w="1702" w:type="dxa"/>
            <w:shd w:val="clear" w:color="auto" w:fill="auto"/>
            <w:vAlign w:val="center"/>
          </w:tcPr>
          <w:p w:rsidR="00A54BC4" w:rsidRDefault="00A54BC4" w:rsidP="00A26F7C">
            <w:pPr>
              <w:jc w:val="both"/>
              <w:rPr>
                <w:sz w:val="20"/>
                <w:szCs w:val="20"/>
              </w:rPr>
            </w:pPr>
            <w:r>
              <w:rPr>
                <w:sz w:val="20"/>
                <w:szCs w:val="20"/>
              </w:rPr>
              <w:t>(4242) 8-900-660-533-3</w:t>
            </w:r>
          </w:p>
        </w:tc>
      </w:tr>
      <w:tr w:rsidR="00A54BC4" w:rsidTr="00A26F7C">
        <w:trPr>
          <w:trHeight w:val="660"/>
        </w:trPr>
        <w:tc>
          <w:tcPr>
            <w:tcW w:w="3544" w:type="dxa"/>
            <w:shd w:val="clear" w:color="auto" w:fill="auto"/>
            <w:vAlign w:val="center"/>
          </w:tcPr>
          <w:p w:rsidR="00A54BC4" w:rsidRDefault="00A54BC4" w:rsidP="00A26F7C">
            <w:pPr>
              <w:jc w:val="both"/>
            </w:pPr>
            <w:r>
              <w:rPr>
                <w:sz w:val="22"/>
                <w:szCs w:val="22"/>
              </w:rPr>
              <w:t>ООО «Юнилаб»</w:t>
            </w:r>
          </w:p>
        </w:tc>
        <w:tc>
          <w:tcPr>
            <w:tcW w:w="2409" w:type="dxa"/>
            <w:shd w:val="clear" w:color="auto" w:fill="auto"/>
            <w:vAlign w:val="center"/>
          </w:tcPr>
          <w:p w:rsidR="00A54BC4" w:rsidRDefault="00A54BC4" w:rsidP="00A26F7C">
            <w:pPr>
              <w:jc w:val="both"/>
            </w:pPr>
            <w:r>
              <w:rPr>
                <w:sz w:val="22"/>
                <w:szCs w:val="22"/>
              </w:rPr>
              <w:t>лаборатория</w:t>
            </w:r>
          </w:p>
        </w:tc>
        <w:tc>
          <w:tcPr>
            <w:tcW w:w="2552" w:type="dxa"/>
            <w:shd w:val="clear" w:color="auto" w:fill="auto"/>
            <w:vAlign w:val="center"/>
          </w:tcPr>
          <w:p w:rsidR="00C54F56" w:rsidRDefault="00C54F56" w:rsidP="00C54F56">
            <w:pPr>
              <w:jc w:val="both"/>
            </w:pPr>
            <w:r>
              <w:rPr>
                <w:sz w:val="22"/>
                <w:szCs w:val="22"/>
              </w:rPr>
              <w:t xml:space="preserve">Г. Южно-Сахалинск, </w:t>
            </w:r>
          </w:p>
          <w:p w:rsidR="00A54BC4" w:rsidRDefault="00A54BC4" w:rsidP="00A26F7C">
            <w:pPr>
              <w:jc w:val="both"/>
            </w:pPr>
            <w:r>
              <w:rPr>
                <w:sz w:val="22"/>
                <w:szCs w:val="22"/>
              </w:rPr>
              <w:t>ул. Чехова, д.87, 3 этаж;, Ул Есенина д.50, ул. Емельянова, д.21-а, блок А.</w:t>
            </w:r>
          </w:p>
        </w:tc>
        <w:tc>
          <w:tcPr>
            <w:tcW w:w="1702" w:type="dxa"/>
            <w:shd w:val="clear" w:color="auto" w:fill="auto"/>
            <w:vAlign w:val="center"/>
          </w:tcPr>
          <w:p w:rsidR="00A54BC4" w:rsidRDefault="00A54BC4" w:rsidP="00A26F7C">
            <w:pPr>
              <w:jc w:val="both"/>
              <w:rPr>
                <w:sz w:val="20"/>
                <w:szCs w:val="20"/>
              </w:rPr>
            </w:pPr>
            <w:r>
              <w:rPr>
                <w:sz w:val="20"/>
                <w:szCs w:val="20"/>
              </w:rPr>
              <w:t>89084482764, 89141548686</w:t>
            </w:r>
          </w:p>
          <w:p w:rsidR="00A54BC4" w:rsidRDefault="00A54BC4" w:rsidP="00A26F7C">
            <w:pPr>
              <w:jc w:val="both"/>
              <w:rPr>
                <w:sz w:val="20"/>
                <w:szCs w:val="20"/>
              </w:rPr>
            </w:pPr>
          </w:p>
        </w:tc>
      </w:tr>
      <w:tr w:rsidR="00A54BC4" w:rsidTr="00A26F7C">
        <w:trPr>
          <w:trHeight w:val="255"/>
        </w:trPr>
        <w:tc>
          <w:tcPr>
            <w:tcW w:w="10207" w:type="dxa"/>
            <w:gridSpan w:val="4"/>
            <w:shd w:val="clear" w:color="auto" w:fill="auto"/>
            <w:vAlign w:val="center"/>
          </w:tcPr>
          <w:p w:rsidR="00A54BC4" w:rsidRDefault="00A54BC4" w:rsidP="00A26F7C">
            <w:pPr>
              <w:jc w:val="both"/>
              <w:rPr>
                <w:b/>
                <w:bCs/>
                <w:i/>
                <w:iCs/>
                <w:sz w:val="20"/>
                <w:szCs w:val="20"/>
              </w:rPr>
            </w:pPr>
            <w:r>
              <w:rPr>
                <w:b/>
                <w:bCs/>
                <w:i/>
                <w:iCs/>
                <w:sz w:val="20"/>
                <w:szCs w:val="20"/>
              </w:rPr>
              <w:t>Поликлиника, стационар</w:t>
            </w:r>
          </w:p>
        </w:tc>
      </w:tr>
      <w:tr w:rsidR="00A54BC4" w:rsidTr="00A26F7C">
        <w:trPr>
          <w:trHeight w:val="420"/>
        </w:trPr>
        <w:tc>
          <w:tcPr>
            <w:tcW w:w="3544" w:type="dxa"/>
            <w:shd w:val="clear" w:color="auto" w:fill="auto"/>
            <w:vAlign w:val="center"/>
          </w:tcPr>
          <w:p w:rsidR="00A54BC4" w:rsidRDefault="00A54BC4" w:rsidP="00A26F7C">
            <w:pPr>
              <w:jc w:val="both"/>
            </w:pPr>
            <w:r>
              <w:rPr>
                <w:sz w:val="22"/>
                <w:szCs w:val="22"/>
              </w:rPr>
              <w:t>ООО «Целитель»</w:t>
            </w:r>
          </w:p>
        </w:tc>
        <w:tc>
          <w:tcPr>
            <w:tcW w:w="2409" w:type="dxa"/>
            <w:shd w:val="clear" w:color="auto" w:fill="auto"/>
            <w:vAlign w:val="center"/>
          </w:tcPr>
          <w:p w:rsidR="00A54BC4" w:rsidRDefault="00A54BC4" w:rsidP="00A26F7C">
            <w:pPr>
              <w:jc w:val="both"/>
            </w:pPr>
            <w:r>
              <w:rPr>
                <w:sz w:val="22"/>
                <w:szCs w:val="22"/>
              </w:rPr>
              <w:t>массаж, мануальная терапия</w:t>
            </w:r>
          </w:p>
        </w:tc>
        <w:tc>
          <w:tcPr>
            <w:tcW w:w="2552" w:type="dxa"/>
            <w:shd w:val="clear" w:color="auto" w:fill="auto"/>
            <w:vAlign w:val="center"/>
          </w:tcPr>
          <w:p w:rsidR="00C54F56" w:rsidRDefault="00C54F56" w:rsidP="00C54F56">
            <w:pPr>
              <w:jc w:val="both"/>
            </w:pPr>
            <w:r>
              <w:rPr>
                <w:sz w:val="22"/>
                <w:szCs w:val="22"/>
              </w:rPr>
              <w:t xml:space="preserve">Г. Южно-Сахалинск, </w:t>
            </w:r>
          </w:p>
          <w:p w:rsidR="00A54BC4" w:rsidRDefault="00A54BC4" w:rsidP="00A26F7C">
            <w:pPr>
              <w:jc w:val="both"/>
            </w:pPr>
            <w:r>
              <w:rPr>
                <w:sz w:val="22"/>
                <w:szCs w:val="22"/>
              </w:rPr>
              <w:t>ул. Комсомольская 253</w:t>
            </w:r>
          </w:p>
        </w:tc>
        <w:tc>
          <w:tcPr>
            <w:tcW w:w="1702" w:type="dxa"/>
            <w:shd w:val="clear" w:color="auto" w:fill="auto"/>
            <w:vAlign w:val="center"/>
          </w:tcPr>
          <w:p w:rsidR="00A54BC4" w:rsidRDefault="00A54BC4" w:rsidP="00A26F7C">
            <w:pPr>
              <w:jc w:val="both"/>
              <w:rPr>
                <w:sz w:val="20"/>
                <w:szCs w:val="20"/>
              </w:rPr>
            </w:pPr>
            <w:r>
              <w:rPr>
                <w:sz w:val="20"/>
                <w:szCs w:val="20"/>
              </w:rPr>
              <w:t>72-0030</w:t>
            </w:r>
          </w:p>
        </w:tc>
      </w:tr>
      <w:tr w:rsidR="00A54BC4" w:rsidTr="00A26F7C">
        <w:trPr>
          <w:trHeight w:val="450"/>
        </w:trPr>
        <w:tc>
          <w:tcPr>
            <w:tcW w:w="3544" w:type="dxa"/>
            <w:shd w:val="clear" w:color="auto" w:fill="auto"/>
            <w:vAlign w:val="center"/>
          </w:tcPr>
          <w:p w:rsidR="00A54BC4" w:rsidRDefault="00A54BC4" w:rsidP="00A26F7C">
            <w:pPr>
              <w:jc w:val="both"/>
            </w:pPr>
            <w:r>
              <w:rPr>
                <w:sz w:val="22"/>
                <w:szCs w:val="22"/>
              </w:rPr>
              <w:t>ООО «Центр микрохирургии глаза «Финист»</w:t>
            </w:r>
          </w:p>
        </w:tc>
        <w:tc>
          <w:tcPr>
            <w:tcW w:w="2409" w:type="dxa"/>
            <w:shd w:val="clear" w:color="auto" w:fill="auto"/>
            <w:vAlign w:val="center"/>
          </w:tcPr>
          <w:p w:rsidR="00A54BC4" w:rsidRDefault="00A54BC4" w:rsidP="00A26F7C">
            <w:pPr>
              <w:jc w:val="both"/>
            </w:pPr>
            <w:r>
              <w:rPr>
                <w:sz w:val="22"/>
                <w:szCs w:val="22"/>
              </w:rPr>
              <w:t>поликлиника-офтальмология</w:t>
            </w:r>
          </w:p>
        </w:tc>
        <w:tc>
          <w:tcPr>
            <w:tcW w:w="2552" w:type="dxa"/>
            <w:shd w:val="clear" w:color="auto" w:fill="auto"/>
            <w:vAlign w:val="center"/>
          </w:tcPr>
          <w:p w:rsidR="00C54F56" w:rsidRDefault="00C54F56" w:rsidP="00C54F56">
            <w:pPr>
              <w:jc w:val="both"/>
            </w:pPr>
            <w:r>
              <w:rPr>
                <w:sz w:val="22"/>
                <w:szCs w:val="22"/>
              </w:rPr>
              <w:t xml:space="preserve">Г. Южно-Сахалинск, </w:t>
            </w:r>
          </w:p>
          <w:p w:rsidR="00A54BC4" w:rsidRDefault="00A54BC4" w:rsidP="00A26F7C">
            <w:pPr>
              <w:jc w:val="both"/>
            </w:pPr>
            <w:r>
              <w:rPr>
                <w:sz w:val="22"/>
                <w:szCs w:val="22"/>
              </w:rPr>
              <w:t>ул. Дзержинского 40</w:t>
            </w:r>
          </w:p>
        </w:tc>
        <w:tc>
          <w:tcPr>
            <w:tcW w:w="1702" w:type="dxa"/>
            <w:shd w:val="clear" w:color="auto" w:fill="auto"/>
            <w:vAlign w:val="center"/>
          </w:tcPr>
          <w:p w:rsidR="00A54BC4" w:rsidRDefault="00A54BC4" w:rsidP="00A26F7C">
            <w:pPr>
              <w:jc w:val="both"/>
              <w:rPr>
                <w:sz w:val="20"/>
                <w:szCs w:val="20"/>
              </w:rPr>
            </w:pPr>
            <w:r>
              <w:rPr>
                <w:sz w:val="20"/>
                <w:szCs w:val="20"/>
              </w:rPr>
              <w:t xml:space="preserve">43-60-19, </w:t>
            </w:r>
          </w:p>
          <w:p w:rsidR="00A54BC4" w:rsidRDefault="00A54BC4" w:rsidP="00A26F7C">
            <w:pPr>
              <w:jc w:val="both"/>
              <w:rPr>
                <w:sz w:val="20"/>
                <w:szCs w:val="20"/>
              </w:rPr>
            </w:pPr>
            <w:r>
              <w:rPr>
                <w:sz w:val="20"/>
                <w:szCs w:val="20"/>
              </w:rPr>
              <w:t>42-44-95</w:t>
            </w:r>
          </w:p>
        </w:tc>
      </w:tr>
      <w:tr w:rsidR="00A54BC4" w:rsidTr="00A26F7C">
        <w:trPr>
          <w:trHeight w:val="255"/>
        </w:trPr>
        <w:tc>
          <w:tcPr>
            <w:tcW w:w="3544" w:type="dxa"/>
            <w:shd w:val="clear" w:color="auto" w:fill="auto"/>
            <w:vAlign w:val="center"/>
          </w:tcPr>
          <w:p w:rsidR="00A54BC4" w:rsidRDefault="00A54BC4" w:rsidP="00A26F7C">
            <w:pPr>
              <w:jc w:val="both"/>
            </w:pPr>
            <w:r>
              <w:rPr>
                <w:sz w:val="22"/>
                <w:szCs w:val="22"/>
              </w:rPr>
              <w:t>ГБУЗ «Консультативно- диагностический центр»</w:t>
            </w:r>
          </w:p>
        </w:tc>
        <w:tc>
          <w:tcPr>
            <w:tcW w:w="2409" w:type="dxa"/>
            <w:shd w:val="clear" w:color="auto" w:fill="auto"/>
            <w:vAlign w:val="center"/>
          </w:tcPr>
          <w:p w:rsidR="00A54BC4" w:rsidRDefault="00A54BC4" w:rsidP="00A26F7C">
            <w:pPr>
              <w:jc w:val="both"/>
            </w:pPr>
            <w:r>
              <w:rPr>
                <w:sz w:val="22"/>
                <w:szCs w:val="22"/>
              </w:rPr>
              <w:t>поликлиника, стационар</w:t>
            </w:r>
          </w:p>
        </w:tc>
        <w:tc>
          <w:tcPr>
            <w:tcW w:w="2552" w:type="dxa"/>
            <w:shd w:val="clear" w:color="auto" w:fill="auto"/>
            <w:vAlign w:val="center"/>
          </w:tcPr>
          <w:p w:rsidR="00C54F56" w:rsidRDefault="00C54F56" w:rsidP="00C54F56">
            <w:pPr>
              <w:jc w:val="both"/>
            </w:pPr>
            <w:r>
              <w:rPr>
                <w:sz w:val="22"/>
                <w:szCs w:val="22"/>
              </w:rPr>
              <w:t xml:space="preserve">Г. Южно-Сахалинск, </w:t>
            </w:r>
          </w:p>
          <w:p w:rsidR="00A54BC4" w:rsidRDefault="00A54BC4" w:rsidP="00A26F7C">
            <w:pPr>
              <w:jc w:val="both"/>
            </w:pPr>
            <w:r>
              <w:rPr>
                <w:sz w:val="22"/>
                <w:szCs w:val="22"/>
              </w:rPr>
              <w:t>ул. Леонова, 40</w:t>
            </w:r>
          </w:p>
        </w:tc>
        <w:tc>
          <w:tcPr>
            <w:tcW w:w="1702" w:type="dxa"/>
            <w:shd w:val="clear" w:color="auto" w:fill="auto"/>
            <w:vAlign w:val="center"/>
          </w:tcPr>
          <w:p w:rsidR="00A54BC4" w:rsidRDefault="00A54BC4" w:rsidP="00A26F7C">
            <w:pPr>
              <w:jc w:val="both"/>
              <w:rPr>
                <w:sz w:val="20"/>
                <w:szCs w:val="20"/>
              </w:rPr>
            </w:pPr>
            <w:r>
              <w:rPr>
                <w:sz w:val="20"/>
                <w:szCs w:val="20"/>
              </w:rPr>
              <w:t xml:space="preserve"> 72-27-08,</w:t>
            </w:r>
          </w:p>
          <w:p w:rsidR="00A54BC4" w:rsidRDefault="00A54BC4" w:rsidP="00A26F7C">
            <w:pPr>
              <w:jc w:val="both"/>
              <w:rPr>
                <w:sz w:val="20"/>
                <w:szCs w:val="20"/>
              </w:rPr>
            </w:pPr>
            <w:r>
              <w:rPr>
                <w:sz w:val="20"/>
                <w:szCs w:val="20"/>
              </w:rPr>
              <w:t xml:space="preserve">42-31-72, </w:t>
            </w:r>
          </w:p>
          <w:p w:rsidR="00A54BC4" w:rsidRDefault="00A54BC4" w:rsidP="00A26F7C">
            <w:pPr>
              <w:jc w:val="both"/>
              <w:rPr>
                <w:sz w:val="20"/>
                <w:szCs w:val="20"/>
              </w:rPr>
            </w:pPr>
            <w:r>
              <w:rPr>
                <w:sz w:val="20"/>
                <w:szCs w:val="20"/>
              </w:rPr>
              <w:t>42-50-20</w:t>
            </w:r>
          </w:p>
        </w:tc>
      </w:tr>
      <w:tr w:rsidR="00A54BC4" w:rsidTr="00A26F7C">
        <w:trPr>
          <w:trHeight w:val="465"/>
        </w:trPr>
        <w:tc>
          <w:tcPr>
            <w:tcW w:w="3544" w:type="dxa"/>
            <w:shd w:val="clear" w:color="auto" w:fill="auto"/>
            <w:vAlign w:val="center"/>
          </w:tcPr>
          <w:p w:rsidR="00A54BC4" w:rsidRDefault="00A54BC4" w:rsidP="00A26F7C">
            <w:pPr>
              <w:jc w:val="both"/>
            </w:pPr>
            <w:r>
              <w:rPr>
                <w:sz w:val="22"/>
                <w:szCs w:val="22"/>
              </w:rPr>
              <w:t>МУЗ «Сах. областной онкологический диспансер»</w:t>
            </w:r>
          </w:p>
        </w:tc>
        <w:tc>
          <w:tcPr>
            <w:tcW w:w="2409" w:type="dxa"/>
            <w:shd w:val="clear" w:color="auto" w:fill="auto"/>
            <w:vAlign w:val="center"/>
          </w:tcPr>
          <w:p w:rsidR="00A54BC4" w:rsidRDefault="00A54BC4" w:rsidP="00A26F7C">
            <w:pPr>
              <w:jc w:val="both"/>
            </w:pPr>
            <w:r>
              <w:rPr>
                <w:sz w:val="22"/>
                <w:szCs w:val="22"/>
              </w:rPr>
              <w:t>поликлиника, стационар</w:t>
            </w:r>
          </w:p>
        </w:tc>
        <w:tc>
          <w:tcPr>
            <w:tcW w:w="2552" w:type="dxa"/>
            <w:shd w:val="clear" w:color="auto" w:fill="auto"/>
            <w:vAlign w:val="center"/>
          </w:tcPr>
          <w:p w:rsidR="00C54F56" w:rsidRDefault="00C54F56" w:rsidP="00C54F56">
            <w:pPr>
              <w:jc w:val="both"/>
            </w:pPr>
            <w:r>
              <w:rPr>
                <w:sz w:val="22"/>
                <w:szCs w:val="22"/>
              </w:rPr>
              <w:t xml:space="preserve">Г. Южно-Сахалинск, </w:t>
            </w:r>
          </w:p>
          <w:p w:rsidR="00A54BC4" w:rsidRDefault="00A54BC4" w:rsidP="00A26F7C">
            <w:pPr>
              <w:jc w:val="both"/>
            </w:pPr>
            <w:r>
              <w:rPr>
                <w:sz w:val="22"/>
                <w:szCs w:val="22"/>
              </w:rPr>
              <w:t>ул. Горького 3, 42-47-81</w:t>
            </w:r>
          </w:p>
        </w:tc>
        <w:tc>
          <w:tcPr>
            <w:tcW w:w="1702" w:type="dxa"/>
            <w:shd w:val="clear" w:color="auto" w:fill="auto"/>
            <w:vAlign w:val="center"/>
          </w:tcPr>
          <w:p w:rsidR="00A54BC4" w:rsidRDefault="00A54BC4" w:rsidP="00A26F7C">
            <w:pPr>
              <w:jc w:val="both"/>
              <w:rPr>
                <w:sz w:val="20"/>
                <w:szCs w:val="20"/>
              </w:rPr>
            </w:pPr>
            <w:r>
              <w:rPr>
                <w:sz w:val="20"/>
                <w:szCs w:val="20"/>
              </w:rPr>
              <w:t xml:space="preserve">42-98-54, </w:t>
            </w:r>
          </w:p>
          <w:p w:rsidR="00A54BC4" w:rsidRDefault="00A54BC4" w:rsidP="00A26F7C">
            <w:pPr>
              <w:jc w:val="both"/>
              <w:rPr>
                <w:sz w:val="20"/>
                <w:szCs w:val="20"/>
              </w:rPr>
            </w:pPr>
            <w:r>
              <w:rPr>
                <w:sz w:val="20"/>
                <w:szCs w:val="20"/>
              </w:rPr>
              <w:t xml:space="preserve">76-09-03, </w:t>
            </w:r>
          </w:p>
          <w:p w:rsidR="00A54BC4" w:rsidRDefault="00A54BC4" w:rsidP="00A26F7C">
            <w:pPr>
              <w:jc w:val="both"/>
              <w:rPr>
                <w:sz w:val="20"/>
                <w:szCs w:val="20"/>
              </w:rPr>
            </w:pPr>
            <w:r>
              <w:rPr>
                <w:sz w:val="20"/>
                <w:szCs w:val="20"/>
              </w:rPr>
              <w:t>42-98-54</w:t>
            </w:r>
          </w:p>
        </w:tc>
      </w:tr>
      <w:tr w:rsidR="00A54BC4" w:rsidTr="00A26F7C">
        <w:trPr>
          <w:trHeight w:val="495"/>
        </w:trPr>
        <w:tc>
          <w:tcPr>
            <w:tcW w:w="3544" w:type="dxa"/>
            <w:shd w:val="clear" w:color="auto" w:fill="auto"/>
            <w:vAlign w:val="center"/>
          </w:tcPr>
          <w:p w:rsidR="00A54BC4" w:rsidRDefault="00A54BC4" w:rsidP="00A26F7C">
            <w:pPr>
              <w:jc w:val="both"/>
            </w:pPr>
            <w:r>
              <w:rPr>
                <w:sz w:val="22"/>
                <w:szCs w:val="22"/>
              </w:rPr>
              <w:t>НУЗ «Дорожная больница на ст. Южно-Сахалинск»</w:t>
            </w:r>
          </w:p>
        </w:tc>
        <w:tc>
          <w:tcPr>
            <w:tcW w:w="2409" w:type="dxa"/>
            <w:shd w:val="clear" w:color="auto" w:fill="auto"/>
            <w:vAlign w:val="center"/>
          </w:tcPr>
          <w:p w:rsidR="00A54BC4" w:rsidRDefault="00A54BC4" w:rsidP="00A26F7C">
            <w:pPr>
              <w:jc w:val="both"/>
            </w:pPr>
            <w:r>
              <w:rPr>
                <w:sz w:val="22"/>
                <w:szCs w:val="22"/>
              </w:rPr>
              <w:t>поликлиника, стационар</w:t>
            </w:r>
          </w:p>
        </w:tc>
        <w:tc>
          <w:tcPr>
            <w:tcW w:w="2552" w:type="dxa"/>
            <w:shd w:val="clear" w:color="auto" w:fill="auto"/>
            <w:vAlign w:val="center"/>
          </w:tcPr>
          <w:p w:rsidR="00C54F56" w:rsidRDefault="00C54F56" w:rsidP="00C54F56">
            <w:pPr>
              <w:jc w:val="both"/>
            </w:pPr>
            <w:r>
              <w:rPr>
                <w:sz w:val="22"/>
                <w:szCs w:val="22"/>
              </w:rPr>
              <w:t xml:space="preserve">Г. Южно-Сахалинск, </w:t>
            </w:r>
          </w:p>
          <w:p w:rsidR="00A54BC4" w:rsidRDefault="00A54BC4" w:rsidP="00A26F7C">
            <w:pPr>
              <w:jc w:val="both"/>
            </w:pPr>
            <w:r>
              <w:rPr>
                <w:sz w:val="22"/>
                <w:szCs w:val="22"/>
              </w:rPr>
              <w:t>ул.</w:t>
            </w:r>
            <w:r w:rsidR="00C54F56">
              <w:rPr>
                <w:sz w:val="22"/>
                <w:szCs w:val="22"/>
              </w:rPr>
              <w:t xml:space="preserve"> </w:t>
            </w:r>
            <w:r>
              <w:rPr>
                <w:sz w:val="22"/>
                <w:szCs w:val="22"/>
              </w:rPr>
              <w:t>Украинская, 10</w:t>
            </w:r>
          </w:p>
        </w:tc>
        <w:tc>
          <w:tcPr>
            <w:tcW w:w="1702" w:type="dxa"/>
            <w:shd w:val="clear" w:color="auto" w:fill="auto"/>
            <w:vAlign w:val="center"/>
          </w:tcPr>
          <w:p w:rsidR="00A54BC4" w:rsidRDefault="00A54BC4" w:rsidP="00A26F7C">
            <w:pPr>
              <w:jc w:val="both"/>
              <w:rPr>
                <w:sz w:val="20"/>
                <w:szCs w:val="20"/>
              </w:rPr>
            </w:pPr>
            <w:r>
              <w:rPr>
                <w:sz w:val="20"/>
                <w:szCs w:val="20"/>
              </w:rPr>
              <w:t xml:space="preserve"> 72-82-60, </w:t>
            </w:r>
          </w:p>
          <w:p w:rsidR="00A54BC4" w:rsidRDefault="00A54BC4" w:rsidP="00A26F7C">
            <w:pPr>
              <w:jc w:val="both"/>
              <w:rPr>
                <w:sz w:val="20"/>
                <w:szCs w:val="20"/>
              </w:rPr>
            </w:pPr>
            <w:r>
              <w:rPr>
                <w:sz w:val="20"/>
                <w:szCs w:val="20"/>
              </w:rPr>
              <w:t xml:space="preserve">72-82-62, </w:t>
            </w:r>
          </w:p>
          <w:p w:rsidR="00A54BC4" w:rsidRDefault="00A54BC4" w:rsidP="00A26F7C">
            <w:pPr>
              <w:jc w:val="both"/>
              <w:rPr>
                <w:sz w:val="20"/>
                <w:szCs w:val="20"/>
              </w:rPr>
            </w:pPr>
            <w:r>
              <w:rPr>
                <w:sz w:val="20"/>
                <w:szCs w:val="20"/>
              </w:rPr>
              <w:t>777-300</w:t>
            </w:r>
          </w:p>
        </w:tc>
      </w:tr>
      <w:tr w:rsidR="00A54BC4" w:rsidTr="00A26F7C">
        <w:trPr>
          <w:trHeight w:val="255"/>
        </w:trPr>
        <w:tc>
          <w:tcPr>
            <w:tcW w:w="3544" w:type="dxa"/>
            <w:shd w:val="clear" w:color="auto" w:fill="auto"/>
            <w:vAlign w:val="center"/>
          </w:tcPr>
          <w:p w:rsidR="00A54BC4" w:rsidRDefault="00A54BC4" w:rsidP="00A26F7C">
            <w:pPr>
              <w:jc w:val="both"/>
            </w:pPr>
            <w:r>
              <w:rPr>
                <w:sz w:val="22"/>
                <w:szCs w:val="22"/>
              </w:rPr>
              <w:t>ОГУЗ «Сахалинская областная больница»</w:t>
            </w:r>
          </w:p>
        </w:tc>
        <w:tc>
          <w:tcPr>
            <w:tcW w:w="2409" w:type="dxa"/>
            <w:shd w:val="clear" w:color="auto" w:fill="auto"/>
            <w:vAlign w:val="center"/>
          </w:tcPr>
          <w:p w:rsidR="00A54BC4" w:rsidRDefault="00A54BC4" w:rsidP="00A26F7C">
            <w:pPr>
              <w:jc w:val="both"/>
            </w:pPr>
            <w:r>
              <w:rPr>
                <w:sz w:val="22"/>
                <w:szCs w:val="22"/>
              </w:rPr>
              <w:t>поликлиника, стационар</w:t>
            </w:r>
          </w:p>
        </w:tc>
        <w:tc>
          <w:tcPr>
            <w:tcW w:w="2552" w:type="dxa"/>
            <w:shd w:val="clear" w:color="auto" w:fill="auto"/>
            <w:vAlign w:val="center"/>
          </w:tcPr>
          <w:p w:rsidR="00C54F56" w:rsidRDefault="00C54F56" w:rsidP="00C54F56">
            <w:pPr>
              <w:jc w:val="both"/>
            </w:pPr>
            <w:r>
              <w:rPr>
                <w:sz w:val="22"/>
                <w:szCs w:val="22"/>
              </w:rPr>
              <w:t xml:space="preserve">Г. Южно-Сахалинск, </w:t>
            </w:r>
          </w:p>
          <w:p w:rsidR="00A54BC4" w:rsidRDefault="00A54BC4" w:rsidP="00A26F7C">
            <w:pPr>
              <w:jc w:val="both"/>
            </w:pPr>
            <w:r>
              <w:rPr>
                <w:sz w:val="22"/>
                <w:szCs w:val="22"/>
              </w:rPr>
              <w:t>Пр.Мира, 430</w:t>
            </w:r>
          </w:p>
        </w:tc>
        <w:tc>
          <w:tcPr>
            <w:tcW w:w="1702" w:type="dxa"/>
            <w:shd w:val="clear" w:color="auto" w:fill="auto"/>
            <w:vAlign w:val="center"/>
          </w:tcPr>
          <w:p w:rsidR="00A54BC4" w:rsidRDefault="00A54BC4" w:rsidP="00A26F7C">
            <w:pPr>
              <w:jc w:val="both"/>
              <w:rPr>
                <w:sz w:val="20"/>
                <w:szCs w:val="20"/>
              </w:rPr>
            </w:pPr>
            <w:r>
              <w:rPr>
                <w:sz w:val="20"/>
                <w:szCs w:val="20"/>
              </w:rPr>
              <w:t xml:space="preserve"> 49-73-63, 49-73-79, 55-24-47</w:t>
            </w:r>
          </w:p>
        </w:tc>
      </w:tr>
      <w:tr w:rsidR="00A54BC4" w:rsidTr="00A26F7C">
        <w:trPr>
          <w:trHeight w:val="255"/>
        </w:trPr>
        <w:tc>
          <w:tcPr>
            <w:tcW w:w="3544" w:type="dxa"/>
            <w:shd w:val="clear" w:color="auto" w:fill="auto"/>
            <w:vAlign w:val="bottom"/>
          </w:tcPr>
          <w:p w:rsidR="00A54BC4" w:rsidRDefault="00A54BC4" w:rsidP="00A26F7C">
            <w:pPr>
              <w:jc w:val="both"/>
            </w:pPr>
            <w:r>
              <w:rPr>
                <w:sz w:val="22"/>
                <w:szCs w:val="22"/>
              </w:rPr>
              <w:t>ООО "МРТ-Эксперт Сахалин"</w:t>
            </w:r>
          </w:p>
        </w:tc>
        <w:tc>
          <w:tcPr>
            <w:tcW w:w="2409" w:type="dxa"/>
            <w:shd w:val="clear" w:color="auto" w:fill="auto"/>
            <w:vAlign w:val="center"/>
          </w:tcPr>
          <w:p w:rsidR="00A54BC4" w:rsidRDefault="00A54BC4" w:rsidP="00A26F7C">
            <w:pPr>
              <w:jc w:val="both"/>
            </w:pPr>
            <w:r>
              <w:rPr>
                <w:sz w:val="22"/>
                <w:szCs w:val="22"/>
              </w:rPr>
              <w:t>томография</w:t>
            </w:r>
          </w:p>
        </w:tc>
        <w:tc>
          <w:tcPr>
            <w:tcW w:w="2552" w:type="dxa"/>
            <w:shd w:val="clear" w:color="auto" w:fill="auto"/>
            <w:vAlign w:val="center"/>
          </w:tcPr>
          <w:p w:rsidR="00C54F56" w:rsidRDefault="00C54F56" w:rsidP="00C54F56">
            <w:pPr>
              <w:jc w:val="both"/>
            </w:pPr>
            <w:r>
              <w:rPr>
                <w:sz w:val="22"/>
                <w:szCs w:val="22"/>
              </w:rPr>
              <w:t xml:space="preserve">Г. Южно-Сахалинск, </w:t>
            </w:r>
          </w:p>
          <w:p w:rsidR="00A54BC4" w:rsidRDefault="00A54BC4" w:rsidP="00A26F7C">
            <w:pPr>
              <w:jc w:val="both"/>
            </w:pPr>
            <w:r>
              <w:rPr>
                <w:sz w:val="22"/>
                <w:szCs w:val="22"/>
              </w:rPr>
              <w:t>ул. Украинская 10</w:t>
            </w:r>
          </w:p>
        </w:tc>
        <w:tc>
          <w:tcPr>
            <w:tcW w:w="1702" w:type="dxa"/>
            <w:shd w:val="clear" w:color="auto" w:fill="auto"/>
            <w:vAlign w:val="center"/>
          </w:tcPr>
          <w:p w:rsidR="00A54BC4" w:rsidRDefault="00A54BC4" w:rsidP="00A26F7C">
            <w:pPr>
              <w:jc w:val="both"/>
              <w:rPr>
                <w:sz w:val="20"/>
                <w:szCs w:val="20"/>
              </w:rPr>
            </w:pPr>
            <w:r>
              <w:rPr>
                <w:sz w:val="20"/>
                <w:szCs w:val="20"/>
              </w:rPr>
              <w:t>71-91-52 (53)</w:t>
            </w:r>
          </w:p>
        </w:tc>
      </w:tr>
      <w:tr w:rsidR="00A54BC4" w:rsidTr="00A26F7C">
        <w:trPr>
          <w:trHeight w:val="450"/>
        </w:trPr>
        <w:tc>
          <w:tcPr>
            <w:tcW w:w="3544" w:type="dxa"/>
            <w:shd w:val="clear" w:color="auto" w:fill="auto"/>
            <w:vAlign w:val="center"/>
          </w:tcPr>
          <w:p w:rsidR="00A54BC4" w:rsidRDefault="00A54BC4" w:rsidP="00A26F7C">
            <w:pPr>
              <w:jc w:val="both"/>
            </w:pPr>
            <w:r>
              <w:rPr>
                <w:sz w:val="22"/>
                <w:szCs w:val="22"/>
              </w:rPr>
              <w:t>МУЗ "Южно-Сахалинская городская больница им.Ф.С. Анкудинова»</w:t>
            </w:r>
          </w:p>
        </w:tc>
        <w:tc>
          <w:tcPr>
            <w:tcW w:w="2409" w:type="dxa"/>
            <w:shd w:val="clear" w:color="auto" w:fill="auto"/>
            <w:vAlign w:val="center"/>
          </w:tcPr>
          <w:p w:rsidR="00A54BC4" w:rsidRDefault="00A54BC4" w:rsidP="00A26F7C">
            <w:pPr>
              <w:jc w:val="both"/>
            </w:pPr>
            <w:r>
              <w:rPr>
                <w:sz w:val="22"/>
                <w:szCs w:val="22"/>
              </w:rPr>
              <w:t>стационар</w:t>
            </w:r>
          </w:p>
        </w:tc>
        <w:tc>
          <w:tcPr>
            <w:tcW w:w="2552" w:type="dxa"/>
            <w:shd w:val="clear" w:color="auto" w:fill="auto"/>
            <w:vAlign w:val="center"/>
          </w:tcPr>
          <w:p w:rsidR="00C54F56" w:rsidRDefault="00C54F56" w:rsidP="00C54F56">
            <w:pPr>
              <w:jc w:val="both"/>
            </w:pPr>
            <w:r>
              <w:rPr>
                <w:sz w:val="22"/>
                <w:szCs w:val="22"/>
              </w:rPr>
              <w:t xml:space="preserve">Г. Южно-Сахалинск, </w:t>
            </w:r>
          </w:p>
          <w:p w:rsidR="00A54BC4" w:rsidRDefault="00A54BC4" w:rsidP="00A26F7C">
            <w:pPr>
              <w:jc w:val="both"/>
            </w:pPr>
            <w:r>
              <w:rPr>
                <w:sz w:val="22"/>
                <w:szCs w:val="22"/>
              </w:rPr>
              <w:t>б-р Анкудинова, 1</w:t>
            </w:r>
          </w:p>
        </w:tc>
        <w:tc>
          <w:tcPr>
            <w:tcW w:w="1702" w:type="dxa"/>
            <w:shd w:val="clear" w:color="auto" w:fill="auto"/>
            <w:vAlign w:val="center"/>
          </w:tcPr>
          <w:p w:rsidR="00A54BC4" w:rsidRDefault="00A54BC4" w:rsidP="00A26F7C">
            <w:pPr>
              <w:jc w:val="both"/>
              <w:rPr>
                <w:sz w:val="20"/>
                <w:szCs w:val="20"/>
              </w:rPr>
            </w:pPr>
            <w:r>
              <w:rPr>
                <w:sz w:val="20"/>
                <w:szCs w:val="20"/>
              </w:rPr>
              <w:t xml:space="preserve"> 76-03-46, 76-04-76</w:t>
            </w:r>
          </w:p>
        </w:tc>
      </w:tr>
      <w:tr w:rsidR="00A54BC4" w:rsidTr="00A26F7C">
        <w:trPr>
          <w:trHeight w:val="435"/>
        </w:trPr>
        <w:tc>
          <w:tcPr>
            <w:tcW w:w="3544" w:type="dxa"/>
            <w:shd w:val="clear" w:color="auto" w:fill="auto"/>
            <w:vAlign w:val="center"/>
          </w:tcPr>
          <w:p w:rsidR="00A54BC4" w:rsidRDefault="00A54BC4" w:rsidP="00A26F7C">
            <w:pPr>
              <w:jc w:val="both"/>
            </w:pPr>
            <w:r>
              <w:rPr>
                <w:sz w:val="22"/>
                <w:szCs w:val="22"/>
              </w:rPr>
              <w:t>ООО "Медлайт"</w:t>
            </w:r>
          </w:p>
        </w:tc>
        <w:tc>
          <w:tcPr>
            <w:tcW w:w="2409" w:type="dxa"/>
            <w:shd w:val="clear" w:color="auto" w:fill="auto"/>
            <w:vAlign w:val="center"/>
          </w:tcPr>
          <w:p w:rsidR="00A54BC4" w:rsidRDefault="00A54BC4" w:rsidP="00A26F7C">
            <w:pPr>
              <w:jc w:val="both"/>
            </w:pPr>
            <w:r>
              <w:rPr>
                <w:sz w:val="22"/>
                <w:szCs w:val="22"/>
              </w:rPr>
              <w:t>поликлиника</w:t>
            </w:r>
          </w:p>
        </w:tc>
        <w:tc>
          <w:tcPr>
            <w:tcW w:w="2552" w:type="dxa"/>
            <w:shd w:val="clear" w:color="auto" w:fill="auto"/>
            <w:vAlign w:val="center"/>
          </w:tcPr>
          <w:p w:rsidR="00C54F56" w:rsidRDefault="00C54F56" w:rsidP="00C54F56">
            <w:pPr>
              <w:jc w:val="both"/>
            </w:pPr>
            <w:r>
              <w:rPr>
                <w:sz w:val="22"/>
                <w:szCs w:val="22"/>
              </w:rPr>
              <w:t xml:space="preserve">Г. Южно-Сахалинск, </w:t>
            </w:r>
          </w:p>
          <w:p w:rsidR="00A54BC4" w:rsidRDefault="00A54BC4" w:rsidP="00A26F7C">
            <w:pPr>
              <w:jc w:val="both"/>
            </w:pPr>
            <w:r>
              <w:rPr>
                <w:sz w:val="22"/>
                <w:szCs w:val="22"/>
              </w:rPr>
              <w:t>ул. Ленина, 283 А</w:t>
            </w:r>
          </w:p>
        </w:tc>
        <w:tc>
          <w:tcPr>
            <w:tcW w:w="1702" w:type="dxa"/>
            <w:shd w:val="clear" w:color="auto" w:fill="auto"/>
            <w:vAlign w:val="center"/>
          </w:tcPr>
          <w:p w:rsidR="00A54BC4" w:rsidRDefault="00A54BC4" w:rsidP="00A26F7C">
            <w:pPr>
              <w:jc w:val="both"/>
              <w:rPr>
                <w:sz w:val="20"/>
                <w:szCs w:val="20"/>
              </w:rPr>
            </w:pPr>
            <w:r>
              <w:rPr>
                <w:sz w:val="20"/>
                <w:szCs w:val="20"/>
              </w:rPr>
              <w:t>29-23-32</w:t>
            </w:r>
          </w:p>
        </w:tc>
      </w:tr>
      <w:tr w:rsidR="00A54BC4" w:rsidTr="00A26F7C">
        <w:trPr>
          <w:trHeight w:val="661"/>
        </w:trPr>
        <w:tc>
          <w:tcPr>
            <w:tcW w:w="3544" w:type="dxa"/>
            <w:shd w:val="clear" w:color="auto" w:fill="auto"/>
            <w:vAlign w:val="center"/>
          </w:tcPr>
          <w:p w:rsidR="00A54BC4" w:rsidRDefault="00A54BC4" w:rsidP="00A26F7C">
            <w:pPr>
              <w:jc w:val="both"/>
            </w:pPr>
            <w:r>
              <w:rPr>
                <w:sz w:val="22"/>
                <w:szCs w:val="22"/>
              </w:rPr>
              <w:t>Клиника «Ваш  Доктор»</w:t>
            </w:r>
          </w:p>
        </w:tc>
        <w:tc>
          <w:tcPr>
            <w:tcW w:w="2409" w:type="dxa"/>
            <w:shd w:val="clear" w:color="auto" w:fill="auto"/>
            <w:vAlign w:val="center"/>
          </w:tcPr>
          <w:p w:rsidR="00A54BC4" w:rsidRDefault="00A54BC4" w:rsidP="00A26F7C">
            <w:pPr>
              <w:jc w:val="both"/>
            </w:pPr>
            <w:r>
              <w:rPr>
                <w:sz w:val="22"/>
                <w:szCs w:val="22"/>
              </w:rPr>
              <w:t xml:space="preserve">поликлиника </w:t>
            </w:r>
          </w:p>
        </w:tc>
        <w:tc>
          <w:tcPr>
            <w:tcW w:w="2552" w:type="dxa"/>
            <w:shd w:val="clear" w:color="auto" w:fill="auto"/>
            <w:vAlign w:val="center"/>
          </w:tcPr>
          <w:p w:rsidR="00C54F56" w:rsidRDefault="00C54F56" w:rsidP="00C54F56">
            <w:pPr>
              <w:jc w:val="both"/>
            </w:pPr>
            <w:r>
              <w:rPr>
                <w:sz w:val="22"/>
                <w:szCs w:val="22"/>
              </w:rPr>
              <w:t xml:space="preserve">Г. Южно-Сахалинск, </w:t>
            </w:r>
          </w:p>
          <w:p w:rsidR="00A54BC4" w:rsidRDefault="00A54BC4" w:rsidP="00A26F7C">
            <w:pPr>
              <w:jc w:val="both"/>
            </w:pPr>
            <w:r>
              <w:rPr>
                <w:sz w:val="22"/>
                <w:szCs w:val="22"/>
              </w:rPr>
              <w:t xml:space="preserve">ул. Горького, 3 А </w:t>
            </w:r>
          </w:p>
        </w:tc>
        <w:tc>
          <w:tcPr>
            <w:tcW w:w="1702" w:type="dxa"/>
            <w:shd w:val="clear" w:color="auto" w:fill="auto"/>
            <w:vAlign w:val="center"/>
          </w:tcPr>
          <w:p w:rsidR="00A54BC4" w:rsidRDefault="00A54BC4" w:rsidP="00A26F7C">
            <w:pPr>
              <w:jc w:val="both"/>
              <w:rPr>
                <w:sz w:val="20"/>
                <w:szCs w:val="20"/>
              </w:rPr>
            </w:pPr>
            <w:r>
              <w:rPr>
                <w:sz w:val="20"/>
                <w:szCs w:val="20"/>
              </w:rPr>
              <w:t xml:space="preserve">46-84-81 </w:t>
            </w:r>
          </w:p>
        </w:tc>
      </w:tr>
      <w:tr w:rsidR="00A54BC4" w:rsidTr="00A26F7C">
        <w:trPr>
          <w:trHeight w:val="661"/>
        </w:trPr>
        <w:tc>
          <w:tcPr>
            <w:tcW w:w="3544" w:type="dxa"/>
            <w:shd w:val="clear" w:color="auto" w:fill="auto"/>
            <w:vAlign w:val="center"/>
          </w:tcPr>
          <w:p w:rsidR="00A54BC4" w:rsidRDefault="00A54BC4" w:rsidP="00A26F7C">
            <w:pPr>
              <w:jc w:val="both"/>
            </w:pPr>
            <w:r>
              <w:rPr>
                <w:sz w:val="22"/>
                <w:szCs w:val="22"/>
              </w:rPr>
              <w:t>Клиника «Будь здоров»</w:t>
            </w:r>
          </w:p>
        </w:tc>
        <w:tc>
          <w:tcPr>
            <w:tcW w:w="2409" w:type="dxa"/>
            <w:shd w:val="clear" w:color="auto" w:fill="auto"/>
            <w:vAlign w:val="center"/>
          </w:tcPr>
          <w:p w:rsidR="00A54BC4" w:rsidRDefault="00A54BC4" w:rsidP="00A26F7C">
            <w:pPr>
              <w:jc w:val="both"/>
            </w:pPr>
            <w:r>
              <w:rPr>
                <w:sz w:val="22"/>
                <w:szCs w:val="22"/>
              </w:rPr>
              <w:t>поликлиника</w:t>
            </w:r>
          </w:p>
        </w:tc>
        <w:tc>
          <w:tcPr>
            <w:tcW w:w="2552" w:type="dxa"/>
            <w:shd w:val="clear" w:color="auto" w:fill="auto"/>
            <w:vAlign w:val="center"/>
          </w:tcPr>
          <w:p w:rsidR="00C54F56" w:rsidRDefault="00C54F56" w:rsidP="00C54F56">
            <w:pPr>
              <w:jc w:val="both"/>
            </w:pPr>
            <w:r>
              <w:rPr>
                <w:sz w:val="22"/>
                <w:szCs w:val="22"/>
              </w:rPr>
              <w:t xml:space="preserve">Г. Южно-Сахалинск, </w:t>
            </w:r>
          </w:p>
          <w:p w:rsidR="00A54BC4" w:rsidRDefault="00A54BC4" w:rsidP="00A26F7C">
            <w:pPr>
              <w:jc w:val="both"/>
            </w:pPr>
            <w:r>
              <w:rPr>
                <w:sz w:val="22"/>
                <w:szCs w:val="22"/>
              </w:rPr>
              <w:t>г. Корсаков, ул. Советская 21</w:t>
            </w:r>
          </w:p>
        </w:tc>
        <w:tc>
          <w:tcPr>
            <w:tcW w:w="1702" w:type="dxa"/>
            <w:shd w:val="clear" w:color="auto" w:fill="auto"/>
            <w:vAlign w:val="center"/>
          </w:tcPr>
          <w:p w:rsidR="00A54BC4" w:rsidRDefault="00A54BC4" w:rsidP="00A26F7C">
            <w:pPr>
              <w:jc w:val="both"/>
              <w:rPr>
                <w:sz w:val="20"/>
                <w:szCs w:val="20"/>
              </w:rPr>
            </w:pPr>
            <w:r>
              <w:rPr>
                <w:sz w:val="20"/>
                <w:szCs w:val="20"/>
              </w:rPr>
              <w:t>8(42435) 4-46-05; 8-900-662-00-22</w:t>
            </w:r>
          </w:p>
        </w:tc>
      </w:tr>
      <w:tr w:rsidR="00A54BC4" w:rsidTr="00A26F7C">
        <w:trPr>
          <w:trHeight w:val="661"/>
        </w:trPr>
        <w:tc>
          <w:tcPr>
            <w:tcW w:w="3544" w:type="dxa"/>
            <w:shd w:val="clear" w:color="auto" w:fill="auto"/>
            <w:vAlign w:val="center"/>
          </w:tcPr>
          <w:p w:rsidR="00A54BC4" w:rsidRDefault="00A54BC4" w:rsidP="00A26F7C">
            <w:pPr>
              <w:jc w:val="both"/>
            </w:pPr>
            <w:r>
              <w:rPr>
                <w:sz w:val="22"/>
                <w:szCs w:val="22"/>
              </w:rPr>
              <w:t>ООО "Семейная клиника №1</w:t>
            </w:r>
          </w:p>
        </w:tc>
        <w:tc>
          <w:tcPr>
            <w:tcW w:w="2409" w:type="dxa"/>
            <w:shd w:val="clear" w:color="auto" w:fill="auto"/>
            <w:vAlign w:val="center"/>
          </w:tcPr>
          <w:p w:rsidR="00A54BC4" w:rsidRDefault="00A54BC4" w:rsidP="00A26F7C">
            <w:pPr>
              <w:jc w:val="both"/>
            </w:pPr>
            <w:r>
              <w:rPr>
                <w:sz w:val="22"/>
                <w:szCs w:val="22"/>
              </w:rPr>
              <w:t>поликлиника</w:t>
            </w:r>
          </w:p>
        </w:tc>
        <w:tc>
          <w:tcPr>
            <w:tcW w:w="2552" w:type="dxa"/>
            <w:shd w:val="clear" w:color="auto" w:fill="auto"/>
            <w:vAlign w:val="center"/>
          </w:tcPr>
          <w:p w:rsidR="00A54BC4" w:rsidRDefault="00A54BC4" w:rsidP="00A26F7C">
            <w:pPr>
              <w:jc w:val="both"/>
            </w:pPr>
            <w:r>
              <w:rPr>
                <w:sz w:val="22"/>
                <w:szCs w:val="22"/>
              </w:rPr>
              <w:t xml:space="preserve">г.Южно-Сахалинск, ул. Авиационная, 4, </w:t>
            </w:r>
          </w:p>
        </w:tc>
        <w:tc>
          <w:tcPr>
            <w:tcW w:w="1702" w:type="dxa"/>
            <w:shd w:val="clear" w:color="auto" w:fill="auto"/>
            <w:vAlign w:val="center"/>
          </w:tcPr>
          <w:p w:rsidR="00A54BC4" w:rsidRDefault="00A54BC4" w:rsidP="00A26F7C">
            <w:pPr>
              <w:jc w:val="both"/>
              <w:rPr>
                <w:sz w:val="20"/>
                <w:szCs w:val="20"/>
              </w:rPr>
            </w:pPr>
            <w:r>
              <w:rPr>
                <w:sz w:val="20"/>
                <w:szCs w:val="20"/>
              </w:rPr>
              <w:t>единый call-center 240-250; 240-450</w:t>
            </w:r>
          </w:p>
        </w:tc>
      </w:tr>
      <w:tr w:rsidR="00A54BC4" w:rsidTr="00A26F7C">
        <w:trPr>
          <w:trHeight w:val="661"/>
        </w:trPr>
        <w:tc>
          <w:tcPr>
            <w:tcW w:w="3544" w:type="dxa"/>
            <w:shd w:val="clear" w:color="auto" w:fill="auto"/>
            <w:vAlign w:val="center"/>
          </w:tcPr>
          <w:p w:rsidR="00A54BC4" w:rsidRDefault="00A54BC4" w:rsidP="00A26F7C">
            <w:pPr>
              <w:jc w:val="both"/>
            </w:pPr>
            <w:r>
              <w:rPr>
                <w:sz w:val="22"/>
                <w:szCs w:val="22"/>
              </w:rPr>
              <w:t>ООО Клиника «Медицинский Альянс»</w:t>
            </w:r>
          </w:p>
        </w:tc>
        <w:tc>
          <w:tcPr>
            <w:tcW w:w="2409" w:type="dxa"/>
            <w:shd w:val="clear" w:color="auto" w:fill="auto"/>
          </w:tcPr>
          <w:p w:rsidR="00A54BC4" w:rsidRDefault="00A54BC4" w:rsidP="00A26F7C">
            <w:pPr>
              <w:jc w:val="both"/>
            </w:pPr>
            <w:r>
              <w:rPr>
                <w:sz w:val="22"/>
                <w:szCs w:val="22"/>
              </w:rPr>
              <w:t>поликлиника</w:t>
            </w:r>
          </w:p>
        </w:tc>
        <w:tc>
          <w:tcPr>
            <w:tcW w:w="2552" w:type="dxa"/>
            <w:shd w:val="clear" w:color="auto" w:fill="auto"/>
            <w:vAlign w:val="center"/>
          </w:tcPr>
          <w:p w:rsidR="00C54F56" w:rsidRDefault="00C54F56" w:rsidP="00C54F56">
            <w:pPr>
              <w:jc w:val="both"/>
            </w:pPr>
            <w:r>
              <w:rPr>
                <w:sz w:val="22"/>
                <w:szCs w:val="22"/>
              </w:rPr>
              <w:t xml:space="preserve">Г. Южно-Сахалинск, </w:t>
            </w:r>
          </w:p>
          <w:p w:rsidR="00A54BC4" w:rsidRDefault="00A54BC4" w:rsidP="00A26F7C">
            <w:pPr>
              <w:jc w:val="both"/>
            </w:pPr>
            <w:r>
              <w:rPr>
                <w:sz w:val="22"/>
                <w:szCs w:val="22"/>
              </w:rPr>
              <w:t>ул. Курильская, 44</w:t>
            </w:r>
          </w:p>
        </w:tc>
        <w:tc>
          <w:tcPr>
            <w:tcW w:w="1702" w:type="dxa"/>
            <w:shd w:val="clear" w:color="auto" w:fill="auto"/>
            <w:vAlign w:val="center"/>
          </w:tcPr>
          <w:p w:rsidR="00A54BC4" w:rsidRDefault="00A54BC4" w:rsidP="00A26F7C">
            <w:pPr>
              <w:jc w:val="both"/>
              <w:rPr>
                <w:sz w:val="20"/>
                <w:szCs w:val="20"/>
              </w:rPr>
            </w:pPr>
            <w:r>
              <w:rPr>
                <w:sz w:val="20"/>
                <w:szCs w:val="20"/>
              </w:rPr>
              <w:t xml:space="preserve">314-003, </w:t>
            </w:r>
          </w:p>
          <w:p w:rsidR="00A54BC4" w:rsidRDefault="00A54BC4" w:rsidP="00A26F7C">
            <w:pPr>
              <w:jc w:val="both"/>
              <w:rPr>
                <w:sz w:val="20"/>
                <w:szCs w:val="20"/>
              </w:rPr>
            </w:pPr>
            <w:r>
              <w:rPr>
                <w:sz w:val="20"/>
                <w:szCs w:val="20"/>
              </w:rPr>
              <w:t>46-99-46.</w:t>
            </w:r>
          </w:p>
        </w:tc>
      </w:tr>
      <w:tr w:rsidR="00A54BC4" w:rsidTr="00A26F7C">
        <w:trPr>
          <w:trHeight w:val="661"/>
        </w:trPr>
        <w:tc>
          <w:tcPr>
            <w:tcW w:w="3544" w:type="dxa"/>
            <w:shd w:val="clear" w:color="auto" w:fill="auto"/>
            <w:vAlign w:val="center"/>
          </w:tcPr>
          <w:p w:rsidR="00A54BC4" w:rsidRDefault="00A54BC4" w:rsidP="00A26F7C">
            <w:pPr>
              <w:jc w:val="both"/>
            </w:pPr>
            <w:r>
              <w:rPr>
                <w:sz w:val="22"/>
                <w:szCs w:val="22"/>
              </w:rPr>
              <w:lastRenderedPageBreak/>
              <w:t>САХАЛИНСКИЙ ЦЕНТР МИКРОХИРУРГИИ ГЛАЗА</w:t>
            </w:r>
          </w:p>
        </w:tc>
        <w:tc>
          <w:tcPr>
            <w:tcW w:w="2409" w:type="dxa"/>
            <w:shd w:val="clear" w:color="auto" w:fill="auto"/>
          </w:tcPr>
          <w:p w:rsidR="00A54BC4" w:rsidRDefault="00A54BC4" w:rsidP="00A26F7C">
            <w:pPr>
              <w:jc w:val="both"/>
            </w:pPr>
            <w:r>
              <w:rPr>
                <w:sz w:val="22"/>
                <w:szCs w:val="22"/>
              </w:rPr>
              <w:t>поликлиника-офтальмология</w:t>
            </w:r>
          </w:p>
        </w:tc>
        <w:tc>
          <w:tcPr>
            <w:tcW w:w="2552" w:type="dxa"/>
            <w:shd w:val="clear" w:color="auto" w:fill="auto"/>
            <w:vAlign w:val="center"/>
          </w:tcPr>
          <w:p w:rsidR="00C54F56" w:rsidRDefault="00C54F56" w:rsidP="00C54F56">
            <w:pPr>
              <w:jc w:val="both"/>
            </w:pPr>
            <w:r>
              <w:rPr>
                <w:sz w:val="22"/>
                <w:szCs w:val="22"/>
              </w:rPr>
              <w:t xml:space="preserve">Г. Южно-Сахалинск, </w:t>
            </w:r>
          </w:p>
          <w:p w:rsidR="00A54BC4" w:rsidRDefault="00A54BC4" w:rsidP="00A26F7C">
            <w:pPr>
              <w:jc w:val="both"/>
            </w:pPr>
            <w:r>
              <w:rPr>
                <w:sz w:val="22"/>
                <w:szCs w:val="22"/>
              </w:rPr>
              <w:t>ул. Ленина, дом № 279А</w:t>
            </w:r>
          </w:p>
          <w:p w:rsidR="00A54BC4" w:rsidRDefault="00A54BC4" w:rsidP="00A26F7C">
            <w:pPr>
              <w:jc w:val="both"/>
            </w:pPr>
          </w:p>
        </w:tc>
        <w:tc>
          <w:tcPr>
            <w:tcW w:w="1702" w:type="dxa"/>
            <w:shd w:val="clear" w:color="auto" w:fill="auto"/>
            <w:vAlign w:val="center"/>
          </w:tcPr>
          <w:p w:rsidR="00A54BC4" w:rsidRDefault="00A54BC4" w:rsidP="00A26F7C">
            <w:pPr>
              <w:jc w:val="both"/>
              <w:rPr>
                <w:sz w:val="20"/>
                <w:szCs w:val="20"/>
              </w:rPr>
            </w:pPr>
            <w:r>
              <w:rPr>
                <w:sz w:val="20"/>
                <w:szCs w:val="20"/>
              </w:rPr>
              <w:t>+7 (4242) 51-02-21</w:t>
            </w:r>
          </w:p>
          <w:p w:rsidR="00A54BC4" w:rsidRDefault="00A54BC4" w:rsidP="00A26F7C">
            <w:pPr>
              <w:jc w:val="both"/>
              <w:rPr>
                <w:sz w:val="20"/>
                <w:szCs w:val="20"/>
              </w:rPr>
            </w:pPr>
          </w:p>
        </w:tc>
      </w:tr>
      <w:tr w:rsidR="00A54BC4" w:rsidTr="00A26F7C">
        <w:trPr>
          <w:trHeight w:val="661"/>
        </w:trPr>
        <w:tc>
          <w:tcPr>
            <w:tcW w:w="3544" w:type="dxa"/>
            <w:shd w:val="clear" w:color="auto" w:fill="auto"/>
            <w:vAlign w:val="center"/>
          </w:tcPr>
          <w:p w:rsidR="00A54BC4" w:rsidRDefault="00A54BC4" w:rsidP="00A26F7C">
            <w:pPr>
              <w:jc w:val="both"/>
            </w:pPr>
            <w:r>
              <w:rPr>
                <w:sz w:val="22"/>
                <w:szCs w:val="22"/>
              </w:rPr>
              <w:t>ООО "Медицина-С"</w:t>
            </w:r>
          </w:p>
          <w:p w:rsidR="00A54BC4" w:rsidRDefault="00A54BC4" w:rsidP="00A26F7C">
            <w:pPr>
              <w:jc w:val="both"/>
            </w:pPr>
          </w:p>
        </w:tc>
        <w:tc>
          <w:tcPr>
            <w:tcW w:w="2409" w:type="dxa"/>
            <w:shd w:val="clear" w:color="auto" w:fill="auto"/>
          </w:tcPr>
          <w:p w:rsidR="00A54BC4" w:rsidRDefault="00A54BC4" w:rsidP="00A26F7C">
            <w:pPr>
              <w:jc w:val="both"/>
            </w:pPr>
            <w:r>
              <w:rPr>
                <w:sz w:val="22"/>
                <w:szCs w:val="22"/>
              </w:rPr>
              <w:t>поликлиника-только лазерная коррекция зрения</w:t>
            </w:r>
          </w:p>
        </w:tc>
        <w:tc>
          <w:tcPr>
            <w:tcW w:w="2552" w:type="dxa"/>
            <w:shd w:val="clear" w:color="auto" w:fill="auto"/>
            <w:vAlign w:val="center"/>
          </w:tcPr>
          <w:p w:rsidR="00C54F56" w:rsidRDefault="00C54F56" w:rsidP="00C54F56">
            <w:pPr>
              <w:jc w:val="both"/>
            </w:pPr>
            <w:r>
              <w:rPr>
                <w:sz w:val="22"/>
                <w:szCs w:val="22"/>
              </w:rPr>
              <w:t xml:space="preserve">Г. Южно-Сахалинск, </w:t>
            </w:r>
          </w:p>
          <w:p w:rsidR="00A54BC4" w:rsidRDefault="00A54BC4" w:rsidP="00A26F7C">
            <w:pPr>
              <w:jc w:val="both"/>
            </w:pPr>
            <w:r>
              <w:rPr>
                <w:sz w:val="22"/>
                <w:szCs w:val="22"/>
              </w:rPr>
              <w:t>ул. Авиационная, дом № 4</w:t>
            </w:r>
          </w:p>
        </w:tc>
        <w:tc>
          <w:tcPr>
            <w:tcW w:w="1702" w:type="dxa"/>
            <w:shd w:val="clear" w:color="auto" w:fill="auto"/>
            <w:vAlign w:val="center"/>
          </w:tcPr>
          <w:p w:rsidR="00A54BC4" w:rsidRDefault="00A54BC4" w:rsidP="00A26F7C">
            <w:pPr>
              <w:jc w:val="both"/>
              <w:rPr>
                <w:sz w:val="20"/>
                <w:szCs w:val="20"/>
              </w:rPr>
            </w:pPr>
            <w:r>
              <w:rPr>
                <w:sz w:val="20"/>
                <w:szCs w:val="20"/>
              </w:rPr>
              <w:t>(4242) 515606</w:t>
            </w:r>
          </w:p>
        </w:tc>
      </w:tr>
      <w:tr w:rsidR="00A54BC4" w:rsidTr="00A26F7C">
        <w:trPr>
          <w:trHeight w:val="661"/>
        </w:trPr>
        <w:tc>
          <w:tcPr>
            <w:tcW w:w="3544" w:type="dxa"/>
            <w:shd w:val="clear" w:color="auto" w:fill="auto"/>
            <w:vAlign w:val="center"/>
          </w:tcPr>
          <w:p w:rsidR="00A54BC4" w:rsidRDefault="00A54BC4" w:rsidP="00A26F7C">
            <w:pPr>
              <w:jc w:val="both"/>
            </w:pPr>
            <w:r>
              <w:rPr>
                <w:sz w:val="22"/>
                <w:szCs w:val="22"/>
              </w:rPr>
              <w:t>ООО "МареМед"</w:t>
            </w:r>
          </w:p>
        </w:tc>
        <w:tc>
          <w:tcPr>
            <w:tcW w:w="2409" w:type="dxa"/>
            <w:shd w:val="clear" w:color="auto" w:fill="auto"/>
          </w:tcPr>
          <w:p w:rsidR="00A54BC4" w:rsidRDefault="00A54BC4" w:rsidP="00A26F7C">
            <w:pPr>
              <w:jc w:val="both"/>
            </w:pPr>
            <w:r>
              <w:rPr>
                <w:sz w:val="22"/>
                <w:szCs w:val="22"/>
              </w:rPr>
              <w:t>только МРТ, ренгтен, прием травматолога по экстренной и неотложной помощи(только по ГП)</w:t>
            </w:r>
          </w:p>
        </w:tc>
        <w:tc>
          <w:tcPr>
            <w:tcW w:w="2552" w:type="dxa"/>
            <w:shd w:val="clear" w:color="auto" w:fill="auto"/>
            <w:vAlign w:val="center"/>
          </w:tcPr>
          <w:p w:rsidR="00C54F56" w:rsidRDefault="00C54F56" w:rsidP="00C54F56">
            <w:pPr>
              <w:jc w:val="both"/>
            </w:pPr>
            <w:r>
              <w:rPr>
                <w:sz w:val="22"/>
                <w:szCs w:val="22"/>
              </w:rPr>
              <w:t xml:space="preserve">Г. Южно-Сахалинск, </w:t>
            </w:r>
          </w:p>
          <w:p w:rsidR="00A54BC4" w:rsidRDefault="00A54BC4" w:rsidP="00A26F7C">
            <w:pPr>
              <w:jc w:val="both"/>
            </w:pPr>
            <w:r>
              <w:rPr>
                <w:sz w:val="22"/>
                <w:szCs w:val="22"/>
              </w:rPr>
              <w:t>ул. Ленина, дом 400</w:t>
            </w:r>
          </w:p>
        </w:tc>
        <w:tc>
          <w:tcPr>
            <w:tcW w:w="1702" w:type="dxa"/>
            <w:shd w:val="clear" w:color="auto" w:fill="auto"/>
            <w:vAlign w:val="center"/>
          </w:tcPr>
          <w:p w:rsidR="00A54BC4" w:rsidRDefault="00A54BC4" w:rsidP="00A26F7C">
            <w:pPr>
              <w:jc w:val="both"/>
              <w:rPr>
                <w:sz w:val="20"/>
                <w:szCs w:val="20"/>
              </w:rPr>
            </w:pPr>
            <w:r>
              <w:rPr>
                <w:sz w:val="20"/>
                <w:szCs w:val="20"/>
              </w:rPr>
              <w:t>31-13-13</w:t>
            </w:r>
          </w:p>
        </w:tc>
      </w:tr>
      <w:tr w:rsidR="00A54BC4" w:rsidTr="00A26F7C">
        <w:trPr>
          <w:trHeight w:val="255"/>
        </w:trPr>
        <w:tc>
          <w:tcPr>
            <w:tcW w:w="10207" w:type="dxa"/>
            <w:gridSpan w:val="4"/>
            <w:shd w:val="clear" w:color="auto" w:fill="auto"/>
            <w:vAlign w:val="center"/>
          </w:tcPr>
          <w:p w:rsidR="00A54BC4" w:rsidRDefault="00A54BC4" w:rsidP="00A26F7C">
            <w:pPr>
              <w:jc w:val="both"/>
              <w:rPr>
                <w:b/>
                <w:bCs/>
                <w:i/>
                <w:iCs/>
                <w:sz w:val="20"/>
                <w:szCs w:val="20"/>
              </w:rPr>
            </w:pPr>
            <w:r>
              <w:rPr>
                <w:b/>
                <w:bCs/>
                <w:i/>
                <w:iCs/>
                <w:sz w:val="20"/>
                <w:szCs w:val="20"/>
              </w:rPr>
              <w:t>Стоматология</w:t>
            </w:r>
          </w:p>
        </w:tc>
      </w:tr>
      <w:tr w:rsidR="00A54BC4" w:rsidTr="00A26F7C">
        <w:trPr>
          <w:trHeight w:val="405"/>
        </w:trPr>
        <w:tc>
          <w:tcPr>
            <w:tcW w:w="3544" w:type="dxa"/>
            <w:shd w:val="clear" w:color="auto" w:fill="auto"/>
            <w:vAlign w:val="center"/>
          </w:tcPr>
          <w:p w:rsidR="00A54BC4" w:rsidRDefault="00A54BC4" w:rsidP="00A26F7C">
            <w:pPr>
              <w:jc w:val="both"/>
            </w:pPr>
            <w:r>
              <w:rPr>
                <w:sz w:val="22"/>
                <w:szCs w:val="22"/>
              </w:rPr>
              <w:t>ГУЗ «Областная стоматологическая поликлиника»</w:t>
            </w:r>
          </w:p>
        </w:tc>
        <w:tc>
          <w:tcPr>
            <w:tcW w:w="2409" w:type="dxa"/>
            <w:shd w:val="clear" w:color="auto" w:fill="auto"/>
            <w:vAlign w:val="center"/>
          </w:tcPr>
          <w:p w:rsidR="00A54BC4" w:rsidRDefault="00A54BC4" w:rsidP="00A26F7C">
            <w:pPr>
              <w:jc w:val="both"/>
            </w:pPr>
            <w:r>
              <w:rPr>
                <w:sz w:val="22"/>
                <w:szCs w:val="22"/>
              </w:rPr>
              <w:t>Стоматология, в т.ч-детская</w:t>
            </w:r>
          </w:p>
        </w:tc>
        <w:tc>
          <w:tcPr>
            <w:tcW w:w="2552" w:type="dxa"/>
            <w:shd w:val="clear" w:color="auto" w:fill="auto"/>
            <w:vAlign w:val="center"/>
          </w:tcPr>
          <w:p w:rsidR="00C54F56" w:rsidRDefault="00C54F56" w:rsidP="00C54F56">
            <w:pPr>
              <w:jc w:val="both"/>
            </w:pPr>
            <w:r>
              <w:rPr>
                <w:sz w:val="22"/>
                <w:szCs w:val="22"/>
              </w:rPr>
              <w:t xml:space="preserve">Г. Южно-Сахалинск, </w:t>
            </w:r>
          </w:p>
          <w:p w:rsidR="00A54BC4" w:rsidRDefault="00A54BC4" w:rsidP="00A26F7C">
            <w:pPr>
              <w:jc w:val="both"/>
            </w:pPr>
            <w:r>
              <w:rPr>
                <w:sz w:val="22"/>
                <w:szCs w:val="22"/>
              </w:rPr>
              <w:t>ул. Хабаровская, 51</w:t>
            </w:r>
          </w:p>
        </w:tc>
        <w:tc>
          <w:tcPr>
            <w:tcW w:w="1702" w:type="dxa"/>
            <w:shd w:val="clear" w:color="auto" w:fill="auto"/>
            <w:vAlign w:val="center"/>
          </w:tcPr>
          <w:p w:rsidR="00A54BC4" w:rsidRDefault="00A54BC4" w:rsidP="00A26F7C">
            <w:pPr>
              <w:jc w:val="both"/>
              <w:rPr>
                <w:sz w:val="20"/>
                <w:szCs w:val="20"/>
              </w:rPr>
            </w:pPr>
            <w:r>
              <w:rPr>
                <w:sz w:val="20"/>
                <w:szCs w:val="20"/>
              </w:rPr>
              <w:t xml:space="preserve"> 43-82-64, </w:t>
            </w:r>
          </w:p>
          <w:p w:rsidR="00A54BC4" w:rsidRDefault="00A54BC4" w:rsidP="00A26F7C">
            <w:pPr>
              <w:jc w:val="both"/>
              <w:rPr>
                <w:sz w:val="20"/>
                <w:szCs w:val="20"/>
              </w:rPr>
            </w:pPr>
            <w:r>
              <w:rPr>
                <w:sz w:val="20"/>
                <w:szCs w:val="20"/>
              </w:rPr>
              <w:t>42-29-60</w:t>
            </w:r>
          </w:p>
        </w:tc>
      </w:tr>
      <w:tr w:rsidR="00A54BC4" w:rsidTr="00A26F7C">
        <w:trPr>
          <w:trHeight w:val="255"/>
        </w:trPr>
        <w:tc>
          <w:tcPr>
            <w:tcW w:w="3544" w:type="dxa"/>
            <w:shd w:val="clear" w:color="auto" w:fill="auto"/>
            <w:vAlign w:val="center"/>
          </w:tcPr>
          <w:p w:rsidR="00A54BC4" w:rsidRDefault="00A54BC4" w:rsidP="00A26F7C">
            <w:pPr>
              <w:jc w:val="both"/>
            </w:pPr>
            <w:r>
              <w:rPr>
                <w:sz w:val="22"/>
                <w:szCs w:val="22"/>
              </w:rPr>
              <w:t>ООО «Евро-Арарат»</w:t>
            </w:r>
          </w:p>
        </w:tc>
        <w:tc>
          <w:tcPr>
            <w:tcW w:w="2409" w:type="dxa"/>
            <w:shd w:val="clear" w:color="auto" w:fill="auto"/>
            <w:vAlign w:val="center"/>
          </w:tcPr>
          <w:p w:rsidR="00A54BC4" w:rsidRDefault="00A54BC4" w:rsidP="00A26F7C">
            <w:pPr>
              <w:jc w:val="both"/>
            </w:pPr>
            <w:r>
              <w:rPr>
                <w:sz w:val="22"/>
                <w:szCs w:val="22"/>
              </w:rPr>
              <w:t>стоматология</w:t>
            </w:r>
          </w:p>
        </w:tc>
        <w:tc>
          <w:tcPr>
            <w:tcW w:w="2552" w:type="dxa"/>
            <w:shd w:val="clear" w:color="auto" w:fill="auto"/>
            <w:vAlign w:val="center"/>
          </w:tcPr>
          <w:p w:rsidR="00C54F56" w:rsidRDefault="00C54F56" w:rsidP="00C54F56">
            <w:pPr>
              <w:jc w:val="both"/>
            </w:pPr>
            <w:r>
              <w:rPr>
                <w:sz w:val="22"/>
                <w:szCs w:val="22"/>
              </w:rPr>
              <w:t xml:space="preserve">Г. Южно-Сахалинск, </w:t>
            </w:r>
          </w:p>
          <w:p w:rsidR="00A54BC4" w:rsidRDefault="00A54BC4" w:rsidP="00A26F7C">
            <w:pPr>
              <w:jc w:val="both"/>
            </w:pPr>
            <w:r>
              <w:rPr>
                <w:sz w:val="22"/>
                <w:szCs w:val="22"/>
              </w:rPr>
              <w:t>пр. Мира, 151</w:t>
            </w:r>
          </w:p>
        </w:tc>
        <w:tc>
          <w:tcPr>
            <w:tcW w:w="1702" w:type="dxa"/>
            <w:shd w:val="clear" w:color="auto" w:fill="auto"/>
            <w:vAlign w:val="center"/>
          </w:tcPr>
          <w:p w:rsidR="00A54BC4" w:rsidRDefault="00A54BC4" w:rsidP="00A26F7C">
            <w:pPr>
              <w:jc w:val="both"/>
              <w:rPr>
                <w:sz w:val="20"/>
                <w:szCs w:val="20"/>
              </w:rPr>
            </w:pPr>
            <w:r>
              <w:rPr>
                <w:sz w:val="20"/>
                <w:szCs w:val="20"/>
              </w:rPr>
              <w:t xml:space="preserve">22-75-91, </w:t>
            </w:r>
          </w:p>
          <w:p w:rsidR="00A54BC4" w:rsidRDefault="00A54BC4" w:rsidP="00A26F7C">
            <w:pPr>
              <w:jc w:val="both"/>
              <w:rPr>
                <w:sz w:val="20"/>
                <w:szCs w:val="20"/>
              </w:rPr>
            </w:pPr>
            <w:r>
              <w:rPr>
                <w:sz w:val="20"/>
                <w:szCs w:val="20"/>
              </w:rPr>
              <w:t>22-70-70</w:t>
            </w:r>
          </w:p>
        </w:tc>
      </w:tr>
      <w:tr w:rsidR="00A54BC4" w:rsidTr="00A26F7C">
        <w:trPr>
          <w:trHeight w:val="255"/>
        </w:trPr>
        <w:tc>
          <w:tcPr>
            <w:tcW w:w="3544" w:type="dxa"/>
            <w:shd w:val="clear" w:color="auto" w:fill="auto"/>
            <w:vAlign w:val="center"/>
          </w:tcPr>
          <w:p w:rsidR="00A54BC4" w:rsidRDefault="00A54BC4" w:rsidP="00A26F7C">
            <w:pPr>
              <w:jc w:val="both"/>
            </w:pPr>
            <w:r>
              <w:rPr>
                <w:sz w:val="22"/>
                <w:szCs w:val="22"/>
              </w:rPr>
              <w:t>ООО «Мегадент»</w:t>
            </w:r>
          </w:p>
        </w:tc>
        <w:tc>
          <w:tcPr>
            <w:tcW w:w="2409" w:type="dxa"/>
            <w:shd w:val="clear" w:color="auto" w:fill="auto"/>
            <w:vAlign w:val="center"/>
          </w:tcPr>
          <w:p w:rsidR="00A54BC4" w:rsidRDefault="00A54BC4" w:rsidP="00A26F7C">
            <w:pPr>
              <w:jc w:val="both"/>
            </w:pPr>
            <w:r>
              <w:rPr>
                <w:sz w:val="22"/>
                <w:szCs w:val="22"/>
              </w:rPr>
              <w:t>стоматология</w:t>
            </w:r>
          </w:p>
        </w:tc>
        <w:tc>
          <w:tcPr>
            <w:tcW w:w="2552" w:type="dxa"/>
            <w:shd w:val="clear" w:color="auto" w:fill="auto"/>
            <w:vAlign w:val="center"/>
          </w:tcPr>
          <w:p w:rsidR="00C54F56" w:rsidRDefault="00C54F56" w:rsidP="00C54F56">
            <w:pPr>
              <w:jc w:val="both"/>
            </w:pPr>
            <w:r>
              <w:rPr>
                <w:sz w:val="22"/>
                <w:szCs w:val="22"/>
              </w:rPr>
              <w:t xml:space="preserve">Г. Южно-Сахалинск, </w:t>
            </w:r>
          </w:p>
          <w:p w:rsidR="00A54BC4" w:rsidRDefault="00A54BC4" w:rsidP="00A26F7C">
            <w:pPr>
              <w:jc w:val="both"/>
            </w:pPr>
            <w:r>
              <w:rPr>
                <w:sz w:val="22"/>
                <w:szCs w:val="22"/>
              </w:rPr>
              <w:t>ул. Ленина 154</w:t>
            </w:r>
          </w:p>
        </w:tc>
        <w:tc>
          <w:tcPr>
            <w:tcW w:w="1702" w:type="dxa"/>
            <w:shd w:val="clear" w:color="auto" w:fill="auto"/>
            <w:vAlign w:val="center"/>
          </w:tcPr>
          <w:p w:rsidR="00A54BC4" w:rsidRDefault="00A54BC4" w:rsidP="00A26F7C">
            <w:pPr>
              <w:jc w:val="both"/>
              <w:rPr>
                <w:sz w:val="20"/>
                <w:szCs w:val="20"/>
              </w:rPr>
            </w:pPr>
            <w:r>
              <w:rPr>
                <w:sz w:val="20"/>
                <w:szCs w:val="20"/>
              </w:rPr>
              <w:t xml:space="preserve">43-30-80, </w:t>
            </w:r>
          </w:p>
          <w:p w:rsidR="00A54BC4" w:rsidRDefault="00A54BC4" w:rsidP="00A26F7C">
            <w:pPr>
              <w:jc w:val="both"/>
              <w:rPr>
                <w:sz w:val="20"/>
                <w:szCs w:val="20"/>
              </w:rPr>
            </w:pPr>
            <w:r>
              <w:rPr>
                <w:sz w:val="20"/>
                <w:szCs w:val="20"/>
              </w:rPr>
              <w:t>43-81-00</w:t>
            </w:r>
          </w:p>
        </w:tc>
      </w:tr>
      <w:tr w:rsidR="00A54BC4" w:rsidTr="00A26F7C">
        <w:trPr>
          <w:trHeight w:val="420"/>
        </w:trPr>
        <w:tc>
          <w:tcPr>
            <w:tcW w:w="3544" w:type="dxa"/>
            <w:shd w:val="clear" w:color="auto" w:fill="auto"/>
            <w:vAlign w:val="center"/>
          </w:tcPr>
          <w:p w:rsidR="00A54BC4" w:rsidRDefault="00A54BC4" w:rsidP="00A26F7C">
            <w:pPr>
              <w:jc w:val="both"/>
            </w:pPr>
            <w:r>
              <w:rPr>
                <w:sz w:val="22"/>
                <w:szCs w:val="22"/>
              </w:rPr>
              <w:t>ООО "Стома Плюс"</w:t>
            </w:r>
          </w:p>
        </w:tc>
        <w:tc>
          <w:tcPr>
            <w:tcW w:w="2409" w:type="dxa"/>
            <w:shd w:val="clear" w:color="auto" w:fill="auto"/>
            <w:vAlign w:val="center"/>
          </w:tcPr>
          <w:p w:rsidR="00A54BC4" w:rsidRDefault="00A54BC4" w:rsidP="00A26F7C">
            <w:pPr>
              <w:jc w:val="both"/>
            </w:pPr>
            <w:r>
              <w:rPr>
                <w:sz w:val="22"/>
                <w:szCs w:val="22"/>
              </w:rPr>
              <w:t>стоматология</w:t>
            </w:r>
          </w:p>
        </w:tc>
        <w:tc>
          <w:tcPr>
            <w:tcW w:w="2552" w:type="dxa"/>
            <w:shd w:val="clear" w:color="auto" w:fill="auto"/>
            <w:vAlign w:val="center"/>
          </w:tcPr>
          <w:p w:rsidR="00C54F56" w:rsidRDefault="00C54F56" w:rsidP="00C54F56">
            <w:pPr>
              <w:jc w:val="both"/>
            </w:pPr>
            <w:r>
              <w:rPr>
                <w:sz w:val="22"/>
                <w:szCs w:val="22"/>
              </w:rPr>
              <w:t xml:space="preserve">Г. Южно-Сахалинск, </w:t>
            </w:r>
          </w:p>
          <w:p w:rsidR="00A54BC4" w:rsidRDefault="00A54BC4" w:rsidP="00A26F7C">
            <w:pPr>
              <w:jc w:val="both"/>
            </w:pPr>
            <w:r>
              <w:rPr>
                <w:sz w:val="22"/>
                <w:szCs w:val="22"/>
              </w:rPr>
              <w:t>ул. Космонавта Поповича 98</w:t>
            </w:r>
          </w:p>
        </w:tc>
        <w:tc>
          <w:tcPr>
            <w:tcW w:w="1702" w:type="dxa"/>
            <w:shd w:val="clear" w:color="auto" w:fill="auto"/>
            <w:vAlign w:val="center"/>
          </w:tcPr>
          <w:p w:rsidR="00A54BC4" w:rsidRDefault="00A54BC4" w:rsidP="00A26F7C">
            <w:pPr>
              <w:jc w:val="both"/>
              <w:rPr>
                <w:sz w:val="20"/>
                <w:szCs w:val="20"/>
              </w:rPr>
            </w:pPr>
            <w:r>
              <w:rPr>
                <w:sz w:val="20"/>
                <w:szCs w:val="20"/>
              </w:rPr>
              <w:t>42-56-40</w:t>
            </w:r>
          </w:p>
        </w:tc>
      </w:tr>
      <w:tr w:rsidR="00A54BC4" w:rsidTr="00A26F7C">
        <w:trPr>
          <w:trHeight w:val="420"/>
        </w:trPr>
        <w:tc>
          <w:tcPr>
            <w:tcW w:w="3544" w:type="dxa"/>
            <w:shd w:val="clear" w:color="auto" w:fill="auto"/>
            <w:vAlign w:val="center"/>
          </w:tcPr>
          <w:p w:rsidR="00A54BC4" w:rsidRDefault="00A54BC4" w:rsidP="00A26F7C">
            <w:pPr>
              <w:jc w:val="both"/>
            </w:pPr>
            <w:r>
              <w:rPr>
                <w:sz w:val="22"/>
                <w:szCs w:val="22"/>
              </w:rPr>
              <w:t>ООО "Артмос"</w:t>
            </w:r>
          </w:p>
        </w:tc>
        <w:tc>
          <w:tcPr>
            <w:tcW w:w="2409" w:type="dxa"/>
            <w:shd w:val="clear" w:color="auto" w:fill="auto"/>
            <w:vAlign w:val="center"/>
          </w:tcPr>
          <w:p w:rsidR="00A54BC4" w:rsidRDefault="00A54BC4" w:rsidP="00A26F7C">
            <w:pPr>
              <w:jc w:val="both"/>
            </w:pPr>
            <w:r>
              <w:rPr>
                <w:sz w:val="22"/>
                <w:szCs w:val="22"/>
              </w:rPr>
              <w:t>Стоматология,в т.ч-детская</w:t>
            </w:r>
          </w:p>
        </w:tc>
        <w:tc>
          <w:tcPr>
            <w:tcW w:w="2552" w:type="dxa"/>
            <w:shd w:val="clear" w:color="auto" w:fill="auto"/>
            <w:vAlign w:val="center"/>
          </w:tcPr>
          <w:p w:rsidR="00C54F56" w:rsidRDefault="00C54F56" w:rsidP="00C54F56">
            <w:pPr>
              <w:jc w:val="both"/>
            </w:pPr>
            <w:r>
              <w:rPr>
                <w:sz w:val="22"/>
                <w:szCs w:val="22"/>
              </w:rPr>
              <w:t xml:space="preserve">Г. Южно-Сахалинск, </w:t>
            </w:r>
          </w:p>
          <w:p w:rsidR="00A54BC4" w:rsidRDefault="00A54BC4" w:rsidP="00A26F7C">
            <w:pPr>
              <w:jc w:val="both"/>
            </w:pPr>
            <w:r>
              <w:rPr>
                <w:sz w:val="22"/>
                <w:szCs w:val="22"/>
              </w:rPr>
              <w:t>ул Ленина,279</w:t>
            </w:r>
          </w:p>
        </w:tc>
        <w:tc>
          <w:tcPr>
            <w:tcW w:w="1702" w:type="dxa"/>
            <w:shd w:val="clear" w:color="auto" w:fill="auto"/>
            <w:vAlign w:val="center"/>
          </w:tcPr>
          <w:p w:rsidR="00A54BC4" w:rsidRDefault="00A54BC4" w:rsidP="00A26F7C">
            <w:pPr>
              <w:jc w:val="both"/>
              <w:rPr>
                <w:sz w:val="20"/>
                <w:szCs w:val="20"/>
              </w:rPr>
            </w:pPr>
            <w:r>
              <w:rPr>
                <w:sz w:val="20"/>
                <w:szCs w:val="20"/>
              </w:rPr>
              <w:t>43-77-55, 43-77-88</w:t>
            </w:r>
          </w:p>
        </w:tc>
      </w:tr>
      <w:tr w:rsidR="00A54BC4" w:rsidTr="00A26F7C">
        <w:trPr>
          <w:trHeight w:val="420"/>
        </w:trPr>
        <w:tc>
          <w:tcPr>
            <w:tcW w:w="3544" w:type="dxa"/>
            <w:shd w:val="clear" w:color="auto" w:fill="auto"/>
            <w:vAlign w:val="center"/>
          </w:tcPr>
          <w:p w:rsidR="00A54BC4" w:rsidRDefault="00A54BC4" w:rsidP="00A26F7C">
            <w:pPr>
              <w:jc w:val="both"/>
            </w:pPr>
            <w:r>
              <w:rPr>
                <w:sz w:val="22"/>
                <w:szCs w:val="22"/>
              </w:rPr>
              <w:t>ООО "Пьер Фошар"</w:t>
            </w:r>
          </w:p>
        </w:tc>
        <w:tc>
          <w:tcPr>
            <w:tcW w:w="2409" w:type="dxa"/>
            <w:shd w:val="clear" w:color="auto" w:fill="auto"/>
            <w:vAlign w:val="center"/>
          </w:tcPr>
          <w:p w:rsidR="00A54BC4" w:rsidRDefault="00A54BC4" w:rsidP="00A26F7C">
            <w:pPr>
              <w:jc w:val="both"/>
            </w:pPr>
            <w:r>
              <w:rPr>
                <w:sz w:val="22"/>
                <w:szCs w:val="22"/>
              </w:rPr>
              <w:t>стоматология</w:t>
            </w:r>
          </w:p>
        </w:tc>
        <w:tc>
          <w:tcPr>
            <w:tcW w:w="2552" w:type="dxa"/>
            <w:shd w:val="clear" w:color="auto" w:fill="auto"/>
            <w:vAlign w:val="center"/>
          </w:tcPr>
          <w:p w:rsidR="00C54F56" w:rsidRDefault="00C54F56" w:rsidP="00C54F56">
            <w:pPr>
              <w:jc w:val="both"/>
            </w:pPr>
            <w:r>
              <w:rPr>
                <w:sz w:val="22"/>
                <w:szCs w:val="22"/>
              </w:rPr>
              <w:t xml:space="preserve">Г. Южно-Сахалинск, </w:t>
            </w:r>
          </w:p>
          <w:p w:rsidR="00A54BC4" w:rsidRDefault="00A54BC4" w:rsidP="00A26F7C">
            <w:pPr>
              <w:jc w:val="both"/>
            </w:pPr>
            <w:r>
              <w:rPr>
                <w:sz w:val="22"/>
                <w:szCs w:val="22"/>
              </w:rPr>
              <w:t>Сахалинская ул, дом № 172, корпус А</w:t>
            </w:r>
          </w:p>
        </w:tc>
        <w:tc>
          <w:tcPr>
            <w:tcW w:w="1702" w:type="dxa"/>
            <w:shd w:val="clear" w:color="auto" w:fill="auto"/>
            <w:vAlign w:val="center"/>
          </w:tcPr>
          <w:p w:rsidR="00A54BC4" w:rsidRDefault="00A54BC4" w:rsidP="00A26F7C">
            <w:pPr>
              <w:jc w:val="both"/>
              <w:rPr>
                <w:sz w:val="20"/>
                <w:szCs w:val="20"/>
              </w:rPr>
            </w:pPr>
            <w:r>
              <w:rPr>
                <w:sz w:val="20"/>
                <w:szCs w:val="20"/>
              </w:rPr>
              <w:t xml:space="preserve">77-22-25, </w:t>
            </w:r>
          </w:p>
          <w:p w:rsidR="00A54BC4" w:rsidRDefault="00A54BC4" w:rsidP="00A26F7C">
            <w:pPr>
              <w:jc w:val="both"/>
              <w:rPr>
                <w:sz w:val="20"/>
                <w:szCs w:val="20"/>
              </w:rPr>
            </w:pPr>
            <w:r>
              <w:rPr>
                <w:sz w:val="20"/>
                <w:szCs w:val="20"/>
              </w:rPr>
              <w:t>77-11-80</w:t>
            </w:r>
          </w:p>
        </w:tc>
      </w:tr>
      <w:tr w:rsidR="00A54BC4" w:rsidTr="00A26F7C">
        <w:trPr>
          <w:trHeight w:val="420"/>
        </w:trPr>
        <w:tc>
          <w:tcPr>
            <w:tcW w:w="3544" w:type="dxa"/>
            <w:shd w:val="clear" w:color="auto" w:fill="auto"/>
          </w:tcPr>
          <w:p w:rsidR="00A54BC4" w:rsidRDefault="00A54BC4" w:rsidP="00A26F7C">
            <w:pPr>
              <w:jc w:val="both"/>
            </w:pPr>
            <w:r>
              <w:rPr>
                <w:sz w:val="22"/>
                <w:szCs w:val="22"/>
              </w:rPr>
              <w:t>ООО «Дентал Косметик»</w:t>
            </w:r>
          </w:p>
        </w:tc>
        <w:tc>
          <w:tcPr>
            <w:tcW w:w="2409" w:type="dxa"/>
            <w:shd w:val="clear" w:color="auto" w:fill="auto"/>
          </w:tcPr>
          <w:p w:rsidR="00A54BC4" w:rsidRDefault="00A54BC4" w:rsidP="00A26F7C">
            <w:pPr>
              <w:jc w:val="both"/>
            </w:pPr>
            <w:r>
              <w:rPr>
                <w:sz w:val="22"/>
                <w:szCs w:val="22"/>
              </w:rPr>
              <w:t>стоматология</w:t>
            </w:r>
          </w:p>
        </w:tc>
        <w:tc>
          <w:tcPr>
            <w:tcW w:w="2552" w:type="dxa"/>
            <w:shd w:val="clear" w:color="auto" w:fill="auto"/>
          </w:tcPr>
          <w:p w:rsidR="00C54F56" w:rsidRDefault="00C54F56" w:rsidP="00C54F56">
            <w:pPr>
              <w:jc w:val="both"/>
            </w:pPr>
            <w:r>
              <w:rPr>
                <w:sz w:val="22"/>
                <w:szCs w:val="22"/>
              </w:rPr>
              <w:t xml:space="preserve">Г. Южно-Сахалинск, </w:t>
            </w:r>
          </w:p>
          <w:p w:rsidR="00A54BC4" w:rsidRDefault="00A54BC4" w:rsidP="00A26F7C">
            <w:pPr>
              <w:jc w:val="both"/>
            </w:pPr>
            <w:r>
              <w:rPr>
                <w:sz w:val="22"/>
                <w:szCs w:val="22"/>
              </w:rPr>
              <w:t>ул. Курильская 55</w:t>
            </w:r>
          </w:p>
        </w:tc>
        <w:tc>
          <w:tcPr>
            <w:tcW w:w="1702" w:type="dxa"/>
            <w:shd w:val="clear" w:color="auto" w:fill="auto"/>
          </w:tcPr>
          <w:p w:rsidR="00A54BC4" w:rsidRDefault="00A54BC4" w:rsidP="00A26F7C">
            <w:pPr>
              <w:jc w:val="both"/>
              <w:rPr>
                <w:sz w:val="20"/>
                <w:szCs w:val="20"/>
              </w:rPr>
            </w:pPr>
            <w:r>
              <w:rPr>
                <w:sz w:val="20"/>
                <w:szCs w:val="20"/>
              </w:rPr>
              <w:t>72-54-75 (76)</w:t>
            </w:r>
          </w:p>
        </w:tc>
      </w:tr>
      <w:tr w:rsidR="00A54BC4" w:rsidTr="00A26F7C">
        <w:trPr>
          <w:trHeight w:val="420"/>
        </w:trPr>
        <w:tc>
          <w:tcPr>
            <w:tcW w:w="3544" w:type="dxa"/>
            <w:shd w:val="clear" w:color="auto" w:fill="auto"/>
            <w:vAlign w:val="center"/>
          </w:tcPr>
          <w:p w:rsidR="00A54BC4" w:rsidRDefault="00A54BC4" w:rsidP="00A26F7C">
            <w:pPr>
              <w:jc w:val="both"/>
            </w:pPr>
            <w:r>
              <w:rPr>
                <w:sz w:val="22"/>
                <w:szCs w:val="22"/>
              </w:rPr>
              <w:t>ООО «Маэстро»</w:t>
            </w:r>
          </w:p>
        </w:tc>
        <w:tc>
          <w:tcPr>
            <w:tcW w:w="2409" w:type="dxa"/>
            <w:shd w:val="clear" w:color="auto" w:fill="auto"/>
            <w:vAlign w:val="center"/>
          </w:tcPr>
          <w:p w:rsidR="00A54BC4" w:rsidRDefault="00A54BC4" w:rsidP="00A26F7C">
            <w:pPr>
              <w:jc w:val="both"/>
            </w:pPr>
            <w:r>
              <w:rPr>
                <w:sz w:val="22"/>
                <w:szCs w:val="22"/>
              </w:rPr>
              <w:t>стоматология</w:t>
            </w:r>
          </w:p>
        </w:tc>
        <w:tc>
          <w:tcPr>
            <w:tcW w:w="2552" w:type="dxa"/>
            <w:shd w:val="clear" w:color="auto" w:fill="auto"/>
            <w:vAlign w:val="center"/>
          </w:tcPr>
          <w:p w:rsidR="00A54BC4" w:rsidRDefault="00A54BC4" w:rsidP="00A26F7C">
            <w:pPr>
              <w:jc w:val="both"/>
            </w:pPr>
            <w:r>
              <w:rPr>
                <w:sz w:val="22"/>
                <w:szCs w:val="22"/>
              </w:rPr>
              <w:t>г. Корсаков, ул. Советская, 26</w:t>
            </w:r>
          </w:p>
        </w:tc>
        <w:tc>
          <w:tcPr>
            <w:tcW w:w="1702" w:type="dxa"/>
            <w:shd w:val="clear" w:color="auto" w:fill="auto"/>
            <w:vAlign w:val="center"/>
          </w:tcPr>
          <w:p w:rsidR="00A54BC4" w:rsidRDefault="00A54BC4" w:rsidP="00A26F7C">
            <w:pPr>
              <w:jc w:val="both"/>
              <w:rPr>
                <w:sz w:val="20"/>
                <w:szCs w:val="20"/>
              </w:rPr>
            </w:pPr>
            <w:r>
              <w:rPr>
                <w:sz w:val="20"/>
                <w:szCs w:val="20"/>
              </w:rPr>
              <w:t>(424-35) 4-04-58</w:t>
            </w:r>
          </w:p>
        </w:tc>
      </w:tr>
      <w:tr w:rsidR="00A54BC4" w:rsidTr="00A26F7C">
        <w:trPr>
          <w:trHeight w:val="420"/>
        </w:trPr>
        <w:tc>
          <w:tcPr>
            <w:tcW w:w="3544" w:type="dxa"/>
            <w:shd w:val="clear" w:color="auto" w:fill="auto"/>
            <w:vAlign w:val="center"/>
          </w:tcPr>
          <w:p w:rsidR="00A54BC4" w:rsidRDefault="00A54BC4" w:rsidP="00A26F7C">
            <w:pPr>
              <w:jc w:val="both"/>
            </w:pPr>
            <w:r>
              <w:rPr>
                <w:sz w:val="22"/>
                <w:szCs w:val="22"/>
              </w:rPr>
              <w:t>ООО "Идеал-Дент"</w:t>
            </w:r>
          </w:p>
        </w:tc>
        <w:tc>
          <w:tcPr>
            <w:tcW w:w="2409" w:type="dxa"/>
            <w:shd w:val="clear" w:color="auto" w:fill="auto"/>
            <w:vAlign w:val="center"/>
          </w:tcPr>
          <w:p w:rsidR="00A54BC4" w:rsidRDefault="00A54BC4" w:rsidP="00A26F7C">
            <w:pPr>
              <w:jc w:val="both"/>
            </w:pPr>
            <w:r>
              <w:rPr>
                <w:sz w:val="22"/>
                <w:szCs w:val="22"/>
              </w:rPr>
              <w:t>стоматология</w:t>
            </w:r>
          </w:p>
        </w:tc>
        <w:tc>
          <w:tcPr>
            <w:tcW w:w="2552" w:type="dxa"/>
            <w:shd w:val="clear" w:color="auto" w:fill="auto"/>
            <w:vAlign w:val="center"/>
          </w:tcPr>
          <w:p w:rsidR="00A54BC4" w:rsidRDefault="00A54BC4" w:rsidP="00A26F7C">
            <w:pPr>
              <w:jc w:val="both"/>
            </w:pPr>
            <w:r>
              <w:rPr>
                <w:sz w:val="22"/>
                <w:szCs w:val="22"/>
              </w:rPr>
              <w:t>г. Корсаков, ул. Октябрьская 2 А, пом. 2,3.</w:t>
            </w:r>
          </w:p>
        </w:tc>
        <w:tc>
          <w:tcPr>
            <w:tcW w:w="1702" w:type="dxa"/>
            <w:shd w:val="clear" w:color="auto" w:fill="auto"/>
            <w:vAlign w:val="center"/>
          </w:tcPr>
          <w:p w:rsidR="00A54BC4" w:rsidRDefault="00A54BC4" w:rsidP="00A26F7C">
            <w:pPr>
              <w:jc w:val="both"/>
              <w:rPr>
                <w:sz w:val="20"/>
                <w:szCs w:val="20"/>
              </w:rPr>
            </w:pPr>
            <w:r>
              <w:rPr>
                <w:sz w:val="20"/>
                <w:szCs w:val="20"/>
              </w:rPr>
              <w:t>(42435) 2-49-98</w:t>
            </w:r>
          </w:p>
        </w:tc>
      </w:tr>
      <w:tr w:rsidR="00A54BC4" w:rsidTr="00A26F7C">
        <w:trPr>
          <w:trHeight w:val="420"/>
        </w:trPr>
        <w:tc>
          <w:tcPr>
            <w:tcW w:w="3544" w:type="dxa"/>
            <w:shd w:val="clear" w:color="auto" w:fill="auto"/>
            <w:vAlign w:val="center"/>
          </w:tcPr>
          <w:p w:rsidR="00A54BC4" w:rsidRDefault="00A54BC4" w:rsidP="00A26F7C">
            <w:pPr>
              <w:jc w:val="both"/>
            </w:pPr>
            <w:r>
              <w:rPr>
                <w:sz w:val="22"/>
                <w:szCs w:val="22"/>
              </w:rPr>
              <w:t>ООО («Студия - Дент») Экоцентр</w:t>
            </w:r>
          </w:p>
        </w:tc>
        <w:tc>
          <w:tcPr>
            <w:tcW w:w="2409" w:type="dxa"/>
            <w:shd w:val="clear" w:color="auto" w:fill="auto"/>
            <w:vAlign w:val="center"/>
          </w:tcPr>
          <w:p w:rsidR="00A54BC4" w:rsidRDefault="00A54BC4" w:rsidP="00A26F7C">
            <w:pPr>
              <w:jc w:val="both"/>
            </w:pPr>
            <w:r>
              <w:rPr>
                <w:sz w:val="22"/>
                <w:szCs w:val="22"/>
              </w:rPr>
              <w:t>стоматология</w:t>
            </w:r>
          </w:p>
        </w:tc>
        <w:tc>
          <w:tcPr>
            <w:tcW w:w="2552" w:type="dxa"/>
            <w:shd w:val="clear" w:color="auto" w:fill="auto"/>
            <w:vAlign w:val="center"/>
          </w:tcPr>
          <w:p w:rsidR="00C54F56" w:rsidRDefault="00C54F56" w:rsidP="00C54F56">
            <w:pPr>
              <w:jc w:val="both"/>
            </w:pPr>
            <w:r>
              <w:rPr>
                <w:sz w:val="22"/>
                <w:szCs w:val="22"/>
              </w:rPr>
              <w:t xml:space="preserve">Г. Южно-Сахалинск, </w:t>
            </w:r>
          </w:p>
          <w:p w:rsidR="00A54BC4" w:rsidRDefault="00A54BC4" w:rsidP="00A26F7C">
            <w:pPr>
              <w:jc w:val="both"/>
            </w:pPr>
            <w:r>
              <w:rPr>
                <w:sz w:val="22"/>
                <w:szCs w:val="22"/>
              </w:rPr>
              <w:t>ул. Комсомольская, 263</w:t>
            </w:r>
          </w:p>
        </w:tc>
        <w:tc>
          <w:tcPr>
            <w:tcW w:w="1702" w:type="dxa"/>
            <w:shd w:val="clear" w:color="auto" w:fill="auto"/>
            <w:vAlign w:val="center"/>
          </w:tcPr>
          <w:p w:rsidR="00A54BC4" w:rsidRDefault="00A54BC4" w:rsidP="00A26F7C">
            <w:pPr>
              <w:jc w:val="both"/>
              <w:rPr>
                <w:sz w:val="20"/>
                <w:szCs w:val="20"/>
              </w:rPr>
            </w:pPr>
            <w:r>
              <w:rPr>
                <w:sz w:val="20"/>
                <w:szCs w:val="20"/>
              </w:rPr>
              <w:t>73-40-54</w:t>
            </w:r>
          </w:p>
        </w:tc>
      </w:tr>
      <w:tr w:rsidR="00A54BC4" w:rsidTr="00A26F7C">
        <w:trPr>
          <w:trHeight w:val="420"/>
        </w:trPr>
        <w:tc>
          <w:tcPr>
            <w:tcW w:w="3544" w:type="dxa"/>
            <w:shd w:val="clear" w:color="auto" w:fill="auto"/>
            <w:vAlign w:val="center"/>
          </w:tcPr>
          <w:p w:rsidR="00A54BC4" w:rsidRDefault="00A54BC4" w:rsidP="00A26F7C">
            <w:pPr>
              <w:jc w:val="both"/>
            </w:pPr>
            <w:r>
              <w:rPr>
                <w:sz w:val="22"/>
                <w:szCs w:val="22"/>
              </w:rPr>
              <w:t>ООО «Аристократ»</w:t>
            </w:r>
          </w:p>
        </w:tc>
        <w:tc>
          <w:tcPr>
            <w:tcW w:w="2409" w:type="dxa"/>
            <w:shd w:val="clear" w:color="auto" w:fill="auto"/>
          </w:tcPr>
          <w:p w:rsidR="00A54BC4" w:rsidRDefault="00A54BC4" w:rsidP="00A26F7C">
            <w:pPr>
              <w:jc w:val="both"/>
            </w:pPr>
            <w:r>
              <w:rPr>
                <w:sz w:val="22"/>
                <w:szCs w:val="22"/>
              </w:rPr>
              <w:t>стоматология</w:t>
            </w:r>
          </w:p>
        </w:tc>
        <w:tc>
          <w:tcPr>
            <w:tcW w:w="2552" w:type="dxa"/>
            <w:shd w:val="clear" w:color="auto" w:fill="auto"/>
            <w:vAlign w:val="center"/>
          </w:tcPr>
          <w:p w:rsidR="00C54F56" w:rsidRDefault="00C54F56" w:rsidP="00C54F56">
            <w:pPr>
              <w:jc w:val="both"/>
            </w:pPr>
            <w:r>
              <w:rPr>
                <w:sz w:val="22"/>
                <w:szCs w:val="22"/>
              </w:rPr>
              <w:t xml:space="preserve">Г. Южно-Сахалинск, </w:t>
            </w:r>
          </w:p>
          <w:p w:rsidR="00A54BC4" w:rsidRDefault="00A54BC4" w:rsidP="00A26F7C">
            <w:pPr>
              <w:jc w:val="both"/>
            </w:pPr>
            <w:r>
              <w:rPr>
                <w:sz w:val="22"/>
                <w:szCs w:val="22"/>
              </w:rPr>
              <w:t>пр. Мира, 369</w:t>
            </w:r>
          </w:p>
        </w:tc>
        <w:tc>
          <w:tcPr>
            <w:tcW w:w="1702" w:type="dxa"/>
            <w:shd w:val="clear" w:color="auto" w:fill="auto"/>
            <w:vAlign w:val="center"/>
          </w:tcPr>
          <w:p w:rsidR="00A54BC4" w:rsidRDefault="00A54BC4" w:rsidP="00A26F7C">
            <w:pPr>
              <w:jc w:val="both"/>
              <w:rPr>
                <w:sz w:val="20"/>
                <w:szCs w:val="20"/>
              </w:rPr>
            </w:pPr>
            <w:r>
              <w:rPr>
                <w:sz w:val="20"/>
                <w:szCs w:val="20"/>
              </w:rPr>
              <w:t>450-100</w:t>
            </w:r>
          </w:p>
        </w:tc>
      </w:tr>
      <w:tr w:rsidR="00A54BC4" w:rsidTr="00A26F7C">
        <w:trPr>
          <w:trHeight w:val="420"/>
        </w:trPr>
        <w:tc>
          <w:tcPr>
            <w:tcW w:w="3544" w:type="dxa"/>
            <w:shd w:val="clear" w:color="auto" w:fill="auto"/>
            <w:vAlign w:val="center"/>
          </w:tcPr>
          <w:p w:rsidR="00A54BC4" w:rsidRDefault="00A54BC4" w:rsidP="00A26F7C">
            <w:pPr>
              <w:jc w:val="both"/>
            </w:pPr>
            <w:r>
              <w:rPr>
                <w:sz w:val="22"/>
                <w:szCs w:val="22"/>
              </w:rPr>
              <w:t>ООО «Дентал-(Люкс) Сервис»</w:t>
            </w:r>
          </w:p>
        </w:tc>
        <w:tc>
          <w:tcPr>
            <w:tcW w:w="2409" w:type="dxa"/>
            <w:shd w:val="clear" w:color="auto" w:fill="auto"/>
          </w:tcPr>
          <w:p w:rsidR="00A54BC4" w:rsidRDefault="00A54BC4" w:rsidP="00A26F7C">
            <w:pPr>
              <w:jc w:val="both"/>
            </w:pPr>
            <w:r>
              <w:rPr>
                <w:sz w:val="22"/>
                <w:szCs w:val="22"/>
              </w:rPr>
              <w:t>стоматология</w:t>
            </w:r>
          </w:p>
        </w:tc>
        <w:tc>
          <w:tcPr>
            <w:tcW w:w="2552" w:type="dxa"/>
            <w:shd w:val="clear" w:color="auto" w:fill="auto"/>
            <w:vAlign w:val="center"/>
          </w:tcPr>
          <w:p w:rsidR="00C54F56" w:rsidRDefault="00C54F56" w:rsidP="00C54F56">
            <w:pPr>
              <w:jc w:val="both"/>
            </w:pPr>
            <w:r>
              <w:rPr>
                <w:sz w:val="22"/>
                <w:szCs w:val="22"/>
              </w:rPr>
              <w:t xml:space="preserve">Г. Южно-Сахалинск, </w:t>
            </w:r>
          </w:p>
          <w:p w:rsidR="00A54BC4" w:rsidRDefault="00A54BC4" w:rsidP="00A26F7C">
            <w:pPr>
              <w:jc w:val="both"/>
            </w:pPr>
            <w:r>
              <w:rPr>
                <w:sz w:val="22"/>
                <w:szCs w:val="22"/>
              </w:rPr>
              <w:t>ул. Карла Маркса, 51,офф. 301</w:t>
            </w:r>
          </w:p>
        </w:tc>
        <w:tc>
          <w:tcPr>
            <w:tcW w:w="1702" w:type="dxa"/>
            <w:shd w:val="clear" w:color="auto" w:fill="auto"/>
            <w:vAlign w:val="center"/>
          </w:tcPr>
          <w:p w:rsidR="00A54BC4" w:rsidRDefault="00A54BC4" w:rsidP="00A26F7C">
            <w:pPr>
              <w:jc w:val="both"/>
              <w:rPr>
                <w:sz w:val="20"/>
                <w:szCs w:val="20"/>
              </w:rPr>
            </w:pPr>
            <w:r>
              <w:rPr>
                <w:sz w:val="20"/>
                <w:szCs w:val="20"/>
              </w:rPr>
              <w:t>72-53-22</w:t>
            </w:r>
          </w:p>
        </w:tc>
      </w:tr>
      <w:tr w:rsidR="00A54BC4" w:rsidTr="00A26F7C">
        <w:trPr>
          <w:trHeight w:val="420"/>
        </w:trPr>
        <w:tc>
          <w:tcPr>
            <w:tcW w:w="3544" w:type="dxa"/>
            <w:shd w:val="clear" w:color="auto" w:fill="auto"/>
            <w:vAlign w:val="center"/>
          </w:tcPr>
          <w:p w:rsidR="00A54BC4" w:rsidRDefault="00A54BC4" w:rsidP="00A26F7C">
            <w:pPr>
              <w:jc w:val="both"/>
            </w:pPr>
            <w:r>
              <w:rPr>
                <w:sz w:val="22"/>
                <w:szCs w:val="22"/>
              </w:rPr>
              <w:t>ООО «Денто-Квин»</w:t>
            </w:r>
          </w:p>
        </w:tc>
        <w:tc>
          <w:tcPr>
            <w:tcW w:w="2409" w:type="dxa"/>
            <w:shd w:val="clear" w:color="auto" w:fill="auto"/>
          </w:tcPr>
          <w:p w:rsidR="00A54BC4" w:rsidRDefault="00A54BC4" w:rsidP="00A26F7C">
            <w:pPr>
              <w:jc w:val="both"/>
            </w:pPr>
            <w:r>
              <w:rPr>
                <w:sz w:val="22"/>
                <w:szCs w:val="22"/>
              </w:rPr>
              <w:t>стоматология</w:t>
            </w:r>
          </w:p>
        </w:tc>
        <w:tc>
          <w:tcPr>
            <w:tcW w:w="2552" w:type="dxa"/>
            <w:shd w:val="clear" w:color="auto" w:fill="auto"/>
            <w:vAlign w:val="center"/>
          </w:tcPr>
          <w:p w:rsidR="00A54BC4" w:rsidRDefault="00A54BC4" w:rsidP="00A26F7C">
            <w:pPr>
              <w:jc w:val="both"/>
            </w:pPr>
            <w:r>
              <w:rPr>
                <w:sz w:val="22"/>
                <w:szCs w:val="22"/>
              </w:rPr>
              <w:t>г. Корсаков, ул. Октябрьская,12</w:t>
            </w:r>
          </w:p>
        </w:tc>
        <w:tc>
          <w:tcPr>
            <w:tcW w:w="1702" w:type="dxa"/>
            <w:shd w:val="clear" w:color="auto" w:fill="auto"/>
            <w:vAlign w:val="center"/>
          </w:tcPr>
          <w:p w:rsidR="00A54BC4" w:rsidRDefault="00A54BC4" w:rsidP="00A26F7C">
            <w:pPr>
              <w:jc w:val="both"/>
              <w:rPr>
                <w:sz w:val="20"/>
                <w:szCs w:val="20"/>
              </w:rPr>
            </w:pPr>
            <w:r>
              <w:rPr>
                <w:sz w:val="20"/>
                <w:szCs w:val="20"/>
              </w:rPr>
              <w:t>(424-35) 4-37-20</w:t>
            </w:r>
          </w:p>
        </w:tc>
      </w:tr>
      <w:tr w:rsidR="00A54BC4" w:rsidTr="00A26F7C">
        <w:trPr>
          <w:trHeight w:val="420"/>
        </w:trPr>
        <w:tc>
          <w:tcPr>
            <w:tcW w:w="3544" w:type="dxa"/>
            <w:shd w:val="clear" w:color="auto" w:fill="auto"/>
          </w:tcPr>
          <w:p w:rsidR="00A54BC4" w:rsidRDefault="00A54BC4" w:rsidP="00A26F7C">
            <w:pPr>
              <w:jc w:val="both"/>
            </w:pPr>
            <w:r>
              <w:rPr>
                <w:sz w:val="22"/>
                <w:szCs w:val="22"/>
              </w:rPr>
              <w:t>ООО «Ортодонт- Центр Бэби Смайл»</w:t>
            </w:r>
          </w:p>
        </w:tc>
        <w:tc>
          <w:tcPr>
            <w:tcW w:w="2409" w:type="dxa"/>
            <w:shd w:val="clear" w:color="auto" w:fill="auto"/>
          </w:tcPr>
          <w:p w:rsidR="00A54BC4" w:rsidRDefault="00A54BC4" w:rsidP="00A26F7C">
            <w:pPr>
              <w:jc w:val="both"/>
            </w:pPr>
            <w:r>
              <w:rPr>
                <w:sz w:val="22"/>
                <w:szCs w:val="22"/>
              </w:rPr>
              <w:t>стоматология</w:t>
            </w:r>
          </w:p>
        </w:tc>
        <w:tc>
          <w:tcPr>
            <w:tcW w:w="2552" w:type="dxa"/>
            <w:shd w:val="clear" w:color="auto" w:fill="auto"/>
          </w:tcPr>
          <w:p w:rsidR="00A54BC4" w:rsidRDefault="00A54BC4" w:rsidP="00A26F7C">
            <w:pPr>
              <w:jc w:val="both"/>
            </w:pPr>
            <w:r>
              <w:rPr>
                <w:sz w:val="22"/>
                <w:szCs w:val="22"/>
              </w:rPr>
              <w:t>ул. Ленина, д. 285 А</w:t>
            </w:r>
          </w:p>
        </w:tc>
        <w:tc>
          <w:tcPr>
            <w:tcW w:w="1702" w:type="dxa"/>
            <w:shd w:val="clear" w:color="auto" w:fill="auto"/>
          </w:tcPr>
          <w:p w:rsidR="00A54BC4" w:rsidRDefault="00A54BC4" w:rsidP="00A26F7C">
            <w:pPr>
              <w:jc w:val="both"/>
              <w:rPr>
                <w:sz w:val="20"/>
                <w:szCs w:val="20"/>
              </w:rPr>
            </w:pPr>
            <w:r>
              <w:rPr>
                <w:sz w:val="20"/>
                <w:szCs w:val="20"/>
              </w:rPr>
              <w:t>723-372</w:t>
            </w:r>
          </w:p>
        </w:tc>
      </w:tr>
      <w:tr w:rsidR="00A54BC4" w:rsidTr="00A26F7C">
        <w:trPr>
          <w:trHeight w:val="420"/>
        </w:trPr>
        <w:tc>
          <w:tcPr>
            <w:tcW w:w="3544" w:type="dxa"/>
            <w:shd w:val="clear" w:color="auto" w:fill="auto"/>
            <w:vAlign w:val="center"/>
          </w:tcPr>
          <w:p w:rsidR="00A54BC4" w:rsidRDefault="00A54BC4" w:rsidP="00A26F7C">
            <w:pPr>
              <w:jc w:val="both"/>
            </w:pPr>
            <w:r>
              <w:rPr>
                <w:sz w:val="22"/>
                <w:szCs w:val="22"/>
              </w:rPr>
              <w:t>ГБУЗ "Ногликская ЦРБ"</w:t>
            </w:r>
          </w:p>
        </w:tc>
        <w:tc>
          <w:tcPr>
            <w:tcW w:w="2409" w:type="dxa"/>
            <w:shd w:val="clear" w:color="auto" w:fill="auto"/>
          </w:tcPr>
          <w:p w:rsidR="00A54BC4" w:rsidRDefault="00A54BC4" w:rsidP="00A26F7C">
            <w:pPr>
              <w:jc w:val="both"/>
            </w:pPr>
            <w:r>
              <w:rPr>
                <w:sz w:val="22"/>
                <w:szCs w:val="22"/>
              </w:rPr>
              <w:t>поликлиника, стационар, стоматология</w:t>
            </w:r>
          </w:p>
        </w:tc>
        <w:tc>
          <w:tcPr>
            <w:tcW w:w="2552" w:type="dxa"/>
            <w:shd w:val="clear" w:color="auto" w:fill="auto"/>
            <w:vAlign w:val="center"/>
          </w:tcPr>
          <w:p w:rsidR="00A54BC4" w:rsidRDefault="00A54BC4" w:rsidP="00A26F7C">
            <w:pPr>
              <w:jc w:val="both"/>
            </w:pPr>
            <w:r>
              <w:rPr>
                <w:sz w:val="22"/>
                <w:szCs w:val="22"/>
              </w:rPr>
              <w:t>г. Ноглики, ул. Советская, 44</w:t>
            </w:r>
          </w:p>
        </w:tc>
        <w:tc>
          <w:tcPr>
            <w:tcW w:w="1702" w:type="dxa"/>
            <w:shd w:val="clear" w:color="auto" w:fill="auto"/>
            <w:vAlign w:val="center"/>
          </w:tcPr>
          <w:p w:rsidR="00A54BC4" w:rsidRDefault="00A54BC4" w:rsidP="00A26F7C">
            <w:pPr>
              <w:jc w:val="both"/>
              <w:rPr>
                <w:sz w:val="20"/>
                <w:szCs w:val="20"/>
              </w:rPr>
            </w:pPr>
            <w:r>
              <w:rPr>
                <w:sz w:val="20"/>
                <w:szCs w:val="20"/>
              </w:rPr>
              <w:t>(424-44) 9-71-57</w:t>
            </w:r>
          </w:p>
        </w:tc>
      </w:tr>
    </w:tbl>
    <w:p w:rsidR="00A54BC4" w:rsidRDefault="00A54BC4" w:rsidP="00A54BC4">
      <w:pPr>
        <w:jc w:val="both"/>
        <w:rPr>
          <w:b/>
          <w:sz w:val="22"/>
          <w:szCs w:val="22"/>
        </w:rPr>
      </w:pPr>
    </w:p>
    <w:p w:rsidR="00A54BC4" w:rsidRDefault="00A54BC4" w:rsidP="00A54BC4">
      <w:pPr>
        <w:ind w:left="-426"/>
        <w:jc w:val="both"/>
        <w:rPr>
          <w:b/>
          <w:sz w:val="22"/>
          <w:szCs w:val="22"/>
        </w:rPr>
      </w:pPr>
      <w:r>
        <w:rPr>
          <w:b/>
          <w:sz w:val="22"/>
          <w:szCs w:val="22"/>
        </w:rPr>
        <w:t xml:space="preserve"> г. Хабаровск:</w:t>
      </w:r>
    </w:p>
    <w:p w:rsidR="00A54BC4" w:rsidRDefault="00A54BC4" w:rsidP="00A54BC4">
      <w:pPr>
        <w:ind w:left="-426"/>
        <w:jc w:val="both"/>
        <w:rPr>
          <w:b/>
          <w:sz w:val="22"/>
          <w:szCs w:val="22"/>
        </w:rPr>
      </w:pPr>
    </w:p>
    <w:p w:rsidR="00A54BC4" w:rsidRDefault="00A54BC4" w:rsidP="00A54BC4">
      <w:pPr>
        <w:ind w:left="-426"/>
        <w:jc w:val="both"/>
        <w:rPr>
          <w:sz w:val="22"/>
          <w:szCs w:val="22"/>
        </w:rPr>
      </w:pPr>
      <w:r>
        <w:rPr>
          <w:sz w:val="22"/>
          <w:szCs w:val="22"/>
        </w:rPr>
        <w:t xml:space="preserve">       1. Дорожная клиническая больница на ст. Хабаровск-1 ОАО "РЖД"</w:t>
      </w:r>
    </w:p>
    <w:p w:rsidR="00A54BC4" w:rsidRDefault="00A54BC4" w:rsidP="00A54BC4">
      <w:pPr>
        <w:ind w:left="-426"/>
        <w:jc w:val="both"/>
        <w:rPr>
          <w:sz w:val="22"/>
          <w:szCs w:val="22"/>
        </w:rPr>
      </w:pPr>
      <w:r>
        <w:rPr>
          <w:sz w:val="22"/>
          <w:szCs w:val="22"/>
        </w:rPr>
        <w:t xml:space="preserve">       2. ГУЗ «Краевая клиническая  больница»  №1, №2</w:t>
      </w:r>
    </w:p>
    <w:p w:rsidR="00A54BC4" w:rsidRDefault="00A54BC4" w:rsidP="00A54BC4">
      <w:pPr>
        <w:ind w:left="-426"/>
        <w:jc w:val="both"/>
        <w:rPr>
          <w:sz w:val="22"/>
          <w:szCs w:val="22"/>
        </w:rPr>
      </w:pPr>
      <w:r>
        <w:rPr>
          <w:sz w:val="22"/>
          <w:szCs w:val="22"/>
        </w:rPr>
        <w:t xml:space="preserve">       3. ФГУ «МНТК «Микрохирургия глаза»</w:t>
      </w:r>
    </w:p>
    <w:p w:rsidR="00A54BC4" w:rsidRDefault="00A54BC4" w:rsidP="00A54BC4">
      <w:pPr>
        <w:ind w:left="-426"/>
        <w:jc w:val="both"/>
        <w:rPr>
          <w:sz w:val="22"/>
          <w:szCs w:val="22"/>
        </w:rPr>
      </w:pPr>
      <w:r>
        <w:rPr>
          <w:sz w:val="22"/>
          <w:szCs w:val="22"/>
        </w:rPr>
        <w:t xml:space="preserve">       </w:t>
      </w:r>
    </w:p>
    <w:p w:rsidR="00A54BC4" w:rsidRDefault="00A54BC4" w:rsidP="00A54BC4">
      <w:pPr>
        <w:jc w:val="both"/>
        <w:rPr>
          <w:sz w:val="22"/>
          <w:szCs w:val="22"/>
        </w:rPr>
      </w:pPr>
      <w:r>
        <w:rPr>
          <w:b/>
          <w:sz w:val="22"/>
          <w:szCs w:val="22"/>
        </w:rPr>
        <w:t>г. Москва:</w:t>
      </w:r>
      <w:r>
        <w:rPr>
          <w:sz w:val="22"/>
          <w:szCs w:val="22"/>
        </w:rPr>
        <w:t xml:space="preserve"> </w:t>
      </w:r>
    </w:p>
    <w:p w:rsidR="00A54BC4" w:rsidRDefault="00A54BC4" w:rsidP="00A54BC4">
      <w:pPr>
        <w:jc w:val="both"/>
        <w:rPr>
          <w:sz w:val="22"/>
          <w:szCs w:val="22"/>
        </w:rPr>
      </w:pPr>
      <w:r>
        <w:rPr>
          <w:sz w:val="22"/>
          <w:szCs w:val="22"/>
        </w:rPr>
        <w:t>1.ФГУ "Объединенная больница с поликлиникой"</w:t>
      </w:r>
    </w:p>
    <w:p w:rsidR="00A54BC4" w:rsidRDefault="00A54BC4" w:rsidP="00A54BC4">
      <w:pPr>
        <w:jc w:val="both"/>
        <w:rPr>
          <w:sz w:val="22"/>
          <w:szCs w:val="22"/>
        </w:rPr>
      </w:pPr>
      <w:r>
        <w:rPr>
          <w:sz w:val="22"/>
          <w:szCs w:val="22"/>
        </w:rPr>
        <w:t xml:space="preserve">2. Филиал ФГУП "ГлавУпДК при МИД РФ "Мединцентр" </w:t>
      </w:r>
    </w:p>
    <w:p w:rsidR="00A54BC4" w:rsidRDefault="00A54BC4" w:rsidP="00A54BC4">
      <w:pPr>
        <w:jc w:val="both"/>
        <w:rPr>
          <w:sz w:val="22"/>
          <w:szCs w:val="22"/>
        </w:rPr>
      </w:pPr>
      <w:r>
        <w:rPr>
          <w:sz w:val="22"/>
          <w:szCs w:val="22"/>
        </w:rPr>
        <w:lastRenderedPageBreak/>
        <w:t xml:space="preserve">3. ФГУ "9 Лечебно-диагностический центр МО РФ" </w:t>
      </w:r>
    </w:p>
    <w:p w:rsidR="00A54BC4" w:rsidRDefault="00A54BC4" w:rsidP="00A54BC4">
      <w:pPr>
        <w:ind w:right="-58"/>
        <w:jc w:val="both"/>
        <w:rPr>
          <w:spacing w:val="-5"/>
          <w:sz w:val="22"/>
          <w:szCs w:val="22"/>
        </w:rPr>
      </w:pPr>
      <w:r>
        <w:rPr>
          <w:sz w:val="22"/>
          <w:szCs w:val="22"/>
        </w:rPr>
        <w:t>4. КДК №1 «Национальный медико-хирургический центр МЗ РФ» (Бассейновая)</w:t>
      </w:r>
    </w:p>
    <w:p w:rsidR="00A54BC4" w:rsidRDefault="00A54BC4" w:rsidP="00A54BC4">
      <w:pPr>
        <w:ind w:right="-58"/>
        <w:jc w:val="both"/>
        <w:rPr>
          <w:sz w:val="22"/>
          <w:szCs w:val="22"/>
        </w:rPr>
      </w:pPr>
      <w:r>
        <w:rPr>
          <w:sz w:val="22"/>
          <w:szCs w:val="22"/>
        </w:rPr>
        <w:t>5. Центральная клиническая больница РЖД</w:t>
      </w:r>
    </w:p>
    <w:p w:rsidR="00A54BC4" w:rsidRDefault="00A54BC4" w:rsidP="00A54BC4">
      <w:pPr>
        <w:ind w:left="-360" w:right="-58"/>
        <w:jc w:val="both"/>
        <w:rPr>
          <w:i/>
          <w:iCs/>
          <w:sz w:val="22"/>
          <w:szCs w:val="22"/>
        </w:rPr>
      </w:pPr>
      <w:r>
        <w:rPr>
          <w:sz w:val="22"/>
          <w:szCs w:val="22"/>
        </w:rPr>
        <w:t xml:space="preserve">      6.  Больница Центросоюза РФ.</w:t>
      </w:r>
    </w:p>
    <w:p w:rsidR="00A54BC4" w:rsidRDefault="00A54BC4" w:rsidP="00A54BC4">
      <w:pPr>
        <w:ind w:left="-426"/>
        <w:jc w:val="both"/>
        <w:rPr>
          <w:sz w:val="22"/>
          <w:szCs w:val="22"/>
        </w:rPr>
      </w:pPr>
      <w:r>
        <w:rPr>
          <w:sz w:val="22"/>
          <w:szCs w:val="22"/>
        </w:rPr>
        <w:t xml:space="preserve">       7.  КБ № 1 УДП РФ.</w:t>
      </w:r>
    </w:p>
    <w:p w:rsidR="00A54BC4" w:rsidRDefault="00A54BC4" w:rsidP="00A54BC4">
      <w:pPr>
        <w:ind w:left="-426"/>
        <w:jc w:val="both"/>
        <w:rPr>
          <w:sz w:val="22"/>
          <w:szCs w:val="22"/>
        </w:rPr>
      </w:pPr>
      <w:r>
        <w:rPr>
          <w:sz w:val="22"/>
          <w:szCs w:val="22"/>
        </w:rPr>
        <w:t xml:space="preserve">       8.  ЦКБ РЖД.</w:t>
      </w:r>
    </w:p>
    <w:p w:rsidR="00A54BC4" w:rsidRDefault="00A54BC4" w:rsidP="00A54BC4">
      <w:pPr>
        <w:ind w:left="-426"/>
        <w:jc w:val="both"/>
        <w:rPr>
          <w:sz w:val="22"/>
          <w:szCs w:val="22"/>
        </w:rPr>
      </w:pPr>
      <w:r>
        <w:rPr>
          <w:sz w:val="22"/>
          <w:szCs w:val="22"/>
        </w:rPr>
        <w:t xml:space="preserve">       9. НУЗ "ЦКБ № 2 им. Н.А. Семашко ОАО "РЖД"</w:t>
      </w:r>
    </w:p>
    <w:p w:rsidR="00A54BC4" w:rsidRDefault="00A54BC4" w:rsidP="00A54BC4">
      <w:pPr>
        <w:ind w:left="-426"/>
        <w:jc w:val="both"/>
        <w:rPr>
          <w:sz w:val="22"/>
          <w:szCs w:val="22"/>
        </w:rPr>
      </w:pPr>
      <w:r>
        <w:rPr>
          <w:sz w:val="22"/>
          <w:szCs w:val="22"/>
        </w:rPr>
        <w:t xml:space="preserve">      10. КБ № 15</w:t>
      </w:r>
    </w:p>
    <w:p w:rsidR="00A54BC4" w:rsidRDefault="00A54BC4" w:rsidP="00A54BC4">
      <w:pPr>
        <w:ind w:left="-426"/>
        <w:jc w:val="both"/>
        <w:rPr>
          <w:sz w:val="22"/>
          <w:szCs w:val="22"/>
        </w:rPr>
      </w:pPr>
      <w:r>
        <w:rPr>
          <w:sz w:val="22"/>
          <w:szCs w:val="22"/>
        </w:rPr>
        <w:t xml:space="preserve">      11. ЦВКГ №3 им. Вишневского</w:t>
      </w:r>
    </w:p>
    <w:p w:rsidR="00A54BC4" w:rsidRDefault="00A54BC4" w:rsidP="00A54BC4">
      <w:pPr>
        <w:ind w:left="-426"/>
        <w:jc w:val="both"/>
        <w:rPr>
          <w:sz w:val="22"/>
          <w:szCs w:val="22"/>
        </w:rPr>
      </w:pPr>
      <w:r>
        <w:rPr>
          <w:sz w:val="22"/>
          <w:szCs w:val="22"/>
        </w:rPr>
        <w:t xml:space="preserve">      12. МГОБ № 62</w:t>
      </w:r>
    </w:p>
    <w:p w:rsidR="00A54BC4" w:rsidRDefault="00A54BC4" w:rsidP="00A54BC4">
      <w:pPr>
        <w:ind w:left="-426"/>
        <w:jc w:val="both"/>
        <w:rPr>
          <w:sz w:val="22"/>
          <w:szCs w:val="22"/>
        </w:rPr>
      </w:pPr>
      <w:r>
        <w:rPr>
          <w:sz w:val="22"/>
          <w:szCs w:val="22"/>
        </w:rPr>
        <w:t xml:space="preserve">      13. КБ №  71</w:t>
      </w:r>
    </w:p>
    <w:p w:rsidR="00A54BC4" w:rsidRDefault="00A54BC4" w:rsidP="00A54BC4">
      <w:pPr>
        <w:ind w:left="-426"/>
        <w:jc w:val="both"/>
        <w:rPr>
          <w:sz w:val="22"/>
          <w:szCs w:val="22"/>
        </w:rPr>
      </w:pPr>
      <w:r>
        <w:rPr>
          <w:sz w:val="22"/>
          <w:szCs w:val="22"/>
        </w:rPr>
        <w:t xml:space="preserve">      14. ЦВКГ им. Бурденко</w:t>
      </w:r>
    </w:p>
    <w:p w:rsidR="00A54BC4" w:rsidRDefault="00A54BC4" w:rsidP="00A54BC4">
      <w:pPr>
        <w:ind w:left="-426"/>
        <w:jc w:val="both"/>
        <w:rPr>
          <w:sz w:val="22"/>
          <w:szCs w:val="22"/>
        </w:rPr>
      </w:pPr>
      <w:r>
        <w:rPr>
          <w:sz w:val="22"/>
          <w:szCs w:val="22"/>
        </w:rPr>
        <w:t xml:space="preserve">      15. Центральная клиническая больница (ЦКБ)  Медицинского центра УДП РФ</w:t>
      </w:r>
    </w:p>
    <w:p w:rsidR="00A54BC4" w:rsidRDefault="00A54BC4" w:rsidP="00A54BC4">
      <w:pPr>
        <w:ind w:left="-426"/>
        <w:jc w:val="both"/>
        <w:rPr>
          <w:sz w:val="22"/>
          <w:szCs w:val="22"/>
        </w:rPr>
      </w:pPr>
      <w:r>
        <w:rPr>
          <w:sz w:val="22"/>
          <w:szCs w:val="22"/>
        </w:rPr>
        <w:t xml:space="preserve">      16. Объединенная больница с поликлиникой УДП.РФ</w:t>
      </w:r>
    </w:p>
    <w:p w:rsidR="00A54BC4" w:rsidRDefault="00A54BC4" w:rsidP="00A54BC4">
      <w:pPr>
        <w:ind w:left="-426"/>
        <w:jc w:val="both"/>
        <w:rPr>
          <w:sz w:val="22"/>
          <w:szCs w:val="22"/>
        </w:rPr>
      </w:pPr>
      <w:r>
        <w:rPr>
          <w:sz w:val="22"/>
          <w:szCs w:val="22"/>
        </w:rPr>
        <w:t xml:space="preserve">      17.  ГУ «НЦ  сердечно-сосудистой хирургии им. А.Н.Бакулева РАМН»</w:t>
      </w:r>
    </w:p>
    <w:p w:rsidR="00A54BC4" w:rsidRDefault="00A54BC4" w:rsidP="00A54BC4">
      <w:pPr>
        <w:ind w:left="-426"/>
        <w:jc w:val="both"/>
        <w:rPr>
          <w:sz w:val="22"/>
          <w:szCs w:val="22"/>
        </w:rPr>
      </w:pPr>
      <w:r>
        <w:rPr>
          <w:sz w:val="22"/>
          <w:szCs w:val="22"/>
        </w:rPr>
        <w:t xml:space="preserve">      18. «Мединцентр» при ГлавУпДК  МИД РФ</w:t>
      </w:r>
    </w:p>
    <w:p w:rsidR="00A54BC4" w:rsidRDefault="00A54BC4" w:rsidP="00A54BC4">
      <w:pPr>
        <w:ind w:left="-426"/>
        <w:jc w:val="both"/>
        <w:rPr>
          <w:sz w:val="22"/>
          <w:szCs w:val="22"/>
        </w:rPr>
      </w:pPr>
      <w:r>
        <w:rPr>
          <w:sz w:val="22"/>
          <w:szCs w:val="22"/>
        </w:rPr>
        <w:t xml:space="preserve">      19.  ГУ «Институт ревматологии РАМН»</w:t>
      </w:r>
    </w:p>
    <w:p w:rsidR="00A54BC4" w:rsidRDefault="00A54BC4" w:rsidP="00A54BC4">
      <w:pPr>
        <w:ind w:left="-426"/>
        <w:jc w:val="both"/>
        <w:rPr>
          <w:sz w:val="22"/>
          <w:szCs w:val="22"/>
        </w:rPr>
      </w:pPr>
      <w:r>
        <w:rPr>
          <w:sz w:val="22"/>
          <w:szCs w:val="22"/>
        </w:rPr>
        <w:t xml:space="preserve">      20.  МУ Поликлиника ОАО «ГАЗПРОМ»</w:t>
      </w:r>
    </w:p>
    <w:p w:rsidR="00A54BC4" w:rsidRDefault="00A54BC4" w:rsidP="00A54BC4">
      <w:pPr>
        <w:ind w:left="-426"/>
        <w:jc w:val="both"/>
        <w:rPr>
          <w:sz w:val="22"/>
          <w:szCs w:val="22"/>
        </w:rPr>
      </w:pPr>
      <w:r>
        <w:rPr>
          <w:sz w:val="22"/>
          <w:szCs w:val="22"/>
        </w:rPr>
        <w:t xml:space="preserve">      21.  ГПЛУ «Пол-ка  Минэкономразвития  России»</w:t>
      </w:r>
    </w:p>
    <w:p w:rsidR="00A54BC4" w:rsidRDefault="00A54BC4" w:rsidP="00A54BC4">
      <w:pPr>
        <w:ind w:left="-426"/>
        <w:jc w:val="both"/>
        <w:rPr>
          <w:sz w:val="22"/>
          <w:szCs w:val="22"/>
        </w:rPr>
      </w:pPr>
      <w:r>
        <w:rPr>
          <w:sz w:val="22"/>
          <w:szCs w:val="22"/>
        </w:rPr>
        <w:t xml:space="preserve">      22.  ФГУ «НИИ урологии»</w:t>
      </w:r>
    </w:p>
    <w:p w:rsidR="00A54BC4" w:rsidRDefault="00A54BC4" w:rsidP="00A54BC4">
      <w:pPr>
        <w:ind w:left="-426"/>
        <w:jc w:val="both"/>
        <w:rPr>
          <w:sz w:val="22"/>
          <w:szCs w:val="22"/>
        </w:rPr>
      </w:pPr>
      <w:r>
        <w:rPr>
          <w:sz w:val="22"/>
          <w:szCs w:val="22"/>
        </w:rPr>
        <w:t xml:space="preserve">      23.  ООО "Дента-Евро"</w:t>
      </w:r>
    </w:p>
    <w:p w:rsidR="00A54BC4" w:rsidRDefault="00A54BC4" w:rsidP="00A54BC4">
      <w:pPr>
        <w:ind w:left="-426"/>
        <w:jc w:val="both"/>
        <w:rPr>
          <w:sz w:val="22"/>
          <w:szCs w:val="22"/>
        </w:rPr>
      </w:pPr>
      <w:r>
        <w:rPr>
          <w:sz w:val="22"/>
          <w:szCs w:val="22"/>
        </w:rPr>
        <w:t xml:space="preserve">      24.  ЗАО "БФТ-Дента"</w:t>
      </w:r>
    </w:p>
    <w:p w:rsidR="00A54BC4" w:rsidRDefault="00A54BC4" w:rsidP="00A54BC4">
      <w:pPr>
        <w:ind w:left="-426"/>
        <w:jc w:val="both"/>
        <w:rPr>
          <w:sz w:val="22"/>
          <w:szCs w:val="22"/>
        </w:rPr>
      </w:pPr>
      <w:r>
        <w:rPr>
          <w:sz w:val="22"/>
          <w:szCs w:val="22"/>
        </w:rPr>
        <w:t xml:space="preserve">      25.  ФГУ "МНТК "Микрохирургия глаза" им.акад.С.Н.Федорова Росмедтехнологии"</w:t>
      </w:r>
    </w:p>
    <w:p w:rsidR="00A54BC4" w:rsidRDefault="00A54BC4" w:rsidP="00A54BC4">
      <w:pPr>
        <w:ind w:left="-426"/>
        <w:jc w:val="both"/>
        <w:rPr>
          <w:sz w:val="22"/>
          <w:szCs w:val="22"/>
        </w:rPr>
      </w:pPr>
      <w:r>
        <w:rPr>
          <w:sz w:val="22"/>
          <w:szCs w:val="22"/>
        </w:rPr>
        <w:t xml:space="preserve">      </w:t>
      </w:r>
    </w:p>
    <w:p w:rsidR="00A54BC4" w:rsidRDefault="00A54BC4" w:rsidP="00A54BC4">
      <w:pPr>
        <w:autoSpaceDE w:val="0"/>
        <w:autoSpaceDN w:val="0"/>
        <w:adjustRightInd w:val="0"/>
        <w:ind w:left="426" w:right="49"/>
        <w:jc w:val="both"/>
        <w:rPr>
          <w:sz w:val="22"/>
          <w:szCs w:val="22"/>
        </w:rPr>
      </w:pPr>
    </w:p>
    <w:p w:rsidR="00A54BC4" w:rsidRDefault="00A54BC4" w:rsidP="00A54BC4">
      <w:pPr>
        <w:ind w:left="284"/>
        <w:jc w:val="both"/>
        <w:rPr>
          <w:b/>
          <w:iCs/>
          <w:sz w:val="22"/>
          <w:szCs w:val="22"/>
        </w:rPr>
      </w:pPr>
      <w:r>
        <w:rPr>
          <w:b/>
          <w:iCs/>
          <w:sz w:val="22"/>
          <w:szCs w:val="22"/>
        </w:rPr>
        <w:t>Консультативно-диагностическая и высококвалифицированная помощь застрахованным лицам может оказываться по заявке Страхователя в специализированных и многопрофильных лечебно-профилактических учреждениях г. Москвы:</w:t>
      </w:r>
    </w:p>
    <w:p w:rsidR="00A54BC4" w:rsidRDefault="00A54BC4" w:rsidP="00A54BC4">
      <w:pPr>
        <w:jc w:val="both"/>
        <w:rPr>
          <w:sz w:val="22"/>
          <w:szCs w:val="22"/>
        </w:rPr>
      </w:pPr>
    </w:p>
    <w:p w:rsidR="00A54BC4" w:rsidRDefault="00A54BC4" w:rsidP="00A54BC4">
      <w:pPr>
        <w:ind w:left="284"/>
        <w:jc w:val="both"/>
        <w:rPr>
          <w:b/>
          <w:sz w:val="22"/>
          <w:szCs w:val="22"/>
        </w:rPr>
      </w:pPr>
      <w:r>
        <w:rPr>
          <w:sz w:val="22"/>
          <w:szCs w:val="22"/>
        </w:rPr>
        <w:t xml:space="preserve">Российский кардиологический научно-производственный комплекс МЗ РФ, Московская медицинская академия им. Сеченова, НИИ урологии РАМН, ГУ Межотраслевой научно-технический комплекс «Микрохирургия глаза», НИИ ревматологии РАМН, Гематологический научный центр РАМН, Научный Центр сердечно – сосудистой хирургии им. А.Н. Бакулева РАМН, Эндокринологический научный центр РАМН, Центральный институт травматологии и ортопедии им. Н.Н. Приорова (ЦИТО), НИИ неврологии РАМН, НИИ нейрохирургии им. Акад. Н.Н. Бурденко РАМН, ФГУЗ «КБ № 119» Федерального МБ Агентства, ООО "Герос", Клиника Современных медицинских технологий, ФГУ "Российский научный центр рентгенорадиологии Росздрава", ФГУ «ЦВГК им. А.А. Вишневского Минобороны России», ЗАО "МД Проект 2000", Онкологический научный центр им. Н.Н. Блохина РАМН, Родильные дома №№ 4, 25; ФГУ "52 консультативно-диагностический центр МО РФ", ФГУ «Научный центр акушерства, гинекологии и перинатологии», ООО «Донской пассаж», ФГУ "Поликлиника № 1" Управления делами Президента Российской Федерации, Поликлиника ОАО "Газпром", ОАО "КДЦ "Евромедсервис", ООО "Клиника Партнер", ГКБ № 31, </w:t>
      </w:r>
      <w:r>
        <w:rPr>
          <w:bCs/>
          <w:sz w:val="22"/>
          <w:szCs w:val="22"/>
        </w:rPr>
        <w:t xml:space="preserve">ООО Медицинский центр Семейного здоровья; ГУ "НКЦ оториноларингологии " ФА здравоохранения и социального развития; ООО "Лаборатория Гемотест"; ФГУЗ "Центральная медико-санитарная часть № 165 ФМБА"; АНО "Гута-Клиник"; ЗАО "Центральная поликлиника Литфонда"; ООО "Мир Долголетия"; Медицинская компания "Профилактика, реабилитация, компьютерная грамотность"; ООО "Газпроммедсервис"; НИИ нейрохирургии им. Акад. Н.Н. Бурденко; ФГУ "МНИОИ им. П.А. Герцена Росздрава"; Научно-исследовательский институт глазных болезней РАМН; ООО Центр ортопедии и восстановительного лечения "ОРТЕЗ"; ООО Клиника "ОРТОСПАЙН"; </w:t>
      </w:r>
      <w:r>
        <w:rPr>
          <w:b/>
          <w:sz w:val="22"/>
          <w:szCs w:val="22"/>
        </w:rPr>
        <w:t>и других специализированных и многопрофильных лечебно-профилактических учреждениях, с которыми Страховщик состоит в договорных отношениях, в т.ч и зарубежных.</w:t>
      </w:r>
    </w:p>
    <w:p w:rsidR="00A54BC4" w:rsidRDefault="00A54BC4" w:rsidP="00A54BC4">
      <w:pPr>
        <w:ind w:left="284"/>
        <w:jc w:val="both"/>
        <w:rPr>
          <w:b/>
          <w:sz w:val="22"/>
          <w:szCs w:val="22"/>
        </w:rPr>
      </w:pPr>
    </w:p>
    <w:p w:rsidR="00A54BC4" w:rsidRDefault="00A54BC4" w:rsidP="00A54BC4">
      <w:pPr>
        <w:tabs>
          <w:tab w:val="left" w:pos="426"/>
        </w:tabs>
        <w:ind w:left="426" w:right="-58"/>
        <w:jc w:val="both"/>
        <w:rPr>
          <w:b/>
          <w:sz w:val="22"/>
          <w:szCs w:val="22"/>
        </w:rPr>
      </w:pPr>
      <w:r>
        <w:rPr>
          <w:b/>
          <w:sz w:val="22"/>
          <w:szCs w:val="22"/>
        </w:rPr>
        <w:t>В г. Санкт-Петербург:</w:t>
      </w:r>
    </w:p>
    <w:p w:rsidR="00A54BC4" w:rsidRDefault="00A54BC4" w:rsidP="00A54BC4">
      <w:pPr>
        <w:tabs>
          <w:tab w:val="left" w:pos="426"/>
        </w:tabs>
        <w:ind w:left="426" w:right="-58"/>
        <w:jc w:val="both"/>
        <w:rPr>
          <w:sz w:val="22"/>
          <w:szCs w:val="22"/>
        </w:rPr>
      </w:pPr>
    </w:p>
    <w:p w:rsidR="00A54BC4" w:rsidRDefault="00A54BC4" w:rsidP="00A54BC4">
      <w:pPr>
        <w:tabs>
          <w:tab w:val="left" w:pos="928"/>
        </w:tabs>
        <w:ind w:left="426" w:right="-58"/>
        <w:jc w:val="both"/>
        <w:rPr>
          <w:sz w:val="22"/>
          <w:szCs w:val="22"/>
        </w:rPr>
      </w:pPr>
      <w:r>
        <w:rPr>
          <w:sz w:val="22"/>
          <w:szCs w:val="22"/>
        </w:rPr>
        <w:t>ФГБУ "Российский научный центр радиологии и хирургических технологий" Минздрава России (РНЦРХТ), г. Санкт- Петербург, пос. Песчаный ул. Ленинградская, 70</w:t>
      </w:r>
    </w:p>
    <w:p w:rsidR="00A54BC4" w:rsidRDefault="00A54BC4" w:rsidP="00A54BC4">
      <w:pPr>
        <w:tabs>
          <w:tab w:val="left" w:pos="928"/>
        </w:tabs>
        <w:ind w:left="426" w:right="-58"/>
        <w:jc w:val="both"/>
        <w:rPr>
          <w:sz w:val="22"/>
          <w:szCs w:val="22"/>
        </w:rPr>
      </w:pPr>
    </w:p>
    <w:p w:rsidR="00A54BC4" w:rsidRDefault="00A54BC4" w:rsidP="00A54BC4">
      <w:pPr>
        <w:ind w:firstLine="9154"/>
        <w:jc w:val="both"/>
        <w:rPr>
          <w:sz w:val="28"/>
        </w:rPr>
      </w:pPr>
    </w:p>
    <w:p w:rsidR="00A54BC4" w:rsidRDefault="00A54BC4" w:rsidP="00A54BC4">
      <w:pPr>
        <w:ind w:firstLine="9154"/>
        <w:jc w:val="both"/>
        <w:rPr>
          <w:sz w:val="28"/>
        </w:rPr>
      </w:pPr>
    </w:p>
    <w:p w:rsidR="00A54BC4" w:rsidRDefault="00A54BC4" w:rsidP="00A54BC4">
      <w:pPr>
        <w:pStyle w:val="2"/>
        <w:spacing w:before="0" w:after="0"/>
        <w:ind w:left="709"/>
        <w:jc w:val="both"/>
        <w:rPr>
          <w:rFonts w:ascii="Times New Roman" w:hAnsi="Times New Roman"/>
          <w:i w:val="0"/>
        </w:rPr>
        <w:sectPr w:rsidR="00A54BC4">
          <w:pgSz w:w="11906" w:h="16838"/>
          <w:pgMar w:top="992" w:right="991" w:bottom="1134" w:left="924" w:header="794" w:footer="794" w:gutter="0"/>
          <w:pgNumType w:start="24"/>
          <w:cols w:space="708"/>
          <w:titlePg/>
          <w:docGrid w:linePitch="360"/>
        </w:sectPr>
      </w:pPr>
    </w:p>
    <w:p w:rsidR="00A54BC4" w:rsidRDefault="00A54BC4" w:rsidP="00A54BC4">
      <w:pPr>
        <w:pStyle w:val="af6"/>
        <w:ind w:left="6237" w:firstLine="0"/>
        <w:jc w:val="left"/>
        <w:rPr>
          <w:sz w:val="23"/>
          <w:szCs w:val="23"/>
        </w:rPr>
      </w:pPr>
      <w:r>
        <w:rPr>
          <w:sz w:val="23"/>
          <w:szCs w:val="23"/>
        </w:rPr>
        <w:lastRenderedPageBreak/>
        <w:t>Приложение № 1.2</w:t>
      </w:r>
    </w:p>
    <w:p w:rsidR="00A54BC4" w:rsidRDefault="00A54BC4" w:rsidP="00A54BC4">
      <w:pPr>
        <w:pStyle w:val="af6"/>
        <w:ind w:left="6237" w:firstLine="0"/>
        <w:jc w:val="left"/>
        <w:rPr>
          <w:sz w:val="23"/>
          <w:szCs w:val="23"/>
        </w:rPr>
      </w:pPr>
      <w:r>
        <w:rPr>
          <w:sz w:val="23"/>
          <w:szCs w:val="23"/>
        </w:rPr>
        <w:t>к конкурсной документации</w:t>
      </w:r>
    </w:p>
    <w:p w:rsidR="00A54BC4" w:rsidRDefault="00A54BC4" w:rsidP="00A54BC4">
      <w:pPr>
        <w:pStyle w:val="af6"/>
        <w:jc w:val="center"/>
        <w:rPr>
          <w:sz w:val="23"/>
          <w:szCs w:val="23"/>
        </w:rPr>
      </w:pPr>
    </w:p>
    <w:p w:rsidR="00A54BC4" w:rsidRDefault="00A54BC4" w:rsidP="00A54BC4">
      <w:pPr>
        <w:pStyle w:val="af6"/>
        <w:jc w:val="right"/>
        <w:rPr>
          <w:sz w:val="23"/>
          <w:szCs w:val="23"/>
          <w:lang w:val="ru-RU"/>
        </w:rPr>
      </w:pPr>
      <w:r>
        <w:rPr>
          <w:sz w:val="23"/>
          <w:szCs w:val="23"/>
        </w:rPr>
        <w:t>Проект договора</w:t>
      </w:r>
    </w:p>
    <w:p w:rsidR="00A54BC4" w:rsidRDefault="00A54BC4" w:rsidP="00A54BC4">
      <w:pPr>
        <w:pStyle w:val="af6"/>
        <w:rPr>
          <w:color w:val="000000"/>
          <w:sz w:val="23"/>
          <w:szCs w:val="23"/>
        </w:rPr>
      </w:pPr>
    </w:p>
    <w:p w:rsidR="00A54BC4" w:rsidRDefault="00A54BC4" w:rsidP="00A54BC4">
      <w:pPr>
        <w:ind w:firstLine="709"/>
        <w:jc w:val="center"/>
        <w:rPr>
          <w:rFonts w:eastAsia="MS Mincho"/>
          <w:b/>
          <w:sz w:val="23"/>
          <w:szCs w:val="23"/>
        </w:rPr>
      </w:pPr>
      <w:r>
        <w:rPr>
          <w:rFonts w:eastAsia="MS Mincho"/>
          <w:b/>
          <w:sz w:val="23"/>
          <w:szCs w:val="23"/>
        </w:rPr>
        <w:t xml:space="preserve">Договор </w:t>
      </w:r>
    </w:p>
    <w:p w:rsidR="00A54BC4" w:rsidRDefault="00A54BC4" w:rsidP="00A54BC4">
      <w:pPr>
        <w:ind w:firstLine="709"/>
        <w:jc w:val="center"/>
        <w:rPr>
          <w:rFonts w:eastAsia="MS Mincho"/>
          <w:b/>
          <w:bCs/>
          <w:color w:val="000000"/>
          <w:sz w:val="23"/>
          <w:szCs w:val="23"/>
        </w:rPr>
      </w:pPr>
      <w:r>
        <w:rPr>
          <w:rFonts w:eastAsia="MS Mincho"/>
          <w:b/>
          <w:bCs/>
          <w:color w:val="000000"/>
          <w:sz w:val="23"/>
          <w:szCs w:val="23"/>
        </w:rPr>
        <w:t>добровольного медицинского страхования</w:t>
      </w:r>
    </w:p>
    <w:p w:rsidR="00A54BC4" w:rsidRDefault="00A54BC4" w:rsidP="00A54BC4">
      <w:pPr>
        <w:ind w:firstLine="709"/>
        <w:jc w:val="both"/>
        <w:rPr>
          <w:rFonts w:eastAsia="MS Mincho"/>
          <w:b/>
          <w:bCs/>
          <w:color w:val="000000"/>
          <w:sz w:val="23"/>
          <w:szCs w:val="23"/>
        </w:rPr>
      </w:pPr>
    </w:p>
    <w:tbl>
      <w:tblPr>
        <w:tblW w:w="0" w:type="auto"/>
        <w:tblLayout w:type="fixed"/>
        <w:tblLook w:val="04A0" w:firstRow="1" w:lastRow="0" w:firstColumn="1" w:lastColumn="0" w:noHBand="0" w:noVBand="1"/>
      </w:tblPr>
      <w:tblGrid>
        <w:gridCol w:w="14682"/>
      </w:tblGrid>
      <w:tr w:rsidR="00A54BC4" w:rsidTr="00A26F7C">
        <w:tc>
          <w:tcPr>
            <w:tcW w:w="14682" w:type="dxa"/>
          </w:tcPr>
          <w:p w:rsidR="00A54BC4" w:rsidRDefault="00A54BC4" w:rsidP="00A26F7C">
            <w:pPr>
              <w:jc w:val="both"/>
              <w:rPr>
                <w:rFonts w:eastAsia="MS Mincho"/>
                <w:color w:val="000000"/>
                <w:sz w:val="23"/>
                <w:szCs w:val="23"/>
              </w:rPr>
            </w:pPr>
            <w:r>
              <w:rPr>
                <w:rFonts w:eastAsia="MS Mincho"/>
                <w:color w:val="000000"/>
                <w:sz w:val="23"/>
                <w:szCs w:val="23"/>
              </w:rPr>
              <w:t xml:space="preserve">г. Южно=Сахалинск                                                                                     «___» _____________20__г. </w:t>
            </w:r>
          </w:p>
        </w:tc>
      </w:tr>
      <w:tr w:rsidR="00A54BC4" w:rsidTr="00A26F7C">
        <w:tc>
          <w:tcPr>
            <w:tcW w:w="14682" w:type="dxa"/>
          </w:tcPr>
          <w:p w:rsidR="00A54BC4" w:rsidRDefault="00A54BC4" w:rsidP="00A26F7C">
            <w:pPr>
              <w:jc w:val="both"/>
              <w:rPr>
                <w:rFonts w:eastAsia="MS Mincho"/>
                <w:color w:val="000000"/>
                <w:sz w:val="23"/>
                <w:szCs w:val="23"/>
              </w:rPr>
            </w:pPr>
          </w:p>
        </w:tc>
      </w:tr>
    </w:tbl>
    <w:p w:rsidR="00A54BC4" w:rsidRDefault="00A54BC4" w:rsidP="00A54BC4">
      <w:pPr>
        <w:ind w:firstLine="709"/>
        <w:jc w:val="both"/>
        <w:rPr>
          <w:rFonts w:eastAsia="MS Mincho"/>
          <w:color w:val="000000"/>
          <w:sz w:val="23"/>
          <w:szCs w:val="23"/>
        </w:rPr>
      </w:pPr>
      <w:r>
        <w:rPr>
          <w:rFonts w:eastAsia="MS Mincho"/>
          <w:color w:val="000000"/>
          <w:sz w:val="23"/>
          <w:szCs w:val="23"/>
        </w:rPr>
        <w:t xml:space="preserve">_________________, осуществляющее (ий/ая) страховую деятельность в соответствии с лицензией на осуществление страхования от _________  № __________, именуемое (ый/ая) в дальнейшем «Страховщик», в лице _________________________ действующего (-ей) на основании ______________ и Акционерное общество «Пассажирская компания «Сахалин» (АО «Пассажирская компания «Сахалин»), именуемое в дальнейшем «Страхователь», в лице _____________________________________________, </w:t>
      </w:r>
    </w:p>
    <w:p w:rsidR="00A54BC4" w:rsidRDefault="00A54BC4" w:rsidP="00A54BC4">
      <w:pPr>
        <w:jc w:val="both"/>
        <w:rPr>
          <w:rFonts w:eastAsia="MS Mincho"/>
          <w:color w:val="000000"/>
          <w:sz w:val="23"/>
          <w:szCs w:val="23"/>
        </w:rPr>
      </w:pPr>
      <w:r>
        <w:rPr>
          <w:rFonts w:eastAsia="MS Mincho"/>
          <w:color w:val="000000"/>
          <w:sz w:val="23"/>
          <w:szCs w:val="23"/>
        </w:rPr>
        <w:t>__________________________________________ далее совместно именуемые «Стороны», заключили настоящий Договор добровольного медицинского страхования (далее – Договор) на основании Правил добровольного медицинского страхования (общих правил), утвержденных ______________ года (далее – Правила), о нижеследующем:</w:t>
      </w:r>
    </w:p>
    <w:p w:rsidR="00A54BC4" w:rsidRDefault="00A54BC4" w:rsidP="00A54BC4">
      <w:pPr>
        <w:ind w:firstLine="709"/>
        <w:jc w:val="both"/>
        <w:rPr>
          <w:rFonts w:eastAsia="MS Mincho"/>
          <w:color w:val="000000"/>
          <w:sz w:val="23"/>
          <w:szCs w:val="23"/>
        </w:rPr>
      </w:pPr>
    </w:p>
    <w:p w:rsidR="00A54BC4" w:rsidRDefault="00A54BC4" w:rsidP="00A54BC4">
      <w:pPr>
        <w:numPr>
          <w:ilvl w:val="0"/>
          <w:numId w:val="9"/>
        </w:numPr>
        <w:jc w:val="center"/>
        <w:rPr>
          <w:rFonts w:eastAsia="MS Mincho"/>
          <w:b/>
          <w:bCs/>
          <w:color w:val="000000"/>
          <w:sz w:val="23"/>
          <w:szCs w:val="23"/>
        </w:rPr>
      </w:pPr>
      <w:r>
        <w:rPr>
          <w:rFonts w:eastAsia="MS Mincho"/>
          <w:b/>
          <w:bCs/>
          <w:color w:val="000000"/>
          <w:sz w:val="23"/>
          <w:szCs w:val="23"/>
        </w:rPr>
        <w:t>ПРЕДМЕТ ДОГОВОРА</w:t>
      </w:r>
    </w:p>
    <w:p w:rsidR="00A54BC4" w:rsidRDefault="00A54BC4" w:rsidP="00A54BC4">
      <w:pPr>
        <w:pStyle w:val="af6"/>
        <w:numPr>
          <w:ilvl w:val="1"/>
          <w:numId w:val="10"/>
        </w:numPr>
        <w:tabs>
          <w:tab w:val="left" w:pos="851"/>
          <w:tab w:val="left" w:pos="993"/>
        </w:tabs>
        <w:rPr>
          <w:sz w:val="23"/>
          <w:szCs w:val="23"/>
        </w:rPr>
      </w:pPr>
      <w:r>
        <w:rPr>
          <w:sz w:val="23"/>
          <w:szCs w:val="23"/>
        </w:rPr>
        <w:t xml:space="preserve"> Настоящий Договор заключен по результатам проведения конкурсных процедур №__________(протокол АО «ПКС» от «___» _______ </w:t>
      </w:r>
      <w:r w:rsidR="00E77ACD">
        <w:rPr>
          <w:sz w:val="23"/>
          <w:szCs w:val="23"/>
        </w:rPr>
        <w:t>2024</w:t>
      </w:r>
      <w:r>
        <w:rPr>
          <w:sz w:val="23"/>
          <w:szCs w:val="23"/>
        </w:rPr>
        <w:t xml:space="preserve"> г. № _____).</w:t>
      </w:r>
    </w:p>
    <w:p w:rsidR="00A54BC4" w:rsidRDefault="00A54BC4" w:rsidP="00A54BC4">
      <w:pPr>
        <w:pStyle w:val="aff2"/>
        <w:numPr>
          <w:ilvl w:val="1"/>
          <w:numId w:val="10"/>
        </w:numPr>
        <w:jc w:val="both"/>
        <w:rPr>
          <w:rFonts w:eastAsia="MS Mincho"/>
          <w:color w:val="000000"/>
          <w:sz w:val="23"/>
          <w:szCs w:val="23"/>
        </w:rPr>
      </w:pPr>
      <w:r>
        <w:rPr>
          <w:rFonts w:eastAsia="MS Mincho"/>
          <w:color w:val="000000"/>
          <w:sz w:val="23"/>
          <w:szCs w:val="23"/>
        </w:rPr>
        <w:t>Страхователь поручает, а Страховщик принимает на себя обязательства по оказанию услуг добровольного медицинского страхования.</w:t>
      </w:r>
    </w:p>
    <w:p w:rsidR="00A54BC4" w:rsidRDefault="00A54BC4" w:rsidP="00A54BC4">
      <w:pPr>
        <w:ind w:firstLine="709"/>
        <w:jc w:val="both"/>
        <w:rPr>
          <w:rFonts w:eastAsia="MS Mincho"/>
          <w:color w:val="000000"/>
          <w:sz w:val="23"/>
          <w:szCs w:val="23"/>
        </w:rPr>
      </w:pPr>
      <w:r>
        <w:rPr>
          <w:rFonts w:eastAsia="MS Mincho"/>
          <w:color w:val="000000"/>
          <w:sz w:val="23"/>
          <w:szCs w:val="23"/>
        </w:rPr>
        <w:t xml:space="preserve">Услуги предоставляются Застрахованным лицам Страхователя Страховщиком в соответствии с согласованными Сторонами Правилами добровольного медицинского страхования (приложение №1 к настоящему Договору), Программой добровольного медицинского страхования (далее по тексту – Программа ДМС) (приложение № </w:t>
      </w:r>
      <w:r w:rsidR="00651677">
        <w:rPr>
          <w:rFonts w:eastAsia="MS Mincho"/>
          <w:color w:val="000000"/>
          <w:sz w:val="23"/>
          <w:szCs w:val="23"/>
        </w:rPr>
        <w:t>3</w:t>
      </w:r>
      <w:r>
        <w:rPr>
          <w:rFonts w:eastAsia="MS Mincho"/>
          <w:color w:val="000000"/>
          <w:sz w:val="23"/>
          <w:szCs w:val="23"/>
        </w:rPr>
        <w:t xml:space="preserve"> к настоящему Договору), Перечню медицинских организациях (приложение № </w:t>
      </w:r>
      <w:r w:rsidR="00651677">
        <w:rPr>
          <w:rFonts w:eastAsia="MS Mincho"/>
          <w:color w:val="000000"/>
          <w:sz w:val="23"/>
          <w:szCs w:val="23"/>
        </w:rPr>
        <w:t>4</w:t>
      </w:r>
      <w:r>
        <w:rPr>
          <w:rFonts w:eastAsia="MS Mincho"/>
          <w:color w:val="000000"/>
          <w:sz w:val="23"/>
          <w:szCs w:val="23"/>
        </w:rPr>
        <w:t xml:space="preserve"> к настоящему Договору).</w:t>
      </w:r>
    </w:p>
    <w:p w:rsidR="00A54BC4" w:rsidRDefault="00A54BC4" w:rsidP="00A54BC4">
      <w:pPr>
        <w:ind w:firstLine="709"/>
        <w:jc w:val="both"/>
        <w:rPr>
          <w:rFonts w:eastAsia="MS Mincho"/>
          <w:color w:val="000000"/>
          <w:sz w:val="23"/>
          <w:szCs w:val="23"/>
        </w:rPr>
      </w:pPr>
      <w:r>
        <w:rPr>
          <w:rFonts w:eastAsia="MS Mincho"/>
          <w:color w:val="000000"/>
          <w:sz w:val="23"/>
          <w:szCs w:val="23"/>
        </w:rPr>
        <w:t xml:space="preserve">Страхователь обязуется уплатить страховую премию в размере, порядке и сроки, установленные в настоящем Договоре, а Страховщик обязуется при наступлении страховых случаев произвести оплату медицинских и иных услуг, оказанных Застрахованным лицам согласно условиям настоящего Договора. </w:t>
      </w:r>
    </w:p>
    <w:p w:rsidR="00A54BC4" w:rsidRDefault="00A54BC4" w:rsidP="00A54BC4">
      <w:pPr>
        <w:ind w:firstLine="709"/>
        <w:jc w:val="both"/>
        <w:rPr>
          <w:rFonts w:eastAsia="MS Mincho"/>
          <w:color w:val="000000"/>
          <w:sz w:val="23"/>
          <w:szCs w:val="23"/>
        </w:rPr>
      </w:pPr>
      <w:r>
        <w:rPr>
          <w:rFonts w:eastAsia="MS Mincho"/>
          <w:color w:val="000000"/>
          <w:sz w:val="23"/>
          <w:szCs w:val="23"/>
        </w:rPr>
        <w:t xml:space="preserve">1.3. Общая численность Застрахованных лиц на дату заключения настоящего Договора составляет __________ человек согласно Списку Застрахованных лиц (приложение № </w:t>
      </w:r>
      <w:r w:rsidR="00651677">
        <w:rPr>
          <w:rFonts w:eastAsia="MS Mincho"/>
          <w:color w:val="000000"/>
          <w:sz w:val="23"/>
          <w:szCs w:val="23"/>
        </w:rPr>
        <w:t>5</w:t>
      </w:r>
      <w:r>
        <w:rPr>
          <w:rFonts w:eastAsia="MS Mincho"/>
          <w:color w:val="000000"/>
          <w:sz w:val="23"/>
          <w:szCs w:val="23"/>
        </w:rPr>
        <w:t xml:space="preserve"> к настоящему Договору):</w:t>
      </w:r>
    </w:p>
    <w:p w:rsidR="00A54BC4" w:rsidRDefault="00A54BC4" w:rsidP="00A54BC4">
      <w:pPr>
        <w:ind w:firstLine="709"/>
        <w:jc w:val="both"/>
        <w:rPr>
          <w:rFonts w:eastAsia="MS Mincho"/>
          <w:color w:val="000000"/>
          <w:sz w:val="23"/>
          <w:szCs w:val="23"/>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6095"/>
      </w:tblGrid>
      <w:tr w:rsidR="00A54BC4" w:rsidTr="00A26F7C">
        <w:trPr>
          <w:trHeight w:val="201"/>
        </w:trPr>
        <w:tc>
          <w:tcPr>
            <w:tcW w:w="3936" w:type="dxa"/>
            <w:vAlign w:val="center"/>
          </w:tcPr>
          <w:p w:rsidR="00A54BC4" w:rsidRDefault="00A54BC4" w:rsidP="00A26F7C">
            <w:pPr>
              <w:ind w:firstLine="709"/>
              <w:jc w:val="both"/>
              <w:rPr>
                <w:rFonts w:eastAsia="MS Mincho"/>
                <w:b/>
                <w:color w:val="000000"/>
                <w:sz w:val="23"/>
                <w:szCs w:val="23"/>
              </w:rPr>
            </w:pPr>
            <w:r>
              <w:rPr>
                <w:rFonts w:eastAsia="MS Mincho"/>
                <w:b/>
                <w:color w:val="000000"/>
                <w:sz w:val="23"/>
                <w:szCs w:val="23"/>
              </w:rPr>
              <w:t>Период страхования</w:t>
            </w:r>
          </w:p>
        </w:tc>
        <w:tc>
          <w:tcPr>
            <w:tcW w:w="6095" w:type="dxa"/>
            <w:vAlign w:val="center"/>
          </w:tcPr>
          <w:p w:rsidR="00A54BC4" w:rsidRDefault="00A54BC4" w:rsidP="00A26F7C">
            <w:pPr>
              <w:ind w:firstLine="709"/>
              <w:jc w:val="center"/>
              <w:rPr>
                <w:rFonts w:eastAsia="MS Mincho"/>
                <w:b/>
                <w:color w:val="000000"/>
                <w:sz w:val="23"/>
                <w:szCs w:val="23"/>
              </w:rPr>
            </w:pPr>
            <w:r>
              <w:rPr>
                <w:rFonts w:eastAsia="MS Mincho"/>
                <w:b/>
                <w:color w:val="000000"/>
                <w:sz w:val="23"/>
                <w:szCs w:val="23"/>
              </w:rPr>
              <w:t>Численность Застрахованных лиц (чел.)</w:t>
            </w:r>
          </w:p>
        </w:tc>
      </w:tr>
      <w:tr w:rsidR="00A54BC4" w:rsidTr="00A26F7C">
        <w:trPr>
          <w:trHeight w:val="45"/>
        </w:trPr>
        <w:tc>
          <w:tcPr>
            <w:tcW w:w="3936" w:type="dxa"/>
          </w:tcPr>
          <w:p w:rsidR="00A54BC4" w:rsidRDefault="00A54BC4" w:rsidP="00A26F7C">
            <w:pPr>
              <w:ind w:firstLine="709"/>
              <w:jc w:val="both"/>
              <w:rPr>
                <w:rFonts w:eastAsia="MS Mincho"/>
                <w:color w:val="000000"/>
                <w:sz w:val="23"/>
                <w:szCs w:val="23"/>
              </w:rPr>
            </w:pPr>
          </w:p>
        </w:tc>
        <w:tc>
          <w:tcPr>
            <w:tcW w:w="6095" w:type="dxa"/>
            <w:vAlign w:val="center"/>
          </w:tcPr>
          <w:p w:rsidR="00A54BC4" w:rsidRDefault="00A54BC4" w:rsidP="00A26F7C">
            <w:pPr>
              <w:ind w:firstLine="709"/>
              <w:jc w:val="both"/>
              <w:rPr>
                <w:rFonts w:eastAsia="MS Mincho"/>
                <w:color w:val="000000"/>
                <w:sz w:val="23"/>
                <w:szCs w:val="23"/>
              </w:rPr>
            </w:pPr>
          </w:p>
        </w:tc>
      </w:tr>
    </w:tbl>
    <w:p w:rsidR="00A54BC4" w:rsidRDefault="00A54BC4" w:rsidP="00A54BC4">
      <w:pPr>
        <w:pStyle w:val="aff2"/>
        <w:numPr>
          <w:ilvl w:val="1"/>
          <w:numId w:val="11"/>
        </w:numPr>
        <w:tabs>
          <w:tab w:val="left" w:pos="1134"/>
        </w:tabs>
        <w:ind w:left="0" w:firstLine="568"/>
        <w:jc w:val="both"/>
        <w:rPr>
          <w:rFonts w:eastAsia="MS Mincho"/>
          <w:color w:val="000000"/>
          <w:sz w:val="23"/>
          <w:szCs w:val="23"/>
        </w:rPr>
      </w:pPr>
      <w:r>
        <w:rPr>
          <w:rFonts w:eastAsia="MS Mincho"/>
          <w:color w:val="000000"/>
          <w:sz w:val="23"/>
          <w:szCs w:val="23"/>
        </w:rPr>
        <w:t xml:space="preserve">Перечень медицинских и иных услуг, которые по условиям настоящего Договора могут быть предоставлены Застрахованным лицам, определяется Программой ДМС, прилагаемой к настоящему Договору и являющейся его неотъемлемой частью (приложение № </w:t>
      </w:r>
      <w:r w:rsidR="00651677">
        <w:rPr>
          <w:rFonts w:eastAsia="MS Mincho"/>
          <w:color w:val="000000"/>
          <w:sz w:val="23"/>
          <w:szCs w:val="23"/>
          <w:lang w:val="ru-RU"/>
        </w:rPr>
        <w:t xml:space="preserve">3 </w:t>
      </w:r>
      <w:r>
        <w:rPr>
          <w:rFonts w:eastAsia="MS Mincho"/>
          <w:color w:val="000000"/>
          <w:sz w:val="23"/>
          <w:szCs w:val="23"/>
        </w:rPr>
        <w:t>к настоящему Договору).</w:t>
      </w:r>
    </w:p>
    <w:p w:rsidR="00A54BC4" w:rsidRDefault="00A54BC4" w:rsidP="00A54BC4">
      <w:pPr>
        <w:jc w:val="both"/>
        <w:rPr>
          <w:rFonts w:eastAsia="MS Mincho"/>
          <w:color w:val="000000"/>
          <w:sz w:val="23"/>
          <w:szCs w:val="23"/>
        </w:rPr>
      </w:pPr>
    </w:p>
    <w:p w:rsidR="00A54BC4" w:rsidRDefault="00A54BC4" w:rsidP="00A54BC4">
      <w:pPr>
        <w:numPr>
          <w:ilvl w:val="0"/>
          <w:numId w:val="9"/>
        </w:numPr>
        <w:spacing w:before="120" w:after="120"/>
        <w:ind w:left="714" w:hanging="357"/>
        <w:jc w:val="center"/>
        <w:rPr>
          <w:rFonts w:eastAsia="MS Mincho"/>
          <w:b/>
          <w:bCs/>
          <w:color w:val="000000"/>
          <w:sz w:val="23"/>
          <w:szCs w:val="23"/>
        </w:rPr>
      </w:pPr>
      <w:r>
        <w:rPr>
          <w:rFonts w:eastAsia="MS Mincho"/>
          <w:b/>
          <w:bCs/>
          <w:color w:val="000000"/>
          <w:sz w:val="23"/>
          <w:szCs w:val="23"/>
        </w:rPr>
        <w:t>СТРАХОВЫЕ СЛУЧАИ</w:t>
      </w:r>
    </w:p>
    <w:p w:rsidR="00A54BC4" w:rsidRDefault="00A54BC4" w:rsidP="00A54BC4">
      <w:pPr>
        <w:ind w:firstLine="709"/>
        <w:jc w:val="both"/>
        <w:rPr>
          <w:rFonts w:eastAsia="MS Mincho"/>
          <w:color w:val="000000"/>
          <w:sz w:val="23"/>
          <w:szCs w:val="23"/>
        </w:rPr>
      </w:pPr>
      <w:r>
        <w:rPr>
          <w:rFonts w:eastAsia="MS Mincho"/>
          <w:color w:val="000000"/>
          <w:sz w:val="23"/>
          <w:szCs w:val="23"/>
        </w:rPr>
        <w:t>2.1. Страховым случаем является свершившееся событие, предусмотренное настоящим Договором, с наступлением которого возникает обязанность Страховщика произвести страховую выплату.</w:t>
      </w:r>
    </w:p>
    <w:p w:rsidR="00A54BC4" w:rsidRDefault="00A54BC4" w:rsidP="00A54BC4">
      <w:pPr>
        <w:ind w:firstLine="709"/>
        <w:jc w:val="both"/>
        <w:rPr>
          <w:rFonts w:eastAsia="MS Mincho"/>
          <w:color w:val="000000"/>
          <w:sz w:val="23"/>
          <w:szCs w:val="23"/>
        </w:rPr>
      </w:pPr>
      <w:r>
        <w:rPr>
          <w:rFonts w:eastAsia="MS Mincho"/>
          <w:color w:val="000000"/>
          <w:sz w:val="23"/>
          <w:szCs w:val="23"/>
        </w:rPr>
        <w:t xml:space="preserve">2.2. По настоящему Договору страховыми случаями признаются факты обращения Застрахованного лица в течение срока действия Договора страхования в медицинские организации из числа предусмотренных Договором страхования (приложение № </w:t>
      </w:r>
      <w:r w:rsidR="00651677">
        <w:rPr>
          <w:rFonts w:eastAsia="MS Mincho"/>
          <w:color w:val="000000"/>
          <w:sz w:val="23"/>
          <w:szCs w:val="23"/>
        </w:rPr>
        <w:t>4</w:t>
      </w:r>
      <w:r>
        <w:rPr>
          <w:rFonts w:eastAsia="MS Mincho"/>
          <w:color w:val="000000"/>
          <w:sz w:val="23"/>
          <w:szCs w:val="23"/>
        </w:rPr>
        <w:t xml:space="preserve"> к настоящему Договору) за получением медицинской помощи, предусмотренной Программой ДМС (приложение № </w:t>
      </w:r>
      <w:r w:rsidR="00651677">
        <w:rPr>
          <w:rFonts w:eastAsia="MS Mincho"/>
          <w:color w:val="000000"/>
          <w:sz w:val="23"/>
          <w:szCs w:val="23"/>
        </w:rPr>
        <w:t>3</w:t>
      </w:r>
      <w:r>
        <w:rPr>
          <w:rFonts w:eastAsia="MS Mincho"/>
          <w:color w:val="000000"/>
          <w:sz w:val="23"/>
          <w:szCs w:val="23"/>
        </w:rPr>
        <w:t xml:space="preserve"> к </w:t>
      </w:r>
      <w:r>
        <w:rPr>
          <w:rFonts w:eastAsia="MS Mincho"/>
          <w:color w:val="000000"/>
          <w:sz w:val="23"/>
          <w:szCs w:val="23"/>
        </w:rPr>
        <w:lastRenderedPageBreak/>
        <w:t xml:space="preserve">настоящему Договору), и повлекшее возникновение обязательств Страховщика произвести оплату медицинских и иных услуг. </w:t>
      </w:r>
    </w:p>
    <w:p w:rsidR="00A54BC4" w:rsidRDefault="00A54BC4" w:rsidP="00A54BC4">
      <w:pPr>
        <w:ind w:firstLine="709"/>
        <w:jc w:val="both"/>
        <w:rPr>
          <w:rFonts w:eastAsia="MS Mincho"/>
          <w:color w:val="000000"/>
          <w:sz w:val="23"/>
          <w:szCs w:val="23"/>
        </w:rPr>
      </w:pPr>
      <w:r>
        <w:rPr>
          <w:rFonts w:eastAsia="MS Mincho"/>
          <w:color w:val="000000"/>
          <w:sz w:val="23"/>
          <w:szCs w:val="23"/>
        </w:rPr>
        <w:t xml:space="preserve">2.3. Не признаются страховыми случаями события, связанные с: </w:t>
      </w:r>
    </w:p>
    <w:p w:rsidR="00A54BC4" w:rsidRDefault="00A54BC4" w:rsidP="00A54BC4">
      <w:pPr>
        <w:ind w:firstLine="709"/>
        <w:jc w:val="both"/>
        <w:rPr>
          <w:rFonts w:eastAsia="MS Mincho"/>
          <w:color w:val="000000"/>
          <w:sz w:val="23"/>
          <w:szCs w:val="23"/>
        </w:rPr>
      </w:pPr>
      <w:r>
        <w:rPr>
          <w:rFonts w:eastAsia="MS Mincho"/>
          <w:color w:val="000000"/>
          <w:sz w:val="23"/>
          <w:szCs w:val="23"/>
        </w:rPr>
        <w:t>2.3.1. нахождением Застрахованного лица в состоянии алкогольного, наркотического или токсического опьянения или в результате совершения им противоправных действий, находящихся в прямой связи со страховым случаем;</w:t>
      </w:r>
    </w:p>
    <w:p w:rsidR="00A54BC4" w:rsidRDefault="00A54BC4" w:rsidP="00A54BC4">
      <w:pPr>
        <w:ind w:firstLine="709"/>
        <w:jc w:val="both"/>
        <w:rPr>
          <w:rFonts w:eastAsia="MS Mincho"/>
          <w:color w:val="000000"/>
          <w:sz w:val="23"/>
          <w:szCs w:val="23"/>
        </w:rPr>
      </w:pPr>
      <w:r>
        <w:rPr>
          <w:rFonts w:eastAsia="MS Mincho"/>
          <w:color w:val="000000"/>
          <w:sz w:val="23"/>
          <w:szCs w:val="23"/>
        </w:rPr>
        <w:t xml:space="preserve">2.3.2. преднамеренным самоповреждением и его последствиями, суицидальными попытками, за исключением тех случаев, когда Страхователь (Застрахованное лицо) был доведен до такого состояния противоправными действиями третьих лиц, что подтверждено соответствующими судебными решениями; </w:t>
      </w:r>
    </w:p>
    <w:p w:rsidR="00A54BC4" w:rsidRDefault="00A54BC4" w:rsidP="00A54BC4">
      <w:pPr>
        <w:ind w:firstLine="709"/>
        <w:jc w:val="both"/>
        <w:rPr>
          <w:rFonts w:eastAsia="MS Mincho"/>
          <w:color w:val="000000"/>
          <w:sz w:val="23"/>
          <w:szCs w:val="23"/>
        </w:rPr>
      </w:pPr>
      <w:r>
        <w:rPr>
          <w:rFonts w:eastAsia="MS Mincho"/>
          <w:color w:val="000000"/>
          <w:sz w:val="23"/>
          <w:szCs w:val="23"/>
        </w:rPr>
        <w:t>2.3.3. аггравацией и симуляцией;</w:t>
      </w:r>
    </w:p>
    <w:p w:rsidR="00A54BC4" w:rsidRDefault="00A54BC4" w:rsidP="00A54BC4">
      <w:pPr>
        <w:ind w:firstLine="709"/>
        <w:jc w:val="both"/>
        <w:rPr>
          <w:rFonts w:eastAsia="MS Mincho"/>
          <w:color w:val="000000"/>
          <w:sz w:val="23"/>
          <w:szCs w:val="23"/>
        </w:rPr>
      </w:pPr>
      <w:r>
        <w:rPr>
          <w:rFonts w:eastAsia="MS Mincho"/>
          <w:color w:val="000000"/>
          <w:sz w:val="23"/>
          <w:szCs w:val="23"/>
        </w:rPr>
        <w:t>2.3.4. получением медицинской помощи, не предусмотренной настоящим Договором или выполняемой по желанию Застрахованного лица без назначения лечащим врачом;</w:t>
      </w:r>
    </w:p>
    <w:p w:rsidR="00A54BC4" w:rsidRDefault="00A54BC4" w:rsidP="00A54BC4">
      <w:pPr>
        <w:ind w:firstLine="709"/>
        <w:jc w:val="both"/>
        <w:rPr>
          <w:rFonts w:eastAsia="MS Mincho"/>
          <w:color w:val="000000"/>
          <w:sz w:val="23"/>
          <w:szCs w:val="23"/>
        </w:rPr>
      </w:pPr>
      <w:r>
        <w:rPr>
          <w:rFonts w:eastAsia="MS Mincho"/>
          <w:color w:val="000000"/>
          <w:sz w:val="23"/>
          <w:szCs w:val="23"/>
        </w:rPr>
        <w:t>2.3.5. получением медицинской помощи в медицинских организациях, обращение в которые не было организовано и/или согласовано со Страховщиком.</w:t>
      </w:r>
    </w:p>
    <w:p w:rsidR="00A54BC4" w:rsidRDefault="00A54BC4" w:rsidP="00A54BC4">
      <w:pPr>
        <w:ind w:firstLine="709"/>
        <w:jc w:val="both"/>
        <w:rPr>
          <w:rFonts w:eastAsia="MS Mincho"/>
          <w:color w:val="000000"/>
          <w:sz w:val="23"/>
          <w:szCs w:val="23"/>
        </w:rPr>
      </w:pPr>
    </w:p>
    <w:p w:rsidR="00A54BC4" w:rsidRDefault="00A54BC4" w:rsidP="00A54BC4">
      <w:pPr>
        <w:numPr>
          <w:ilvl w:val="0"/>
          <w:numId w:val="9"/>
        </w:numPr>
        <w:spacing w:before="120" w:after="120"/>
        <w:ind w:left="714" w:hanging="357"/>
        <w:jc w:val="center"/>
        <w:rPr>
          <w:rFonts w:eastAsia="MS Mincho"/>
          <w:b/>
          <w:bCs/>
          <w:color w:val="000000"/>
          <w:sz w:val="23"/>
          <w:szCs w:val="23"/>
        </w:rPr>
      </w:pPr>
      <w:r>
        <w:rPr>
          <w:rFonts w:eastAsia="MS Mincho"/>
          <w:b/>
          <w:bCs/>
          <w:color w:val="000000"/>
          <w:sz w:val="23"/>
          <w:szCs w:val="23"/>
        </w:rPr>
        <w:t>СТРАХОВАЯ СУММА И СТРАХОВАЯ ПРЕМИЯ</w:t>
      </w:r>
    </w:p>
    <w:p w:rsidR="00A54BC4" w:rsidRDefault="00A54BC4" w:rsidP="00A54BC4">
      <w:pPr>
        <w:ind w:firstLine="709"/>
        <w:jc w:val="both"/>
        <w:rPr>
          <w:rFonts w:eastAsia="MS Mincho"/>
          <w:color w:val="000000"/>
          <w:sz w:val="23"/>
          <w:szCs w:val="23"/>
        </w:rPr>
      </w:pPr>
      <w:r>
        <w:rPr>
          <w:rFonts w:eastAsia="MS Mincho"/>
          <w:color w:val="000000"/>
          <w:sz w:val="23"/>
          <w:szCs w:val="23"/>
        </w:rPr>
        <w:t>3.1. Индивидуальная страховая сумма и страховая премия на 1 (Одно) Застрахованное лицо по настоящему Договору составляет:</w:t>
      </w:r>
    </w:p>
    <w:p w:rsidR="00A54BC4" w:rsidRDefault="00A54BC4" w:rsidP="00A54BC4">
      <w:pPr>
        <w:ind w:firstLine="709"/>
        <w:jc w:val="both"/>
        <w:rPr>
          <w:rFonts w:eastAsia="MS Mincho"/>
          <w:color w:val="000000"/>
          <w:sz w:val="23"/>
          <w:szCs w:val="23"/>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240"/>
        <w:gridCol w:w="3456"/>
      </w:tblGrid>
      <w:tr w:rsidR="00A54BC4" w:rsidTr="00A26F7C">
        <w:trPr>
          <w:trHeight w:val="314"/>
        </w:trPr>
        <w:tc>
          <w:tcPr>
            <w:tcW w:w="3227" w:type="dxa"/>
            <w:vAlign w:val="center"/>
          </w:tcPr>
          <w:p w:rsidR="00A54BC4" w:rsidRDefault="00A54BC4" w:rsidP="00A26F7C">
            <w:pPr>
              <w:jc w:val="center"/>
              <w:rPr>
                <w:rFonts w:eastAsia="MS Mincho"/>
                <w:color w:val="000000"/>
                <w:sz w:val="23"/>
                <w:szCs w:val="23"/>
              </w:rPr>
            </w:pPr>
            <w:r>
              <w:rPr>
                <w:rFonts w:eastAsia="MS Mincho"/>
                <w:color w:val="000000"/>
                <w:sz w:val="23"/>
                <w:szCs w:val="23"/>
              </w:rPr>
              <w:t>Период страхования</w:t>
            </w:r>
          </w:p>
        </w:tc>
        <w:tc>
          <w:tcPr>
            <w:tcW w:w="3240" w:type="dxa"/>
            <w:vAlign w:val="center"/>
          </w:tcPr>
          <w:p w:rsidR="00A54BC4" w:rsidRDefault="00A54BC4" w:rsidP="00A26F7C">
            <w:pPr>
              <w:jc w:val="center"/>
              <w:rPr>
                <w:rFonts w:eastAsia="MS Mincho"/>
                <w:color w:val="000000"/>
                <w:sz w:val="23"/>
                <w:szCs w:val="23"/>
              </w:rPr>
            </w:pPr>
            <w:r>
              <w:rPr>
                <w:rFonts w:eastAsia="MS Mincho"/>
                <w:color w:val="000000"/>
                <w:sz w:val="23"/>
                <w:szCs w:val="23"/>
              </w:rPr>
              <w:t>Индивидуальная страховая сумма (руб.)</w:t>
            </w:r>
          </w:p>
        </w:tc>
        <w:tc>
          <w:tcPr>
            <w:tcW w:w="3456" w:type="dxa"/>
            <w:vAlign w:val="center"/>
          </w:tcPr>
          <w:p w:rsidR="00A54BC4" w:rsidRDefault="00A54BC4" w:rsidP="00A26F7C">
            <w:pPr>
              <w:jc w:val="center"/>
              <w:rPr>
                <w:rFonts w:eastAsia="MS Mincho"/>
                <w:color w:val="000000"/>
                <w:sz w:val="23"/>
                <w:szCs w:val="23"/>
              </w:rPr>
            </w:pPr>
            <w:r>
              <w:rPr>
                <w:rFonts w:eastAsia="MS Mincho"/>
                <w:color w:val="000000"/>
                <w:sz w:val="23"/>
                <w:szCs w:val="23"/>
              </w:rPr>
              <w:t>Страховая премия за 12 месяцев (руб.)</w:t>
            </w:r>
          </w:p>
        </w:tc>
      </w:tr>
      <w:tr w:rsidR="00A54BC4" w:rsidTr="00A26F7C">
        <w:trPr>
          <w:trHeight w:val="70"/>
        </w:trPr>
        <w:tc>
          <w:tcPr>
            <w:tcW w:w="3227" w:type="dxa"/>
          </w:tcPr>
          <w:p w:rsidR="00A54BC4" w:rsidRDefault="00A54BC4" w:rsidP="00A26F7C">
            <w:pPr>
              <w:ind w:firstLine="709"/>
              <w:jc w:val="both"/>
              <w:rPr>
                <w:rFonts w:eastAsia="MS Mincho"/>
                <w:color w:val="000000"/>
                <w:sz w:val="23"/>
                <w:szCs w:val="23"/>
              </w:rPr>
            </w:pPr>
          </w:p>
        </w:tc>
        <w:tc>
          <w:tcPr>
            <w:tcW w:w="3240" w:type="dxa"/>
            <w:vAlign w:val="center"/>
          </w:tcPr>
          <w:p w:rsidR="00A54BC4" w:rsidRDefault="00A54BC4" w:rsidP="00A26F7C">
            <w:pPr>
              <w:ind w:firstLine="709"/>
              <w:jc w:val="both"/>
              <w:rPr>
                <w:rFonts w:eastAsia="MS Mincho"/>
                <w:color w:val="000000"/>
                <w:sz w:val="23"/>
                <w:szCs w:val="23"/>
              </w:rPr>
            </w:pPr>
          </w:p>
        </w:tc>
        <w:tc>
          <w:tcPr>
            <w:tcW w:w="3456" w:type="dxa"/>
            <w:vAlign w:val="center"/>
          </w:tcPr>
          <w:p w:rsidR="00A54BC4" w:rsidRDefault="00A54BC4" w:rsidP="00A26F7C">
            <w:pPr>
              <w:ind w:firstLine="709"/>
              <w:jc w:val="both"/>
              <w:rPr>
                <w:rFonts w:eastAsia="MS Mincho"/>
                <w:color w:val="000000"/>
                <w:sz w:val="23"/>
                <w:szCs w:val="23"/>
              </w:rPr>
            </w:pPr>
          </w:p>
        </w:tc>
      </w:tr>
    </w:tbl>
    <w:p w:rsidR="00A54BC4" w:rsidRDefault="00A54BC4" w:rsidP="00A54BC4">
      <w:pPr>
        <w:ind w:firstLine="709"/>
        <w:jc w:val="both"/>
        <w:rPr>
          <w:rFonts w:eastAsia="MS Mincho"/>
          <w:color w:val="000000"/>
          <w:sz w:val="23"/>
          <w:szCs w:val="23"/>
        </w:rPr>
      </w:pPr>
    </w:p>
    <w:p w:rsidR="00A54BC4" w:rsidRDefault="00A54BC4" w:rsidP="00A54BC4">
      <w:pPr>
        <w:ind w:firstLine="709"/>
        <w:jc w:val="both"/>
        <w:rPr>
          <w:rFonts w:eastAsia="MS Mincho"/>
          <w:color w:val="000000"/>
          <w:sz w:val="23"/>
          <w:szCs w:val="23"/>
        </w:rPr>
      </w:pPr>
      <w:r>
        <w:rPr>
          <w:rFonts w:eastAsia="MS Mincho"/>
          <w:color w:val="000000"/>
          <w:sz w:val="23"/>
          <w:szCs w:val="23"/>
        </w:rPr>
        <w:t>3.2. Общая страховая сумма по настоящему Договору составляет: ________(____________) рублей __ копеек.</w:t>
      </w:r>
    </w:p>
    <w:p w:rsidR="00A54BC4" w:rsidRDefault="00A54BC4" w:rsidP="00A54BC4">
      <w:pPr>
        <w:ind w:firstLine="709"/>
        <w:jc w:val="both"/>
        <w:rPr>
          <w:rFonts w:eastAsia="MS Mincho"/>
          <w:color w:val="000000"/>
          <w:sz w:val="23"/>
          <w:szCs w:val="23"/>
        </w:rPr>
      </w:pPr>
      <w:r>
        <w:rPr>
          <w:rFonts w:eastAsia="MS Mincho"/>
          <w:color w:val="000000"/>
          <w:sz w:val="23"/>
          <w:szCs w:val="23"/>
        </w:rPr>
        <w:t>3.2.1. Лимит ответственности Страховщика в отношении всех Застрахованных лиц по Договору по оплате медицинских услуг, включенных в Программу, при обращении Застрахованного лица в  медицинские организации из числа предусмотренных настоящим Договором страхования, за исключением медицинских услуг, указанных в п. 3.2.2., составляет  ____________ (___________) рублей __ копеек.</w:t>
      </w:r>
    </w:p>
    <w:p w:rsidR="00A54BC4" w:rsidRDefault="00A54BC4" w:rsidP="00A54BC4">
      <w:pPr>
        <w:ind w:firstLine="709"/>
        <w:jc w:val="both"/>
        <w:rPr>
          <w:rFonts w:eastAsia="MS Mincho"/>
          <w:color w:val="000000"/>
          <w:sz w:val="23"/>
          <w:szCs w:val="23"/>
        </w:rPr>
      </w:pPr>
      <w:r>
        <w:rPr>
          <w:rFonts w:eastAsia="MS Mincho"/>
          <w:color w:val="000000"/>
          <w:sz w:val="23"/>
          <w:szCs w:val="23"/>
        </w:rPr>
        <w:t>3.2.2. Лимит ответственности Страховщика в отношении всех Застрахованных лиц по Договору по оплате медицинских услуг, включенных в Программу, при обращении Застрахованного лица за оказанием экстренной медицинской помощи в медицинские организации, помимо указанных в настоящем Договоре по месту постоянного проживания Застрахованного лица за получением медицинских услуг, связанных с оказанием экстренной медицинской помощи на территории РФ силами санитарной авиации, в случаях, когда Застрахованному лицу необходима экстренная медицинская помощь и  невозможна его транспортировка в медицинскую организацию другими транспортными средствами при отсутствии в доступной близости медицинских организаций, могущих оказать первичную медицинскую помощь Застрахованному лицу, включая работающие в системе обязательного медицинского страхования, и если эти услуги организованы Страховщиком, составляет __________ (_______________) рублей __ копеек.</w:t>
      </w:r>
    </w:p>
    <w:p w:rsidR="00A54BC4" w:rsidRDefault="00A54BC4" w:rsidP="00A54BC4">
      <w:pPr>
        <w:ind w:firstLine="709"/>
        <w:jc w:val="both"/>
        <w:rPr>
          <w:rFonts w:eastAsia="MS Mincho"/>
          <w:bCs/>
          <w:color w:val="000000"/>
          <w:sz w:val="23"/>
          <w:szCs w:val="23"/>
        </w:rPr>
      </w:pPr>
      <w:r>
        <w:rPr>
          <w:rFonts w:eastAsia="MS Mincho"/>
          <w:bCs/>
          <w:color w:val="000000"/>
          <w:sz w:val="23"/>
          <w:szCs w:val="23"/>
        </w:rPr>
        <w:t>3.3. Общая страховая премия по настоящему Договору составляет ________ (__________________________________) рублей __ копеек (НДС не предусмотрен).</w:t>
      </w:r>
      <w:r w:rsidR="00F056E4">
        <w:rPr>
          <w:rFonts w:eastAsia="MS Mincho"/>
          <w:bCs/>
          <w:color w:val="000000"/>
          <w:sz w:val="23"/>
          <w:szCs w:val="23"/>
        </w:rPr>
        <w:t xml:space="preserve"> </w:t>
      </w:r>
      <w:r>
        <w:rPr>
          <w:rFonts w:eastAsia="MS Mincho"/>
          <w:bCs/>
          <w:color w:val="000000"/>
          <w:sz w:val="23"/>
          <w:szCs w:val="23"/>
        </w:rPr>
        <w:t>Страхование должно осуществляться без применения Страховщиком дополнительных повышающих коэффициентов, в том числе без возрастных коэффициентов.</w:t>
      </w:r>
    </w:p>
    <w:p w:rsidR="00A54BC4" w:rsidRDefault="00A54BC4" w:rsidP="00A54BC4">
      <w:pPr>
        <w:ind w:firstLine="709"/>
        <w:jc w:val="both"/>
        <w:rPr>
          <w:rFonts w:eastAsia="MS Mincho"/>
          <w:bCs/>
          <w:color w:val="000000"/>
          <w:sz w:val="23"/>
          <w:szCs w:val="23"/>
        </w:rPr>
      </w:pPr>
      <w:r>
        <w:rPr>
          <w:rFonts w:eastAsia="MS Mincho"/>
          <w:bCs/>
          <w:color w:val="000000"/>
          <w:sz w:val="23"/>
          <w:szCs w:val="23"/>
        </w:rPr>
        <w:t>Общая страховая премия уплачивается путем перечисления денежных средств на расчетный счет Страховщика в следующем порядке:</w:t>
      </w:r>
    </w:p>
    <w:p w:rsidR="00A54BC4" w:rsidRDefault="00A54BC4" w:rsidP="00A54BC4">
      <w:pPr>
        <w:ind w:firstLine="709"/>
        <w:jc w:val="both"/>
        <w:rPr>
          <w:rFonts w:eastAsia="MS Mincho"/>
          <w:bCs/>
          <w:color w:val="000000"/>
          <w:sz w:val="23"/>
          <w:szCs w:val="23"/>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54"/>
        <w:gridCol w:w="3127"/>
        <w:gridCol w:w="3393"/>
        <w:gridCol w:w="2533"/>
      </w:tblGrid>
      <w:tr w:rsidR="00A54BC4" w:rsidTr="00A26F7C">
        <w:trPr>
          <w:trHeight w:val="474"/>
        </w:trPr>
        <w:tc>
          <w:tcPr>
            <w:tcW w:w="565" w:type="pct"/>
            <w:vAlign w:val="center"/>
          </w:tcPr>
          <w:p w:rsidR="00A54BC4" w:rsidRDefault="00A54BC4" w:rsidP="00A26F7C">
            <w:pPr>
              <w:jc w:val="both"/>
              <w:rPr>
                <w:rFonts w:eastAsia="MS Mincho"/>
                <w:bCs/>
                <w:color w:val="000000"/>
                <w:sz w:val="23"/>
                <w:szCs w:val="23"/>
              </w:rPr>
            </w:pPr>
            <w:r>
              <w:rPr>
                <w:rFonts w:eastAsia="MS Mincho"/>
                <w:bCs/>
                <w:color w:val="000000"/>
                <w:sz w:val="23"/>
                <w:szCs w:val="23"/>
              </w:rPr>
              <w:t>Взнос</w:t>
            </w:r>
          </w:p>
          <w:p w:rsidR="00A54BC4" w:rsidRDefault="00A54BC4" w:rsidP="00A26F7C">
            <w:pPr>
              <w:jc w:val="both"/>
              <w:rPr>
                <w:rFonts w:eastAsia="MS Mincho"/>
                <w:bCs/>
                <w:color w:val="000000"/>
                <w:sz w:val="23"/>
                <w:szCs w:val="23"/>
              </w:rPr>
            </w:pPr>
            <w:r>
              <w:rPr>
                <w:rFonts w:eastAsia="MS Mincho"/>
                <w:bCs/>
                <w:color w:val="000000"/>
                <w:sz w:val="23"/>
                <w:szCs w:val="23"/>
              </w:rPr>
              <w:t>(№)</w:t>
            </w:r>
          </w:p>
        </w:tc>
        <w:tc>
          <w:tcPr>
            <w:tcW w:w="1532" w:type="pct"/>
            <w:vAlign w:val="center"/>
          </w:tcPr>
          <w:p w:rsidR="00A54BC4" w:rsidRDefault="00A54BC4" w:rsidP="00A26F7C">
            <w:pPr>
              <w:ind w:firstLine="709"/>
              <w:jc w:val="both"/>
              <w:rPr>
                <w:rFonts w:eastAsia="MS Mincho"/>
                <w:bCs/>
                <w:color w:val="000000"/>
                <w:sz w:val="23"/>
                <w:szCs w:val="23"/>
              </w:rPr>
            </w:pPr>
            <w:r>
              <w:rPr>
                <w:rFonts w:eastAsia="MS Mincho"/>
                <w:bCs/>
                <w:color w:val="000000"/>
                <w:sz w:val="23"/>
                <w:szCs w:val="23"/>
              </w:rPr>
              <w:t xml:space="preserve">За период </w:t>
            </w:r>
          </w:p>
        </w:tc>
        <w:tc>
          <w:tcPr>
            <w:tcW w:w="1662" w:type="pct"/>
            <w:vAlign w:val="center"/>
          </w:tcPr>
          <w:p w:rsidR="00A54BC4" w:rsidRDefault="00A54BC4" w:rsidP="00A26F7C">
            <w:pPr>
              <w:ind w:firstLine="97"/>
              <w:jc w:val="both"/>
              <w:rPr>
                <w:rFonts w:eastAsia="MS Mincho"/>
                <w:bCs/>
                <w:color w:val="000000"/>
                <w:sz w:val="23"/>
                <w:szCs w:val="23"/>
              </w:rPr>
            </w:pPr>
            <w:r>
              <w:rPr>
                <w:rFonts w:eastAsia="MS Mincho"/>
                <w:bCs/>
                <w:color w:val="000000"/>
                <w:sz w:val="23"/>
                <w:szCs w:val="23"/>
              </w:rPr>
              <w:t>Сумма взноса, (руб.)</w:t>
            </w:r>
          </w:p>
        </w:tc>
        <w:tc>
          <w:tcPr>
            <w:tcW w:w="1241" w:type="pct"/>
            <w:vAlign w:val="center"/>
          </w:tcPr>
          <w:p w:rsidR="00A54BC4" w:rsidRDefault="00A54BC4" w:rsidP="00A26F7C">
            <w:pPr>
              <w:jc w:val="both"/>
              <w:rPr>
                <w:rFonts w:eastAsia="MS Mincho"/>
                <w:bCs/>
                <w:color w:val="000000"/>
                <w:sz w:val="23"/>
                <w:szCs w:val="23"/>
              </w:rPr>
            </w:pPr>
            <w:r>
              <w:rPr>
                <w:rFonts w:eastAsia="MS Mincho"/>
                <w:bCs/>
                <w:color w:val="000000"/>
                <w:sz w:val="23"/>
                <w:szCs w:val="23"/>
              </w:rPr>
              <w:t>Оплатить не позднее</w:t>
            </w:r>
          </w:p>
        </w:tc>
      </w:tr>
      <w:tr w:rsidR="00A54BC4" w:rsidTr="00A26F7C">
        <w:trPr>
          <w:trHeight w:val="125"/>
        </w:trPr>
        <w:tc>
          <w:tcPr>
            <w:tcW w:w="565" w:type="pct"/>
            <w:vAlign w:val="center"/>
          </w:tcPr>
          <w:p w:rsidR="00A54BC4" w:rsidRDefault="00A54BC4" w:rsidP="00A26F7C">
            <w:pPr>
              <w:jc w:val="both"/>
              <w:rPr>
                <w:rFonts w:eastAsia="MS Mincho"/>
                <w:bCs/>
                <w:color w:val="000000"/>
                <w:sz w:val="23"/>
                <w:szCs w:val="23"/>
              </w:rPr>
            </w:pPr>
            <w:r>
              <w:rPr>
                <w:rFonts w:eastAsia="MS Mincho"/>
                <w:bCs/>
                <w:color w:val="000000"/>
                <w:sz w:val="23"/>
                <w:szCs w:val="23"/>
              </w:rPr>
              <w:t>1</w:t>
            </w:r>
          </w:p>
        </w:tc>
        <w:tc>
          <w:tcPr>
            <w:tcW w:w="1532" w:type="pct"/>
            <w:vAlign w:val="center"/>
          </w:tcPr>
          <w:p w:rsidR="00A54BC4" w:rsidRDefault="00D0531B" w:rsidP="00E77ACD">
            <w:pPr>
              <w:ind w:firstLine="709"/>
              <w:jc w:val="both"/>
              <w:rPr>
                <w:rFonts w:eastAsia="MS Mincho"/>
                <w:bCs/>
                <w:color w:val="000000"/>
                <w:sz w:val="23"/>
                <w:szCs w:val="23"/>
              </w:rPr>
            </w:pPr>
            <w:r>
              <w:rPr>
                <w:rFonts w:eastAsia="MS Mincho"/>
                <w:bCs/>
                <w:color w:val="000000"/>
                <w:sz w:val="23"/>
                <w:szCs w:val="23"/>
              </w:rPr>
              <w:t>С 01.08.2</w:t>
            </w:r>
            <w:r w:rsidR="00E77ACD">
              <w:rPr>
                <w:rFonts w:eastAsia="MS Mincho"/>
                <w:bCs/>
                <w:color w:val="000000"/>
                <w:sz w:val="23"/>
                <w:szCs w:val="23"/>
              </w:rPr>
              <w:t>4</w:t>
            </w:r>
            <w:r>
              <w:rPr>
                <w:rFonts w:eastAsia="MS Mincho"/>
                <w:bCs/>
                <w:color w:val="000000"/>
                <w:sz w:val="23"/>
                <w:szCs w:val="23"/>
              </w:rPr>
              <w:t xml:space="preserve"> по 31.10.2</w:t>
            </w:r>
            <w:r w:rsidR="00E77ACD">
              <w:rPr>
                <w:rFonts w:eastAsia="MS Mincho"/>
                <w:bCs/>
                <w:color w:val="000000"/>
                <w:sz w:val="23"/>
                <w:szCs w:val="23"/>
              </w:rPr>
              <w:t>4</w:t>
            </w:r>
          </w:p>
        </w:tc>
        <w:tc>
          <w:tcPr>
            <w:tcW w:w="1662" w:type="pct"/>
            <w:vAlign w:val="center"/>
          </w:tcPr>
          <w:p w:rsidR="00A54BC4" w:rsidRDefault="00A54BC4" w:rsidP="00A26F7C">
            <w:pPr>
              <w:ind w:firstLine="97"/>
              <w:jc w:val="both"/>
              <w:rPr>
                <w:rFonts w:eastAsia="MS Mincho"/>
                <w:bCs/>
                <w:color w:val="000000"/>
                <w:sz w:val="23"/>
                <w:szCs w:val="23"/>
              </w:rPr>
            </w:pPr>
          </w:p>
        </w:tc>
        <w:tc>
          <w:tcPr>
            <w:tcW w:w="1241" w:type="pct"/>
            <w:vAlign w:val="center"/>
          </w:tcPr>
          <w:p w:rsidR="00A54BC4" w:rsidRDefault="00AE7D31" w:rsidP="00D0531B">
            <w:pPr>
              <w:jc w:val="center"/>
              <w:rPr>
                <w:rFonts w:eastAsia="MS Mincho"/>
                <w:bCs/>
                <w:color w:val="000000"/>
                <w:sz w:val="23"/>
                <w:szCs w:val="23"/>
              </w:rPr>
            </w:pPr>
            <w:r>
              <w:rPr>
                <w:rFonts w:eastAsia="MS Mincho"/>
                <w:bCs/>
                <w:color w:val="000000"/>
                <w:sz w:val="23"/>
                <w:szCs w:val="23"/>
              </w:rPr>
              <w:t>30.08.24</w:t>
            </w:r>
          </w:p>
        </w:tc>
      </w:tr>
      <w:tr w:rsidR="006B18A3" w:rsidTr="00A26F7C">
        <w:trPr>
          <w:trHeight w:val="125"/>
        </w:trPr>
        <w:tc>
          <w:tcPr>
            <w:tcW w:w="565" w:type="pct"/>
            <w:vAlign w:val="center"/>
          </w:tcPr>
          <w:p w:rsidR="006B18A3" w:rsidRDefault="006B18A3" w:rsidP="006B18A3">
            <w:pPr>
              <w:jc w:val="both"/>
              <w:rPr>
                <w:rFonts w:eastAsia="MS Mincho"/>
                <w:bCs/>
                <w:color w:val="000000"/>
                <w:sz w:val="23"/>
                <w:szCs w:val="23"/>
              </w:rPr>
            </w:pPr>
          </w:p>
        </w:tc>
        <w:tc>
          <w:tcPr>
            <w:tcW w:w="1532" w:type="pct"/>
            <w:vAlign w:val="center"/>
          </w:tcPr>
          <w:p w:rsidR="006B18A3" w:rsidRDefault="006B18A3" w:rsidP="006B18A3">
            <w:pPr>
              <w:ind w:firstLine="709"/>
              <w:jc w:val="both"/>
              <w:rPr>
                <w:rFonts w:eastAsia="MS Mincho"/>
                <w:bCs/>
                <w:color w:val="000000"/>
                <w:sz w:val="23"/>
                <w:szCs w:val="23"/>
              </w:rPr>
            </w:pPr>
            <w:r>
              <w:rPr>
                <w:rFonts w:eastAsia="MS Mincho"/>
                <w:bCs/>
                <w:color w:val="000000"/>
                <w:sz w:val="23"/>
                <w:szCs w:val="23"/>
              </w:rPr>
              <w:t>С 01.11.24 по 31.01.25</w:t>
            </w:r>
          </w:p>
        </w:tc>
        <w:tc>
          <w:tcPr>
            <w:tcW w:w="1662" w:type="pct"/>
            <w:vAlign w:val="center"/>
          </w:tcPr>
          <w:p w:rsidR="006B18A3" w:rsidRDefault="006B18A3" w:rsidP="006B18A3">
            <w:pPr>
              <w:ind w:firstLine="97"/>
              <w:jc w:val="both"/>
              <w:rPr>
                <w:rFonts w:eastAsia="MS Mincho"/>
                <w:bCs/>
                <w:color w:val="000000"/>
                <w:sz w:val="23"/>
                <w:szCs w:val="23"/>
              </w:rPr>
            </w:pPr>
          </w:p>
        </w:tc>
        <w:tc>
          <w:tcPr>
            <w:tcW w:w="1241" w:type="pct"/>
            <w:vAlign w:val="center"/>
          </w:tcPr>
          <w:p w:rsidR="006B18A3" w:rsidRDefault="006B18A3" w:rsidP="006B18A3">
            <w:pPr>
              <w:jc w:val="center"/>
              <w:rPr>
                <w:rFonts w:eastAsia="MS Mincho"/>
                <w:bCs/>
                <w:color w:val="000000"/>
                <w:sz w:val="23"/>
                <w:szCs w:val="23"/>
              </w:rPr>
            </w:pPr>
            <w:r>
              <w:rPr>
                <w:rFonts w:eastAsia="MS Mincho"/>
                <w:bCs/>
                <w:color w:val="000000"/>
                <w:sz w:val="23"/>
                <w:szCs w:val="23"/>
              </w:rPr>
              <w:t>30.11.24</w:t>
            </w:r>
          </w:p>
        </w:tc>
      </w:tr>
      <w:tr w:rsidR="006B18A3" w:rsidTr="00A26F7C">
        <w:trPr>
          <w:trHeight w:val="177"/>
        </w:trPr>
        <w:tc>
          <w:tcPr>
            <w:tcW w:w="565" w:type="pct"/>
            <w:vAlign w:val="center"/>
          </w:tcPr>
          <w:p w:rsidR="006B18A3" w:rsidRDefault="006B18A3" w:rsidP="006B18A3">
            <w:pPr>
              <w:jc w:val="both"/>
              <w:rPr>
                <w:rFonts w:eastAsia="MS Mincho"/>
                <w:bCs/>
                <w:color w:val="000000"/>
                <w:sz w:val="23"/>
                <w:szCs w:val="23"/>
              </w:rPr>
            </w:pPr>
            <w:r>
              <w:rPr>
                <w:rFonts w:eastAsia="MS Mincho"/>
                <w:bCs/>
                <w:color w:val="000000"/>
                <w:sz w:val="23"/>
                <w:szCs w:val="23"/>
              </w:rPr>
              <w:t>2</w:t>
            </w:r>
          </w:p>
        </w:tc>
        <w:tc>
          <w:tcPr>
            <w:tcW w:w="1532" w:type="pct"/>
            <w:vAlign w:val="center"/>
          </w:tcPr>
          <w:p w:rsidR="006B18A3" w:rsidRDefault="006B18A3" w:rsidP="006B18A3">
            <w:pPr>
              <w:ind w:firstLine="709"/>
              <w:jc w:val="both"/>
              <w:rPr>
                <w:rFonts w:eastAsia="MS Mincho"/>
                <w:bCs/>
                <w:color w:val="000000"/>
                <w:sz w:val="23"/>
                <w:szCs w:val="23"/>
              </w:rPr>
            </w:pPr>
            <w:r>
              <w:rPr>
                <w:rFonts w:eastAsia="MS Mincho"/>
                <w:bCs/>
                <w:color w:val="000000"/>
                <w:sz w:val="23"/>
                <w:szCs w:val="23"/>
              </w:rPr>
              <w:t>С 01.02.25 по 30.04.25</w:t>
            </w:r>
          </w:p>
        </w:tc>
        <w:tc>
          <w:tcPr>
            <w:tcW w:w="1662" w:type="pct"/>
            <w:vAlign w:val="center"/>
          </w:tcPr>
          <w:p w:rsidR="006B18A3" w:rsidRDefault="006B18A3" w:rsidP="006B18A3">
            <w:pPr>
              <w:ind w:firstLine="709"/>
              <w:jc w:val="both"/>
              <w:rPr>
                <w:rFonts w:eastAsia="MS Mincho"/>
                <w:bCs/>
                <w:color w:val="000000"/>
                <w:sz w:val="23"/>
                <w:szCs w:val="23"/>
              </w:rPr>
            </w:pPr>
          </w:p>
        </w:tc>
        <w:tc>
          <w:tcPr>
            <w:tcW w:w="1241" w:type="pct"/>
            <w:vAlign w:val="center"/>
          </w:tcPr>
          <w:p w:rsidR="006B18A3" w:rsidRDefault="006B18A3" w:rsidP="006B18A3">
            <w:pPr>
              <w:jc w:val="center"/>
              <w:rPr>
                <w:rFonts w:eastAsia="MS Mincho"/>
                <w:bCs/>
                <w:color w:val="000000"/>
                <w:sz w:val="23"/>
                <w:szCs w:val="23"/>
              </w:rPr>
            </w:pPr>
            <w:r>
              <w:rPr>
                <w:rFonts w:eastAsia="MS Mincho"/>
                <w:bCs/>
                <w:color w:val="000000"/>
                <w:sz w:val="23"/>
                <w:szCs w:val="23"/>
              </w:rPr>
              <w:t>28.02.25</w:t>
            </w:r>
          </w:p>
        </w:tc>
      </w:tr>
      <w:tr w:rsidR="006B18A3" w:rsidTr="00A26F7C">
        <w:trPr>
          <w:trHeight w:val="177"/>
        </w:trPr>
        <w:tc>
          <w:tcPr>
            <w:tcW w:w="565" w:type="pct"/>
            <w:vAlign w:val="center"/>
          </w:tcPr>
          <w:p w:rsidR="006B18A3" w:rsidRDefault="006B18A3" w:rsidP="006B18A3">
            <w:pPr>
              <w:jc w:val="both"/>
              <w:rPr>
                <w:rFonts w:eastAsia="MS Mincho"/>
                <w:bCs/>
                <w:color w:val="000000"/>
                <w:sz w:val="23"/>
                <w:szCs w:val="23"/>
              </w:rPr>
            </w:pPr>
            <w:r>
              <w:rPr>
                <w:rFonts w:eastAsia="MS Mincho"/>
                <w:bCs/>
                <w:color w:val="000000"/>
                <w:sz w:val="23"/>
                <w:szCs w:val="23"/>
              </w:rPr>
              <w:lastRenderedPageBreak/>
              <w:t>3</w:t>
            </w:r>
          </w:p>
        </w:tc>
        <w:tc>
          <w:tcPr>
            <w:tcW w:w="1532" w:type="pct"/>
            <w:vAlign w:val="center"/>
          </w:tcPr>
          <w:p w:rsidR="006B18A3" w:rsidRDefault="006B18A3" w:rsidP="006B18A3">
            <w:pPr>
              <w:ind w:firstLine="709"/>
              <w:jc w:val="both"/>
              <w:rPr>
                <w:rFonts w:eastAsia="MS Mincho"/>
                <w:bCs/>
                <w:color w:val="000000"/>
                <w:sz w:val="23"/>
                <w:szCs w:val="23"/>
              </w:rPr>
            </w:pPr>
            <w:r>
              <w:rPr>
                <w:rFonts w:eastAsia="MS Mincho"/>
                <w:bCs/>
                <w:color w:val="000000"/>
                <w:sz w:val="23"/>
                <w:szCs w:val="23"/>
              </w:rPr>
              <w:t>С 01.05.25 по 31.07.25</w:t>
            </w:r>
          </w:p>
        </w:tc>
        <w:tc>
          <w:tcPr>
            <w:tcW w:w="1662" w:type="pct"/>
            <w:vAlign w:val="center"/>
          </w:tcPr>
          <w:p w:rsidR="006B18A3" w:rsidRDefault="006B18A3" w:rsidP="006B18A3">
            <w:pPr>
              <w:ind w:firstLine="709"/>
              <w:jc w:val="both"/>
              <w:rPr>
                <w:rFonts w:eastAsia="MS Mincho"/>
                <w:bCs/>
                <w:color w:val="000000"/>
                <w:sz w:val="23"/>
                <w:szCs w:val="23"/>
              </w:rPr>
            </w:pPr>
          </w:p>
        </w:tc>
        <w:tc>
          <w:tcPr>
            <w:tcW w:w="1241" w:type="pct"/>
            <w:vAlign w:val="center"/>
          </w:tcPr>
          <w:p w:rsidR="006B18A3" w:rsidRDefault="006B18A3" w:rsidP="006B18A3">
            <w:pPr>
              <w:jc w:val="center"/>
              <w:rPr>
                <w:rFonts w:eastAsia="MS Mincho"/>
                <w:bCs/>
                <w:color w:val="000000"/>
                <w:sz w:val="23"/>
                <w:szCs w:val="23"/>
              </w:rPr>
            </w:pPr>
            <w:r>
              <w:rPr>
                <w:rFonts w:eastAsia="MS Mincho"/>
                <w:bCs/>
                <w:color w:val="000000"/>
                <w:sz w:val="23"/>
                <w:szCs w:val="23"/>
              </w:rPr>
              <w:t>30.05.25</w:t>
            </w:r>
          </w:p>
        </w:tc>
      </w:tr>
      <w:tr w:rsidR="006B18A3" w:rsidTr="00A26F7C">
        <w:trPr>
          <w:trHeight w:val="177"/>
        </w:trPr>
        <w:tc>
          <w:tcPr>
            <w:tcW w:w="565" w:type="pct"/>
            <w:vAlign w:val="center"/>
          </w:tcPr>
          <w:p w:rsidR="006B18A3" w:rsidRDefault="006B18A3" w:rsidP="006B18A3">
            <w:pPr>
              <w:jc w:val="both"/>
              <w:rPr>
                <w:rFonts w:eastAsia="MS Mincho"/>
                <w:bCs/>
                <w:color w:val="000000"/>
                <w:sz w:val="23"/>
                <w:szCs w:val="23"/>
              </w:rPr>
            </w:pPr>
          </w:p>
        </w:tc>
        <w:tc>
          <w:tcPr>
            <w:tcW w:w="1532" w:type="pct"/>
            <w:vAlign w:val="center"/>
          </w:tcPr>
          <w:p w:rsidR="006B18A3" w:rsidRDefault="006B18A3" w:rsidP="006B18A3">
            <w:pPr>
              <w:ind w:firstLine="709"/>
              <w:jc w:val="both"/>
              <w:rPr>
                <w:rFonts w:eastAsia="MS Mincho"/>
                <w:bCs/>
                <w:color w:val="000000"/>
                <w:sz w:val="23"/>
                <w:szCs w:val="23"/>
              </w:rPr>
            </w:pPr>
            <w:r>
              <w:rPr>
                <w:rFonts w:eastAsia="MS Mincho"/>
                <w:bCs/>
                <w:color w:val="000000"/>
                <w:sz w:val="23"/>
                <w:szCs w:val="23"/>
              </w:rPr>
              <w:t>С 01.08.25 по 31.10.25</w:t>
            </w:r>
          </w:p>
        </w:tc>
        <w:tc>
          <w:tcPr>
            <w:tcW w:w="1662" w:type="pct"/>
            <w:vAlign w:val="center"/>
          </w:tcPr>
          <w:p w:rsidR="006B18A3" w:rsidRDefault="006B18A3" w:rsidP="006B18A3">
            <w:pPr>
              <w:ind w:firstLine="709"/>
              <w:jc w:val="both"/>
              <w:rPr>
                <w:rFonts w:eastAsia="MS Mincho"/>
                <w:bCs/>
                <w:color w:val="000000"/>
                <w:sz w:val="23"/>
                <w:szCs w:val="23"/>
              </w:rPr>
            </w:pPr>
          </w:p>
        </w:tc>
        <w:tc>
          <w:tcPr>
            <w:tcW w:w="1241" w:type="pct"/>
            <w:vAlign w:val="center"/>
          </w:tcPr>
          <w:p w:rsidR="006B18A3" w:rsidRDefault="006B18A3" w:rsidP="006B18A3">
            <w:pPr>
              <w:jc w:val="center"/>
              <w:rPr>
                <w:rFonts w:eastAsia="MS Mincho"/>
                <w:bCs/>
                <w:color w:val="000000"/>
                <w:sz w:val="23"/>
                <w:szCs w:val="23"/>
              </w:rPr>
            </w:pPr>
            <w:r>
              <w:rPr>
                <w:rFonts w:eastAsia="MS Mincho"/>
                <w:bCs/>
                <w:color w:val="000000"/>
                <w:sz w:val="23"/>
                <w:szCs w:val="23"/>
              </w:rPr>
              <w:t>30.08.25</w:t>
            </w:r>
          </w:p>
        </w:tc>
      </w:tr>
      <w:tr w:rsidR="006B18A3" w:rsidTr="00A26F7C">
        <w:trPr>
          <w:trHeight w:val="177"/>
        </w:trPr>
        <w:tc>
          <w:tcPr>
            <w:tcW w:w="565" w:type="pct"/>
            <w:vAlign w:val="center"/>
          </w:tcPr>
          <w:p w:rsidR="006B18A3" w:rsidRDefault="006B18A3" w:rsidP="006B18A3">
            <w:pPr>
              <w:jc w:val="both"/>
              <w:rPr>
                <w:rFonts w:eastAsia="MS Mincho"/>
                <w:bCs/>
                <w:color w:val="000000"/>
                <w:sz w:val="23"/>
                <w:szCs w:val="23"/>
              </w:rPr>
            </w:pPr>
          </w:p>
        </w:tc>
        <w:tc>
          <w:tcPr>
            <w:tcW w:w="1532" w:type="pct"/>
            <w:vAlign w:val="center"/>
          </w:tcPr>
          <w:p w:rsidR="006B18A3" w:rsidRDefault="006B18A3" w:rsidP="006B18A3">
            <w:pPr>
              <w:ind w:firstLine="709"/>
              <w:jc w:val="both"/>
              <w:rPr>
                <w:rFonts w:eastAsia="MS Mincho"/>
                <w:bCs/>
                <w:color w:val="000000"/>
                <w:sz w:val="23"/>
                <w:szCs w:val="23"/>
              </w:rPr>
            </w:pPr>
            <w:r>
              <w:rPr>
                <w:rFonts w:eastAsia="MS Mincho"/>
                <w:bCs/>
                <w:color w:val="000000"/>
                <w:sz w:val="23"/>
                <w:szCs w:val="23"/>
              </w:rPr>
              <w:t>С 01.11.25 по 31.01.26</w:t>
            </w:r>
          </w:p>
        </w:tc>
        <w:tc>
          <w:tcPr>
            <w:tcW w:w="1662" w:type="pct"/>
            <w:vAlign w:val="center"/>
          </w:tcPr>
          <w:p w:rsidR="006B18A3" w:rsidRDefault="006B18A3" w:rsidP="006B18A3">
            <w:pPr>
              <w:ind w:firstLine="709"/>
              <w:jc w:val="both"/>
              <w:rPr>
                <w:rFonts w:eastAsia="MS Mincho"/>
                <w:bCs/>
                <w:color w:val="000000"/>
                <w:sz w:val="23"/>
                <w:szCs w:val="23"/>
              </w:rPr>
            </w:pPr>
          </w:p>
        </w:tc>
        <w:tc>
          <w:tcPr>
            <w:tcW w:w="1241" w:type="pct"/>
            <w:vAlign w:val="center"/>
          </w:tcPr>
          <w:p w:rsidR="006B18A3" w:rsidRDefault="006B18A3" w:rsidP="006B18A3">
            <w:pPr>
              <w:jc w:val="center"/>
              <w:rPr>
                <w:rFonts w:eastAsia="MS Mincho"/>
                <w:bCs/>
                <w:color w:val="000000"/>
                <w:sz w:val="23"/>
                <w:szCs w:val="23"/>
              </w:rPr>
            </w:pPr>
            <w:r>
              <w:rPr>
                <w:rFonts w:eastAsia="MS Mincho"/>
                <w:bCs/>
                <w:color w:val="000000"/>
                <w:sz w:val="23"/>
                <w:szCs w:val="23"/>
              </w:rPr>
              <w:t>30.11.25</w:t>
            </w:r>
          </w:p>
        </w:tc>
      </w:tr>
      <w:tr w:rsidR="006B18A3" w:rsidTr="00A26F7C">
        <w:trPr>
          <w:trHeight w:val="177"/>
        </w:trPr>
        <w:tc>
          <w:tcPr>
            <w:tcW w:w="565" w:type="pct"/>
            <w:vAlign w:val="center"/>
          </w:tcPr>
          <w:p w:rsidR="006B18A3" w:rsidRDefault="006B18A3" w:rsidP="006B18A3">
            <w:pPr>
              <w:jc w:val="both"/>
              <w:rPr>
                <w:rFonts w:eastAsia="MS Mincho"/>
                <w:bCs/>
                <w:color w:val="000000"/>
                <w:sz w:val="23"/>
                <w:szCs w:val="23"/>
              </w:rPr>
            </w:pPr>
          </w:p>
        </w:tc>
        <w:tc>
          <w:tcPr>
            <w:tcW w:w="1532" w:type="pct"/>
            <w:vAlign w:val="center"/>
          </w:tcPr>
          <w:p w:rsidR="006B18A3" w:rsidRDefault="006B18A3" w:rsidP="006B18A3">
            <w:pPr>
              <w:ind w:firstLine="709"/>
              <w:jc w:val="both"/>
              <w:rPr>
                <w:rFonts w:eastAsia="MS Mincho"/>
                <w:bCs/>
                <w:color w:val="000000"/>
                <w:sz w:val="23"/>
                <w:szCs w:val="23"/>
              </w:rPr>
            </w:pPr>
            <w:r>
              <w:rPr>
                <w:rFonts w:eastAsia="MS Mincho"/>
                <w:bCs/>
                <w:color w:val="000000"/>
                <w:sz w:val="23"/>
                <w:szCs w:val="23"/>
              </w:rPr>
              <w:t>С 01.02.26 по 30.04.26</w:t>
            </w:r>
          </w:p>
        </w:tc>
        <w:tc>
          <w:tcPr>
            <w:tcW w:w="1662" w:type="pct"/>
            <w:vAlign w:val="center"/>
          </w:tcPr>
          <w:p w:rsidR="006B18A3" w:rsidRDefault="006B18A3" w:rsidP="006B18A3">
            <w:pPr>
              <w:ind w:firstLine="709"/>
              <w:jc w:val="both"/>
              <w:rPr>
                <w:rFonts w:eastAsia="MS Mincho"/>
                <w:bCs/>
                <w:color w:val="000000"/>
                <w:sz w:val="23"/>
                <w:szCs w:val="23"/>
              </w:rPr>
            </w:pPr>
          </w:p>
        </w:tc>
        <w:tc>
          <w:tcPr>
            <w:tcW w:w="1241" w:type="pct"/>
            <w:vAlign w:val="center"/>
          </w:tcPr>
          <w:p w:rsidR="006B18A3" w:rsidRDefault="006B18A3" w:rsidP="006B18A3">
            <w:pPr>
              <w:jc w:val="center"/>
              <w:rPr>
                <w:rFonts w:eastAsia="MS Mincho"/>
                <w:bCs/>
                <w:color w:val="000000"/>
                <w:sz w:val="23"/>
                <w:szCs w:val="23"/>
              </w:rPr>
            </w:pPr>
            <w:r>
              <w:rPr>
                <w:rFonts w:eastAsia="MS Mincho"/>
                <w:bCs/>
                <w:color w:val="000000"/>
                <w:sz w:val="23"/>
                <w:szCs w:val="23"/>
              </w:rPr>
              <w:t>28.02.26</w:t>
            </w:r>
          </w:p>
        </w:tc>
      </w:tr>
      <w:tr w:rsidR="006B18A3" w:rsidTr="00A26F7C">
        <w:trPr>
          <w:trHeight w:val="177"/>
        </w:trPr>
        <w:tc>
          <w:tcPr>
            <w:tcW w:w="565" w:type="pct"/>
            <w:vAlign w:val="center"/>
          </w:tcPr>
          <w:p w:rsidR="006B18A3" w:rsidRDefault="006B18A3" w:rsidP="006B18A3">
            <w:pPr>
              <w:jc w:val="both"/>
              <w:rPr>
                <w:rFonts w:eastAsia="MS Mincho"/>
                <w:bCs/>
                <w:color w:val="000000"/>
                <w:sz w:val="23"/>
                <w:szCs w:val="23"/>
              </w:rPr>
            </w:pPr>
          </w:p>
        </w:tc>
        <w:tc>
          <w:tcPr>
            <w:tcW w:w="1532" w:type="pct"/>
            <w:vAlign w:val="center"/>
          </w:tcPr>
          <w:p w:rsidR="006B18A3" w:rsidRDefault="006B18A3" w:rsidP="006B18A3">
            <w:pPr>
              <w:ind w:firstLine="709"/>
              <w:jc w:val="both"/>
              <w:rPr>
                <w:rFonts w:eastAsia="MS Mincho"/>
                <w:bCs/>
                <w:color w:val="000000"/>
                <w:sz w:val="23"/>
                <w:szCs w:val="23"/>
              </w:rPr>
            </w:pPr>
            <w:r>
              <w:rPr>
                <w:rFonts w:eastAsia="MS Mincho"/>
                <w:bCs/>
                <w:color w:val="000000"/>
                <w:sz w:val="23"/>
                <w:szCs w:val="23"/>
              </w:rPr>
              <w:t>С 01.05.26 по 31.07.26</w:t>
            </w:r>
          </w:p>
        </w:tc>
        <w:tc>
          <w:tcPr>
            <w:tcW w:w="1662" w:type="pct"/>
            <w:vAlign w:val="center"/>
          </w:tcPr>
          <w:p w:rsidR="006B18A3" w:rsidRDefault="006B18A3" w:rsidP="006B18A3">
            <w:pPr>
              <w:ind w:firstLine="709"/>
              <w:jc w:val="both"/>
              <w:rPr>
                <w:rFonts w:eastAsia="MS Mincho"/>
                <w:bCs/>
                <w:color w:val="000000"/>
                <w:sz w:val="23"/>
                <w:szCs w:val="23"/>
              </w:rPr>
            </w:pPr>
          </w:p>
        </w:tc>
        <w:tc>
          <w:tcPr>
            <w:tcW w:w="1241" w:type="pct"/>
            <w:vAlign w:val="center"/>
          </w:tcPr>
          <w:p w:rsidR="006B18A3" w:rsidRDefault="006B18A3" w:rsidP="006B18A3">
            <w:pPr>
              <w:jc w:val="center"/>
              <w:rPr>
                <w:rFonts w:eastAsia="MS Mincho"/>
                <w:bCs/>
                <w:color w:val="000000"/>
                <w:sz w:val="23"/>
                <w:szCs w:val="23"/>
              </w:rPr>
            </w:pPr>
            <w:r>
              <w:rPr>
                <w:rFonts w:eastAsia="MS Mincho"/>
                <w:bCs/>
                <w:color w:val="000000"/>
                <w:sz w:val="23"/>
                <w:szCs w:val="23"/>
              </w:rPr>
              <w:t>30.05.26</w:t>
            </w:r>
          </w:p>
        </w:tc>
      </w:tr>
    </w:tbl>
    <w:p w:rsidR="006B18A3" w:rsidRDefault="006B18A3" w:rsidP="00A54BC4">
      <w:pPr>
        <w:ind w:firstLine="709"/>
        <w:jc w:val="both"/>
        <w:rPr>
          <w:rFonts w:eastAsia="MS Mincho"/>
          <w:bCs/>
          <w:color w:val="000000"/>
          <w:sz w:val="23"/>
          <w:szCs w:val="23"/>
        </w:rPr>
      </w:pPr>
    </w:p>
    <w:p w:rsidR="00A54BC4" w:rsidRDefault="00A54BC4" w:rsidP="00A54BC4">
      <w:pPr>
        <w:ind w:firstLine="709"/>
        <w:jc w:val="both"/>
        <w:rPr>
          <w:rFonts w:eastAsia="MS Mincho"/>
          <w:bCs/>
          <w:color w:val="000000"/>
          <w:sz w:val="23"/>
          <w:szCs w:val="23"/>
        </w:rPr>
      </w:pPr>
      <w:r>
        <w:rPr>
          <w:rFonts w:eastAsia="MS Mincho"/>
          <w:bCs/>
          <w:color w:val="000000"/>
          <w:sz w:val="23"/>
          <w:szCs w:val="23"/>
        </w:rPr>
        <w:t>3.4. Датой уплаты страхового взноса считается дата поступления денежных средств на расчетный счет Страховщика.</w:t>
      </w:r>
    </w:p>
    <w:p w:rsidR="00A54BC4" w:rsidRDefault="00A54BC4" w:rsidP="00A54BC4">
      <w:pPr>
        <w:ind w:firstLine="709"/>
        <w:jc w:val="both"/>
        <w:rPr>
          <w:rFonts w:eastAsia="MS Mincho"/>
          <w:bCs/>
          <w:color w:val="000000"/>
          <w:sz w:val="23"/>
          <w:szCs w:val="23"/>
        </w:rPr>
      </w:pPr>
      <w:r>
        <w:rPr>
          <w:rFonts w:eastAsia="MS Mincho"/>
          <w:bCs/>
          <w:color w:val="000000"/>
          <w:sz w:val="23"/>
          <w:szCs w:val="23"/>
        </w:rPr>
        <w:t>3.5. При прикреплении застрахованных к договору ДМС страховая премия рассчитывается пропорционально оставшемуся количеству дней (pro rata) срока действия договора.</w:t>
      </w:r>
    </w:p>
    <w:p w:rsidR="00A54BC4" w:rsidRDefault="00A54BC4" w:rsidP="00A54BC4">
      <w:pPr>
        <w:ind w:firstLine="709"/>
        <w:jc w:val="both"/>
        <w:rPr>
          <w:rFonts w:eastAsia="MS Mincho"/>
          <w:bCs/>
          <w:color w:val="000000"/>
          <w:sz w:val="23"/>
          <w:szCs w:val="23"/>
        </w:rPr>
      </w:pPr>
      <w:r>
        <w:rPr>
          <w:rFonts w:eastAsia="MS Mincho"/>
          <w:bCs/>
          <w:color w:val="000000"/>
          <w:sz w:val="23"/>
          <w:szCs w:val="23"/>
        </w:rPr>
        <w:t>3.6. При откреплении застрахованных от договора ДМС страховая премия возвращается страховщиком пропорционально количеству дней (pro rata), фактического действия договора в отношении этих застрахованных.</w:t>
      </w:r>
    </w:p>
    <w:p w:rsidR="00A54BC4" w:rsidRDefault="00A54BC4" w:rsidP="00A54BC4">
      <w:pPr>
        <w:ind w:firstLine="709"/>
        <w:jc w:val="both"/>
        <w:rPr>
          <w:rFonts w:eastAsia="MS Mincho"/>
          <w:color w:val="000000"/>
          <w:sz w:val="23"/>
          <w:szCs w:val="23"/>
        </w:rPr>
      </w:pPr>
      <w:r>
        <w:rPr>
          <w:rFonts w:eastAsia="MS Mincho"/>
          <w:color w:val="000000"/>
          <w:sz w:val="23"/>
          <w:szCs w:val="23"/>
        </w:rPr>
        <w:t>3.7. При неуплате или уплате взносов страховой премии в сумме меньшей, чем установлено в п. 3.3. настоящего Договора, Страховщик вправе расторгнуть настоящий Договор в одностороннем порядке, установленном п.___ Правил (приложение № 1 к настоящему Договору).</w:t>
      </w:r>
    </w:p>
    <w:p w:rsidR="00A54BC4" w:rsidRDefault="00A54BC4" w:rsidP="00A54BC4">
      <w:pPr>
        <w:ind w:firstLine="709"/>
        <w:jc w:val="both"/>
        <w:rPr>
          <w:rFonts w:eastAsia="MS Mincho"/>
          <w:color w:val="000000"/>
          <w:sz w:val="23"/>
          <w:szCs w:val="23"/>
        </w:rPr>
      </w:pPr>
      <w:r>
        <w:rPr>
          <w:rFonts w:eastAsia="MS Mincho"/>
          <w:color w:val="000000"/>
          <w:sz w:val="23"/>
          <w:szCs w:val="23"/>
        </w:rPr>
        <w:t>3.8. При включении в Договор новых Застрахованных лиц Страхователь направляет Страховщику Список Застрахованных лиц, включаемых в настоящий Договор, по установленной Страховщиком форме с указанием даты начала срока страхования в отношении этих лиц.</w:t>
      </w:r>
    </w:p>
    <w:p w:rsidR="00A54BC4" w:rsidRDefault="00A54BC4" w:rsidP="00A54BC4">
      <w:pPr>
        <w:ind w:firstLine="709"/>
        <w:jc w:val="both"/>
        <w:rPr>
          <w:rFonts w:eastAsia="MS Mincho"/>
          <w:color w:val="000000"/>
          <w:sz w:val="23"/>
          <w:szCs w:val="23"/>
        </w:rPr>
      </w:pPr>
      <w:r>
        <w:rPr>
          <w:rFonts w:eastAsia="MS Mincho"/>
          <w:color w:val="000000"/>
          <w:sz w:val="23"/>
          <w:szCs w:val="23"/>
        </w:rPr>
        <w:t xml:space="preserve">3.9. В случае увеличения численности Застрахованных лиц, указанной в п. 1.3. настоящего Договора, Страхователь уплачивает дополнительную страховую премию за новых Застрахованных лиц, исходя из страховой премии на 1 (Одно) Застрахованное лицо согласно п. 3.1. настоящего Договора, пропорционально количеству дней оставшегося срока действия настоящего Договора в отношении данных Застрахованных лиц.  </w:t>
      </w:r>
    </w:p>
    <w:p w:rsidR="00A54BC4" w:rsidRDefault="00A54BC4" w:rsidP="00A54BC4">
      <w:pPr>
        <w:ind w:firstLine="709"/>
        <w:jc w:val="both"/>
        <w:rPr>
          <w:rFonts w:eastAsia="MS Mincho"/>
          <w:color w:val="000000"/>
          <w:sz w:val="23"/>
          <w:szCs w:val="23"/>
        </w:rPr>
      </w:pPr>
      <w:r>
        <w:rPr>
          <w:rFonts w:eastAsia="MS Mincho"/>
          <w:color w:val="000000"/>
          <w:sz w:val="23"/>
          <w:szCs w:val="23"/>
        </w:rPr>
        <w:t>3.10. В случае сокращения численности Застрахованных лиц, указанной в п. 1.3. настоящего Договора, Страховщик учитывает часть уплаченной страховой премии за не истекший период страхования в дальнейших взаиморасчетах Сторон по настоящему Договору или, по письменному запросу Страхователя, в течение 30 (Тридцати) календарных дней с момента подписания соответствующего дополнительного соглашения возвращает Страхователю часть уплаченной страховой премии пропорционально количеству дней не истекшего периода страхования за вычетом расходов на ведение дела Страховщика.</w:t>
      </w:r>
    </w:p>
    <w:p w:rsidR="00A54BC4" w:rsidRDefault="00A54BC4" w:rsidP="00A54BC4">
      <w:pPr>
        <w:ind w:firstLine="709"/>
        <w:jc w:val="both"/>
        <w:rPr>
          <w:rFonts w:eastAsia="MS Mincho"/>
          <w:color w:val="000000"/>
          <w:sz w:val="23"/>
          <w:szCs w:val="23"/>
        </w:rPr>
      </w:pPr>
      <w:r>
        <w:rPr>
          <w:rFonts w:eastAsia="MS Mincho"/>
          <w:color w:val="000000"/>
          <w:sz w:val="23"/>
          <w:szCs w:val="23"/>
        </w:rPr>
        <w:t>3.11. При прекращении страхования в отношении отдельных Застрахованных лиц Страхователь направляет Страховщику Список Застрахованных лиц, в отношении которых прекращается страхование, по установленной Страховщиком форме с указанием даты прекращения страхования.</w:t>
      </w:r>
    </w:p>
    <w:p w:rsidR="00A54BC4" w:rsidRDefault="00A54BC4" w:rsidP="00A54BC4">
      <w:pPr>
        <w:ind w:firstLine="709"/>
        <w:jc w:val="both"/>
        <w:rPr>
          <w:rFonts w:eastAsia="MS Mincho"/>
          <w:color w:val="000000"/>
          <w:sz w:val="23"/>
          <w:szCs w:val="23"/>
        </w:rPr>
      </w:pPr>
      <w:r>
        <w:rPr>
          <w:rFonts w:eastAsia="MS Mincho"/>
          <w:color w:val="000000"/>
          <w:sz w:val="23"/>
          <w:szCs w:val="23"/>
        </w:rPr>
        <w:t>3.12. При получении от Страхователя изменений в Список Застрахованных лиц (увеличение либо сокращение), Стороны заключают дополнительное соглашение об изменении численности Застрахованных лиц к настоящему Договору в срок 10 рабочих дней со дня получения заявления. Страхование в отношении отдельного Застрахованного лица прекращается с даты, указанной Страхователем в Списке Застрахованных лиц, в отношении которых прекращается страхование, но не ранее даты получения Страховщиком соответствующего Списка Застрахованных лиц, в отношении которых прекращается страхование. Страхование в отношении новых Застрахованных лиц начинается с даты, указанной Страхователем в списке Застрахованных лиц, но не ранее даты получения Страховщиком Списка Застрахованных лиц.</w:t>
      </w:r>
    </w:p>
    <w:p w:rsidR="00A54BC4" w:rsidRDefault="00A54BC4" w:rsidP="00A54BC4">
      <w:pPr>
        <w:ind w:firstLine="709"/>
        <w:jc w:val="both"/>
        <w:rPr>
          <w:rFonts w:eastAsia="MS Mincho"/>
          <w:color w:val="000000"/>
          <w:sz w:val="23"/>
          <w:szCs w:val="23"/>
        </w:rPr>
      </w:pPr>
      <w:r>
        <w:rPr>
          <w:rFonts w:eastAsia="MS Mincho"/>
          <w:color w:val="000000"/>
          <w:sz w:val="23"/>
          <w:szCs w:val="23"/>
        </w:rPr>
        <w:t>3.13. Замена одного Застрахованного лица на другое с одной даты в рамках одного Варианта страхования производится без уплаты дополнительной страховой премии.</w:t>
      </w:r>
    </w:p>
    <w:p w:rsidR="00A54BC4" w:rsidRDefault="00A54BC4" w:rsidP="00A54BC4">
      <w:pPr>
        <w:ind w:firstLine="709"/>
        <w:jc w:val="both"/>
        <w:rPr>
          <w:rFonts w:eastAsia="MS Mincho"/>
          <w:color w:val="000000"/>
          <w:sz w:val="23"/>
          <w:szCs w:val="23"/>
        </w:rPr>
      </w:pPr>
    </w:p>
    <w:p w:rsidR="00A54BC4" w:rsidRDefault="00A54BC4" w:rsidP="00A54BC4">
      <w:pPr>
        <w:numPr>
          <w:ilvl w:val="0"/>
          <w:numId w:val="9"/>
        </w:numPr>
        <w:jc w:val="center"/>
        <w:rPr>
          <w:rFonts w:eastAsia="MS Mincho"/>
          <w:b/>
          <w:bCs/>
          <w:color w:val="000000"/>
          <w:sz w:val="23"/>
          <w:szCs w:val="23"/>
        </w:rPr>
      </w:pPr>
      <w:r>
        <w:rPr>
          <w:rFonts w:eastAsia="MS Mincho"/>
          <w:b/>
          <w:bCs/>
          <w:color w:val="000000"/>
          <w:sz w:val="23"/>
          <w:szCs w:val="23"/>
        </w:rPr>
        <w:t>ПРАВА И ОБЯЗАННОСТИ СТОРОН</w:t>
      </w:r>
    </w:p>
    <w:p w:rsidR="00A54BC4" w:rsidRDefault="00A54BC4" w:rsidP="00A54BC4">
      <w:pPr>
        <w:numPr>
          <w:ilvl w:val="1"/>
          <w:numId w:val="12"/>
        </w:numPr>
        <w:tabs>
          <w:tab w:val="left" w:pos="1134"/>
        </w:tabs>
        <w:ind w:left="0" w:firstLine="709"/>
        <w:jc w:val="both"/>
        <w:rPr>
          <w:rFonts w:eastAsia="MS Mincho"/>
          <w:b/>
          <w:color w:val="000000"/>
          <w:sz w:val="23"/>
          <w:szCs w:val="23"/>
        </w:rPr>
      </w:pPr>
      <w:r>
        <w:rPr>
          <w:rFonts w:eastAsia="MS Mincho"/>
          <w:b/>
          <w:color w:val="000000"/>
          <w:sz w:val="23"/>
          <w:szCs w:val="23"/>
        </w:rPr>
        <w:t>Страхователь имеет право:</w:t>
      </w:r>
    </w:p>
    <w:p w:rsidR="00A54BC4" w:rsidRDefault="00A54BC4" w:rsidP="00A54BC4">
      <w:pPr>
        <w:tabs>
          <w:tab w:val="left" w:pos="1134"/>
        </w:tabs>
        <w:ind w:firstLine="709"/>
        <w:jc w:val="both"/>
        <w:rPr>
          <w:rFonts w:eastAsia="MS Mincho"/>
          <w:color w:val="000000"/>
          <w:sz w:val="23"/>
          <w:szCs w:val="23"/>
        </w:rPr>
      </w:pPr>
      <w:r>
        <w:rPr>
          <w:rFonts w:eastAsia="MS Mincho"/>
          <w:color w:val="000000"/>
          <w:sz w:val="23"/>
          <w:szCs w:val="23"/>
        </w:rPr>
        <w:t>4.1.1. получить от Страховщика Правила;</w:t>
      </w:r>
    </w:p>
    <w:p w:rsidR="00A54BC4" w:rsidRDefault="00A54BC4" w:rsidP="00A54BC4">
      <w:pPr>
        <w:tabs>
          <w:tab w:val="left" w:pos="1134"/>
        </w:tabs>
        <w:ind w:firstLine="709"/>
        <w:jc w:val="both"/>
        <w:rPr>
          <w:rFonts w:eastAsia="MS Mincho"/>
          <w:color w:val="000000"/>
          <w:sz w:val="23"/>
          <w:szCs w:val="23"/>
        </w:rPr>
      </w:pPr>
      <w:r>
        <w:rPr>
          <w:rFonts w:eastAsia="MS Mincho"/>
          <w:color w:val="000000"/>
          <w:sz w:val="23"/>
          <w:szCs w:val="23"/>
        </w:rPr>
        <w:t>4.1.2. заключить настоящий Договор через своего представителя, имеющего документально подтвержденные полномочия;</w:t>
      </w:r>
    </w:p>
    <w:p w:rsidR="00A54BC4" w:rsidRDefault="00A54BC4" w:rsidP="00A54BC4">
      <w:pPr>
        <w:tabs>
          <w:tab w:val="left" w:pos="1134"/>
        </w:tabs>
        <w:ind w:firstLine="709"/>
        <w:jc w:val="both"/>
        <w:rPr>
          <w:rFonts w:eastAsia="MS Mincho"/>
          <w:color w:val="000000"/>
          <w:sz w:val="23"/>
          <w:szCs w:val="23"/>
        </w:rPr>
      </w:pPr>
      <w:r>
        <w:rPr>
          <w:rFonts w:eastAsia="MS Mincho"/>
          <w:color w:val="000000"/>
          <w:sz w:val="23"/>
          <w:szCs w:val="23"/>
        </w:rPr>
        <w:t>4.1.3. досрочно расторгнуть настоящий Договор или изменить срок его действия в соответствии с Правилами и законодательством Российской Федерации;</w:t>
      </w:r>
    </w:p>
    <w:p w:rsidR="00A54BC4" w:rsidRDefault="00A54BC4" w:rsidP="00A54BC4">
      <w:pPr>
        <w:tabs>
          <w:tab w:val="left" w:pos="1134"/>
        </w:tabs>
        <w:ind w:firstLine="709"/>
        <w:jc w:val="both"/>
        <w:rPr>
          <w:rFonts w:eastAsia="MS Mincho"/>
          <w:color w:val="000000"/>
          <w:sz w:val="23"/>
          <w:szCs w:val="23"/>
        </w:rPr>
      </w:pPr>
      <w:r>
        <w:rPr>
          <w:rFonts w:eastAsia="MS Mincho"/>
          <w:color w:val="000000"/>
          <w:sz w:val="23"/>
          <w:szCs w:val="23"/>
        </w:rPr>
        <w:lastRenderedPageBreak/>
        <w:t>4.1.4. требовать предоставления Застрахованным лицам медицинских и иных услуг, определенных в настоящем Договоре, в соответствии с условиями страхования и Программой ДМС. В случае не предоставления таких услуг Страхователь или Застрахованное лицо должно немедленно поставить об этом в известность Страховщика. При отсутствии у Страхователя возможности сообщить об этом Страховщику, информировать Страховщика может любое уполномоченное Страхователем лицо;</w:t>
      </w:r>
    </w:p>
    <w:p w:rsidR="00A54BC4" w:rsidRDefault="00A54BC4" w:rsidP="00A54BC4">
      <w:pPr>
        <w:tabs>
          <w:tab w:val="left" w:pos="1134"/>
        </w:tabs>
        <w:ind w:firstLine="709"/>
        <w:jc w:val="both"/>
        <w:rPr>
          <w:rFonts w:eastAsia="MS Mincho"/>
          <w:color w:val="000000"/>
          <w:sz w:val="23"/>
          <w:szCs w:val="23"/>
        </w:rPr>
      </w:pPr>
      <w:r>
        <w:rPr>
          <w:rFonts w:eastAsia="MS Mincho"/>
          <w:color w:val="000000"/>
          <w:sz w:val="23"/>
          <w:szCs w:val="23"/>
        </w:rPr>
        <w:t xml:space="preserve">4.1.5. вносить изменения в Список Застрахованных лиц. Все изменения и дополнения к Договору, касающиеся изменения Списка Застрахованных лиц, оформляются письменно путем заключения дополнительного соглашения к настоящему Договору с указанием сведений об исключаемых из списка и включаемых в него лицах по установленной форме </w:t>
      </w:r>
      <w:r w:rsidR="00651677">
        <w:rPr>
          <w:rFonts w:eastAsia="MS Mincho"/>
          <w:color w:val="000000"/>
          <w:sz w:val="23"/>
          <w:szCs w:val="23"/>
        </w:rPr>
        <w:t>(приложение № 5</w:t>
      </w:r>
      <w:r>
        <w:rPr>
          <w:rFonts w:eastAsia="MS Mincho"/>
          <w:color w:val="000000"/>
          <w:sz w:val="23"/>
          <w:szCs w:val="23"/>
        </w:rPr>
        <w:t xml:space="preserve"> к настоящему Договору).</w:t>
      </w:r>
    </w:p>
    <w:p w:rsidR="00A54BC4" w:rsidRDefault="00A54BC4" w:rsidP="00A54BC4">
      <w:pPr>
        <w:tabs>
          <w:tab w:val="left" w:pos="1134"/>
        </w:tabs>
        <w:ind w:firstLine="709"/>
        <w:jc w:val="both"/>
        <w:rPr>
          <w:rFonts w:eastAsia="MS Mincho"/>
          <w:color w:val="000000"/>
          <w:sz w:val="23"/>
          <w:szCs w:val="23"/>
        </w:rPr>
      </w:pPr>
      <w:r>
        <w:rPr>
          <w:rFonts w:eastAsia="MS Mincho"/>
          <w:color w:val="000000"/>
          <w:sz w:val="23"/>
          <w:szCs w:val="23"/>
        </w:rPr>
        <w:t>4.1.6. расширить или сократить перечень медицинских и иных услуг, а также перечень медицинских организаций (изменить Вариант страхования), гарантируемых по настоящему Договору страхования, заключив дополнительное соглашение к настоящему Договору.</w:t>
      </w:r>
    </w:p>
    <w:p w:rsidR="00A54BC4" w:rsidRDefault="00A54BC4" w:rsidP="00A54BC4">
      <w:pPr>
        <w:tabs>
          <w:tab w:val="left" w:pos="1134"/>
        </w:tabs>
        <w:ind w:firstLine="709"/>
        <w:jc w:val="both"/>
        <w:rPr>
          <w:rFonts w:eastAsia="MS Mincho"/>
          <w:b/>
          <w:color w:val="000000"/>
          <w:sz w:val="23"/>
          <w:szCs w:val="23"/>
        </w:rPr>
      </w:pPr>
      <w:r>
        <w:rPr>
          <w:rFonts w:eastAsia="MS Mincho"/>
          <w:b/>
          <w:color w:val="000000"/>
          <w:sz w:val="23"/>
          <w:szCs w:val="23"/>
        </w:rPr>
        <w:t>4.2. Застрахованное лицо имеет право:</w:t>
      </w:r>
    </w:p>
    <w:p w:rsidR="00A54BC4" w:rsidRDefault="00A54BC4" w:rsidP="00A54BC4">
      <w:pPr>
        <w:tabs>
          <w:tab w:val="left" w:pos="1134"/>
        </w:tabs>
        <w:ind w:firstLine="709"/>
        <w:jc w:val="both"/>
        <w:rPr>
          <w:rFonts w:eastAsia="MS Mincho"/>
          <w:i/>
          <w:color w:val="000000"/>
          <w:sz w:val="23"/>
          <w:szCs w:val="23"/>
        </w:rPr>
      </w:pPr>
      <w:r>
        <w:rPr>
          <w:rFonts w:eastAsia="MS Mincho"/>
          <w:color w:val="000000"/>
          <w:sz w:val="23"/>
          <w:szCs w:val="23"/>
        </w:rPr>
        <w:t>4.2.1. требовать предоставления медицинских и иных услуг в соответствии с условиями настоящего Договора;</w:t>
      </w:r>
    </w:p>
    <w:p w:rsidR="00A54BC4" w:rsidRDefault="00A54BC4" w:rsidP="00A54BC4">
      <w:pPr>
        <w:tabs>
          <w:tab w:val="left" w:pos="1134"/>
        </w:tabs>
        <w:ind w:firstLine="709"/>
        <w:jc w:val="both"/>
        <w:rPr>
          <w:rFonts w:eastAsia="MS Mincho"/>
          <w:color w:val="000000"/>
          <w:sz w:val="23"/>
          <w:szCs w:val="23"/>
        </w:rPr>
      </w:pPr>
      <w:r>
        <w:rPr>
          <w:rFonts w:eastAsia="MS Mincho"/>
          <w:color w:val="000000"/>
          <w:sz w:val="23"/>
          <w:szCs w:val="23"/>
        </w:rPr>
        <w:t>4.2.2. обращаться к Страховщику за разъяснениями по особенностям медицинского страхования, для получения медико-организационной помощи, а также при возникновении спорных ситуаций, связанных с оказанием медицинской помощи;</w:t>
      </w:r>
    </w:p>
    <w:p w:rsidR="00A54BC4" w:rsidRDefault="00A54BC4" w:rsidP="00A54BC4">
      <w:pPr>
        <w:ind w:firstLine="709"/>
        <w:jc w:val="both"/>
        <w:rPr>
          <w:rFonts w:eastAsia="MS Mincho"/>
          <w:color w:val="000000"/>
          <w:sz w:val="23"/>
          <w:szCs w:val="23"/>
        </w:rPr>
      </w:pPr>
      <w:r>
        <w:rPr>
          <w:rFonts w:eastAsia="MS Mincho"/>
          <w:color w:val="000000"/>
          <w:sz w:val="23"/>
          <w:szCs w:val="23"/>
        </w:rPr>
        <w:t>4.2.3. получить дубликат полиса добровольного медицинского страхования  (далее по тексту – полис ДМС) и/или индивидуальной страховой карточки  в случае их утраты;</w:t>
      </w:r>
    </w:p>
    <w:p w:rsidR="00A54BC4" w:rsidRDefault="00A54BC4" w:rsidP="00A54BC4">
      <w:pPr>
        <w:ind w:firstLine="709"/>
        <w:jc w:val="both"/>
        <w:rPr>
          <w:rFonts w:eastAsia="MS Mincho"/>
          <w:b/>
          <w:color w:val="000000"/>
          <w:sz w:val="23"/>
          <w:szCs w:val="23"/>
        </w:rPr>
      </w:pPr>
      <w:r>
        <w:rPr>
          <w:rFonts w:eastAsia="MS Mincho"/>
          <w:b/>
          <w:color w:val="000000"/>
          <w:sz w:val="23"/>
          <w:szCs w:val="23"/>
        </w:rPr>
        <w:t>4.3. Страховщик имеет право:</w:t>
      </w:r>
    </w:p>
    <w:p w:rsidR="00A54BC4" w:rsidRDefault="00A54BC4" w:rsidP="00A54BC4">
      <w:pPr>
        <w:ind w:firstLine="709"/>
        <w:jc w:val="both"/>
        <w:rPr>
          <w:rFonts w:eastAsia="MS Mincho"/>
          <w:color w:val="000000"/>
          <w:sz w:val="23"/>
          <w:szCs w:val="23"/>
        </w:rPr>
      </w:pPr>
      <w:r>
        <w:rPr>
          <w:rFonts w:eastAsia="MS Mincho"/>
          <w:color w:val="000000"/>
          <w:sz w:val="23"/>
          <w:szCs w:val="23"/>
        </w:rPr>
        <w:t>4.3.1. требовать медицинского анкетирования и/или обследования Застрахованного лица;</w:t>
      </w:r>
    </w:p>
    <w:p w:rsidR="00A54BC4" w:rsidRDefault="00A54BC4" w:rsidP="00A54BC4">
      <w:pPr>
        <w:ind w:firstLine="709"/>
        <w:jc w:val="both"/>
        <w:rPr>
          <w:rFonts w:eastAsia="MS Mincho"/>
          <w:color w:val="000000"/>
          <w:sz w:val="23"/>
          <w:szCs w:val="23"/>
        </w:rPr>
      </w:pPr>
      <w:r>
        <w:rPr>
          <w:rFonts w:eastAsia="MS Mincho"/>
          <w:color w:val="000000"/>
          <w:sz w:val="23"/>
          <w:szCs w:val="23"/>
        </w:rPr>
        <w:t>4.3.2. проверить сообщенную Страхователем информацию, а также выполнение Страхователем и Застрахованным лицом требований настоящего Договора;</w:t>
      </w:r>
    </w:p>
    <w:p w:rsidR="00A54BC4" w:rsidRDefault="00A54BC4" w:rsidP="00A54BC4">
      <w:pPr>
        <w:ind w:firstLine="709"/>
        <w:jc w:val="both"/>
        <w:rPr>
          <w:rFonts w:eastAsia="MS Mincho"/>
          <w:color w:val="000000"/>
          <w:sz w:val="23"/>
          <w:szCs w:val="23"/>
        </w:rPr>
      </w:pPr>
      <w:r>
        <w:rPr>
          <w:rFonts w:eastAsia="MS Mincho"/>
          <w:color w:val="000000"/>
          <w:sz w:val="23"/>
          <w:szCs w:val="23"/>
        </w:rPr>
        <w:t>4.3.3. отказать в оплате медицинских и иных услуг при обстоятельствах, предусмотренных настоящим Договором;</w:t>
      </w:r>
    </w:p>
    <w:p w:rsidR="00A54BC4" w:rsidRDefault="00A54BC4" w:rsidP="00A54BC4">
      <w:pPr>
        <w:ind w:firstLine="709"/>
        <w:jc w:val="both"/>
        <w:rPr>
          <w:rFonts w:eastAsia="MS Mincho"/>
          <w:color w:val="000000"/>
          <w:sz w:val="23"/>
          <w:szCs w:val="23"/>
        </w:rPr>
      </w:pPr>
      <w:r>
        <w:rPr>
          <w:rFonts w:eastAsia="MS Mincho"/>
          <w:color w:val="000000"/>
          <w:sz w:val="23"/>
          <w:szCs w:val="23"/>
        </w:rPr>
        <w:t>4.3.4. требовать изменения условий настоящего Договора, в том числе уплаты дополнительной страховой премии соразмерно увеличению степени риска;</w:t>
      </w:r>
    </w:p>
    <w:p w:rsidR="00A54BC4" w:rsidRDefault="00A54BC4" w:rsidP="00A54BC4">
      <w:pPr>
        <w:ind w:firstLine="709"/>
        <w:jc w:val="both"/>
        <w:rPr>
          <w:rFonts w:eastAsia="MS Mincho"/>
          <w:color w:val="000000"/>
          <w:sz w:val="23"/>
          <w:szCs w:val="23"/>
        </w:rPr>
      </w:pPr>
      <w:r>
        <w:rPr>
          <w:rFonts w:eastAsia="MS Mincho"/>
          <w:color w:val="000000"/>
          <w:sz w:val="23"/>
          <w:szCs w:val="23"/>
        </w:rPr>
        <w:t>4.3.5. досрочно расторгнуть настоящий Договор при несоблюдении Страхователем и/или Застрахованным лицом своих обязанностей по настоящему Договору с письменным уведомлением Страхователя о причинах расторжения настоящего Договора, в том числе в отношении данного Застрахованного лица, не менее, чем за 30 (Тридцать) календарных дней до предполагаемого расторжения;</w:t>
      </w:r>
    </w:p>
    <w:p w:rsidR="00A54BC4" w:rsidRDefault="00A54BC4" w:rsidP="00A54BC4">
      <w:pPr>
        <w:ind w:firstLine="709"/>
        <w:jc w:val="both"/>
        <w:rPr>
          <w:rFonts w:eastAsia="MS Mincho"/>
          <w:color w:val="000000"/>
          <w:sz w:val="23"/>
          <w:szCs w:val="23"/>
        </w:rPr>
      </w:pPr>
      <w:r>
        <w:rPr>
          <w:rFonts w:eastAsia="MS Mincho"/>
          <w:color w:val="000000"/>
          <w:sz w:val="23"/>
          <w:szCs w:val="23"/>
        </w:rPr>
        <w:t>4.3.6. требовать выполнения иных условий, предусмотренных законодательством Российской Федерации и настоящим Договором;</w:t>
      </w:r>
    </w:p>
    <w:p w:rsidR="00A54BC4" w:rsidRDefault="00A54BC4" w:rsidP="00A54BC4">
      <w:pPr>
        <w:ind w:firstLine="709"/>
        <w:jc w:val="both"/>
        <w:rPr>
          <w:rFonts w:eastAsia="MS Mincho"/>
          <w:color w:val="000000"/>
          <w:sz w:val="23"/>
          <w:szCs w:val="23"/>
        </w:rPr>
      </w:pPr>
      <w:r>
        <w:rPr>
          <w:rFonts w:eastAsia="MS Mincho"/>
          <w:color w:val="000000"/>
          <w:sz w:val="23"/>
          <w:szCs w:val="23"/>
        </w:rPr>
        <w:t>4.3.7. организовать предоставление Застрахованному лицу необходимого объема медицинской помощи в иных медицинских организациях соответствующего профиля, определенных по усмотрению Страховщика, в случае отсутствия возможности предоставления таких услуг в медицинских организациях, определенных Договором страхования.</w:t>
      </w:r>
    </w:p>
    <w:p w:rsidR="00A54BC4" w:rsidRDefault="00A54BC4" w:rsidP="00A54BC4">
      <w:pPr>
        <w:ind w:firstLine="709"/>
        <w:jc w:val="both"/>
        <w:rPr>
          <w:rFonts w:eastAsia="MS Mincho"/>
          <w:b/>
          <w:color w:val="000000"/>
          <w:sz w:val="23"/>
          <w:szCs w:val="23"/>
        </w:rPr>
      </w:pPr>
      <w:r>
        <w:rPr>
          <w:rFonts w:eastAsia="MS Mincho"/>
          <w:b/>
          <w:color w:val="000000"/>
          <w:sz w:val="23"/>
          <w:szCs w:val="23"/>
        </w:rPr>
        <w:t>4.4. Страхователь обязан:</w:t>
      </w:r>
    </w:p>
    <w:p w:rsidR="00A54BC4" w:rsidRDefault="00A54BC4" w:rsidP="00A54BC4">
      <w:pPr>
        <w:ind w:firstLine="709"/>
        <w:jc w:val="both"/>
        <w:rPr>
          <w:rFonts w:eastAsia="MS Mincho"/>
          <w:color w:val="000000"/>
          <w:sz w:val="23"/>
          <w:szCs w:val="23"/>
        </w:rPr>
      </w:pPr>
      <w:r>
        <w:rPr>
          <w:rFonts w:eastAsia="MS Mincho"/>
          <w:color w:val="000000"/>
          <w:sz w:val="23"/>
          <w:szCs w:val="23"/>
        </w:rPr>
        <w:t>4.4.1. своевременно и в полном объеме уплатить страховую премию (страховые взносы) в размере и порядке, определенном настоящим Договором;</w:t>
      </w:r>
    </w:p>
    <w:p w:rsidR="00A54BC4" w:rsidRDefault="00A54BC4" w:rsidP="00A54BC4">
      <w:pPr>
        <w:ind w:firstLine="709"/>
        <w:jc w:val="both"/>
        <w:rPr>
          <w:rFonts w:eastAsia="MS Mincho"/>
          <w:color w:val="000000"/>
          <w:sz w:val="23"/>
          <w:szCs w:val="23"/>
        </w:rPr>
      </w:pPr>
      <w:r>
        <w:rPr>
          <w:rFonts w:eastAsia="MS Mincho"/>
          <w:color w:val="000000"/>
          <w:sz w:val="23"/>
          <w:szCs w:val="23"/>
        </w:rPr>
        <w:t>4.4.2. при заключении настоящего Договора сообщать Страховщику обо всех известных ему обстоятельствах, имеющих значение для оценки страхового риска;</w:t>
      </w:r>
    </w:p>
    <w:p w:rsidR="00A54BC4" w:rsidRDefault="00A54BC4" w:rsidP="00A54BC4">
      <w:pPr>
        <w:ind w:firstLine="709"/>
        <w:jc w:val="both"/>
        <w:rPr>
          <w:rFonts w:eastAsia="MS Mincho"/>
          <w:color w:val="000000"/>
          <w:sz w:val="23"/>
          <w:szCs w:val="23"/>
        </w:rPr>
      </w:pPr>
      <w:r>
        <w:rPr>
          <w:rFonts w:eastAsia="MS Mincho"/>
          <w:color w:val="000000"/>
          <w:sz w:val="23"/>
          <w:szCs w:val="23"/>
        </w:rPr>
        <w:t>4.4.3. предоставить Страховщику списки Застрахованных лиц в соответствии с фо</w:t>
      </w:r>
      <w:r w:rsidR="00686945">
        <w:rPr>
          <w:rFonts w:eastAsia="MS Mincho"/>
          <w:color w:val="000000"/>
          <w:sz w:val="23"/>
          <w:szCs w:val="23"/>
        </w:rPr>
        <w:t>рмой, указанной в Приложении № 5</w:t>
      </w:r>
      <w:r>
        <w:rPr>
          <w:rFonts w:eastAsia="MS Mincho"/>
          <w:color w:val="000000"/>
          <w:sz w:val="23"/>
          <w:szCs w:val="23"/>
        </w:rPr>
        <w:t xml:space="preserve"> к настоящему Договору на бумажном и (или) магнитных носителях;</w:t>
      </w:r>
    </w:p>
    <w:p w:rsidR="00A54BC4" w:rsidRDefault="00A54BC4" w:rsidP="00A54BC4">
      <w:pPr>
        <w:ind w:firstLine="709"/>
        <w:jc w:val="both"/>
        <w:rPr>
          <w:rFonts w:eastAsia="MS Mincho"/>
          <w:color w:val="000000"/>
          <w:sz w:val="23"/>
          <w:szCs w:val="23"/>
        </w:rPr>
      </w:pPr>
      <w:r>
        <w:rPr>
          <w:rFonts w:eastAsia="MS Mincho"/>
          <w:color w:val="000000"/>
          <w:sz w:val="23"/>
          <w:szCs w:val="23"/>
        </w:rPr>
        <w:t xml:space="preserve">4.4.4. разъяснить Застрахованным лицам их права и обязанности, предусмотренные настоящим Договором, довести до сведения Застрахованных лиц условия страхования и разъяснить последствия их несоблюдения, а также получить согласие Застрахованных лиц на обработку Страховщиком их персональных данных; </w:t>
      </w:r>
    </w:p>
    <w:p w:rsidR="0046218B" w:rsidRDefault="0046218B" w:rsidP="00A54BC4">
      <w:pPr>
        <w:ind w:firstLine="709"/>
        <w:jc w:val="both"/>
        <w:rPr>
          <w:rFonts w:eastAsia="MS Mincho"/>
          <w:color w:val="000000"/>
          <w:sz w:val="23"/>
          <w:szCs w:val="23"/>
        </w:rPr>
      </w:pPr>
    </w:p>
    <w:p w:rsidR="00A54BC4" w:rsidRDefault="00A54BC4" w:rsidP="00A54BC4">
      <w:pPr>
        <w:ind w:firstLine="709"/>
        <w:jc w:val="both"/>
        <w:rPr>
          <w:rFonts w:eastAsia="MS Mincho"/>
          <w:color w:val="000000"/>
          <w:sz w:val="23"/>
          <w:szCs w:val="23"/>
        </w:rPr>
      </w:pPr>
      <w:r>
        <w:rPr>
          <w:rFonts w:eastAsia="MS Mincho"/>
          <w:color w:val="000000"/>
          <w:sz w:val="23"/>
          <w:szCs w:val="23"/>
        </w:rPr>
        <w:lastRenderedPageBreak/>
        <w:t>4.4.5. в срок не позднее 10 (Десяти) рабочих дней с момента получения от Страховщика страховых полисов ДМС и/или индивидуальных страховых карточек передать их каждому Застрахованному лицу;</w:t>
      </w:r>
    </w:p>
    <w:p w:rsidR="00A54BC4" w:rsidRDefault="00A54BC4" w:rsidP="00A54BC4">
      <w:pPr>
        <w:ind w:firstLine="709"/>
        <w:jc w:val="both"/>
        <w:rPr>
          <w:rFonts w:eastAsia="MS Mincho"/>
          <w:color w:val="000000"/>
          <w:sz w:val="23"/>
          <w:szCs w:val="23"/>
        </w:rPr>
      </w:pPr>
      <w:r>
        <w:rPr>
          <w:rFonts w:eastAsia="MS Mincho"/>
          <w:color w:val="000000"/>
          <w:sz w:val="23"/>
          <w:szCs w:val="23"/>
        </w:rPr>
        <w:t>4.4.6. обеспечить сохранность документов по настоящему Договору.</w:t>
      </w:r>
    </w:p>
    <w:p w:rsidR="00A54BC4" w:rsidRDefault="00A54BC4" w:rsidP="00A54BC4">
      <w:pPr>
        <w:ind w:firstLine="709"/>
        <w:jc w:val="both"/>
        <w:rPr>
          <w:rFonts w:eastAsia="MS Mincho"/>
          <w:color w:val="000000"/>
          <w:sz w:val="23"/>
          <w:szCs w:val="23"/>
        </w:rPr>
      </w:pPr>
      <w:r>
        <w:rPr>
          <w:rFonts w:eastAsia="MS Mincho"/>
          <w:color w:val="000000"/>
          <w:sz w:val="23"/>
          <w:szCs w:val="23"/>
        </w:rPr>
        <w:t xml:space="preserve">4.4.7. сообщать Страховщику об изменении банковских реквизитов, юридического и фактического места нахождения, номеров контактных телефонов и телефаксов, а также об изменении фамилии, фактического места жительства Застрахованного лица и об изменении других персональных данных Застрахованных лиц. </w:t>
      </w:r>
    </w:p>
    <w:p w:rsidR="00A54BC4" w:rsidRDefault="00A54BC4" w:rsidP="00A54BC4">
      <w:pPr>
        <w:ind w:firstLine="709"/>
        <w:jc w:val="both"/>
        <w:rPr>
          <w:rFonts w:eastAsia="MS Mincho"/>
          <w:b/>
          <w:color w:val="000000"/>
          <w:sz w:val="23"/>
          <w:szCs w:val="23"/>
        </w:rPr>
      </w:pPr>
      <w:r>
        <w:rPr>
          <w:rFonts w:eastAsia="MS Mincho"/>
          <w:b/>
          <w:color w:val="000000"/>
          <w:sz w:val="23"/>
          <w:szCs w:val="23"/>
        </w:rPr>
        <w:t>4.5. Застрахованные лица обязаны:</w:t>
      </w:r>
    </w:p>
    <w:p w:rsidR="00A54BC4" w:rsidRDefault="00A54BC4" w:rsidP="00A54BC4">
      <w:pPr>
        <w:ind w:firstLine="709"/>
        <w:jc w:val="both"/>
        <w:rPr>
          <w:rFonts w:eastAsia="MS Mincho"/>
          <w:color w:val="000000"/>
          <w:sz w:val="23"/>
          <w:szCs w:val="23"/>
        </w:rPr>
      </w:pPr>
      <w:r>
        <w:rPr>
          <w:rFonts w:eastAsia="MS Mincho"/>
          <w:color w:val="000000"/>
          <w:sz w:val="23"/>
          <w:szCs w:val="23"/>
        </w:rPr>
        <w:t>4.5.1. соблюдать предписания лечащего врача, полученные в ходе предоставления медицинской помощи, соблюдать правила внутреннего распорядка, установленные медицинской организацией;</w:t>
      </w:r>
    </w:p>
    <w:p w:rsidR="00A54BC4" w:rsidRDefault="00A54BC4" w:rsidP="00A54BC4">
      <w:pPr>
        <w:ind w:firstLine="709"/>
        <w:jc w:val="both"/>
        <w:rPr>
          <w:rFonts w:eastAsia="MS Mincho"/>
          <w:color w:val="000000"/>
          <w:sz w:val="23"/>
          <w:szCs w:val="23"/>
        </w:rPr>
      </w:pPr>
      <w:r>
        <w:rPr>
          <w:rFonts w:eastAsia="MS Mincho"/>
          <w:color w:val="000000"/>
          <w:sz w:val="23"/>
          <w:szCs w:val="23"/>
        </w:rPr>
        <w:t>4.5.2. заботиться о сохранности выданных полисов ДМС и/или индивидуальных страховых карточек и не передавать их третьим лицам. Если будет установлено, что Страхователь (Застрахованное лицо) передал другому лицу полис ДМС и/или индивидуальную страховую карточку с целью получения ими медицинских и иных услуг по настоящему Договору, Страховщик имеет право досрочно прекратить действие настоящего Договора в отношении данного Застрахованного лица. Возврат страховой премии в этом случае не производится;</w:t>
      </w:r>
    </w:p>
    <w:p w:rsidR="00A54BC4" w:rsidRDefault="00A54BC4" w:rsidP="00A54BC4">
      <w:pPr>
        <w:ind w:firstLine="709"/>
        <w:jc w:val="both"/>
        <w:rPr>
          <w:rFonts w:eastAsia="MS Mincho"/>
          <w:color w:val="000000"/>
          <w:sz w:val="23"/>
          <w:szCs w:val="23"/>
        </w:rPr>
      </w:pPr>
      <w:r>
        <w:rPr>
          <w:rFonts w:eastAsia="MS Mincho"/>
          <w:color w:val="000000"/>
          <w:sz w:val="23"/>
          <w:szCs w:val="23"/>
        </w:rPr>
        <w:t>4.5.3. во всех случаях досрочного прекращения настоящего Договора возвращать Страхователю для передачи Страховщику полисы ДМС и/или индивидуальные страховые карточки, действие которых прекращается с момента прекращения страхования.</w:t>
      </w:r>
    </w:p>
    <w:p w:rsidR="00A54BC4" w:rsidRDefault="00A54BC4" w:rsidP="00A54BC4">
      <w:pPr>
        <w:ind w:firstLine="709"/>
        <w:jc w:val="both"/>
        <w:rPr>
          <w:rFonts w:eastAsia="MS Mincho"/>
          <w:b/>
          <w:color w:val="000000"/>
          <w:sz w:val="23"/>
          <w:szCs w:val="23"/>
        </w:rPr>
      </w:pPr>
      <w:r>
        <w:rPr>
          <w:rFonts w:eastAsia="MS Mincho"/>
          <w:b/>
          <w:color w:val="000000"/>
          <w:sz w:val="23"/>
          <w:szCs w:val="23"/>
        </w:rPr>
        <w:t>4.6. Страховщик обязан:</w:t>
      </w:r>
    </w:p>
    <w:p w:rsidR="00A54BC4" w:rsidRDefault="00A54BC4" w:rsidP="00A54BC4">
      <w:pPr>
        <w:ind w:firstLine="709"/>
        <w:jc w:val="both"/>
        <w:rPr>
          <w:rFonts w:eastAsia="MS Mincho"/>
          <w:color w:val="000000"/>
          <w:sz w:val="23"/>
          <w:szCs w:val="23"/>
        </w:rPr>
      </w:pPr>
      <w:r>
        <w:rPr>
          <w:rFonts w:eastAsia="MS Mincho"/>
          <w:color w:val="000000"/>
          <w:sz w:val="23"/>
          <w:szCs w:val="23"/>
        </w:rPr>
        <w:t>4.6.1. добросовестно оказывать услуги добровольного медицинского страхования.</w:t>
      </w:r>
    </w:p>
    <w:p w:rsidR="00A54BC4" w:rsidRDefault="00A54BC4" w:rsidP="00A54BC4">
      <w:pPr>
        <w:ind w:firstLine="709"/>
        <w:jc w:val="both"/>
        <w:rPr>
          <w:rFonts w:eastAsia="MS Mincho"/>
          <w:color w:val="000000"/>
          <w:sz w:val="23"/>
          <w:szCs w:val="23"/>
        </w:rPr>
      </w:pPr>
      <w:r>
        <w:rPr>
          <w:rFonts w:eastAsia="MS Mincho"/>
          <w:color w:val="000000"/>
          <w:sz w:val="23"/>
          <w:szCs w:val="23"/>
        </w:rPr>
        <w:t>4.6.2. обеспечить передачу полисов ДМС и/или индивидуальных страховых карточек Страхователю для целей передачи Застрахованным лицам.</w:t>
      </w:r>
    </w:p>
    <w:p w:rsidR="00A54BC4" w:rsidRDefault="00A54BC4" w:rsidP="00A54BC4">
      <w:pPr>
        <w:ind w:firstLine="709"/>
        <w:jc w:val="both"/>
        <w:rPr>
          <w:rFonts w:eastAsia="MS Mincho"/>
          <w:color w:val="000000"/>
          <w:sz w:val="23"/>
          <w:szCs w:val="23"/>
        </w:rPr>
      </w:pPr>
      <w:r>
        <w:rPr>
          <w:rFonts w:eastAsia="MS Mincho"/>
          <w:color w:val="000000"/>
          <w:sz w:val="23"/>
          <w:szCs w:val="23"/>
        </w:rPr>
        <w:t>4.6.3. вручить Страхователю Правила.</w:t>
      </w:r>
    </w:p>
    <w:p w:rsidR="00A54BC4" w:rsidRDefault="00A54BC4" w:rsidP="00A54BC4">
      <w:pPr>
        <w:ind w:firstLine="709"/>
        <w:jc w:val="both"/>
        <w:rPr>
          <w:rFonts w:eastAsia="MS Mincho"/>
          <w:color w:val="000000"/>
          <w:sz w:val="23"/>
          <w:szCs w:val="23"/>
        </w:rPr>
      </w:pPr>
      <w:r>
        <w:rPr>
          <w:rFonts w:eastAsia="MS Mincho"/>
          <w:color w:val="000000"/>
          <w:sz w:val="23"/>
          <w:szCs w:val="23"/>
        </w:rPr>
        <w:t xml:space="preserve">4.6.4. обеспечить доступ Застрахованных лиц в медицинские учреждения согласно перечня медицинских организаций (приложение № </w:t>
      </w:r>
      <w:r w:rsidR="00651677">
        <w:rPr>
          <w:rFonts w:eastAsia="MS Mincho"/>
          <w:color w:val="000000"/>
          <w:sz w:val="23"/>
          <w:szCs w:val="23"/>
        </w:rPr>
        <w:t>4</w:t>
      </w:r>
      <w:r>
        <w:rPr>
          <w:rFonts w:eastAsia="MS Mincho"/>
          <w:color w:val="000000"/>
          <w:sz w:val="23"/>
          <w:szCs w:val="23"/>
        </w:rPr>
        <w:t xml:space="preserve"> к настоящему Договору). </w:t>
      </w:r>
    </w:p>
    <w:p w:rsidR="00A54BC4" w:rsidRDefault="00A54BC4" w:rsidP="00A54BC4">
      <w:pPr>
        <w:ind w:firstLine="709"/>
        <w:jc w:val="both"/>
        <w:rPr>
          <w:rFonts w:eastAsia="MS Mincho"/>
          <w:color w:val="000000"/>
          <w:sz w:val="23"/>
          <w:szCs w:val="23"/>
        </w:rPr>
      </w:pPr>
      <w:r>
        <w:rPr>
          <w:rFonts w:eastAsia="MS Mincho"/>
          <w:color w:val="000000"/>
          <w:sz w:val="23"/>
          <w:szCs w:val="23"/>
        </w:rPr>
        <w:t>4.6.5. обеспечить предоставление Застрахованным лицам медицинских и иных услуг, определенных настоящим Договором.</w:t>
      </w:r>
      <w:r>
        <w:rPr>
          <w:sz w:val="23"/>
          <w:szCs w:val="23"/>
        </w:rPr>
        <w:t xml:space="preserve"> </w:t>
      </w:r>
    </w:p>
    <w:p w:rsidR="00A54BC4" w:rsidRDefault="00A54BC4" w:rsidP="00A54BC4">
      <w:pPr>
        <w:ind w:firstLine="709"/>
        <w:jc w:val="both"/>
        <w:rPr>
          <w:rFonts w:eastAsia="MS Mincho"/>
          <w:color w:val="000000"/>
          <w:sz w:val="23"/>
          <w:szCs w:val="23"/>
        </w:rPr>
      </w:pPr>
      <w:r>
        <w:rPr>
          <w:rFonts w:eastAsia="MS Mincho"/>
          <w:color w:val="000000"/>
          <w:sz w:val="23"/>
          <w:szCs w:val="23"/>
        </w:rPr>
        <w:t>4.6.6. произвести в соответствии с договором на предоставление (организацию) медицинской помощи, заключенным между Страховщиком и медицинской организацией, оплату медицинских и иных услуг организации, оказавшему такую услугу.</w:t>
      </w:r>
    </w:p>
    <w:p w:rsidR="00A54BC4" w:rsidRDefault="00A54BC4" w:rsidP="00A54BC4">
      <w:pPr>
        <w:ind w:firstLine="709"/>
        <w:jc w:val="both"/>
        <w:rPr>
          <w:rFonts w:eastAsia="MS Mincho"/>
          <w:color w:val="000000"/>
          <w:sz w:val="23"/>
          <w:szCs w:val="23"/>
        </w:rPr>
      </w:pPr>
      <w:r>
        <w:rPr>
          <w:rFonts w:eastAsia="MS Mincho"/>
          <w:color w:val="000000"/>
          <w:sz w:val="23"/>
          <w:szCs w:val="23"/>
        </w:rPr>
        <w:t>4.6.7. предоставить персонального менеджера, осуществляющего  консультирование в рамках договора и существующим программам ДМС.</w:t>
      </w:r>
    </w:p>
    <w:p w:rsidR="00A54BC4" w:rsidRDefault="00A54BC4" w:rsidP="00A54BC4">
      <w:pPr>
        <w:ind w:firstLine="709"/>
        <w:jc w:val="both"/>
        <w:rPr>
          <w:rFonts w:eastAsia="MS Mincho"/>
          <w:color w:val="000000"/>
          <w:sz w:val="23"/>
          <w:szCs w:val="23"/>
        </w:rPr>
      </w:pPr>
      <w:r>
        <w:rPr>
          <w:rFonts w:eastAsia="MS Mincho"/>
          <w:color w:val="000000"/>
          <w:sz w:val="23"/>
          <w:szCs w:val="23"/>
        </w:rPr>
        <w:t>4.6.8. обеспечить круглосуточную поддержку диспетчерской службой Застрахованных лиц 24 часа в сутки, 7 дней в неделю, 365 дней в году;</w:t>
      </w:r>
    </w:p>
    <w:p w:rsidR="00A54BC4" w:rsidRDefault="00A54BC4" w:rsidP="00A54BC4">
      <w:pPr>
        <w:ind w:firstLine="709"/>
        <w:jc w:val="both"/>
        <w:rPr>
          <w:sz w:val="23"/>
          <w:szCs w:val="23"/>
        </w:rPr>
      </w:pPr>
      <w:r>
        <w:rPr>
          <w:rFonts w:eastAsia="MS Mincho"/>
          <w:color w:val="000000"/>
          <w:sz w:val="23"/>
          <w:szCs w:val="23"/>
        </w:rPr>
        <w:t>4.6.9. контролировать объем, сроки и качество медицинской помощи, оказываемой Застрахованным лицам.</w:t>
      </w:r>
      <w:r>
        <w:rPr>
          <w:sz w:val="23"/>
          <w:szCs w:val="23"/>
        </w:rPr>
        <w:t xml:space="preserve"> </w:t>
      </w:r>
    </w:p>
    <w:p w:rsidR="00A54BC4" w:rsidRDefault="00A54BC4" w:rsidP="00A54BC4">
      <w:pPr>
        <w:ind w:firstLine="709"/>
        <w:jc w:val="both"/>
        <w:rPr>
          <w:rFonts w:eastAsia="MS Mincho"/>
          <w:color w:val="000000"/>
          <w:sz w:val="23"/>
          <w:szCs w:val="23"/>
        </w:rPr>
      </w:pPr>
      <w:r>
        <w:rPr>
          <w:rFonts w:eastAsia="MS Mincho"/>
          <w:color w:val="000000"/>
          <w:sz w:val="23"/>
          <w:szCs w:val="23"/>
        </w:rPr>
        <w:t>4.6.10. ежемесячно в срок до 05 числа представлять отчет об объеме медицинских услуг (оказанных услуг), включающий в себя сведения: дата, лечебные учреждения, номер полиса застрахованных лиц, сумма (руб.).</w:t>
      </w:r>
    </w:p>
    <w:p w:rsidR="00A54BC4" w:rsidRDefault="00A54BC4" w:rsidP="00A54BC4">
      <w:pPr>
        <w:ind w:firstLine="709"/>
        <w:jc w:val="both"/>
        <w:rPr>
          <w:rFonts w:eastAsia="MS Mincho"/>
          <w:color w:val="000000"/>
          <w:sz w:val="23"/>
          <w:szCs w:val="23"/>
        </w:rPr>
      </w:pPr>
      <w:r>
        <w:rPr>
          <w:rFonts w:eastAsia="MS Mincho"/>
          <w:color w:val="000000"/>
          <w:sz w:val="23"/>
          <w:szCs w:val="23"/>
        </w:rPr>
        <w:t>4.6.11.предоставлять на ежеквартальной основе статистику по страховым случаям в разрезе страховых выплат, количества случаев на рассмотрении и отказов.</w:t>
      </w:r>
    </w:p>
    <w:p w:rsidR="00A54BC4" w:rsidRDefault="00A54BC4" w:rsidP="00A54BC4">
      <w:pPr>
        <w:ind w:firstLine="709"/>
        <w:jc w:val="both"/>
        <w:rPr>
          <w:rFonts w:eastAsia="MS Mincho"/>
          <w:color w:val="000000"/>
          <w:sz w:val="23"/>
          <w:szCs w:val="23"/>
        </w:rPr>
      </w:pPr>
      <w:r>
        <w:rPr>
          <w:rFonts w:eastAsia="MS Mincho"/>
          <w:color w:val="000000"/>
          <w:sz w:val="23"/>
          <w:szCs w:val="23"/>
        </w:rPr>
        <w:t>4.6.12. не разглашать сведения о Страхователе (Застрахованных лицах), если это не вступает в противоречие с законодательными актами Российской Федерации.</w:t>
      </w:r>
    </w:p>
    <w:p w:rsidR="00A54BC4" w:rsidRDefault="00A54BC4" w:rsidP="00A54BC4">
      <w:pPr>
        <w:ind w:firstLine="709"/>
        <w:jc w:val="both"/>
        <w:rPr>
          <w:rFonts w:eastAsia="MS Mincho"/>
          <w:color w:val="000000"/>
          <w:sz w:val="23"/>
          <w:szCs w:val="23"/>
        </w:rPr>
      </w:pPr>
      <w:r>
        <w:rPr>
          <w:rFonts w:eastAsia="MS Mincho"/>
          <w:color w:val="000000"/>
          <w:sz w:val="23"/>
          <w:szCs w:val="23"/>
        </w:rPr>
        <w:t>4.6.13. защищать права Страхователя (Застрахованного лица) в отношениях с медицинскими организациями в рамках настоящего Договора.</w:t>
      </w:r>
    </w:p>
    <w:p w:rsidR="00A54BC4" w:rsidRDefault="00A54BC4" w:rsidP="00A54BC4">
      <w:pPr>
        <w:ind w:firstLine="709"/>
        <w:jc w:val="both"/>
        <w:rPr>
          <w:rFonts w:eastAsia="MS Mincho"/>
          <w:color w:val="000000"/>
          <w:sz w:val="23"/>
          <w:szCs w:val="23"/>
        </w:rPr>
      </w:pPr>
      <w:r>
        <w:rPr>
          <w:rFonts w:eastAsia="MS Mincho"/>
          <w:color w:val="000000"/>
          <w:sz w:val="23"/>
          <w:szCs w:val="23"/>
        </w:rPr>
        <w:t>4.6.14. Разрешать все спорные случаи, возникшие между Страхователем (Застрахованными лицами) и медицинскими организациями. В случае виновности медицинского учреждения и/или его работника в причинении вреда жизни и здоровью Застрахованного лица и при наличии письменного заявления о нанесенном вреде содействовать Застрахованному лицу в предъявлении им в судебном порядке соответствующего иска путем составления искового заявления и получения за счет Страховщика предварительного акта медицинской экспертизы, подтверждающего вину медицинского учреждения.</w:t>
      </w:r>
    </w:p>
    <w:p w:rsidR="00A54BC4" w:rsidRDefault="00A54BC4" w:rsidP="00A54BC4">
      <w:pPr>
        <w:ind w:firstLine="709"/>
        <w:jc w:val="both"/>
        <w:rPr>
          <w:rFonts w:eastAsia="MS Mincho"/>
          <w:color w:val="000000"/>
          <w:sz w:val="23"/>
          <w:szCs w:val="23"/>
        </w:rPr>
      </w:pPr>
      <w:r>
        <w:rPr>
          <w:rFonts w:eastAsia="MS Mincho"/>
          <w:color w:val="000000"/>
          <w:sz w:val="23"/>
          <w:szCs w:val="23"/>
        </w:rPr>
        <w:lastRenderedPageBreak/>
        <w:t>4.6.15. в течении 5 (пяти) рабочих дней с момента заключения настоящего Договора, а также в любое время в течение действия настоящего Договора по письменному запросу Страхователя предоставить Страхователю информацию о цепочке собственников, включая бенефициаров (в том числе конечных).</w:t>
      </w:r>
    </w:p>
    <w:p w:rsidR="00A54BC4" w:rsidRDefault="00A54BC4" w:rsidP="00A54BC4">
      <w:pPr>
        <w:ind w:firstLine="709"/>
        <w:jc w:val="both"/>
        <w:rPr>
          <w:rFonts w:eastAsia="MS Mincho"/>
          <w:color w:val="000000"/>
          <w:sz w:val="23"/>
          <w:szCs w:val="23"/>
        </w:rPr>
      </w:pPr>
      <w:r>
        <w:rPr>
          <w:rFonts w:eastAsia="MS Mincho"/>
          <w:color w:val="000000"/>
          <w:sz w:val="23"/>
          <w:szCs w:val="23"/>
        </w:rPr>
        <w:t>В случае изменений в цепочке собственников Страховщика включая бенефициаров (в том числе конечных) и (или) в исполнительных органах Страховщик обязуется в течении 5 (пяти) рабочих дней с даты внесения таких изменений предоставить соответствующую информацию Страхователю.</w:t>
      </w:r>
    </w:p>
    <w:p w:rsidR="00A54BC4" w:rsidRDefault="00A54BC4" w:rsidP="00A54BC4">
      <w:pPr>
        <w:ind w:firstLine="709"/>
        <w:jc w:val="both"/>
        <w:rPr>
          <w:rFonts w:eastAsia="MS Mincho"/>
          <w:color w:val="000000"/>
          <w:sz w:val="23"/>
          <w:szCs w:val="23"/>
        </w:rPr>
      </w:pPr>
      <w:r>
        <w:rPr>
          <w:rFonts w:eastAsia="MS Mincho"/>
          <w:color w:val="000000"/>
          <w:sz w:val="23"/>
          <w:szCs w:val="23"/>
        </w:rPr>
        <w:t>Информация предоставляется на бумажном носителе, заверенная подписью директора (или иного должностного лица, являющегося единоличным исполнительным органом) или уполномоченным на основании доверенности лицом и направляется на адрес электронной почты Страхователя, указанный в Договоре, с последующим почтовым отправлением с описью вложения. Указанное в настоящем пункте условие является существенным условием настоящего Договора в соответствии с п. 1. Ст. 432 ГК РФ.</w:t>
      </w:r>
    </w:p>
    <w:p w:rsidR="00A54BC4" w:rsidRDefault="00A54BC4" w:rsidP="00A54BC4">
      <w:pPr>
        <w:ind w:firstLine="709"/>
        <w:jc w:val="both"/>
        <w:rPr>
          <w:rFonts w:eastAsia="MS Mincho"/>
          <w:color w:val="000000"/>
          <w:sz w:val="23"/>
          <w:szCs w:val="23"/>
        </w:rPr>
      </w:pPr>
    </w:p>
    <w:p w:rsidR="00A54BC4" w:rsidRDefault="00A54BC4" w:rsidP="00A54BC4">
      <w:pPr>
        <w:numPr>
          <w:ilvl w:val="0"/>
          <w:numId w:val="12"/>
        </w:numPr>
        <w:spacing w:before="120" w:after="120"/>
        <w:ind w:left="448" w:hanging="448"/>
        <w:jc w:val="center"/>
        <w:rPr>
          <w:rFonts w:eastAsia="MS Mincho"/>
          <w:b/>
          <w:bCs/>
          <w:color w:val="000000"/>
          <w:sz w:val="23"/>
          <w:szCs w:val="23"/>
        </w:rPr>
      </w:pPr>
      <w:r>
        <w:rPr>
          <w:rFonts w:eastAsia="MS Mincho"/>
          <w:b/>
          <w:bCs/>
          <w:color w:val="000000"/>
          <w:sz w:val="23"/>
          <w:szCs w:val="23"/>
        </w:rPr>
        <w:t>ОБРАБОТКА СТРАХОВЩИКОМ ПЕРСОНАЛЬНЫХ ДАННЫХ ЗАСТРАХОВАННЫХ ЛИЦ</w:t>
      </w:r>
    </w:p>
    <w:p w:rsidR="00A54BC4" w:rsidRDefault="00A54BC4" w:rsidP="00A54BC4">
      <w:pPr>
        <w:ind w:firstLine="709"/>
        <w:jc w:val="both"/>
        <w:rPr>
          <w:rFonts w:eastAsia="MS Mincho"/>
          <w:color w:val="000000"/>
          <w:sz w:val="23"/>
          <w:szCs w:val="23"/>
        </w:rPr>
      </w:pPr>
      <w:r>
        <w:rPr>
          <w:rFonts w:eastAsia="MS Mincho"/>
          <w:color w:val="000000"/>
          <w:sz w:val="23"/>
          <w:szCs w:val="23"/>
        </w:rPr>
        <w:t>5.1. Страхователь обязан получить согласие Застрахованных лиц на обработку Страховщиком их персональных данных.</w:t>
      </w:r>
    </w:p>
    <w:p w:rsidR="00A54BC4" w:rsidRDefault="00A54BC4" w:rsidP="00A54BC4">
      <w:pPr>
        <w:ind w:firstLine="709"/>
        <w:jc w:val="both"/>
        <w:rPr>
          <w:rFonts w:eastAsia="MS Mincho"/>
          <w:color w:val="000000"/>
          <w:sz w:val="23"/>
          <w:szCs w:val="23"/>
        </w:rPr>
      </w:pPr>
      <w:r>
        <w:rPr>
          <w:rFonts w:eastAsia="MS Mincho"/>
          <w:color w:val="000000"/>
          <w:sz w:val="23"/>
          <w:szCs w:val="23"/>
        </w:rPr>
        <w:t>5.2. Заключая настоящий Договор, Страхователь выражает свое согласие на осуществление Страховщиком обработки персональных данных Застрахованных физических лиц.</w:t>
      </w:r>
    </w:p>
    <w:p w:rsidR="00A54BC4" w:rsidRDefault="00A54BC4" w:rsidP="00A54BC4">
      <w:pPr>
        <w:ind w:firstLine="709"/>
        <w:jc w:val="both"/>
        <w:rPr>
          <w:rFonts w:eastAsia="MS Mincho"/>
          <w:color w:val="000000"/>
          <w:sz w:val="23"/>
          <w:szCs w:val="23"/>
        </w:rPr>
      </w:pPr>
      <w:r>
        <w:rPr>
          <w:rFonts w:eastAsia="MS Mincho"/>
          <w:color w:val="000000"/>
          <w:sz w:val="23"/>
          <w:szCs w:val="23"/>
        </w:rPr>
        <w:t>5.3. Страхователь несет ответственность за предоставление согласия Застрахованных физических лиц (субъект персональных данных) на обработку их персональных данных.</w:t>
      </w:r>
    </w:p>
    <w:p w:rsidR="00A54BC4" w:rsidRDefault="00A54BC4" w:rsidP="00A54BC4">
      <w:pPr>
        <w:ind w:firstLine="709"/>
        <w:jc w:val="both"/>
        <w:rPr>
          <w:rFonts w:eastAsia="MS Mincho"/>
          <w:color w:val="000000"/>
          <w:sz w:val="23"/>
          <w:szCs w:val="23"/>
        </w:rPr>
      </w:pPr>
      <w:r>
        <w:rPr>
          <w:rFonts w:eastAsia="MS Mincho"/>
          <w:color w:val="000000"/>
          <w:sz w:val="23"/>
          <w:szCs w:val="23"/>
        </w:rPr>
        <w:t>5.4. Под обработкой персональных данных в настоящем Договоре понимается: сбор, систематизация, накопление, хранение, уточнение (обновление, изменение), использование, обезличивание, блокирование, уничтожение, а также совершение иных действий с персональными данными физических лиц в целях осуществления страхования, страховых выплат, в статистических целях и в целях проведения анализа страховых рисков.</w:t>
      </w:r>
    </w:p>
    <w:p w:rsidR="00A54BC4" w:rsidRDefault="00A54BC4" w:rsidP="00A54BC4">
      <w:pPr>
        <w:ind w:firstLine="709"/>
        <w:jc w:val="both"/>
        <w:rPr>
          <w:rFonts w:eastAsia="MS Mincho"/>
          <w:color w:val="000000"/>
          <w:sz w:val="23"/>
          <w:szCs w:val="23"/>
        </w:rPr>
      </w:pPr>
      <w:r>
        <w:rPr>
          <w:rFonts w:eastAsia="MS Mincho"/>
          <w:color w:val="000000"/>
          <w:sz w:val="23"/>
          <w:szCs w:val="23"/>
        </w:rPr>
        <w:t>5.5. Для осуществления вышеуказанных целей Страховщик имеет право передавать персональные данные, ставшие ему известными в связи с заключением и исполнением настоящего Договора, третьим лицам, с которыми у Страховщика заключены соответствующие соглашения, обеспечивающие надежное хранение и предотвращение незаконного разглашения (конфиденциальность) персональных данных.</w:t>
      </w:r>
    </w:p>
    <w:p w:rsidR="00A54BC4" w:rsidRDefault="00A54BC4" w:rsidP="00A54BC4">
      <w:pPr>
        <w:ind w:firstLine="709"/>
        <w:jc w:val="both"/>
        <w:rPr>
          <w:rFonts w:eastAsia="MS Mincho"/>
          <w:color w:val="000000"/>
          <w:sz w:val="23"/>
          <w:szCs w:val="23"/>
        </w:rPr>
      </w:pPr>
      <w:r>
        <w:rPr>
          <w:rFonts w:eastAsia="MS Mincho"/>
          <w:color w:val="000000"/>
          <w:sz w:val="23"/>
          <w:szCs w:val="23"/>
        </w:rPr>
        <w:t>5.6. Страховщик обязуется обеспечивать сохранность и неразглашение персональных данных субъекта персональных данных в целях иных, нежели предусмотренных настоящим Договором.</w:t>
      </w:r>
    </w:p>
    <w:p w:rsidR="00A54BC4" w:rsidRDefault="00A54BC4" w:rsidP="00A54BC4">
      <w:pPr>
        <w:ind w:firstLine="709"/>
        <w:jc w:val="both"/>
        <w:rPr>
          <w:rFonts w:eastAsia="MS Mincho"/>
          <w:color w:val="000000"/>
          <w:sz w:val="23"/>
          <w:szCs w:val="23"/>
        </w:rPr>
      </w:pPr>
      <w:r>
        <w:rPr>
          <w:rFonts w:eastAsia="MS Mincho"/>
          <w:color w:val="000000"/>
          <w:sz w:val="23"/>
          <w:szCs w:val="23"/>
        </w:rPr>
        <w:t>5.7. Субъект персональных данных вправе отозвать свое согласие на обработку персональных данных полностью или в части информирования о других продуктах и услугах путем направления письменного заявления Страховщику способом, позволяющим достоверно установить дату получения данного заявления Страховщиком.</w:t>
      </w:r>
    </w:p>
    <w:p w:rsidR="00A54BC4" w:rsidRDefault="00A54BC4" w:rsidP="00A54BC4">
      <w:pPr>
        <w:ind w:firstLine="709"/>
        <w:jc w:val="both"/>
        <w:rPr>
          <w:rFonts w:eastAsia="MS Mincho"/>
          <w:color w:val="000000"/>
          <w:sz w:val="23"/>
          <w:szCs w:val="23"/>
        </w:rPr>
      </w:pPr>
      <w:r>
        <w:rPr>
          <w:rFonts w:eastAsia="MS Mincho"/>
          <w:color w:val="000000"/>
          <w:sz w:val="23"/>
          <w:szCs w:val="23"/>
        </w:rPr>
        <w:t>5.8. В случае полного отзыва субъектом персональных данных своего согласия на обработку персональных данных действие Договора в отношении такого прекращается, а в случае отзыва такого согласия Страхователем, Договор прекращается полностью. При этом действие Договора прекращается досрочно с даты получения Страховщиком соответствующего заявления об отзыве согласия на обработку персональных данных.</w:t>
      </w:r>
    </w:p>
    <w:p w:rsidR="00A54BC4" w:rsidRDefault="00A54BC4" w:rsidP="00A54BC4">
      <w:pPr>
        <w:ind w:firstLine="709"/>
        <w:jc w:val="both"/>
        <w:rPr>
          <w:rFonts w:eastAsia="MS Mincho"/>
          <w:color w:val="000000"/>
          <w:sz w:val="23"/>
          <w:szCs w:val="23"/>
        </w:rPr>
      </w:pPr>
      <w:r>
        <w:rPr>
          <w:rFonts w:eastAsia="MS Mincho"/>
          <w:color w:val="000000"/>
          <w:sz w:val="23"/>
          <w:szCs w:val="23"/>
        </w:rPr>
        <w:t>5.9. После прекращения действия настоящего Договора (в том числе при его расторжении), а также в случае отзыва субъектом персональных данных согласия на обработку своих персональных данных, Страховщик обязуется уничтожить такие персональные данные в срок, установленный законодательством Российской Федерации.</w:t>
      </w:r>
    </w:p>
    <w:p w:rsidR="00A54BC4" w:rsidRDefault="00A54BC4" w:rsidP="00A54BC4">
      <w:pPr>
        <w:ind w:firstLine="709"/>
        <w:jc w:val="both"/>
        <w:rPr>
          <w:rFonts w:eastAsia="MS Mincho"/>
          <w:color w:val="000000"/>
          <w:sz w:val="23"/>
          <w:szCs w:val="23"/>
        </w:rPr>
      </w:pPr>
    </w:p>
    <w:p w:rsidR="00A54BC4" w:rsidRDefault="00A54BC4" w:rsidP="00A54BC4">
      <w:pPr>
        <w:numPr>
          <w:ilvl w:val="0"/>
          <w:numId w:val="12"/>
        </w:numPr>
        <w:spacing w:before="120" w:after="120"/>
        <w:ind w:left="448" w:hanging="448"/>
        <w:jc w:val="center"/>
        <w:rPr>
          <w:rFonts w:eastAsia="MS Mincho"/>
          <w:b/>
          <w:bCs/>
          <w:color w:val="000000"/>
          <w:sz w:val="23"/>
          <w:szCs w:val="23"/>
        </w:rPr>
      </w:pPr>
      <w:r>
        <w:rPr>
          <w:rFonts w:eastAsia="MS Mincho"/>
          <w:b/>
          <w:bCs/>
          <w:color w:val="000000"/>
          <w:sz w:val="23"/>
          <w:szCs w:val="23"/>
        </w:rPr>
        <w:t>ОТВЕТСТВЕННОСТЬ СТОРОН</w:t>
      </w:r>
    </w:p>
    <w:p w:rsidR="00A54BC4" w:rsidRDefault="00A54BC4" w:rsidP="00A54BC4">
      <w:pPr>
        <w:widowControl w:val="0"/>
        <w:ind w:firstLine="567"/>
        <w:jc w:val="both"/>
        <w:rPr>
          <w:sz w:val="23"/>
          <w:szCs w:val="23"/>
        </w:rPr>
      </w:pPr>
      <w:r>
        <w:rPr>
          <w:sz w:val="23"/>
          <w:szCs w:val="23"/>
        </w:rPr>
        <w:t xml:space="preserve">6.1.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условиями настоящего Договора. Убытки по настоящему Договору взыскиваются сверх неустойки.  </w:t>
      </w:r>
    </w:p>
    <w:p w:rsidR="00A54BC4" w:rsidRDefault="00A54BC4" w:rsidP="00A54BC4">
      <w:pPr>
        <w:widowControl w:val="0"/>
        <w:tabs>
          <w:tab w:val="left" w:pos="0"/>
        </w:tabs>
        <w:ind w:firstLine="567"/>
        <w:jc w:val="both"/>
        <w:rPr>
          <w:sz w:val="23"/>
          <w:szCs w:val="23"/>
        </w:rPr>
      </w:pPr>
      <w:r>
        <w:rPr>
          <w:sz w:val="23"/>
          <w:szCs w:val="23"/>
        </w:rPr>
        <w:lastRenderedPageBreak/>
        <w:t>6.2.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непреодолимой силы, т.е. чрезвычайных и непредотвратимых при данных условиях обстоятельств (например, стихийные бедствия, принятие компетентными государственными органами решений, выполнение которых является обязательным для Сторон и делает невозможным выполнение ранее взятых на себя обязательств по настоящему Договору и т.п.).</w:t>
      </w:r>
    </w:p>
    <w:p w:rsidR="00A54BC4" w:rsidRDefault="00A54BC4" w:rsidP="00A54BC4">
      <w:pPr>
        <w:widowControl w:val="0"/>
        <w:ind w:firstLine="567"/>
        <w:jc w:val="both"/>
        <w:rPr>
          <w:sz w:val="23"/>
          <w:szCs w:val="23"/>
        </w:rPr>
      </w:pPr>
      <w:r>
        <w:rPr>
          <w:sz w:val="23"/>
          <w:szCs w:val="23"/>
        </w:rPr>
        <w:t>Сторона, для которой создалась невозможность исполнения обязательств по настоящему Договору, должна дать письменное извещение другой Стороне о наступлении/прекращении обстоятельств непреодолимой силы в течение 10 дней с момента наступления/прекращения указанных обстоятельств.</w:t>
      </w:r>
    </w:p>
    <w:p w:rsidR="00A54BC4" w:rsidRDefault="00A54BC4" w:rsidP="00A54BC4">
      <w:pPr>
        <w:widowControl w:val="0"/>
        <w:ind w:firstLine="567"/>
        <w:jc w:val="both"/>
        <w:rPr>
          <w:sz w:val="23"/>
          <w:szCs w:val="23"/>
        </w:rPr>
      </w:pPr>
      <w:r>
        <w:rPr>
          <w:sz w:val="23"/>
          <w:szCs w:val="23"/>
        </w:rPr>
        <w:t>Сроки исполнения обязательств отодвигаются соразмерно времени, в течение которого действуют такие обстоятельства. Если вышеуказанные обстоятельства действуют более 3-х последовательных месяцев, одна из Сторон может отказаться от исполнения настоящего Договора путем направления уведомления другой Стороне. При этом ни одна из Сторон не вправе требовать возмещения убытков.</w:t>
      </w:r>
    </w:p>
    <w:p w:rsidR="00A54BC4" w:rsidRDefault="00A54BC4" w:rsidP="00A54BC4">
      <w:pPr>
        <w:widowControl w:val="0"/>
        <w:ind w:firstLine="567"/>
        <w:jc w:val="both"/>
        <w:rPr>
          <w:sz w:val="23"/>
          <w:szCs w:val="23"/>
        </w:rPr>
      </w:pPr>
      <w:r>
        <w:rPr>
          <w:sz w:val="23"/>
          <w:szCs w:val="23"/>
        </w:rPr>
        <w:t>По требованию одной из Сторон наличие обстоятельств непреодолимой силы подтверждается компетентными государственными органами.</w:t>
      </w:r>
    </w:p>
    <w:p w:rsidR="00A54BC4" w:rsidRDefault="00A54BC4" w:rsidP="00A54BC4">
      <w:pPr>
        <w:widowControl w:val="0"/>
        <w:ind w:firstLine="567"/>
        <w:jc w:val="both"/>
        <w:rPr>
          <w:sz w:val="23"/>
          <w:szCs w:val="23"/>
        </w:rPr>
      </w:pPr>
      <w:r>
        <w:rPr>
          <w:sz w:val="23"/>
          <w:szCs w:val="23"/>
        </w:rPr>
        <w:t>6.3. В случае несвоевременного представления сведений, предусмотренного п. 4.6.10. настоящего Договора, Страховщик уплачивает штраф в размере 1 000 (одна тысяча) рублей.</w:t>
      </w:r>
    </w:p>
    <w:p w:rsidR="00A54BC4" w:rsidRDefault="00A54BC4" w:rsidP="00A54BC4">
      <w:pPr>
        <w:ind w:firstLine="567"/>
        <w:jc w:val="both"/>
        <w:rPr>
          <w:sz w:val="23"/>
          <w:szCs w:val="23"/>
        </w:rPr>
      </w:pPr>
      <w:r>
        <w:rPr>
          <w:sz w:val="23"/>
          <w:szCs w:val="23"/>
        </w:rPr>
        <w:t>6.4. Страховщик несет полную ответственность за качество и объем оказания услуг медицинским учреждением в рамках своей компетенции.</w:t>
      </w:r>
    </w:p>
    <w:p w:rsidR="00A54BC4" w:rsidRDefault="00A54BC4" w:rsidP="00A54BC4">
      <w:pPr>
        <w:ind w:firstLine="360"/>
        <w:jc w:val="both"/>
        <w:rPr>
          <w:rFonts w:eastAsia="MS Mincho"/>
          <w:color w:val="000000"/>
          <w:sz w:val="23"/>
          <w:szCs w:val="23"/>
        </w:rPr>
      </w:pPr>
    </w:p>
    <w:p w:rsidR="00A54BC4" w:rsidRDefault="00A54BC4" w:rsidP="00A54BC4">
      <w:pPr>
        <w:numPr>
          <w:ilvl w:val="0"/>
          <w:numId w:val="12"/>
        </w:numPr>
        <w:spacing w:before="120" w:after="120"/>
        <w:ind w:left="448" w:hanging="448"/>
        <w:jc w:val="center"/>
        <w:rPr>
          <w:rFonts w:eastAsia="MS Mincho"/>
          <w:b/>
          <w:bCs/>
          <w:color w:val="000000"/>
          <w:sz w:val="23"/>
          <w:szCs w:val="23"/>
        </w:rPr>
      </w:pPr>
      <w:r>
        <w:rPr>
          <w:rFonts w:eastAsia="MS Mincho"/>
          <w:b/>
          <w:bCs/>
          <w:color w:val="000000"/>
          <w:sz w:val="23"/>
          <w:szCs w:val="23"/>
        </w:rPr>
        <w:t>СРОК ДЕЙСТВИЯ ДОГОВОРА</w:t>
      </w:r>
    </w:p>
    <w:p w:rsidR="00A54BC4" w:rsidRDefault="00A54BC4" w:rsidP="00A54BC4">
      <w:pPr>
        <w:ind w:left="-60" w:firstLine="627"/>
        <w:jc w:val="both"/>
        <w:rPr>
          <w:rFonts w:eastAsia="MS Mincho"/>
          <w:color w:val="000000"/>
          <w:sz w:val="23"/>
          <w:szCs w:val="23"/>
        </w:rPr>
      </w:pPr>
      <w:r>
        <w:rPr>
          <w:rFonts w:eastAsia="MS Mincho"/>
          <w:color w:val="000000"/>
          <w:sz w:val="23"/>
          <w:szCs w:val="23"/>
        </w:rPr>
        <w:t xml:space="preserve">7.1. Настоящий Договор вступает в силу  с 00 часов 00 минут «____» __________ </w:t>
      </w:r>
      <w:r w:rsidR="00E77ACD">
        <w:rPr>
          <w:rFonts w:eastAsia="MS Mincho"/>
          <w:color w:val="000000"/>
          <w:sz w:val="23"/>
          <w:szCs w:val="23"/>
        </w:rPr>
        <w:t>2024</w:t>
      </w:r>
      <w:r>
        <w:rPr>
          <w:rFonts w:eastAsia="MS Mincho"/>
          <w:color w:val="000000"/>
          <w:sz w:val="23"/>
          <w:szCs w:val="23"/>
        </w:rPr>
        <w:t xml:space="preserve"> г., и действует до 24 часов 00 минут «____» ___________ 202</w:t>
      </w:r>
      <w:r w:rsidR="002B31C6">
        <w:rPr>
          <w:rFonts w:eastAsia="MS Mincho"/>
          <w:color w:val="000000"/>
          <w:sz w:val="23"/>
          <w:szCs w:val="23"/>
        </w:rPr>
        <w:t>6</w:t>
      </w:r>
      <w:r>
        <w:rPr>
          <w:rFonts w:eastAsia="MS Mincho"/>
          <w:color w:val="000000"/>
          <w:sz w:val="23"/>
          <w:szCs w:val="23"/>
        </w:rPr>
        <w:t xml:space="preserve"> г.</w:t>
      </w:r>
    </w:p>
    <w:p w:rsidR="00A54BC4" w:rsidRDefault="00A54BC4" w:rsidP="00A54BC4">
      <w:pPr>
        <w:ind w:left="-60" w:firstLine="627"/>
        <w:jc w:val="both"/>
        <w:rPr>
          <w:rFonts w:eastAsia="MS Mincho"/>
          <w:color w:val="000000"/>
          <w:sz w:val="23"/>
          <w:szCs w:val="23"/>
        </w:rPr>
      </w:pPr>
      <w:r>
        <w:rPr>
          <w:rFonts w:eastAsia="MS Mincho"/>
          <w:color w:val="000000"/>
          <w:sz w:val="23"/>
          <w:szCs w:val="23"/>
        </w:rPr>
        <w:t xml:space="preserve">7.2. Страхование, обусловленное настоящим Договором, распространяется на страховые случаи, произошедшие после вступления настоящего Договора в силу до окончания срока его действия. </w:t>
      </w:r>
    </w:p>
    <w:p w:rsidR="00A54BC4" w:rsidRDefault="00A54BC4" w:rsidP="00A54BC4">
      <w:pPr>
        <w:ind w:firstLine="627"/>
        <w:jc w:val="both"/>
        <w:rPr>
          <w:rFonts w:eastAsia="MS Mincho"/>
          <w:color w:val="000000"/>
          <w:sz w:val="23"/>
          <w:szCs w:val="23"/>
        </w:rPr>
      </w:pPr>
      <w:r>
        <w:rPr>
          <w:rFonts w:eastAsia="MS Mincho"/>
          <w:color w:val="000000"/>
          <w:sz w:val="23"/>
          <w:szCs w:val="23"/>
        </w:rPr>
        <w:t>Однако, если срок действия настоящего Договора закончился, а лечение по острому текущему заболеванию Застрахованного лица не завершено, Страховщик должен взять на себя расходы на оплату медицинских услуг: при амбулаторном лечении - консультации лечащего врача по основному заболеванию до окончания острого периода; при госпитализации - до момента его выписки из стационара, при этом плановая госпитализация осуществляется не менее чем за 14 (четырнадцать) дней до окончания действия настоящего Договора.</w:t>
      </w:r>
    </w:p>
    <w:p w:rsidR="00A54BC4" w:rsidRDefault="00A54BC4" w:rsidP="00A54BC4">
      <w:pPr>
        <w:ind w:firstLine="627"/>
        <w:jc w:val="both"/>
        <w:rPr>
          <w:rFonts w:eastAsia="MS Mincho"/>
          <w:color w:val="000000"/>
          <w:sz w:val="23"/>
          <w:szCs w:val="23"/>
        </w:rPr>
      </w:pPr>
      <w:r>
        <w:rPr>
          <w:rFonts w:eastAsia="MS Mincho"/>
          <w:color w:val="000000"/>
          <w:sz w:val="23"/>
          <w:szCs w:val="23"/>
        </w:rPr>
        <w:t>7.3. Истечение срока действия настоящего Договора не влечет прекращения условий об ответственности Сторон за нарушение обязательств по настоящему Договору, за качество медицинских услуг и последствия ненадлежащего их оказания.</w:t>
      </w:r>
    </w:p>
    <w:p w:rsidR="00A54BC4" w:rsidRDefault="00A54BC4" w:rsidP="00A54BC4">
      <w:pPr>
        <w:ind w:firstLine="627"/>
        <w:jc w:val="both"/>
        <w:rPr>
          <w:rFonts w:eastAsia="MS Mincho"/>
          <w:color w:val="000000"/>
          <w:sz w:val="23"/>
          <w:szCs w:val="23"/>
        </w:rPr>
      </w:pPr>
      <w:r>
        <w:rPr>
          <w:rFonts w:eastAsia="MS Mincho"/>
          <w:color w:val="000000"/>
          <w:sz w:val="23"/>
          <w:szCs w:val="23"/>
        </w:rPr>
        <w:t xml:space="preserve">7.4. Окончание срока действия настоящего Договора не влечет прекращения финансовых обязательств Сторон. </w:t>
      </w:r>
    </w:p>
    <w:p w:rsidR="00A54BC4" w:rsidRDefault="00A54BC4" w:rsidP="00A54BC4">
      <w:pPr>
        <w:ind w:left="360"/>
        <w:jc w:val="both"/>
        <w:rPr>
          <w:rFonts w:eastAsia="MS Mincho"/>
          <w:color w:val="000000"/>
          <w:sz w:val="23"/>
          <w:szCs w:val="23"/>
        </w:rPr>
      </w:pPr>
    </w:p>
    <w:p w:rsidR="00A54BC4" w:rsidRDefault="00A54BC4" w:rsidP="00A54BC4">
      <w:pPr>
        <w:numPr>
          <w:ilvl w:val="0"/>
          <w:numId w:val="12"/>
        </w:numPr>
        <w:spacing w:before="120" w:after="120"/>
        <w:ind w:left="448" w:hanging="448"/>
        <w:jc w:val="center"/>
        <w:rPr>
          <w:rFonts w:eastAsia="MS Mincho"/>
          <w:b/>
          <w:bCs/>
          <w:color w:val="000000"/>
          <w:sz w:val="23"/>
          <w:szCs w:val="23"/>
        </w:rPr>
      </w:pPr>
      <w:r>
        <w:rPr>
          <w:rFonts w:eastAsia="MS Mincho"/>
          <w:b/>
          <w:bCs/>
          <w:color w:val="000000"/>
          <w:sz w:val="23"/>
          <w:szCs w:val="23"/>
        </w:rPr>
        <w:t>ПОРЯДОК ОСУЩЕСТВЛЕНИЯ СТРАХОВЫХ ВЫПЛАТ</w:t>
      </w:r>
    </w:p>
    <w:p w:rsidR="00A54BC4" w:rsidRDefault="00A54BC4" w:rsidP="00A54BC4">
      <w:pPr>
        <w:ind w:firstLine="709"/>
        <w:jc w:val="both"/>
        <w:rPr>
          <w:rFonts w:eastAsia="MS Mincho"/>
          <w:color w:val="000000"/>
          <w:sz w:val="23"/>
          <w:szCs w:val="23"/>
        </w:rPr>
      </w:pPr>
      <w:r>
        <w:rPr>
          <w:rFonts w:eastAsia="MS Mincho"/>
          <w:color w:val="000000"/>
          <w:sz w:val="23"/>
          <w:szCs w:val="23"/>
        </w:rPr>
        <w:t>8.1. Страховой выплатой по настоящему Договору является оплата медицинских и иных услуг, предусмотренных Вариантом страхования, медицинским организациям, перечисленным в настоящем Договоре.</w:t>
      </w:r>
    </w:p>
    <w:p w:rsidR="00A54BC4" w:rsidRDefault="00A54BC4" w:rsidP="00A54BC4">
      <w:pPr>
        <w:ind w:firstLine="709"/>
        <w:jc w:val="both"/>
        <w:rPr>
          <w:rFonts w:eastAsia="MS Mincho"/>
          <w:color w:val="000000"/>
          <w:sz w:val="23"/>
          <w:szCs w:val="23"/>
        </w:rPr>
      </w:pPr>
      <w:r>
        <w:rPr>
          <w:rFonts w:eastAsia="MS Mincho"/>
          <w:color w:val="000000"/>
          <w:sz w:val="23"/>
          <w:szCs w:val="23"/>
        </w:rPr>
        <w:t>8.2. Страховщик производит оплату медицинских и иных услуг только по тем страховым случаям, которые предусмотрены настоящим Договором, при предоставлении соответствующих документов.</w:t>
      </w:r>
    </w:p>
    <w:p w:rsidR="00A54BC4" w:rsidRDefault="00A54BC4" w:rsidP="00A54BC4">
      <w:pPr>
        <w:ind w:firstLine="709"/>
        <w:jc w:val="both"/>
        <w:rPr>
          <w:rFonts w:eastAsia="MS Mincho"/>
          <w:color w:val="000000"/>
          <w:sz w:val="23"/>
          <w:szCs w:val="23"/>
        </w:rPr>
      </w:pPr>
      <w:r>
        <w:rPr>
          <w:rFonts w:eastAsia="MS Mincho"/>
          <w:color w:val="000000"/>
          <w:sz w:val="23"/>
          <w:szCs w:val="23"/>
        </w:rPr>
        <w:t>8.3. Общая сумма страховых выплат в отношении Застрахованного лица не может превышать установленной для данного Застрахованного лица индивидуальной страховой суммы и лимита ответственности, указанных в п.п. 3.2.1 - 3.2.2 настоящего Договора.</w:t>
      </w:r>
    </w:p>
    <w:p w:rsidR="00A54BC4" w:rsidRDefault="00A54BC4" w:rsidP="00A54BC4">
      <w:pPr>
        <w:ind w:firstLine="709"/>
        <w:jc w:val="both"/>
        <w:rPr>
          <w:rFonts w:eastAsia="MS Mincho"/>
          <w:b/>
          <w:color w:val="000000"/>
          <w:sz w:val="23"/>
          <w:szCs w:val="23"/>
        </w:rPr>
      </w:pPr>
      <w:r>
        <w:rPr>
          <w:rFonts w:eastAsia="MS Mincho"/>
          <w:color w:val="000000"/>
          <w:sz w:val="23"/>
          <w:szCs w:val="23"/>
        </w:rPr>
        <w:t xml:space="preserve">8.4. Страховая выплата по настоящему Договору осуществляется в соответствии с условиями договора на предоставление (или организацию) медицинской помощи по добровольному </w:t>
      </w:r>
      <w:r>
        <w:rPr>
          <w:rFonts w:eastAsia="MS Mincho"/>
          <w:color w:val="000000"/>
          <w:sz w:val="23"/>
          <w:szCs w:val="23"/>
        </w:rPr>
        <w:lastRenderedPageBreak/>
        <w:t>медицинскому страхованию на основании счета медицинской организации путем безналичного перечисления денежных средств на ее расчетный счет.</w:t>
      </w:r>
    </w:p>
    <w:p w:rsidR="00A54BC4" w:rsidRDefault="00A54BC4" w:rsidP="00A54BC4">
      <w:pPr>
        <w:ind w:firstLine="709"/>
        <w:jc w:val="both"/>
        <w:rPr>
          <w:rFonts w:eastAsia="MS Mincho"/>
          <w:i/>
          <w:color w:val="000000"/>
          <w:sz w:val="23"/>
          <w:szCs w:val="23"/>
        </w:rPr>
      </w:pPr>
      <w:r>
        <w:rPr>
          <w:rFonts w:eastAsia="MS Mincho"/>
          <w:color w:val="000000"/>
          <w:sz w:val="23"/>
          <w:szCs w:val="23"/>
        </w:rPr>
        <w:t>8.5. Медицинские и иные услуги Застрахованному лицу оказываются медицинскими организациями при условии предъявления им полиса ДМС и/или индивидуальной страховой карточки (пластиковой карточки), документа, удостоверяющего личность, а также пропуска в медицинскую организацию, если это предусмотрено условиями договора, заключенного с медицинской организацией</w:t>
      </w:r>
      <w:r>
        <w:rPr>
          <w:rFonts w:eastAsia="MS Mincho"/>
          <w:i/>
          <w:color w:val="000000"/>
          <w:sz w:val="23"/>
          <w:szCs w:val="23"/>
        </w:rPr>
        <w:t>.</w:t>
      </w:r>
    </w:p>
    <w:p w:rsidR="00A54BC4" w:rsidRDefault="00A54BC4" w:rsidP="00A54BC4">
      <w:pPr>
        <w:ind w:firstLine="709"/>
        <w:jc w:val="both"/>
        <w:rPr>
          <w:rFonts w:eastAsia="MS Mincho"/>
          <w:color w:val="000000"/>
          <w:sz w:val="23"/>
          <w:szCs w:val="23"/>
        </w:rPr>
      </w:pPr>
      <w:r>
        <w:rPr>
          <w:rFonts w:eastAsia="MS Mincho"/>
          <w:color w:val="000000"/>
          <w:sz w:val="23"/>
          <w:szCs w:val="23"/>
        </w:rPr>
        <w:t>8.6. Страховые выплаты медицинским организациям за медицинские и иные услуги, оказанные Застрахованным лицам, осуществляются в порядке и на условиях, установленных договором между Страховщиком и медицинской организацией.</w:t>
      </w:r>
    </w:p>
    <w:p w:rsidR="00A54BC4" w:rsidRDefault="00A54BC4" w:rsidP="00A54BC4">
      <w:pPr>
        <w:ind w:firstLine="709"/>
        <w:jc w:val="both"/>
        <w:rPr>
          <w:rFonts w:eastAsia="MS Mincho"/>
          <w:color w:val="000000"/>
          <w:sz w:val="23"/>
          <w:szCs w:val="23"/>
        </w:rPr>
      </w:pPr>
      <w:r>
        <w:rPr>
          <w:rFonts w:eastAsia="MS Mincho"/>
          <w:color w:val="000000"/>
          <w:sz w:val="23"/>
          <w:szCs w:val="23"/>
        </w:rPr>
        <w:t>8.7. Не оплачиваются Страховщиком:</w:t>
      </w:r>
    </w:p>
    <w:p w:rsidR="00A54BC4" w:rsidRDefault="00A54BC4" w:rsidP="00A54BC4">
      <w:pPr>
        <w:ind w:firstLine="709"/>
        <w:jc w:val="both"/>
        <w:rPr>
          <w:rFonts w:eastAsia="MS Mincho"/>
          <w:color w:val="000000"/>
          <w:sz w:val="23"/>
          <w:szCs w:val="23"/>
        </w:rPr>
      </w:pPr>
      <w:r>
        <w:rPr>
          <w:rFonts w:eastAsia="MS Mincho"/>
          <w:color w:val="000000"/>
          <w:sz w:val="23"/>
          <w:szCs w:val="23"/>
        </w:rPr>
        <w:t>а) медицинские и иные услуги, не предусмотренные настоящим Договором;</w:t>
      </w:r>
    </w:p>
    <w:p w:rsidR="00A54BC4" w:rsidRDefault="00A54BC4" w:rsidP="00A54BC4">
      <w:pPr>
        <w:ind w:firstLine="709"/>
        <w:jc w:val="both"/>
        <w:rPr>
          <w:rFonts w:eastAsia="MS Mincho"/>
          <w:color w:val="000000"/>
          <w:sz w:val="23"/>
          <w:szCs w:val="23"/>
        </w:rPr>
      </w:pPr>
      <w:r>
        <w:rPr>
          <w:rFonts w:eastAsia="MS Mincho"/>
          <w:color w:val="000000"/>
          <w:sz w:val="23"/>
          <w:szCs w:val="23"/>
        </w:rPr>
        <w:t>б) медицинские услуги, оказанные Застрахованным лицам в медицинских организациях, не указанных в настоящем Договоре, кроме случаев организации медицинской помощи Страховщиком;</w:t>
      </w:r>
    </w:p>
    <w:p w:rsidR="00A54BC4" w:rsidRDefault="00A54BC4" w:rsidP="00A54BC4">
      <w:pPr>
        <w:ind w:firstLine="709"/>
        <w:jc w:val="both"/>
        <w:rPr>
          <w:rFonts w:eastAsia="MS Mincho"/>
          <w:color w:val="000000"/>
          <w:sz w:val="23"/>
          <w:szCs w:val="23"/>
        </w:rPr>
      </w:pPr>
      <w:r>
        <w:rPr>
          <w:rFonts w:eastAsia="MS Mincho"/>
          <w:color w:val="000000"/>
          <w:sz w:val="23"/>
          <w:szCs w:val="23"/>
        </w:rPr>
        <w:t>в) в случае нарушения Застрахованным лицом медицинских предписаний и рекомендаций врачебного персонала и правил внутреннего распорядка, установленных в медицинской организации. Медицинская организация в данном случае вправе прекратить поликлиническое обслуживание Застрахованного лица или выписать его из стационара, сделав соответствующую отметку.</w:t>
      </w:r>
    </w:p>
    <w:p w:rsidR="00A54BC4" w:rsidRDefault="00A54BC4" w:rsidP="00A54BC4">
      <w:pPr>
        <w:ind w:firstLine="709"/>
        <w:jc w:val="both"/>
        <w:rPr>
          <w:rFonts w:eastAsia="MS Mincho"/>
          <w:color w:val="000000"/>
          <w:sz w:val="23"/>
          <w:szCs w:val="23"/>
        </w:rPr>
      </w:pPr>
    </w:p>
    <w:p w:rsidR="00A54BC4" w:rsidRDefault="00A54BC4" w:rsidP="00A54BC4">
      <w:pPr>
        <w:numPr>
          <w:ilvl w:val="0"/>
          <w:numId w:val="12"/>
        </w:numPr>
        <w:spacing w:before="120" w:after="120"/>
        <w:ind w:left="448" w:hanging="448"/>
        <w:jc w:val="center"/>
        <w:rPr>
          <w:rFonts w:eastAsia="MS Mincho"/>
          <w:b/>
          <w:bCs/>
          <w:color w:val="000000"/>
          <w:sz w:val="23"/>
          <w:szCs w:val="23"/>
        </w:rPr>
      </w:pPr>
      <w:r>
        <w:rPr>
          <w:rFonts w:eastAsia="MS Mincho"/>
          <w:b/>
          <w:bCs/>
          <w:color w:val="000000"/>
          <w:sz w:val="23"/>
          <w:szCs w:val="23"/>
        </w:rPr>
        <w:t>РАСТОРЖЕНИЕ ДОГОВОРА</w:t>
      </w:r>
    </w:p>
    <w:p w:rsidR="00A54BC4" w:rsidRDefault="00A54BC4" w:rsidP="00A54BC4">
      <w:pPr>
        <w:ind w:firstLine="709"/>
        <w:jc w:val="both"/>
        <w:rPr>
          <w:rFonts w:eastAsia="MS Mincho"/>
          <w:color w:val="000000"/>
          <w:sz w:val="23"/>
          <w:szCs w:val="23"/>
        </w:rPr>
      </w:pPr>
      <w:r>
        <w:rPr>
          <w:rFonts w:eastAsia="MS Mincho"/>
          <w:color w:val="000000"/>
          <w:sz w:val="23"/>
          <w:szCs w:val="23"/>
        </w:rPr>
        <w:t>9.1.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действующим законодательством Российской Федерации.</w:t>
      </w:r>
    </w:p>
    <w:p w:rsidR="00A54BC4" w:rsidRDefault="00A54BC4" w:rsidP="00A54BC4">
      <w:pPr>
        <w:ind w:firstLine="709"/>
        <w:jc w:val="both"/>
        <w:rPr>
          <w:rFonts w:eastAsia="MS Mincho"/>
          <w:color w:val="000000"/>
          <w:sz w:val="23"/>
          <w:szCs w:val="23"/>
        </w:rPr>
      </w:pPr>
      <w:r>
        <w:rPr>
          <w:rFonts w:eastAsia="MS Mincho"/>
          <w:color w:val="000000"/>
          <w:sz w:val="23"/>
          <w:szCs w:val="23"/>
        </w:rPr>
        <w:t>9.2. Настоящий Договор может быть прекращен досрочно по требованию одной из Сторон в случае ненадлежащего исполнения другой Стороной своих обязательств по настоящему Договору, а также по соглашению Сторон.</w:t>
      </w:r>
    </w:p>
    <w:p w:rsidR="00A54BC4" w:rsidRDefault="00A54BC4" w:rsidP="00A54BC4">
      <w:pPr>
        <w:ind w:firstLine="709"/>
        <w:jc w:val="both"/>
        <w:rPr>
          <w:rFonts w:eastAsia="MS Mincho"/>
          <w:color w:val="000000"/>
          <w:sz w:val="23"/>
          <w:szCs w:val="23"/>
        </w:rPr>
      </w:pPr>
      <w:r>
        <w:rPr>
          <w:rFonts w:eastAsia="MS Mincho"/>
          <w:color w:val="000000"/>
          <w:sz w:val="23"/>
          <w:szCs w:val="23"/>
        </w:rPr>
        <w:t>9.3. Страхователь вправе прекратить настоящий Договор в одностороннем внесудебном порядке (отказ от исполнения настоящего Договора) путем направления Страховщику письменного уведомления о прекращении настоящего Договора не позднее, чем за 30 (тридцать) календарных дней до предполагаемой даты прекращения настоящего Договора, указываемой в уведомлении о прекращении. Настоящий Договор считается прекращенным с даты, указанной в уведомлении о прекращении.</w:t>
      </w:r>
    </w:p>
    <w:p w:rsidR="00A54BC4" w:rsidRDefault="00A54BC4" w:rsidP="00A54BC4">
      <w:pPr>
        <w:ind w:firstLine="709"/>
        <w:jc w:val="both"/>
        <w:rPr>
          <w:rFonts w:eastAsia="MS Mincho"/>
          <w:color w:val="000000"/>
          <w:sz w:val="23"/>
          <w:szCs w:val="23"/>
        </w:rPr>
      </w:pPr>
      <w:r>
        <w:rPr>
          <w:rFonts w:eastAsia="MS Mincho"/>
          <w:color w:val="000000"/>
          <w:sz w:val="23"/>
          <w:szCs w:val="23"/>
        </w:rPr>
        <w:t>В случае, когда направленное Страховщику уведомление о прекращении настоящего Договора вернется к Страхователю с пометкой почты об отсутствии адресата по адресу, указанному в разделе 14 настоящего Договора, датой прекращения настоящего Договора будет считаться дата направления Страхователем Страховщику уведомления о прекращении Договора.</w:t>
      </w:r>
    </w:p>
    <w:p w:rsidR="00A54BC4" w:rsidRDefault="00A54BC4" w:rsidP="00A54BC4">
      <w:pPr>
        <w:ind w:firstLine="709"/>
        <w:jc w:val="both"/>
        <w:rPr>
          <w:rFonts w:eastAsia="MS Mincho"/>
          <w:color w:val="000000"/>
          <w:sz w:val="23"/>
          <w:szCs w:val="23"/>
        </w:rPr>
      </w:pPr>
      <w:r>
        <w:rPr>
          <w:rFonts w:eastAsia="MS Mincho"/>
          <w:color w:val="000000"/>
          <w:sz w:val="23"/>
          <w:szCs w:val="23"/>
        </w:rPr>
        <w:t>9.4. Настоящий Договор может быть прекращен досрочно по инициативе Страхователя в случае непредставления сведений, предусмотренного п. 4.6.8. настоящего Договора.</w:t>
      </w:r>
    </w:p>
    <w:p w:rsidR="00A54BC4" w:rsidRDefault="00A54BC4" w:rsidP="00A54BC4">
      <w:pPr>
        <w:ind w:firstLine="709"/>
        <w:jc w:val="both"/>
        <w:rPr>
          <w:rFonts w:eastAsia="MS Mincho"/>
          <w:color w:val="000000"/>
          <w:sz w:val="23"/>
          <w:szCs w:val="23"/>
        </w:rPr>
      </w:pPr>
      <w:r>
        <w:rPr>
          <w:rFonts w:eastAsia="MS Mincho"/>
          <w:color w:val="000000"/>
          <w:sz w:val="23"/>
          <w:szCs w:val="23"/>
        </w:rPr>
        <w:t>9.5. В случае досрочного расторжения Договора по инициативе Страхователя, Страховщик возвращает ему часть страховой премии за не истекший оплаченный период, рассчитанной пропорционально количеству неиспользованных дней.</w:t>
      </w:r>
    </w:p>
    <w:p w:rsidR="00A54BC4" w:rsidRDefault="00A54BC4" w:rsidP="00A54BC4">
      <w:pPr>
        <w:ind w:firstLine="709"/>
        <w:jc w:val="both"/>
        <w:rPr>
          <w:rFonts w:eastAsia="MS Mincho"/>
          <w:color w:val="000000"/>
          <w:sz w:val="23"/>
          <w:szCs w:val="23"/>
        </w:rPr>
      </w:pPr>
      <w:r>
        <w:rPr>
          <w:rFonts w:eastAsia="MS Mincho"/>
          <w:color w:val="000000"/>
          <w:sz w:val="23"/>
          <w:szCs w:val="23"/>
        </w:rPr>
        <w:t>9.6. Расторжение настоящего Договора влечет за собой прекращение обязательств по нему, но не освобождает от ответственности за неисполнение договорных обязательств, которые имели место до расторжения настоящего Договора.</w:t>
      </w:r>
    </w:p>
    <w:p w:rsidR="00A54BC4" w:rsidRDefault="00A54BC4" w:rsidP="00A54BC4">
      <w:pPr>
        <w:ind w:firstLine="709"/>
        <w:jc w:val="both"/>
        <w:rPr>
          <w:rFonts w:eastAsia="MS Mincho"/>
          <w:color w:val="000000"/>
          <w:sz w:val="23"/>
          <w:szCs w:val="23"/>
        </w:rPr>
      </w:pPr>
    </w:p>
    <w:p w:rsidR="00A54BC4" w:rsidRDefault="00A54BC4" w:rsidP="00A54BC4">
      <w:pPr>
        <w:ind w:firstLine="709"/>
        <w:jc w:val="center"/>
        <w:rPr>
          <w:rFonts w:eastAsia="MS Mincho"/>
          <w:b/>
          <w:color w:val="000000"/>
          <w:sz w:val="23"/>
          <w:szCs w:val="23"/>
        </w:rPr>
      </w:pPr>
      <w:r>
        <w:rPr>
          <w:rFonts w:eastAsia="MS Mincho"/>
          <w:b/>
          <w:color w:val="000000"/>
          <w:sz w:val="23"/>
          <w:szCs w:val="23"/>
        </w:rPr>
        <w:t>10. АНТИКОРРУПЦИОННАЯ ОГОВОРКА</w:t>
      </w:r>
    </w:p>
    <w:p w:rsidR="00A54BC4" w:rsidRDefault="00A54BC4" w:rsidP="00A54BC4">
      <w:pPr>
        <w:ind w:firstLine="709"/>
        <w:jc w:val="both"/>
        <w:rPr>
          <w:rFonts w:eastAsia="MS Mincho"/>
          <w:color w:val="000000"/>
          <w:sz w:val="23"/>
          <w:szCs w:val="23"/>
        </w:rPr>
      </w:pPr>
      <w:r>
        <w:rPr>
          <w:rFonts w:eastAsia="MS Mincho"/>
          <w:color w:val="000000"/>
          <w:sz w:val="23"/>
          <w:szCs w:val="23"/>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54BC4" w:rsidRDefault="00A54BC4" w:rsidP="00A54BC4">
      <w:pPr>
        <w:ind w:firstLine="709"/>
        <w:jc w:val="both"/>
        <w:rPr>
          <w:rFonts w:eastAsia="MS Mincho"/>
          <w:color w:val="000000"/>
          <w:sz w:val="23"/>
          <w:szCs w:val="23"/>
        </w:rPr>
      </w:pPr>
      <w:r>
        <w:rPr>
          <w:rFonts w:eastAsia="MS Mincho"/>
          <w:color w:val="000000"/>
          <w:sz w:val="23"/>
          <w:szCs w:val="23"/>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w:t>
      </w:r>
      <w:r>
        <w:rPr>
          <w:rFonts w:eastAsia="MS Mincho"/>
          <w:color w:val="000000"/>
          <w:sz w:val="23"/>
          <w:szCs w:val="23"/>
        </w:rPr>
        <w:lastRenderedPageBreak/>
        <w:t>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54BC4" w:rsidRDefault="00A54BC4" w:rsidP="00A54BC4">
      <w:pPr>
        <w:ind w:firstLine="709"/>
        <w:jc w:val="both"/>
        <w:rPr>
          <w:rFonts w:eastAsia="MS Mincho"/>
          <w:color w:val="000000"/>
          <w:sz w:val="23"/>
          <w:szCs w:val="23"/>
        </w:rPr>
      </w:pPr>
      <w:r>
        <w:rPr>
          <w:rFonts w:eastAsia="MS Mincho"/>
          <w:color w:val="000000"/>
          <w:sz w:val="23"/>
          <w:szCs w:val="23"/>
        </w:rPr>
        <w:t xml:space="preserve">10.2. В случае возникновения у Стороны подозрений, что произошло или может произойти нарушение каких-либо положений пункта 10.1.,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другой Стороной, ее аффилированными лицами, работниками или посредниками. </w:t>
      </w:r>
    </w:p>
    <w:p w:rsidR="00A54BC4" w:rsidRDefault="00A54BC4" w:rsidP="00A54BC4">
      <w:pPr>
        <w:ind w:firstLine="709"/>
        <w:jc w:val="both"/>
        <w:rPr>
          <w:rFonts w:eastAsia="MS Mincho"/>
          <w:color w:val="000000"/>
          <w:sz w:val="23"/>
          <w:szCs w:val="23"/>
        </w:rPr>
      </w:pPr>
      <w:r>
        <w:rPr>
          <w:rFonts w:eastAsia="MS Mincho"/>
          <w:color w:val="000000"/>
          <w:sz w:val="23"/>
          <w:szCs w:val="23"/>
        </w:rPr>
        <w:t xml:space="preserve">Каналы уведомления Страховщика о нарушениях каких-либо положений пункта 10.1.: тел.: 8 800 250 24 27, электронной почте </w:t>
      </w:r>
      <w:hyperlink r:id="rId10" w:history="1">
        <w:r>
          <w:rPr>
            <w:rFonts w:eastAsia="MS Mincho"/>
            <w:color w:val="000000"/>
            <w:sz w:val="23"/>
            <w:szCs w:val="23"/>
          </w:rPr>
          <w:t>antikorr@pk-sakhalin.ru</w:t>
        </w:r>
      </w:hyperlink>
      <w:r>
        <w:rPr>
          <w:rFonts w:eastAsia="MS Mincho"/>
          <w:color w:val="000000"/>
          <w:sz w:val="23"/>
          <w:szCs w:val="23"/>
        </w:rPr>
        <w:t xml:space="preserve"> </w:t>
      </w:r>
    </w:p>
    <w:p w:rsidR="00A54BC4" w:rsidRDefault="00A54BC4" w:rsidP="00A54BC4">
      <w:pPr>
        <w:ind w:firstLine="709"/>
        <w:jc w:val="both"/>
        <w:rPr>
          <w:rFonts w:eastAsia="MS Mincho"/>
          <w:color w:val="000000"/>
          <w:sz w:val="23"/>
          <w:szCs w:val="23"/>
        </w:rPr>
      </w:pPr>
      <w:r>
        <w:rPr>
          <w:rFonts w:eastAsia="MS Mincho"/>
          <w:color w:val="000000"/>
          <w:sz w:val="23"/>
          <w:szCs w:val="23"/>
        </w:rPr>
        <w:t>Каналы уведомления Страхователя о нарушениях каких-либо положений пункта 10.1.: тел.: _________, e-mail: ________________ .</w:t>
      </w:r>
    </w:p>
    <w:p w:rsidR="00A54BC4" w:rsidRDefault="00A54BC4" w:rsidP="00A54BC4">
      <w:pPr>
        <w:ind w:firstLine="709"/>
        <w:jc w:val="both"/>
        <w:rPr>
          <w:rFonts w:eastAsia="MS Mincho"/>
          <w:color w:val="000000"/>
          <w:sz w:val="23"/>
          <w:szCs w:val="23"/>
        </w:rPr>
      </w:pPr>
      <w:r>
        <w:rPr>
          <w:rFonts w:eastAsia="MS Mincho"/>
          <w:color w:val="000000"/>
          <w:sz w:val="23"/>
          <w:szCs w:val="23"/>
        </w:rPr>
        <w:t>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20 (двадцати) рабочих дней с момента получения письменного уведомления.</w:t>
      </w:r>
    </w:p>
    <w:p w:rsidR="00A54BC4" w:rsidRDefault="00A54BC4" w:rsidP="00A54BC4">
      <w:pPr>
        <w:ind w:firstLine="709"/>
        <w:jc w:val="both"/>
        <w:rPr>
          <w:rFonts w:eastAsia="MS Mincho"/>
          <w:color w:val="000000"/>
          <w:sz w:val="23"/>
          <w:szCs w:val="23"/>
        </w:rPr>
      </w:pPr>
      <w:r>
        <w:rPr>
          <w:rFonts w:eastAsia="MS Mincho"/>
          <w:color w:val="000000"/>
          <w:sz w:val="23"/>
          <w:szCs w:val="23"/>
        </w:rPr>
        <w:t xml:space="preserve">10.3. Стороны гарантируют осуществление надлежащего разбирательства по фактам нарушения положений пункта 10.1.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54BC4" w:rsidRDefault="00A54BC4" w:rsidP="00A54BC4">
      <w:pPr>
        <w:ind w:firstLine="709"/>
        <w:jc w:val="both"/>
        <w:rPr>
          <w:rFonts w:eastAsia="MS Mincho"/>
          <w:color w:val="000000"/>
          <w:sz w:val="23"/>
          <w:szCs w:val="23"/>
        </w:rPr>
      </w:pPr>
      <w:r>
        <w:rPr>
          <w:rFonts w:eastAsia="MS Mincho"/>
          <w:color w:val="000000"/>
          <w:sz w:val="23"/>
          <w:szCs w:val="23"/>
        </w:rPr>
        <w:t>10.4. 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10.2.,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A54BC4" w:rsidRDefault="00A54BC4" w:rsidP="00A54BC4">
      <w:pPr>
        <w:ind w:firstLine="709"/>
        <w:jc w:val="center"/>
        <w:rPr>
          <w:rFonts w:eastAsia="MS Mincho"/>
          <w:b/>
          <w:color w:val="000000"/>
          <w:sz w:val="23"/>
          <w:szCs w:val="23"/>
        </w:rPr>
      </w:pPr>
    </w:p>
    <w:p w:rsidR="00A54BC4" w:rsidRDefault="00A54BC4" w:rsidP="00A54BC4">
      <w:pPr>
        <w:ind w:firstLine="709"/>
        <w:jc w:val="center"/>
        <w:rPr>
          <w:rFonts w:eastAsia="MS Mincho"/>
          <w:b/>
          <w:color w:val="000000"/>
          <w:sz w:val="23"/>
          <w:szCs w:val="23"/>
        </w:rPr>
      </w:pPr>
      <w:r>
        <w:rPr>
          <w:rFonts w:eastAsia="MS Mincho"/>
          <w:b/>
          <w:color w:val="000000"/>
          <w:sz w:val="23"/>
          <w:szCs w:val="23"/>
        </w:rPr>
        <w:t>11. НАЛОГОВАЯ ОГОВОРКА</w:t>
      </w:r>
    </w:p>
    <w:p w:rsidR="00A54BC4" w:rsidRDefault="00A54BC4" w:rsidP="00A54BC4">
      <w:pPr>
        <w:ind w:firstLine="709"/>
        <w:jc w:val="both"/>
        <w:rPr>
          <w:rFonts w:eastAsia="MS Mincho"/>
          <w:color w:val="000000"/>
          <w:sz w:val="23"/>
          <w:szCs w:val="23"/>
        </w:rPr>
      </w:pPr>
      <w:r>
        <w:rPr>
          <w:rFonts w:eastAsia="MS Mincho"/>
          <w:color w:val="000000"/>
          <w:sz w:val="23"/>
          <w:szCs w:val="23"/>
        </w:rPr>
        <w:t>11.1. Исполнитель гарантирует, что:</w:t>
      </w:r>
    </w:p>
    <w:p w:rsidR="00A54BC4" w:rsidRDefault="00A54BC4" w:rsidP="00A54BC4">
      <w:pPr>
        <w:ind w:firstLine="709"/>
        <w:jc w:val="both"/>
        <w:rPr>
          <w:rFonts w:eastAsia="MS Mincho"/>
          <w:color w:val="000000"/>
          <w:sz w:val="23"/>
          <w:szCs w:val="23"/>
        </w:rPr>
      </w:pPr>
      <w:r>
        <w:rPr>
          <w:rFonts w:eastAsia="MS Mincho"/>
          <w:color w:val="000000"/>
          <w:sz w:val="23"/>
          <w:szCs w:val="23"/>
        </w:rPr>
        <w:t>зарегистрирован в ЕГРЮЛ надлежащим образом;</w:t>
      </w:r>
    </w:p>
    <w:p w:rsidR="00A54BC4" w:rsidRDefault="00A54BC4" w:rsidP="00A54BC4">
      <w:pPr>
        <w:ind w:firstLine="709"/>
        <w:jc w:val="both"/>
        <w:rPr>
          <w:rFonts w:eastAsia="MS Mincho"/>
          <w:color w:val="000000"/>
          <w:sz w:val="23"/>
          <w:szCs w:val="23"/>
        </w:rPr>
      </w:pPr>
      <w:r>
        <w:rPr>
          <w:rFonts w:eastAsia="MS Mincho"/>
          <w:color w:val="000000"/>
          <w:sz w:val="23"/>
          <w:szCs w:val="23"/>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A54BC4" w:rsidRDefault="00A54BC4" w:rsidP="00A54BC4">
      <w:pPr>
        <w:ind w:firstLine="709"/>
        <w:jc w:val="both"/>
        <w:rPr>
          <w:rFonts w:eastAsia="MS Mincho"/>
          <w:color w:val="000000"/>
          <w:sz w:val="23"/>
          <w:szCs w:val="23"/>
        </w:rPr>
      </w:pPr>
      <w:r>
        <w:rPr>
          <w:rFonts w:eastAsia="MS Mincho"/>
          <w:color w:val="000000"/>
          <w:sz w:val="23"/>
          <w:szCs w:val="23"/>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A54BC4" w:rsidRDefault="00A54BC4" w:rsidP="00A54BC4">
      <w:pPr>
        <w:ind w:firstLine="709"/>
        <w:jc w:val="both"/>
        <w:rPr>
          <w:rFonts w:eastAsia="MS Mincho"/>
          <w:color w:val="000000"/>
          <w:sz w:val="23"/>
          <w:szCs w:val="23"/>
        </w:rPr>
      </w:pPr>
      <w:r>
        <w:rPr>
          <w:rFonts w:eastAsia="MS Mincho"/>
          <w:color w:val="000000"/>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A54BC4" w:rsidRDefault="00A54BC4" w:rsidP="00A54BC4">
      <w:pPr>
        <w:ind w:firstLine="709"/>
        <w:jc w:val="both"/>
        <w:rPr>
          <w:rFonts w:eastAsia="MS Mincho"/>
          <w:color w:val="000000"/>
          <w:sz w:val="23"/>
          <w:szCs w:val="23"/>
        </w:rPr>
      </w:pPr>
      <w:r>
        <w:rPr>
          <w:rFonts w:eastAsia="MS Mincho"/>
          <w:color w:val="000000"/>
          <w:sz w:val="23"/>
          <w:szCs w:val="23"/>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A54BC4" w:rsidRDefault="00A54BC4" w:rsidP="00A54BC4">
      <w:pPr>
        <w:ind w:firstLine="709"/>
        <w:jc w:val="both"/>
        <w:rPr>
          <w:rFonts w:eastAsia="MS Mincho"/>
          <w:color w:val="000000"/>
          <w:sz w:val="23"/>
          <w:szCs w:val="23"/>
        </w:rPr>
      </w:pPr>
      <w:r>
        <w:rPr>
          <w:rFonts w:eastAsia="MS Mincho"/>
          <w:color w:val="000000"/>
          <w:sz w:val="23"/>
          <w:szCs w:val="23"/>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A54BC4" w:rsidRDefault="00A54BC4" w:rsidP="00A54BC4">
      <w:pPr>
        <w:ind w:firstLine="709"/>
        <w:jc w:val="both"/>
        <w:rPr>
          <w:rFonts w:eastAsia="MS Mincho"/>
          <w:color w:val="000000"/>
          <w:sz w:val="23"/>
          <w:szCs w:val="23"/>
        </w:rPr>
      </w:pPr>
      <w:r>
        <w:rPr>
          <w:rFonts w:eastAsia="MS Mincho"/>
          <w:color w:val="000000"/>
          <w:sz w:val="23"/>
          <w:szCs w:val="23"/>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A54BC4" w:rsidRDefault="00A54BC4" w:rsidP="00A54BC4">
      <w:pPr>
        <w:ind w:firstLine="709"/>
        <w:jc w:val="both"/>
        <w:rPr>
          <w:rFonts w:eastAsia="MS Mincho"/>
          <w:color w:val="000000"/>
          <w:sz w:val="23"/>
          <w:szCs w:val="23"/>
        </w:rPr>
      </w:pPr>
      <w:r>
        <w:rPr>
          <w:rFonts w:eastAsia="MS Mincho"/>
          <w:color w:val="000000"/>
          <w:sz w:val="23"/>
          <w:szCs w:val="23"/>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A54BC4" w:rsidRDefault="00A54BC4" w:rsidP="00A54BC4">
      <w:pPr>
        <w:ind w:firstLine="709"/>
        <w:jc w:val="both"/>
        <w:rPr>
          <w:rFonts w:eastAsia="MS Mincho"/>
          <w:color w:val="000000"/>
          <w:sz w:val="23"/>
          <w:szCs w:val="23"/>
        </w:rPr>
      </w:pPr>
      <w:r>
        <w:rPr>
          <w:rFonts w:eastAsia="MS Mincho"/>
          <w:color w:val="000000"/>
          <w:sz w:val="23"/>
          <w:szCs w:val="23"/>
        </w:rPr>
        <w:t>своевременно и в полном объеме уплачивает налоги, сборы и страховые взносы;</w:t>
      </w:r>
    </w:p>
    <w:p w:rsidR="00A54BC4" w:rsidRDefault="00A54BC4" w:rsidP="00A54BC4">
      <w:pPr>
        <w:ind w:firstLine="709"/>
        <w:jc w:val="both"/>
        <w:rPr>
          <w:rFonts w:eastAsia="MS Mincho"/>
          <w:color w:val="000000"/>
          <w:sz w:val="23"/>
          <w:szCs w:val="23"/>
        </w:rPr>
      </w:pPr>
      <w:r>
        <w:rPr>
          <w:rFonts w:eastAsia="MS Mincho"/>
          <w:color w:val="000000"/>
          <w:sz w:val="23"/>
          <w:szCs w:val="23"/>
        </w:rPr>
        <w:lastRenderedPageBreak/>
        <w:t>лица, подписывающие от его имени первичные документы и счета-фактуры, имеют на это все необходимые полномочия и доверенности.</w:t>
      </w:r>
    </w:p>
    <w:p w:rsidR="00A54BC4" w:rsidRDefault="00A54BC4" w:rsidP="00A54BC4">
      <w:pPr>
        <w:ind w:firstLine="709"/>
        <w:jc w:val="both"/>
        <w:rPr>
          <w:rFonts w:eastAsia="MS Mincho"/>
          <w:color w:val="000000"/>
          <w:sz w:val="23"/>
          <w:szCs w:val="23"/>
        </w:rPr>
      </w:pPr>
      <w:r>
        <w:rPr>
          <w:rFonts w:eastAsia="MS Mincho"/>
          <w:color w:val="000000"/>
          <w:sz w:val="23"/>
          <w:szCs w:val="23"/>
        </w:rPr>
        <w:t>11.2. Если Исполнитель нарушит гарантии (любую одну, несколько или все вместе), указанные в пункте 11.1. настоящего раздела, и это повлечет:</w:t>
      </w:r>
    </w:p>
    <w:p w:rsidR="00A54BC4" w:rsidRDefault="00A54BC4" w:rsidP="00A54BC4">
      <w:pPr>
        <w:ind w:firstLine="709"/>
        <w:jc w:val="both"/>
        <w:rPr>
          <w:rFonts w:eastAsia="MS Mincho"/>
          <w:color w:val="000000"/>
          <w:sz w:val="23"/>
          <w:szCs w:val="23"/>
        </w:rPr>
      </w:pPr>
      <w:r>
        <w:rPr>
          <w:rFonts w:eastAsia="MS Mincho"/>
          <w:color w:val="000000"/>
          <w:sz w:val="23"/>
          <w:szCs w:val="23"/>
        </w:rPr>
        <w:t>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A54BC4" w:rsidRDefault="00A54BC4" w:rsidP="00A54BC4">
      <w:pPr>
        <w:ind w:firstLine="709"/>
        <w:jc w:val="both"/>
        <w:rPr>
          <w:rFonts w:eastAsia="MS Mincho"/>
          <w:color w:val="000000"/>
          <w:sz w:val="23"/>
          <w:szCs w:val="23"/>
        </w:rPr>
      </w:pPr>
      <w:r>
        <w:rPr>
          <w:rFonts w:eastAsia="MS Mincho"/>
          <w:color w:val="000000"/>
          <w:sz w:val="23"/>
          <w:szCs w:val="23"/>
        </w:rPr>
        <w:t>предъявление третьими лицами, купившими у Заказчика услуги,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w:t>
      </w:r>
      <w:r>
        <w:rPr>
          <w:rFonts w:eastAsia="Calibri"/>
          <w:bCs/>
          <w:sz w:val="23"/>
          <w:szCs w:val="23"/>
        </w:rPr>
        <w:t xml:space="preserve">за отказа в возможности признать расходы </w:t>
      </w:r>
      <w:r>
        <w:rPr>
          <w:rFonts w:eastAsia="MS Mincho"/>
          <w:color w:val="000000"/>
          <w:sz w:val="23"/>
          <w:szCs w:val="23"/>
        </w:rPr>
        <w:t>для целей налогообложения прибыли или включить НДС в состав налоговых вычетов, то Исполнитель обязуется возместить Заказчику убытки, который последний понес вследствие таких нарушений.</w:t>
      </w:r>
    </w:p>
    <w:p w:rsidR="00A54BC4" w:rsidRDefault="00A54BC4" w:rsidP="00A54BC4">
      <w:pPr>
        <w:ind w:firstLine="560"/>
        <w:jc w:val="both"/>
        <w:rPr>
          <w:rFonts w:eastAsia="MS Mincho"/>
          <w:color w:val="000000"/>
          <w:sz w:val="23"/>
          <w:szCs w:val="23"/>
        </w:rPr>
      </w:pPr>
      <w:r>
        <w:rPr>
          <w:rFonts w:eastAsia="MS Mincho"/>
          <w:color w:val="000000"/>
          <w:sz w:val="23"/>
          <w:szCs w:val="23"/>
        </w:rPr>
        <w:t>11.3. Исполнитель в соответствии со ст. 406.1. Гражданского кодекса Российской Федерации, возмещает Заказчику все убытки последнего, возникшие в случаях, указанных в пункте 11.2.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Исполнителя возместить имущественные потери.</w:t>
      </w:r>
    </w:p>
    <w:p w:rsidR="00A54BC4" w:rsidRDefault="00A54BC4" w:rsidP="00A54BC4">
      <w:pPr>
        <w:ind w:firstLine="709"/>
        <w:jc w:val="both"/>
        <w:rPr>
          <w:rFonts w:eastAsia="MS Mincho"/>
          <w:color w:val="000000"/>
          <w:sz w:val="23"/>
          <w:szCs w:val="23"/>
        </w:rPr>
      </w:pPr>
    </w:p>
    <w:p w:rsidR="00A54BC4" w:rsidRDefault="00A54BC4" w:rsidP="00A54BC4">
      <w:pPr>
        <w:ind w:firstLine="709"/>
        <w:jc w:val="center"/>
        <w:rPr>
          <w:rFonts w:eastAsia="MS Mincho"/>
          <w:b/>
          <w:bCs/>
          <w:color w:val="000000"/>
          <w:sz w:val="23"/>
          <w:szCs w:val="23"/>
        </w:rPr>
      </w:pPr>
      <w:r>
        <w:rPr>
          <w:rFonts w:eastAsia="MS Mincho"/>
          <w:b/>
          <w:bCs/>
          <w:color w:val="000000"/>
          <w:sz w:val="23"/>
          <w:szCs w:val="23"/>
        </w:rPr>
        <w:t>12. ПРОЧИЕ УСЛОВИЯ ДОГОВОРА</w:t>
      </w:r>
    </w:p>
    <w:p w:rsidR="00A54BC4" w:rsidRDefault="00A54BC4" w:rsidP="00A54BC4">
      <w:pPr>
        <w:ind w:firstLine="560"/>
        <w:jc w:val="both"/>
        <w:rPr>
          <w:rFonts w:eastAsia="MS Mincho"/>
          <w:color w:val="000000"/>
          <w:sz w:val="23"/>
          <w:szCs w:val="23"/>
        </w:rPr>
      </w:pPr>
      <w:r>
        <w:rPr>
          <w:rFonts w:eastAsia="MS Mincho"/>
          <w:color w:val="000000"/>
          <w:sz w:val="23"/>
          <w:szCs w:val="23"/>
        </w:rPr>
        <w:t>12.1. Все изменения и дополнения к настоящему Договору оформляются в письменной форме путем подписания Сторонами дополнительных соглашений и являются неотъемлемыми частями настоящего Договора.</w:t>
      </w:r>
    </w:p>
    <w:p w:rsidR="00A54BC4" w:rsidRDefault="00A54BC4" w:rsidP="00A54BC4">
      <w:pPr>
        <w:ind w:firstLine="560"/>
        <w:jc w:val="both"/>
        <w:rPr>
          <w:rFonts w:eastAsia="MS Mincho"/>
          <w:color w:val="000000"/>
          <w:sz w:val="23"/>
          <w:szCs w:val="23"/>
        </w:rPr>
      </w:pPr>
      <w:r>
        <w:rPr>
          <w:rFonts w:eastAsia="MS Mincho"/>
          <w:color w:val="000000"/>
          <w:sz w:val="23"/>
          <w:szCs w:val="23"/>
        </w:rPr>
        <w:t>12.2. Внесение изменений, связанных с переменой фамилии, имени, отчества, фактического адреса проживания, домашнего и служебного телефонов Застрахованных лиц производится на основании уведомления от Страхователя и не требует оформления дополнительного соглашения, подписанного каждой из сторон. При этом Страховщик уведомляет Страхователя по электронной связи о получении данного уведомления.</w:t>
      </w:r>
    </w:p>
    <w:p w:rsidR="00A54BC4" w:rsidRDefault="00A54BC4" w:rsidP="00A54BC4">
      <w:pPr>
        <w:ind w:firstLine="560"/>
        <w:jc w:val="both"/>
        <w:rPr>
          <w:rFonts w:eastAsia="MS Mincho"/>
          <w:color w:val="000000"/>
          <w:sz w:val="23"/>
          <w:szCs w:val="23"/>
        </w:rPr>
      </w:pPr>
    </w:p>
    <w:p w:rsidR="00A54BC4" w:rsidRDefault="00A54BC4" w:rsidP="00A54BC4">
      <w:pPr>
        <w:ind w:firstLine="709"/>
        <w:jc w:val="center"/>
        <w:rPr>
          <w:rFonts w:eastAsia="MS Mincho"/>
          <w:b/>
          <w:bCs/>
          <w:color w:val="000000"/>
          <w:sz w:val="23"/>
          <w:szCs w:val="23"/>
        </w:rPr>
      </w:pPr>
      <w:r>
        <w:rPr>
          <w:rFonts w:eastAsia="MS Mincho"/>
          <w:b/>
          <w:bCs/>
          <w:color w:val="000000"/>
          <w:sz w:val="23"/>
          <w:szCs w:val="23"/>
        </w:rPr>
        <w:t>13. КОНФИДЕНЦИАЛЬНОСТЬ</w:t>
      </w:r>
    </w:p>
    <w:p w:rsidR="00A54BC4" w:rsidRDefault="00A54BC4" w:rsidP="00A54BC4">
      <w:pPr>
        <w:ind w:firstLine="560"/>
        <w:jc w:val="both"/>
        <w:rPr>
          <w:rFonts w:eastAsia="MS Mincho"/>
          <w:color w:val="000000"/>
          <w:sz w:val="23"/>
          <w:szCs w:val="23"/>
        </w:rPr>
      </w:pPr>
      <w:r>
        <w:rPr>
          <w:rFonts w:eastAsia="MS Mincho"/>
          <w:color w:val="000000"/>
          <w:sz w:val="23"/>
          <w:szCs w:val="23"/>
        </w:rPr>
        <w:t xml:space="preserve">13.1. Стороны обязуются соблюдать конфиденциальность в отношении информации, полученной при выполнении настоящего Договора. Конфиденциальными сведениями по настоящему Договору признаются: сведения о Застрахованных лицах, сведения о факте обращения Застрахованного лица за медицинскими услугами, сведения о заболеваниях Застрахованных лиц, размере страховой суммы, страховой премии, страховых выплат. </w:t>
      </w:r>
    </w:p>
    <w:p w:rsidR="00A54BC4" w:rsidRDefault="00A54BC4" w:rsidP="00A54BC4">
      <w:pPr>
        <w:ind w:firstLine="560"/>
        <w:jc w:val="both"/>
        <w:rPr>
          <w:rFonts w:eastAsia="MS Mincho"/>
          <w:color w:val="000000"/>
          <w:sz w:val="23"/>
          <w:szCs w:val="23"/>
        </w:rPr>
      </w:pPr>
      <w:r>
        <w:rPr>
          <w:rFonts w:eastAsia="MS Mincho"/>
          <w:color w:val="000000"/>
          <w:sz w:val="23"/>
          <w:szCs w:val="23"/>
        </w:rPr>
        <w:t>Стороны несут ответственность за последствия, вызванные нарушением обязательств по конфиденциальности, независимо от того, было ли это нарушение совершено преднамеренно или случайно. Передача информации третьим лицам или иное разглашение информации, признанной по настоящему Договору конфиденциальной, может осуществляться только в случаях, предусмотренных действующим законодательством Российской Федерации.</w:t>
      </w:r>
    </w:p>
    <w:p w:rsidR="00A54BC4" w:rsidRDefault="00A54BC4" w:rsidP="00A54BC4">
      <w:pPr>
        <w:spacing w:before="120" w:after="120"/>
        <w:jc w:val="center"/>
        <w:rPr>
          <w:rFonts w:eastAsia="MS Mincho"/>
          <w:b/>
          <w:bCs/>
          <w:color w:val="000000"/>
          <w:sz w:val="23"/>
          <w:szCs w:val="23"/>
        </w:rPr>
      </w:pPr>
      <w:r>
        <w:rPr>
          <w:rFonts w:eastAsia="MS Mincho"/>
          <w:b/>
          <w:bCs/>
          <w:color w:val="000000"/>
          <w:sz w:val="23"/>
          <w:szCs w:val="23"/>
        </w:rPr>
        <w:t>14. ПОРЯДОК РАЗРЕШЕНИЯ СПОРОВ</w:t>
      </w:r>
    </w:p>
    <w:p w:rsidR="00A54BC4" w:rsidRDefault="00A54BC4" w:rsidP="00A54BC4">
      <w:pPr>
        <w:ind w:firstLine="709"/>
        <w:jc w:val="both"/>
        <w:rPr>
          <w:rFonts w:eastAsia="MS Mincho"/>
          <w:color w:val="000000"/>
          <w:sz w:val="23"/>
          <w:szCs w:val="23"/>
        </w:rPr>
      </w:pPr>
      <w:r>
        <w:rPr>
          <w:rFonts w:eastAsia="MS Mincho"/>
          <w:color w:val="000000"/>
          <w:sz w:val="23"/>
          <w:szCs w:val="23"/>
        </w:rPr>
        <w:t>14.1. Разрешение споров и разногласий по настоящему Договору производится путем проведения Сторонами переговоров.</w:t>
      </w:r>
    </w:p>
    <w:p w:rsidR="00A54BC4" w:rsidRDefault="00A54BC4" w:rsidP="00A54BC4">
      <w:pPr>
        <w:ind w:firstLine="709"/>
        <w:jc w:val="both"/>
        <w:rPr>
          <w:rFonts w:eastAsia="MS Mincho"/>
          <w:color w:val="000000"/>
          <w:sz w:val="23"/>
          <w:szCs w:val="23"/>
        </w:rPr>
      </w:pPr>
      <w:r>
        <w:rPr>
          <w:rFonts w:eastAsia="MS Mincho"/>
          <w:color w:val="000000"/>
          <w:sz w:val="23"/>
          <w:szCs w:val="23"/>
        </w:rPr>
        <w:t>14.2. Споры, не решенные Сторонами путем переговоров, подлежат разрешению в арбитражном суде Сахалинской области в соответствии с законодательством Российской Федерации.</w:t>
      </w:r>
    </w:p>
    <w:p w:rsidR="00A54BC4" w:rsidRDefault="00A54BC4" w:rsidP="00A54BC4">
      <w:pPr>
        <w:ind w:firstLine="709"/>
        <w:jc w:val="both"/>
        <w:rPr>
          <w:rFonts w:eastAsia="MS Mincho"/>
          <w:color w:val="000000"/>
          <w:sz w:val="23"/>
          <w:szCs w:val="23"/>
        </w:rPr>
      </w:pPr>
      <w:r>
        <w:rPr>
          <w:rFonts w:eastAsia="MS Mincho"/>
          <w:color w:val="000000"/>
          <w:sz w:val="23"/>
          <w:szCs w:val="23"/>
        </w:rPr>
        <w:t xml:space="preserve">Приложения </w:t>
      </w:r>
      <w:r>
        <w:rPr>
          <w:rFonts w:eastAsia="MS Mincho"/>
          <w:i/>
          <w:color w:val="000000"/>
          <w:sz w:val="23"/>
          <w:szCs w:val="23"/>
        </w:rPr>
        <w:t>(являются неотъемлемой частью настоящего Договора):</w:t>
      </w:r>
      <w:r>
        <w:rPr>
          <w:rFonts w:eastAsia="MS Mincho"/>
          <w:color w:val="000000"/>
          <w:sz w:val="23"/>
          <w:szCs w:val="23"/>
        </w:rPr>
        <w:t xml:space="preserve"> </w:t>
      </w:r>
    </w:p>
    <w:p w:rsidR="00A54BC4" w:rsidRPr="00651677" w:rsidRDefault="00A54BC4" w:rsidP="00651677">
      <w:pPr>
        <w:pStyle w:val="aff2"/>
        <w:numPr>
          <w:ilvl w:val="3"/>
          <w:numId w:val="9"/>
        </w:numPr>
        <w:tabs>
          <w:tab w:val="left" w:pos="993"/>
        </w:tabs>
        <w:ind w:hanging="2171"/>
        <w:jc w:val="both"/>
        <w:rPr>
          <w:rFonts w:eastAsia="MS Mincho"/>
          <w:color w:val="000000"/>
          <w:sz w:val="23"/>
          <w:szCs w:val="23"/>
        </w:rPr>
      </w:pPr>
      <w:r w:rsidRPr="00651677">
        <w:rPr>
          <w:rFonts w:eastAsia="MS Mincho"/>
          <w:color w:val="000000"/>
          <w:sz w:val="23"/>
          <w:szCs w:val="23"/>
        </w:rPr>
        <w:t>Правила добровольного медицинского страхования;</w:t>
      </w:r>
    </w:p>
    <w:p w:rsidR="00651677" w:rsidRPr="00651677" w:rsidRDefault="00651677" w:rsidP="00651677">
      <w:pPr>
        <w:pStyle w:val="aff2"/>
        <w:numPr>
          <w:ilvl w:val="3"/>
          <w:numId w:val="9"/>
        </w:numPr>
        <w:tabs>
          <w:tab w:val="left" w:pos="993"/>
        </w:tabs>
        <w:ind w:hanging="2171"/>
        <w:jc w:val="both"/>
        <w:rPr>
          <w:rFonts w:eastAsia="MS Mincho"/>
          <w:color w:val="000000"/>
          <w:sz w:val="23"/>
          <w:szCs w:val="23"/>
        </w:rPr>
      </w:pPr>
      <w:r>
        <w:rPr>
          <w:rFonts w:eastAsia="MS Mincho"/>
          <w:color w:val="000000"/>
          <w:sz w:val="23"/>
          <w:szCs w:val="23"/>
          <w:lang w:val="ru-RU"/>
        </w:rPr>
        <w:t>Техническое задание к договору</w:t>
      </w:r>
    </w:p>
    <w:p w:rsidR="00A54BC4" w:rsidRDefault="00651677" w:rsidP="00A54BC4">
      <w:pPr>
        <w:ind w:firstLine="709"/>
        <w:jc w:val="both"/>
        <w:rPr>
          <w:rFonts w:eastAsia="MS Mincho"/>
          <w:color w:val="000000"/>
          <w:sz w:val="23"/>
          <w:szCs w:val="23"/>
        </w:rPr>
      </w:pPr>
      <w:r>
        <w:rPr>
          <w:rFonts w:eastAsia="MS Mincho"/>
          <w:color w:val="000000"/>
          <w:sz w:val="23"/>
          <w:szCs w:val="23"/>
        </w:rPr>
        <w:t>3</w:t>
      </w:r>
      <w:r w:rsidR="00A54BC4">
        <w:rPr>
          <w:rFonts w:eastAsia="MS Mincho"/>
          <w:color w:val="000000"/>
          <w:sz w:val="23"/>
          <w:szCs w:val="23"/>
        </w:rPr>
        <w:t>. Программа добровольного медицинского страхования;</w:t>
      </w:r>
    </w:p>
    <w:p w:rsidR="00A54BC4" w:rsidRDefault="00651677" w:rsidP="00A54BC4">
      <w:pPr>
        <w:ind w:firstLine="709"/>
        <w:jc w:val="both"/>
        <w:rPr>
          <w:rFonts w:eastAsia="MS Mincho"/>
          <w:color w:val="000000"/>
          <w:sz w:val="23"/>
          <w:szCs w:val="23"/>
        </w:rPr>
      </w:pPr>
      <w:r>
        <w:rPr>
          <w:rFonts w:eastAsia="MS Mincho"/>
          <w:color w:val="000000"/>
          <w:sz w:val="23"/>
          <w:szCs w:val="23"/>
        </w:rPr>
        <w:t>4</w:t>
      </w:r>
      <w:r w:rsidR="00A54BC4">
        <w:rPr>
          <w:rFonts w:eastAsia="MS Mincho"/>
          <w:color w:val="000000"/>
          <w:sz w:val="23"/>
          <w:szCs w:val="23"/>
        </w:rPr>
        <w:t>. Перечень медицинских организаций;</w:t>
      </w:r>
    </w:p>
    <w:p w:rsidR="00A54BC4" w:rsidRDefault="00651677" w:rsidP="00A54BC4">
      <w:pPr>
        <w:ind w:firstLine="709"/>
        <w:jc w:val="both"/>
        <w:rPr>
          <w:rFonts w:eastAsia="MS Mincho"/>
          <w:color w:val="000000"/>
          <w:sz w:val="23"/>
          <w:szCs w:val="23"/>
        </w:rPr>
      </w:pPr>
      <w:r>
        <w:rPr>
          <w:rFonts w:eastAsia="MS Mincho"/>
          <w:color w:val="000000"/>
          <w:sz w:val="23"/>
          <w:szCs w:val="23"/>
        </w:rPr>
        <w:t>5</w:t>
      </w:r>
      <w:r w:rsidR="00A54BC4">
        <w:rPr>
          <w:rFonts w:eastAsia="MS Mincho"/>
          <w:color w:val="000000"/>
          <w:sz w:val="23"/>
          <w:szCs w:val="23"/>
        </w:rPr>
        <w:t>. Список Застрахованных лиц.</w:t>
      </w:r>
    </w:p>
    <w:p w:rsidR="00A54BC4" w:rsidRDefault="00651677" w:rsidP="00A54BC4">
      <w:pPr>
        <w:ind w:firstLine="709"/>
        <w:jc w:val="both"/>
        <w:rPr>
          <w:rFonts w:eastAsia="MS Mincho"/>
          <w:color w:val="000000"/>
          <w:sz w:val="23"/>
          <w:szCs w:val="23"/>
        </w:rPr>
      </w:pPr>
      <w:r>
        <w:rPr>
          <w:rFonts w:eastAsia="MS Mincho"/>
          <w:color w:val="000000"/>
          <w:sz w:val="23"/>
          <w:szCs w:val="23"/>
        </w:rPr>
        <w:t>6</w:t>
      </w:r>
      <w:r w:rsidR="00A54BC4">
        <w:rPr>
          <w:rFonts w:eastAsia="MS Mincho"/>
          <w:color w:val="000000"/>
          <w:sz w:val="23"/>
          <w:szCs w:val="23"/>
        </w:rPr>
        <w:t>. Памятка получателю страховых услуг.</w:t>
      </w:r>
    </w:p>
    <w:p w:rsidR="00A54BC4" w:rsidRDefault="00A54BC4" w:rsidP="00A54BC4">
      <w:pPr>
        <w:ind w:firstLine="709"/>
        <w:jc w:val="both"/>
        <w:rPr>
          <w:rFonts w:eastAsia="MS Mincho"/>
          <w:color w:val="000000"/>
          <w:sz w:val="23"/>
          <w:szCs w:val="23"/>
        </w:rPr>
      </w:pPr>
    </w:p>
    <w:p w:rsidR="00A54BC4" w:rsidRDefault="00A54BC4" w:rsidP="00A54BC4">
      <w:pPr>
        <w:spacing w:before="120" w:after="120"/>
        <w:jc w:val="center"/>
        <w:rPr>
          <w:rFonts w:eastAsia="MS Mincho"/>
          <w:b/>
          <w:bCs/>
          <w:color w:val="000000"/>
          <w:sz w:val="23"/>
          <w:szCs w:val="23"/>
        </w:rPr>
      </w:pPr>
      <w:r>
        <w:rPr>
          <w:rFonts w:eastAsia="MS Mincho"/>
          <w:b/>
          <w:bCs/>
          <w:color w:val="000000"/>
          <w:sz w:val="23"/>
          <w:szCs w:val="23"/>
        </w:rPr>
        <w:t>15. АДРЕСА, РЕКВИЗИТЫ И ПОДПИСИ СТОРОН</w:t>
      </w:r>
    </w:p>
    <w:tbl>
      <w:tblPr>
        <w:tblW w:w="9660" w:type="dxa"/>
        <w:tblLayout w:type="fixed"/>
        <w:tblLook w:val="04A0" w:firstRow="1" w:lastRow="0" w:firstColumn="1" w:lastColumn="0" w:noHBand="0" w:noVBand="1"/>
      </w:tblPr>
      <w:tblGrid>
        <w:gridCol w:w="4928"/>
        <w:gridCol w:w="4732"/>
      </w:tblGrid>
      <w:tr w:rsidR="00A54BC4" w:rsidTr="00A26F7C">
        <w:tc>
          <w:tcPr>
            <w:tcW w:w="4928" w:type="dxa"/>
            <w:tcBorders>
              <w:top w:val="nil"/>
              <w:left w:val="nil"/>
              <w:bottom w:val="nil"/>
              <w:right w:val="nil"/>
            </w:tcBorders>
          </w:tcPr>
          <w:p w:rsidR="00A54BC4" w:rsidRDefault="00A54BC4" w:rsidP="00A26F7C">
            <w:pPr>
              <w:jc w:val="both"/>
              <w:rPr>
                <w:rFonts w:eastAsia="MS Mincho"/>
                <w:b/>
                <w:bCs/>
                <w:color w:val="000000"/>
                <w:sz w:val="23"/>
                <w:szCs w:val="23"/>
              </w:rPr>
            </w:pPr>
            <w:r>
              <w:rPr>
                <w:rFonts w:eastAsia="MS Mincho"/>
                <w:b/>
                <w:bCs/>
                <w:color w:val="000000"/>
                <w:sz w:val="23"/>
                <w:szCs w:val="23"/>
              </w:rPr>
              <w:t>СТРАХОВАТЕЛЬ:</w:t>
            </w:r>
          </w:p>
          <w:p w:rsidR="00A54BC4" w:rsidRDefault="00A54BC4" w:rsidP="00A26F7C">
            <w:pPr>
              <w:rPr>
                <w:sz w:val="23"/>
                <w:szCs w:val="23"/>
              </w:rPr>
            </w:pPr>
            <w:r>
              <w:rPr>
                <w:sz w:val="23"/>
                <w:szCs w:val="23"/>
              </w:rPr>
              <w:t xml:space="preserve">Акционерное общество «Пассажирская </w:t>
            </w:r>
          </w:p>
          <w:p w:rsidR="00A54BC4" w:rsidRDefault="00A54BC4" w:rsidP="00A26F7C">
            <w:pPr>
              <w:rPr>
                <w:sz w:val="23"/>
                <w:szCs w:val="23"/>
              </w:rPr>
            </w:pPr>
            <w:r>
              <w:rPr>
                <w:sz w:val="23"/>
                <w:szCs w:val="23"/>
              </w:rPr>
              <w:t>компания «Сахалин»</w:t>
            </w:r>
          </w:p>
          <w:p w:rsidR="00A54BC4" w:rsidRDefault="00A54BC4" w:rsidP="00A26F7C">
            <w:pPr>
              <w:rPr>
                <w:sz w:val="23"/>
                <w:szCs w:val="23"/>
              </w:rPr>
            </w:pPr>
            <w:r>
              <w:rPr>
                <w:sz w:val="23"/>
                <w:szCs w:val="23"/>
              </w:rPr>
              <w:t>Юридический и почтовый адрес: 693000,</w:t>
            </w:r>
          </w:p>
          <w:p w:rsidR="00A54BC4" w:rsidRDefault="00A54BC4" w:rsidP="00A26F7C">
            <w:pPr>
              <w:rPr>
                <w:rFonts w:eastAsia="Calibri"/>
                <w:sz w:val="23"/>
                <w:szCs w:val="23"/>
                <w:lang w:eastAsia="en-US"/>
              </w:rPr>
            </w:pPr>
            <w:r>
              <w:rPr>
                <w:sz w:val="23"/>
                <w:szCs w:val="23"/>
              </w:rPr>
              <w:t>г. Южно-Сахалинск, ул. Вокзальная д. 54-а</w:t>
            </w:r>
            <w:r>
              <w:rPr>
                <w:rFonts w:eastAsia="Calibri"/>
                <w:sz w:val="23"/>
                <w:szCs w:val="23"/>
                <w:lang w:eastAsia="en-US"/>
              </w:rPr>
              <w:t xml:space="preserve"> </w:t>
            </w:r>
          </w:p>
          <w:p w:rsidR="00A54BC4" w:rsidRDefault="00A54BC4" w:rsidP="00A26F7C">
            <w:pPr>
              <w:rPr>
                <w:rFonts w:eastAsia="Calibri"/>
                <w:sz w:val="23"/>
                <w:szCs w:val="23"/>
                <w:lang w:eastAsia="en-US"/>
              </w:rPr>
            </w:pPr>
            <w:r>
              <w:rPr>
                <w:rFonts w:eastAsia="Calibri"/>
                <w:sz w:val="23"/>
                <w:szCs w:val="23"/>
                <w:lang w:eastAsia="en-US"/>
              </w:rPr>
              <w:t xml:space="preserve">Тел.: 8 (4242) </w:t>
            </w:r>
            <w:r>
              <w:rPr>
                <w:sz w:val="23"/>
                <w:szCs w:val="23"/>
              </w:rPr>
              <w:t xml:space="preserve">71-31-99, 71-22-59, </w:t>
            </w:r>
            <w:r>
              <w:rPr>
                <w:rFonts w:eastAsia="Calibri"/>
                <w:sz w:val="23"/>
                <w:szCs w:val="23"/>
                <w:lang w:eastAsia="en-US"/>
              </w:rPr>
              <w:t>71-45-54</w:t>
            </w:r>
          </w:p>
          <w:p w:rsidR="00A54BC4" w:rsidRDefault="00A54BC4" w:rsidP="00A26F7C">
            <w:pPr>
              <w:rPr>
                <w:rFonts w:eastAsia="Calibri"/>
                <w:sz w:val="23"/>
                <w:szCs w:val="23"/>
                <w:lang w:eastAsia="en-US"/>
              </w:rPr>
            </w:pPr>
            <w:r>
              <w:rPr>
                <w:sz w:val="23"/>
                <w:szCs w:val="23"/>
              </w:rPr>
              <w:t>факс 71-30-89</w:t>
            </w:r>
          </w:p>
          <w:p w:rsidR="00A54BC4" w:rsidRDefault="00A54BC4" w:rsidP="00A26F7C">
            <w:pPr>
              <w:rPr>
                <w:rFonts w:eastAsia="Calibri"/>
                <w:sz w:val="23"/>
                <w:szCs w:val="23"/>
                <w:lang w:eastAsia="en-US"/>
              </w:rPr>
            </w:pPr>
            <w:r>
              <w:rPr>
                <w:rFonts w:eastAsia="Calibri"/>
                <w:sz w:val="23"/>
                <w:szCs w:val="23"/>
                <w:lang w:eastAsia="en-US"/>
              </w:rPr>
              <w:t xml:space="preserve">ИНН </w:t>
            </w:r>
            <w:r>
              <w:rPr>
                <w:bCs/>
                <w:sz w:val="23"/>
                <w:szCs w:val="23"/>
              </w:rPr>
              <w:t>6501243453</w:t>
            </w:r>
            <w:r>
              <w:rPr>
                <w:rFonts w:eastAsia="Calibri"/>
                <w:sz w:val="23"/>
                <w:szCs w:val="23"/>
                <w:lang w:eastAsia="en-US"/>
              </w:rPr>
              <w:t xml:space="preserve"> / КПП </w:t>
            </w:r>
            <w:r>
              <w:rPr>
                <w:bCs/>
                <w:sz w:val="23"/>
                <w:szCs w:val="23"/>
              </w:rPr>
              <w:t>650101001</w:t>
            </w:r>
          </w:p>
          <w:p w:rsidR="00A54BC4" w:rsidRDefault="00A54BC4" w:rsidP="00A26F7C">
            <w:pPr>
              <w:rPr>
                <w:sz w:val="23"/>
                <w:szCs w:val="23"/>
              </w:rPr>
            </w:pPr>
            <w:r>
              <w:rPr>
                <w:rFonts w:eastAsia="Calibri"/>
                <w:sz w:val="23"/>
                <w:szCs w:val="23"/>
                <w:lang w:eastAsia="en-US"/>
              </w:rPr>
              <w:t xml:space="preserve">ОГРН </w:t>
            </w:r>
            <w:r>
              <w:rPr>
                <w:sz w:val="23"/>
                <w:szCs w:val="23"/>
              </w:rPr>
              <w:t>1116501008436</w:t>
            </w:r>
          </w:p>
          <w:p w:rsidR="00A54BC4" w:rsidRDefault="00A54BC4" w:rsidP="00A26F7C">
            <w:pPr>
              <w:rPr>
                <w:rFonts w:eastAsia="Calibri"/>
                <w:sz w:val="23"/>
                <w:szCs w:val="23"/>
                <w:lang w:eastAsia="en-US"/>
              </w:rPr>
            </w:pPr>
            <w:r>
              <w:rPr>
                <w:sz w:val="23"/>
                <w:szCs w:val="23"/>
              </w:rPr>
              <w:t>ОКПО 30115213 ОКАТО 64401000000</w:t>
            </w:r>
          </w:p>
          <w:p w:rsidR="00A54BC4" w:rsidRDefault="00A54BC4" w:rsidP="00A26F7C">
            <w:pPr>
              <w:suppressAutoHyphens/>
              <w:ind w:right="-6"/>
              <w:rPr>
                <w:bCs/>
                <w:sz w:val="23"/>
                <w:szCs w:val="23"/>
              </w:rPr>
            </w:pPr>
            <w:r>
              <w:rPr>
                <w:bCs/>
                <w:sz w:val="23"/>
                <w:szCs w:val="23"/>
              </w:rPr>
              <w:t>Р/с № 40702810908020008931 в филиале</w:t>
            </w:r>
          </w:p>
          <w:p w:rsidR="00A54BC4" w:rsidRDefault="00A54BC4" w:rsidP="00A26F7C">
            <w:pPr>
              <w:suppressAutoHyphens/>
              <w:ind w:right="-6"/>
              <w:rPr>
                <w:bCs/>
                <w:sz w:val="23"/>
                <w:szCs w:val="23"/>
              </w:rPr>
            </w:pPr>
            <w:r>
              <w:rPr>
                <w:bCs/>
                <w:sz w:val="23"/>
                <w:szCs w:val="23"/>
              </w:rPr>
              <w:t xml:space="preserve"> ОАО Банк ВТБ  в г. Хабаровске</w:t>
            </w:r>
            <w:r>
              <w:rPr>
                <w:sz w:val="23"/>
                <w:szCs w:val="23"/>
              </w:rPr>
              <w:t xml:space="preserve"> </w:t>
            </w:r>
          </w:p>
          <w:p w:rsidR="00A54BC4" w:rsidRDefault="00A54BC4" w:rsidP="00A26F7C">
            <w:pPr>
              <w:suppressAutoHyphens/>
              <w:ind w:right="-6"/>
              <w:rPr>
                <w:bCs/>
                <w:sz w:val="23"/>
                <w:szCs w:val="23"/>
              </w:rPr>
            </w:pPr>
            <w:r>
              <w:rPr>
                <w:bCs/>
                <w:sz w:val="23"/>
                <w:szCs w:val="23"/>
              </w:rPr>
              <w:t>к/с 30101810400000000727</w:t>
            </w:r>
          </w:p>
          <w:p w:rsidR="00A54BC4" w:rsidRDefault="00A54BC4" w:rsidP="00A26F7C">
            <w:pPr>
              <w:widowControl w:val="0"/>
              <w:shd w:val="clear" w:color="auto" w:fill="FFFFFF"/>
              <w:autoSpaceDE w:val="0"/>
              <w:autoSpaceDN w:val="0"/>
              <w:adjustRightInd w:val="0"/>
              <w:rPr>
                <w:sz w:val="23"/>
                <w:szCs w:val="23"/>
              </w:rPr>
            </w:pPr>
            <w:r>
              <w:rPr>
                <w:bCs/>
                <w:sz w:val="23"/>
                <w:szCs w:val="23"/>
              </w:rPr>
              <w:t>БИК  040813727</w:t>
            </w:r>
          </w:p>
          <w:p w:rsidR="00A54BC4" w:rsidRDefault="00A54BC4" w:rsidP="00A26F7C">
            <w:pPr>
              <w:widowControl w:val="0"/>
              <w:shd w:val="clear" w:color="auto" w:fill="FFFFFF"/>
              <w:autoSpaceDE w:val="0"/>
              <w:autoSpaceDN w:val="0"/>
              <w:adjustRightInd w:val="0"/>
              <w:rPr>
                <w:b/>
                <w:sz w:val="23"/>
                <w:szCs w:val="23"/>
              </w:rPr>
            </w:pPr>
          </w:p>
          <w:p w:rsidR="00A54BC4" w:rsidRDefault="00A54BC4" w:rsidP="00A26F7C">
            <w:pPr>
              <w:widowControl w:val="0"/>
              <w:shd w:val="clear" w:color="auto" w:fill="FFFFFF"/>
              <w:autoSpaceDE w:val="0"/>
              <w:autoSpaceDN w:val="0"/>
              <w:adjustRightInd w:val="0"/>
              <w:rPr>
                <w:b/>
                <w:sz w:val="23"/>
                <w:szCs w:val="23"/>
              </w:rPr>
            </w:pPr>
            <w:r>
              <w:rPr>
                <w:b/>
                <w:sz w:val="23"/>
                <w:szCs w:val="23"/>
              </w:rPr>
              <w:t>Генеральный директор</w:t>
            </w:r>
          </w:p>
          <w:p w:rsidR="00A54BC4" w:rsidRDefault="00A54BC4" w:rsidP="00A26F7C">
            <w:pPr>
              <w:widowControl w:val="0"/>
              <w:shd w:val="clear" w:color="auto" w:fill="FFFFFF"/>
              <w:autoSpaceDE w:val="0"/>
              <w:autoSpaceDN w:val="0"/>
              <w:adjustRightInd w:val="0"/>
              <w:rPr>
                <w:b/>
                <w:sz w:val="23"/>
                <w:szCs w:val="23"/>
              </w:rPr>
            </w:pPr>
          </w:p>
          <w:p w:rsidR="00A54BC4" w:rsidRDefault="00A54BC4" w:rsidP="00A26F7C">
            <w:pPr>
              <w:widowControl w:val="0"/>
              <w:shd w:val="clear" w:color="auto" w:fill="FFFFFF"/>
              <w:autoSpaceDE w:val="0"/>
              <w:autoSpaceDN w:val="0"/>
              <w:adjustRightInd w:val="0"/>
              <w:rPr>
                <w:b/>
                <w:sz w:val="23"/>
                <w:szCs w:val="23"/>
              </w:rPr>
            </w:pPr>
          </w:p>
          <w:p w:rsidR="00A54BC4" w:rsidRDefault="00A54BC4" w:rsidP="00A26F7C">
            <w:pPr>
              <w:widowControl w:val="0"/>
              <w:shd w:val="clear" w:color="auto" w:fill="FFFFFF"/>
              <w:autoSpaceDE w:val="0"/>
              <w:autoSpaceDN w:val="0"/>
              <w:adjustRightInd w:val="0"/>
              <w:rPr>
                <w:b/>
                <w:bCs/>
                <w:spacing w:val="-3"/>
                <w:sz w:val="23"/>
                <w:szCs w:val="23"/>
              </w:rPr>
            </w:pPr>
            <w:r>
              <w:rPr>
                <w:b/>
                <w:sz w:val="23"/>
                <w:szCs w:val="23"/>
              </w:rPr>
              <w:t>______________/Д.А. Костыренко/</w:t>
            </w:r>
          </w:p>
          <w:p w:rsidR="00A54BC4" w:rsidRDefault="00A54BC4" w:rsidP="00A26F7C">
            <w:pPr>
              <w:jc w:val="both"/>
              <w:rPr>
                <w:rFonts w:eastAsia="MS Mincho"/>
                <w:color w:val="000000"/>
                <w:sz w:val="23"/>
                <w:szCs w:val="23"/>
              </w:rPr>
            </w:pPr>
          </w:p>
          <w:p w:rsidR="00A54BC4" w:rsidRDefault="00A54BC4" w:rsidP="00A26F7C">
            <w:pPr>
              <w:jc w:val="both"/>
              <w:rPr>
                <w:rFonts w:eastAsia="MS Mincho"/>
                <w:color w:val="000000"/>
                <w:sz w:val="23"/>
                <w:szCs w:val="23"/>
              </w:rPr>
            </w:pPr>
            <w:r>
              <w:rPr>
                <w:rFonts w:eastAsia="MS Mincho"/>
                <w:color w:val="000000"/>
                <w:sz w:val="23"/>
                <w:szCs w:val="23"/>
              </w:rPr>
              <w:t xml:space="preserve">    (подпись)                         </w:t>
            </w:r>
          </w:p>
          <w:p w:rsidR="00A54BC4" w:rsidRDefault="00A54BC4" w:rsidP="00A26F7C">
            <w:pPr>
              <w:ind w:firstLine="709"/>
              <w:jc w:val="both"/>
              <w:rPr>
                <w:rFonts w:eastAsia="MS Mincho"/>
                <w:color w:val="000000"/>
                <w:sz w:val="23"/>
                <w:szCs w:val="23"/>
              </w:rPr>
            </w:pPr>
            <w:r>
              <w:rPr>
                <w:rFonts w:eastAsia="MS Mincho"/>
                <w:color w:val="000000"/>
                <w:sz w:val="23"/>
                <w:szCs w:val="23"/>
              </w:rPr>
              <w:t xml:space="preserve">        М.П.</w:t>
            </w:r>
          </w:p>
        </w:tc>
        <w:tc>
          <w:tcPr>
            <w:tcW w:w="4732" w:type="dxa"/>
            <w:tcBorders>
              <w:top w:val="nil"/>
              <w:left w:val="nil"/>
              <w:bottom w:val="nil"/>
              <w:right w:val="nil"/>
            </w:tcBorders>
          </w:tcPr>
          <w:p w:rsidR="00A54BC4" w:rsidRDefault="00A54BC4" w:rsidP="00A26F7C">
            <w:pPr>
              <w:ind w:firstLine="709"/>
              <w:jc w:val="both"/>
              <w:rPr>
                <w:rFonts w:eastAsia="MS Mincho"/>
                <w:b/>
                <w:bCs/>
                <w:color w:val="000000"/>
                <w:sz w:val="23"/>
                <w:szCs w:val="23"/>
              </w:rPr>
            </w:pPr>
            <w:r>
              <w:rPr>
                <w:rFonts w:eastAsia="MS Mincho"/>
                <w:b/>
                <w:bCs/>
                <w:color w:val="000000"/>
                <w:sz w:val="23"/>
                <w:szCs w:val="23"/>
              </w:rPr>
              <w:t>СТРАХОВЩИК:</w:t>
            </w:r>
          </w:p>
          <w:p w:rsidR="00A54BC4" w:rsidRDefault="00A54BC4" w:rsidP="00A26F7C">
            <w:pPr>
              <w:ind w:firstLine="709"/>
              <w:jc w:val="both"/>
              <w:rPr>
                <w:rFonts w:eastAsia="MS Mincho"/>
                <w:b/>
                <w:bCs/>
                <w:color w:val="000000"/>
                <w:sz w:val="23"/>
                <w:szCs w:val="23"/>
              </w:rPr>
            </w:pPr>
          </w:p>
          <w:p w:rsidR="00A54BC4" w:rsidRDefault="00A54BC4" w:rsidP="00A26F7C">
            <w:pPr>
              <w:ind w:firstLine="709"/>
              <w:jc w:val="both"/>
              <w:rPr>
                <w:rFonts w:eastAsia="MS Mincho"/>
                <w:b/>
                <w:bCs/>
                <w:color w:val="000000"/>
                <w:sz w:val="23"/>
                <w:szCs w:val="23"/>
              </w:rPr>
            </w:pPr>
          </w:p>
          <w:p w:rsidR="00A54BC4" w:rsidRDefault="00A54BC4" w:rsidP="00A26F7C">
            <w:pPr>
              <w:ind w:firstLine="709"/>
              <w:jc w:val="both"/>
              <w:rPr>
                <w:rFonts w:eastAsia="MS Mincho"/>
                <w:b/>
                <w:bCs/>
                <w:color w:val="000000"/>
                <w:sz w:val="23"/>
                <w:szCs w:val="23"/>
              </w:rPr>
            </w:pPr>
          </w:p>
          <w:p w:rsidR="00A54BC4" w:rsidRDefault="00A54BC4" w:rsidP="00A26F7C">
            <w:pPr>
              <w:ind w:firstLine="709"/>
              <w:jc w:val="both"/>
              <w:rPr>
                <w:rFonts w:eastAsia="MS Mincho"/>
                <w:b/>
                <w:bCs/>
                <w:color w:val="000000"/>
                <w:sz w:val="23"/>
                <w:szCs w:val="23"/>
              </w:rPr>
            </w:pPr>
          </w:p>
          <w:p w:rsidR="00A54BC4" w:rsidRDefault="00A54BC4" w:rsidP="00A26F7C">
            <w:pPr>
              <w:ind w:firstLine="709"/>
              <w:jc w:val="both"/>
              <w:rPr>
                <w:rFonts w:eastAsia="MS Mincho"/>
                <w:b/>
                <w:bCs/>
                <w:color w:val="000000"/>
                <w:sz w:val="23"/>
                <w:szCs w:val="23"/>
              </w:rPr>
            </w:pPr>
          </w:p>
          <w:p w:rsidR="00A54BC4" w:rsidRDefault="00A54BC4" w:rsidP="00A26F7C">
            <w:pPr>
              <w:ind w:firstLine="709"/>
              <w:jc w:val="both"/>
              <w:rPr>
                <w:rFonts w:eastAsia="MS Mincho"/>
                <w:b/>
                <w:bCs/>
                <w:color w:val="000000"/>
                <w:sz w:val="23"/>
                <w:szCs w:val="23"/>
              </w:rPr>
            </w:pPr>
          </w:p>
          <w:p w:rsidR="00A54BC4" w:rsidRDefault="00A54BC4" w:rsidP="00A26F7C">
            <w:pPr>
              <w:ind w:firstLine="709"/>
              <w:jc w:val="both"/>
              <w:rPr>
                <w:rFonts w:eastAsia="MS Mincho"/>
                <w:color w:val="000000"/>
                <w:sz w:val="23"/>
                <w:szCs w:val="23"/>
              </w:rPr>
            </w:pPr>
          </w:p>
          <w:p w:rsidR="00A54BC4" w:rsidRDefault="00A54BC4" w:rsidP="00A26F7C">
            <w:pPr>
              <w:ind w:firstLine="709"/>
              <w:jc w:val="both"/>
              <w:rPr>
                <w:rFonts w:eastAsia="MS Mincho"/>
                <w:color w:val="000000"/>
                <w:sz w:val="23"/>
                <w:szCs w:val="23"/>
              </w:rPr>
            </w:pPr>
          </w:p>
          <w:p w:rsidR="00A54BC4" w:rsidRDefault="00A54BC4" w:rsidP="00A26F7C">
            <w:pPr>
              <w:ind w:firstLine="709"/>
              <w:jc w:val="both"/>
              <w:rPr>
                <w:rFonts w:eastAsia="MS Mincho"/>
                <w:color w:val="000000"/>
                <w:sz w:val="23"/>
                <w:szCs w:val="23"/>
              </w:rPr>
            </w:pPr>
          </w:p>
          <w:p w:rsidR="00A54BC4" w:rsidRDefault="00A54BC4" w:rsidP="00A26F7C">
            <w:pPr>
              <w:ind w:firstLine="709"/>
              <w:jc w:val="both"/>
              <w:rPr>
                <w:rFonts w:eastAsia="MS Mincho"/>
                <w:color w:val="000000"/>
                <w:sz w:val="23"/>
                <w:szCs w:val="23"/>
              </w:rPr>
            </w:pPr>
          </w:p>
          <w:p w:rsidR="00A54BC4" w:rsidRDefault="00A54BC4" w:rsidP="00A26F7C">
            <w:pPr>
              <w:ind w:firstLine="709"/>
              <w:jc w:val="both"/>
              <w:rPr>
                <w:rFonts w:eastAsia="MS Mincho"/>
                <w:color w:val="000000"/>
                <w:sz w:val="23"/>
                <w:szCs w:val="23"/>
              </w:rPr>
            </w:pPr>
          </w:p>
          <w:p w:rsidR="00A54BC4" w:rsidRDefault="00A54BC4" w:rsidP="00A26F7C">
            <w:pPr>
              <w:ind w:firstLine="709"/>
              <w:jc w:val="both"/>
              <w:rPr>
                <w:rFonts w:eastAsia="MS Mincho"/>
                <w:color w:val="000000"/>
                <w:sz w:val="23"/>
                <w:szCs w:val="23"/>
              </w:rPr>
            </w:pPr>
          </w:p>
          <w:p w:rsidR="00A54BC4" w:rsidRDefault="00A54BC4" w:rsidP="00A26F7C">
            <w:pPr>
              <w:ind w:firstLine="709"/>
              <w:jc w:val="both"/>
              <w:rPr>
                <w:rFonts w:eastAsia="MS Mincho"/>
                <w:color w:val="000000"/>
                <w:sz w:val="23"/>
                <w:szCs w:val="23"/>
              </w:rPr>
            </w:pPr>
          </w:p>
          <w:p w:rsidR="00A54BC4" w:rsidRDefault="00A54BC4" w:rsidP="00A26F7C">
            <w:pPr>
              <w:ind w:firstLine="709"/>
              <w:jc w:val="both"/>
              <w:rPr>
                <w:rFonts w:eastAsia="MS Mincho"/>
                <w:color w:val="000000"/>
                <w:sz w:val="23"/>
                <w:szCs w:val="23"/>
              </w:rPr>
            </w:pPr>
          </w:p>
          <w:p w:rsidR="00A54BC4" w:rsidRDefault="00A54BC4" w:rsidP="00A26F7C">
            <w:pPr>
              <w:ind w:firstLine="709"/>
              <w:jc w:val="both"/>
              <w:rPr>
                <w:rFonts w:eastAsia="MS Mincho"/>
                <w:color w:val="000000"/>
                <w:sz w:val="23"/>
                <w:szCs w:val="23"/>
              </w:rPr>
            </w:pPr>
          </w:p>
          <w:p w:rsidR="00A54BC4" w:rsidRDefault="00A54BC4" w:rsidP="00A26F7C">
            <w:pPr>
              <w:ind w:firstLine="709"/>
              <w:jc w:val="both"/>
              <w:rPr>
                <w:rFonts w:eastAsia="MS Mincho"/>
                <w:color w:val="000000"/>
                <w:sz w:val="23"/>
                <w:szCs w:val="23"/>
              </w:rPr>
            </w:pPr>
          </w:p>
          <w:p w:rsidR="00A54BC4" w:rsidRDefault="00A54BC4" w:rsidP="00A26F7C">
            <w:pPr>
              <w:ind w:firstLine="709"/>
              <w:jc w:val="both"/>
              <w:rPr>
                <w:rFonts w:eastAsia="MS Mincho"/>
                <w:color w:val="000000"/>
                <w:sz w:val="23"/>
                <w:szCs w:val="23"/>
              </w:rPr>
            </w:pPr>
          </w:p>
          <w:p w:rsidR="00A54BC4" w:rsidRDefault="00A54BC4" w:rsidP="00A26F7C">
            <w:pPr>
              <w:ind w:firstLine="709"/>
              <w:jc w:val="both"/>
              <w:rPr>
                <w:rFonts w:eastAsia="MS Mincho"/>
                <w:color w:val="000000"/>
                <w:sz w:val="23"/>
                <w:szCs w:val="23"/>
              </w:rPr>
            </w:pPr>
            <w:r>
              <w:rPr>
                <w:rFonts w:eastAsia="MS Mincho"/>
                <w:color w:val="000000"/>
                <w:sz w:val="23"/>
                <w:szCs w:val="23"/>
              </w:rPr>
              <w:t xml:space="preserve">_________________/                      / </w:t>
            </w:r>
          </w:p>
          <w:p w:rsidR="00A54BC4" w:rsidRDefault="00A54BC4" w:rsidP="00A26F7C">
            <w:pPr>
              <w:ind w:firstLine="709"/>
              <w:jc w:val="both"/>
              <w:rPr>
                <w:rFonts w:eastAsia="MS Mincho"/>
                <w:color w:val="000000"/>
                <w:sz w:val="23"/>
                <w:szCs w:val="23"/>
              </w:rPr>
            </w:pPr>
            <w:r>
              <w:rPr>
                <w:rFonts w:eastAsia="MS Mincho"/>
                <w:color w:val="000000"/>
                <w:sz w:val="23"/>
                <w:szCs w:val="23"/>
              </w:rPr>
              <w:t xml:space="preserve"> (подпись)                      </w:t>
            </w:r>
          </w:p>
          <w:p w:rsidR="00A54BC4" w:rsidRDefault="00A54BC4" w:rsidP="00A26F7C">
            <w:pPr>
              <w:ind w:firstLine="709"/>
              <w:jc w:val="both"/>
              <w:rPr>
                <w:rFonts w:eastAsia="MS Mincho"/>
                <w:color w:val="000000"/>
                <w:sz w:val="23"/>
                <w:szCs w:val="23"/>
              </w:rPr>
            </w:pPr>
            <w:r>
              <w:rPr>
                <w:rFonts w:eastAsia="MS Mincho"/>
                <w:color w:val="000000"/>
                <w:sz w:val="23"/>
                <w:szCs w:val="23"/>
              </w:rPr>
              <w:t xml:space="preserve">             М.П.</w:t>
            </w:r>
          </w:p>
        </w:tc>
      </w:tr>
    </w:tbl>
    <w:p w:rsidR="00A54BC4" w:rsidRDefault="00A54BC4" w:rsidP="00A54BC4">
      <w:pPr>
        <w:rPr>
          <w:color w:val="000000"/>
          <w:sz w:val="23"/>
          <w:szCs w:val="23"/>
          <w:lang w:eastAsia="zh-CN"/>
        </w:rPr>
      </w:pPr>
    </w:p>
    <w:p w:rsidR="00A54BC4" w:rsidRDefault="00A54BC4" w:rsidP="00A54BC4">
      <w:pPr>
        <w:spacing w:after="200" w:line="276" w:lineRule="auto"/>
        <w:rPr>
          <w:sz w:val="23"/>
          <w:szCs w:val="23"/>
        </w:rPr>
      </w:pPr>
      <w:r>
        <w:rPr>
          <w:sz w:val="23"/>
          <w:szCs w:val="23"/>
        </w:rPr>
        <w:br w:type="page"/>
      </w:r>
    </w:p>
    <w:p w:rsidR="00A54BC4" w:rsidRDefault="00A54BC4" w:rsidP="00A54BC4">
      <w:pPr>
        <w:ind w:right="76" w:firstLine="6804"/>
      </w:pPr>
      <w:r>
        <w:lastRenderedPageBreak/>
        <w:t>Приложение №2</w:t>
      </w:r>
    </w:p>
    <w:p w:rsidR="00A54BC4" w:rsidRDefault="00A54BC4" w:rsidP="00A54BC4">
      <w:pPr>
        <w:ind w:right="76" w:firstLine="6804"/>
      </w:pPr>
      <w:r>
        <w:t>к договору №___________</w:t>
      </w:r>
    </w:p>
    <w:p w:rsidR="00A54BC4" w:rsidRDefault="00A54BC4" w:rsidP="00A54BC4">
      <w:pPr>
        <w:ind w:right="76" w:firstLine="6804"/>
      </w:pPr>
      <w:r>
        <w:t xml:space="preserve">от «__» _________ </w:t>
      </w:r>
      <w:r w:rsidR="00E77ACD">
        <w:t>2024</w:t>
      </w:r>
      <w:r>
        <w:t xml:space="preserve"> года</w:t>
      </w:r>
    </w:p>
    <w:p w:rsidR="00651677" w:rsidRPr="00651677" w:rsidRDefault="00651677" w:rsidP="00651677">
      <w:pPr>
        <w:jc w:val="center"/>
        <w:rPr>
          <w:bCs/>
          <w:sz w:val="21"/>
          <w:szCs w:val="21"/>
        </w:rPr>
      </w:pPr>
      <w:r w:rsidRPr="00651677">
        <w:rPr>
          <w:bCs/>
          <w:sz w:val="21"/>
          <w:szCs w:val="21"/>
        </w:rPr>
        <w:t>Техническое задание</w:t>
      </w:r>
    </w:p>
    <w:p w:rsidR="00651677" w:rsidRPr="00651677" w:rsidRDefault="00651677" w:rsidP="00651677">
      <w:pPr>
        <w:jc w:val="center"/>
        <w:rPr>
          <w:bCs/>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6"/>
        <w:gridCol w:w="1139"/>
        <w:gridCol w:w="898"/>
        <w:gridCol w:w="1041"/>
        <w:gridCol w:w="2035"/>
        <w:gridCol w:w="1260"/>
        <w:gridCol w:w="1798"/>
      </w:tblGrid>
      <w:tr w:rsidR="00651677" w:rsidRPr="00651677" w:rsidTr="00F056E4">
        <w:tc>
          <w:tcPr>
            <w:tcW w:w="5000" w:type="pct"/>
            <w:gridSpan w:val="7"/>
          </w:tcPr>
          <w:p w:rsidR="00651677" w:rsidRPr="00651677" w:rsidRDefault="00651677" w:rsidP="00F056E4">
            <w:pPr>
              <w:jc w:val="both"/>
              <w:rPr>
                <w:b/>
                <w:sz w:val="21"/>
                <w:szCs w:val="21"/>
              </w:rPr>
            </w:pPr>
            <w:r w:rsidRPr="00651677">
              <w:rPr>
                <w:b/>
                <w:sz w:val="21"/>
                <w:szCs w:val="21"/>
              </w:rPr>
              <w:t>1. Наименование закупаемых услуг, их количество (объем), цены за единицу услуги и начальная (максимальная) цена договора</w:t>
            </w:r>
          </w:p>
        </w:tc>
      </w:tr>
      <w:tr w:rsidR="00651677" w:rsidRPr="00651677" w:rsidTr="00F056E4">
        <w:tc>
          <w:tcPr>
            <w:tcW w:w="1555" w:type="pct"/>
            <w:gridSpan w:val="2"/>
            <w:vAlign w:val="center"/>
          </w:tcPr>
          <w:p w:rsidR="00651677" w:rsidRPr="00651677" w:rsidRDefault="00651677" w:rsidP="00F056E4">
            <w:pPr>
              <w:jc w:val="center"/>
              <w:rPr>
                <w:b/>
                <w:sz w:val="21"/>
                <w:szCs w:val="21"/>
              </w:rPr>
            </w:pPr>
            <w:r w:rsidRPr="00651677">
              <w:rPr>
                <w:b/>
                <w:sz w:val="21"/>
                <w:szCs w:val="21"/>
              </w:rPr>
              <w:t>Наименование услуги</w:t>
            </w:r>
          </w:p>
        </w:tc>
        <w:tc>
          <w:tcPr>
            <w:tcW w:w="440" w:type="pct"/>
            <w:vAlign w:val="center"/>
          </w:tcPr>
          <w:p w:rsidR="00651677" w:rsidRPr="00651677" w:rsidRDefault="00651677" w:rsidP="00F056E4">
            <w:pPr>
              <w:jc w:val="center"/>
              <w:rPr>
                <w:b/>
                <w:sz w:val="21"/>
                <w:szCs w:val="21"/>
              </w:rPr>
            </w:pPr>
            <w:r w:rsidRPr="00651677">
              <w:rPr>
                <w:b/>
                <w:sz w:val="21"/>
                <w:szCs w:val="21"/>
              </w:rPr>
              <w:t>Ед.изм.</w:t>
            </w:r>
          </w:p>
        </w:tc>
        <w:tc>
          <w:tcPr>
            <w:tcW w:w="510" w:type="pct"/>
            <w:vAlign w:val="center"/>
          </w:tcPr>
          <w:p w:rsidR="00651677" w:rsidRPr="00651677" w:rsidRDefault="00651677" w:rsidP="00F056E4">
            <w:pPr>
              <w:ind w:left="-108"/>
              <w:jc w:val="center"/>
              <w:rPr>
                <w:b/>
                <w:sz w:val="21"/>
                <w:szCs w:val="21"/>
              </w:rPr>
            </w:pPr>
            <w:r w:rsidRPr="00651677">
              <w:rPr>
                <w:b/>
                <w:sz w:val="21"/>
                <w:szCs w:val="21"/>
              </w:rPr>
              <w:t>Количество (объем)</w:t>
            </w:r>
          </w:p>
        </w:tc>
        <w:tc>
          <w:tcPr>
            <w:tcW w:w="997" w:type="pct"/>
            <w:vAlign w:val="center"/>
          </w:tcPr>
          <w:p w:rsidR="00651677" w:rsidRPr="00651677" w:rsidRDefault="00651677" w:rsidP="00C54F56">
            <w:pPr>
              <w:jc w:val="center"/>
              <w:rPr>
                <w:b/>
                <w:sz w:val="21"/>
                <w:szCs w:val="21"/>
              </w:rPr>
            </w:pPr>
            <w:r w:rsidRPr="00651677">
              <w:rPr>
                <w:b/>
                <w:sz w:val="21"/>
                <w:szCs w:val="21"/>
              </w:rPr>
              <w:t>Минимальный размер страховой суммы на одно застрахованное лицо, руб.</w:t>
            </w:r>
          </w:p>
        </w:tc>
        <w:tc>
          <w:tcPr>
            <w:tcW w:w="617" w:type="pct"/>
            <w:vAlign w:val="center"/>
          </w:tcPr>
          <w:p w:rsidR="00651677" w:rsidRPr="00651677" w:rsidRDefault="00CF06DF" w:rsidP="00CF06DF">
            <w:pPr>
              <w:jc w:val="center"/>
              <w:rPr>
                <w:b/>
                <w:sz w:val="21"/>
                <w:szCs w:val="21"/>
              </w:rPr>
            </w:pPr>
            <w:r>
              <w:rPr>
                <w:b/>
                <w:sz w:val="21"/>
                <w:szCs w:val="21"/>
              </w:rPr>
              <w:t>Р</w:t>
            </w:r>
            <w:r w:rsidR="00651677" w:rsidRPr="00651677">
              <w:rPr>
                <w:b/>
                <w:sz w:val="21"/>
                <w:szCs w:val="21"/>
              </w:rPr>
              <w:t>азмер страховой премии за 1 чел., руб.</w:t>
            </w:r>
          </w:p>
        </w:tc>
        <w:tc>
          <w:tcPr>
            <w:tcW w:w="881" w:type="pct"/>
            <w:vAlign w:val="center"/>
          </w:tcPr>
          <w:p w:rsidR="00651677" w:rsidRPr="00651677" w:rsidRDefault="00CF06DF" w:rsidP="00CF06DF">
            <w:pPr>
              <w:jc w:val="center"/>
              <w:rPr>
                <w:b/>
                <w:sz w:val="21"/>
                <w:szCs w:val="21"/>
              </w:rPr>
            </w:pPr>
            <w:r>
              <w:rPr>
                <w:b/>
                <w:sz w:val="21"/>
                <w:szCs w:val="21"/>
              </w:rPr>
              <w:t xml:space="preserve">Всего, </w:t>
            </w:r>
            <w:r w:rsidR="00651677" w:rsidRPr="00651677">
              <w:rPr>
                <w:b/>
                <w:sz w:val="21"/>
                <w:szCs w:val="21"/>
              </w:rPr>
              <w:t xml:space="preserve"> руб. (общая страховая премия)</w:t>
            </w:r>
          </w:p>
        </w:tc>
      </w:tr>
      <w:tr w:rsidR="00651677" w:rsidRPr="00651677" w:rsidTr="00F056E4">
        <w:tc>
          <w:tcPr>
            <w:tcW w:w="5000" w:type="pct"/>
            <w:gridSpan w:val="7"/>
          </w:tcPr>
          <w:p w:rsidR="00651677" w:rsidRPr="00651677" w:rsidRDefault="00651677" w:rsidP="00F056E4">
            <w:pPr>
              <w:jc w:val="both"/>
              <w:rPr>
                <w:b/>
                <w:sz w:val="21"/>
                <w:szCs w:val="21"/>
              </w:rPr>
            </w:pPr>
            <w:r w:rsidRPr="00651677">
              <w:rPr>
                <w:b/>
                <w:sz w:val="21"/>
                <w:szCs w:val="21"/>
              </w:rPr>
              <w:t>Оказание услуг по добровольному медицинскому страхованию, в том числе:</w:t>
            </w:r>
          </w:p>
        </w:tc>
      </w:tr>
      <w:tr w:rsidR="00651677" w:rsidRPr="00651677" w:rsidTr="00F056E4">
        <w:tc>
          <w:tcPr>
            <w:tcW w:w="1555" w:type="pct"/>
            <w:gridSpan w:val="2"/>
          </w:tcPr>
          <w:p w:rsidR="00651677" w:rsidRPr="00651677" w:rsidRDefault="00651677" w:rsidP="00F056E4">
            <w:pPr>
              <w:jc w:val="both"/>
              <w:rPr>
                <w:sz w:val="21"/>
                <w:szCs w:val="21"/>
              </w:rPr>
            </w:pPr>
            <w:r w:rsidRPr="00651677">
              <w:rPr>
                <w:sz w:val="21"/>
                <w:szCs w:val="21"/>
              </w:rPr>
              <w:t>Оказание услуг по доброво</w:t>
            </w:r>
            <w:r w:rsidR="00AE7D31">
              <w:rPr>
                <w:sz w:val="21"/>
                <w:szCs w:val="21"/>
              </w:rPr>
              <w:t>льному медицинскому страхованию, в т.ч:</w:t>
            </w:r>
          </w:p>
          <w:p w:rsidR="00651677" w:rsidRPr="00651677" w:rsidRDefault="00651677" w:rsidP="00F056E4">
            <w:pPr>
              <w:jc w:val="both"/>
              <w:rPr>
                <w:i/>
                <w:sz w:val="21"/>
                <w:szCs w:val="21"/>
              </w:rPr>
            </w:pPr>
          </w:p>
        </w:tc>
        <w:tc>
          <w:tcPr>
            <w:tcW w:w="440" w:type="pct"/>
            <w:vAlign w:val="center"/>
          </w:tcPr>
          <w:p w:rsidR="00651677" w:rsidRPr="00651677" w:rsidRDefault="00651677" w:rsidP="00F056E4">
            <w:pPr>
              <w:jc w:val="center"/>
              <w:rPr>
                <w:sz w:val="21"/>
                <w:szCs w:val="21"/>
              </w:rPr>
            </w:pPr>
            <w:r w:rsidRPr="00651677">
              <w:rPr>
                <w:sz w:val="21"/>
                <w:szCs w:val="21"/>
              </w:rPr>
              <w:t>человек</w:t>
            </w:r>
          </w:p>
        </w:tc>
        <w:tc>
          <w:tcPr>
            <w:tcW w:w="510" w:type="pct"/>
            <w:vAlign w:val="center"/>
          </w:tcPr>
          <w:p w:rsidR="00651677" w:rsidRPr="00651677" w:rsidRDefault="00651677" w:rsidP="00F056E4">
            <w:pPr>
              <w:jc w:val="center"/>
              <w:rPr>
                <w:sz w:val="21"/>
                <w:szCs w:val="21"/>
              </w:rPr>
            </w:pPr>
          </w:p>
        </w:tc>
        <w:tc>
          <w:tcPr>
            <w:tcW w:w="997" w:type="pct"/>
            <w:vAlign w:val="center"/>
          </w:tcPr>
          <w:p w:rsidR="00651677" w:rsidRPr="00651677" w:rsidRDefault="00651677" w:rsidP="00F056E4">
            <w:pPr>
              <w:jc w:val="center"/>
              <w:rPr>
                <w:sz w:val="21"/>
                <w:szCs w:val="21"/>
              </w:rPr>
            </w:pPr>
          </w:p>
        </w:tc>
        <w:tc>
          <w:tcPr>
            <w:tcW w:w="617" w:type="pct"/>
            <w:vAlign w:val="center"/>
          </w:tcPr>
          <w:p w:rsidR="00651677" w:rsidRPr="00651677" w:rsidRDefault="00651677" w:rsidP="00F056E4">
            <w:pPr>
              <w:jc w:val="center"/>
              <w:rPr>
                <w:sz w:val="21"/>
                <w:szCs w:val="21"/>
              </w:rPr>
            </w:pPr>
          </w:p>
        </w:tc>
        <w:tc>
          <w:tcPr>
            <w:tcW w:w="881" w:type="pct"/>
            <w:vAlign w:val="center"/>
          </w:tcPr>
          <w:p w:rsidR="00651677" w:rsidRPr="00651677" w:rsidRDefault="00651677" w:rsidP="00F056E4">
            <w:pPr>
              <w:jc w:val="center"/>
              <w:rPr>
                <w:sz w:val="21"/>
                <w:szCs w:val="21"/>
              </w:rPr>
            </w:pPr>
          </w:p>
        </w:tc>
      </w:tr>
      <w:tr w:rsidR="00AE7D31" w:rsidRPr="00651677" w:rsidTr="00F056E4">
        <w:tc>
          <w:tcPr>
            <w:tcW w:w="1555" w:type="pct"/>
            <w:gridSpan w:val="2"/>
          </w:tcPr>
          <w:p w:rsidR="00AE7D31" w:rsidRPr="00651677" w:rsidRDefault="00AE7D31" w:rsidP="00F056E4">
            <w:pPr>
              <w:jc w:val="both"/>
              <w:rPr>
                <w:sz w:val="21"/>
                <w:szCs w:val="21"/>
              </w:rPr>
            </w:pPr>
            <w:r>
              <w:rPr>
                <w:sz w:val="21"/>
                <w:szCs w:val="21"/>
              </w:rPr>
              <w:t>2024</w:t>
            </w:r>
            <w:r w:rsidR="00C54F56">
              <w:rPr>
                <w:sz w:val="21"/>
                <w:szCs w:val="21"/>
              </w:rPr>
              <w:t>-2025</w:t>
            </w:r>
          </w:p>
        </w:tc>
        <w:tc>
          <w:tcPr>
            <w:tcW w:w="440" w:type="pct"/>
            <w:vAlign w:val="center"/>
          </w:tcPr>
          <w:p w:rsidR="00AE7D31" w:rsidRPr="00651677" w:rsidRDefault="00AE7D31" w:rsidP="00F056E4">
            <w:pPr>
              <w:jc w:val="center"/>
              <w:rPr>
                <w:sz w:val="21"/>
                <w:szCs w:val="21"/>
              </w:rPr>
            </w:pPr>
          </w:p>
        </w:tc>
        <w:tc>
          <w:tcPr>
            <w:tcW w:w="510" w:type="pct"/>
            <w:vAlign w:val="center"/>
          </w:tcPr>
          <w:p w:rsidR="00AE7D31" w:rsidRPr="00651677" w:rsidRDefault="00AE7D31" w:rsidP="00F056E4">
            <w:pPr>
              <w:jc w:val="center"/>
              <w:rPr>
                <w:sz w:val="21"/>
                <w:szCs w:val="21"/>
              </w:rPr>
            </w:pPr>
          </w:p>
        </w:tc>
        <w:tc>
          <w:tcPr>
            <w:tcW w:w="997" w:type="pct"/>
            <w:vAlign w:val="center"/>
          </w:tcPr>
          <w:p w:rsidR="00AE7D31" w:rsidRPr="00651677" w:rsidRDefault="00AE7D31" w:rsidP="00F056E4">
            <w:pPr>
              <w:jc w:val="center"/>
              <w:rPr>
                <w:sz w:val="21"/>
                <w:szCs w:val="21"/>
              </w:rPr>
            </w:pPr>
          </w:p>
        </w:tc>
        <w:tc>
          <w:tcPr>
            <w:tcW w:w="617" w:type="pct"/>
            <w:vAlign w:val="center"/>
          </w:tcPr>
          <w:p w:rsidR="00AE7D31" w:rsidRPr="00651677" w:rsidRDefault="00AE7D31" w:rsidP="00F056E4">
            <w:pPr>
              <w:jc w:val="center"/>
              <w:rPr>
                <w:sz w:val="21"/>
                <w:szCs w:val="21"/>
              </w:rPr>
            </w:pPr>
          </w:p>
        </w:tc>
        <w:tc>
          <w:tcPr>
            <w:tcW w:w="881" w:type="pct"/>
            <w:vAlign w:val="center"/>
          </w:tcPr>
          <w:p w:rsidR="00AE7D31" w:rsidRPr="00651677" w:rsidRDefault="00AE7D31" w:rsidP="00F056E4">
            <w:pPr>
              <w:jc w:val="center"/>
              <w:rPr>
                <w:sz w:val="21"/>
                <w:szCs w:val="21"/>
              </w:rPr>
            </w:pPr>
          </w:p>
        </w:tc>
      </w:tr>
      <w:tr w:rsidR="00AE7D31" w:rsidRPr="00651677" w:rsidTr="00F056E4">
        <w:tc>
          <w:tcPr>
            <w:tcW w:w="1555" w:type="pct"/>
            <w:gridSpan w:val="2"/>
          </w:tcPr>
          <w:p w:rsidR="00AE7D31" w:rsidRPr="00651677" w:rsidRDefault="00AE7D31" w:rsidP="00F056E4">
            <w:pPr>
              <w:jc w:val="both"/>
              <w:rPr>
                <w:sz w:val="21"/>
                <w:szCs w:val="21"/>
              </w:rPr>
            </w:pPr>
            <w:r>
              <w:rPr>
                <w:sz w:val="21"/>
                <w:szCs w:val="21"/>
              </w:rPr>
              <w:t>2025</w:t>
            </w:r>
            <w:r w:rsidR="00C54F56">
              <w:rPr>
                <w:sz w:val="21"/>
                <w:szCs w:val="21"/>
              </w:rPr>
              <w:t>-2026</w:t>
            </w:r>
          </w:p>
        </w:tc>
        <w:tc>
          <w:tcPr>
            <w:tcW w:w="440" w:type="pct"/>
            <w:vAlign w:val="center"/>
          </w:tcPr>
          <w:p w:rsidR="00AE7D31" w:rsidRPr="00651677" w:rsidRDefault="00AE7D31" w:rsidP="00F056E4">
            <w:pPr>
              <w:jc w:val="center"/>
              <w:rPr>
                <w:sz w:val="21"/>
                <w:szCs w:val="21"/>
              </w:rPr>
            </w:pPr>
          </w:p>
        </w:tc>
        <w:tc>
          <w:tcPr>
            <w:tcW w:w="510" w:type="pct"/>
            <w:vAlign w:val="center"/>
          </w:tcPr>
          <w:p w:rsidR="00AE7D31" w:rsidRPr="00651677" w:rsidRDefault="00AE7D31" w:rsidP="00F056E4">
            <w:pPr>
              <w:jc w:val="center"/>
              <w:rPr>
                <w:sz w:val="21"/>
                <w:szCs w:val="21"/>
              </w:rPr>
            </w:pPr>
          </w:p>
        </w:tc>
        <w:tc>
          <w:tcPr>
            <w:tcW w:w="997" w:type="pct"/>
            <w:vAlign w:val="center"/>
          </w:tcPr>
          <w:p w:rsidR="00AE7D31" w:rsidRPr="00651677" w:rsidRDefault="00AE7D31" w:rsidP="00F056E4">
            <w:pPr>
              <w:jc w:val="center"/>
              <w:rPr>
                <w:sz w:val="21"/>
                <w:szCs w:val="21"/>
              </w:rPr>
            </w:pPr>
          </w:p>
        </w:tc>
        <w:tc>
          <w:tcPr>
            <w:tcW w:w="617" w:type="pct"/>
            <w:vAlign w:val="center"/>
          </w:tcPr>
          <w:p w:rsidR="00AE7D31" w:rsidRPr="00651677" w:rsidRDefault="00AE7D31" w:rsidP="00F056E4">
            <w:pPr>
              <w:jc w:val="center"/>
              <w:rPr>
                <w:sz w:val="21"/>
                <w:szCs w:val="21"/>
              </w:rPr>
            </w:pPr>
          </w:p>
        </w:tc>
        <w:tc>
          <w:tcPr>
            <w:tcW w:w="881" w:type="pct"/>
            <w:vAlign w:val="center"/>
          </w:tcPr>
          <w:p w:rsidR="00AE7D31" w:rsidRPr="00651677" w:rsidRDefault="00AE7D31" w:rsidP="00F056E4">
            <w:pPr>
              <w:jc w:val="center"/>
              <w:rPr>
                <w:sz w:val="21"/>
                <w:szCs w:val="21"/>
              </w:rPr>
            </w:pPr>
          </w:p>
        </w:tc>
      </w:tr>
      <w:tr w:rsidR="00651677" w:rsidRPr="00651677" w:rsidTr="00F056E4">
        <w:tc>
          <w:tcPr>
            <w:tcW w:w="1555" w:type="pct"/>
            <w:gridSpan w:val="2"/>
          </w:tcPr>
          <w:p w:rsidR="00651677" w:rsidRPr="00651677" w:rsidRDefault="00651677" w:rsidP="00F056E4">
            <w:pPr>
              <w:jc w:val="both"/>
              <w:rPr>
                <w:b/>
                <w:color w:val="000000"/>
                <w:sz w:val="21"/>
                <w:szCs w:val="21"/>
              </w:rPr>
            </w:pPr>
            <w:r w:rsidRPr="00651677">
              <w:rPr>
                <w:b/>
                <w:color w:val="000000"/>
                <w:sz w:val="21"/>
                <w:szCs w:val="21"/>
              </w:rPr>
              <w:t>ИТОГО начальная (максимальная) цена договора, руб.</w:t>
            </w:r>
          </w:p>
        </w:tc>
        <w:tc>
          <w:tcPr>
            <w:tcW w:w="440" w:type="pct"/>
            <w:vAlign w:val="center"/>
          </w:tcPr>
          <w:p w:rsidR="00651677" w:rsidRPr="00651677" w:rsidRDefault="00651677" w:rsidP="00F056E4">
            <w:pPr>
              <w:jc w:val="center"/>
              <w:rPr>
                <w:b/>
                <w:sz w:val="21"/>
                <w:szCs w:val="21"/>
              </w:rPr>
            </w:pPr>
            <w:r w:rsidRPr="00651677">
              <w:rPr>
                <w:b/>
                <w:sz w:val="21"/>
                <w:szCs w:val="21"/>
              </w:rPr>
              <w:t>человек</w:t>
            </w:r>
          </w:p>
        </w:tc>
        <w:tc>
          <w:tcPr>
            <w:tcW w:w="510" w:type="pct"/>
            <w:vAlign w:val="center"/>
          </w:tcPr>
          <w:p w:rsidR="00651677" w:rsidRPr="00651677" w:rsidRDefault="00651677" w:rsidP="00F056E4">
            <w:pPr>
              <w:jc w:val="center"/>
              <w:rPr>
                <w:b/>
                <w:sz w:val="21"/>
                <w:szCs w:val="21"/>
              </w:rPr>
            </w:pPr>
          </w:p>
        </w:tc>
        <w:tc>
          <w:tcPr>
            <w:tcW w:w="997" w:type="pct"/>
            <w:vAlign w:val="center"/>
          </w:tcPr>
          <w:p w:rsidR="00651677" w:rsidRPr="00651677" w:rsidRDefault="00651677" w:rsidP="00F056E4">
            <w:pPr>
              <w:jc w:val="center"/>
              <w:rPr>
                <w:color w:val="000000"/>
                <w:sz w:val="21"/>
                <w:szCs w:val="21"/>
              </w:rPr>
            </w:pPr>
          </w:p>
        </w:tc>
        <w:tc>
          <w:tcPr>
            <w:tcW w:w="617" w:type="pct"/>
            <w:vAlign w:val="center"/>
          </w:tcPr>
          <w:p w:rsidR="00651677" w:rsidRPr="00651677" w:rsidRDefault="00651677" w:rsidP="00F056E4">
            <w:pPr>
              <w:jc w:val="center"/>
              <w:rPr>
                <w:color w:val="000000"/>
                <w:sz w:val="21"/>
                <w:szCs w:val="21"/>
              </w:rPr>
            </w:pPr>
          </w:p>
        </w:tc>
        <w:tc>
          <w:tcPr>
            <w:tcW w:w="881" w:type="pct"/>
            <w:vAlign w:val="center"/>
          </w:tcPr>
          <w:p w:rsidR="00651677" w:rsidRPr="00651677" w:rsidRDefault="00651677" w:rsidP="00F056E4">
            <w:pPr>
              <w:jc w:val="center"/>
              <w:rPr>
                <w:b/>
                <w:color w:val="000000"/>
                <w:sz w:val="21"/>
                <w:szCs w:val="21"/>
              </w:rPr>
            </w:pPr>
          </w:p>
        </w:tc>
      </w:tr>
      <w:tr w:rsidR="00651677" w:rsidRPr="00651677" w:rsidTr="00F056E4">
        <w:tc>
          <w:tcPr>
            <w:tcW w:w="1555" w:type="pct"/>
            <w:gridSpan w:val="2"/>
          </w:tcPr>
          <w:p w:rsidR="00651677" w:rsidRPr="00651677" w:rsidRDefault="00651677" w:rsidP="00F056E4">
            <w:pPr>
              <w:jc w:val="both"/>
              <w:rPr>
                <w:b/>
                <w:bCs/>
                <w:color w:val="000000"/>
                <w:sz w:val="21"/>
                <w:szCs w:val="21"/>
              </w:rPr>
            </w:pPr>
            <w:r w:rsidRPr="00651677">
              <w:rPr>
                <w:b/>
                <w:bCs/>
                <w:sz w:val="21"/>
                <w:szCs w:val="21"/>
              </w:rPr>
              <w:t xml:space="preserve">Обоснование начальной (максимальной) цены договора, цены единицы услуги </w:t>
            </w:r>
            <w:r w:rsidRPr="00651677">
              <w:rPr>
                <w:b/>
                <w:sz w:val="21"/>
                <w:szCs w:val="21"/>
              </w:rPr>
              <w:t>включая информацию о расходах на перевозку, страхование, уплату таможенных пошлин, налогов и других обязательных платежей</w:t>
            </w:r>
          </w:p>
        </w:tc>
        <w:tc>
          <w:tcPr>
            <w:tcW w:w="3445" w:type="pct"/>
            <w:gridSpan w:val="5"/>
          </w:tcPr>
          <w:p w:rsidR="00651677" w:rsidRPr="00651677" w:rsidRDefault="00651677" w:rsidP="00F056E4">
            <w:pPr>
              <w:jc w:val="both"/>
              <w:rPr>
                <w:sz w:val="21"/>
                <w:szCs w:val="21"/>
              </w:rPr>
            </w:pPr>
            <w:r w:rsidRPr="00651677">
              <w:rPr>
                <w:bCs/>
                <w:sz w:val="21"/>
                <w:szCs w:val="21"/>
              </w:rPr>
              <w:t>Начальная (максимальная) цена договора, цена единицы услуги сформирована методом сопоставимых рыночных цен (анализа рынка), предусмотренным подпунктом 1 пункта 54 Положения о закупке товаров, работ, услуг для нужд АО «ПК</w:t>
            </w:r>
            <w:r>
              <w:rPr>
                <w:bCs/>
                <w:sz w:val="21"/>
                <w:szCs w:val="21"/>
              </w:rPr>
              <w:t>С</w:t>
            </w:r>
            <w:r w:rsidRPr="00651677">
              <w:rPr>
                <w:bCs/>
                <w:sz w:val="21"/>
                <w:szCs w:val="21"/>
              </w:rPr>
              <w:t>», и включает</w:t>
            </w:r>
            <w:r w:rsidRPr="00651677">
              <w:rPr>
                <w:rFonts w:eastAsia="Calibri"/>
                <w:sz w:val="21"/>
                <w:szCs w:val="21"/>
              </w:rPr>
              <w:t xml:space="preserve"> </w:t>
            </w:r>
            <w:r w:rsidRPr="00651677">
              <w:rPr>
                <w:sz w:val="21"/>
                <w:szCs w:val="21"/>
              </w:rPr>
              <w:t>все обязательные налоги, сборы и другие обязательные платежи, все возможные расходы, которые могут возникнуть при оказании услуг.</w:t>
            </w:r>
          </w:p>
          <w:p w:rsidR="00651677" w:rsidRPr="00651677" w:rsidRDefault="00651677" w:rsidP="00F056E4">
            <w:pPr>
              <w:jc w:val="both"/>
              <w:rPr>
                <w:rFonts w:eastAsia="Calibri"/>
                <w:sz w:val="21"/>
                <w:szCs w:val="21"/>
              </w:rPr>
            </w:pPr>
            <w:r w:rsidRPr="00651677">
              <w:rPr>
                <w:sz w:val="21"/>
                <w:szCs w:val="21"/>
              </w:rPr>
              <w:t>Начальная (максимальная) цена договора указана в виде общего максимального размера страховой премии. Страхование должно осуществляться без применения Страховщиком дополнительных повышающих коэффициентов, в том числе без возрастных коэффициентов.</w:t>
            </w:r>
          </w:p>
        </w:tc>
      </w:tr>
      <w:tr w:rsidR="00651677" w:rsidRPr="00651677" w:rsidTr="00F056E4">
        <w:tc>
          <w:tcPr>
            <w:tcW w:w="1555" w:type="pct"/>
            <w:gridSpan w:val="2"/>
          </w:tcPr>
          <w:p w:rsidR="00651677" w:rsidRPr="00651677" w:rsidRDefault="00651677" w:rsidP="00F056E4">
            <w:pPr>
              <w:jc w:val="both"/>
              <w:rPr>
                <w:b/>
                <w:bCs/>
                <w:sz w:val="21"/>
                <w:szCs w:val="21"/>
              </w:rPr>
            </w:pPr>
            <w:r w:rsidRPr="00651677">
              <w:rPr>
                <w:b/>
                <w:bCs/>
                <w:sz w:val="21"/>
                <w:szCs w:val="21"/>
              </w:rPr>
              <w:t>Применяемая при расчете начальной (максимальной) цены ставка НДС</w:t>
            </w:r>
          </w:p>
        </w:tc>
        <w:tc>
          <w:tcPr>
            <w:tcW w:w="3445" w:type="pct"/>
            <w:gridSpan w:val="5"/>
          </w:tcPr>
          <w:p w:rsidR="00651677" w:rsidRPr="00651677" w:rsidRDefault="00651677" w:rsidP="00F056E4">
            <w:pPr>
              <w:jc w:val="both"/>
              <w:rPr>
                <w:bCs/>
                <w:i/>
                <w:sz w:val="21"/>
                <w:szCs w:val="21"/>
              </w:rPr>
            </w:pPr>
            <w:r w:rsidRPr="00651677">
              <w:rPr>
                <w:sz w:val="21"/>
                <w:szCs w:val="21"/>
              </w:rPr>
              <w:t>В соответствии с пп.7 п.3 ст. 149 части II Налогового кодекса РФ НДС не облагается.</w:t>
            </w:r>
          </w:p>
        </w:tc>
      </w:tr>
      <w:tr w:rsidR="00651677" w:rsidRPr="00651677" w:rsidTr="00F056E4">
        <w:tc>
          <w:tcPr>
            <w:tcW w:w="5000" w:type="pct"/>
            <w:gridSpan w:val="7"/>
          </w:tcPr>
          <w:p w:rsidR="00651677" w:rsidRPr="00651677" w:rsidRDefault="00651677" w:rsidP="00F056E4">
            <w:pPr>
              <w:jc w:val="both"/>
              <w:rPr>
                <w:b/>
                <w:bCs/>
                <w:i/>
                <w:sz w:val="21"/>
                <w:szCs w:val="21"/>
              </w:rPr>
            </w:pPr>
            <w:r w:rsidRPr="00651677">
              <w:rPr>
                <w:b/>
                <w:sz w:val="21"/>
                <w:szCs w:val="21"/>
              </w:rPr>
              <w:t>2. Требования к услугам</w:t>
            </w:r>
          </w:p>
        </w:tc>
      </w:tr>
      <w:tr w:rsidR="00651677" w:rsidRPr="00651677" w:rsidTr="00F056E4">
        <w:tc>
          <w:tcPr>
            <w:tcW w:w="997" w:type="pct"/>
            <w:vMerge w:val="restart"/>
          </w:tcPr>
          <w:p w:rsidR="00651677" w:rsidRPr="00651677" w:rsidRDefault="00651677" w:rsidP="00F056E4">
            <w:pPr>
              <w:jc w:val="both"/>
              <w:rPr>
                <w:i/>
                <w:sz w:val="21"/>
                <w:szCs w:val="21"/>
              </w:rPr>
            </w:pPr>
            <w:r w:rsidRPr="00651677">
              <w:rPr>
                <w:sz w:val="21"/>
                <w:szCs w:val="21"/>
              </w:rPr>
              <w:t xml:space="preserve">Оказание услуг  по добровольному медицинскому страхованию </w:t>
            </w:r>
          </w:p>
        </w:tc>
        <w:tc>
          <w:tcPr>
            <w:tcW w:w="998" w:type="pct"/>
            <w:gridSpan w:val="2"/>
          </w:tcPr>
          <w:p w:rsidR="00651677" w:rsidRPr="00651677" w:rsidRDefault="00651677" w:rsidP="00F056E4">
            <w:pPr>
              <w:jc w:val="both"/>
              <w:rPr>
                <w:sz w:val="21"/>
                <w:szCs w:val="21"/>
              </w:rPr>
            </w:pPr>
            <w:r w:rsidRPr="00651677">
              <w:rPr>
                <w:bCs/>
                <w:sz w:val="21"/>
                <w:szCs w:val="21"/>
              </w:rPr>
              <w:t>Нормативные документы, согласно которым установлены требования</w:t>
            </w:r>
          </w:p>
        </w:tc>
        <w:tc>
          <w:tcPr>
            <w:tcW w:w="3005" w:type="pct"/>
            <w:gridSpan w:val="4"/>
          </w:tcPr>
          <w:p w:rsidR="00651677" w:rsidRPr="00651677" w:rsidRDefault="00651677" w:rsidP="00F056E4">
            <w:pPr>
              <w:jc w:val="both"/>
              <w:rPr>
                <w:sz w:val="21"/>
                <w:szCs w:val="21"/>
              </w:rPr>
            </w:pPr>
            <w:r w:rsidRPr="00651677">
              <w:rPr>
                <w:sz w:val="21"/>
                <w:szCs w:val="21"/>
              </w:rPr>
              <w:t>Закон Российской Федерации от 27.11.1992 № 4015-1 «Об организации страхового дела в Российской Федерации».</w:t>
            </w:r>
          </w:p>
        </w:tc>
      </w:tr>
      <w:tr w:rsidR="00651677" w:rsidRPr="00651677" w:rsidTr="00F056E4">
        <w:tc>
          <w:tcPr>
            <w:tcW w:w="997" w:type="pct"/>
            <w:vMerge/>
          </w:tcPr>
          <w:p w:rsidR="00651677" w:rsidRPr="00651677" w:rsidRDefault="00651677" w:rsidP="00F056E4">
            <w:pPr>
              <w:jc w:val="both"/>
              <w:rPr>
                <w:i/>
                <w:sz w:val="21"/>
                <w:szCs w:val="21"/>
              </w:rPr>
            </w:pPr>
          </w:p>
        </w:tc>
        <w:tc>
          <w:tcPr>
            <w:tcW w:w="998" w:type="pct"/>
            <w:gridSpan w:val="2"/>
          </w:tcPr>
          <w:p w:rsidR="00651677" w:rsidRPr="00651677" w:rsidRDefault="00651677" w:rsidP="00F056E4">
            <w:pPr>
              <w:jc w:val="both"/>
              <w:rPr>
                <w:i/>
                <w:sz w:val="21"/>
                <w:szCs w:val="21"/>
              </w:rPr>
            </w:pPr>
            <w:r w:rsidRPr="00651677">
              <w:rPr>
                <w:bCs/>
                <w:sz w:val="21"/>
                <w:szCs w:val="21"/>
              </w:rPr>
              <w:t>Технические и функциональные характеристики услуги</w:t>
            </w:r>
          </w:p>
        </w:tc>
        <w:tc>
          <w:tcPr>
            <w:tcW w:w="3005" w:type="pct"/>
            <w:gridSpan w:val="4"/>
          </w:tcPr>
          <w:p w:rsidR="00651677" w:rsidRPr="00651677" w:rsidRDefault="00651677" w:rsidP="00F056E4">
            <w:pPr>
              <w:pStyle w:val="aff2"/>
              <w:ind w:left="0"/>
              <w:jc w:val="both"/>
              <w:rPr>
                <w:sz w:val="21"/>
                <w:szCs w:val="21"/>
              </w:rPr>
            </w:pPr>
            <w:r w:rsidRPr="00651677">
              <w:rPr>
                <w:sz w:val="21"/>
                <w:szCs w:val="21"/>
              </w:rPr>
              <w:t>Планируемое количество сотрудников АО «П</w:t>
            </w:r>
            <w:r w:rsidRPr="00651677">
              <w:rPr>
                <w:sz w:val="21"/>
                <w:szCs w:val="21"/>
                <w:lang w:val="ru-RU"/>
              </w:rPr>
              <w:t>ассажирская компания «Сахалин</w:t>
            </w:r>
            <w:r w:rsidRPr="00651677">
              <w:rPr>
                <w:sz w:val="21"/>
                <w:szCs w:val="21"/>
              </w:rPr>
              <w:t xml:space="preserve">» (далее – Застрахованное лицо) составляет </w:t>
            </w:r>
            <w:r w:rsidR="00BE224F">
              <w:rPr>
                <w:sz w:val="21"/>
                <w:szCs w:val="21"/>
                <w:lang w:val="ru-RU"/>
              </w:rPr>
              <w:t>35</w:t>
            </w:r>
            <w:r w:rsidRPr="00651677">
              <w:rPr>
                <w:sz w:val="21"/>
                <w:szCs w:val="21"/>
                <w:lang w:val="ru-RU"/>
              </w:rPr>
              <w:t>0</w:t>
            </w:r>
            <w:r w:rsidRPr="00651677">
              <w:rPr>
                <w:sz w:val="21"/>
                <w:szCs w:val="21"/>
              </w:rPr>
              <w:t xml:space="preserve"> человек.</w:t>
            </w:r>
          </w:p>
          <w:p w:rsidR="00651677" w:rsidRPr="00651677" w:rsidRDefault="00651677" w:rsidP="00F056E4">
            <w:pPr>
              <w:ind w:left="22"/>
              <w:jc w:val="both"/>
              <w:rPr>
                <w:sz w:val="21"/>
                <w:szCs w:val="21"/>
              </w:rPr>
            </w:pPr>
            <w:r w:rsidRPr="00651677">
              <w:rPr>
                <w:sz w:val="21"/>
                <w:szCs w:val="21"/>
              </w:rPr>
              <w:t>Участник закупки должен организовать предусмотренные программой добровольного медицинского страхования (Приложение № 1 к настоящему Техническому заданию) (далее – Программа страхования) медицинские услуги при наступлении страхового случая.</w:t>
            </w:r>
          </w:p>
          <w:p w:rsidR="00651677" w:rsidRPr="00651677" w:rsidRDefault="00651677" w:rsidP="00F056E4">
            <w:pPr>
              <w:ind w:firstLine="22"/>
              <w:jc w:val="both"/>
              <w:rPr>
                <w:sz w:val="21"/>
                <w:szCs w:val="21"/>
              </w:rPr>
            </w:pPr>
            <w:r w:rsidRPr="00651677">
              <w:rPr>
                <w:sz w:val="21"/>
                <w:szCs w:val="21"/>
              </w:rPr>
              <w:t xml:space="preserve">Страховым случаем признается обращение Застрахованного лица в течение срока действия договора страхования в медицинские организации, указанные в Приложении № 2 к настоящему Техническому заданию, за получением медицинских услуг, предусмотренных Программой страхования. </w:t>
            </w:r>
          </w:p>
          <w:p w:rsidR="00651677" w:rsidRPr="00651677" w:rsidRDefault="00651677" w:rsidP="00F056E4">
            <w:pPr>
              <w:ind w:firstLine="22"/>
              <w:jc w:val="both"/>
              <w:rPr>
                <w:sz w:val="21"/>
                <w:szCs w:val="21"/>
              </w:rPr>
            </w:pPr>
            <w:r w:rsidRPr="00651677">
              <w:rPr>
                <w:sz w:val="21"/>
                <w:szCs w:val="21"/>
              </w:rPr>
              <w:t>Обязательства Страховщика по осуществлению страховых выплат не распространяются в случаях, указанных в Программе страхования.</w:t>
            </w:r>
          </w:p>
          <w:p w:rsidR="00651677" w:rsidRPr="00651677" w:rsidRDefault="00651677" w:rsidP="00F056E4">
            <w:pPr>
              <w:jc w:val="both"/>
              <w:rPr>
                <w:sz w:val="21"/>
                <w:szCs w:val="21"/>
              </w:rPr>
            </w:pPr>
            <w:r w:rsidRPr="00651677">
              <w:rPr>
                <w:sz w:val="21"/>
                <w:szCs w:val="21"/>
              </w:rPr>
              <w:t xml:space="preserve">3. Медицинские услуги предоставляются Застрахованным лицам в медицинских организациях, указанных в Приложении № 2 к </w:t>
            </w:r>
            <w:r w:rsidRPr="00651677">
              <w:rPr>
                <w:sz w:val="21"/>
                <w:szCs w:val="21"/>
              </w:rPr>
              <w:lastRenderedPageBreak/>
              <w:t>настоящему Техническому заданию, оказывающих данный вид медицинской помощи, в объеме, предусмотренном Программой страхования, при наличии полиса добровольного медицинского страхования и документа, удостоверяющего личность.</w:t>
            </w:r>
          </w:p>
          <w:p w:rsidR="00651677" w:rsidRPr="00651677" w:rsidRDefault="00651677" w:rsidP="00F056E4">
            <w:pPr>
              <w:jc w:val="both"/>
              <w:rPr>
                <w:sz w:val="21"/>
                <w:szCs w:val="21"/>
              </w:rPr>
            </w:pPr>
            <w:r w:rsidRPr="00651677">
              <w:rPr>
                <w:sz w:val="21"/>
                <w:szCs w:val="21"/>
              </w:rPr>
              <w:t>4. Виды медицинских услуг по программе страхования включают:</w:t>
            </w:r>
          </w:p>
          <w:p w:rsidR="00651677" w:rsidRPr="00651677" w:rsidRDefault="00651677" w:rsidP="00F056E4">
            <w:pPr>
              <w:jc w:val="both"/>
              <w:rPr>
                <w:sz w:val="21"/>
                <w:szCs w:val="21"/>
              </w:rPr>
            </w:pPr>
            <w:r w:rsidRPr="00651677">
              <w:rPr>
                <w:sz w:val="21"/>
                <w:szCs w:val="21"/>
              </w:rPr>
              <w:t>1) Амбулаторно-поликлиническое обслуживание;</w:t>
            </w:r>
          </w:p>
          <w:p w:rsidR="00651677" w:rsidRPr="00651677" w:rsidRDefault="00651677" w:rsidP="00F056E4">
            <w:pPr>
              <w:jc w:val="both"/>
              <w:rPr>
                <w:sz w:val="21"/>
                <w:szCs w:val="21"/>
              </w:rPr>
            </w:pPr>
            <w:r w:rsidRPr="00651677">
              <w:rPr>
                <w:sz w:val="21"/>
                <w:szCs w:val="21"/>
              </w:rPr>
              <w:t>2) Помощь на дому;</w:t>
            </w:r>
          </w:p>
          <w:p w:rsidR="00651677" w:rsidRPr="00651677" w:rsidRDefault="00651677" w:rsidP="00F056E4">
            <w:pPr>
              <w:jc w:val="both"/>
              <w:rPr>
                <w:sz w:val="21"/>
                <w:szCs w:val="21"/>
              </w:rPr>
            </w:pPr>
            <w:r w:rsidRPr="00651677">
              <w:rPr>
                <w:sz w:val="21"/>
                <w:szCs w:val="21"/>
              </w:rPr>
              <w:t>3) Стоматологическое обслуживание (в специализированных клиниках и на базе амбулаторно-поликлинических организаций);</w:t>
            </w:r>
          </w:p>
          <w:p w:rsidR="00651677" w:rsidRPr="00651677" w:rsidRDefault="00651677" w:rsidP="00F056E4">
            <w:pPr>
              <w:jc w:val="both"/>
              <w:rPr>
                <w:sz w:val="21"/>
                <w:szCs w:val="21"/>
              </w:rPr>
            </w:pPr>
            <w:r w:rsidRPr="00651677">
              <w:rPr>
                <w:sz w:val="21"/>
                <w:szCs w:val="21"/>
              </w:rPr>
              <w:t>4) Стационарное обслуживание.</w:t>
            </w:r>
          </w:p>
          <w:p w:rsidR="00651677" w:rsidRPr="00651677" w:rsidRDefault="00651677" w:rsidP="00F056E4">
            <w:pPr>
              <w:jc w:val="both"/>
              <w:rPr>
                <w:sz w:val="21"/>
                <w:szCs w:val="21"/>
              </w:rPr>
            </w:pPr>
            <w:r w:rsidRPr="00651677">
              <w:rPr>
                <w:sz w:val="21"/>
                <w:szCs w:val="21"/>
              </w:rPr>
              <w:t xml:space="preserve">Конкретные виды медицинских услуг определяются в соответствии с Программой добровольного медицинского страхования (Приложение № 1 к настоящему Техническому заданию). </w:t>
            </w:r>
          </w:p>
          <w:p w:rsidR="00651677" w:rsidRPr="00651677" w:rsidRDefault="00651677" w:rsidP="00F056E4">
            <w:pPr>
              <w:jc w:val="both"/>
              <w:rPr>
                <w:sz w:val="21"/>
                <w:szCs w:val="21"/>
              </w:rPr>
            </w:pPr>
            <w:r w:rsidRPr="00651677">
              <w:rPr>
                <w:sz w:val="21"/>
                <w:szCs w:val="21"/>
              </w:rPr>
              <w:t>В рамках оказания услуг по добровольному медицинскому страхованию участник закупки (Страховщик) обязан обеспечить:</w:t>
            </w:r>
          </w:p>
          <w:p w:rsidR="00651677" w:rsidRPr="00651677" w:rsidRDefault="00651677" w:rsidP="00F056E4">
            <w:pPr>
              <w:jc w:val="both"/>
              <w:rPr>
                <w:sz w:val="21"/>
                <w:szCs w:val="21"/>
              </w:rPr>
            </w:pPr>
            <w:r w:rsidRPr="00651677">
              <w:rPr>
                <w:sz w:val="21"/>
                <w:szCs w:val="21"/>
              </w:rPr>
              <w:t>- Сопровождение договора ДМС персональным менеджером, осуществляющим:</w:t>
            </w:r>
          </w:p>
          <w:p w:rsidR="00651677" w:rsidRPr="00651677" w:rsidRDefault="00651677" w:rsidP="00F056E4">
            <w:pPr>
              <w:tabs>
                <w:tab w:val="left" w:pos="0"/>
              </w:tabs>
              <w:jc w:val="both"/>
              <w:rPr>
                <w:sz w:val="21"/>
                <w:szCs w:val="21"/>
              </w:rPr>
            </w:pPr>
            <w:r w:rsidRPr="00651677">
              <w:rPr>
                <w:sz w:val="21"/>
                <w:szCs w:val="21"/>
              </w:rPr>
              <w:t>- консультирование в рамках договора и существующим программам ДМС;</w:t>
            </w:r>
          </w:p>
          <w:p w:rsidR="00651677" w:rsidRPr="00651677" w:rsidRDefault="00651677" w:rsidP="00F056E4">
            <w:pPr>
              <w:tabs>
                <w:tab w:val="left" w:pos="0"/>
              </w:tabs>
              <w:jc w:val="both"/>
              <w:rPr>
                <w:sz w:val="21"/>
                <w:szCs w:val="21"/>
              </w:rPr>
            </w:pPr>
            <w:r w:rsidRPr="00651677">
              <w:rPr>
                <w:sz w:val="21"/>
                <w:szCs w:val="21"/>
              </w:rPr>
              <w:t xml:space="preserve"> оформление движения сотрудников по договору страхования: прикрепление/открепление застрахованных лиц, замену застрахованных лиц по договору и т.п.;</w:t>
            </w:r>
          </w:p>
          <w:p w:rsidR="00651677" w:rsidRPr="00651677" w:rsidRDefault="00651677" w:rsidP="00F056E4">
            <w:pPr>
              <w:tabs>
                <w:tab w:val="left" w:pos="0"/>
              </w:tabs>
              <w:jc w:val="both"/>
              <w:rPr>
                <w:sz w:val="21"/>
                <w:szCs w:val="21"/>
              </w:rPr>
            </w:pPr>
            <w:r w:rsidRPr="00651677">
              <w:rPr>
                <w:sz w:val="21"/>
                <w:szCs w:val="21"/>
              </w:rPr>
              <w:t xml:space="preserve"> отслеживание финансового состояния по договору страхования, оформление счетов, мониторинг графика платежей и пр.;</w:t>
            </w:r>
          </w:p>
          <w:p w:rsidR="00651677" w:rsidRPr="00651677" w:rsidRDefault="00651677" w:rsidP="00F056E4">
            <w:pPr>
              <w:tabs>
                <w:tab w:val="left" w:pos="0"/>
              </w:tabs>
              <w:jc w:val="both"/>
              <w:rPr>
                <w:sz w:val="21"/>
                <w:szCs w:val="21"/>
              </w:rPr>
            </w:pPr>
            <w:r w:rsidRPr="00651677">
              <w:rPr>
                <w:sz w:val="21"/>
                <w:szCs w:val="21"/>
              </w:rPr>
              <w:t xml:space="preserve"> контролирование объема, сроков и качества медицинских и иных услуг, оказываемых Застрахованным лицам;</w:t>
            </w:r>
          </w:p>
          <w:p w:rsidR="00651677" w:rsidRPr="00651677" w:rsidRDefault="00651677" w:rsidP="00F056E4">
            <w:pPr>
              <w:tabs>
                <w:tab w:val="left" w:pos="0"/>
              </w:tabs>
              <w:jc w:val="both"/>
              <w:rPr>
                <w:sz w:val="21"/>
                <w:szCs w:val="21"/>
              </w:rPr>
            </w:pPr>
            <w:r w:rsidRPr="00651677">
              <w:rPr>
                <w:sz w:val="21"/>
                <w:szCs w:val="21"/>
              </w:rPr>
              <w:t xml:space="preserve"> решение административных вопросов, оперативное урегулирование проблем.</w:t>
            </w:r>
          </w:p>
          <w:p w:rsidR="00651677" w:rsidRPr="00651677" w:rsidRDefault="00651677" w:rsidP="00F056E4">
            <w:pPr>
              <w:jc w:val="both"/>
              <w:rPr>
                <w:bCs/>
                <w:sz w:val="21"/>
                <w:szCs w:val="21"/>
              </w:rPr>
            </w:pPr>
            <w:r w:rsidRPr="00651677">
              <w:rPr>
                <w:sz w:val="21"/>
                <w:szCs w:val="21"/>
              </w:rPr>
              <w:t>- круглосуточную поддержку диспетчерской</w:t>
            </w:r>
            <w:r w:rsidRPr="00651677">
              <w:rPr>
                <w:bCs/>
                <w:sz w:val="21"/>
                <w:szCs w:val="21"/>
              </w:rPr>
              <w:t xml:space="preserve"> службой Застрахованных лиц 24 часа в сутки, 7 дней в неделю, 365 дней в году; </w:t>
            </w:r>
          </w:p>
          <w:p w:rsidR="00651677" w:rsidRPr="00651677" w:rsidRDefault="00651677" w:rsidP="00F056E4">
            <w:pPr>
              <w:jc w:val="both"/>
              <w:rPr>
                <w:bCs/>
                <w:sz w:val="21"/>
                <w:szCs w:val="21"/>
              </w:rPr>
            </w:pPr>
            <w:r w:rsidRPr="00651677">
              <w:rPr>
                <w:bCs/>
                <w:sz w:val="21"/>
                <w:szCs w:val="21"/>
              </w:rPr>
              <w:t>- доступ Застрахованных лиц в медицинские организации, указанные в Приложении № 2 к настоящему Техническому заданию;</w:t>
            </w:r>
          </w:p>
          <w:p w:rsidR="00651677" w:rsidRPr="00651677" w:rsidRDefault="00651677" w:rsidP="00F056E4">
            <w:pPr>
              <w:jc w:val="both"/>
              <w:rPr>
                <w:bCs/>
                <w:sz w:val="21"/>
                <w:szCs w:val="21"/>
              </w:rPr>
            </w:pPr>
            <w:r w:rsidRPr="00651677">
              <w:rPr>
                <w:bCs/>
                <w:sz w:val="21"/>
                <w:szCs w:val="21"/>
              </w:rPr>
              <w:t>- контроль за оказанием медицинской помощи.</w:t>
            </w:r>
          </w:p>
          <w:p w:rsidR="00651677" w:rsidRPr="00651677" w:rsidRDefault="00651677" w:rsidP="00F056E4">
            <w:pPr>
              <w:jc w:val="both"/>
              <w:rPr>
                <w:bCs/>
                <w:sz w:val="21"/>
                <w:szCs w:val="21"/>
              </w:rPr>
            </w:pPr>
            <w:r w:rsidRPr="00651677">
              <w:rPr>
                <w:bCs/>
                <w:sz w:val="21"/>
                <w:szCs w:val="21"/>
              </w:rPr>
              <w:t>- замену Застрахованных лиц без взимания дополнительных страховых взносов</w:t>
            </w:r>
          </w:p>
          <w:p w:rsidR="00651677" w:rsidRPr="00651677" w:rsidRDefault="00651677" w:rsidP="00F056E4">
            <w:pPr>
              <w:jc w:val="both"/>
              <w:rPr>
                <w:bCs/>
                <w:sz w:val="21"/>
                <w:szCs w:val="21"/>
              </w:rPr>
            </w:pPr>
            <w:r w:rsidRPr="00651677">
              <w:rPr>
                <w:bCs/>
                <w:sz w:val="21"/>
                <w:szCs w:val="21"/>
              </w:rPr>
              <w:t>- предоставление отчета по оказанным медицинским услугам.</w:t>
            </w:r>
          </w:p>
          <w:p w:rsidR="00651677" w:rsidRPr="00651677" w:rsidRDefault="00651677" w:rsidP="00F056E4">
            <w:pPr>
              <w:jc w:val="both"/>
              <w:rPr>
                <w:bCs/>
                <w:sz w:val="21"/>
                <w:szCs w:val="21"/>
              </w:rPr>
            </w:pPr>
            <w:r w:rsidRPr="00651677">
              <w:rPr>
                <w:bCs/>
                <w:sz w:val="21"/>
                <w:szCs w:val="21"/>
              </w:rPr>
              <w:t>Последний срок прикрепления/открепления работников к действующему договору добровольного медицинского страхования (ДМС) - 1 календарный месяц до окончания действия указанного договора. Срок прикрепления к медицинским учреждениям на медицинское обслуживание (передача списков в медицинское учреждение страховщиком) с момента получения страховой организацией списков застрахованных работников, принимаемых на страхование при начале действия договора страхования и во время его действия (новые застрахованные работники) - от 1-го до 10-ти календарных дней.</w:t>
            </w:r>
          </w:p>
          <w:p w:rsidR="00651677" w:rsidRDefault="00651677" w:rsidP="00F056E4">
            <w:pPr>
              <w:jc w:val="both"/>
              <w:rPr>
                <w:bCs/>
                <w:sz w:val="21"/>
                <w:szCs w:val="21"/>
              </w:rPr>
            </w:pPr>
            <w:r w:rsidRPr="00651677">
              <w:rPr>
                <w:bCs/>
                <w:sz w:val="21"/>
                <w:szCs w:val="21"/>
              </w:rPr>
              <w:t xml:space="preserve">Страховщик должен осуществлять постоянный контроль качества оказываемых услуг в целях защиты прав застрахованных лиц в медицинских учреждениях (экспертиза последовательности, преемственности лечения), рассматривать жалобы и претензии застрахованных лиц по качеству предоставляемых медицинских услуг, своевременности и последовательности оказания медицинской помощи. </w:t>
            </w:r>
          </w:p>
          <w:p w:rsidR="00CF06DF" w:rsidRDefault="00CF06DF" w:rsidP="00F056E4">
            <w:pPr>
              <w:jc w:val="both"/>
              <w:rPr>
                <w:bCs/>
              </w:rPr>
            </w:pPr>
          </w:p>
          <w:p w:rsidR="00CF06DF" w:rsidRPr="00651677" w:rsidRDefault="00CF06DF" w:rsidP="00CF06DF">
            <w:pPr>
              <w:jc w:val="both"/>
              <w:rPr>
                <w:bCs/>
                <w:sz w:val="21"/>
                <w:szCs w:val="21"/>
              </w:rPr>
            </w:pPr>
            <w:r w:rsidRPr="00CF06DF">
              <w:rPr>
                <w:bCs/>
                <w:sz w:val="21"/>
                <w:szCs w:val="21"/>
              </w:rPr>
              <w:t xml:space="preserve">В случае невозможности организации медицинской помощи и </w:t>
            </w:r>
            <w:r w:rsidRPr="00CF06DF">
              <w:rPr>
                <w:bCs/>
                <w:sz w:val="21"/>
                <w:szCs w:val="21"/>
              </w:rPr>
              <w:lastRenderedPageBreak/>
              <w:t>иных услуг, включенных в программу страхования, в медицинском учреждении из числа предусмотренных договором, по причине отказа такого медицинского учреждения от установления договорных отношений со Страховщиком, Страховщик организует медицинскую помощь и иные услуги, включенные в программу страхования в другом медицинском учреждении соответствующего профиля и ценовой категории, определенном по согласованию сторон.</w:t>
            </w:r>
          </w:p>
        </w:tc>
      </w:tr>
      <w:tr w:rsidR="00651677" w:rsidRPr="00651677" w:rsidTr="00F056E4">
        <w:tc>
          <w:tcPr>
            <w:tcW w:w="997" w:type="pct"/>
            <w:vMerge/>
          </w:tcPr>
          <w:p w:rsidR="00651677" w:rsidRPr="00651677" w:rsidRDefault="00651677" w:rsidP="00F056E4">
            <w:pPr>
              <w:jc w:val="both"/>
              <w:rPr>
                <w:i/>
                <w:sz w:val="21"/>
                <w:szCs w:val="21"/>
              </w:rPr>
            </w:pPr>
          </w:p>
        </w:tc>
        <w:tc>
          <w:tcPr>
            <w:tcW w:w="998" w:type="pct"/>
            <w:gridSpan w:val="2"/>
          </w:tcPr>
          <w:p w:rsidR="00651677" w:rsidRPr="00651677" w:rsidRDefault="00651677" w:rsidP="00F056E4">
            <w:pPr>
              <w:jc w:val="both"/>
              <w:rPr>
                <w:i/>
                <w:sz w:val="21"/>
                <w:szCs w:val="21"/>
              </w:rPr>
            </w:pPr>
            <w:r w:rsidRPr="00651677">
              <w:rPr>
                <w:bCs/>
                <w:sz w:val="21"/>
                <w:szCs w:val="21"/>
              </w:rPr>
              <w:t>Требования к безопасности услуги</w:t>
            </w:r>
          </w:p>
        </w:tc>
        <w:tc>
          <w:tcPr>
            <w:tcW w:w="3005" w:type="pct"/>
            <w:gridSpan w:val="4"/>
          </w:tcPr>
          <w:p w:rsidR="00651677" w:rsidRPr="00651677" w:rsidRDefault="00651677" w:rsidP="00F056E4">
            <w:pPr>
              <w:jc w:val="both"/>
              <w:rPr>
                <w:i/>
                <w:sz w:val="21"/>
                <w:szCs w:val="21"/>
              </w:rPr>
            </w:pPr>
            <w:r w:rsidRPr="00651677">
              <w:rPr>
                <w:sz w:val="21"/>
                <w:szCs w:val="21"/>
              </w:rPr>
              <w:t>Участник закупки (Страховщик) должен обеспечить безопасность персональных данных, обрабатываемых в рамках выполнения обязательств по договору согласно требованиям Федерального закона «О персональных данных» от 27.07.2006 № 152-ФЗ.</w:t>
            </w:r>
          </w:p>
        </w:tc>
      </w:tr>
      <w:tr w:rsidR="00651677" w:rsidRPr="00651677" w:rsidTr="00F056E4">
        <w:trPr>
          <w:trHeight w:val="953"/>
        </w:trPr>
        <w:tc>
          <w:tcPr>
            <w:tcW w:w="997" w:type="pct"/>
            <w:vMerge/>
          </w:tcPr>
          <w:p w:rsidR="00651677" w:rsidRPr="00651677" w:rsidRDefault="00651677" w:rsidP="00F056E4">
            <w:pPr>
              <w:jc w:val="both"/>
              <w:rPr>
                <w:i/>
                <w:sz w:val="21"/>
                <w:szCs w:val="21"/>
              </w:rPr>
            </w:pPr>
          </w:p>
        </w:tc>
        <w:tc>
          <w:tcPr>
            <w:tcW w:w="998" w:type="pct"/>
            <w:gridSpan w:val="2"/>
          </w:tcPr>
          <w:p w:rsidR="00651677" w:rsidRPr="00651677" w:rsidRDefault="00651677" w:rsidP="00F056E4">
            <w:pPr>
              <w:jc w:val="both"/>
              <w:rPr>
                <w:i/>
                <w:sz w:val="21"/>
                <w:szCs w:val="21"/>
              </w:rPr>
            </w:pPr>
            <w:r w:rsidRPr="00651677">
              <w:rPr>
                <w:bCs/>
                <w:sz w:val="21"/>
                <w:szCs w:val="21"/>
              </w:rPr>
              <w:t>Требования к качеству услуги</w:t>
            </w:r>
          </w:p>
        </w:tc>
        <w:tc>
          <w:tcPr>
            <w:tcW w:w="3005" w:type="pct"/>
            <w:gridSpan w:val="4"/>
          </w:tcPr>
          <w:p w:rsidR="00651677" w:rsidRPr="00651677" w:rsidRDefault="00651677" w:rsidP="00C54F56">
            <w:pPr>
              <w:jc w:val="both"/>
              <w:rPr>
                <w:i/>
                <w:sz w:val="21"/>
                <w:szCs w:val="21"/>
              </w:rPr>
            </w:pPr>
            <w:r w:rsidRPr="00651677">
              <w:rPr>
                <w:sz w:val="21"/>
                <w:szCs w:val="21"/>
              </w:rPr>
              <w:t xml:space="preserve">Услуга должна быть оказана в соответствии с требованиями, установленными действующим законодательством, договором и приложениями к нему. </w:t>
            </w:r>
          </w:p>
        </w:tc>
      </w:tr>
      <w:tr w:rsidR="00651677" w:rsidRPr="00651677" w:rsidTr="00F056E4">
        <w:tc>
          <w:tcPr>
            <w:tcW w:w="5000" w:type="pct"/>
            <w:gridSpan w:val="7"/>
          </w:tcPr>
          <w:p w:rsidR="00651677" w:rsidRPr="00651677" w:rsidRDefault="00651677" w:rsidP="00F056E4">
            <w:pPr>
              <w:jc w:val="both"/>
              <w:rPr>
                <w:b/>
                <w:i/>
                <w:sz w:val="21"/>
                <w:szCs w:val="21"/>
              </w:rPr>
            </w:pPr>
            <w:r w:rsidRPr="00651677">
              <w:rPr>
                <w:b/>
                <w:sz w:val="21"/>
                <w:szCs w:val="21"/>
              </w:rPr>
              <w:t>3. Требования к результатам</w:t>
            </w:r>
          </w:p>
        </w:tc>
      </w:tr>
      <w:tr w:rsidR="00651677" w:rsidRPr="00651677" w:rsidTr="00F056E4">
        <w:tc>
          <w:tcPr>
            <w:tcW w:w="5000" w:type="pct"/>
            <w:gridSpan w:val="7"/>
          </w:tcPr>
          <w:p w:rsidR="00651677" w:rsidRPr="00651677" w:rsidRDefault="00651677" w:rsidP="00F056E4">
            <w:pPr>
              <w:jc w:val="both"/>
              <w:rPr>
                <w:b/>
                <w:sz w:val="21"/>
                <w:szCs w:val="21"/>
              </w:rPr>
            </w:pPr>
            <w:r w:rsidRPr="00651677">
              <w:rPr>
                <w:sz w:val="21"/>
                <w:szCs w:val="21"/>
              </w:rPr>
              <w:t>Услуги должны быть оказаны в полном объеме, в установленный срок и соответствовать предъявляемым в соответствии с документацией и договором требованиям.</w:t>
            </w:r>
          </w:p>
        </w:tc>
      </w:tr>
      <w:tr w:rsidR="00651677" w:rsidRPr="00651677" w:rsidTr="00F056E4">
        <w:tc>
          <w:tcPr>
            <w:tcW w:w="5000" w:type="pct"/>
            <w:gridSpan w:val="7"/>
          </w:tcPr>
          <w:p w:rsidR="00651677" w:rsidRPr="00651677" w:rsidRDefault="00651677" w:rsidP="00F056E4">
            <w:pPr>
              <w:jc w:val="both"/>
              <w:rPr>
                <w:i/>
                <w:sz w:val="21"/>
                <w:szCs w:val="21"/>
              </w:rPr>
            </w:pPr>
            <w:r w:rsidRPr="00651677">
              <w:rPr>
                <w:b/>
                <w:sz w:val="21"/>
                <w:szCs w:val="21"/>
              </w:rPr>
              <w:t>4.</w:t>
            </w:r>
            <w:r w:rsidRPr="00651677">
              <w:rPr>
                <w:i/>
                <w:sz w:val="21"/>
                <w:szCs w:val="21"/>
              </w:rPr>
              <w:t xml:space="preserve"> </w:t>
            </w:r>
            <w:r w:rsidRPr="00651677">
              <w:rPr>
                <w:b/>
                <w:bCs/>
                <w:sz w:val="21"/>
                <w:szCs w:val="21"/>
              </w:rPr>
              <w:t>Место, условия и порядок оказания услуг</w:t>
            </w:r>
          </w:p>
        </w:tc>
      </w:tr>
      <w:tr w:rsidR="00651677" w:rsidRPr="00651677" w:rsidTr="00F056E4">
        <w:tc>
          <w:tcPr>
            <w:tcW w:w="997" w:type="pct"/>
          </w:tcPr>
          <w:p w:rsidR="00651677" w:rsidRPr="00651677" w:rsidRDefault="00651677" w:rsidP="00F056E4">
            <w:pPr>
              <w:jc w:val="both"/>
              <w:rPr>
                <w:sz w:val="21"/>
                <w:szCs w:val="21"/>
              </w:rPr>
            </w:pPr>
            <w:r w:rsidRPr="00651677">
              <w:rPr>
                <w:sz w:val="21"/>
                <w:szCs w:val="21"/>
              </w:rPr>
              <w:t xml:space="preserve">Место </w:t>
            </w:r>
            <w:r w:rsidRPr="00651677">
              <w:rPr>
                <w:bCs/>
                <w:sz w:val="21"/>
                <w:szCs w:val="21"/>
              </w:rPr>
              <w:t>оказания услуг</w:t>
            </w:r>
          </w:p>
        </w:tc>
        <w:tc>
          <w:tcPr>
            <w:tcW w:w="4003" w:type="pct"/>
            <w:gridSpan w:val="6"/>
          </w:tcPr>
          <w:p w:rsidR="00651677" w:rsidRPr="00651677" w:rsidRDefault="00651677" w:rsidP="00651677">
            <w:pPr>
              <w:jc w:val="both"/>
              <w:rPr>
                <w:i/>
                <w:sz w:val="21"/>
                <w:szCs w:val="21"/>
              </w:rPr>
            </w:pPr>
            <w:r w:rsidRPr="00651677">
              <w:rPr>
                <w:sz w:val="21"/>
                <w:szCs w:val="21"/>
              </w:rPr>
              <w:t xml:space="preserve">Услуги оказываются в медицинских организациях в соответствии с перечнем медицинских организаций (Приложение № </w:t>
            </w:r>
            <w:r>
              <w:rPr>
                <w:sz w:val="21"/>
                <w:szCs w:val="21"/>
              </w:rPr>
              <w:t>3</w:t>
            </w:r>
            <w:r w:rsidRPr="00651677">
              <w:rPr>
                <w:sz w:val="21"/>
                <w:szCs w:val="21"/>
              </w:rPr>
              <w:t xml:space="preserve"> к настоящему Техническому заданию).</w:t>
            </w:r>
          </w:p>
        </w:tc>
      </w:tr>
      <w:tr w:rsidR="00651677" w:rsidRPr="00651677" w:rsidTr="00F056E4">
        <w:tc>
          <w:tcPr>
            <w:tcW w:w="997" w:type="pct"/>
          </w:tcPr>
          <w:p w:rsidR="00651677" w:rsidRPr="00651677" w:rsidRDefault="00651677" w:rsidP="00F056E4">
            <w:pPr>
              <w:jc w:val="both"/>
              <w:rPr>
                <w:i/>
                <w:sz w:val="21"/>
                <w:szCs w:val="21"/>
              </w:rPr>
            </w:pPr>
            <w:r w:rsidRPr="00651677">
              <w:rPr>
                <w:sz w:val="21"/>
                <w:szCs w:val="21"/>
              </w:rPr>
              <w:t xml:space="preserve">Условия </w:t>
            </w:r>
            <w:r w:rsidRPr="00651677">
              <w:rPr>
                <w:bCs/>
                <w:sz w:val="21"/>
                <w:szCs w:val="21"/>
              </w:rPr>
              <w:t>оказания услуг</w:t>
            </w:r>
          </w:p>
        </w:tc>
        <w:tc>
          <w:tcPr>
            <w:tcW w:w="4003" w:type="pct"/>
            <w:gridSpan w:val="6"/>
          </w:tcPr>
          <w:p w:rsidR="00651677" w:rsidRPr="00651677" w:rsidRDefault="00651677" w:rsidP="00F056E4">
            <w:pPr>
              <w:jc w:val="both"/>
              <w:rPr>
                <w:i/>
                <w:sz w:val="21"/>
                <w:szCs w:val="21"/>
              </w:rPr>
            </w:pPr>
            <w:r w:rsidRPr="00651677">
              <w:rPr>
                <w:sz w:val="21"/>
                <w:szCs w:val="21"/>
              </w:rPr>
              <w:t xml:space="preserve">Услуги оказываются работникам АО «Пассажирская компания «Сахалин». </w:t>
            </w:r>
          </w:p>
        </w:tc>
      </w:tr>
      <w:tr w:rsidR="00651677" w:rsidRPr="00651677" w:rsidTr="00F056E4">
        <w:tc>
          <w:tcPr>
            <w:tcW w:w="997" w:type="pct"/>
          </w:tcPr>
          <w:p w:rsidR="00651677" w:rsidRPr="00651677" w:rsidRDefault="00651677" w:rsidP="00F056E4">
            <w:pPr>
              <w:jc w:val="both"/>
              <w:rPr>
                <w:i/>
                <w:sz w:val="21"/>
                <w:szCs w:val="21"/>
              </w:rPr>
            </w:pPr>
            <w:r w:rsidRPr="00651677">
              <w:rPr>
                <w:sz w:val="21"/>
                <w:szCs w:val="21"/>
              </w:rPr>
              <w:t xml:space="preserve">Сроки </w:t>
            </w:r>
            <w:r w:rsidRPr="00651677">
              <w:rPr>
                <w:bCs/>
                <w:sz w:val="21"/>
                <w:szCs w:val="21"/>
              </w:rPr>
              <w:t>оказания услуг</w:t>
            </w:r>
          </w:p>
        </w:tc>
        <w:tc>
          <w:tcPr>
            <w:tcW w:w="4003" w:type="pct"/>
            <w:gridSpan w:val="6"/>
          </w:tcPr>
          <w:p w:rsidR="00651677" w:rsidRPr="002B31C6" w:rsidRDefault="002B31C6" w:rsidP="002B31C6">
            <w:pPr>
              <w:jc w:val="both"/>
              <w:rPr>
                <w:i/>
                <w:sz w:val="21"/>
                <w:szCs w:val="21"/>
              </w:rPr>
            </w:pPr>
            <w:r w:rsidRPr="002B31C6">
              <w:rPr>
                <w:sz w:val="21"/>
                <w:szCs w:val="21"/>
              </w:rPr>
              <w:t xml:space="preserve">С </w:t>
            </w:r>
            <w:r>
              <w:rPr>
                <w:sz w:val="21"/>
                <w:szCs w:val="21"/>
              </w:rPr>
              <w:t>1</w:t>
            </w:r>
            <w:r w:rsidRPr="002B31C6">
              <w:rPr>
                <w:sz w:val="21"/>
                <w:szCs w:val="21"/>
              </w:rPr>
              <w:t>1.07. 2024 по 10.07.2026</w:t>
            </w:r>
          </w:p>
        </w:tc>
      </w:tr>
    </w:tbl>
    <w:p w:rsidR="00A54BC4" w:rsidRDefault="00A54BC4" w:rsidP="00A54BC4">
      <w:pPr>
        <w:pStyle w:val="3"/>
        <w:keepNext w:val="0"/>
        <w:tabs>
          <w:tab w:val="left" w:pos="4678"/>
        </w:tabs>
        <w:spacing w:before="0" w:after="0"/>
        <w:ind w:right="-57" w:firstLine="6804"/>
        <w:rPr>
          <w:rFonts w:ascii="Times New Roman" w:hAnsi="Times New Roman" w:cs="Times New Roman"/>
          <w:sz w:val="22"/>
          <w:szCs w:val="22"/>
        </w:rPr>
      </w:pPr>
    </w:p>
    <w:tbl>
      <w:tblPr>
        <w:tblW w:w="0" w:type="auto"/>
        <w:tblLook w:val="04A0" w:firstRow="1" w:lastRow="0" w:firstColumn="1" w:lastColumn="0" w:noHBand="0" w:noVBand="1"/>
      </w:tblPr>
      <w:tblGrid>
        <w:gridCol w:w="5142"/>
        <w:gridCol w:w="5065"/>
      </w:tblGrid>
      <w:tr w:rsidR="00651677" w:rsidTr="00F056E4">
        <w:tc>
          <w:tcPr>
            <w:tcW w:w="5243" w:type="dxa"/>
          </w:tcPr>
          <w:p w:rsidR="00651677" w:rsidRDefault="00651677" w:rsidP="00F056E4">
            <w:pPr>
              <w:jc w:val="center"/>
              <w:rPr>
                <w:b/>
                <w:bCs/>
                <w:color w:val="000000"/>
              </w:rPr>
            </w:pPr>
            <w:r>
              <w:rPr>
                <w:b/>
                <w:bCs/>
                <w:color w:val="000000"/>
              </w:rPr>
              <w:t>Страховщик</w:t>
            </w:r>
          </w:p>
          <w:p w:rsidR="00651677" w:rsidRDefault="00651677" w:rsidP="00F056E4">
            <w:pPr>
              <w:jc w:val="center"/>
              <w:rPr>
                <w:b/>
                <w:bCs/>
                <w:color w:val="000000"/>
              </w:rPr>
            </w:pPr>
            <w:r>
              <w:rPr>
                <w:b/>
                <w:bCs/>
                <w:color w:val="000000"/>
              </w:rPr>
              <w:t>___________</w:t>
            </w:r>
          </w:p>
          <w:p w:rsidR="00651677" w:rsidRDefault="00651677" w:rsidP="00F056E4">
            <w:pPr>
              <w:jc w:val="center"/>
              <w:rPr>
                <w:b/>
                <w:bCs/>
                <w:color w:val="000000"/>
              </w:rPr>
            </w:pPr>
            <w:r>
              <w:rPr>
                <w:b/>
                <w:bCs/>
                <w:color w:val="000000"/>
              </w:rPr>
              <w:t>_________________________:</w:t>
            </w:r>
          </w:p>
          <w:p w:rsidR="00651677" w:rsidRDefault="00651677" w:rsidP="00F056E4">
            <w:pPr>
              <w:jc w:val="center"/>
              <w:rPr>
                <w:b/>
                <w:bCs/>
                <w:color w:val="000000"/>
              </w:rPr>
            </w:pPr>
          </w:p>
        </w:tc>
        <w:tc>
          <w:tcPr>
            <w:tcW w:w="5246" w:type="dxa"/>
          </w:tcPr>
          <w:p w:rsidR="00651677" w:rsidRDefault="00651677" w:rsidP="00F056E4">
            <w:pPr>
              <w:jc w:val="center"/>
              <w:rPr>
                <w:b/>
                <w:bCs/>
                <w:color w:val="000000"/>
              </w:rPr>
            </w:pPr>
            <w:r>
              <w:rPr>
                <w:b/>
                <w:bCs/>
                <w:color w:val="000000"/>
              </w:rPr>
              <w:t>Страхователь</w:t>
            </w:r>
          </w:p>
          <w:p w:rsidR="00651677" w:rsidRDefault="00651677" w:rsidP="00F056E4">
            <w:pPr>
              <w:jc w:val="center"/>
              <w:rPr>
                <w:b/>
                <w:bCs/>
                <w:color w:val="000000"/>
              </w:rPr>
            </w:pPr>
            <w:r>
              <w:rPr>
                <w:b/>
                <w:bCs/>
                <w:color w:val="000000"/>
              </w:rPr>
              <w:t>____________:</w:t>
            </w:r>
          </w:p>
        </w:tc>
      </w:tr>
    </w:tbl>
    <w:p w:rsidR="00651677" w:rsidRDefault="00651677" w:rsidP="00A54BC4">
      <w:pPr>
        <w:pStyle w:val="3"/>
        <w:keepNext w:val="0"/>
        <w:tabs>
          <w:tab w:val="left" w:pos="4678"/>
        </w:tabs>
        <w:spacing w:before="0" w:after="0"/>
        <w:ind w:right="-57"/>
        <w:jc w:val="center"/>
        <w:rPr>
          <w:rFonts w:ascii="Times New Roman" w:hAnsi="Times New Roman" w:cs="Times New Roman"/>
          <w:sz w:val="22"/>
          <w:szCs w:val="22"/>
        </w:rPr>
      </w:pPr>
    </w:p>
    <w:p w:rsidR="00651677" w:rsidRDefault="00651677" w:rsidP="00651677">
      <w:pPr>
        <w:ind w:right="76" w:firstLine="6804"/>
        <w:sectPr w:rsidR="00651677">
          <w:pgSz w:w="11906" w:h="16838"/>
          <w:pgMar w:top="992" w:right="991" w:bottom="1134" w:left="924" w:header="794" w:footer="794" w:gutter="0"/>
          <w:pgNumType w:start="24"/>
          <w:cols w:space="708"/>
          <w:titlePg/>
          <w:docGrid w:linePitch="360"/>
        </w:sectPr>
      </w:pPr>
    </w:p>
    <w:p w:rsidR="00651677" w:rsidRDefault="00651677" w:rsidP="00651677">
      <w:pPr>
        <w:ind w:right="76" w:firstLine="6804"/>
      </w:pPr>
      <w:r>
        <w:lastRenderedPageBreak/>
        <w:t>Приложение №3</w:t>
      </w:r>
    </w:p>
    <w:p w:rsidR="00651677" w:rsidRDefault="00651677" w:rsidP="00651677">
      <w:pPr>
        <w:ind w:right="76" w:firstLine="6804"/>
      </w:pPr>
      <w:r>
        <w:t>к договору №___________</w:t>
      </w:r>
    </w:p>
    <w:p w:rsidR="00651677" w:rsidRDefault="00651677" w:rsidP="00651677">
      <w:pPr>
        <w:ind w:right="76" w:firstLine="6804"/>
      </w:pPr>
      <w:r>
        <w:t xml:space="preserve">от «__» _________ </w:t>
      </w:r>
      <w:r w:rsidR="00E77ACD">
        <w:t>2024</w:t>
      </w:r>
      <w:r>
        <w:t xml:space="preserve"> года</w:t>
      </w:r>
    </w:p>
    <w:p w:rsidR="00651677" w:rsidRDefault="00651677" w:rsidP="00A54BC4">
      <w:pPr>
        <w:pStyle w:val="3"/>
        <w:keepNext w:val="0"/>
        <w:tabs>
          <w:tab w:val="left" w:pos="4678"/>
        </w:tabs>
        <w:spacing w:before="0" w:after="0"/>
        <w:ind w:right="-57"/>
        <w:jc w:val="center"/>
        <w:rPr>
          <w:rFonts w:ascii="Times New Roman" w:hAnsi="Times New Roman" w:cs="Times New Roman"/>
          <w:sz w:val="22"/>
          <w:szCs w:val="22"/>
        </w:rPr>
      </w:pPr>
    </w:p>
    <w:p w:rsidR="00A54BC4" w:rsidRDefault="00A54BC4" w:rsidP="00A54BC4">
      <w:pPr>
        <w:pStyle w:val="3"/>
        <w:keepNext w:val="0"/>
        <w:tabs>
          <w:tab w:val="left" w:pos="4678"/>
        </w:tabs>
        <w:spacing w:before="0" w:after="0"/>
        <w:ind w:right="-57"/>
        <w:jc w:val="center"/>
        <w:rPr>
          <w:rFonts w:ascii="Times New Roman" w:hAnsi="Times New Roman" w:cs="Times New Roman"/>
          <w:sz w:val="22"/>
          <w:szCs w:val="22"/>
        </w:rPr>
      </w:pPr>
      <w:r>
        <w:rPr>
          <w:rFonts w:ascii="Times New Roman" w:hAnsi="Times New Roman" w:cs="Times New Roman"/>
          <w:sz w:val="22"/>
          <w:szCs w:val="22"/>
        </w:rPr>
        <w:t>ПРОГРАММА №</w:t>
      </w:r>
    </w:p>
    <w:p w:rsidR="00A54BC4" w:rsidRDefault="00A54BC4" w:rsidP="00A54BC4">
      <w:pPr>
        <w:tabs>
          <w:tab w:val="center" w:pos="4990"/>
          <w:tab w:val="left" w:pos="7784"/>
          <w:tab w:val="left" w:pos="8355"/>
        </w:tabs>
        <w:ind w:right="-58"/>
        <w:jc w:val="both"/>
        <w:rPr>
          <w:b/>
          <w:bCs/>
          <w:sz w:val="22"/>
          <w:szCs w:val="22"/>
        </w:rPr>
      </w:pPr>
      <w:r>
        <w:rPr>
          <w:b/>
          <w:bCs/>
          <w:sz w:val="22"/>
          <w:szCs w:val="22"/>
        </w:rPr>
        <w:tab/>
        <w:t xml:space="preserve">добровольного медицинского страхования «Комплексное медицинское обслуживание» </w:t>
      </w:r>
    </w:p>
    <w:p w:rsidR="00A54BC4" w:rsidRDefault="00A54BC4" w:rsidP="00A54BC4">
      <w:pPr>
        <w:ind w:right="-58"/>
        <w:jc w:val="both"/>
        <w:rPr>
          <w:b/>
          <w:bCs/>
          <w:sz w:val="22"/>
          <w:szCs w:val="22"/>
        </w:rPr>
      </w:pPr>
    </w:p>
    <w:p w:rsidR="00A54BC4" w:rsidRDefault="00A54BC4" w:rsidP="00A54BC4">
      <w:pPr>
        <w:pStyle w:val="aff2"/>
        <w:numPr>
          <w:ilvl w:val="3"/>
          <w:numId w:val="9"/>
        </w:numPr>
        <w:pBdr>
          <w:top w:val="single" w:sz="4" w:space="1" w:color="auto"/>
          <w:left w:val="single" w:sz="4" w:space="4" w:color="auto"/>
          <w:bottom w:val="single" w:sz="4" w:space="1" w:color="auto"/>
          <w:right w:val="single" w:sz="4" w:space="4" w:color="auto"/>
        </w:pBdr>
        <w:shd w:val="pct5" w:color="auto" w:fill="FFFFFF"/>
        <w:tabs>
          <w:tab w:val="clear" w:pos="2880"/>
          <w:tab w:val="left" w:pos="0"/>
          <w:tab w:val="left" w:pos="284"/>
        </w:tabs>
        <w:ind w:left="0" w:right="-1" w:firstLine="0"/>
        <w:jc w:val="both"/>
        <w:rPr>
          <w:b/>
          <w:bCs/>
          <w:sz w:val="22"/>
          <w:szCs w:val="22"/>
        </w:rPr>
      </w:pPr>
      <w:r>
        <w:rPr>
          <w:b/>
          <w:bCs/>
          <w:sz w:val="22"/>
          <w:szCs w:val="22"/>
        </w:rPr>
        <w:t>ОБЩИЕ ПОЛОЖЕНИЯ</w:t>
      </w:r>
    </w:p>
    <w:p w:rsidR="00A54BC4" w:rsidRDefault="00A54BC4" w:rsidP="00A54BC4">
      <w:pPr>
        <w:pStyle w:val="25"/>
        <w:tabs>
          <w:tab w:val="left" w:pos="540"/>
        </w:tabs>
        <w:spacing w:after="0" w:line="240" w:lineRule="auto"/>
        <w:jc w:val="both"/>
        <w:rPr>
          <w:snapToGrid w:val="0"/>
          <w:sz w:val="22"/>
          <w:szCs w:val="22"/>
        </w:rPr>
      </w:pPr>
      <w:r>
        <w:rPr>
          <w:snapToGrid w:val="0"/>
          <w:sz w:val="22"/>
          <w:szCs w:val="22"/>
        </w:rPr>
        <w:tab/>
      </w:r>
    </w:p>
    <w:p w:rsidR="00A54BC4" w:rsidRDefault="00A54BC4" w:rsidP="00A54BC4">
      <w:pPr>
        <w:ind w:firstLine="567"/>
        <w:jc w:val="both"/>
        <w:rPr>
          <w:snapToGrid w:val="0"/>
          <w:sz w:val="22"/>
          <w:szCs w:val="22"/>
        </w:rPr>
      </w:pPr>
      <w:r>
        <w:rPr>
          <w:snapToGrid w:val="0"/>
          <w:sz w:val="22"/>
          <w:szCs w:val="22"/>
        </w:rPr>
        <w:t>В рамках настоящей Программы Страховщик гарантирует Застрахованному лицу при наступлении страхового случая организацию и оплату медицинских услуг в объеме, предусмотренном настоящей Программой, в медицинских организациях:</w:t>
      </w:r>
    </w:p>
    <w:p w:rsidR="00A54BC4" w:rsidRDefault="00A54BC4" w:rsidP="00A54BC4">
      <w:pPr>
        <w:pStyle w:val="25"/>
        <w:numPr>
          <w:ilvl w:val="0"/>
          <w:numId w:val="13"/>
        </w:numPr>
        <w:spacing w:after="0" w:line="240" w:lineRule="auto"/>
        <w:ind w:left="0" w:firstLine="567"/>
        <w:jc w:val="both"/>
        <w:rPr>
          <w:snapToGrid w:val="0"/>
          <w:sz w:val="22"/>
          <w:szCs w:val="22"/>
        </w:rPr>
      </w:pPr>
      <w:r>
        <w:rPr>
          <w:snapToGrid w:val="0"/>
          <w:sz w:val="22"/>
          <w:szCs w:val="22"/>
        </w:rPr>
        <w:t>из числа предусмотренных Договором страхования или согласованных Страховщиком.</w:t>
      </w:r>
    </w:p>
    <w:p w:rsidR="00A54BC4" w:rsidRDefault="00A54BC4" w:rsidP="00A54BC4">
      <w:pPr>
        <w:pStyle w:val="25"/>
        <w:numPr>
          <w:ilvl w:val="0"/>
          <w:numId w:val="13"/>
        </w:numPr>
        <w:spacing w:after="0" w:line="240" w:lineRule="auto"/>
        <w:ind w:left="0" w:firstLine="567"/>
        <w:jc w:val="both"/>
        <w:rPr>
          <w:snapToGrid w:val="0"/>
          <w:sz w:val="22"/>
          <w:szCs w:val="22"/>
        </w:rPr>
      </w:pPr>
      <w:r>
        <w:rPr>
          <w:snapToGrid w:val="0"/>
          <w:sz w:val="22"/>
          <w:szCs w:val="22"/>
        </w:rPr>
        <w:t xml:space="preserve">в том числе в ведущих научно-исследовательских медицинских организациях. </w:t>
      </w:r>
    </w:p>
    <w:p w:rsidR="00A54BC4" w:rsidRDefault="00A54BC4" w:rsidP="00A54BC4">
      <w:pPr>
        <w:pBdr>
          <w:top w:val="single" w:sz="4" w:space="0" w:color="auto"/>
          <w:left w:val="single" w:sz="4" w:space="4" w:color="auto"/>
          <w:bottom w:val="single" w:sz="4" w:space="1" w:color="auto"/>
          <w:right w:val="single" w:sz="4" w:space="4" w:color="auto"/>
        </w:pBdr>
        <w:shd w:val="pct5" w:color="auto" w:fill="FFFFFF"/>
        <w:ind w:right="-1"/>
        <w:jc w:val="both"/>
        <w:rPr>
          <w:b/>
          <w:bCs/>
          <w:sz w:val="22"/>
          <w:szCs w:val="22"/>
        </w:rPr>
      </w:pPr>
      <w:r>
        <w:rPr>
          <w:b/>
          <w:bCs/>
          <w:sz w:val="22"/>
          <w:szCs w:val="22"/>
        </w:rPr>
        <w:t>2.ПРОГРАММА ВКЛЮЧАЕТ В СЕБЯ:</w:t>
      </w:r>
    </w:p>
    <w:p w:rsidR="00A54BC4" w:rsidRDefault="00A54BC4" w:rsidP="00A54BC4">
      <w:pPr>
        <w:jc w:val="both"/>
        <w:rPr>
          <w:b/>
          <w:bCs/>
          <w:sz w:val="22"/>
          <w:szCs w:val="22"/>
        </w:rPr>
      </w:pPr>
      <w:r>
        <w:rPr>
          <w:b/>
          <w:bCs/>
          <w:sz w:val="22"/>
          <w:szCs w:val="22"/>
        </w:rPr>
        <w:t>2.1. Амбулаторно-поликлиническое обслуживание</w:t>
      </w:r>
    </w:p>
    <w:p w:rsidR="00A54BC4" w:rsidRDefault="00A54BC4" w:rsidP="00A54BC4">
      <w:pPr>
        <w:jc w:val="both"/>
        <w:rPr>
          <w:b/>
          <w:sz w:val="22"/>
          <w:szCs w:val="22"/>
        </w:rPr>
      </w:pPr>
      <w:r>
        <w:rPr>
          <w:b/>
          <w:sz w:val="22"/>
          <w:szCs w:val="22"/>
        </w:rPr>
        <w:t>2.1.1. в том числе специализированную консультационно-диагностическую помощь на базе ведущих научно-исследовательских медицинских организаций</w:t>
      </w:r>
    </w:p>
    <w:p w:rsidR="00A54BC4" w:rsidRDefault="00A54BC4" w:rsidP="00A54BC4">
      <w:pPr>
        <w:jc w:val="both"/>
        <w:rPr>
          <w:b/>
          <w:sz w:val="22"/>
          <w:szCs w:val="22"/>
        </w:rPr>
      </w:pPr>
      <w:r>
        <w:rPr>
          <w:b/>
          <w:bCs/>
          <w:sz w:val="22"/>
          <w:szCs w:val="22"/>
        </w:rPr>
        <w:t xml:space="preserve">2.2. Помощь на дому </w:t>
      </w:r>
    </w:p>
    <w:p w:rsidR="00A54BC4" w:rsidRDefault="00A54BC4" w:rsidP="00A54BC4">
      <w:pPr>
        <w:jc w:val="both"/>
        <w:rPr>
          <w:b/>
          <w:bCs/>
          <w:sz w:val="22"/>
          <w:szCs w:val="22"/>
        </w:rPr>
      </w:pPr>
      <w:r>
        <w:rPr>
          <w:b/>
          <w:bCs/>
          <w:sz w:val="22"/>
          <w:szCs w:val="22"/>
        </w:rPr>
        <w:t>2.3. Стоматологическое обслуживание (в специализированных клиниках и на базе амбулаторно – поликлинических организаций)</w:t>
      </w:r>
    </w:p>
    <w:p w:rsidR="00A54BC4" w:rsidRDefault="00A54BC4" w:rsidP="00A54BC4">
      <w:pPr>
        <w:jc w:val="both"/>
        <w:rPr>
          <w:b/>
          <w:bCs/>
          <w:sz w:val="22"/>
          <w:szCs w:val="22"/>
        </w:rPr>
      </w:pPr>
      <w:r>
        <w:rPr>
          <w:b/>
          <w:bCs/>
          <w:sz w:val="22"/>
          <w:szCs w:val="22"/>
        </w:rPr>
        <w:t>2.4. Стационарное обслуживание (экстренная и плановая госпитализация)</w:t>
      </w:r>
    </w:p>
    <w:p w:rsidR="00A54BC4" w:rsidRDefault="00A54BC4" w:rsidP="00A54BC4">
      <w:pPr>
        <w:pStyle w:val="25"/>
        <w:spacing w:after="0" w:line="240" w:lineRule="auto"/>
        <w:jc w:val="both"/>
        <w:rPr>
          <w:snapToGrid w:val="0"/>
          <w:sz w:val="22"/>
          <w:szCs w:val="22"/>
        </w:rPr>
      </w:pPr>
      <w:r>
        <w:rPr>
          <w:snapToGrid w:val="0"/>
          <w:sz w:val="22"/>
          <w:szCs w:val="22"/>
        </w:rPr>
        <w:t>Медицинские и иные услуги, предусмотренные настоящим разделом, представляются на:</w:t>
      </w:r>
    </w:p>
    <w:p w:rsidR="00A54BC4" w:rsidRDefault="00A54BC4" w:rsidP="00A54BC4">
      <w:pPr>
        <w:pStyle w:val="25"/>
        <w:spacing w:after="0" w:line="240" w:lineRule="auto"/>
        <w:jc w:val="both"/>
        <w:rPr>
          <w:snapToGrid w:val="0"/>
          <w:sz w:val="22"/>
          <w:szCs w:val="22"/>
        </w:rPr>
      </w:pPr>
      <w:r>
        <w:rPr>
          <w:snapToGrid w:val="0"/>
          <w:sz w:val="22"/>
          <w:szCs w:val="22"/>
        </w:rPr>
        <w:t>- территории постоянного места проживания Застрахованного лица,</w:t>
      </w:r>
    </w:p>
    <w:p w:rsidR="00A54BC4" w:rsidRDefault="00A54BC4" w:rsidP="00A54BC4">
      <w:pPr>
        <w:pStyle w:val="25"/>
        <w:spacing w:after="0" w:line="240" w:lineRule="auto"/>
        <w:jc w:val="both"/>
        <w:rPr>
          <w:snapToGrid w:val="0"/>
          <w:sz w:val="22"/>
          <w:szCs w:val="22"/>
        </w:rPr>
      </w:pPr>
      <w:r>
        <w:rPr>
          <w:snapToGrid w:val="0"/>
          <w:sz w:val="22"/>
          <w:szCs w:val="22"/>
        </w:rPr>
        <w:t>- на территории РФ (вне территории места проживания) - при состоянии Застрахованного лица, требующего оказания экстренной/неотложной медицинской помощи (по медицинским показаниям) для устранения угрозы жизни и(или) устранения острой боли.</w:t>
      </w:r>
    </w:p>
    <w:p w:rsidR="00A54BC4" w:rsidRDefault="00A54BC4" w:rsidP="00A54BC4">
      <w:pPr>
        <w:pStyle w:val="25"/>
        <w:spacing w:after="0" w:line="240" w:lineRule="auto"/>
        <w:ind w:firstLine="426"/>
        <w:jc w:val="both"/>
        <w:rPr>
          <w:snapToGrid w:val="0"/>
          <w:sz w:val="22"/>
          <w:szCs w:val="22"/>
        </w:rPr>
      </w:pPr>
    </w:p>
    <w:p w:rsidR="00A54BC4" w:rsidRDefault="00A54BC4" w:rsidP="00A54BC4">
      <w:pPr>
        <w:pBdr>
          <w:top w:val="single" w:sz="4" w:space="1" w:color="auto"/>
          <w:left w:val="single" w:sz="4" w:space="4" w:color="auto"/>
          <w:bottom w:val="single" w:sz="4" w:space="1" w:color="auto"/>
          <w:right w:val="single" w:sz="4" w:space="4" w:color="auto"/>
        </w:pBdr>
        <w:shd w:val="pct5" w:color="auto" w:fill="FFFFFF"/>
        <w:ind w:right="-1"/>
        <w:jc w:val="both"/>
        <w:rPr>
          <w:b/>
          <w:sz w:val="22"/>
          <w:szCs w:val="22"/>
        </w:rPr>
      </w:pPr>
      <w:r>
        <w:rPr>
          <w:b/>
          <w:bCs/>
          <w:sz w:val="22"/>
          <w:szCs w:val="22"/>
        </w:rPr>
        <w:t>3.ОБЪЕМ МЕДИЦИНСКИХ УСЛУГ, ПРЕДОСТАВЛЯЕМЫЙ В РАМКАХ ПРОГРАММЫ:</w:t>
      </w:r>
    </w:p>
    <w:p w:rsidR="00A54BC4" w:rsidRDefault="00A54BC4" w:rsidP="00A54BC4">
      <w:pPr>
        <w:suppressAutoHyphens/>
        <w:jc w:val="both"/>
        <w:rPr>
          <w:b/>
          <w:bCs/>
          <w:sz w:val="22"/>
          <w:szCs w:val="22"/>
        </w:rPr>
      </w:pPr>
      <w:r>
        <w:rPr>
          <w:b/>
          <w:bCs/>
          <w:sz w:val="22"/>
          <w:szCs w:val="22"/>
        </w:rPr>
        <w:t xml:space="preserve">3.1. </w:t>
      </w:r>
      <w:r>
        <w:rPr>
          <w:b/>
          <w:bCs/>
          <w:sz w:val="22"/>
          <w:szCs w:val="22"/>
          <w:u w:val="single"/>
        </w:rPr>
        <w:t>Амбулаторно-поликлиническое обслуживание</w:t>
      </w:r>
      <w:r>
        <w:rPr>
          <w:b/>
          <w:sz w:val="22"/>
          <w:szCs w:val="22"/>
        </w:rPr>
        <w:t>:</w:t>
      </w:r>
    </w:p>
    <w:p w:rsidR="00A54BC4" w:rsidRDefault="00A54BC4" w:rsidP="00A54BC4">
      <w:pPr>
        <w:jc w:val="both"/>
        <w:rPr>
          <w:sz w:val="22"/>
          <w:szCs w:val="22"/>
        </w:rPr>
      </w:pPr>
      <w:r>
        <w:rPr>
          <w:b/>
          <w:sz w:val="22"/>
          <w:szCs w:val="22"/>
        </w:rPr>
        <w:t>3.1.1. Приемы, консультации и манипуляции врачей по</w:t>
      </w:r>
      <w:r>
        <w:rPr>
          <w:sz w:val="22"/>
          <w:szCs w:val="22"/>
        </w:rPr>
        <w:t xml:space="preserve">: акушерству и гинекологии, аллергологии-иммунологии, анестезиологии и реаниматологии, восстановительной медицине, гастроэнтерологии, гематологии, генетике, дерматовенерологии, инфекционным болезням, кардиологии, клинической микологии,  колопроктологии, лечебной физкультуре и спортивной медицине, мануальной терапии, нейрохирургии, неврологии, нефрологии, общей врачебной практике (семейной медицине), онкологии (в том числе по заболеваниям молочных желез - маммологии), остеопатии, оториноларингологии (в том числе фониатрии), офтальмологии, паразитологии, психиатрии, пульмонологии, рентгенологии, ревматологии, рефлексотерапии, сердечно-сосудистой хирургии (в том числе по заболеваниям вен - флебологии), терапии, торакальной хирургии, травматологии и ортопедии (в том числе по заболеваниям суставов – артрологии), ультразвуковой диагностике, урологии, физиотерапии, фтизиатрии, функциональной диагностике, хирургии, челюстно-лицевой хирургии, эндокринологии, эндоскопии. </w:t>
      </w:r>
    </w:p>
    <w:p w:rsidR="00A54BC4" w:rsidRDefault="00A54BC4" w:rsidP="00A54BC4">
      <w:pPr>
        <w:jc w:val="both"/>
        <w:rPr>
          <w:sz w:val="22"/>
          <w:szCs w:val="22"/>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9"/>
        <w:gridCol w:w="5533"/>
      </w:tblGrid>
      <w:tr w:rsidR="00A54BC4" w:rsidTr="00A26F7C">
        <w:trPr>
          <w:trHeight w:val="20"/>
        </w:trPr>
        <w:tc>
          <w:tcPr>
            <w:tcW w:w="2299" w:type="pct"/>
            <w:shd w:val="clear" w:color="auto" w:fill="auto"/>
            <w:vAlign w:val="center"/>
          </w:tcPr>
          <w:p w:rsidR="00A54BC4" w:rsidRDefault="00A54BC4" w:rsidP="00A26F7C">
            <w:pPr>
              <w:suppressAutoHyphens/>
              <w:jc w:val="both"/>
              <w:rPr>
                <w:b/>
                <w:bCs/>
                <w:iCs/>
              </w:rPr>
            </w:pPr>
            <w:r>
              <w:rPr>
                <w:b/>
                <w:sz w:val="22"/>
                <w:szCs w:val="22"/>
              </w:rPr>
              <w:t>Приемы, консультации и манипуляции врачей по:</w:t>
            </w:r>
          </w:p>
        </w:tc>
        <w:tc>
          <w:tcPr>
            <w:tcW w:w="2701" w:type="pct"/>
            <w:shd w:val="clear" w:color="auto" w:fill="auto"/>
            <w:vAlign w:val="center"/>
          </w:tcPr>
          <w:p w:rsidR="00A54BC4" w:rsidRDefault="00A54BC4" w:rsidP="00A26F7C">
            <w:pPr>
              <w:suppressAutoHyphens/>
              <w:jc w:val="both"/>
              <w:rPr>
                <w:b/>
                <w:bCs/>
                <w:iCs/>
              </w:rPr>
            </w:pPr>
            <w:r>
              <w:rPr>
                <w:b/>
                <w:bCs/>
                <w:iCs/>
                <w:sz w:val="22"/>
                <w:szCs w:val="22"/>
              </w:rPr>
              <w:t>Ограничение объема услуг, предусмотренные в рамках обслуживания в течение одного страхового года</w:t>
            </w:r>
          </w:p>
        </w:tc>
      </w:tr>
      <w:tr w:rsidR="00A54BC4" w:rsidTr="00A26F7C">
        <w:tc>
          <w:tcPr>
            <w:tcW w:w="2299" w:type="pct"/>
            <w:shd w:val="clear" w:color="auto" w:fill="auto"/>
          </w:tcPr>
          <w:p w:rsidR="00A54BC4" w:rsidRDefault="00A54BC4" w:rsidP="00A26F7C">
            <w:pPr>
              <w:jc w:val="both"/>
            </w:pPr>
            <w:r>
              <w:rPr>
                <w:sz w:val="22"/>
                <w:szCs w:val="22"/>
              </w:rPr>
              <w:t>Онкологии</w:t>
            </w:r>
          </w:p>
        </w:tc>
        <w:tc>
          <w:tcPr>
            <w:tcW w:w="2701" w:type="pct"/>
            <w:shd w:val="clear" w:color="auto" w:fill="auto"/>
            <w:vAlign w:val="center"/>
          </w:tcPr>
          <w:p w:rsidR="00A54BC4" w:rsidRDefault="00A54BC4" w:rsidP="00A26F7C">
            <w:pPr>
              <w:jc w:val="both"/>
            </w:pPr>
            <w:r>
              <w:rPr>
                <w:sz w:val="22"/>
                <w:szCs w:val="22"/>
              </w:rPr>
              <w:t>До установления диагнозов, из числа указанных в п. п. 4.1.7, 4.1.8  Программы</w:t>
            </w:r>
          </w:p>
        </w:tc>
      </w:tr>
      <w:tr w:rsidR="00A54BC4" w:rsidTr="00A26F7C">
        <w:tc>
          <w:tcPr>
            <w:tcW w:w="2299" w:type="pct"/>
            <w:shd w:val="clear" w:color="auto" w:fill="auto"/>
          </w:tcPr>
          <w:p w:rsidR="00A54BC4" w:rsidRDefault="00A54BC4" w:rsidP="00A26F7C">
            <w:pPr>
              <w:jc w:val="both"/>
            </w:pPr>
            <w:r>
              <w:rPr>
                <w:sz w:val="22"/>
                <w:szCs w:val="22"/>
              </w:rPr>
              <w:t>Фтизиатрии</w:t>
            </w:r>
          </w:p>
        </w:tc>
        <w:tc>
          <w:tcPr>
            <w:tcW w:w="2701" w:type="pct"/>
            <w:shd w:val="clear" w:color="auto" w:fill="auto"/>
            <w:vAlign w:val="center"/>
          </w:tcPr>
          <w:p w:rsidR="00A54BC4" w:rsidRDefault="00A54BC4" w:rsidP="00A26F7C">
            <w:pPr>
              <w:jc w:val="both"/>
            </w:pPr>
            <w:r>
              <w:rPr>
                <w:sz w:val="22"/>
                <w:szCs w:val="22"/>
              </w:rPr>
              <w:t>До установления диагноза - туберкулез</w:t>
            </w:r>
          </w:p>
        </w:tc>
      </w:tr>
      <w:tr w:rsidR="00A54BC4" w:rsidTr="00A26F7C">
        <w:tc>
          <w:tcPr>
            <w:tcW w:w="2299" w:type="pct"/>
            <w:shd w:val="clear" w:color="auto" w:fill="auto"/>
          </w:tcPr>
          <w:p w:rsidR="00A54BC4" w:rsidRDefault="00A54BC4" w:rsidP="00A26F7C">
            <w:pPr>
              <w:jc w:val="both"/>
            </w:pPr>
            <w:r>
              <w:rPr>
                <w:sz w:val="22"/>
                <w:szCs w:val="22"/>
              </w:rPr>
              <w:t>Психиатрии</w:t>
            </w:r>
          </w:p>
        </w:tc>
        <w:tc>
          <w:tcPr>
            <w:tcW w:w="2701" w:type="pct"/>
            <w:shd w:val="clear" w:color="auto" w:fill="auto"/>
            <w:vAlign w:val="center"/>
          </w:tcPr>
          <w:p w:rsidR="00A54BC4" w:rsidRDefault="00A54BC4" w:rsidP="00A26F7C">
            <w:pPr>
              <w:jc w:val="both"/>
            </w:pPr>
            <w:r>
              <w:rPr>
                <w:sz w:val="22"/>
                <w:szCs w:val="22"/>
              </w:rPr>
              <w:t>Однократно без применения диагностических тестов</w:t>
            </w:r>
          </w:p>
        </w:tc>
      </w:tr>
      <w:tr w:rsidR="00A54BC4" w:rsidTr="00A26F7C">
        <w:tc>
          <w:tcPr>
            <w:tcW w:w="2299" w:type="pct"/>
            <w:shd w:val="clear" w:color="auto" w:fill="auto"/>
          </w:tcPr>
          <w:p w:rsidR="00A54BC4" w:rsidRDefault="00A54BC4" w:rsidP="00A26F7C">
            <w:pPr>
              <w:jc w:val="both"/>
            </w:pPr>
            <w:r>
              <w:rPr>
                <w:sz w:val="22"/>
                <w:szCs w:val="22"/>
              </w:rPr>
              <w:t>Гинекологии, урологии в части лечения заболеваний, передающихся половым путем</w:t>
            </w:r>
          </w:p>
        </w:tc>
        <w:tc>
          <w:tcPr>
            <w:tcW w:w="2701" w:type="pct"/>
            <w:shd w:val="clear" w:color="auto" w:fill="auto"/>
            <w:vAlign w:val="center"/>
          </w:tcPr>
          <w:p w:rsidR="00A54BC4" w:rsidRDefault="00A54BC4" w:rsidP="00A26F7C">
            <w:pPr>
              <w:jc w:val="both"/>
            </w:pPr>
            <w:r>
              <w:rPr>
                <w:sz w:val="22"/>
                <w:szCs w:val="22"/>
              </w:rPr>
              <w:t>Однократное обследование, назначение схемы лечения и последующий контроль лечения</w:t>
            </w:r>
          </w:p>
        </w:tc>
      </w:tr>
    </w:tbl>
    <w:p w:rsidR="00A54BC4" w:rsidRDefault="00A54BC4" w:rsidP="00A54BC4">
      <w:pPr>
        <w:jc w:val="both"/>
        <w:rPr>
          <w:sz w:val="22"/>
          <w:szCs w:val="22"/>
        </w:rPr>
      </w:pPr>
    </w:p>
    <w:p w:rsidR="00A54BC4" w:rsidRDefault="00A54BC4" w:rsidP="00A54BC4">
      <w:pPr>
        <w:jc w:val="both"/>
        <w:rPr>
          <w:b/>
          <w:bCs/>
          <w:iCs/>
          <w:sz w:val="22"/>
          <w:szCs w:val="22"/>
        </w:rPr>
      </w:pPr>
      <w:r>
        <w:rPr>
          <w:b/>
          <w:bCs/>
          <w:iCs/>
          <w:sz w:val="22"/>
          <w:szCs w:val="22"/>
        </w:rPr>
        <w:t>3.1.2. Оформление медицинской документации</w:t>
      </w:r>
      <w:r>
        <w:rPr>
          <w:rStyle w:val="a3"/>
          <w:iCs/>
          <w:sz w:val="22"/>
          <w:szCs w:val="22"/>
        </w:rPr>
        <w:footnoteReference w:id="17"/>
      </w:r>
      <w:r>
        <w:rPr>
          <w:b/>
          <w:bCs/>
          <w:iCs/>
          <w:sz w:val="22"/>
          <w:szCs w:val="22"/>
        </w:rPr>
        <w:t>:</w:t>
      </w:r>
    </w:p>
    <w:p w:rsidR="00A54BC4" w:rsidRDefault="00A54BC4" w:rsidP="00A54BC4">
      <w:pPr>
        <w:jc w:val="both"/>
        <w:rPr>
          <w:bCs/>
          <w:iCs/>
          <w:sz w:val="22"/>
          <w:szCs w:val="22"/>
        </w:rPr>
      </w:pPr>
      <w:r>
        <w:rPr>
          <w:sz w:val="22"/>
          <w:szCs w:val="22"/>
        </w:rPr>
        <w:lastRenderedPageBreak/>
        <w:t>Экспертиза временной нетрудоспособности с оформлением листов нетрудоспособности и справок формы 095/у; выписка из медицинской карты по форме 027/у; оформление рецептов (за исключением льготных). Выдача справок в бассейн.</w:t>
      </w:r>
    </w:p>
    <w:p w:rsidR="00A54BC4" w:rsidRDefault="00A54BC4" w:rsidP="00A54BC4">
      <w:pPr>
        <w:jc w:val="both"/>
        <w:rPr>
          <w:b/>
          <w:bCs/>
          <w:iCs/>
          <w:sz w:val="22"/>
          <w:szCs w:val="22"/>
        </w:rPr>
      </w:pPr>
      <w:r>
        <w:rPr>
          <w:b/>
          <w:bCs/>
          <w:iCs/>
          <w:sz w:val="22"/>
          <w:szCs w:val="22"/>
        </w:rPr>
        <w:t>3.1.3. Лабораторные и инструментальные исследования:</w:t>
      </w:r>
    </w:p>
    <w:p w:rsidR="00A54BC4" w:rsidRDefault="00A54BC4" w:rsidP="00A54BC4">
      <w:pPr>
        <w:jc w:val="both"/>
        <w:rPr>
          <w:b/>
          <w:sz w:val="22"/>
          <w:szCs w:val="22"/>
        </w:rPr>
      </w:pPr>
      <w:r>
        <w:rPr>
          <w:b/>
          <w:sz w:val="22"/>
          <w:szCs w:val="22"/>
        </w:rPr>
        <w:t>3.1.3.1. Лабораторные исследования</w:t>
      </w:r>
      <w:r>
        <w:rPr>
          <w:b/>
          <w:sz w:val="22"/>
          <w:szCs w:val="22"/>
          <w:vertAlign w:val="superscript"/>
        </w:rPr>
        <w:footnoteReference w:id="18"/>
      </w:r>
      <w:r>
        <w:rPr>
          <w:b/>
          <w:sz w:val="22"/>
          <w:szCs w:val="22"/>
        </w:rPr>
        <w:t>:</w:t>
      </w:r>
      <w:r>
        <w:rPr>
          <w:sz w:val="22"/>
          <w:szCs w:val="22"/>
        </w:rPr>
        <w:t xml:space="preserve"> общеклинические (химико-микроскопические и гематологические, включая коагулограмму); биохимические (включая гормональные исследования); иммунологические: определение  общих иммуноглобулинов  (А, Е, M, G); определение антител к антигенам тканей, их компонентам, секретам, метаболитам, гормонам; исследование противоопухолевого иммунитета (онкомаркеры); исследование антигенной системы эритроцитов; микробиологические (в бактериологии, вирусологии, микологии, паразитологии): макро- и микроскопические, иммуносерологические исследования,  молекулярно - биологические методы исследования (методы гибридизации ДНК и РНК, ПЦР), культивирование и идентификация при бактериологических исследованиях;  цитологические и гистологические исследования.</w:t>
      </w:r>
    </w:p>
    <w:p w:rsidR="00A54BC4" w:rsidRDefault="00A54BC4" w:rsidP="00A54BC4">
      <w:pPr>
        <w:ind w:left="284"/>
        <w:jc w:val="both"/>
        <w:rPr>
          <w:sz w:val="22"/>
          <w:szCs w:val="22"/>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9"/>
        <w:gridCol w:w="5533"/>
      </w:tblGrid>
      <w:tr w:rsidR="00A54BC4" w:rsidTr="00A26F7C">
        <w:trPr>
          <w:trHeight w:val="20"/>
          <w:tblHeader/>
        </w:trPr>
        <w:tc>
          <w:tcPr>
            <w:tcW w:w="2299" w:type="pct"/>
            <w:shd w:val="clear" w:color="auto" w:fill="auto"/>
            <w:vAlign w:val="center"/>
          </w:tcPr>
          <w:p w:rsidR="00A54BC4" w:rsidRDefault="00A54BC4" w:rsidP="00A26F7C">
            <w:pPr>
              <w:suppressAutoHyphens/>
              <w:jc w:val="both"/>
              <w:rPr>
                <w:b/>
                <w:bCs/>
                <w:iCs/>
              </w:rPr>
            </w:pPr>
            <w:r>
              <w:rPr>
                <w:b/>
                <w:bCs/>
                <w:iCs/>
                <w:sz w:val="22"/>
                <w:szCs w:val="22"/>
              </w:rPr>
              <w:t>Лабораторные исследования</w:t>
            </w:r>
          </w:p>
        </w:tc>
        <w:tc>
          <w:tcPr>
            <w:tcW w:w="2701" w:type="pct"/>
            <w:shd w:val="clear" w:color="auto" w:fill="auto"/>
            <w:vAlign w:val="center"/>
          </w:tcPr>
          <w:p w:rsidR="00A54BC4" w:rsidRDefault="00A54BC4" w:rsidP="00A26F7C">
            <w:pPr>
              <w:suppressAutoHyphens/>
              <w:jc w:val="both"/>
              <w:rPr>
                <w:b/>
                <w:bCs/>
                <w:iCs/>
              </w:rPr>
            </w:pPr>
            <w:r>
              <w:rPr>
                <w:b/>
                <w:bCs/>
                <w:iCs/>
                <w:sz w:val="22"/>
                <w:szCs w:val="22"/>
              </w:rPr>
              <w:t>Ограничение объема услуг в течение одного страхового года</w:t>
            </w:r>
          </w:p>
        </w:tc>
      </w:tr>
      <w:tr w:rsidR="00A54BC4" w:rsidTr="00A26F7C">
        <w:tc>
          <w:tcPr>
            <w:tcW w:w="2299" w:type="pct"/>
            <w:shd w:val="clear" w:color="auto" w:fill="auto"/>
            <w:vAlign w:val="center"/>
          </w:tcPr>
          <w:p w:rsidR="00A54BC4" w:rsidRDefault="00A54BC4" w:rsidP="00A26F7C">
            <w:pPr>
              <w:jc w:val="both"/>
            </w:pPr>
            <w:r>
              <w:rPr>
                <w:sz w:val="22"/>
                <w:szCs w:val="22"/>
              </w:rPr>
              <w:t>Иммунологические исследования (определение общих иммуноглобулинов (А, Е, M, G) и аллергодиагностика</w:t>
            </w:r>
          </w:p>
        </w:tc>
        <w:tc>
          <w:tcPr>
            <w:tcW w:w="2701" w:type="pct"/>
            <w:shd w:val="clear" w:color="auto" w:fill="auto"/>
            <w:vAlign w:val="center"/>
          </w:tcPr>
          <w:p w:rsidR="00A54BC4" w:rsidRDefault="00A54BC4" w:rsidP="00A26F7C">
            <w:pPr>
              <w:autoSpaceDE w:val="0"/>
              <w:autoSpaceDN w:val="0"/>
              <w:adjustRightInd w:val="0"/>
              <w:ind w:left="317"/>
              <w:jc w:val="both"/>
            </w:pPr>
            <w:r>
              <w:rPr>
                <w:sz w:val="22"/>
                <w:szCs w:val="22"/>
              </w:rPr>
              <w:t>По направлению Страховщика: определение антител к антигенам растительного, животного, химического, лекарственного происхождений; клеткам крови, соединительной ткани; субструктурам клеток; иммуноглобулинам и их фрагментам, метаболитам клеток и их рецепторам в объеме панели до 16 аллергенов -  однократно.</w:t>
            </w:r>
          </w:p>
          <w:p w:rsidR="00A54BC4" w:rsidRDefault="00A54BC4" w:rsidP="00A26F7C">
            <w:pPr>
              <w:autoSpaceDE w:val="0"/>
              <w:autoSpaceDN w:val="0"/>
              <w:adjustRightInd w:val="0"/>
              <w:ind w:left="317"/>
              <w:jc w:val="both"/>
              <w:rPr>
                <w:b/>
              </w:rPr>
            </w:pPr>
            <w:r>
              <w:rPr>
                <w:b/>
                <w:sz w:val="22"/>
                <w:szCs w:val="22"/>
              </w:rPr>
              <w:t>Исключено:</w:t>
            </w:r>
          </w:p>
          <w:p w:rsidR="00A54BC4" w:rsidRDefault="00A54BC4" w:rsidP="00A26F7C">
            <w:pPr>
              <w:numPr>
                <w:ilvl w:val="0"/>
                <w:numId w:val="6"/>
              </w:numPr>
              <w:autoSpaceDE w:val="0"/>
              <w:autoSpaceDN w:val="0"/>
              <w:adjustRightInd w:val="0"/>
              <w:ind w:left="317" w:hanging="284"/>
              <w:jc w:val="both"/>
            </w:pPr>
            <w:r>
              <w:rPr>
                <w:sz w:val="22"/>
                <w:szCs w:val="22"/>
              </w:rPr>
              <w:t>определение показателей естественных факторов защиты, измененной реактивности, иммунологической толерантности;</w:t>
            </w:r>
          </w:p>
          <w:p w:rsidR="00A54BC4" w:rsidRDefault="00A54BC4" w:rsidP="00A26F7C">
            <w:pPr>
              <w:numPr>
                <w:ilvl w:val="0"/>
                <w:numId w:val="6"/>
              </w:numPr>
              <w:autoSpaceDE w:val="0"/>
              <w:autoSpaceDN w:val="0"/>
              <w:adjustRightInd w:val="0"/>
              <w:ind w:left="317" w:hanging="284"/>
              <w:jc w:val="both"/>
            </w:pPr>
            <w:r>
              <w:rPr>
                <w:sz w:val="22"/>
                <w:szCs w:val="22"/>
              </w:rPr>
              <w:t xml:space="preserve">определение антигенов главного комплекса гистосовместимости; антигенной системы других клеток крови; </w:t>
            </w:r>
          </w:p>
          <w:p w:rsidR="00A54BC4" w:rsidRDefault="00A54BC4" w:rsidP="00A26F7C">
            <w:pPr>
              <w:numPr>
                <w:ilvl w:val="0"/>
                <w:numId w:val="6"/>
              </w:numPr>
              <w:autoSpaceDE w:val="0"/>
              <w:autoSpaceDN w:val="0"/>
              <w:adjustRightInd w:val="0"/>
              <w:ind w:left="317" w:hanging="284"/>
              <w:jc w:val="both"/>
            </w:pPr>
            <w:r>
              <w:rPr>
                <w:sz w:val="22"/>
                <w:szCs w:val="22"/>
              </w:rPr>
              <w:t xml:space="preserve">идентификация T-лимфоцитов, В-лимфоцитов, нейтрофилов; </w:t>
            </w:r>
          </w:p>
          <w:p w:rsidR="00A54BC4" w:rsidRDefault="00A54BC4" w:rsidP="00A26F7C">
            <w:pPr>
              <w:numPr>
                <w:ilvl w:val="0"/>
                <w:numId w:val="6"/>
              </w:numPr>
              <w:autoSpaceDE w:val="0"/>
              <w:autoSpaceDN w:val="0"/>
              <w:adjustRightInd w:val="0"/>
              <w:ind w:left="317" w:hanging="284"/>
              <w:jc w:val="both"/>
            </w:pPr>
            <w:r>
              <w:rPr>
                <w:sz w:val="22"/>
                <w:szCs w:val="22"/>
              </w:rPr>
              <w:t>определение гуморальных факторов иммунокомпетентных и других клеток, регулирующих системы гомеостаза (цитокинов).</w:t>
            </w:r>
          </w:p>
        </w:tc>
      </w:tr>
      <w:tr w:rsidR="00A54BC4" w:rsidTr="00A26F7C">
        <w:tc>
          <w:tcPr>
            <w:tcW w:w="2299" w:type="pct"/>
            <w:shd w:val="clear" w:color="auto" w:fill="auto"/>
          </w:tcPr>
          <w:p w:rsidR="00A54BC4" w:rsidRDefault="00A54BC4" w:rsidP="00A26F7C">
            <w:pPr>
              <w:jc w:val="both"/>
            </w:pPr>
            <w:r>
              <w:rPr>
                <w:sz w:val="22"/>
                <w:szCs w:val="22"/>
              </w:rPr>
              <w:t>Исследование противоопухолевого иммунитета (онкомаркеры ПСА и СА 125)</w:t>
            </w:r>
          </w:p>
        </w:tc>
        <w:tc>
          <w:tcPr>
            <w:tcW w:w="2701" w:type="pct"/>
            <w:shd w:val="clear" w:color="auto" w:fill="auto"/>
          </w:tcPr>
          <w:p w:rsidR="00A54BC4" w:rsidRDefault="00A54BC4" w:rsidP="00A26F7C">
            <w:pPr>
              <w:jc w:val="both"/>
            </w:pPr>
            <w:r>
              <w:rPr>
                <w:sz w:val="22"/>
                <w:szCs w:val="22"/>
              </w:rPr>
              <w:t xml:space="preserve">2 раза </w:t>
            </w:r>
          </w:p>
        </w:tc>
      </w:tr>
      <w:tr w:rsidR="00A54BC4" w:rsidTr="00A26F7C">
        <w:tc>
          <w:tcPr>
            <w:tcW w:w="2299" w:type="pct"/>
            <w:shd w:val="clear" w:color="auto" w:fill="auto"/>
          </w:tcPr>
          <w:p w:rsidR="00A54BC4" w:rsidRDefault="00A54BC4" w:rsidP="00A26F7C">
            <w:pPr>
              <w:jc w:val="both"/>
            </w:pPr>
            <w:r>
              <w:rPr>
                <w:sz w:val="22"/>
                <w:szCs w:val="22"/>
              </w:rPr>
              <w:t>Иммуносерологические исследования, молекулярно - биологические методы исследования (методы гибридизации ДНК и РНК, ПЦР)</w:t>
            </w:r>
          </w:p>
        </w:tc>
        <w:tc>
          <w:tcPr>
            <w:tcW w:w="2701" w:type="pct"/>
            <w:shd w:val="clear" w:color="auto" w:fill="auto"/>
          </w:tcPr>
          <w:p w:rsidR="00A54BC4" w:rsidRDefault="00A54BC4" w:rsidP="00A26F7C">
            <w:pPr>
              <w:jc w:val="both"/>
            </w:pPr>
            <w:r>
              <w:rPr>
                <w:sz w:val="22"/>
                <w:szCs w:val="22"/>
              </w:rPr>
              <w:t>Не более 3 возбудителей при каждом случае заболевания.</w:t>
            </w:r>
          </w:p>
        </w:tc>
      </w:tr>
      <w:tr w:rsidR="00A54BC4" w:rsidTr="00A26F7C">
        <w:tc>
          <w:tcPr>
            <w:tcW w:w="2299" w:type="pct"/>
            <w:shd w:val="clear" w:color="auto" w:fill="auto"/>
            <w:vAlign w:val="center"/>
          </w:tcPr>
          <w:p w:rsidR="00A54BC4" w:rsidRDefault="00A54BC4" w:rsidP="00A26F7C">
            <w:pPr>
              <w:jc w:val="both"/>
            </w:pPr>
            <w:r>
              <w:rPr>
                <w:sz w:val="22"/>
                <w:szCs w:val="22"/>
              </w:rPr>
              <w:t xml:space="preserve">ПЦР диагностика заболеваний, передающихся половым путем </w:t>
            </w:r>
          </w:p>
        </w:tc>
        <w:tc>
          <w:tcPr>
            <w:tcW w:w="2701" w:type="pct"/>
            <w:shd w:val="clear" w:color="auto" w:fill="auto"/>
            <w:vAlign w:val="center"/>
          </w:tcPr>
          <w:p w:rsidR="00A54BC4" w:rsidRDefault="00A54BC4" w:rsidP="00A26F7C">
            <w:pPr>
              <w:jc w:val="both"/>
            </w:pPr>
            <w:r>
              <w:rPr>
                <w:sz w:val="22"/>
                <w:szCs w:val="22"/>
              </w:rPr>
              <w:t>2 раза, не более 5 возбудителей каждый раз</w:t>
            </w:r>
          </w:p>
        </w:tc>
      </w:tr>
    </w:tbl>
    <w:p w:rsidR="00A54BC4" w:rsidRDefault="00A54BC4" w:rsidP="00A54BC4">
      <w:pPr>
        <w:jc w:val="both"/>
        <w:rPr>
          <w:b/>
          <w:sz w:val="22"/>
          <w:szCs w:val="22"/>
        </w:rPr>
      </w:pPr>
    </w:p>
    <w:p w:rsidR="00A54BC4" w:rsidRDefault="00A54BC4" w:rsidP="00A54BC4">
      <w:pPr>
        <w:jc w:val="both"/>
        <w:rPr>
          <w:sz w:val="22"/>
          <w:szCs w:val="22"/>
        </w:rPr>
      </w:pPr>
      <w:r>
        <w:rPr>
          <w:b/>
          <w:sz w:val="22"/>
          <w:szCs w:val="22"/>
        </w:rPr>
        <w:t>3.1.3.2.</w:t>
      </w:r>
      <w:r>
        <w:rPr>
          <w:sz w:val="22"/>
          <w:szCs w:val="22"/>
        </w:rPr>
        <w:t xml:space="preserve"> </w:t>
      </w:r>
      <w:r>
        <w:rPr>
          <w:b/>
          <w:sz w:val="22"/>
          <w:szCs w:val="22"/>
        </w:rPr>
        <w:t>Инструментальные исследования:</w:t>
      </w:r>
      <w:r>
        <w:rPr>
          <w:sz w:val="22"/>
          <w:szCs w:val="22"/>
        </w:rPr>
        <w:t xml:space="preserve"> функциональная диагностика: электрокардиография (ЭКГ), электроэнцефалография (ЭЭГ), рэоэнцефалография (РЭГ), исследование функции внешнего дыхания (спирография), суточное мониторирование артериального давления/ ЭКГ, нагрузочные тесты (велоэргометрия, тредмил-тест), миография; ультразвуковая диагностика: УЗИ органов и тканей, эхокардиография (ЭхоКГ), сосудистая допплерография в т.ч. с цветным картированием; рентгенологические и рентген-радиологические исследования, включая компьютерную томографию</w:t>
      </w:r>
      <w:r>
        <w:rPr>
          <w:rStyle w:val="a3"/>
          <w:sz w:val="22"/>
          <w:szCs w:val="22"/>
        </w:rPr>
        <w:footnoteReference w:id="19"/>
      </w:r>
      <w:r>
        <w:rPr>
          <w:sz w:val="22"/>
          <w:szCs w:val="22"/>
        </w:rPr>
        <w:t>, позитронно-эмиссионную томографию</w:t>
      </w:r>
      <w:r>
        <w:rPr>
          <w:rStyle w:val="a3"/>
          <w:sz w:val="22"/>
          <w:szCs w:val="22"/>
        </w:rPr>
        <w:footnoteReference w:id="20"/>
      </w:r>
      <w:r>
        <w:rPr>
          <w:sz w:val="22"/>
          <w:szCs w:val="22"/>
        </w:rPr>
        <w:t>, радиоизотопные исследования</w:t>
      </w:r>
      <w:r>
        <w:rPr>
          <w:rStyle w:val="a3"/>
          <w:sz w:val="22"/>
          <w:szCs w:val="22"/>
        </w:rPr>
        <w:footnoteReference w:id="21"/>
      </w:r>
      <w:r>
        <w:rPr>
          <w:sz w:val="22"/>
          <w:szCs w:val="22"/>
        </w:rPr>
        <w:t>; магнитно-резонансная томография</w:t>
      </w:r>
      <w:r>
        <w:rPr>
          <w:rStyle w:val="a3"/>
          <w:sz w:val="22"/>
          <w:szCs w:val="22"/>
        </w:rPr>
        <w:footnoteReference w:id="22"/>
      </w:r>
      <w:r>
        <w:rPr>
          <w:sz w:val="22"/>
          <w:szCs w:val="22"/>
        </w:rPr>
        <w:t>; эндоскопические исследования.</w:t>
      </w:r>
    </w:p>
    <w:p w:rsidR="00A54BC4" w:rsidRDefault="00A54BC4" w:rsidP="00A54BC4">
      <w:pPr>
        <w:ind w:left="426"/>
        <w:jc w:val="both"/>
        <w:rPr>
          <w:sz w:val="22"/>
          <w:szCs w:val="22"/>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5674"/>
      </w:tblGrid>
      <w:tr w:rsidR="00A54BC4" w:rsidTr="00A26F7C">
        <w:trPr>
          <w:trHeight w:val="20"/>
        </w:trPr>
        <w:tc>
          <w:tcPr>
            <w:tcW w:w="2230" w:type="pct"/>
            <w:shd w:val="clear" w:color="auto" w:fill="auto"/>
            <w:vAlign w:val="center"/>
          </w:tcPr>
          <w:p w:rsidR="00A54BC4" w:rsidRDefault="00A54BC4" w:rsidP="00A26F7C">
            <w:pPr>
              <w:suppressAutoHyphens/>
              <w:jc w:val="both"/>
              <w:rPr>
                <w:b/>
                <w:bCs/>
                <w:iCs/>
              </w:rPr>
            </w:pPr>
            <w:r>
              <w:rPr>
                <w:b/>
                <w:bCs/>
                <w:iCs/>
                <w:sz w:val="22"/>
                <w:szCs w:val="22"/>
              </w:rPr>
              <w:lastRenderedPageBreak/>
              <w:t>Инструментальные исследования</w:t>
            </w:r>
          </w:p>
        </w:tc>
        <w:tc>
          <w:tcPr>
            <w:tcW w:w="2770" w:type="pct"/>
            <w:shd w:val="clear" w:color="auto" w:fill="auto"/>
            <w:vAlign w:val="center"/>
          </w:tcPr>
          <w:p w:rsidR="00A54BC4" w:rsidRDefault="00A54BC4" w:rsidP="00A26F7C">
            <w:pPr>
              <w:suppressAutoHyphens/>
              <w:jc w:val="both"/>
              <w:rPr>
                <w:b/>
                <w:bCs/>
                <w:iCs/>
              </w:rPr>
            </w:pPr>
            <w:r>
              <w:rPr>
                <w:b/>
                <w:bCs/>
                <w:iCs/>
                <w:sz w:val="22"/>
                <w:szCs w:val="22"/>
              </w:rPr>
              <w:t>Ограничение объема услуг в течение одного страхового года</w:t>
            </w:r>
          </w:p>
        </w:tc>
      </w:tr>
      <w:tr w:rsidR="00A54BC4" w:rsidTr="00A26F7C">
        <w:trPr>
          <w:trHeight w:val="70"/>
        </w:trPr>
        <w:tc>
          <w:tcPr>
            <w:tcW w:w="2230" w:type="pct"/>
            <w:shd w:val="clear" w:color="auto" w:fill="auto"/>
            <w:vAlign w:val="center"/>
          </w:tcPr>
          <w:p w:rsidR="00A54BC4" w:rsidRDefault="00A54BC4" w:rsidP="00A26F7C">
            <w:pPr>
              <w:jc w:val="both"/>
            </w:pPr>
            <w:r>
              <w:rPr>
                <w:sz w:val="22"/>
                <w:szCs w:val="22"/>
              </w:rPr>
              <w:t>Позитронно-эмиссионная томография</w:t>
            </w:r>
          </w:p>
        </w:tc>
        <w:tc>
          <w:tcPr>
            <w:tcW w:w="2770" w:type="pct"/>
            <w:shd w:val="clear" w:color="auto" w:fill="auto"/>
            <w:vAlign w:val="center"/>
          </w:tcPr>
          <w:p w:rsidR="00A54BC4" w:rsidRDefault="00A54BC4" w:rsidP="00A26F7C">
            <w:pPr>
              <w:jc w:val="both"/>
            </w:pPr>
            <w:r>
              <w:rPr>
                <w:sz w:val="22"/>
                <w:szCs w:val="22"/>
              </w:rPr>
              <w:t>Однократно, по направлению Страховщика</w:t>
            </w:r>
          </w:p>
        </w:tc>
      </w:tr>
    </w:tbl>
    <w:p w:rsidR="00A54BC4" w:rsidRDefault="00A54BC4" w:rsidP="00A54BC4">
      <w:pPr>
        <w:ind w:left="426"/>
        <w:jc w:val="both"/>
        <w:rPr>
          <w:sz w:val="22"/>
          <w:szCs w:val="22"/>
        </w:rPr>
      </w:pPr>
    </w:p>
    <w:p w:rsidR="00A54BC4" w:rsidRDefault="00A54BC4" w:rsidP="00A54BC4">
      <w:pPr>
        <w:jc w:val="both"/>
        <w:rPr>
          <w:b/>
          <w:sz w:val="22"/>
          <w:szCs w:val="22"/>
        </w:rPr>
      </w:pPr>
      <w:r>
        <w:rPr>
          <w:b/>
          <w:sz w:val="22"/>
          <w:szCs w:val="22"/>
        </w:rPr>
        <w:t xml:space="preserve">3.1.4. Процедуры, манипуляции и методы лечения: </w:t>
      </w:r>
    </w:p>
    <w:p w:rsidR="00A54BC4" w:rsidRDefault="00A54BC4" w:rsidP="00A54BC4">
      <w:pPr>
        <w:jc w:val="both"/>
        <w:rPr>
          <w:sz w:val="22"/>
          <w:szCs w:val="22"/>
        </w:rPr>
      </w:pPr>
      <w:r>
        <w:rPr>
          <w:b/>
          <w:sz w:val="22"/>
          <w:szCs w:val="22"/>
        </w:rPr>
        <w:t xml:space="preserve">3.1.4.1.  Физиотерапевтическое лечение </w:t>
      </w:r>
      <w:r>
        <w:rPr>
          <w:sz w:val="22"/>
          <w:szCs w:val="22"/>
        </w:rPr>
        <w:t>(в отделении физиотерапии):</w:t>
      </w:r>
      <w:r>
        <w:rPr>
          <w:b/>
          <w:sz w:val="22"/>
          <w:szCs w:val="22"/>
        </w:rPr>
        <w:t xml:space="preserve"> </w:t>
      </w:r>
      <w:r>
        <w:rPr>
          <w:sz w:val="22"/>
          <w:szCs w:val="22"/>
        </w:rPr>
        <w:t>лазеротерапия, электротерапия, магнитотерапия, светолечение, ультразвуковая терапия, фонофорез, ингаляции.</w:t>
      </w:r>
    </w:p>
    <w:p w:rsidR="00A54BC4" w:rsidRDefault="00A54BC4" w:rsidP="00A54BC4">
      <w:pPr>
        <w:jc w:val="both"/>
        <w:rPr>
          <w:sz w:val="22"/>
          <w:szCs w:val="22"/>
        </w:rPr>
      </w:pPr>
      <w:r>
        <w:rPr>
          <w:b/>
          <w:sz w:val="22"/>
          <w:szCs w:val="22"/>
        </w:rPr>
        <w:t>3.1.4.2.</w:t>
      </w:r>
      <w:r>
        <w:rPr>
          <w:sz w:val="22"/>
          <w:szCs w:val="22"/>
        </w:rPr>
        <w:t xml:space="preserve">  </w:t>
      </w:r>
      <w:r>
        <w:rPr>
          <w:b/>
          <w:sz w:val="22"/>
          <w:szCs w:val="22"/>
        </w:rPr>
        <w:t>Восстановительное лечение:</w:t>
      </w:r>
      <w:r>
        <w:rPr>
          <w:sz w:val="22"/>
          <w:szCs w:val="22"/>
        </w:rPr>
        <w:t xml:space="preserve"> групповая лечебная физкультура, классический лечебный массаж, классическая корпоральная иглорефлексотерапия, мануальная терапия, остеопатия; водолечение (жемчужные ванны).</w:t>
      </w:r>
    </w:p>
    <w:p w:rsidR="00A54BC4" w:rsidRDefault="00A54BC4" w:rsidP="00A54BC4">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5673"/>
      </w:tblGrid>
      <w:tr w:rsidR="00A54BC4" w:rsidTr="00A26F7C">
        <w:trPr>
          <w:trHeight w:val="20"/>
        </w:trPr>
        <w:tc>
          <w:tcPr>
            <w:tcW w:w="2221" w:type="pct"/>
            <w:shd w:val="clear" w:color="auto" w:fill="auto"/>
            <w:vAlign w:val="center"/>
          </w:tcPr>
          <w:p w:rsidR="00A54BC4" w:rsidRDefault="00A54BC4" w:rsidP="00A26F7C">
            <w:pPr>
              <w:suppressAutoHyphens/>
              <w:jc w:val="both"/>
              <w:rPr>
                <w:b/>
                <w:bCs/>
                <w:iCs/>
              </w:rPr>
            </w:pPr>
            <w:r>
              <w:rPr>
                <w:b/>
                <w:sz w:val="22"/>
                <w:szCs w:val="22"/>
              </w:rPr>
              <w:t>Восстановительное лечение</w:t>
            </w:r>
          </w:p>
        </w:tc>
        <w:tc>
          <w:tcPr>
            <w:tcW w:w="2779" w:type="pct"/>
            <w:shd w:val="clear" w:color="auto" w:fill="auto"/>
            <w:vAlign w:val="center"/>
          </w:tcPr>
          <w:p w:rsidR="00A54BC4" w:rsidRDefault="00A54BC4" w:rsidP="00A26F7C">
            <w:pPr>
              <w:suppressAutoHyphens/>
              <w:jc w:val="both"/>
              <w:rPr>
                <w:b/>
                <w:bCs/>
                <w:iCs/>
              </w:rPr>
            </w:pPr>
            <w:r>
              <w:rPr>
                <w:b/>
                <w:bCs/>
                <w:iCs/>
                <w:sz w:val="22"/>
                <w:szCs w:val="22"/>
              </w:rPr>
              <w:t>Ограничение объема услуг в течение одного страхового года</w:t>
            </w:r>
          </w:p>
        </w:tc>
      </w:tr>
      <w:tr w:rsidR="00A54BC4" w:rsidTr="00A26F7C">
        <w:trPr>
          <w:trHeight w:val="20"/>
        </w:trPr>
        <w:tc>
          <w:tcPr>
            <w:tcW w:w="2221" w:type="pct"/>
            <w:shd w:val="clear" w:color="auto" w:fill="auto"/>
            <w:vAlign w:val="center"/>
          </w:tcPr>
          <w:p w:rsidR="00A54BC4" w:rsidRDefault="00A54BC4" w:rsidP="00A26F7C">
            <w:pPr>
              <w:suppressAutoHyphens/>
              <w:ind w:right="-58"/>
              <w:jc w:val="both"/>
            </w:pPr>
            <w:r>
              <w:rPr>
                <w:sz w:val="22"/>
                <w:szCs w:val="22"/>
              </w:rPr>
              <w:t>Групповая лечебная физкультура</w:t>
            </w:r>
          </w:p>
        </w:tc>
        <w:tc>
          <w:tcPr>
            <w:tcW w:w="2779" w:type="pct"/>
            <w:shd w:val="clear" w:color="auto" w:fill="auto"/>
            <w:vAlign w:val="center"/>
          </w:tcPr>
          <w:p w:rsidR="00A54BC4" w:rsidRDefault="00A54BC4" w:rsidP="00A26F7C">
            <w:pPr>
              <w:suppressAutoHyphens/>
              <w:ind w:right="-58"/>
              <w:jc w:val="both"/>
            </w:pPr>
            <w:r>
              <w:rPr>
                <w:sz w:val="22"/>
                <w:szCs w:val="22"/>
              </w:rPr>
              <w:t>Не более 10 сеансов</w:t>
            </w:r>
          </w:p>
        </w:tc>
      </w:tr>
      <w:tr w:rsidR="00A54BC4" w:rsidTr="00A26F7C">
        <w:trPr>
          <w:trHeight w:val="20"/>
        </w:trPr>
        <w:tc>
          <w:tcPr>
            <w:tcW w:w="2221" w:type="pct"/>
            <w:shd w:val="clear" w:color="auto" w:fill="auto"/>
            <w:vAlign w:val="center"/>
          </w:tcPr>
          <w:p w:rsidR="00A54BC4" w:rsidRDefault="00A54BC4" w:rsidP="00A26F7C">
            <w:pPr>
              <w:suppressAutoHyphens/>
              <w:ind w:right="-58"/>
              <w:jc w:val="both"/>
            </w:pPr>
            <w:r>
              <w:rPr>
                <w:sz w:val="22"/>
                <w:szCs w:val="22"/>
              </w:rPr>
              <w:t>Классический лечебный массаж</w:t>
            </w:r>
          </w:p>
        </w:tc>
        <w:tc>
          <w:tcPr>
            <w:tcW w:w="2779" w:type="pct"/>
            <w:shd w:val="clear" w:color="auto" w:fill="auto"/>
            <w:vAlign w:val="center"/>
          </w:tcPr>
          <w:p w:rsidR="00A54BC4" w:rsidRDefault="00A54BC4" w:rsidP="00A26F7C">
            <w:pPr>
              <w:suppressAutoHyphens/>
              <w:ind w:right="-58"/>
              <w:jc w:val="both"/>
            </w:pPr>
            <w:r>
              <w:rPr>
                <w:sz w:val="22"/>
                <w:szCs w:val="22"/>
              </w:rPr>
              <w:t>В течение одного месяца после окончания госпитализации по поводу сочетанной травмы, произошедшей в течение срока страхования – без ограничения по сеансам и по массажным единицам.</w:t>
            </w:r>
          </w:p>
          <w:p w:rsidR="00A54BC4" w:rsidRDefault="00A54BC4" w:rsidP="00A26F7C">
            <w:pPr>
              <w:suppressAutoHyphens/>
              <w:ind w:right="-58"/>
              <w:jc w:val="both"/>
            </w:pPr>
            <w:r>
              <w:rPr>
                <w:sz w:val="22"/>
                <w:szCs w:val="22"/>
              </w:rPr>
              <w:t>В остальных случаях - не более 10 сеансов (не более трех массажных единиц за сеанс)</w:t>
            </w:r>
          </w:p>
        </w:tc>
      </w:tr>
      <w:tr w:rsidR="00A54BC4" w:rsidTr="00A26F7C">
        <w:trPr>
          <w:trHeight w:val="20"/>
        </w:trPr>
        <w:tc>
          <w:tcPr>
            <w:tcW w:w="2221" w:type="pct"/>
            <w:shd w:val="clear" w:color="auto" w:fill="auto"/>
            <w:vAlign w:val="center"/>
          </w:tcPr>
          <w:p w:rsidR="00A54BC4" w:rsidRDefault="00A54BC4" w:rsidP="00A26F7C">
            <w:pPr>
              <w:suppressAutoHyphens/>
              <w:ind w:right="-58"/>
              <w:jc w:val="both"/>
            </w:pPr>
            <w:r>
              <w:rPr>
                <w:sz w:val="22"/>
                <w:szCs w:val="22"/>
              </w:rPr>
              <w:t xml:space="preserve">Классическая корпоральная иглорефлексотерапия </w:t>
            </w:r>
          </w:p>
        </w:tc>
        <w:tc>
          <w:tcPr>
            <w:tcW w:w="2779" w:type="pct"/>
            <w:shd w:val="clear" w:color="auto" w:fill="auto"/>
            <w:vAlign w:val="center"/>
          </w:tcPr>
          <w:p w:rsidR="00A54BC4" w:rsidRDefault="00A54BC4" w:rsidP="00A26F7C">
            <w:pPr>
              <w:suppressAutoHyphens/>
              <w:ind w:right="-58"/>
              <w:jc w:val="both"/>
            </w:pPr>
            <w:r>
              <w:rPr>
                <w:sz w:val="22"/>
                <w:szCs w:val="22"/>
              </w:rPr>
              <w:t>Не более 10 процедур</w:t>
            </w:r>
            <w:r>
              <w:rPr>
                <w:bCs/>
                <w:sz w:val="22"/>
                <w:szCs w:val="22"/>
              </w:rPr>
              <w:t xml:space="preserve">  </w:t>
            </w:r>
          </w:p>
        </w:tc>
      </w:tr>
      <w:tr w:rsidR="00A54BC4" w:rsidTr="00A26F7C">
        <w:trPr>
          <w:trHeight w:val="20"/>
        </w:trPr>
        <w:tc>
          <w:tcPr>
            <w:tcW w:w="2221" w:type="pct"/>
            <w:shd w:val="clear" w:color="auto" w:fill="auto"/>
            <w:vAlign w:val="center"/>
          </w:tcPr>
          <w:p w:rsidR="00A54BC4" w:rsidRDefault="00A54BC4" w:rsidP="00A26F7C">
            <w:pPr>
              <w:suppressAutoHyphens/>
              <w:ind w:right="-58"/>
              <w:jc w:val="both"/>
            </w:pPr>
            <w:r>
              <w:rPr>
                <w:sz w:val="22"/>
                <w:szCs w:val="22"/>
              </w:rPr>
              <w:t xml:space="preserve">Мануальная терапия </w:t>
            </w:r>
          </w:p>
        </w:tc>
        <w:tc>
          <w:tcPr>
            <w:tcW w:w="2779" w:type="pct"/>
            <w:shd w:val="clear" w:color="auto" w:fill="auto"/>
            <w:vAlign w:val="center"/>
          </w:tcPr>
          <w:p w:rsidR="00A54BC4" w:rsidRDefault="00A54BC4" w:rsidP="00A26F7C">
            <w:pPr>
              <w:pStyle w:val="35"/>
              <w:suppressAutoHyphens/>
              <w:spacing w:after="0"/>
              <w:jc w:val="both"/>
              <w:rPr>
                <w:sz w:val="22"/>
                <w:szCs w:val="22"/>
              </w:rPr>
            </w:pPr>
            <w:r>
              <w:rPr>
                <w:sz w:val="22"/>
                <w:szCs w:val="22"/>
              </w:rPr>
              <w:t>Не более 10 процедур</w:t>
            </w:r>
            <w:r>
              <w:rPr>
                <w:bCs/>
                <w:sz w:val="22"/>
                <w:szCs w:val="22"/>
              </w:rPr>
              <w:t xml:space="preserve">  </w:t>
            </w:r>
          </w:p>
        </w:tc>
      </w:tr>
      <w:tr w:rsidR="00A54BC4" w:rsidTr="00A26F7C">
        <w:trPr>
          <w:trHeight w:val="20"/>
        </w:trPr>
        <w:tc>
          <w:tcPr>
            <w:tcW w:w="2221" w:type="pct"/>
            <w:shd w:val="clear" w:color="auto" w:fill="auto"/>
            <w:vAlign w:val="center"/>
          </w:tcPr>
          <w:p w:rsidR="00A54BC4" w:rsidRDefault="00A54BC4" w:rsidP="00A26F7C">
            <w:pPr>
              <w:suppressAutoHyphens/>
              <w:ind w:right="-58"/>
              <w:jc w:val="both"/>
            </w:pPr>
            <w:r>
              <w:rPr>
                <w:sz w:val="22"/>
                <w:szCs w:val="22"/>
              </w:rPr>
              <w:t>Остеопатия</w:t>
            </w:r>
          </w:p>
        </w:tc>
        <w:tc>
          <w:tcPr>
            <w:tcW w:w="2779" w:type="pct"/>
            <w:shd w:val="clear" w:color="auto" w:fill="auto"/>
            <w:vAlign w:val="center"/>
          </w:tcPr>
          <w:p w:rsidR="00A54BC4" w:rsidRDefault="00A54BC4" w:rsidP="00A26F7C">
            <w:pPr>
              <w:pStyle w:val="35"/>
              <w:suppressAutoHyphens/>
              <w:spacing w:after="0"/>
              <w:jc w:val="both"/>
              <w:rPr>
                <w:sz w:val="22"/>
                <w:szCs w:val="22"/>
              </w:rPr>
            </w:pPr>
            <w:r>
              <w:rPr>
                <w:sz w:val="22"/>
                <w:szCs w:val="22"/>
              </w:rPr>
              <w:t>Не более 10 процедур</w:t>
            </w:r>
            <w:r>
              <w:rPr>
                <w:bCs/>
                <w:sz w:val="22"/>
                <w:szCs w:val="22"/>
              </w:rPr>
              <w:t xml:space="preserve">  </w:t>
            </w:r>
          </w:p>
        </w:tc>
      </w:tr>
      <w:tr w:rsidR="00A54BC4" w:rsidTr="00A26F7C">
        <w:trPr>
          <w:trHeight w:val="20"/>
        </w:trPr>
        <w:tc>
          <w:tcPr>
            <w:tcW w:w="2221" w:type="pct"/>
            <w:shd w:val="clear" w:color="auto" w:fill="auto"/>
            <w:vAlign w:val="center"/>
          </w:tcPr>
          <w:p w:rsidR="00A54BC4" w:rsidRDefault="00A54BC4" w:rsidP="00A26F7C">
            <w:pPr>
              <w:suppressAutoHyphens/>
              <w:ind w:right="-58"/>
              <w:jc w:val="both"/>
            </w:pPr>
            <w:r>
              <w:rPr>
                <w:sz w:val="22"/>
                <w:szCs w:val="22"/>
              </w:rPr>
              <w:t>Водолечение (жемчужные ванны)</w:t>
            </w:r>
          </w:p>
        </w:tc>
        <w:tc>
          <w:tcPr>
            <w:tcW w:w="2779" w:type="pct"/>
            <w:shd w:val="clear" w:color="auto" w:fill="auto"/>
            <w:vAlign w:val="center"/>
          </w:tcPr>
          <w:p w:rsidR="00A54BC4" w:rsidRDefault="00A54BC4" w:rsidP="00A26F7C">
            <w:pPr>
              <w:pStyle w:val="35"/>
              <w:suppressAutoHyphens/>
              <w:spacing w:after="0"/>
              <w:jc w:val="both"/>
              <w:rPr>
                <w:sz w:val="22"/>
                <w:szCs w:val="22"/>
              </w:rPr>
            </w:pPr>
            <w:r>
              <w:rPr>
                <w:sz w:val="22"/>
                <w:szCs w:val="22"/>
              </w:rPr>
              <w:t>Один курс не более 10 (десяти) сеансов</w:t>
            </w:r>
          </w:p>
        </w:tc>
      </w:tr>
    </w:tbl>
    <w:p w:rsidR="00A54BC4" w:rsidRDefault="00A54BC4" w:rsidP="00A54BC4">
      <w:pPr>
        <w:jc w:val="both"/>
        <w:rPr>
          <w:sz w:val="22"/>
          <w:szCs w:val="22"/>
        </w:rPr>
      </w:pPr>
    </w:p>
    <w:p w:rsidR="00A54BC4" w:rsidRDefault="00A54BC4" w:rsidP="00A54BC4">
      <w:pPr>
        <w:jc w:val="both"/>
        <w:rPr>
          <w:sz w:val="22"/>
          <w:szCs w:val="22"/>
        </w:rPr>
      </w:pPr>
      <w:r>
        <w:rPr>
          <w:b/>
          <w:sz w:val="22"/>
          <w:szCs w:val="22"/>
        </w:rPr>
        <w:t>3.1.4.3.</w:t>
      </w:r>
      <w:r>
        <w:rPr>
          <w:sz w:val="22"/>
          <w:szCs w:val="22"/>
        </w:rPr>
        <w:t>  </w:t>
      </w:r>
      <w:r>
        <w:rPr>
          <w:b/>
          <w:sz w:val="22"/>
          <w:szCs w:val="22"/>
        </w:rPr>
        <w:t>Лечебные и диагностические манипуляции</w:t>
      </w:r>
      <w:r>
        <w:rPr>
          <w:sz w:val="22"/>
          <w:szCs w:val="22"/>
        </w:rPr>
        <w:t>: инъекции: подкожные, внутрикожные, внутримышечные, внутривенные струйные, внутрисуставные, парабульбарные; внутривенные капельные (при наличии в программе плановой стационарной помощи); проведение малых хирургических операций в амбулаторных условиях; скарификационные пробы, специфическая иммунная терапия (СИТ), аппаратные методы лечения с использованием радиоволнового, лазерного и ультразвукового оборудования</w:t>
      </w:r>
      <w:r>
        <w:rPr>
          <w:rStyle w:val="a3"/>
          <w:sz w:val="22"/>
          <w:szCs w:val="22"/>
        </w:rPr>
        <w:footnoteReference w:id="23"/>
      </w:r>
      <w:r>
        <w:rPr>
          <w:sz w:val="22"/>
          <w:szCs w:val="22"/>
        </w:rPr>
        <w:t>; ударно-волновая терапия.</w:t>
      </w:r>
    </w:p>
    <w:p w:rsidR="00A54BC4" w:rsidRDefault="00A54BC4" w:rsidP="00A54BC4">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5673"/>
      </w:tblGrid>
      <w:tr w:rsidR="00A54BC4" w:rsidTr="00A26F7C">
        <w:trPr>
          <w:trHeight w:val="20"/>
        </w:trPr>
        <w:tc>
          <w:tcPr>
            <w:tcW w:w="2221" w:type="pct"/>
            <w:shd w:val="clear" w:color="auto" w:fill="auto"/>
            <w:vAlign w:val="center"/>
          </w:tcPr>
          <w:p w:rsidR="00A54BC4" w:rsidRDefault="00A54BC4" w:rsidP="00A26F7C">
            <w:pPr>
              <w:suppressAutoHyphens/>
              <w:jc w:val="both"/>
              <w:rPr>
                <w:b/>
                <w:bCs/>
                <w:iCs/>
              </w:rPr>
            </w:pPr>
            <w:r>
              <w:rPr>
                <w:b/>
                <w:sz w:val="22"/>
                <w:szCs w:val="22"/>
              </w:rPr>
              <w:t>Лечебные и диагностические манипуляции</w:t>
            </w:r>
            <w:r>
              <w:rPr>
                <w:sz w:val="22"/>
                <w:szCs w:val="22"/>
              </w:rPr>
              <w:t xml:space="preserve"> </w:t>
            </w:r>
          </w:p>
        </w:tc>
        <w:tc>
          <w:tcPr>
            <w:tcW w:w="2779" w:type="pct"/>
            <w:shd w:val="clear" w:color="auto" w:fill="auto"/>
            <w:vAlign w:val="center"/>
          </w:tcPr>
          <w:p w:rsidR="00A54BC4" w:rsidRDefault="00A54BC4" w:rsidP="00A26F7C">
            <w:pPr>
              <w:suppressAutoHyphens/>
              <w:jc w:val="both"/>
              <w:rPr>
                <w:b/>
                <w:bCs/>
                <w:iCs/>
              </w:rPr>
            </w:pPr>
            <w:r>
              <w:rPr>
                <w:b/>
                <w:bCs/>
                <w:iCs/>
                <w:sz w:val="22"/>
                <w:szCs w:val="22"/>
              </w:rPr>
              <w:t>Ограничение объема услуг в течение одного страхового года</w:t>
            </w:r>
          </w:p>
        </w:tc>
      </w:tr>
      <w:tr w:rsidR="00A54BC4" w:rsidTr="00A26F7C">
        <w:trPr>
          <w:trHeight w:val="20"/>
        </w:trPr>
        <w:tc>
          <w:tcPr>
            <w:tcW w:w="2221" w:type="pct"/>
            <w:shd w:val="clear" w:color="auto" w:fill="auto"/>
            <w:vAlign w:val="center"/>
          </w:tcPr>
          <w:p w:rsidR="00A54BC4" w:rsidRDefault="00A54BC4" w:rsidP="00A26F7C">
            <w:pPr>
              <w:suppressAutoHyphens/>
              <w:ind w:right="-58"/>
              <w:jc w:val="both"/>
            </w:pPr>
            <w:r>
              <w:rPr>
                <w:sz w:val="22"/>
                <w:szCs w:val="22"/>
              </w:rPr>
              <w:t>Специфическая иммунная терапия (СИТ)</w:t>
            </w:r>
          </w:p>
        </w:tc>
        <w:tc>
          <w:tcPr>
            <w:tcW w:w="2779" w:type="pct"/>
            <w:shd w:val="clear" w:color="auto" w:fill="auto"/>
            <w:vAlign w:val="center"/>
          </w:tcPr>
          <w:p w:rsidR="00A54BC4" w:rsidRDefault="00A54BC4" w:rsidP="00A26F7C">
            <w:pPr>
              <w:suppressAutoHyphens/>
              <w:ind w:right="-58"/>
              <w:jc w:val="both"/>
            </w:pPr>
            <w:r>
              <w:rPr>
                <w:sz w:val="22"/>
                <w:szCs w:val="22"/>
              </w:rPr>
              <w:t xml:space="preserve">1 курс (не более 3 аллергенов) включая оплату лекарственных средств парентерального введения </w:t>
            </w:r>
          </w:p>
        </w:tc>
      </w:tr>
      <w:tr w:rsidR="00A54BC4" w:rsidTr="00A26F7C">
        <w:trPr>
          <w:trHeight w:val="20"/>
        </w:trPr>
        <w:tc>
          <w:tcPr>
            <w:tcW w:w="2221" w:type="pct"/>
            <w:shd w:val="clear" w:color="auto" w:fill="auto"/>
            <w:vAlign w:val="center"/>
          </w:tcPr>
          <w:p w:rsidR="00A54BC4" w:rsidRDefault="00A54BC4" w:rsidP="00A26F7C">
            <w:pPr>
              <w:suppressAutoHyphens/>
              <w:ind w:right="-58"/>
              <w:jc w:val="both"/>
            </w:pPr>
            <w:r>
              <w:rPr>
                <w:sz w:val="22"/>
                <w:szCs w:val="22"/>
              </w:rPr>
              <w:t>Аппаратные методы лечения с использованием радиоволнового, лазерного и ультразвукового оборудования</w:t>
            </w:r>
            <w:r>
              <w:rPr>
                <w:sz w:val="22"/>
                <w:szCs w:val="22"/>
                <w:vertAlign w:val="superscript"/>
              </w:rPr>
              <w:footnoteReference w:id="24"/>
            </w:r>
            <w:r>
              <w:rPr>
                <w:sz w:val="22"/>
                <w:szCs w:val="22"/>
              </w:rPr>
              <w:t>;</w:t>
            </w:r>
          </w:p>
        </w:tc>
        <w:tc>
          <w:tcPr>
            <w:tcW w:w="2779" w:type="pct"/>
            <w:shd w:val="clear" w:color="auto" w:fill="auto"/>
            <w:vAlign w:val="center"/>
          </w:tcPr>
          <w:p w:rsidR="00A54BC4" w:rsidRDefault="00A54BC4" w:rsidP="00A26F7C">
            <w:pPr>
              <w:suppressAutoHyphens/>
              <w:ind w:right="-58"/>
              <w:jc w:val="both"/>
            </w:pPr>
            <w:r>
              <w:rPr>
                <w:sz w:val="22"/>
                <w:szCs w:val="22"/>
              </w:rPr>
              <w:t>1 курс (не более 5 процедур) врачом каждой специальности</w:t>
            </w:r>
          </w:p>
        </w:tc>
      </w:tr>
      <w:tr w:rsidR="00A54BC4" w:rsidTr="00A26F7C">
        <w:trPr>
          <w:trHeight w:val="20"/>
        </w:trPr>
        <w:tc>
          <w:tcPr>
            <w:tcW w:w="2221" w:type="pct"/>
            <w:shd w:val="clear" w:color="auto" w:fill="auto"/>
            <w:vAlign w:val="center"/>
          </w:tcPr>
          <w:p w:rsidR="00A54BC4" w:rsidRDefault="00A54BC4" w:rsidP="00A26F7C">
            <w:pPr>
              <w:suppressAutoHyphens/>
              <w:ind w:right="-58"/>
              <w:jc w:val="both"/>
            </w:pPr>
            <w:r>
              <w:rPr>
                <w:sz w:val="22"/>
                <w:szCs w:val="22"/>
              </w:rPr>
              <w:t>Ударно-волновая терапия</w:t>
            </w:r>
          </w:p>
        </w:tc>
        <w:tc>
          <w:tcPr>
            <w:tcW w:w="2779" w:type="pct"/>
            <w:shd w:val="clear" w:color="auto" w:fill="auto"/>
            <w:vAlign w:val="center"/>
          </w:tcPr>
          <w:p w:rsidR="00A54BC4" w:rsidRDefault="00A54BC4" w:rsidP="00A26F7C">
            <w:pPr>
              <w:suppressAutoHyphens/>
              <w:ind w:right="-58"/>
              <w:jc w:val="both"/>
            </w:pPr>
            <w:r>
              <w:rPr>
                <w:sz w:val="22"/>
                <w:szCs w:val="22"/>
              </w:rPr>
              <w:t>Не более 5 процедур</w:t>
            </w:r>
          </w:p>
        </w:tc>
      </w:tr>
      <w:tr w:rsidR="00A54BC4" w:rsidTr="00A26F7C">
        <w:trPr>
          <w:trHeight w:val="20"/>
        </w:trPr>
        <w:tc>
          <w:tcPr>
            <w:tcW w:w="2221" w:type="pct"/>
            <w:shd w:val="clear" w:color="auto" w:fill="auto"/>
            <w:vAlign w:val="center"/>
          </w:tcPr>
          <w:p w:rsidR="00A54BC4" w:rsidRDefault="00A54BC4" w:rsidP="00A26F7C">
            <w:pPr>
              <w:suppressAutoHyphens/>
              <w:ind w:right="-58"/>
              <w:jc w:val="both"/>
            </w:pPr>
            <w:r>
              <w:rPr>
                <w:sz w:val="22"/>
                <w:szCs w:val="22"/>
              </w:rPr>
              <w:t>Удаление единичных невусов, кондилом, папиллом</w:t>
            </w:r>
          </w:p>
        </w:tc>
        <w:tc>
          <w:tcPr>
            <w:tcW w:w="2779" w:type="pct"/>
            <w:shd w:val="clear" w:color="auto" w:fill="auto"/>
            <w:vAlign w:val="center"/>
          </w:tcPr>
          <w:p w:rsidR="00A54BC4" w:rsidRDefault="00A54BC4" w:rsidP="00A26F7C">
            <w:pPr>
              <w:suppressAutoHyphens/>
              <w:ind w:right="-58"/>
              <w:jc w:val="both"/>
            </w:pPr>
            <w:r>
              <w:rPr>
                <w:sz w:val="22"/>
                <w:szCs w:val="22"/>
              </w:rPr>
              <w:t>Не более 3 (трех) образований</w:t>
            </w:r>
          </w:p>
        </w:tc>
      </w:tr>
    </w:tbl>
    <w:p w:rsidR="00A54BC4" w:rsidRDefault="00A54BC4" w:rsidP="00A54BC4">
      <w:pPr>
        <w:jc w:val="both"/>
        <w:rPr>
          <w:b/>
          <w:sz w:val="22"/>
          <w:szCs w:val="22"/>
        </w:rPr>
      </w:pPr>
    </w:p>
    <w:p w:rsidR="00A54BC4" w:rsidRDefault="00A54BC4" w:rsidP="00A54BC4">
      <w:pPr>
        <w:jc w:val="both"/>
        <w:rPr>
          <w:sz w:val="22"/>
          <w:szCs w:val="22"/>
        </w:rPr>
      </w:pPr>
      <w:r>
        <w:rPr>
          <w:b/>
          <w:sz w:val="22"/>
          <w:szCs w:val="22"/>
        </w:rPr>
        <w:t>3.1.4.4.</w:t>
      </w:r>
      <w:r>
        <w:rPr>
          <w:sz w:val="22"/>
          <w:szCs w:val="22"/>
        </w:rPr>
        <w:t xml:space="preserve">   </w:t>
      </w:r>
      <w:r>
        <w:rPr>
          <w:b/>
          <w:sz w:val="22"/>
          <w:szCs w:val="22"/>
        </w:rPr>
        <w:t xml:space="preserve">Догоспитальная подготовка </w:t>
      </w:r>
      <w:r>
        <w:rPr>
          <w:sz w:val="22"/>
          <w:szCs w:val="22"/>
        </w:rPr>
        <w:t>- при наличии в программе плановой стационарной помощи.</w:t>
      </w:r>
    </w:p>
    <w:p w:rsidR="00A54BC4" w:rsidRDefault="00A54BC4" w:rsidP="00A54BC4">
      <w:pPr>
        <w:jc w:val="both"/>
        <w:rPr>
          <w:sz w:val="22"/>
          <w:szCs w:val="22"/>
        </w:rPr>
      </w:pPr>
      <w:r>
        <w:rPr>
          <w:b/>
          <w:sz w:val="22"/>
          <w:szCs w:val="22"/>
        </w:rPr>
        <w:t>3.1.4.5.  Иммунопрофилактика: сезонная иммунопрофилактика</w:t>
      </w:r>
      <w:r>
        <w:rPr>
          <w:sz w:val="22"/>
          <w:szCs w:val="22"/>
        </w:rPr>
        <w:t xml:space="preserve"> против гриппа биопрепаратами отечественного и импортного производства в условиях поликлиники,</w:t>
      </w:r>
      <w:r>
        <w:rPr>
          <w:b/>
          <w:sz w:val="22"/>
          <w:szCs w:val="22"/>
        </w:rPr>
        <w:t xml:space="preserve"> </w:t>
      </w:r>
      <w:r>
        <w:rPr>
          <w:sz w:val="22"/>
          <w:szCs w:val="22"/>
        </w:rPr>
        <w:t>антирабическая, противостолбнячная вакцинация при травме с оплатой лекарственных средств, экстренная иммунопрофилактика против клещевого энцефалита после укуса клеща с оплатой лекарственных средств в лечебном учреждении по направлению Страховщика.</w:t>
      </w:r>
    </w:p>
    <w:p w:rsidR="00A54BC4" w:rsidRDefault="00A54BC4" w:rsidP="00A54BC4">
      <w:pPr>
        <w:tabs>
          <w:tab w:val="left" w:pos="0"/>
        </w:tabs>
        <w:overflowPunct w:val="0"/>
        <w:autoSpaceDE w:val="0"/>
        <w:autoSpaceDN w:val="0"/>
        <w:adjustRightInd w:val="0"/>
        <w:jc w:val="both"/>
        <w:textAlignment w:val="baseline"/>
        <w:rPr>
          <w:sz w:val="22"/>
          <w:szCs w:val="22"/>
        </w:rPr>
      </w:pPr>
      <w:r>
        <w:rPr>
          <w:b/>
          <w:sz w:val="22"/>
          <w:szCs w:val="22"/>
        </w:rPr>
        <w:t>3.1.4.6.  Проведение периодических медицинских и (или) профилактических осмотров</w:t>
      </w:r>
      <w:r>
        <w:rPr>
          <w:sz w:val="22"/>
          <w:szCs w:val="22"/>
        </w:rPr>
        <w:t xml:space="preserve"> в медицинском учреждении и в объёме по письменному согласованию Страхователя и Страховщика. </w:t>
      </w:r>
    </w:p>
    <w:p w:rsidR="00A54BC4" w:rsidRDefault="00A54BC4" w:rsidP="00A54BC4">
      <w:pPr>
        <w:jc w:val="both"/>
        <w:rPr>
          <w:sz w:val="22"/>
          <w:szCs w:val="22"/>
        </w:rPr>
      </w:pPr>
      <w:r>
        <w:rPr>
          <w:b/>
          <w:sz w:val="22"/>
          <w:szCs w:val="22"/>
        </w:rPr>
        <w:t>3.1.4.7</w:t>
      </w:r>
      <w:r>
        <w:rPr>
          <w:sz w:val="22"/>
          <w:szCs w:val="22"/>
        </w:rPr>
        <w:t xml:space="preserve">. </w:t>
      </w:r>
      <w:r>
        <w:rPr>
          <w:b/>
          <w:sz w:val="22"/>
          <w:szCs w:val="22"/>
        </w:rPr>
        <w:t xml:space="preserve">Лечение в условиях дневного стационара (при наличии в структуре ЛПУ), </w:t>
      </w:r>
      <w:r>
        <w:rPr>
          <w:bCs/>
          <w:iCs/>
          <w:sz w:val="22"/>
          <w:szCs w:val="22"/>
        </w:rPr>
        <w:t>включая   анестезиологическое и реаниматологическое обеспечение сложных лечебно-диагностических исследований.</w:t>
      </w:r>
    </w:p>
    <w:p w:rsidR="00A54BC4" w:rsidRDefault="00A54BC4" w:rsidP="00A54BC4">
      <w:pPr>
        <w:jc w:val="both"/>
        <w:rPr>
          <w:b/>
          <w:sz w:val="22"/>
          <w:szCs w:val="22"/>
        </w:rPr>
      </w:pPr>
    </w:p>
    <w:p w:rsidR="00A54BC4" w:rsidRDefault="00A54BC4" w:rsidP="00A54BC4">
      <w:pPr>
        <w:jc w:val="both"/>
        <w:rPr>
          <w:b/>
          <w:sz w:val="22"/>
          <w:szCs w:val="22"/>
        </w:rPr>
      </w:pPr>
      <w:r>
        <w:rPr>
          <w:b/>
          <w:sz w:val="22"/>
          <w:szCs w:val="22"/>
        </w:rPr>
        <w:t>3.1.5. Обеспечение лекарственными средствами и изделиями медицинского назначения:</w:t>
      </w:r>
    </w:p>
    <w:p w:rsidR="00A54BC4" w:rsidRDefault="00A54BC4" w:rsidP="00A54BC4">
      <w:pPr>
        <w:jc w:val="both"/>
        <w:rPr>
          <w:b/>
          <w:sz w:val="22"/>
          <w:szCs w:val="22"/>
        </w:rPr>
      </w:pPr>
    </w:p>
    <w:p w:rsidR="00A54BC4" w:rsidRDefault="00A54BC4" w:rsidP="00A54BC4">
      <w:pPr>
        <w:jc w:val="both"/>
        <w:rPr>
          <w:sz w:val="22"/>
          <w:szCs w:val="22"/>
        </w:rPr>
      </w:pPr>
      <w:r>
        <w:rPr>
          <w:b/>
          <w:sz w:val="22"/>
          <w:szCs w:val="22"/>
        </w:rPr>
        <w:t>3.1.5.1.</w:t>
      </w:r>
      <w:r>
        <w:rPr>
          <w:sz w:val="22"/>
          <w:szCs w:val="22"/>
        </w:rPr>
        <w:t> Обеспечение лекарственными средствами и изделиями медицинского назначения необходимыми:</w:t>
      </w:r>
    </w:p>
    <w:p w:rsidR="00A54BC4" w:rsidRDefault="00A54BC4" w:rsidP="00A54BC4">
      <w:pPr>
        <w:numPr>
          <w:ilvl w:val="0"/>
          <w:numId w:val="7"/>
        </w:numPr>
        <w:jc w:val="both"/>
        <w:rPr>
          <w:sz w:val="22"/>
          <w:szCs w:val="22"/>
        </w:rPr>
      </w:pPr>
      <w:r>
        <w:rPr>
          <w:sz w:val="22"/>
          <w:szCs w:val="22"/>
        </w:rPr>
        <w:t>при оказании экстренной медицинской помощи;</w:t>
      </w:r>
    </w:p>
    <w:p w:rsidR="00A54BC4" w:rsidRDefault="00A54BC4" w:rsidP="00A54BC4">
      <w:pPr>
        <w:numPr>
          <w:ilvl w:val="0"/>
          <w:numId w:val="7"/>
        </w:numPr>
        <w:jc w:val="both"/>
        <w:rPr>
          <w:sz w:val="22"/>
          <w:szCs w:val="22"/>
        </w:rPr>
      </w:pPr>
      <w:r>
        <w:rPr>
          <w:sz w:val="22"/>
          <w:szCs w:val="22"/>
        </w:rPr>
        <w:t>при выполнении процедур и манипуляций на приеме у врача при предоставлении их медицинской организацией;</w:t>
      </w:r>
    </w:p>
    <w:p w:rsidR="00A54BC4" w:rsidRDefault="00A54BC4" w:rsidP="00A54BC4">
      <w:pPr>
        <w:numPr>
          <w:ilvl w:val="0"/>
          <w:numId w:val="7"/>
        </w:numPr>
        <w:jc w:val="both"/>
        <w:rPr>
          <w:sz w:val="22"/>
          <w:szCs w:val="22"/>
        </w:rPr>
      </w:pPr>
      <w:r>
        <w:rPr>
          <w:sz w:val="22"/>
          <w:szCs w:val="22"/>
        </w:rPr>
        <w:t>при проведении малых хирургических операций в амбулаторно-поликлинических условиях и в условиях дневного стационара при предоставлении их медицинской организацией.</w:t>
      </w:r>
    </w:p>
    <w:p w:rsidR="00A54BC4" w:rsidRDefault="00A54BC4" w:rsidP="00A54BC4">
      <w:pPr>
        <w:jc w:val="both"/>
        <w:rPr>
          <w:b/>
          <w:sz w:val="22"/>
          <w:szCs w:val="22"/>
        </w:rPr>
      </w:pPr>
    </w:p>
    <w:p w:rsidR="00A54BC4" w:rsidRDefault="00A54BC4" w:rsidP="00A54BC4">
      <w:pPr>
        <w:shd w:val="clear" w:color="auto" w:fill="DBE5F1"/>
        <w:jc w:val="both"/>
        <w:rPr>
          <w:bCs/>
          <w:iCs/>
          <w:sz w:val="22"/>
          <w:szCs w:val="22"/>
        </w:rPr>
      </w:pPr>
      <w:r>
        <w:rPr>
          <w:b/>
          <w:bCs/>
          <w:iCs/>
          <w:sz w:val="22"/>
          <w:szCs w:val="22"/>
        </w:rPr>
        <w:t xml:space="preserve">3.2. </w:t>
      </w:r>
      <w:r>
        <w:rPr>
          <w:b/>
          <w:bCs/>
          <w:iCs/>
          <w:sz w:val="22"/>
          <w:szCs w:val="22"/>
          <w:u w:val="single"/>
        </w:rPr>
        <w:t>Помощь на дому</w:t>
      </w:r>
      <w:r>
        <w:rPr>
          <w:rStyle w:val="a3"/>
          <w:iCs/>
          <w:sz w:val="22"/>
          <w:szCs w:val="22"/>
          <w:u w:val="single"/>
        </w:rPr>
        <w:footnoteReference w:id="25"/>
      </w:r>
      <w:r>
        <w:rPr>
          <w:b/>
          <w:bCs/>
          <w:iCs/>
          <w:sz w:val="22"/>
          <w:szCs w:val="22"/>
          <w:u w:val="single"/>
        </w:rPr>
        <w:t xml:space="preserve"> в пределах</w:t>
      </w:r>
      <w:r>
        <w:rPr>
          <w:b/>
          <w:bCs/>
          <w:iCs/>
          <w:sz w:val="22"/>
          <w:szCs w:val="22"/>
        </w:rPr>
        <w:t xml:space="preserve"> границ города: </w:t>
      </w:r>
    </w:p>
    <w:p w:rsidR="00A54BC4" w:rsidRDefault="00A54BC4" w:rsidP="00A54BC4">
      <w:pPr>
        <w:pStyle w:val="35"/>
        <w:spacing w:after="0"/>
        <w:ind w:left="284"/>
        <w:jc w:val="both"/>
        <w:rPr>
          <w:bCs/>
          <w:sz w:val="22"/>
          <w:szCs w:val="22"/>
        </w:rPr>
      </w:pPr>
      <w:r>
        <w:rPr>
          <w:b/>
          <w:bCs/>
          <w:sz w:val="22"/>
          <w:szCs w:val="22"/>
        </w:rPr>
        <w:t>3.2.1.</w:t>
      </w:r>
      <w:r>
        <w:rPr>
          <w:bCs/>
          <w:sz w:val="22"/>
          <w:szCs w:val="22"/>
        </w:rPr>
        <w:t xml:space="preserve"> Оказание медицинской помощи врачом-терапевтом / врачом </w:t>
      </w:r>
      <w:r>
        <w:rPr>
          <w:sz w:val="22"/>
          <w:szCs w:val="22"/>
        </w:rPr>
        <w:t>общей врачебной практики (семейной медицины).</w:t>
      </w:r>
    </w:p>
    <w:p w:rsidR="00A54BC4" w:rsidRDefault="00A54BC4" w:rsidP="00A54BC4">
      <w:pPr>
        <w:pStyle w:val="35"/>
        <w:spacing w:after="0"/>
        <w:ind w:left="284"/>
        <w:jc w:val="both"/>
        <w:rPr>
          <w:bCs/>
          <w:sz w:val="22"/>
          <w:szCs w:val="22"/>
        </w:rPr>
      </w:pPr>
      <w:r>
        <w:rPr>
          <w:b/>
          <w:bCs/>
          <w:sz w:val="22"/>
          <w:szCs w:val="22"/>
        </w:rPr>
        <w:t>3.2.2.</w:t>
      </w:r>
      <w:r>
        <w:rPr>
          <w:bCs/>
          <w:sz w:val="22"/>
          <w:szCs w:val="22"/>
        </w:rPr>
        <w:t xml:space="preserve"> Снятие ЭКГ по назначению врача по медицинским показаниям при невозможности посещения медицинской организации.</w:t>
      </w:r>
    </w:p>
    <w:p w:rsidR="00A54BC4" w:rsidRDefault="00A54BC4" w:rsidP="00A54BC4">
      <w:pPr>
        <w:pStyle w:val="35"/>
        <w:spacing w:after="0"/>
        <w:ind w:left="284"/>
        <w:jc w:val="both"/>
        <w:rPr>
          <w:bCs/>
          <w:sz w:val="22"/>
          <w:szCs w:val="22"/>
        </w:rPr>
      </w:pPr>
      <w:r>
        <w:rPr>
          <w:b/>
          <w:bCs/>
          <w:sz w:val="22"/>
          <w:szCs w:val="22"/>
        </w:rPr>
        <w:t>3.2.3.</w:t>
      </w:r>
      <w:r>
        <w:rPr>
          <w:bCs/>
          <w:sz w:val="22"/>
          <w:szCs w:val="22"/>
        </w:rPr>
        <w:t xml:space="preserve"> Забор материала для лабораторных исследований по медицинским показаниям и по назначению врача при острых инфекционных заболеваниях при невозможности посещения медицинской организации по эпидемиологическим показаниям (за исключением исследования кала на дисбактериоз и содержание углеводов).</w:t>
      </w:r>
    </w:p>
    <w:p w:rsidR="00A54BC4" w:rsidRDefault="00A54BC4" w:rsidP="00A54BC4">
      <w:pPr>
        <w:pStyle w:val="35"/>
        <w:spacing w:after="0"/>
        <w:ind w:left="284"/>
        <w:jc w:val="both"/>
        <w:rPr>
          <w:bCs/>
          <w:sz w:val="22"/>
          <w:szCs w:val="22"/>
        </w:rPr>
      </w:pPr>
      <w:r>
        <w:rPr>
          <w:b/>
          <w:bCs/>
          <w:sz w:val="22"/>
          <w:szCs w:val="22"/>
        </w:rPr>
        <w:t>3.2.4.</w:t>
      </w:r>
      <w:r>
        <w:rPr>
          <w:bCs/>
          <w:sz w:val="22"/>
          <w:szCs w:val="22"/>
        </w:rPr>
        <w:t xml:space="preserve"> Экспертиза временной нетрудоспособности.</w:t>
      </w:r>
    </w:p>
    <w:p w:rsidR="00A54BC4" w:rsidRDefault="00A54BC4" w:rsidP="00A54BC4">
      <w:pPr>
        <w:shd w:val="clear" w:color="auto" w:fill="DBE5F1"/>
        <w:jc w:val="both"/>
        <w:rPr>
          <w:b/>
          <w:bCs/>
          <w:sz w:val="22"/>
          <w:szCs w:val="22"/>
        </w:rPr>
      </w:pPr>
      <w:r>
        <w:rPr>
          <w:b/>
          <w:bCs/>
          <w:sz w:val="22"/>
          <w:szCs w:val="22"/>
        </w:rPr>
        <w:t xml:space="preserve">3.3 </w:t>
      </w:r>
      <w:r>
        <w:rPr>
          <w:b/>
          <w:bCs/>
          <w:sz w:val="22"/>
          <w:szCs w:val="22"/>
          <w:u w:val="single"/>
        </w:rPr>
        <w:t>Стоматологическое обслуживание (в специализированных клиниках и на базе амбулаторно – поликлинических организаций</w:t>
      </w:r>
      <w:r>
        <w:rPr>
          <w:b/>
          <w:bCs/>
          <w:sz w:val="22"/>
          <w:szCs w:val="22"/>
        </w:rPr>
        <w:t>):</w:t>
      </w:r>
    </w:p>
    <w:p w:rsidR="00A54BC4" w:rsidRDefault="00A54BC4" w:rsidP="00A54BC4">
      <w:pPr>
        <w:pStyle w:val="35"/>
        <w:spacing w:after="0"/>
        <w:ind w:right="-57"/>
        <w:jc w:val="both"/>
        <w:rPr>
          <w:bCs/>
          <w:sz w:val="22"/>
          <w:szCs w:val="22"/>
        </w:rPr>
      </w:pPr>
      <w:r>
        <w:rPr>
          <w:b/>
          <w:bCs/>
          <w:sz w:val="22"/>
          <w:szCs w:val="22"/>
        </w:rPr>
        <w:t>3.3.1.</w:t>
      </w:r>
      <w:r>
        <w:rPr>
          <w:bCs/>
          <w:sz w:val="22"/>
          <w:szCs w:val="22"/>
        </w:rPr>
        <w:t xml:space="preserve"> Приемы, консультации врачей-специалистов по стоматологии терапевтической, стоматологии хирургической, пародонтологии.</w:t>
      </w:r>
    </w:p>
    <w:p w:rsidR="00A54BC4" w:rsidRDefault="00A54BC4" w:rsidP="00A54BC4">
      <w:pPr>
        <w:pStyle w:val="35"/>
        <w:spacing w:after="0"/>
        <w:ind w:right="-57"/>
        <w:jc w:val="both"/>
        <w:rPr>
          <w:bCs/>
          <w:sz w:val="22"/>
          <w:szCs w:val="22"/>
        </w:rPr>
      </w:pPr>
      <w:r>
        <w:rPr>
          <w:b/>
          <w:bCs/>
          <w:sz w:val="22"/>
          <w:szCs w:val="22"/>
        </w:rPr>
        <w:t>3.3.2.</w:t>
      </w:r>
      <w:r>
        <w:rPr>
          <w:bCs/>
          <w:sz w:val="22"/>
          <w:szCs w:val="22"/>
        </w:rPr>
        <w:t xml:space="preserve"> </w:t>
      </w:r>
      <w:r>
        <w:rPr>
          <w:sz w:val="22"/>
          <w:szCs w:val="22"/>
        </w:rPr>
        <w:t>Приемы и консультации врача-ортопеда в случае травмы челюстно-лицевой области, прием и консультация врача-ортодонта однократно в течение срока действия договора страхования.</w:t>
      </w:r>
    </w:p>
    <w:p w:rsidR="00A54BC4" w:rsidRDefault="00A54BC4" w:rsidP="00A54BC4">
      <w:pPr>
        <w:pStyle w:val="35"/>
        <w:spacing w:after="0"/>
        <w:ind w:right="-57"/>
        <w:jc w:val="both"/>
        <w:rPr>
          <w:bCs/>
          <w:sz w:val="22"/>
          <w:szCs w:val="22"/>
        </w:rPr>
      </w:pPr>
      <w:r>
        <w:rPr>
          <w:b/>
          <w:bCs/>
          <w:sz w:val="22"/>
          <w:szCs w:val="22"/>
        </w:rPr>
        <w:t>3.3.3.</w:t>
      </w:r>
      <w:r>
        <w:rPr>
          <w:bCs/>
          <w:sz w:val="22"/>
          <w:szCs w:val="22"/>
        </w:rPr>
        <w:t xml:space="preserve"> Рентгенологические исследования: радиовизиография, дентальные рентгеновские снимки, ортопантомограмма.</w:t>
      </w:r>
    </w:p>
    <w:p w:rsidR="00A54BC4" w:rsidRDefault="00A54BC4" w:rsidP="00A54BC4">
      <w:pPr>
        <w:pStyle w:val="35"/>
        <w:spacing w:after="0"/>
        <w:ind w:right="-57"/>
        <w:jc w:val="both"/>
        <w:rPr>
          <w:bCs/>
          <w:sz w:val="22"/>
          <w:szCs w:val="22"/>
        </w:rPr>
      </w:pPr>
      <w:r>
        <w:rPr>
          <w:b/>
          <w:bCs/>
          <w:sz w:val="22"/>
          <w:szCs w:val="22"/>
        </w:rPr>
        <w:t>3.3.4.</w:t>
      </w:r>
      <w:r>
        <w:rPr>
          <w:bCs/>
          <w:sz w:val="22"/>
          <w:szCs w:val="22"/>
        </w:rPr>
        <w:t xml:space="preserve"> Анестезия (инфильтрационная, аппликационная, проводниковая); ингаляционная и внутривенная анестезия (наркоз) по медицинским показаниям при наличии плановой стационарной помощи в программе.</w:t>
      </w:r>
    </w:p>
    <w:p w:rsidR="00A54BC4" w:rsidRDefault="00A54BC4" w:rsidP="00A54BC4">
      <w:pPr>
        <w:pStyle w:val="35"/>
        <w:spacing w:after="0"/>
        <w:ind w:right="-57"/>
        <w:jc w:val="both"/>
        <w:rPr>
          <w:bCs/>
          <w:sz w:val="22"/>
          <w:szCs w:val="22"/>
        </w:rPr>
      </w:pPr>
      <w:r>
        <w:rPr>
          <w:b/>
          <w:bCs/>
          <w:sz w:val="22"/>
          <w:szCs w:val="22"/>
        </w:rPr>
        <w:t>3.3.5.</w:t>
      </w:r>
      <w:r>
        <w:rPr>
          <w:bCs/>
          <w:sz w:val="22"/>
          <w:szCs w:val="22"/>
        </w:rPr>
        <w:t xml:space="preserve"> Лечебные манипуляции врачей-специалистов и среднего медицинского персонала. </w:t>
      </w:r>
    </w:p>
    <w:p w:rsidR="00A54BC4" w:rsidRDefault="00A54BC4" w:rsidP="00A54BC4">
      <w:pPr>
        <w:pStyle w:val="35"/>
        <w:spacing w:after="0"/>
        <w:ind w:right="-57"/>
        <w:jc w:val="both"/>
        <w:rPr>
          <w:bCs/>
          <w:sz w:val="22"/>
          <w:szCs w:val="22"/>
        </w:rPr>
      </w:pPr>
      <w:r>
        <w:rPr>
          <w:b/>
          <w:bCs/>
          <w:sz w:val="22"/>
          <w:szCs w:val="22"/>
        </w:rPr>
        <w:t>3.3.6.</w:t>
      </w:r>
      <w:r>
        <w:rPr>
          <w:bCs/>
          <w:sz w:val="22"/>
          <w:szCs w:val="22"/>
        </w:rPr>
        <w:t xml:space="preserve"> </w:t>
      </w:r>
      <w:r>
        <w:rPr>
          <w:b/>
          <w:bCs/>
          <w:sz w:val="22"/>
          <w:szCs w:val="22"/>
        </w:rPr>
        <w:t>Терапевтическая стоматология:</w:t>
      </w:r>
      <w:r>
        <w:rPr>
          <w:bCs/>
          <w:sz w:val="22"/>
          <w:szCs w:val="22"/>
        </w:rPr>
        <w:t xml:space="preserve"> </w:t>
      </w:r>
    </w:p>
    <w:p w:rsidR="00A54BC4" w:rsidRDefault="00A54BC4" w:rsidP="00A54BC4">
      <w:pPr>
        <w:pStyle w:val="35"/>
        <w:spacing w:after="0"/>
        <w:ind w:left="709" w:right="-57"/>
        <w:jc w:val="both"/>
        <w:rPr>
          <w:bCs/>
          <w:sz w:val="22"/>
          <w:szCs w:val="22"/>
        </w:rPr>
      </w:pPr>
      <w:r>
        <w:rPr>
          <w:b/>
          <w:bCs/>
          <w:sz w:val="22"/>
          <w:szCs w:val="22"/>
        </w:rPr>
        <w:t>3.3.6.1.</w:t>
      </w:r>
      <w:r>
        <w:rPr>
          <w:bCs/>
          <w:sz w:val="22"/>
          <w:szCs w:val="22"/>
        </w:rPr>
        <w:t xml:space="preserve"> лечение поверхностного, среднего и глубокого кариеса с использованием современных, в том числе светоотверждаемых пломбировочных материалов;</w:t>
      </w:r>
      <w:r>
        <w:rPr>
          <w:sz w:val="22"/>
          <w:szCs w:val="22"/>
        </w:rPr>
        <w:t xml:space="preserve"> </w:t>
      </w:r>
      <w:r>
        <w:rPr>
          <w:bCs/>
          <w:sz w:val="22"/>
          <w:szCs w:val="22"/>
        </w:rPr>
        <w:t>применение лечебной прокладки при глубоком кариесе. Восстановление коронковой части зуба с помощью пломбировочного материала при ее разрушении не более чем на 50%;</w:t>
      </w:r>
    </w:p>
    <w:p w:rsidR="00A54BC4" w:rsidRDefault="00A54BC4" w:rsidP="00A54BC4">
      <w:pPr>
        <w:pStyle w:val="35"/>
        <w:spacing w:after="0"/>
        <w:ind w:left="709" w:right="-57"/>
        <w:jc w:val="both"/>
        <w:rPr>
          <w:bCs/>
          <w:sz w:val="22"/>
          <w:szCs w:val="22"/>
        </w:rPr>
      </w:pPr>
      <w:r>
        <w:rPr>
          <w:b/>
          <w:bCs/>
          <w:sz w:val="22"/>
          <w:szCs w:val="22"/>
        </w:rPr>
        <w:t>3.3.6.2.</w:t>
      </w:r>
      <w:r>
        <w:rPr>
          <w:bCs/>
          <w:sz w:val="22"/>
          <w:szCs w:val="22"/>
        </w:rPr>
        <w:t xml:space="preserve"> лечение пульпита/периодонтита: наложение девитализирующей пасты; распломбировка корневых каналов; механическая и медикаментозная обработка корневых каналов; временное пломбирование корневых каналов; пломбирование корневых каналов с использованием паст, гуттаперчевых штифтов и термофилов; постановка временной пломбы; постановка постоянной свето- или химиоотверждаемой пломбы при разрушении коронковой части зуба не более, чем на 50%. В случае разрушения коронковой части зуба более чем на 50% - только эндодонтическое лечение.</w:t>
      </w:r>
    </w:p>
    <w:p w:rsidR="00A54BC4" w:rsidRDefault="00A54BC4" w:rsidP="00A54BC4">
      <w:pPr>
        <w:pStyle w:val="35"/>
        <w:spacing w:after="0"/>
        <w:ind w:left="709" w:right="-57"/>
        <w:jc w:val="both"/>
        <w:rPr>
          <w:bCs/>
          <w:sz w:val="22"/>
          <w:szCs w:val="22"/>
        </w:rPr>
      </w:pPr>
      <w:r>
        <w:rPr>
          <w:b/>
          <w:bCs/>
          <w:sz w:val="22"/>
          <w:szCs w:val="22"/>
        </w:rPr>
        <w:t>3.3.6.3.</w:t>
      </w:r>
      <w:r>
        <w:rPr>
          <w:bCs/>
          <w:sz w:val="22"/>
          <w:szCs w:val="22"/>
        </w:rPr>
        <w:t xml:space="preserve"> Лечение клиновидного дефекта в объеме не более двух зубов в течение срока страхования.</w:t>
      </w:r>
    </w:p>
    <w:p w:rsidR="00A54BC4" w:rsidRDefault="00A54BC4" w:rsidP="00A54BC4">
      <w:pPr>
        <w:pStyle w:val="35"/>
        <w:spacing w:after="0"/>
        <w:ind w:right="-57"/>
        <w:jc w:val="both"/>
        <w:rPr>
          <w:sz w:val="22"/>
          <w:szCs w:val="22"/>
        </w:rPr>
      </w:pPr>
      <w:r>
        <w:rPr>
          <w:b/>
          <w:bCs/>
          <w:sz w:val="22"/>
          <w:szCs w:val="22"/>
        </w:rPr>
        <w:t>3.3.7.</w:t>
      </w:r>
      <w:r>
        <w:rPr>
          <w:bCs/>
          <w:sz w:val="22"/>
          <w:szCs w:val="22"/>
        </w:rPr>
        <w:t xml:space="preserve"> Хирургическая стоматология: удаление зубов (простое, сложное), включая</w:t>
      </w:r>
      <w:r>
        <w:rPr>
          <w:sz w:val="22"/>
          <w:szCs w:val="22"/>
        </w:rPr>
        <w:t xml:space="preserve"> удаление ретинированных и дистопированных зубов</w:t>
      </w:r>
      <w:r>
        <w:rPr>
          <w:bCs/>
          <w:sz w:val="22"/>
          <w:szCs w:val="22"/>
        </w:rPr>
        <w:t>; лечение доброкачественных новообразований челюстно-лицевой области; разрезы при периоститах, вскрытие абсцессов, иссечение капюшона при перикоронарите.</w:t>
      </w:r>
    </w:p>
    <w:p w:rsidR="00A54BC4" w:rsidRDefault="00A54BC4" w:rsidP="00A54BC4">
      <w:pPr>
        <w:pStyle w:val="35"/>
        <w:spacing w:after="0"/>
        <w:ind w:right="-57"/>
        <w:jc w:val="both"/>
        <w:rPr>
          <w:bCs/>
          <w:sz w:val="22"/>
          <w:szCs w:val="22"/>
        </w:rPr>
      </w:pPr>
      <w:r>
        <w:rPr>
          <w:b/>
          <w:bCs/>
          <w:sz w:val="22"/>
          <w:szCs w:val="22"/>
        </w:rPr>
        <w:t>3.3.8.</w:t>
      </w:r>
      <w:r>
        <w:rPr>
          <w:bCs/>
          <w:sz w:val="22"/>
          <w:szCs w:val="22"/>
        </w:rPr>
        <w:t xml:space="preserve"> Терапевтическое лечение пародонтита I и II степени тяжести, гингивита, стоматита: снятие зубного камня, обработка пародонтальных карманов, закрытый кюретаж; лечение заболеваний слизистой полости рта и языка (повязки, пленки, аппликации); покрытие зубов фторсодержащими препаратами при гиперестезии.</w:t>
      </w:r>
    </w:p>
    <w:p w:rsidR="00A54BC4" w:rsidRDefault="00A54BC4" w:rsidP="00A54BC4">
      <w:pPr>
        <w:pStyle w:val="35"/>
        <w:spacing w:after="0"/>
        <w:ind w:right="-57"/>
        <w:jc w:val="both"/>
        <w:rPr>
          <w:bCs/>
          <w:sz w:val="22"/>
          <w:szCs w:val="22"/>
        </w:rPr>
      </w:pPr>
      <w:r>
        <w:rPr>
          <w:b/>
          <w:bCs/>
          <w:sz w:val="22"/>
          <w:szCs w:val="22"/>
        </w:rPr>
        <w:t>3.3.9.</w:t>
      </w:r>
      <w:r>
        <w:rPr>
          <w:bCs/>
          <w:sz w:val="22"/>
          <w:szCs w:val="22"/>
        </w:rPr>
        <w:t xml:space="preserve"> Снятие налетов методом </w:t>
      </w:r>
      <w:r>
        <w:rPr>
          <w:b/>
          <w:bCs/>
          <w:sz w:val="22"/>
          <w:szCs w:val="22"/>
        </w:rPr>
        <w:t>Air Flow</w:t>
      </w:r>
      <w:r>
        <w:rPr>
          <w:bCs/>
          <w:sz w:val="22"/>
          <w:szCs w:val="22"/>
        </w:rPr>
        <w:t xml:space="preserve"> с последующим</w:t>
      </w:r>
      <w:r>
        <w:rPr>
          <w:sz w:val="22"/>
          <w:szCs w:val="22"/>
        </w:rPr>
        <w:t xml:space="preserve"> </w:t>
      </w:r>
      <w:r>
        <w:rPr>
          <w:bCs/>
          <w:sz w:val="22"/>
          <w:szCs w:val="22"/>
        </w:rPr>
        <w:t xml:space="preserve">покрытием фторсодержащими препаратами.  </w:t>
      </w:r>
    </w:p>
    <w:p w:rsidR="00A54BC4" w:rsidRDefault="00A54BC4" w:rsidP="00A54BC4">
      <w:pPr>
        <w:pStyle w:val="35"/>
        <w:spacing w:after="0"/>
        <w:ind w:right="-57"/>
        <w:jc w:val="both"/>
        <w:rPr>
          <w:bCs/>
          <w:sz w:val="22"/>
          <w:szCs w:val="22"/>
        </w:rPr>
      </w:pPr>
      <w:r>
        <w:rPr>
          <w:b/>
          <w:bCs/>
          <w:sz w:val="22"/>
          <w:szCs w:val="22"/>
        </w:rPr>
        <w:lastRenderedPageBreak/>
        <w:t>3.3.10.</w:t>
      </w:r>
      <w:r>
        <w:rPr>
          <w:bCs/>
          <w:sz w:val="22"/>
          <w:szCs w:val="22"/>
        </w:rPr>
        <w:t xml:space="preserve"> Физиотерапевтическое лечение.</w:t>
      </w:r>
    </w:p>
    <w:p w:rsidR="00A54BC4" w:rsidRDefault="00A54BC4" w:rsidP="00A54BC4">
      <w:pPr>
        <w:pStyle w:val="35"/>
        <w:spacing w:after="0"/>
        <w:ind w:right="-57"/>
        <w:jc w:val="both"/>
        <w:rPr>
          <w:bCs/>
          <w:sz w:val="22"/>
          <w:szCs w:val="22"/>
        </w:rPr>
      </w:pPr>
      <w:r>
        <w:rPr>
          <w:b/>
          <w:bCs/>
          <w:sz w:val="22"/>
          <w:szCs w:val="22"/>
        </w:rPr>
        <w:t>3.3.11.</w:t>
      </w:r>
      <w:r>
        <w:rPr>
          <w:bCs/>
          <w:sz w:val="22"/>
          <w:szCs w:val="22"/>
        </w:rPr>
        <w:t xml:space="preserve"> Зубопротезирование и подготовка к нему с применением металлопластмассовых и металлокерамических конструкций</w:t>
      </w:r>
      <w:r>
        <w:rPr>
          <w:bCs/>
          <w:sz w:val="22"/>
          <w:szCs w:val="22"/>
          <w:vertAlign w:val="superscript"/>
        </w:rPr>
        <w:footnoteReference w:id="26"/>
      </w:r>
      <w:r>
        <w:rPr>
          <w:bCs/>
          <w:sz w:val="22"/>
          <w:szCs w:val="22"/>
        </w:rPr>
        <w:t xml:space="preserve"> (</w:t>
      </w:r>
      <w:r>
        <w:rPr>
          <w:b/>
          <w:bCs/>
          <w:sz w:val="22"/>
          <w:szCs w:val="22"/>
        </w:rPr>
        <w:t>без имплантации зубов</w:t>
      </w:r>
      <w:r>
        <w:rPr>
          <w:bCs/>
          <w:sz w:val="22"/>
          <w:szCs w:val="22"/>
        </w:rPr>
        <w:t>), восстановление коронковой части зуба с использованием штифтов (в том числе анкерных) в случаях, когда необходимость в протезировании возникла в результате травмы, произошедшей в течение срока действия договора.</w:t>
      </w:r>
    </w:p>
    <w:p w:rsidR="00A54BC4" w:rsidRDefault="00A54BC4" w:rsidP="00A54BC4">
      <w:pPr>
        <w:pStyle w:val="35"/>
        <w:spacing w:after="0"/>
        <w:ind w:right="-57"/>
        <w:jc w:val="both"/>
        <w:rPr>
          <w:sz w:val="22"/>
          <w:szCs w:val="22"/>
        </w:rPr>
      </w:pPr>
      <w:r>
        <w:rPr>
          <w:b/>
          <w:bCs/>
          <w:sz w:val="22"/>
          <w:szCs w:val="22"/>
        </w:rPr>
        <w:t>3.3.12.</w:t>
      </w:r>
      <w:r>
        <w:rPr>
          <w:bCs/>
          <w:sz w:val="22"/>
          <w:szCs w:val="22"/>
        </w:rPr>
        <w:t xml:space="preserve"> </w:t>
      </w:r>
      <w:r>
        <w:rPr>
          <w:sz w:val="22"/>
          <w:szCs w:val="22"/>
        </w:rPr>
        <w:t>Обеспечение лекарственными средствами (включая анестезиологические пособия) и изделиями медицинского назначения необходимыми при выполнении процедур и манипуляций на приеме у врача при предоставлении их медицинской организацией.</w:t>
      </w:r>
    </w:p>
    <w:p w:rsidR="00A54BC4" w:rsidRDefault="00A54BC4" w:rsidP="00A54BC4">
      <w:pPr>
        <w:pStyle w:val="35"/>
        <w:spacing w:after="0"/>
        <w:ind w:right="-57"/>
        <w:jc w:val="both"/>
        <w:rPr>
          <w:sz w:val="22"/>
          <w:szCs w:val="22"/>
        </w:rPr>
      </w:pPr>
      <w:r>
        <w:rPr>
          <w:b/>
          <w:sz w:val="22"/>
          <w:szCs w:val="22"/>
        </w:rPr>
        <w:t>3.3.13.</w:t>
      </w:r>
      <w:r>
        <w:rPr>
          <w:sz w:val="22"/>
          <w:szCs w:val="22"/>
        </w:rPr>
        <w:t xml:space="preserve"> Манипуляции на зубах, покрытых ортопедическими или ортодонтическими конструкциями, при острой зубной боли в объеме: купирования болевого синдрома (</w:t>
      </w:r>
      <w:r>
        <w:rPr>
          <w:b/>
          <w:sz w:val="22"/>
          <w:szCs w:val="22"/>
        </w:rPr>
        <w:t>без снятия конструкций</w:t>
      </w:r>
      <w:r>
        <w:rPr>
          <w:sz w:val="22"/>
          <w:szCs w:val="22"/>
        </w:rPr>
        <w:t>).</w:t>
      </w:r>
    </w:p>
    <w:p w:rsidR="00A54BC4" w:rsidRDefault="00A54BC4" w:rsidP="00A54BC4">
      <w:pPr>
        <w:pStyle w:val="35"/>
        <w:spacing w:after="0"/>
        <w:ind w:right="-57"/>
        <w:jc w:val="both"/>
        <w:rPr>
          <w:sz w:val="22"/>
          <w:szCs w:val="22"/>
        </w:rPr>
      </w:pPr>
      <w:r>
        <w:rPr>
          <w:b/>
          <w:sz w:val="22"/>
          <w:szCs w:val="22"/>
        </w:rPr>
        <w:t>3.3.14.</w:t>
      </w:r>
      <w:r>
        <w:rPr>
          <w:sz w:val="22"/>
          <w:szCs w:val="22"/>
        </w:rPr>
        <w:t xml:space="preserve"> Обучение гигиене полости рта однократно в течение срока страхования.</w:t>
      </w:r>
    </w:p>
    <w:p w:rsidR="00A54BC4" w:rsidRDefault="00A54BC4" w:rsidP="00A54BC4">
      <w:pPr>
        <w:pStyle w:val="35"/>
        <w:spacing w:after="0"/>
        <w:ind w:right="-57"/>
        <w:jc w:val="both"/>
        <w:rPr>
          <w:bCs/>
          <w:sz w:val="22"/>
          <w:szCs w:val="22"/>
        </w:rPr>
      </w:pPr>
    </w:p>
    <w:p w:rsidR="00A54BC4" w:rsidRDefault="00A54BC4" w:rsidP="00A54BC4">
      <w:pPr>
        <w:pStyle w:val="35"/>
        <w:shd w:val="clear" w:color="auto" w:fill="DBE5F1"/>
        <w:spacing w:after="0"/>
        <w:ind w:right="-57"/>
        <w:jc w:val="both"/>
        <w:rPr>
          <w:b/>
          <w:sz w:val="22"/>
          <w:szCs w:val="22"/>
        </w:rPr>
      </w:pPr>
      <w:r>
        <w:rPr>
          <w:b/>
          <w:bCs/>
          <w:sz w:val="22"/>
          <w:szCs w:val="22"/>
        </w:rPr>
        <w:t>3.4. Стационарное</w:t>
      </w:r>
      <w:r>
        <w:rPr>
          <w:b/>
          <w:sz w:val="22"/>
          <w:szCs w:val="22"/>
        </w:rPr>
        <w:t xml:space="preserve"> обслуживание</w:t>
      </w:r>
      <w:r>
        <w:rPr>
          <w:rStyle w:val="a3"/>
          <w:sz w:val="22"/>
          <w:szCs w:val="22"/>
        </w:rPr>
        <w:footnoteReference w:id="27"/>
      </w:r>
      <w:r>
        <w:rPr>
          <w:b/>
          <w:sz w:val="22"/>
          <w:szCs w:val="22"/>
        </w:rPr>
        <w:t>, в том числе дневной стационар</w:t>
      </w:r>
      <w:r>
        <w:rPr>
          <w:rStyle w:val="a3"/>
          <w:sz w:val="22"/>
          <w:szCs w:val="22"/>
        </w:rPr>
        <w:footnoteReference w:id="28"/>
      </w:r>
      <w:r>
        <w:rPr>
          <w:b/>
          <w:sz w:val="22"/>
          <w:szCs w:val="22"/>
        </w:rPr>
        <w:t xml:space="preserve"> (экстренная</w:t>
      </w:r>
      <w:r>
        <w:rPr>
          <w:rStyle w:val="a3"/>
          <w:sz w:val="22"/>
          <w:szCs w:val="22"/>
        </w:rPr>
        <w:footnoteReference w:id="29"/>
      </w:r>
      <w:r>
        <w:rPr>
          <w:b/>
          <w:sz w:val="22"/>
          <w:szCs w:val="22"/>
        </w:rPr>
        <w:t xml:space="preserve"> и плановая</w:t>
      </w:r>
      <w:r>
        <w:rPr>
          <w:rStyle w:val="a3"/>
          <w:sz w:val="22"/>
          <w:szCs w:val="22"/>
        </w:rPr>
        <w:footnoteReference w:id="30"/>
      </w:r>
      <w:r>
        <w:rPr>
          <w:b/>
          <w:sz w:val="22"/>
          <w:szCs w:val="22"/>
        </w:rPr>
        <w:t xml:space="preserve"> госпитализация):</w:t>
      </w:r>
    </w:p>
    <w:p w:rsidR="00A54BC4" w:rsidRDefault="00A54BC4" w:rsidP="00A54BC4">
      <w:pPr>
        <w:suppressAutoHyphens/>
        <w:ind w:right="-57"/>
        <w:jc w:val="both"/>
        <w:rPr>
          <w:sz w:val="22"/>
          <w:szCs w:val="22"/>
        </w:rPr>
      </w:pPr>
      <w:r>
        <w:rPr>
          <w:b/>
          <w:sz w:val="22"/>
          <w:szCs w:val="22"/>
        </w:rPr>
        <w:t>3.4.1.</w:t>
      </w:r>
      <w:r>
        <w:rPr>
          <w:sz w:val="22"/>
          <w:szCs w:val="22"/>
        </w:rPr>
        <w:t xml:space="preserve"> Пребывание в одноместной палате стационара, питание, уход медицинского персонала.</w:t>
      </w:r>
    </w:p>
    <w:p w:rsidR="00A54BC4" w:rsidRDefault="00A54BC4" w:rsidP="00A54BC4">
      <w:pPr>
        <w:suppressAutoHyphens/>
        <w:ind w:right="-57"/>
        <w:jc w:val="both"/>
        <w:rPr>
          <w:sz w:val="22"/>
          <w:szCs w:val="22"/>
        </w:rPr>
      </w:pPr>
      <w:r>
        <w:rPr>
          <w:b/>
          <w:sz w:val="22"/>
          <w:szCs w:val="22"/>
        </w:rPr>
        <w:t>3.4.2.</w:t>
      </w:r>
      <w:r>
        <w:rPr>
          <w:sz w:val="22"/>
          <w:szCs w:val="22"/>
        </w:rPr>
        <w:t xml:space="preserve"> Первичные, повторные, консультативные приемы врачей-специалистов по: абдоминальной хирургии, акушерству и гинекологии, аллергологии и иммунологии, анестезиологии и реаниматологии, гастроэнтерологии, гематологии, дерматовенерологии, инфекционным болезням, кардиологии, колопроктологии, лечебной физкультуре и спортивной медицине, мануальной терапии, неврологии, нейрохирургии, нефрологии, онкологии, оториноларингологии, офтальмологии, паразитологии, пульмонологии, радиологии, ревматологии, рентгенологии, рефлексотерапии, сердечно-сосудистой хирургии, стоматологии терапевтической, стоматологии хирургической, терапии, токсикологии, торакальной хирургии, травматологии и ортопедии, трансфузиологии, ультразвуковой диагностике, урологии, физиотерапии, функциональной диагностике, хирургии, челюстно-лицевой хирургии, эндокринологии, эндоскопии.</w:t>
      </w:r>
    </w:p>
    <w:p w:rsidR="00A54BC4" w:rsidRDefault="00A54BC4" w:rsidP="00A54BC4">
      <w:pPr>
        <w:suppressAutoHyphens/>
        <w:ind w:right="-57"/>
        <w:jc w:val="both"/>
        <w:rPr>
          <w:sz w:val="22"/>
          <w:szCs w:val="22"/>
        </w:rPr>
      </w:pPr>
      <w:r>
        <w:rPr>
          <w:b/>
          <w:sz w:val="22"/>
          <w:szCs w:val="22"/>
        </w:rPr>
        <w:t>3.4.3.</w:t>
      </w:r>
      <w:r>
        <w:rPr>
          <w:sz w:val="22"/>
          <w:szCs w:val="22"/>
        </w:rPr>
        <w:t xml:space="preserve"> Лечебные манипуляции врачей-специалистов и среднего медицинского персонала.</w:t>
      </w:r>
    </w:p>
    <w:p w:rsidR="00A54BC4" w:rsidRDefault="00A54BC4" w:rsidP="00A54BC4">
      <w:pPr>
        <w:suppressAutoHyphens/>
        <w:ind w:right="-57"/>
        <w:jc w:val="both"/>
        <w:rPr>
          <w:sz w:val="22"/>
          <w:szCs w:val="22"/>
        </w:rPr>
      </w:pPr>
      <w:r>
        <w:rPr>
          <w:b/>
          <w:sz w:val="22"/>
          <w:szCs w:val="22"/>
        </w:rPr>
        <w:t>3.4.4.</w:t>
      </w:r>
      <w:r>
        <w:rPr>
          <w:sz w:val="22"/>
          <w:szCs w:val="22"/>
        </w:rPr>
        <w:t xml:space="preserve"> Хирургические и консервативные методы лечения.</w:t>
      </w:r>
    </w:p>
    <w:p w:rsidR="00A54BC4" w:rsidRDefault="00A54BC4" w:rsidP="00A54BC4">
      <w:pPr>
        <w:suppressAutoHyphens/>
        <w:ind w:right="-57"/>
        <w:jc w:val="both"/>
        <w:rPr>
          <w:sz w:val="22"/>
          <w:szCs w:val="22"/>
        </w:rPr>
      </w:pPr>
      <w:r>
        <w:rPr>
          <w:b/>
          <w:sz w:val="22"/>
          <w:szCs w:val="22"/>
        </w:rPr>
        <w:t>3.4.5.</w:t>
      </w:r>
      <w:r>
        <w:rPr>
          <w:sz w:val="22"/>
          <w:szCs w:val="22"/>
        </w:rPr>
        <w:t xml:space="preserve"> Лабораторные исследования: общеклинические, биохимические, иммунологические, микробиологические, цитологические и гистологические исследования.</w:t>
      </w:r>
    </w:p>
    <w:p w:rsidR="00A54BC4" w:rsidRDefault="00A54BC4" w:rsidP="00A54BC4">
      <w:pPr>
        <w:suppressAutoHyphens/>
        <w:ind w:right="-57"/>
        <w:jc w:val="both"/>
        <w:rPr>
          <w:sz w:val="22"/>
          <w:szCs w:val="22"/>
        </w:rPr>
      </w:pPr>
      <w:r>
        <w:rPr>
          <w:b/>
          <w:sz w:val="22"/>
          <w:szCs w:val="22"/>
        </w:rPr>
        <w:t>3.4.6.</w:t>
      </w:r>
      <w:r>
        <w:rPr>
          <w:sz w:val="22"/>
          <w:szCs w:val="22"/>
        </w:rPr>
        <w:t xml:space="preserve"> Инструментальные исследования: функциональная и ультразвуковая диагностика; рентгенологические и рентген-радиологические исследования, включая компьютерную томографию, радиоизотопные исследования, позитронно-эмиссионную томографию; магнитно-резонансная томография; эндоскопические исследования.</w:t>
      </w:r>
    </w:p>
    <w:p w:rsidR="00A54BC4" w:rsidRDefault="00A54BC4" w:rsidP="00A54BC4">
      <w:pPr>
        <w:jc w:val="both"/>
        <w:rPr>
          <w:sz w:val="22"/>
          <w:szCs w:val="22"/>
        </w:rPr>
      </w:pPr>
      <w:r>
        <w:rPr>
          <w:b/>
          <w:sz w:val="22"/>
          <w:szCs w:val="22"/>
        </w:rPr>
        <w:t>3.4.7.</w:t>
      </w:r>
      <w:r>
        <w:rPr>
          <w:sz w:val="22"/>
          <w:szCs w:val="22"/>
        </w:rPr>
        <w:t xml:space="preserve"> Обеспечение лекарственными средствами (включая анестезиологические пособия) и изделиями медицинского назначения необходимыми для лечения при предоставлении их медицинской организацией.</w:t>
      </w:r>
    </w:p>
    <w:p w:rsidR="00A54BC4" w:rsidRDefault="00A54BC4" w:rsidP="00A54BC4">
      <w:pPr>
        <w:suppressAutoHyphens/>
        <w:ind w:right="-57"/>
        <w:jc w:val="both"/>
        <w:rPr>
          <w:sz w:val="22"/>
          <w:szCs w:val="22"/>
        </w:rPr>
      </w:pPr>
      <w:r>
        <w:rPr>
          <w:b/>
          <w:sz w:val="22"/>
          <w:szCs w:val="22"/>
        </w:rPr>
        <w:t>3.4.8.</w:t>
      </w:r>
      <w:r>
        <w:rPr>
          <w:sz w:val="22"/>
          <w:szCs w:val="22"/>
        </w:rPr>
        <w:t xml:space="preserve"> Реанимационные мероприятия.</w:t>
      </w:r>
    </w:p>
    <w:p w:rsidR="00A54BC4" w:rsidRDefault="00A54BC4" w:rsidP="00A54BC4">
      <w:pPr>
        <w:suppressAutoHyphens/>
        <w:ind w:right="-57"/>
        <w:jc w:val="both"/>
        <w:rPr>
          <w:sz w:val="22"/>
          <w:szCs w:val="22"/>
        </w:rPr>
      </w:pPr>
      <w:r>
        <w:rPr>
          <w:b/>
          <w:sz w:val="22"/>
          <w:szCs w:val="22"/>
        </w:rPr>
        <w:t>3.4.9.</w:t>
      </w:r>
      <w:r>
        <w:rPr>
          <w:sz w:val="22"/>
          <w:szCs w:val="22"/>
        </w:rPr>
        <w:t xml:space="preserve"> Физиотерапия и восстановительное лечение по назначению врача в случаях, когда эти процедуры необходимы для лечения заболевания, послужившего причиной госпитализации.</w:t>
      </w:r>
    </w:p>
    <w:p w:rsidR="00A54BC4" w:rsidRDefault="00A54BC4" w:rsidP="00A54BC4">
      <w:pPr>
        <w:suppressAutoHyphens/>
        <w:ind w:right="-57"/>
        <w:jc w:val="both"/>
        <w:rPr>
          <w:sz w:val="22"/>
          <w:szCs w:val="22"/>
        </w:rPr>
      </w:pPr>
      <w:r>
        <w:rPr>
          <w:b/>
          <w:sz w:val="22"/>
          <w:szCs w:val="22"/>
        </w:rPr>
        <w:t>3.4.10.</w:t>
      </w:r>
      <w:r>
        <w:rPr>
          <w:sz w:val="22"/>
          <w:szCs w:val="22"/>
        </w:rPr>
        <w:t xml:space="preserve"> Экспертиза нетрудоспособности с оформлением листков временной нетрудоспособности и справок. </w:t>
      </w:r>
    </w:p>
    <w:p w:rsidR="00A54BC4" w:rsidRDefault="00A54BC4" w:rsidP="00A54BC4">
      <w:pPr>
        <w:suppressAutoHyphens/>
        <w:ind w:right="-57"/>
        <w:jc w:val="both"/>
        <w:rPr>
          <w:sz w:val="22"/>
          <w:szCs w:val="22"/>
        </w:rPr>
      </w:pPr>
      <w:r>
        <w:rPr>
          <w:b/>
          <w:sz w:val="22"/>
          <w:szCs w:val="22"/>
        </w:rPr>
        <w:t>3.4.11.</w:t>
      </w:r>
      <w:r>
        <w:rPr>
          <w:sz w:val="22"/>
          <w:szCs w:val="22"/>
        </w:rPr>
        <w:t xml:space="preserve"> Оформление медицинской документации, предусмотренной действующим законодательством.</w:t>
      </w:r>
    </w:p>
    <w:p w:rsidR="00A54BC4" w:rsidRDefault="00A54BC4" w:rsidP="00A54BC4">
      <w:pPr>
        <w:suppressAutoHyphens/>
        <w:ind w:left="709" w:right="-58"/>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532"/>
      </w:tblGrid>
      <w:tr w:rsidR="00A54BC4" w:rsidTr="00A26F7C">
        <w:trPr>
          <w:trHeight w:val="20"/>
        </w:trPr>
        <w:tc>
          <w:tcPr>
            <w:tcW w:w="2290" w:type="pct"/>
            <w:shd w:val="clear" w:color="auto" w:fill="auto"/>
            <w:vAlign w:val="center"/>
          </w:tcPr>
          <w:p w:rsidR="00A54BC4" w:rsidRDefault="00A54BC4" w:rsidP="00A26F7C">
            <w:pPr>
              <w:suppressAutoHyphens/>
              <w:jc w:val="both"/>
              <w:rPr>
                <w:b/>
                <w:bCs/>
                <w:iCs/>
              </w:rPr>
            </w:pPr>
            <w:r>
              <w:rPr>
                <w:b/>
                <w:bCs/>
                <w:iCs/>
                <w:sz w:val="22"/>
                <w:szCs w:val="22"/>
              </w:rPr>
              <w:t>Наименование медицинской услуги</w:t>
            </w:r>
          </w:p>
        </w:tc>
        <w:tc>
          <w:tcPr>
            <w:tcW w:w="2710" w:type="pct"/>
            <w:shd w:val="clear" w:color="auto" w:fill="auto"/>
            <w:vAlign w:val="center"/>
          </w:tcPr>
          <w:p w:rsidR="00A54BC4" w:rsidRDefault="00A54BC4" w:rsidP="00A26F7C">
            <w:pPr>
              <w:suppressAutoHyphens/>
              <w:jc w:val="both"/>
              <w:rPr>
                <w:b/>
                <w:bCs/>
                <w:iCs/>
              </w:rPr>
            </w:pPr>
            <w:r>
              <w:rPr>
                <w:b/>
                <w:bCs/>
                <w:iCs/>
                <w:sz w:val="22"/>
                <w:szCs w:val="22"/>
              </w:rPr>
              <w:t>Ограничение объема услуг в течение одного страхового года</w:t>
            </w:r>
          </w:p>
        </w:tc>
      </w:tr>
      <w:tr w:rsidR="00A54BC4" w:rsidTr="00A26F7C">
        <w:trPr>
          <w:trHeight w:val="20"/>
        </w:trPr>
        <w:tc>
          <w:tcPr>
            <w:tcW w:w="5000" w:type="pct"/>
            <w:gridSpan w:val="2"/>
            <w:shd w:val="clear" w:color="auto" w:fill="auto"/>
            <w:vAlign w:val="center"/>
          </w:tcPr>
          <w:p w:rsidR="00A54BC4" w:rsidRDefault="00A54BC4" w:rsidP="00A26F7C">
            <w:pPr>
              <w:suppressAutoHyphens/>
              <w:ind w:right="-58"/>
              <w:jc w:val="both"/>
              <w:rPr>
                <w:b/>
              </w:rPr>
            </w:pPr>
            <w:r>
              <w:rPr>
                <w:b/>
                <w:sz w:val="22"/>
                <w:szCs w:val="22"/>
              </w:rPr>
              <w:t>Физиотерапия и восстановительное лечение:</w:t>
            </w:r>
          </w:p>
        </w:tc>
      </w:tr>
      <w:tr w:rsidR="00A54BC4" w:rsidTr="00A26F7C">
        <w:trPr>
          <w:trHeight w:val="20"/>
        </w:trPr>
        <w:tc>
          <w:tcPr>
            <w:tcW w:w="2290" w:type="pct"/>
            <w:shd w:val="clear" w:color="auto" w:fill="auto"/>
            <w:vAlign w:val="center"/>
          </w:tcPr>
          <w:p w:rsidR="00A54BC4" w:rsidRDefault="00A54BC4" w:rsidP="00A26F7C">
            <w:pPr>
              <w:suppressAutoHyphens/>
              <w:ind w:right="-58"/>
              <w:jc w:val="both"/>
            </w:pPr>
            <w:r>
              <w:rPr>
                <w:sz w:val="22"/>
                <w:szCs w:val="22"/>
              </w:rPr>
              <w:t>Мануальная терапия</w:t>
            </w:r>
            <w:r>
              <w:rPr>
                <w:bCs/>
                <w:sz w:val="22"/>
                <w:szCs w:val="22"/>
              </w:rPr>
              <w:t xml:space="preserve"> </w:t>
            </w:r>
          </w:p>
        </w:tc>
        <w:tc>
          <w:tcPr>
            <w:tcW w:w="2710" w:type="pct"/>
            <w:shd w:val="clear" w:color="auto" w:fill="auto"/>
            <w:vAlign w:val="center"/>
          </w:tcPr>
          <w:p w:rsidR="00A54BC4" w:rsidRDefault="00A54BC4" w:rsidP="00A26F7C">
            <w:pPr>
              <w:suppressAutoHyphens/>
              <w:ind w:right="-58"/>
              <w:jc w:val="both"/>
            </w:pPr>
            <w:r>
              <w:rPr>
                <w:sz w:val="22"/>
                <w:szCs w:val="22"/>
              </w:rPr>
              <w:t>Не более 10 процедур</w:t>
            </w:r>
            <w:r>
              <w:rPr>
                <w:bCs/>
                <w:sz w:val="22"/>
                <w:szCs w:val="22"/>
              </w:rPr>
              <w:t xml:space="preserve"> в течение </w:t>
            </w:r>
            <w:r>
              <w:rPr>
                <w:sz w:val="22"/>
                <w:szCs w:val="22"/>
              </w:rPr>
              <w:t>периода</w:t>
            </w:r>
            <w:r>
              <w:rPr>
                <w:bCs/>
                <w:sz w:val="22"/>
                <w:szCs w:val="22"/>
              </w:rPr>
              <w:t xml:space="preserve"> каждой госпитализации. </w:t>
            </w:r>
          </w:p>
        </w:tc>
      </w:tr>
      <w:tr w:rsidR="00A54BC4" w:rsidTr="00A26F7C">
        <w:trPr>
          <w:trHeight w:val="20"/>
        </w:trPr>
        <w:tc>
          <w:tcPr>
            <w:tcW w:w="2290" w:type="pct"/>
            <w:shd w:val="clear" w:color="auto" w:fill="auto"/>
            <w:vAlign w:val="center"/>
          </w:tcPr>
          <w:p w:rsidR="00A54BC4" w:rsidRDefault="00A54BC4" w:rsidP="00A26F7C">
            <w:pPr>
              <w:suppressAutoHyphens/>
              <w:ind w:right="-58"/>
              <w:jc w:val="both"/>
            </w:pPr>
            <w:r>
              <w:rPr>
                <w:sz w:val="22"/>
                <w:szCs w:val="22"/>
              </w:rPr>
              <w:lastRenderedPageBreak/>
              <w:t xml:space="preserve">Классическая корпоральная иглорефлексотерапия </w:t>
            </w:r>
          </w:p>
        </w:tc>
        <w:tc>
          <w:tcPr>
            <w:tcW w:w="2710" w:type="pct"/>
            <w:shd w:val="clear" w:color="auto" w:fill="auto"/>
            <w:vAlign w:val="center"/>
          </w:tcPr>
          <w:p w:rsidR="00A54BC4" w:rsidRDefault="00A54BC4" w:rsidP="00A26F7C">
            <w:pPr>
              <w:suppressAutoHyphens/>
              <w:ind w:right="-58"/>
              <w:jc w:val="both"/>
            </w:pPr>
            <w:r>
              <w:rPr>
                <w:sz w:val="22"/>
                <w:szCs w:val="22"/>
              </w:rPr>
              <w:t>Не более 10 процедур</w:t>
            </w:r>
            <w:r>
              <w:rPr>
                <w:bCs/>
                <w:sz w:val="22"/>
                <w:szCs w:val="22"/>
              </w:rPr>
              <w:t xml:space="preserve"> в течение </w:t>
            </w:r>
            <w:r>
              <w:rPr>
                <w:sz w:val="22"/>
                <w:szCs w:val="22"/>
              </w:rPr>
              <w:t>периода</w:t>
            </w:r>
            <w:r>
              <w:rPr>
                <w:bCs/>
                <w:sz w:val="22"/>
                <w:szCs w:val="22"/>
              </w:rPr>
              <w:t xml:space="preserve"> каждой госпитализации</w:t>
            </w:r>
          </w:p>
        </w:tc>
      </w:tr>
      <w:tr w:rsidR="00A54BC4" w:rsidTr="00A26F7C">
        <w:trPr>
          <w:trHeight w:val="20"/>
        </w:trPr>
        <w:tc>
          <w:tcPr>
            <w:tcW w:w="5000" w:type="pct"/>
            <w:gridSpan w:val="2"/>
            <w:shd w:val="clear" w:color="auto" w:fill="auto"/>
            <w:vAlign w:val="center"/>
          </w:tcPr>
          <w:p w:rsidR="00A54BC4" w:rsidRDefault="00A54BC4" w:rsidP="00A26F7C">
            <w:pPr>
              <w:suppressAutoHyphens/>
              <w:ind w:right="-58"/>
              <w:jc w:val="both"/>
            </w:pPr>
            <w:r>
              <w:rPr>
                <w:b/>
                <w:sz w:val="22"/>
                <w:szCs w:val="22"/>
              </w:rPr>
              <w:t>Лечебные манипуляции:</w:t>
            </w:r>
          </w:p>
        </w:tc>
      </w:tr>
      <w:tr w:rsidR="00A54BC4" w:rsidTr="00A26F7C">
        <w:trPr>
          <w:trHeight w:val="20"/>
        </w:trPr>
        <w:tc>
          <w:tcPr>
            <w:tcW w:w="2290" w:type="pct"/>
            <w:shd w:val="clear" w:color="auto" w:fill="auto"/>
            <w:vAlign w:val="center"/>
          </w:tcPr>
          <w:p w:rsidR="00A54BC4" w:rsidRDefault="00A54BC4" w:rsidP="00A26F7C">
            <w:pPr>
              <w:suppressAutoHyphens/>
              <w:ind w:right="-58"/>
              <w:jc w:val="both"/>
            </w:pPr>
            <w:r>
              <w:rPr>
                <w:sz w:val="22"/>
                <w:szCs w:val="22"/>
              </w:rPr>
              <w:t xml:space="preserve">Специфическая </w:t>
            </w:r>
            <w:hyperlink r:id="rId11" w:tgtFrame="_blank" w:history="1">
              <w:r>
                <w:rPr>
                  <w:sz w:val="22"/>
                  <w:szCs w:val="22"/>
                </w:rPr>
                <w:t>(сезонная) иммунотерапия</w:t>
              </w:r>
            </w:hyperlink>
            <w:r>
              <w:rPr>
                <w:sz w:val="22"/>
                <w:szCs w:val="22"/>
              </w:rPr>
              <w:t xml:space="preserve"> (СИТ)</w:t>
            </w:r>
          </w:p>
        </w:tc>
        <w:tc>
          <w:tcPr>
            <w:tcW w:w="2710" w:type="pct"/>
            <w:shd w:val="clear" w:color="auto" w:fill="auto"/>
            <w:vAlign w:val="center"/>
          </w:tcPr>
          <w:p w:rsidR="00A54BC4" w:rsidRDefault="00A54BC4" w:rsidP="00A26F7C">
            <w:pPr>
              <w:suppressAutoHyphens/>
              <w:ind w:right="-58"/>
              <w:jc w:val="both"/>
            </w:pPr>
            <w:r>
              <w:rPr>
                <w:sz w:val="22"/>
                <w:szCs w:val="22"/>
              </w:rPr>
              <w:t>1 курс (не более 3 аллергенов) с оплатой парентеральных лекарственных средств</w:t>
            </w:r>
          </w:p>
        </w:tc>
      </w:tr>
    </w:tbl>
    <w:p w:rsidR="00A54BC4" w:rsidRDefault="00A54BC4" w:rsidP="00A54BC4">
      <w:pPr>
        <w:suppressAutoHyphens/>
        <w:ind w:right="-58"/>
        <w:jc w:val="both"/>
        <w:rPr>
          <w:sz w:val="22"/>
          <w:szCs w:val="22"/>
        </w:rPr>
      </w:pPr>
      <w:r>
        <w:rPr>
          <w:b/>
          <w:sz w:val="22"/>
          <w:szCs w:val="22"/>
        </w:rPr>
        <w:t>3.4.12.</w:t>
      </w:r>
      <w:r>
        <w:rPr>
          <w:sz w:val="22"/>
          <w:szCs w:val="22"/>
        </w:rPr>
        <w:t xml:space="preserve"> Лазерная коррекция зрения при прогрессирующей миопии.</w:t>
      </w:r>
    </w:p>
    <w:p w:rsidR="00A54BC4" w:rsidRDefault="00A54BC4" w:rsidP="00A54BC4">
      <w:pPr>
        <w:suppressAutoHyphens/>
        <w:ind w:left="720" w:right="-58"/>
        <w:jc w:val="both"/>
        <w:rPr>
          <w:sz w:val="22"/>
          <w:szCs w:val="22"/>
        </w:rPr>
      </w:pPr>
    </w:p>
    <w:p w:rsidR="00A54BC4" w:rsidRDefault="00A54BC4" w:rsidP="00A54BC4">
      <w:pPr>
        <w:pStyle w:val="25"/>
        <w:spacing w:after="0" w:line="240" w:lineRule="auto"/>
        <w:jc w:val="both"/>
        <w:rPr>
          <w:snapToGrid w:val="0"/>
          <w:sz w:val="22"/>
          <w:szCs w:val="22"/>
        </w:rPr>
      </w:pPr>
      <w:r>
        <w:rPr>
          <w:snapToGrid w:val="0"/>
          <w:sz w:val="22"/>
          <w:szCs w:val="22"/>
        </w:rPr>
        <w:t xml:space="preserve">Медицинские и иные услуги, предусмотренные настоящим разделом </w:t>
      </w:r>
      <w:r>
        <w:rPr>
          <w:snapToGrid w:val="0"/>
          <w:sz w:val="22"/>
          <w:szCs w:val="22"/>
          <w:lang w:val="en-US"/>
        </w:rPr>
        <w:t>III</w:t>
      </w:r>
      <w:r>
        <w:rPr>
          <w:snapToGrid w:val="0"/>
          <w:sz w:val="22"/>
          <w:szCs w:val="22"/>
        </w:rPr>
        <w:t>, представляются на:</w:t>
      </w:r>
    </w:p>
    <w:p w:rsidR="00A54BC4" w:rsidRDefault="00A54BC4" w:rsidP="00A54BC4">
      <w:pPr>
        <w:pStyle w:val="25"/>
        <w:spacing w:after="0" w:line="240" w:lineRule="auto"/>
        <w:jc w:val="both"/>
        <w:rPr>
          <w:snapToGrid w:val="0"/>
          <w:sz w:val="22"/>
          <w:szCs w:val="22"/>
        </w:rPr>
      </w:pPr>
      <w:r>
        <w:rPr>
          <w:snapToGrid w:val="0"/>
          <w:sz w:val="22"/>
          <w:szCs w:val="22"/>
        </w:rPr>
        <w:t>- территории постоянного места проживания Застрахованного лица,</w:t>
      </w:r>
    </w:p>
    <w:p w:rsidR="00A54BC4" w:rsidRDefault="00A54BC4" w:rsidP="00A54BC4">
      <w:pPr>
        <w:pStyle w:val="25"/>
        <w:spacing w:after="0" w:line="240" w:lineRule="auto"/>
        <w:jc w:val="both"/>
        <w:rPr>
          <w:snapToGrid w:val="0"/>
          <w:sz w:val="22"/>
          <w:szCs w:val="22"/>
        </w:rPr>
      </w:pPr>
      <w:r>
        <w:rPr>
          <w:snapToGrid w:val="0"/>
          <w:sz w:val="22"/>
          <w:szCs w:val="22"/>
        </w:rPr>
        <w:t>- на территории РФ (вне территории места проживания) – только при состоянии Застрахованного лица, требующего оказания экстренной/неотложной медицинской помощи (по медицинским показаниям) для устранения угрозы жизни и(или) устранения острой боли.</w:t>
      </w:r>
    </w:p>
    <w:p w:rsidR="00A54BC4" w:rsidRDefault="00A54BC4" w:rsidP="00A54BC4">
      <w:pPr>
        <w:suppressAutoHyphens/>
        <w:ind w:right="-58"/>
        <w:jc w:val="both"/>
        <w:rPr>
          <w:sz w:val="22"/>
          <w:szCs w:val="22"/>
        </w:rPr>
      </w:pPr>
    </w:p>
    <w:p w:rsidR="00A54BC4" w:rsidRDefault="00A54BC4" w:rsidP="00A54BC4">
      <w:pPr>
        <w:pBdr>
          <w:top w:val="single" w:sz="4" w:space="1" w:color="auto"/>
          <w:left w:val="single" w:sz="4" w:space="23" w:color="auto"/>
          <w:bottom w:val="single" w:sz="4" w:space="1" w:color="auto"/>
          <w:right w:val="single" w:sz="4" w:space="4" w:color="auto"/>
        </w:pBdr>
        <w:shd w:val="pct5" w:color="auto" w:fill="FFFFFF"/>
        <w:ind w:right="-1"/>
        <w:jc w:val="both"/>
        <w:rPr>
          <w:b/>
          <w:bCs/>
          <w:sz w:val="22"/>
          <w:szCs w:val="22"/>
        </w:rPr>
      </w:pPr>
      <w:r>
        <w:rPr>
          <w:b/>
          <w:bCs/>
          <w:sz w:val="22"/>
          <w:szCs w:val="22"/>
        </w:rPr>
        <w:t>4. ИСКЛЮЧЕНИЯ ИЗ ПРОГРАММЫ:</w:t>
      </w:r>
    </w:p>
    <w:p w:rsidR="00A54BC4" w:rsidRDefault="00A54BC4" w:rsidP="00A54BC4">
      <w:pPr>
        <w:pStyle w:val="35"/>
        <w:spacing w:after="0"/>
        <w:ind w:left="709"/>
        <w:jc w:val="both"/>
        <w:rPr>
          <w:b/>
          <w:bCs/>
          <w:iCs/>
          <w:sz w:val="22"/>
          <w:szCs w:val="22"/>
        </w:rPr>
      </w:pPr>
    </w:p>
    <w:p w:rsidR="00A54BC4" w:rsidRDefault="00A54BC4" w:rsidP="00A54BC4">
      <w:pPr>
        <w:pStyle w:val="35"/>
        <w:spacing w:after="0"/>
        <w:jc w:val="both"/>
        <w:rPr>
          <w:b/>
          <w:bCs/>
          <w:iCs/>
          <w:sz w:val="22"/>
          <w:szCs w:val="22"/>
        </w:rPr>
      </w:pPr>
      <w:r>
        <w:rPr>
          <w:b/>
          <w:bCs/>
          <w:iCs/>
          <w:sz w:val="22"/>
          <w:szCs w:val="22"/>
        </w:rPr>
        <w:t>4.1. Перечень заболеваний/состояний, а также их осложнений, обращение по поводу которых не является страховым случаем и не оплачивается Страховщиком:</w:t>
      </w:r>
    </w:p>
    <w:p w:rsidR="00A54BC4" w:rsidRDefault="00A54BC4" w:rsidP="00A54BC4">
      <w:pPr>
        <w:pStyle w:val="35"/>
        <w:spacing w:after="0"/>
        <w:jc w:val="both"/>
        <w:rPr>
          <w:bCs/>
          <w:sz w:val="22"/>
          <w:szCs w:val="22"/>
        </w:rPr>
      </w:pPr>
      <w:r>
        <w:rPr>
          <w:b/>
          <w:bCs/>
          <w:iCs/>
          <w:sz w:val="22"/>
          <w:szCs w:val="22"/>
        </w:rPr>
        <w:t>4.1.1.</w:t>
      </w:r>
      <w:r>
        <w:rPr>
          <w:bCs/>
          <w:iCs/>
          <w:sz w:val="22"/>
          <w:szCs w:val="22"/>
        </w:rPr>
        <w:t xml:space="preserve"> </w:t>
      </w:r>
      <w:r>
        <w:rPr>
          <w:bCs/>
          <w:sz w:val="22"/>
          <w:szCs w:val="22"/>
        </w:rPr>
        <w:t>ВИЧ – инфекция, СПИД, и их осложнения.</w:t>
      </w:r>
    </w:p>
    <w:p w:rsidR="00A54BC4" w:rsidRDefault="00A54BC4" w:rsidP="00A54BC4">
      <w:pPr>
        <w:pStyle w:val="35"/>
        <w:spacing w:after="0"/>
        <w:jc w:val="both"/>
        <w:rPr>
          <w:bCs/>
          <w:sz w:val="22"/>
          <w:szCs w:val="22"/>
        </w:rPr>
      </w:pPr>
      <w:r>
        <w:rPr>
          <w:b/>
          <w:bCs/>
          <w:sz w:val="22"/>
          <w:szCs w:val="22"/>
        </w:rPr>
        <w:t>4.1.2.</w:t>
      </w:r>
      <w:r>
        <w:rPr>
          <w:bCs/>
          <w:sz w:val="22"/>
          <w:szCs w:val="22"/>
        </w:rPr>
        <w:t> Психические заболевания и их осложнения, органические психические расстройства (включая симптоматические), алкоголизм, наркомания, токсикомания.</w:t>
      </w:r>
    </w:p>
    <w:p w:rsidR="00A54BC4" w:rsidRDefault="00A54BC4" w:rsidP="00A54BC4">
      <w:pPr>
        <w:pStyle w:val="35"/>
        <w:spacing w:after="0"/>
        <w:jc w:val="both"/>
        <w:rPr>
          <w:bCs/>
          <w:sz w:val="22"/>
          <w:szCs w:val="22"/>
        </w:rPr>
      </w:pPr>
      <w:r>
        <w:rPr>
          <w:b/>
          <w:bCs/>
          <w:sz w:val="22"/>
          <w:szCs w:val="22"/>
        </w:rPr>
        <w:t>4.1.3.</w:t>
      </w:r>
      <w:r>
        <w:rPr>
          <w:bCs/>
          <w:sz w:val="22"/>
          <w:szCs w:val="22"/>
        </w:rPr>
        <w:t> Туберкулез, муковисцидоз независимо от клинической формы и стадии процесса.</w:t>
      </w:r>
    </w:p>
    <w:p w:rsidR="00A54BC4" w:rsidRDefault="00A54BC4" w:rsidP="00A54BC4">
      <w:pPr>
        <w:pStyle w:val="35"/>
        <w:spacing w:after="0"/>
        <w:jc w:val="both"/>
        <w:rPr>
          <w:bCs/>
          <w:sz w:val="22"/>
          <w:szCs w:val="22"/>
        </w:rPr>
      </w:pPr>
      <w:r>
        <w:rPr>
          <w:b/>
          <w:bCs/>
          <w:sz w:val="22"/>
          <w:szCs w:val="22"/>
        </w:rPr>
        <w:t>4.1.4.</w:t>
      </w:r>
      <w:r>
        <w:rPr>
          <w:bCs/>
          <w:sz w:val="22"/>
          <w:szCs w:val="22"/>
        </w:rPr>
        <w:t> Лучевая болезнь.</w:t>
      </w:r>
    </w:p>
    <w:p w:rsidR="00A54BC4" w:rsidRDefault="00A54BC4" w:rsidP="00A54BC4">
      <w:pPr>
        <w:pStyle w:val="35"/>
        <w:spacing w:after="0"/>
        <w:jc w:val="both"/>
        <w:rPr>
          <w:bCs/>
          <w:sz w:val="22"/>
          <w:szCs w:val="22"/>
        </w:rPr>
      </w:pPr>
      <w:r>
        <w:rPr>
          <w:b/>
          <w:bCs/>
          <w:sz w:val="22"/>
          <w:szCs w:val="22"/>
        </w:rPr>
        <w:t xml:space="preserve">4.1.5. </w:t>
      </w:r>
      <w:r>
        <w:rPr>
          <w:bCs/>
          <w:sz w:val="22"/>
          <w:szCs w:val="22"/>
        </w:rPr>
        <w:t>Особо опасные инфекционные болезни: натуральная оспа (</w:t>
      </w:r>
      <w:r>
        <w:rPr>
          <w:sz w:val="22"/>
          <w:szCs w:val="22"/>
        </w:rPr>
        <w:t>В03</w:t>
      </w:r>
      <w:r>
        <w:rPr>
          <w:rStyle w:val="a3"/>
          <w:sz w:val="22"/>
          <w:szCs w:val="22"/>
        </w:rPr>
        <w:footnoteReference w:id="31"/>
      </w:r>
      <w:r>
        <w:rPr>
          <w:bCs/>
          <w:sz w:val="22"/>
          <w:szCs w:val="22"/>
        </w:rPr>
        <w:t>),</w:t>
      </w:r>
      <w:r>
        <w:rPr>
          <w:sz w:val="22"/>
          <w:szCs w:val="22"/>
        </w:rPr>
        <w:t xml:space="preserve"> </w:t>
      </w:r>
      <w:r>
        <w:rPr>
          <w:bCs/>
          <w:sz w:val="22"/>
          <w:szCs w:val="22"/>
        </w:rPr>
        <w:t xml:space="preserve">полиомиелит (А80), тяжелый острый респираторный синдром (ТОРС) (U04), , </w:t>
      </w:r>
      <w:r>
        <w:rPr>
          <w:sz w:val="22"/>
          <w:szCs w:val="22"/>
        </w:rPr>
        <w:t xml:space="preserve"> </w:t>
      </w:r>
      <w:r>
        <w:rPr>
          <w:bCs/>
          <w:sz w:val="22"/>
          <w:szCs w:val="22"/>
        </w:rPr>
        <w:t>коронавирусная инфекция COVID-19 (штамм SARS-CoV-2).</w:t>
      </w:r>
    </w:p>
    <w:p w:rsidR="00A54BC4" w:rsidRDefault="00A54BC4" w:rsidP="00A54BC4">
      <w:pPr>
        <w:pStyle w:val="35"/>
        <w:spacing w:after="0"/>
        <w:jc w:val="both"/>
        <w:rPr>
          <w:bCs/>
          <w:sz w:val="22"/>
          <w:szCs w:val="22"/>
        </w:rPr>
      </w:pPr>
      <w:r>
        <w:rPr>
          <w:b/>
          <w:bCs/>
          <w:sz w:val="22"/>
          <w:szCs w:val="22"/>
        </w:rPr>
        <w:t>4.1.6</w:t>
      </w:r>
      <w:r>
        <w:rPr>
          <w:bCs/>
          <w:sz w:val="22"/>
          <w:szCs w:val="22"/>
        </w:rPr>
        <w:t>. Заболевания, включенные в утверждаемый Правительством Российской Федерации перечень заболеваний, представляющих опасность для окружающих.</w:t>
      </w:r>
    </w:p>
    <w:p w:rsidR="00A54BC4" w:rsidRDefault="00A54BC4" w:rsidP="00A54BC4">
      <w:pPr>
        <w:pStyle w:val="35"/>
        <w:spacing w:after="0"/>
        <w:jc w:val="both"/>
        <w:rPr>
          <w:bCs/>
          <w:sz w:val="22"/>
          <w:szCs w:val="22"/>
        </w:rPr>
      </w:pPr>
      <w:r>
        <w:rPr>
          <w:b/>
          <w:bCs/>
          <w:sz w:val="22"/>
          <w:szCs w:val="22"/>
        </w:rPr>
        <w:t>4.1.7.</w:t>
      </w:r>
      <w:r>
        <w:rPr>
          <w:bCs/>
          <w:sz w:val="22"/>
          <w:szCs w:val="22"/>
        </w:rPr>
        <w:t> Заболевания, послужившие основанием для установления Застрахованному лицу инвалидности 1 или 2 группы – при наличии у Застрахованного лица инвалидности 1 или 2 группы на дату вступления в силу договора страхования.</w:t>
      </w:r>
    </w:p>
    <w:p w:rsidR="00A54BC4" w:rsidRDefault="00A54BC4" w:rsidP="00A54BC4">
      <w:pPr>
        <w:pStyle w:val="35"/>
        <w:spacing w:after="0"/>
        <w:jc w:val="both"/>
        <w:rPr>
          <w:bCs/>
          <w:sz w:val="22"/>
          <w:szCs w:val="22"/>
        </w:rPr>
      </w:pPr>
      <w:r>
        <w:rPr>
          <w:b/>
          <w:bCs/>
          <w:sz w:val="22"/>
          <w:szCs w:val="22"/>
        </w:rPr>
        <w:t>4.1.8.</w:t>
      </w:r>
      <w:r>
        <w:rPr>
          <w:bCs/>
          <w:sz w:val="22"/>
          <w:szCs w:val="22"/>
        </w:rPr>
        <w:t> Заболевания, послужившие основанием для установления Застрахованному лицу впервые инвалидности 1 или 2 группы в течение срока действия договора страхования – с даты установления группы инвалидности.</w:t>
      </w:r>
    </w:p>
    <w:p w:rsidR="00A54BC4" w:rsidRDefault="00A54BC4" w:rsidP="00A54BC4">
      <w:pPr>
        <w:jc w:val="both"/>
        <w:rPr>
          <w:b/>
          <w:bCs/>
          <w:sz w:val="22"/>
          <w:szCs w:val="22"/>
        </w:rPr>
      </w:pPr>
      <w:r>
        <w:rPr>
          <w:b/>
          <w:bCs/>
          <w:sz w:val="22"/>
          <w:szCs w:val="22"/>
        </w:rPr>
        <w:t xml:space="preserve">4.2. Медицинские и(или) иные услуги, а также осложнения, полученные Застрахованным лицом после оказания медицинских услуг, обращение за которыми не является страховым случаем и не оплачивается Страховщиком, изделия медицинского назначения, стоимость которых не оплачивается Страховщиком: </w:t>
      </w:r>
    </w:p>
    <w:p w:rsidR="00A54BC4" w:rsidRDefault="00A54BC4" w:rsidP="00A54BC4">
      <w:pPr>
        <w:pStyle w:val="35"/>
        <w:spacing w:after="0"/>
        <w:jc w:val="both"/>
        <w:rPr>
          <w:sz w:val="22"/>
          <w:szCs w:val="22"/>
        </w:rPr>
      </w:pPr>
      <w:r>
        <w:rPr>
          <w:b/>
          <w:sz w:val="22"/>
          <w:szCs w:val="22"/>
        </w:rPr>
        <w:t>4.2.1.</w:t>
      </w:r>
      <w:r>
        <w:rPr>
          <w:sz w:val="22"/>
          <w:szCs w:val="22"/>
        </w:rPr>
        <w:t xml:space="preserve"> Медицинские услуги, не назначенные врачом.</w:t>
      </w:r>
    </w:p>
    <w:p w:rsidR="00A54BC4" w:rsidRDefault="00A54BC4" w:rsidP="00A54BC4">
      <w:pPr>
        <w:pStyle w:val="35"/>
        <w:spacing w:after="0"/>
        <w:jc w:val="both"/>
        <w:rPr>
          <w:sz w:val="22"/>
          <w:szCs w:val="22"/>
        </w:rPr>
      </w:pPr>
      <w:r>
        <w:rPr>
          <w:b/>
          <w:sz w:val="22"/>
          <w:szCs w:val="22"/>
        </w:rPr>
        <w:t>4.2.2.</w:t>
      </w:r>
      <w:r>
        <w:rPr>
          <w:sz w:val="22"/>
          <w:szCs w:val="22"/>
        </w:rPr>
        <w:t xml:space="preserve"> Медицинские услуги, связанные с беременностью, за исключением оказания экстренной помощи при угрожающих жизни состояниях до установления диагноза развивающейся беременности, прерывание беременности без медицинских показаний, родовспоможение. </w:t>
      </w:r>
    </w:p>
    <w:p w:rsidR="00A54BC4" w:rsidRDefault="00A54BC4" w:rsidP="00A54BC4">
      <w:pPr>
        <w:pStyle w:val="35"/>
        <w:spacing w:after="0"/>
        <w:jc w:val="both"/>
        <w:rPr>
          <w:sz w:val="22"/>
          <w:szCs w:val="22"/>
        </w:rPr>
      </w:pPr>
      <w:r>
        <w:rPr>
          <w:b/>
          <w:sz w:val="22"/>
          <w:szCs w:val="22"/>
        </w:rPr>
        <w:t>4.2.3.</w:t>
      </w:r>
      <w:r>
        <w:rPr>
          <w:sz w:val="22"/>
          <w:szCs w:val="22"/>
        </w:rPr>
        <w:t xml:space="preserve"> Хирургическое изменение пола. </w:t>
      </w:r>
    </w:p>
    <w:p w:rsidR="00A54BC4" w:rsidRDefault="00A54BC4" w:rsidP="00A54BC4">
      <w:pPr>
        <w:pStyle w:val="35"/>
        <w:spacing w:after="0"/>
        <w:jc w:val="both"/>
        <w:rPr>
          <w:sz w:val="22"/>
          <w:szCs w:val="22"/>
        </w:rPr>
      </w:pPr>
      <w:r>
        <w:rPr>
          <w:b/>
          <w:sz w:val="22"/>
          <w:szCs w:val="22"/>
        </w:rPr>
        <w:t>4.2.4.</w:t>
      </w:r>
      <w:r>
        <w:rPr>
          <w:sz w:val="22"/>
          <w:szCs w:val="22"/>
        </w:rPr>
        <w:t xml:space="preserve"> Лечение, являющееся по характеру экспериментальным или исследовательским, теледиагностика.</w:t>
      </w:r>
    </w:p>
    <w:p w:rsidR="00A54BC4" w:rsidRDefault="00A54BC4" w:rsidP="00A54BC4">
      <w:pPr>
        <w:pStyle w:val="35"/>
        <w:spacing w:after="0"/>
        <w:jc w:val="both"/>
        <w:rPr>
          <w:sz w:val="22"/>
          <w:szCs w:val="22"/>
        </w:rPr>
      </w:pPr>
      <w:r>
        <w:rPr>
          <w:b/>
          <w:sz w:val="22"/>
          <w:szCs w:val="22"/>
        </w:rPr>
        <w:t>4.2.5.</w:t>
      </w:r>
      <w:r>
        <w:rPr>
          <w:sz w:val="22"/>
          <w:szCs w:val="22"/>
        </w:rPr>
        <w:t xml:space="preserve"> Расходы Застрахованного лица на приобретение, в том числе по рецепту лечащего врача, лекарственных средств и изделий медицинского назначения, ВМС, медицинского оборудования, очков, контактных линз, слуховых аппаратов, медицинских изделий, предназначенных для ухода за больными и т.п., корригирующих медицинских устройств, материалов и приспособлений (корсетов, костылей, стелек и др.), а также расходы на их подгонку.</w:t>
      </w:r>
    </w:p>
    <w:p w:rsidR="00A54BC4" w:rsidRDefault="00A54BC4" w:rsidP="00A54BC4">
      <w:pPr>
        <w:pStyle w:val="35"/>
        <w:spacing w:after="0"/>
        <w:jc w:val="both"/>
        <w:rPr>
          <w:sz w:val="22"/>
          <w:szCs w:val="22"/>
        </w:rPr>
      </w:pPr>
      <w:r>
        <w:rPr>
          <w:b/>
          <w:sz w:val="22"/>
          <w:szCs w:val="22"/>
        </w:rPr>
        <w:t xml:space="preserve">4.2.6. </w:t>
      </w:r>
      <w:r>
        <w:rPr>
          <w:sz w:val="22"/>
          <w:szCs w:val="22"/>
        </w:rPr>
        <w:t>Услуги, оказанные Застрахованному лицу после окончания срока действия договора страхования, кроме услуг стационарной помощи, связанных с лечением Застрахованного лица, госпитализированного в течение срока действия договора страхования – до момента его выписки из стационара.</w:t>
      </w:r>
    </w:p>
    <w:p w:rsidR="00A54BC4" w:rsidRDefault="00A54BC4" w:rsidP="00A54BC4">
      <w:pPr>
        <w:pStyle w:val="35"/>
        <w:spacing w:after="0"/>
        <w:jc w:val="both"/>
        <w:rPr>
          <w:sz w:val="22"/>
          <w:szCs w:val="22"/>
        </w:rPr>
      </w:pPr>
      <w:r>
        <w:rPr>
          <w:b/>
          <w:sz w:val="22"/>
          <w:szCs w:val="22"/>
        </w:rPr>
        <w:t>4.2.7.</w:t>
      </w:r>
      <w:r>
        <w:rPr>
          <w:sz w:val="22"/>
          <w:szCs w:val="22"/>
        </w:rPr>
        <w:t xml:space="preserve"> Любые медицинские услуги, не предусмотренные настоящей Программой.</w:t>
      </w:r>
    </w:p>
    <w:p w:rsidR="00A54BC4" w:rsidRDefault="00A54BC4" w:rsidP="00A54BC4">
      <w:pPr>
        <w:pStyle w:val="35"/>
        <w:spacing w:after="0"/>
        <w:jc w:val="both"/>
        <w:rPr>
          <w:sz w:val="22"/>
          <w:szCs w:val="22"/>
        </w:rPr>
      </w:pPr>
      <w:r>
        <w:rPr>
          <w:b/>
          <w:sz w:val="22"/>
          <w:szCs w:val="22"/>
        </w:rPr>
        <w:t>4.2.8.</w:t>
      </w:r>
      <w:r>
        <w:rPr>
          <w:sz w:val="22"/>
          <w:szCs w:val="22"/>
        </w:rPr>
        <w:t xml:space="preserve"> Оказание услуг, предусмотренных Программой, лицу, не являющемуся Застрахованным лицом</w:t>
      </w:r>
    </w:p>
    <w:p w:rsidR="00A54BC4" w:rsidRDefault="00A54BC4" w:rsidP="00A54BC4">
      <w:pPr>
        <w:pStyle w:val="35"/>
        <w:spacing w:after="0"/>
        <w:ind w:left="709"/>
        <w:jc w:val="both"/>
        <w:rPr>
          <w:sz w:val="22"/>
          <w:szCs w:val="22"/>
        </w:rPr>
      </w:pPr>
    </w:p>
    <w:p w:rsidR="00A54BC4" w:rsidRDefault="00A54BC4" w:rsidP="00A54BC4">
      <w:pPr>
        <w:pBdr>
          <w:top w:val="single" w:sz="4" w:space="1" w:color="auto"/>
          <w:left w:val="single" w:sz="4" w:space="4" w:color="auto"/>
          <w:bottom w:val="single" w:sz="4" w:space="1" w:color="auto"/>
          <w:right w:val="single" w:sz="4" w:space="4" w:color="auto"/>
        </w:pBdr>
        <w:shd w:val="pct5" w:color="auto" w:fill="FFFFFF"/>
        <w:tabs>
          <w:tab w:val="left" w:pos="426"/>
        </w:tabs>
        <w:ind w:right="-1"/>
        <w:jc w:val="both"/>
        <w:rPr>
          <w:b/>
          <w:bCs/>
          <w:sz w:val="22"/>
          <w:szCs w:val="22"/>
        </w:rPr>
      </w:pPr>
      <w:r>
        <w:rPr>
          <w:b/>
          <w:bCs/>
          <w:sz w:val="22"/>
          <w:szCs w:val="22"/>
        </w:rPr>
        <w:lastRenderedPageBreak/>
        <w:t>5. ДОПОЛНИТЕЛЬНЫЙ ОБЪЁМ МЕДИЦИНСКОЙ ПОМОЩИ, ПРЕДУСМОТРЕННЫЙ ПО ПРОГРАММЕ (</w:t>
      </w:r>
      <w:r>
        <w:rPr>
          <w:b/>
          <w:bCs/>
          <w:i/>
          <w:sz w:val="22"/>
          <w:szCs w:val="22"/>
        </w:rPr>
        <w:t>на основании гарантийного письма из Страховой компании)</w:t>
      </w:r>
    </w:p>
    <w:p w:rsidR="00A54BC4" w:rsidRDefault="00A54BC4" w:rsidP="00A54BC4">
      <w:pPr>
        <w:pStyle w:val="35"/>
        <w:spacing w:after="0"/>
        <w:ind w:left="709"/>
        <w:jc w:val="both"/>
        <w:rPr>
          <w:sz w:val="22"/>
          <w:szCs w:val="22"/>
        </w:rPr>
      </w:pPr>
    </w:p>
    <w:p w:rsidR="00A54BC4" w:rsidRDefault="00A54BC4" w:rsidP="00A54BC4">
      <w:pPr>
        <w:pStyle w:val="35"/>
        <w:numPr>
          <w:ilvl w:val="1"/>
          <w:numId w:val="8"/>
        </w:numPr>
        <w:spacing w:after="0"/>
        <w:ind w:right="-58"/>
        <w:jc w:val="both"/>
        <w:rPr>
          <w:sz w:val="22"/>
          <w:szCs w:val="22"/>
        </w:rPr>
      </w:pPr>
      <w:r>
        <w:rPr>
          <w:b/>
          <w:bCs/>
          <w:iCs/>
          <w:sz w:val="22"/>
          <w:szCs w:val="22"/>
        </w:rPr>
        <w:t xml:space="preserve"> Перечень заболеваний/состояний, а также их осложнений,</w:t>
      </w:r>
    </w:p>
    <w:p w:rsidR="00A54BC4" w:rsidRDefault="00A54BC4" w:rsidP="00A54BC4">
      <w:pPr>
        <w:pStyle w:val="35"/>
        <w:spacing w:after="0"/>
        <w:jc w:val="both"/>
        <w:rPr>
          <w:bCs/>
          <w:sz w:val="22"/>
          <w:szCs w:val="22"/>
        </w:rPr>
      </w:pPr>
      <w:r>
        <w:rPr>
          <w:b/>
          <w:bCs/>
          <w:sz w:val="22"/>
          <w:szCs w:val="22"/>
        </w:rPr>
        <w:t>5.1.1.</w:t>
      </w:r>
      <w:r>
        <w:rPr>
          <w:bCs/>
          <w:sz w:val="22"/>
          <w:szCs w:val="22"/>
        </w:rPr>
        <w:t> Острые и хронические вирусные гепатиты,  цирроз печени.</w:t>
      </w:r>
    </w:p>
    <w:p w:rsidR="00A54BC4" w:rsidRDefault="00A54BC4" w:rsidP="00A54BC4">
      <w:pPr>
        <w:pStyle w:val="35"/>
        <w:spacing w:after="0"/>
        <w:jc w:val="both"/>
        <w:rPr>
          <w:bCs/>
          <w:sz w:val="22"/>
          <w:szCs w:val="22"/>
        </w:rPr>
      </w:pPr>
      <w:r>
        <w:rPr>
          <w:b/>
          <w:bCs/>
          <w:sz w:val="22"/>
          <w:szCs w:val="22"/>
        </w:rPr>
        <w:t>5.1.2.</w:t>
      </w:r>
      <w:r>
        <w:rPr>
          <w:bCs/>
          <w:sz w:val="22"/>
          <w:szCs w:val="22"/>
        </w:rPr>
        <w:t> Демиелинизирующие и дегенеративные заболевания нервной системы, миастения и их осложнения, а также осложнения лечения.</w:t>
      </w:r>
    </w:p>
    <w:p w:rsidR="00A54BC4" w:rsidRDefault="00A54BC4" w:rsidP="00A54BC4">
      <w:pPr>
        <w:pStyle w:val="35"/>
        <w:spacing w:after="0"/>
        <w:jc w:val="both"/>
        <w:rPr>
          <w:bCs/>
          <w:sz w:val="22"/>
          <w:szCs w:val="22"/>
        </w:rPr>
      </w:pPr>
      <w:r>
        <w:rPr>
          <w:b/>
          <w:bCs/>
          <w:sz w:val="22"/>
          <w:szCs w:val="22"/>
        </w:rPr>
        <w:t>5.1.3.</w:t>
      </w:r>
      <w:r>
        <w:rPr>
          <w:bCs/>
          <w:sz w:val="22"/>
          <w:szCs w:val="22"/>
        </w:rPr>
        <w:t> Наследственные заболевания: хромосомные, моногенные, митохондриальные (болезни, аномалии, нарушения), наследственные болезни обмена; аномалии развития, врожденные пороки; детский церебральный паралич.</w:t>
      </w:r>
    </w:p>
    <w:p w:rsidR="00A54BC4" w:rsidRDefault="00A54BC4" w:rsidP="00A54BC4">
      <w:pPr>
        <w:pStyle w:val="35"/>
        <w:spacing w:after="0"/>
        <w:jc w:val="both"/>
        <w:rPr>
          <w:bCs/>
          <w:sz w:val="22"/>
          <w:szCs w:val="22"/>
        </w:rPr>
      </w:pPr>
      <w:r>
        <w:rPr>
          <w:b/>
          <w:bCs/>
          <w:sz w:val="22"/>
          <w:szCs w:val="22"/>
        </w:rPr>
        <w:t>5.1.4.</w:t>
      </w:r>
      <w:r>
        <w:rPr>
          <w:bCs/>
          <w:sz w:val="22"/>
          <w:szCs w:val="22"/>
        </w:rPr>
        <w:t> Системные заболевания соединительной ткани (склеродермия, системная красная волчанка, дерматомиозит, ревматическая полимиалгия), ревматоидный артрит, васкулиты.</w:t>
      </w:r>
    </w:p>
    <w:p w:rsidR="00A54BC4" w:rsidRDefault="00A54BC4" w:rsidP="00A54BC4">
      <w:pPr>
        <w:pStyle w:val="35"/>
        <w:spacing w:after="0"/>
        <w:jc w:val="both"/>
        <w:rPr>
          <w:bCs/>
          <w:sz w:val="22"/>
          <w:szCs w:val="22"/>
        </w:rPr>
      </w:pPr>
      <w:r>
        <w:rPr>
          <w:b/>
          <w:bCs/>
          <w:sz w:val="22"/>
          <w:szCs w:val="22"/>
        </w:rPr>
        <w:t>5.1.5.</w:t>
      </w:r>
      <w:r>
        <w:rPr>
          <w:bCs/>
          <w:sz w:val="22"/>
          <w:szCs w:val="22"/>
        </w:rPr>
        <w:t xml:space="preserve"> Сахарный диабет I и </w:t>
      </w:r>
      <w:r>
        <w:rPr>
          <w:bCs/>
          <w:sz w:val="22"/>
          <w:szCs w:val="22"/>
          <w:lang w:val="en-US"/>
        </w:rPr>
        <w:t>II</w:t>
      </w:r>
      <w:r>
        <w:rPr>
          <w:bCs/>
          <w:sz w:val="22"/>
          <w:szCs w:val="22"/>
        </w:rPr>
        <w:t xml:space="preserve"> типа. </w:t>
      </w:r>
    </w:p>
    <w:p w:rsidR="00A54BC4" w:rsidRDefault="00A54BC4" w:rsidP="00A54BC4">
      <w:pPr>
        <w:pStyle w:val="35"/>
        <w:spacing w:after="0"/>
        <w:jc w:val="both"/>
        <w:rPr>
          <w:bCs/>
          <w:sz w:val="22"/>
          <w:szCs w:val="22"/>
        </w:rPr>
      </w:pPr>
      <w:r>
        <w:rPr>
          <w:b/>
          <w:bCs/>
          <w:sz w:val="22"/>
          <w:szCs w:val="22"/>
        </w:rPr>
        <w:t>5.1.6.</w:t>
      </w:r>
      <w:r>
        <w:rPr>
          <w:bCs/>
          <w:sz w:val="22"/>
          <w:szCs w:val="22"/>
        </w:rPr>
        <w:t> Хроническая почечная и печеночная недостаточность, требующая проведения экстракорпоральных методов лечения.</w:t>
      </w:r>
    </w:p>
    <w:p w:rsidR="00A54BC4" w:rsidRDefault="00A54BC4" w:rsidP="00A54BC4">
      <w:pPr>
        <w:pStyle w:val="35"/>
        <w:spacing w:after="0"/>
        <w:jc w:val="both"/>
        <w:rPr>
          <w:bCs/>
          <w:sz w:val="22"/>
          <w:szCs w:val="22"/>
        </w:rPr>
      </w:pPr>
      <w:r>
        <w:rPr>
          <w:b/>
          <w:bCs/>
          <w:sz w:val="22"/>
          <w:szCs w:val="22"/>
        </w:rPr>
        <w:t>5.1.7. </w:t>
      </w:r>
      <w:r>
        <w:rPr>
          <w:bCs/>
          <w:sz w:val="22"/>
          <w:szCs w:val="22"/>
        </w:rPr>
        <w:t>Заболевания органов и тканей, требующие их трансплантации, аутотрансплантации, протезирования, в т.ч. заболеваний, требующих проведения АКШ, катаракты, а также с учетом п. 4.2.15 настоящей Программы.</w:t>
      </w:r>
    </w:p>
    <w:p w:rsidR="00A54BC4" w:rsidRDefault="00A54BC4" w:rsidP="00A54BC4">
      <w:pPr>
        <w:pStyle w:val="35"/>
        <w:spacing w:after="0"/>
        <w:jc w:val="both"/>
        <w:rPr>
          <w:bCs/>
          <w:sz w:val="22"/>
          <w:szCs w:val="22"/>
        </w:rPr>
      </w:pPr>
      <w:r>
        <w:rPr>
          <w:b/>
          <w:bCs/>
          <w:sz w:val="22"/>
          <w:szCs w:val="22"/>
        </w:rPr>
        <w:t>5.1.8.</w:t>
      </w:r>
      <w:r>
        <w:rPr>
          <w:bCs/>
          <w:sz w:val="22"/>
          <w:szCs w:val="22"/>
        </w:rPr>
        <w:t> Ронхопатия, апноэ во сне.</w:t>
      </w:r>
    </w:p>
    <w:p w:rsidR="00A54BC4" w:rsidRDefault="00A54BC4" w:rsidP="00A54BC4">
      <w:pPr>
        <w:pStyle w:val="35"/>
        <w:spacing w:after="0"/>
        <w:jc w:val="both"/>
        <w:rPr>
          <w:bCs/>
          <w:sz w:val="22"/>
          <w:szCs w:val="22"/>
        </w:rPr>
      </w:pPr>
      <w:r>
        <w:rPr>
          <w:b/>
          <w:bCs/>
          <w:sz w:val="22"/>
          <w:szCs w:val="22"/>
        </w:rPr>
        <w:t>5.1.9.</w:t>
      </w:r>
      <w:r>
        <w:rPr>
          <w:bCs/>
          <w:sz w:val="22"/>
          <w:szCs w:val="22"/>
        </w:rPr>
        <w:t> Ожирение.</w:t>
      </w:r>
    </w:p>
    <w:p w:rsidR="00A54BC4" w:rsidRDefault="00A54BC4" w:rsidP="00A54BC4">
      <w:pPr>
        <w:pStyle w:val="35"/>
        <w:spacing w:after="0"/>
        <w:jc w:val="both"/>
        <w:rPr>
          <w:bCs/>
          <w:sz w:val="22"/>
          <w:szCs w:val="22"/>
        </w:rPr>
      </w:pPr>
      <w:r>
        <w:rPr>
          <w:b/>
          <w:bCs/>
          <w:sz w:val="22"/>
          <w:szCs w:val="22"/>
        </w:rPr>
        <w:t>5.1.10.</w:t>
      </w:r>
      <w:r>
        <w:rPr>
          <w:bCs/>
          <w:sz w:val="22"/>
          <w:szCs w:val="22"/>
        </w:rPr>
        <w:t> Злокачественные новообразования и их осложнения, а также осложнения лечения.</w:t>
      </w:r>
    </w:p>
    <w:p w:rsidR="00A54BC4" w:rsidRDefault="00A54BC4" w:rsidP="00A54BC4">
      <w:pPr>
        <w:pStyle w:val="35"/>
        <w:spacing w:after="0"/>
        <w:jc w:val="both"/>
        <w:rPr>
          <w:bCs/>
          <w:sz w:val="22"/>
          <w:szCs w:val="22"/>
        </w:rPr>
      </w:pPr>
      <w:r>
        <w:rPr>
          <w:b/>
          <w:bCs/>
          <w:sz w:val="22"/>
          <w:szCs w:val="22"/>
        </w:rPr>
        <w:t>5.1.11.</w:t>
      </w:r>
      <w:r>
        <w:rPr>
          <w:bCs/>
          <w:sz w:val="22"/>
          <w:szCs w:val="22"/>
        </w:rPr>
        <w:t xml:space="preserve"> Новообразования головного мозга, мозговых оболочек и ганглиев, и их осложнения, а также осложнения лечения.</w:t>
      </w:r>
    </w:p>
    <w:p w:rsidR="00A54BC4" w:rsidRDefault="00A54BC4" w:rsidP="00A54BC4">
      <w:pPr>
        <w:pStyle w:val="35"/>
        <w:spacing w:after="0"/>
        <w:jc w:val="both"/>
        <w:rPr>
          <w:bCs/>
          <w:sz w:val="22"/>
          <w:szCs w:val="22"/>
        </w:rPr>
      </w:pPr>
      <w:r>
        <w:rPr>
          <w:b/>
          <w:bCs/>
          <w:sz w:val="22"/>
          <w:szCs w:val="22"/>
        </w:rPr>
        <w:t>5.1.12</w:t>
      </w:r>
      <w:r>
        <w:rPr>
          <w:bCs/>
          <w:sz w:val="22"/>
          <w:szCs w:val="22"/>
        </w:rPr>
        <w:t xml:space="preserve">. </w:t>
      </w:r>
      <w:r>
        <w:rPr>
          <w:sz w:val="22"/>
          <w:szCs w:val="22"/>
        </w:rPr>
        <w:t>Инфекции, передающиеся преимущественно половым путем.</w:t>
      </w:r>
    </w:p>
    <w:p w:rsidR="00A54BC4" w:rsidRDefault="00A54BC4" w:rsidP="00A54BC4">
      <w:pPr>
        <w:pStyle w:val="35"/>
        <w:spacing w:after="0"/>
        <w:jc w:val="both"/>
        <w:rPr>
          <w:bCs/>
          <w:sz w:val="22"/>
          <w:szCs w:val="22"/>
        </w:rPr>
      </w:pPr>
    </w:p>
    <w:p w:rsidR="00A54BC4" w:rsidRDefault="00A54BC4" w:rsidP="00A54BC4">
      <w:pPr>
        <w:jc w:val="both"/>
        <w:rPr>
          <w:b/>
          <w:bCs/>
          <w:sz w:val="22"/>
          <w:szCs w:val="22"/>
        </w:rPr>
      </w:pPr>
      <w:r>
        <w:rPr>
          <w:b/>
          <w:bCs/>
          <w:sz w:val="22"/>
          <w:szCs w:val="22"/>
        </w:rPr>
        <w:t>5.2. Медицинские и(или) иные услуги, а также осложнения, полученные Застрахованным лицом после оказания медицинских услуг, обращение за которыми является страховым случаем и оплачивается Страховщиком, изделия медицинского назначения, стоимость которых оплачивается Страховщиком:</w:t>
      </w:r>
    </w:p>
    <w:p w:rsidR="00A54BC4" w:rsidRDefault="00A54BC4" w:rsidP="00A54BC4">
      <w:pPr>
        <w:pStyle w:val="35"/>
        <w:spacing w:after="0"/>
        <w:jc w:val="both"/>
        <w:rPr>
          <w:sz w:val="22"/>
          <w:szCs w:val="22"/>
        </w:rPr>
      </w:pPr>
      <w:r>
        <w:rPr>
          <w:b/>
          <w:bCs/>
          <w:sz w:val="22"/>
          <w:szCs w:val="22"/>
        </w:rPr>
        <w:t xml:space="preserve"> </w:t>
      </w:r>
      <w:r>
        <w:rPr>
          <w:b/>
          <w:sz w:val="22"/>
          <w:szCs w:val="22"/>
        </w:rPr>
        <w:t>5.2.1.</w:t>
      </w:r>
      <w:r>
        <w:rPr>
          <w:sz w:val="22"/>
          <w:szCs w:val="22"/>
        </w:rPr>
        <w:t xml:space="preserve"> Консультации и занятия у логопеда, психолога. </w:t>
      </w:r>
    </w:p>
    <w:p w:rsidR="00A54BC4" w:rsidRDefault="00A54BC4" w:rsidP="00A54BC4">
      <w:pPr>
        <w:pStyle w:val="35"/>
        <w:spacing w:after="0"/>
        <w:jc w:val="both"/>
        <w:rPr>
          <w:sz w:val="22"/>
          <w:szCs w:val="22"/>
        </w:rPr>
      </w:pPr>
      <w:r>
        <w:rPr>
          <w:b/>
          <w:sz w:val="22"/>
          <w:szCs w:val="22"/>
        </w:rPr>
        <w:t>5.2.2.</w:t>
      </w:r>
      <w:r>
        <w:rPr>
          <w:sz w:val="22"/>
          <w:szCs w:val="22"/>
        </w:rPr>
        <w:t xml:space="preserve"> Генетические лабораторные исследования.</w:t>
      </w:r>
    </w:p>
    <w:p w:rsidR="00A54BC4" w:rsidRDefault="00A54BC4" w:rsidP="00A54BC4">
      <w:pPr>
        <w:pStyle w:val="35"/>
        <w:spacing w:after="0"/>
        <w:jc w:val="both"/>
        <w:rPr>
          <w:sz w:val="22"/>
          <w:szCs w:val="22"/>
        </w:rPr>
      </w:pPr>
      <w:r>
        <w:rPr>
          <w:b/>
          <w:sz w:val="22"/>
          <w:szCs w:val="22"/>
        </w:rPr>
        <w:t xml:space="preserve">5.2.3. </w:t>
      </w:r>
      <w:r>
        <w:rPr>
          <w:sz w:val="22"/>
          <w:szCs w:val="22"/>
        </w:rPr>
        <w:t>Медицинские услуги, связанные с диагностикой и лечением иммунодефицитных состояний.</w:t>
      </w:r>
    </w:p>
    <w:p w:rsidR="00A54BC4" w:rsidRDefault="00A54BC4" w:rsidP="00A54BC4">
      <w:pPr>
        <w:pStyle w:val="35"/>
        <w:spacing w:after="0"/>
        <w:jc w:val="both"/>
        <w:rPr>
          <w:sz w:val="22"/>
          <w:szCs w:val="22"/>
        </w:rPr>
      </w:pPr>
      <w:r>
        <w:rPr>
          <w:b/>
          <w:sz w:val="22"/>
          <w:szCs w:val="22"/>
        </w:rPr>
        <w:t>5.2.4.</w:t>
      </w:r>
      <w:r>
        <w:rPr>
          <w:sz w:val="22"/>
          <w:szCs w:val="22"/>
        </w:rPr>
        <w:t xml:space="preserve"> </w:t>
      </w:r>
      <w:r>
        <w:rPr>
          <w:b/>
          <w:sz w:val="22"/>
          <w:szCs w:val="22"/>
        </w:rPr>
        <w:t>Профилактические и оздоровительные мероприятия</w:t>
      </w:r>
      <w:r>
        <w:rPr>
          <w:sz w:val="22"/>
          <w:szCs w:val="22"/>
        </w:rPr>
        <w:t>; диспансерное наблюдение (динамическое наблюдение, в том числе необходимое обследование) за состоянием здоровья лиц, страдающих хроническими заболеваниями, функциональными расстройствами; иммунопрофилактика.</w:t>
      </w:r>
    </w:p>
    <w:p w:rsidR="00A54BC4" w:rsidRDefault="00A54BC4" w:rsidP="00A54BC4">
      <w:pPr>
        <w:pStyle w:val="35"/>
        <w:spacing w:after="0"/>
        <w:jc w:val="both"/>
        <w:rPr>
          <w:sz w:val="22"/>
          <w:szCs w:val="22"/>
        </w:rPr>
      </w:pPr>
      <w:r>
        <w:rPr>
          <w:b/>
          <w:sz w:val="22"/>
          <w:szCs w:val="22"/>
        </w:rPr>
        <w:t>5.2.5.</w:t>
      </w:r>
      <w:r>
        <w:rPr>
          <w:sz w:val="22"/>
          <w:szCs w:val="22"/>
        </w:rPr>
        <w:t xml:space="preserve"> Диагностика, лечение, процедуры, пластические операции, проводимые с эстетической или косметической целью, или с целью улучшения психологического состояния Застрахованного, включая лечение заболеваний волос, удаление невусов; склеротерапия вен </w:t>
      </w:r>
    </w:p>
    <w:p w:rsidR="00A54BC4" w:rsidRDefault="00A54BC4" w:rsidP="00A54BC4">
      <w:pPr>
        <w:pStyle w:val="35"/>
        <w:spacing w:after="0"/>
        <w:jc w:val="both"/>
        <w:rPr>
          <w:sz w:val="22"/>
          <w:szCs w:val="22"/>
        </w:rPr>
      </w:pPr>
      <w:r>
        <w:rPr>
          <w:b/>
          <w:sz w:val="22"/>
          <w:szCs w:val="22"/>
        </w:rPr>
        <w:t xml:space="preserve">5.2.6. </w:t>
      </w:r>
      <w:r>
        <w:rPr>
          <w:sz w:val="22"/>
          <w:szCs w:val="22"/>
        </w:rPr>
        <w:t xml:space="preserve">Удаление кондилом, мозолей, бородавок, папиллом, контагиозных моллюсков. </w:t>
      </w:r>
    </w:p>
    <w:p w:rsidR="00A54BC4" w:rsidRDefault="00A54BC4" w:rsidP="00A54BC4">
      <w:pPr>
        <w:pStyle w:val="35"/>
        <w:spacing w:after="0"/>
        <w:jc w:val="both"/>
        <w:rPr>
          <w:sz w:val="22"/>
          <w:szCs w:val="22"/>
        </w:rPr>
      </w:pPr>
      <w:r>
        <w:rPr>
          <w:b/>
          <w:sz w:val="22"/>
          <w:szCs w:val="22"/>
        </w:rPr>
        <w:t>5.2.7.</w:t>
      </w:r>
      <w:r>
        <w:rPr>
          <w:sz w:val="22"/>
          <w:szCs w:val="22"/>
        </w:rPr>
        <w:t xml:space="preserve"> Коррекция веса.</w:t>
      </w:r>
    </w:p>
    <w:p w:rsidR="00A54BC4" w:rsidRDefault="00A54BC4" w:rsidP="00A54BC4">
      <w:pPr>
        <w:pStyle w:val="35"/>
        <w:spacing w:after="0"/>
        <w:jc w:val="both"/>
        <w:rPr>
          <w:sz w:val="22"/>
          <w:szCs w:val="22"/>
        </w:rPr>
      </w:pPr>
      <w:r>
        <w:rPr>
          <w:b/>
          <w:sz w:val="22"/>
          <w:szCs w:val="22"/>
        </w:rPr>
        <w:t>5.2.8.</w:t>
      </w:r>
      <w:r>
        <w:rPr>
          <w:sz w:val="22"/>
          <w:szCs w:val="22"/>
        </w:rPr>
        <w:t xml:space="preserve"> Диагностические и лечебные мероприятия, связанные с лазерной коррекцией зрения, аппаратные методы лечения в офтальмологии, периферическая лазерокоагуляция сетчатки, в т.ч. когда диагностирован разрыв сетчатки, отслоение сетчатки.</w:t>
      </w:r>
    </w:p>
    <w:p w:rsidR="00A54BC4" w:rsidRDefault="00A54BC4" w:rsidP="00A54BC4">
      <w:pPr>
        <w:pStyle w:val="35"/>
        <w:spacing w:after="0"/>
        <w:jc w:val="both"/>
        <w:rPr>
          <w:sz w:val="22"/>
          <w:szCs w:val="22"/>
        </w:rPr>
      </w:pPr>
      <w:r>
        <w:rPr>
          <w:b/>
          <w:sz w:val="22"/>
          <w:szCs w:val="22"/>
        </w:rPr>
        <w:t>5.2.9.</w:t>
      </w:r>
      <w:r>
        <w:rPr>
          <w:sz w:val="22"/>
          <w:szCs w:val="22"/>
        </w:rPr>
        <w:t xml:space="preserve"> Трансплантация органов.</w:t>
      </w:r>
    </w:p>
    <w:p w:rsidR="00A54BC4" w:rsidRDefault="00A54BC4" w:rsidP="00A54BC4">
      <w:pPr>
        <w:pStyle w:val="35"/>
        <w:spacing w:after="0"/>
        <w:jc w:val="both"/>
        <w:rPr>
          <w:sz w:val="22"/>
          <w:szCs w:val="22"/>
        </w:rPr>
      </w:pPr>
      <w:r>
        <w:rPr>
          <w:b/>
          <w:sz w:val="22"/>
          <w:szCs w:val="22"/>
        </w:rPr>
        <w:t>5.2.10.</w:t>
      </w:r>
      <w:r>
        <w:rPr>
          <w:sz w:val="22"/>
          <w:szCs w:val="22"/>
        </w:rPr>
        <w:t xml:space="preserve"> Трансплантация тканей, в т.ч. переливания крови и её компонентов, а также случаев, когда необходимость в трансплантации тканей возникла в результате травмы (в т.ч. ожога), произошедшей в период действия договора страхования.</w:t>
      </w:r>
    </w:p>
    <w:p w:rsidR="00A54BC4" w:rsidRDefault="00A54BC4" w:rsidP="00A54BC4">
      <w:pPr>
        <w:pStyle w:val="35"/>
        <w:spacing w:after="0"/>
        <w:jc w:val="both"/>
        <w:rPr>
          <w:sz w:val="22"/>
          <w:szCs w:val="22"/>
        </w:rPr>
      </w:pPr>
      <w:r>
        <w:rPr>
          <w:b/>
          <w:sz w:val="22"/>
          <w:szCs w:val="22"/>
        </w:rPr>
        <w:t>5.2.11.</w:t>
      </w:r>
      <w:r>
        <w:rPr>
          <w:sz w:val="22"/>
          <w:szCs w:val="22"/>
        </w:rPr>
        <w:t xml:space="preserve"> Догоспитальная подготовка и последующее наблюдение по поводу заболеваний органов и тканей, требующих их трансплантации, аутотрансплантации, протезирования. </w:t>
      </w:r>
    </w:p>
    <w:p w:rsidR="00A54BC4" w:rsidRDefault="00A54BC4" w:rsidP="00A54BC4">
      <w:pPr>
        <w:pStyle w:val="35"/>
        <w:spacing w:after="0"/>
        <w:jc w:val="both"/>
        <w:rPr>
          <w:sz w:val="22"/>
          <w:szCs w:val="22"/>
        </w:rPr>
      </w:pPr>
      <w:r>
        <w:rPr>
          <w:b/>
          <w:sz w:val="22"/>
          <w:szCs w:val="22"/>
        </w:rPr>
        <w:t>5.2.12.</w:t>
      </w:r>
      <w:r>
        <w:rPr>
          <w:sz w:val="22"/>
          <w:szCs w:val="22"/>
        </w:rPr>
        <w:t xml:space="preserve"> Протезы, эндопротезы, импланты, включая искусственные хрусталики, сеток, петель, мочеточниковых, билиарных и пищеводных стентов.</w:t>
      </w:r>
    </w:p>
    <w:p w:rsidR="00A54BC4" w:rsidRDefault="00A54BC4" w:rsidP="00A54BC4">
      <w:pPr>
        <w:pStyle w:val="35"/>
        <w:spacing w:after="0"/>
        <w:jc w:val="both"/>
        <w:rPr>
          <w:sz w:val="22"/>
          <w:szCs w:val="22"/>
        </w:rPr>
      </w:pPr>
      <w:r>
        <w:rPr>
          <w:b/>
          <w:sz w:val="22"/>
          <w:szCs w:val="22"/>
        </w:rPr>
        <w:t>5.2.13.</w:t>
      </w:r>
      <w:r>
        <w:rPr>
          <w:sz w:val="22"/>
          <w:szCs w:val="22"/>
        </w:rPr>
        <w:t xml:space="preserve"> Металлоконструкции, наборы для остеосинтеза и фиксации, стабилизирующие системы, в т.ч, когда необходимость их использования возникла при экстренной госпитализации непосредственно после травмы.</w:t>
      </w:r>
    </w:p>
    <w:p w:rsidR="00A54BC4" w:rsidRDefault="00A54BC4" w:rsidP="00A54BC4">
      <w:pPr>
        <w:pStyle w:val="35"/>
        <w:spacing w:after="0"/>
        <w:jc w:val="both"/>
        <w:rPr>
          <w:sz w:val="22"/>
          <w:szCs w:val="22"/>
        </w:rPr>
      </w:pPr>
      <w:r>
        <w:rPr>
          <w:b/>
          <w:sz w:val="22"/>
          <w:szCs w:val="22"/>
        </w:rPr>
        <w:t>5.2.14.</w:t>
      </w:r>
      <w:r>
        <w:rPr>
          <w:sz w:val="22"/>
          <w:szCs w:val="22"/>
        </w:rPr>
        <w:t xml:space="preserve"> Кардиостимуляторы, стенты, баллоны, проводники и пр. для проведения ангиопластики и стентирования при плановых хирургических вмешательствах по имеющемуся заболеванию.</w:t>
      </w:r>
    </w:p>
    <w:p w:rsidR="00A54BC4" w:rsidRDefault="00A54BC4" w:rsidP="00A54BC4">
      <w:pPr>
        <w:pStyle w:val="35"/>
        <w:spacing w:after="0"/>
        <w:jc w:val="both"/>
        <w:rPr>
          <w:bCs/>
          <w:sz w:val="22"/>
          <w:szCs w:val="22"/>
        </w:rPr>
      </w:pPr>
      <w:r>
        <w:rPr>
          <w:b/>
          <w:bCs/>
          <w:sz w:val="22"/>
          <w:szCs w:val="22"/>
        </w:rPr>
        <w:t>5.2.15.</w:t>
      </w:r>
      <w:r>
        <w:rPr>
          <w:bCs/>
          <w:sz w:val="22"/>
          <w:szCs w:val="22"/>
        </w:rPr>
        <w:t xml:space="preserve"> Экстракорпоральные методы лечения в т.ч., когда они проводятся по жизненным показаниям.</w:t>
      </w:r>
    </w:p>
    <w:p w:rsidR="00A54BC4" w:rsidRDefault="00A54BC4" w:rsidP="00A54BC4">
      <w:pPr>
        <w:pStyle w:val="35"/>
        <w:spacing w:after="0"/>
        <w:jc w:val="both"/>
        <w:rPr>
          <w:sz w:val="22"/>
          <w:szCs w:val="22"/>
        </w:rPr>
      </w:pPr>
      <w:r>
        <w:rPr>
          <w:b/>
          <w:sz w:val="22"/>
          <w:szCs w:val="22"/>
        </w:rPr>
        <w:t>5.2.16.</w:t>
      </w:r>
      <w:r>
        <w:rPr>
          <w:sz w:val="22"/>
          <w:szCs w:val="22"/>
        </w:rPr>
        <w:t xml:space="preserve"> Индивидуальный медицинский пост.</w:t>
      </w:r>
    </w:p>
    <w:p w:rsidR="00A54BC4" w:rsidRDefault="00A54BC4" w:rsidP="00A54BC4">
      <w:pPr>
        <w:pStyle w:val="35"/>
        <w:spacing w:after="0"/>
        <w:jc w:val="both"/>
        <w:rPr>
          <w:sz w:val="22"/>
          <w:szCs w:val="22"/>
        </w:rPr>
      </w:pPr>
      <w:r>
        <w:rPr>
          <w:b/>
          <w:sz w:val="22"/>
          <w:szCs w:val="22"/>
        </w:rPr>
        <w:lastRenderedPageBreak/>
        <w:t>5.2.17.</w:t>
      </w:r>
      <w:r>
        <w:rPr>
          <w:sz w:val="22"/>
          <w:szCs w:val="22"/>
        </w:rPr>
        <w:t xml:space="preserve"> Физиотерапевтическое лечение: термотерапия, криотерапия, криосауна, надсосудистое и внутрисосудистое лазерное облучение крови (НЛОК и ВЛОК),  вибро-и вибровакуум-терапия, лимфодренажая- и прессо- терапия, кавитация, аэроионотерапия, аромафитотерапия,  галоаэрозольная терапия, спелеотерапия, нормобарическая гипокситерапия, гипербарическая и гипобарическая баротерапия, бальнеотерапия, гидротерапия (души, ванны, в т.ч и жемчужные, гидроколонотерапия), грязелечение, капсула «Санспектра», озонотерапия, ксенонотерапия, ингаляции гелия, плазмотерапия, фотодинамическая терапия, в т.ч при лечении псориаза, тракционные, акватракционные системы.</w:t>
      </w:r>
    </w:p>
    <w:p w:rsidR="00A54BC4" w:rsidRDefault="00A54BC4" w:rsidP="00A54BC4">
      <w:pPr>
        <w:pStyle w:val="35"/>
        <w:spacing w:after="0"/>
        <w:jc w:val="both"/>
        <w:rPr>
          <w:sz w:val="22"/>
          <w:szCs w:val="22"/>
        </w:rPr>
      </w:pPr>
      <w:r>
        <w:rPr>
          <w:b/>
          <w:sz w:val="22"/>
          <w:szCs w:val="22"/>
        </w:rPr>
        <w:t>5.2.18.</w:t>
      </w:r>
      <w:r>
        <w:rPr>
          <w:sz w:val="22"/>
          <w:szCs w:val="22"/>
        </w:rPr>
        <w:t xml:space="preserve"> Методы традиционной диагностики и терапии, в т.ч. диагностика по методу Фоля, волновая диагностика, спектральная коррекция, гомеопатия, иридодиагностика, аурикулодиагностика, электропунктурная диагностика и терапия энергоинформатика, биорезонанская, частотно-резонансная и спектрально-динамическая технологии, программно-аппаратные комплексы диагностики и реабилитации типа «</w:t>
      </w:r>
      <w:r>
        <w:rPr>
          <w:sz w:val="22"/>
          <w:szCs w:val="22"/>
          <w:lang w:val="en-US"/>
        </w:rPr>
        <w:t>Senso</w:t>
      </w:r>
      <w:r>
        <w:rPr>
          <w:sz w:val="22"/>
          <w:szCs w:val="22"/>
        </w:rPr>
        <w:t>», гирудотерапия, апитерапия, фитотерапия; традиционные системы оздоровления.</w:t>
      </w:r>
    </w:p>
    <w:p w:rsidR="00A54BC4" w:rsidRDefault="00A54BC4" w:rsidP="00A54BC4">
      <w:pPr>
        <w:pStyle w:val="35"/>
        <w:spacing w:after="0"/>
        <w:jc w:val="both"/>
        <w:rPr>
          <w:sz w:val="22"/>
          <w:szCs w:val="22"/>
        </w:rPr>
      </w:pPr>
      <w:r>
        <w:rPr>
          <w:b/>
          <w:sz w:val="22"/>
          <w:szCs w:val="22"/>
        </w:rPr>
        <w:t>5.2.19.</w:t>
      </w:r>
      <w:r>
        <w:rPr>
          <w:sz w:val="22"/>
          <w:szCs w:val="22"/>
        </w:rPr>
        <w:t xml:space="preserve"> Видеокапсульная эндоскопия.</w:t>
      </w:r>
    </w:p>
    <w:p w:rsidR="00A54BC4" w:rsidRDefault="00A54BC4" w:rsidP="00A54BC4">
      <w:pPr>
        <w:pStyle w:val="35"/>
        <w:spacing w:after="0"/>
        <w:jc w:val="both"/>
        <w:rPr>
          <w:sz w:val="22"/>
          <w:szCs w:val="22"/>
        </w:rPr>
      </w:pPr>
      <w:r>
        <w:rPr>
          <w:b/>
          <w:sz w:val="22"/>
          <w:szCs w:val="22"/>
        </w:rPr>
        <w:t>5.2.20.</w:t>
      </w:r>
      <w:r>
        <w:rPr>
          <w:sz w:val="22"/>
          <w:szCs w:val="22"/>
        </w:rPr>
        <w:t xml:space="preserve"> Восстановительное аппаратное лечение нарушений двигательной функции костно-мышечной системы аппаратами типа </w:t>
      </w:r>
      <w:r>
        <w:rPr>
          <w:sz w:val="22"/>
          <w:szCs w:val="22"/>
          <w:lang w:val="en-US"/>
        </w:rPr>
        <w:t>Lokomat</w:t>
      </w:r>
      <w:r>
        <w:rPr>
          <w:sz w:val="22"/>
          <w:szCs w:val="22"/>
        </w:rPr>
        <w:t xml:space="preserve">, </w:t>
      </w:r>
      <w:r>
        <w:rPr>
          <w:iCs/>
          <w:sz w:val="22"/>
          <w:szCs w:val="22"/>
          <w:lang w:val="en-US"/>
        </w:rPr>
        <w:t>Biodex</w:t>
      </w:r>
      <w:r>
        <w:rPr>
          <w:iCs/>
          <w:sz w:val="22"/>
          <w:szCs w:val="22"/>
        </w:rPr>
        <w:t xml:space="preserve">, </w:t>
      </w:r>
      <w:r>
        <w:rPr>
          <w:iCs/>
          <w:sz w:val="22"/>
          <w:szCs w:val="22"/>
          <w:lang w:val="en-US"/>
        </w:rPr>
        <w:t>Con</w:t>
      </w:r>
      <w:r>
        <w:rPr>
          <w:iCs/>
          <w:sz w:val="22"/>
          <w:szCs w:val="22"/>
        </w:rPr>
        <w:t>-</w:t>
      </w:r>
      <w:r>
        <w:rPr>
          <w:iCs/>
          <w:sz w:val="22"/>
          <w:szCs w:val="22"/>
          <w:lang w:val="en-US"/>
        </w:rPr>
        <w:t>Trex</w:t>
      </w:r>
      <w:r>
        <w:rPr>
          <w:sz w:val="22"/>
          <w:szCs w:val="22"/>
        </w:rPr>
        <w:t xml:space="preserve">, </w:t>
      </w:r>
      <w:r>
        <w:rPr>
          <w:bCs/>
          <w:iCs/>
          <w:sz w:val="22"/>
          <w:szCs w:val="22"/>
          <w:lang w:val="en-US"/>
        </w:rPr>
        <w:t>TERGUMED</w:t>
      </w:r>
      <w:r>
        <w:rPr>
          <w:iCs/>
          <w:sz w:val="22"/>
          <w:szCs w:val="22"/>
        </w:rPr>
        <w:t xml:space="preserve"> </w:t>
      </w:r>
      <w:r>
        <w:rPr>
          <w:sz w:val="22"/>
          <w:szCs w:val="22"/>
        </w:rPr>
        <w:t xml:space="preserve">Artromot, "Theravital, ОРМЕД </w:t>
      </w:r>
      <w:r>
        <w:rPr>
          <w:iCs/>
          <w:sz w:val="22"/>
          <w:szCs w:val="22"/>
        </w:rPr>
        <w:t>и</w:t>
      </w:r>
      <w:r>
        <w:rPr>
          <w:sz w:val="22"/>
          <w:szCs w:val="22"/>
        </w:rPr>
        <w:t xml:space="preserve"> т.п.</w:t>
      </w:r>
    </w:p>
    <w:p w:rsidR="00A54BC4" w:rsidRDefault="00A54BC4" w:rsidP="00A54BC4">
      <w:pPr>
        <w:pStyle w:val="35"/>
        <w:spacing w:after="0"/>
        <w:jc w:val="both"/>
        <w:rPr>
          <w:sz w:val="22"/>
          <w:szCs w:val="22"/>
        </w:rPr>
      </w:pPr>
      <w:r>
        <w:rPr>
          <w:b/>
          <w:sz w:val="22"/>
          <w:szCs w:val="22"/>
        </w:rPr>
        <w:t xml:space="preserve">5.2.21. </w:t>
      </w:r>
      <w:r>
        <w:rPr>
          <w:sz w:val="22"/>
          <w:szCs w:val="22"/>
        </w:rPr>
        <w:t>Общий наркоз при оказании стоматологической помощи.</w:t>
      </w:r>
    </w:p>
    <w:p w:rsidR="00A54BC4" w:rsidRDefault="00A54BC4" w:rsidP="00A54BC4">
      <w:pPr>
        <w:pStyle w:val="35"/>
        <w:spacing w:after="0"/>
        <w:jc w:val="both"/>
        <w:rPr>
          <w:sz w:val="22"/>
          <w:szCs w:val="22"/>
        </w:rPr>
      </w:pPr>
      <w:r>
        <w:rPr>
          <w:b/>
          <w:sz w:val="22"/>
          <w:szCs w:val="22"/>
        </w:rPr>
        <w:t>5.2.22.</w:t>
      </w:r>
      <w:r>
        <w:rPr>
          <w:sz w:val="22"/>
          <w:szCs w:val="22"/>
        </w:rPr>
        <w:t xml:space="preserve"> Лечение некариозных поражений зубов, лечения клиновидного дефекта; глубокое фторирование зубов; восстановление коронковой части зуба с помощью штифтов.</w:t>
      </w:r>
    </w:p>
    <w:p w:rsidR="00A54BC4" w:rsidRDefault="00A54BC4" w:rsidP="00A54BC4">
      <w:pPr>
        <w:pStyle w:val="35"/>
        <w:spacing w:after="0"/>
        <w:jc w:val="both"/>
        <w:rPr>
          <w:sz w:val="22"/>
          <w:szCs w:val="22"/>
        </w:rPr>
      </w:pPr>
      <w:r>
        <w:rPr>
          <w:b/>
          <w:sz w:val="22"/>
          <w:szCs w:val="22"/>
        </w:rPr>
        <w:t>5.2.23.</w:t>
      </w:r>
      <w:r>
        <w:rPr>
          <w:sz w:val="22"/>
          <w:szCs w:val="22"/>
        </w:rPr>
        <w:t xml:space="preserve"> Зубопротезирование и подготовка к нему, включая перелечивание корневых каналов, удаление кист, удаление и депульпирование зубов и пр. подготовительные работы; имплантация зубов.</w:t>
      </w:r>
    </w:p>
    <w:p w:rsidR="00A54BC4" w:rsidRDefault="00A54BC4" w:rsidP="00A54BC4">
      <w:pPr>
        <w:pStyle w:val="35"/>
        <w:spacing w:after="0"/>
        <w:jc w:val="both"/>
        <w:rPr>
          <w:sz w:val="22"/>
          <w:szCs w:val="22"/>
        </w:rPr>
      </w:pPr>
      <w:r>
        <w:rPr>
          <w:b/>
          <w:sz w:val="22"/>
          <w:szCs w:val="22"/>
        </w:rPr>
        <w:t>5.2.24.</w:t>
      </w:r>
      <w:r>
        <w:rPr>
          <w:sz w:val="22"/>
          <w:szCs w:val="22"/>
        </w:rPr>
        <w:t xml:space="preserve"> Услуги, оказываемые в профилактических и косметических целях: герметизация фиссур, химическое, лазерное и другое отбеливание зубов, реставрация зубных рядов, косметическое восстановление зубов; замена старых пломб по медицинским показаниям.</w:t>
      </w:r>
    </w:p>
    <w:p w:rsidR="00A54BC4" w:rsidRDefault="00A54BC4" w:rsidP="00A54BC4">
      <w:pPr>
        <w:pStyle w:val="35"/>
        <w:spacing w:after="0"/>
        <w:jc w:val="both"/>
        <w:rPr>
          <w:sz w:val="22"/>
          <w:szCs w:val="22"/>
        </w:rPr>
      </w:pPr>
      <w:r>
        <w:rPr>
          <w:b/>
          <w:sz w:val="22"/>
          <w:szCs w:val="22"/>
        </w:rPr>
        <w:t>5.2.25.</w:t>
      </w:r>
      <w:r>
        <w:rPr>
          <w:sz w:val="22"/>
          <w:szCs w:val="22"/>
        </w:rPr>
        <w:t xml:space="preserve"> Ортодонтические виды лечения.</w:t>
      </w:r>
    </w:p>
    <w:p w:rsidR="00A54BC4" w:rsidRDefault="00A54BC4" w:rsidP="00A54BC4">
      <w:pPr>
        <w:pStyle w:val="35"/>
        <w:spacing w:after="0"/>
        <w:ind w:right="-57"/>
        <w:jc w:val="both"/>
        <w:rPr>
          <w:sz w:val="22"/>
          <w:szCs w:val="22"/>
        </w:rPr>
      </w:pPr>
      <w:r>
        <w:rPr>
          <w:b/>
          <w:sz w:val="22"/>
          <w:szCs w:val="22"/>
        </w:rPr>
        <w:t>5.2.26.</w:t>
      </w:r>
      <w:r>
        <w:rPr>
          <w:sz w:val="22"/>
          <w:szCs w:val="22"/>
        </w:rPr>
        <w:t xml:space="preserve"> Лечение пародонтоза, хирургическое лечение заболеваний тканей пародонта, в том числе открытый кюретаж; шинирование зубов при заболеваниях тканей пародонта; лечение на аппарате «Вектор».</w:t>
      </w:r>
    </w:p>
    <w:p w:rsidR="00A54BC4" w:rsidRDefault="00A54BC4" w:rsidP="00A54BC4">
      <w:pPr>
        <w:pStyle w:val="35"/>
        <w:spacing w:after="0"/>
        <w:ind w:right="-57"/>
        <w:jc w:val="both"/>
        <w:rPr>
          <w:sz w:val="22"/>
          <w:szCs w:val="22"/>
        </w:rPr>
      </w:pPr>
      <w:r>
        <w:rPr>
          <w:b/>
          <w:sz w:val="22"/>
          <w:szCs w:val="22"/>
        </w:rPr>
        <w:t>5.2.27.</w:t>
      </w:r>
      <w:r>
        <w:rPr>
          <w:sz w:val="22"/>
          <w:szCs w:val="22"/>
        </w:rPr>
        <w:t xml:space="preserve"> Оформление медицинской документации: санаторно-курортная карта (форма 072/у);</w:t>
      </w:r>
    </w:p>
    <w:p w:rsidR="00A54BC4" w:rsidRDefault="00A54BC4" w:rsidP="00A54BC4">
      <w:pPr>
        <w:pStyle w:val="35"/>
        <w:spacing w:after="0"/>
        <w:jc w:val="both"/>
        <w:rPr>
          <w:sz w:val="22"/>
          <w:szCs w:val="22"/>
        </w:rPr>
      </w:pPr>
      <w:r>
        <w:rPr>
          <w:b/>
          <w:sz w:val="22"/>
          <w:szCs w:val="22"/>
        </w:rPr>
        <w:t xml:space="preserve">5.2.28. </w:t>
      </w:r>
      <w:r>
        <w:rPr>
          <w:sz w:val="22"/>
          <w:szCs w:val="22"/>
        </w:rPr>
        <w:t>Обеспечение лекарственными средствами и изделиями медицинского назначения необходимыми для курсового и/или инъекционного лечения в амбулаторно-поликлинических условиях и условиях дневного стационара в т.ч. парентеральных лекарственных средств, применяемых при специфической (сезонной) иммунотерапии.</w:t>
      </w:r>
    </w:p>
    <w:p w:rsidR="00A54BC4" w:rsidRDefault="00A54BC4" w:rsidP="00A54BC4">
      <w:pPr>
        <w:pStyle w:val="35"/>
        <w:spacing w:after="0"/>
        <w:jc w:val="both"/>
        <w:rPr>
          <w:sz w:val="22"/>
          <w:szCs w:val="22"/>
        </w:rPr>
      </w:pPr>
      <w:r>
        <w:rPr>
          <w:b/>
          <w:sz w:val="22"/>
          <w:szCs w:val="22"/>
        </w:rPr>
        <w:t>5.2.29</w:t>
      </w:r>
      <w:r>
        <w:rPr>
          <w:sz w:val="22"/>
          <w:szCs w:val="22"/>
        </w:rPr>
        <w:t>. Вакцинация от гепатита А и Б</w:t>
      </w:r>
    </w:p>
    <w:p w:rsidR="00A54BC4" w:rsidRDefault="00A54BC4" w:rsidP="00A54BC4">
      <w:pPr>
        <w:tabs>
          <w:tab w:val="center" w:pos="284"/>
        </w:tabs>
        <w:jc w:val="both"/>
        <w:rPr>
          <w:sz w:val="22"/>
          <w:szCs w:val="22"/>
        </w:rPr>
      </w:pPr>
      <w:r>
        <w:rPr>
          <w:b/>
          <w:sz w:val="22"/>
          <w:szCs w:val="22"/>
        </w:rPr>
        <w:t>5.2.30.</w:t>
      </w:r>
      <w:r>
        <w:rPr>
          <w:sz w:val="22"/>
          <w:szCs w:val="22"/>
        </w:rPr>
        <w:t xml:space="preserve"> </w:t>
      </w:r>
      <w:r>
        <w:rPr>
          <w:b/>
          <w:sz w:val="22"/>
          <w:szCs w:val="22"/>
        </w:rPr>
        <w:t>Медицинские услуги сверх объема, указанного в Программе.</w:t>
      </w:r>
    </w:p>
    <w:p w:rsidR="00A54BC4" w:rsidRDefault="00A54BC4" w:rsidP="00A54BC4">
      <w:pPr>
        <w:tabs>
          <w:tab w:val="center" w:pos="284"/>
        </w:tabs>
        <w:jc w:val="both"/>
        <w:rPr>
          <w:sz w:val="22"/>
          <w:szCs w:val="22"/>
        </w:rPr>
      </w:pPr>
      <w:r>
        <w:rPr>
          <w:b/>
          <w:sz w:val="22"/>
          <w:szCs w:val="22"/>
        </w:rPr>
        <w:t>5.2.31</w:t>
      </w:r>
      <w:r>
        <w:rPr>
          <w:sz w:val="22"/>
          <w:szCs w:val="22"/>
        </w:rPr>
        <w:t xml:space="preserve">. </w:t>
      </w:r>
      <w:r>
        <w:rPr>
          <w:b/>
          <w:sz w:val="22"/>
          <w:szCs w:val="22"/>
        </w:rPr>
        <w:t>Проведение диспансеризации (углубленного медицинского осмотра)</w:t>
      </w:r>
      <w:r>
        <w:rPr>
          <w:sz w:val="22"/>
          <w:szCs w:val="22"/>
        </w:rPr>
        <w:t xml:space="preserve"> с целью профилактики заболеваний сердечно - сосудистой системы и онкологических заболеваний.</w:t>
      </w:r>
    </w:p>
    <w:p w:rsidR="00A54BC4" w:rsidRDefault="00A54BC4" w:rsidP="00A54BC4">
      <w:pPr>
        <w:tabs>
          <w:tab w:val="center" w:pos="284"/>
        </w:tabs>
        <w:jc w:val="both"/>
        <w:rPr>
          <w:sz w:val="22"/>
          <w:szCs w:val="22"/>
        </w:rPr>
      </w:pPr>
      <w:r>
        <w:rPr>
          <w:b/>
          <w:sz w:val="22"/>
          <w:szCs w:val="22"/>
        </w:rPr>
        <w:t>5.2.32</w:t>
      </w:r>
      <w:r>
        <w:rPr>
          <w:sz w:val="22"/>
          <w:szCs w:val="22"/>
        </w:rPr>
        <w:t>. Приемы, консультации и манипуляции врачей-специалистов и среднего медицинского персонала по: гериатрии, диабетологии, диетологии, косметологии, применению методов традиционной медицины, медико-социальной экспертизе, пластической хирургии, профпатологии, психиатрии-наркологии, психотерапии, сексологии, сурдологии-оториноларингологии, стоматологии ортодонтической, имплантологии (за исключением случаев, предусмотренных Программой).</w:t>
      </w:r>
    </w:p>
    <w:p w:rsidR="00A54BC4" w:rsidRDefault="00A54BC4" w:rsidP="00A54BC4">
      <w:pPr>
        <w:tabs>
          <w:tab w:val="center" w:pos="284"/>
        </w:tabs>
        <w:jc w:val="both"/>
        <w:rPr>
          <w:sz w:val="22"/>
          <w:szCs w:val="22"/>
        </w:rPr>
      </w:pPr>
      <w:r>
        <w:rPr>
          <w:b/>
          <w:sz w:val="22"/>
          <w:szCs w:val="22"/>
        </w:rPr>
        <w:t>5.2.33</w:t>
      </w:r>
      <w:r>
        <w:rPr>
          <w:sz w:val="22"/>
          <w:szCs w:val="22"/>
        </w:rPr>
        <w:t>. Диагностика и лечение мужского и женского бесплодия, импотенции; вопросы планирования семьи (включая вопросы контрацепции), введение и удаление (без медицинских показаний) ВМС.</w:t>
      </w:r>
    </w:p>
    <w:p w:rsidR="00A54BC4" w:rsidRDefault="00A54BC4" w:rsidP="00A54BC4">
      <w:pPr>
        <w:tabs>
          <w:tab w:val="center" w:pos="284"/>
        </w:tabs>
        <w:jc w:val="both"/>
        <w:rPr>
          <w:sz w:val="22"/>
          <w:szCs w:val="22"/>
        </w:rPr>
      </w:pPr>
      <w:r>
        <w:rPr>
          <w:b/>
          <w:sz w:val="22"/>
          <w:szCs w:val="22"/>
        </w:rPr>
        <w:t>5.2.34</w:t>
      </w:r>
      <w:r>
        <w:rPr>
          <w:sz w:val="22"/>
          <w:szCs w:val="22"/>
        </w:rPr>
        <w:t>. Оформление медицинской документации: посыльный лист на МСЭ; заключение предварительного (периодического) медицинского осмотра (обследования) по форме 003-П/У; справка на профессиональную пригодность (форма 086/у); справка фитнес-центр, спортивные секции; справка в ГИБДД (форма 083/у); справка для выезжающих за границу (форма 082/у); справка для получения путевки (форма 070/у); справка на госслужбу по форме 001-ГС/у; справка на оружие (форма 046-1).</w:t>
      </w:r>
    </w:p>
    <w:p w:rsidR="00A54BC4" w:rsidRDefault="00A54BC4" w:rsidP="00A54BC4">
      <w:pPr>
        <w:tabs>
          <w:tab w:val="center" w:pos="284"/>
        </w:tabs>
        <w:jc w:val="both"/>
        <w:rPr>
          <w:sz w:val="22"/>
          <w:szCs w:val="22"/>
        </w:rPr>
      </w:pPr>
      <w:r>
        <w:rPr>
          <w:b/>
          <w:sz w:val="22"/>
          <w:szCs w:val="22"/>
        </w:rPr>
        <w:t>5.2.35</w:t>
      </w:r>
      <w:r>
        <w:rPr>
          <w:sz w:val="22"/>
          <w:szCs w:val="22"/>
        </w:rPr>
        <w:t>. Выдача оригиналов и копий амбулаторных карт, оформление выписок из них за исключением случаев, предусмотренных законодательством.</w:t>
      </w:r>
    </w:p>
    <w:p w:rsidR="00A54BC4" w:rsidRDefault="00A54BC4" w:rsidP="00A54BC4">
      <w:pPr>
        <w:jc w:val="both"/>
        <w:rPr>
          <w:sz w:val="22"/>
          <w:szCs w:val="22"/>
        </w:rPr>
      </w:pPr>
      <w:r>
        <w:rPr>
          <w:b/>
          <w:bCs/>
          <w:sz w:val="22"/>
          <w:szCs w:val="22"/>
        </w:rPr>
        <w:t>5.2.36</w:t>
      </w:r>
      <w:r>
        <w:rPr>
          <w:bCs/>
          <w:sz w:val="22"/>
          <w:szCs w:val="22"/>
        </w:rPr>
        <w:t xml:space="preserve">. </w:t>
      </w:r>
      <w:r>
        <w:rPr>
          <w:sz w:val="22"/>
          <w:szCs w:val="22"/>
        </w:rPr>
        <w:t>Лабораторная диагностика, в объеме: лабораторные тесты на наличие коронавирусной инфекции COVID-19 (штамм SARS-CoV-2) методом ПЦР.</w:t>
      </w:r>
    </w:p>
    <w:p w:rsidR="00A54BC4" w:rsidRDefault="00A54BC4" w:rsidP="00A54BC4">
      <w:pPr>
        <w:tabs>
          <w:tab w:val="left" w:pos="0"/>
        </w:tabs>
        <w:overflowPunct w:val="0"/>
        <w:autoSpaceDE w:val="0"/>
        <w:autoSpaceDN w:val="0"/>
        <w:adjustRightInd w:val="0"/>
        <w:jc w:val="both"/>
        <w:textAlignment w:val="baseline"/>
        <w:rPr>
          <w:sz w:val="22"/>
          <w:szCs w:val="22"/>
        </w:rPr>
      </w:pPr>
      <w:r>
        <w:rPr>
          <w:b/>
          <w:sz w:val="22"/>
          <w:szCs w:val="22"/>
        </w:rPr>
        <w:t>5.2.37</w:t>
      </w:r>
      <w:r>
        <w:rPr>
          <w:sz w:val="22"/>
          <w:szCs w:val="22"/>
        </w:rPr>
        <w:t>. Медицинские услуги, оказываемые с целью проведения профилактических мероприятий, снижающих степень опасных для жизни или здоровья застрахованного лица угроз и (или) устраняющих их.</w:t>
      </w:r>
    </w:p>
    <w:p w:rsidR="00A54BC4" w:rsidRDefault="00A54BC4" w:rsidP="00A54BC4">
      <w:pPr>
        <w:pStyle w:val="35"/>
        <w:spacing w:after="0"/>
        <w:jc w:val="both"/>
        <w:rPr>
          <w:sz w:val="22"/>
          <w:szCs w:val="22"/>
        </w:rPr>
      </w:pPr>
    </w:p>
    <w:p w:rsidR="00A54BC4" w:rsidRDefault="00A54BC4" w:rsidP="00A54BC4">
      <w:pPr>
        <w:ind w:left="360"/>
        <w:jc w:val="both"/>
        <w:rPr>
          <w:i/>
          <w:sz w:val="22"/>
          <w:szCs w:val="22"/>
          <w:u w:val="single"/>
        </w:rPr>
      </w:pPr>
      <w:r>
        <w:rPr>
          <w:i/>
          <w:sz w:val="22"/>
          <w:szCs w:val="22"/>
          <w:u w:val="single"/>
        </w:rPr>
        <w:t>Примечание:</w:t>
      </w:r>
    </w:p>
    <w:p w:rsidR="00A54BC4" w:rsidRDefault="00A54BC4" w:rsidP="00A54BC4">
      <w:pPr>
        <w:ind w:left="360"/>
        <w:jc w:val="both"/>
        <w:rPr>
          <w:i/>
          <w:sz w:val="22"/>
          <w:szCs w:val="22"/>
        </w:rPr>
      </w:pPr>
      <w:r>
        <w:rPr>
          <w:i/>
          <w:sz w:val="22"/>
          <w:szCs w:val="22"/>
        </w:rPr>
        <w:lastRenderedPageBreak/>
        <w:t xml:space="preserve"> - оказание дополнительных медицинских услуг осуществляется при наличии у Застрахованного направления, выданного врачом амбулаторно-поликлинического учреждения, в котором должны быть предоставлены необходимые результаты обследования и обоснование необходимости в оказании данного вида помощи.</w:t>
      </w:r>
    </w:p>
    <w:p w:rsidR="00A54BC4" w:rsidRDefault="00A54BC4" w:rsidP="00A54BC4">
      <w:pPr>
        <w:pStyle w:val="35"/>
        <w:spacing w:after="0"/>
        <w:ind w:left="709"/>
        <w:jc w:val="both"/>
        <w:rPr>
          <w:sz w:val="22"/>
          <w:szCs w:val="22"/>
          <w:lang w:val="ru-RU"/>
        </w:rPr>
      </w:pPr>
    </w:p>
    <w:p w:rsidR="00651677" w:rsidRDefault="00651677" w:rsidP="00A54BC4">
      <w:pPr>
        <w:pStyle w:val="35"/>
        <w:spacing w:after="0"/>
        <w:ind w:left="709"/>
        <w:jc w:val="both"/>
        <w:rPr>
          <w:sz w:val="22"/>
          <w:szCs w:val="22"/>
          <w:lang w:val="ru-RU"/>
        </w:rPr>
      </w:pPr>
    </w:p>
    <w:tbl>
      <w:tblPr>
        <w:tblW w:w="0" w:type="auto"/>
        <w:tblLook w:val="04A0" w:firstRow="1" w:lastRow="0" w:firstColumn="1" w:lastColumn="0" w:noHBand="0" w:noVBand="1"/>
      </w:tblPr>
      <w:tblGrid>
        <w:gridCol w:w="5142"/>
        <w:gridCol w:w="5065"/>
      </w:tblGrid>
      <w:tr w:rsidR="00651677" w:rsidTr="00F056E4">
        <w:tc>
          <w:tcPr>
            <w:tcW w:w="5243" w:type="dxa"/>
          </w:tcPr>
          <w:p w:rsidR="00651677" w:rsidRDefault="00651677" w:rsidP="00F056E4">
            <w:pPr>
              <w:jc w:val="center"/>
              <w:rPr>
                <w:b/>
                <w:bCs/>
                <w:color w:val="000000"/>
              </w:rPr>
            </w:pPr>
            <w:r>
              <w:rPr>
                <w:b/>
                <w:bCs/>
                <w:color w:val="000000"/>
              </w:rPr>
              <w:t>Страховщик</w:t>
            </w:r>
          </w:p>
          <w:p w:rsidR="00651677" w:rsidRDefault="00651677" w:rsidP="00F056E4">
            <w:pPr>
              <w:jc w:val="center"/>
              <w:rPr>
                <w:b/>
                <w:bCs/>
                <w:color w:val="000000"/>
              </w:rPr>
            </w:pPr>
            <w:r>
              <w:rPr>
                <w:b/>
                <w:bCs/>
                <w:color w:val="000000"/>
              </w:rPr>
              <w:t>___________</w:t>
            </w:r>
          </w:p>
          <w:p w:rsidR="00651677" w:rsidRDefault="00651677" w:rsidP="00F056E4">
            <w:pPr>
              <w:jc w:val="center"/>
              <w:rPr>
                <w:b/>
                <w:bCs/>
                <w:color w:val="000000"/>
              </w:rPr>
            </w:pPr>
            <w:r>
              <w:rPr>
                <w:b/>
                <w:bCs/>
                <w:color w:val="000000"/>
              </w:rPr>
              <w:t>_________________________:</w:t>
            </w:r>
          </w:p>
          <w:p w:rsidR="00651677" w:rsidRDefault="00651677" w:rsidP="00F056E4">
            <w:pPr>
              <w:jc w:val="center"/>
              <w:rPr>
                <w:b/>
                <w:bCs/>
                <w:color w:val="000000"/>
              </w:rPr>
            </w:pPr>
          </w:p>
        </w:tc>
        <w:tc>
          <w:tcPr>
            <w:tcW w:w="5246" w:type="dxa"/>
          </w:tcPr>
          <w:p w:rsidR="00651677" w:rsidRDefault="00651677" w:rsidP="00F056E4">
            <w:pPr>
              <w:jc w:val="center"/>
              <w:rPr>
                <w:b/>
                <w:bCs/>
                <w:color w:val="000000"/>
              </w:rPr>
            </w:pPr>
            <w:r>
              <w:rPr>
                <w:b/>
                <w:bCs/>
                <w:color w:val="000000"/>
              </w:rPr>
              <w:t>Страхователь</w:t>
            </w:r>
          </w:p>
          <w:p w:rsidR="00651677" w:rsidRDefault="00651677" w:rsidP="00F056E4">
            <w:pPr>
              <w:jc w:val="center"/>
              <w:rPr>
                <w:b/>
                <w:bCs/>
                <w:color w:val="000000"/>
              </w:rPr>
            </w:pPr>
            <w:r>
              <w:rPr>
                <w:b/>
                <w:bCs/>
                <w:color w:val="000000"/>
              </w:rPr>
              <w:t>____________:</w:t>
            </w:r>
          </w:p>
        </w:tc>
      </w:tr>
    </w:tbl>
    <w:p w:rsidR="00651677" w:rsidRDefault="00651677" w:rsidP="00A54BC4">
      <w:pPr>
        <w:pStyle w:val="35"/>
        <w:spacing w:after="0"/>
        <w:ind w:left="709"/>
        <w:jc w:val="both"/>
        <w:rPr>
          <w:sz w:val="22"/>
          <w:szCs w:val="22"/>
          <w:lang w:val="ru-RU"/>
        </w:rPr>
      </w:pPr>
    </w:p>
    <w:p w:rsidR="00A54BC4" w:rsidRDefault="00A54BC4" w:rsidP="00A54BC4">
      <w:pPr>
        <w:spacing w:after="200" w:line="276" w:lineRule="auto"/>
        <w:rPr>
          <w:sz w:val="20"/>
          <w:szCs w:val="20"/>
          <w:lang w:eastAsia="zh-CN"/>
        </w:rPr>
      </w:pPr>
      <w:r>
        <w:rPr>
          <w:sz w:val="20"/>
          <w:szCs w:val="20"/>
        </w:rPr>
        <w:br w:type="page"/>
      </w:r>
    </w:p>
    <w:p w:rsidR="00A54BC4" w:rsidRDefault="00A54BC4" w:rsidP="00A54BC4">
      <w:pPr>
        <w:ind w:right="76" w:firstLine="6804"/>
      </w:pPr>
      <w:r>
        <w:lastRenderedPageBreak/>
        <w:t>Приложение №</w:t>
      </w:r>
      <w:r w:rsidR="00651677">
        <w:t>4</w:t>
      </w:r>
    </w:p>
    <w:p w:rsidR="00A54BC4" w:rsidRDefault="00A54BC4" w:rsidP="00A54BC4">
      <w:pPr>
        <w:ind w:right="76" w:firstLine="6804"/>
      </w:pPr>
      <w:r>
        <w:t>к договору №___________</w:t>
      </w:r>
    </w:p>
    <w:p w:rsidR="00A54BC4" w:rsidRDefault="00A54BC4" w:rsidP="00A54BC4">
      <w:pPr>
        <w:ind w:right="76" w:firstLine="6804"/>
      </w:pPr>
      <w:r>
        <w:t xml:space="preserve">от «__» _________ </w:t>
      </w:r>
      <w:r w:rsidR="00E77ACD">
        <w:t>2024</w:t>
      </w:r>
      <w:r>
        <w:t xml:space="preserve"> года</w:t>
      </w:r>
    </w:p>
    <w:p w:rsidR="00C54F56" w:rsidRDefault="00C54F56" w:rsidP="00A54BC4">
      <w:pPr>
        <w:ind w:right="76" w:firstLine="6804"/>
      </w:pPr>
    </w:p>
    <w:p w:rsidR="00C54F56" w:rsidRDefault="00C54F56" w:rsidP="00C54F56">
      <w:pPr>
        <w:pBdr>
          <w:top w:val="single" w:sz="4" w:space="1" w:color="auto"/>
          <w:left w:val="single" w:sz="4" w:space="4" w:color="auto"/>
          <w:bottom w:val="single" w:sz="4" w:space="1" w:color="auto"/>
          <w:right w:val="single" w:sz="4" w:space="4" w:color="auto"/>
        </w:pBdr>
        <w:shd w:val="pct5" w:color="auto" w:fill="FFFFFF"/>
        <w:ind w:right="-1"/>
        <w:jc w:val="both"/>
        <w:rPr>
          <w:b/>
          <w:bCs/>
          <w:sz w:val="22"/>
          <w:szCs w:val="22"/>
        </w:rPr>
      </w:pPr>
      <w:r>
        <w:rPr>
          <w:b/>
          <w:bCs/>
          <w:sz w:val="22"/>
          <w:szCs w:val="22"/>
        </w:rPr>
        <w:t>ПЕРЕЧЕНЬ МЕДИЦИНСКИХ ОРГАНИЗАЦИЙ, ПРЕДУСМОТРЕННЫЙ ПРОГРАММОЙ</w:t>
      </w:r>
      <w:r>
        <w:rPr>
          <w:rStyle w:val="a3"/>
          <w:sz w:val="22"/>
          <w:szCs w:val="22"/>
        </w:rPr>
        <w:footnoteReference w:id="32"/>
      </w:r>
      <w:r>
        <w:rPr>
          <w:b/>
          <w:bCs/>
          <w:sz w:val="22"/>
          <w:szCs w:val="22"/>
        </w:rPr>
        <w:t>:</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409"/>
        <w:gridCol w:w="2552"/>
        <w:gridCol w:w="1702"/>
      </w:tblGrid>
      <w:tr w:rsidR="00C54F56" w:rsidTr="00426525">
        <w:trPr>
          <w:trHeight w:val="420"/>
        </w:trPr>
        <w:tc>
          <w:tcPr>
            <w:tcW w:w="3544" w:type="dxa"/>
            <w:shd w:val="clear" w:color="auto" w:fill="auto"/>
            <w:vAlign w:val="center"/>
          </w:tcPr>
          <w:p w:rsidR="00C54F56" w:rsidRDefault="00C54F56" w:rsidP="00426525">
            <w:pPr>
              <w:jc w:val="both"/>
              <w:rPr>
                <w:b/>
                <w:bCs/>
              </w:rPr>
            </w:pPr>
            <w:r>
              <w:rPr>
                <w:b/>
                <w:bCs/>
                <w:sz w:val="22"/>
                <w:szCs w:val="22"/>
              </w:rPr>
              <w:t>Наименование ЛПУ</w:t>
            </w:r>
          </w:p>
        </w:tc>
        <w:tc>
          <w:tcPr>
            <w:tcW w:w="2409" w:type="dxa"/>
            <w:shd w:val="clear" w:color="auto" w:fill="auto"/>
            <w:vAlign w:val="center"/>
          </w:tcPr>
          <w:p w:rsidR="00C54F56" w:rsidRDefault="00C54F56" w:rsidP="00426525">
            <w:pPr>
              <w:jc w:val="both"/>
              <w:rPr>
                <w:b/>
                <w:bCs/>
              </w:rPr>
            </w:pPr>
            <w:r>
              <w:rPr>
                <w:b/>
                <w:bCs/>
                <w:sz w:val="22"/>
                <w:szCs w:val="22"/>
              </w:rPr>
              <w:t>Вид обслуживания</w:t>
            </w:r>
          </w:p>
        </w:tc>
        <w:tc>
          <w:tcPr>
            <w:tcW w:w="2552" w:type="dxa"/>
            <w:shd w:val="clear" w:color="auto" w:fill="auto"/>
            <w:vAlign w:val="center"/>
          </w:tcPr>
          <w:p w:rsidR="00C54F56" w:rsidRDefault="00C54F56" w:rsidP="00426525">
            <w:pPr>
              <w:jc w:val="both"/>
              <w:rPr>
                <w:b/>
                <w:bCs/>
              </w:rPr>
            </w:pPr>
            <w:r>
              <w:rPr>
                <w:b/>
                <w:bCs/>
                <w:sz w:val="22"/>
                <w:szCs w:val="22"/>
              </w:rPr>
              <w:t>Адрес ЛПУ</w:t>
            </w:r>
          </w:p>
        </w:tc>
        <w:tc>
          <w:tcPr>
            <w:tcW w:w="1702" w:type="dxa"/>
            <w:shd w:val="clear" w:color="auto" w:fill="auto"/>
            <w:vAlign w:val="center"/>
          </w:tcPr>
          <w:p w:rsidR="00C54F56" w:rsidRDefault="00C54F56" w:rsidP="00426525">
            <w:pPr>
              <w:jc w:val="both"/>
              <w:rPr>
                <w:b/>
                <w:bCs/>
              </w:rPr>
            </w:pPr>
            <w:r>
              <w:rPr>
                <w:b/>
                <w:bCs/>
                <w:sz w:val="22"/>
                <w:szCs w:val="22"/>
              </w:rPr>
              <w:t>Контактные телефоны в ЛПУ</w:t>
            </w:r>
          </w:p>
        </w:tc>
      </w:tr>
      <w:tr w:rsidR="00C54F56" w:rsidTr="00426525">
        <w:trPr>
          <w:trHeight w:val="255"/>
        </w:trPr>
        <w:tc>
          <w:tcPr>
            <w:tcW w:w="10207" w:type="dxa"/>
            <w:gridSpan w:val="4"/>
            <w:shd w:val="clear" w:color="auto" w:fill="auto"/>
            <w:vAlign w:val="center"/>
          </w:tcPr>
          <w:p w:rsidR="00C54F56" w:rsidRDefault="00C54F56" w:rsidP="00426525">
            <w:pPr>
              <w:jc w:val="both"/>
              <w:rPr>
                <w:b/>
                <w:bCs/>
                <w:i/>
                <w:iCs/>
              </w:rPr>
            </w:pPr>
            <w:r>
              <w:rPr>
                <w:b/>
                <w:bCs/>
                <w:i/>
                <w:iCs/>
                <w:sz w:val="22"/>
                <w:szCs w:val="22"/>
              </w:rPr>
              <w:t>Лаборатория</w:t>
            </w:r>
          </w:p>
        </w:tc>
      </w:tr>
      <w:tr w:rsidR="00C54F56" w:rsidTr="00426525">
        <w:trPr>
          <w:trHeight w:val="660"/>
        </w:trPr>
        <w:tc>
          <w:tcPr>
            <w:tcW w:w="3544" w:type="dxa"/>
            <w:shd w:val="clear" w:color="auto" w:fill="auto"/>
            <w:vAlign w:val="center"/>
          </w:tcPr>
          <w:p w:rsidR="00C54F56" w:rsidRDefault="00C54F56" w:rsidP="00426525">
            <w:pPr>
              <w:jc w:val="both"/>
            </w:pPr>
            <w:r>
              <w:rPr>
                <w:sz w:val="22"/>
                <w:szCs w:val="22"/>
              </w:rPr>
              <w:t>ООО «Меддиагностика»</w:t>
            </w:r>
          </w:p>
        </w:tc>
        <w:tc>
          <w:tcPr>
            <w:tcW w:w="2409" w:type="dxa"/>
            <w:shd w:val="clear" w:color="auto" w:fill="auto"/>
            <w:vAlign w:val="center"/>
          </w:tcPr>
          <w:p w:rsidR="00C54F56" w:rsidRDefault="00C54F56" w:rsidP="00426525">
            <w:pPr>
              <w:jc w:val="both"/>
            </w:pPr>
            <w:r>
              <w:rPr>
                <w:sz w:val="22"/>
                <w:szCs w:val="22"/>
              </w:rPr>
              <w:t>лаборатория</w:t>
            </w:r>
          </w:p>
        </w:tc>
        <w:tc>
          <w:tcPr>
            <w:tcW w:w="2552" w:type="dxa"/>
            <w:shd w:val="clear" w:color="auto" w:fill="auto"/>
            <w:vAlign w:val="center"/>
          </w:tcPr>
          <w:p w:rsidR="00C54F56" w:rsidRDefault="00C54F56" w:rsidP="00426525">
            <w:pPr>
              <w:jc w:val="both"/>
            </w:pPr>
            <w:r>
              <w:rPr>
                <w:sz w:val="22"/>
                <w:szCs w:val="22"/>
              </w:rPr>
              <w:t xml:space="preserve">Г. Южно-Сахалинск, </w:t>
            </w:r>
          </w:p>
          <w:p w:rsidR="00C54F56" w:rsidRDefault="00C54F56" w:rsidP="00426525">
            <w:pPr>
              <w:jc w:val="both"/>
            </w:pPr>
            <w:r>
              <w:rPr>
                <w:sz w:val="22"/>
                <w:szCs w:val="22"/>
              </w:rPr>
              <w:t>ул. Плодородная 3 (юр.а), ул. Колодезная 8 (факт.а)</w:t>
            </w:r>
          </w:p>
        </w:tc>
        <w:tc>
          <w:tcPr>
            <w:tcW w:w="1702" w:type="dxa"/>
            <w:shd w:val="clear" w:color="auto" w:fill="auto"/>
            <w:vAlign w:val="center"/>
          </w:tcPr>
          <w:p w:rsidR="00C54F56" w:rsidRDefault="00C54F56" w:rsidP="00426525">
            <w:pPr>
              <w:jc w:val="both"/>
              <w:rPr>
                <w:sz w:val="20"/>
                <w:szCs w:val="20"/>
              </w:rPr>
            </w:pPr>
            <w:r>
              <w:rPr>
                <w:sz w:val="20"/>
                <w:szCs w:val="20"/>
              </w:rPr>
              <w:t>42-91-29, 28-38-33</w:t>
            </w:r>
          </w:p>
        </w:tc>
      </w:tr>
      <w:tr w:rsidR="00C54F56" w:rsidTr="00426525">
        <w:trPr>
          <w:trHeight w:val="660"/>
        </w:trPr>
        <w:tc>
          <w:tcPr>
            <w:tcW w:w="3544" w:type="dxa"/>
            <w:shd w:val="clear" w:color="auto" w:fill="auto"/>
            <w:vAlign w:val="center"/>
          </w:tcPr>
          <w:p w:rsidR="00C54F56" w:rsidRDefault="00C54F56" w:rsidP="00426525">
            <w:pPr>
              <w:jc w:val="both"/>
            </w:pPr>
            <w:r>
              <w:rPr>
                <w:sz w:val="22"/>
                <w:szCs w:val="22"/>
              </w:rPr>
              <w:t>ООО "Мед′ОК</w:t>
            </w:r>
          </w:p>
        </w:tc>
        <w:tc>
          <w:tcPr>
            <w:tcW w:w="2409" w:type="dxa"/>
            <w:shd w:val="clear" w:color="auto" w:fill="auto"/>
            <w:vAlign w:val="center"/>
          </w:tcPr>
          <w:p w:rsidR="00C54F56" w:rsidRDefault="00C54F56" w:rsidP="00426525">
            <w:pPr>
              <w:jc w:val="both"/>
            </w:pPr>
            <w:r>
              <w:rPr>
                <w:sz w:val="22"/>
                <w:szCs w:val="22"/>
              </w:rPr>
              <w:t>лаборатория</w:t>
            </w:r>
          </w:p>
        </w:tc>
        <w:tc>
          <w:tcPr>
            <w:tcW w:w="2552" w:type="dxa"/>
            <w:shd w:val="clear" w:color="auto" w:fill="auto"/>
            <w:vAlign w:val="center"/>
          </w:tcPr>
          <w:p w:rsidR="00C54F56" w:rsidRDefault="00C54F56" w:rsidP="00426525">
            <w:pPr>
              <w:jc w:val="both"/>
            </w:pPr>
            <w:r>
              <w:rPr>
                <w:sz w:val="22"/>
                <w:szCs w:val="22"/>
              </w:rPr>
              <w:t xml:space="preserve">Г. Южно-Сахалинск, </w:t>
            </w:r>
          </w:p>
          <w:p w:rsidR="00C54F56" w:rsidRPr="00C54F56" w:rsidRDefault="00C54F56" w:rsidP="00426525">
            <w:pPr>
              <w:jc w:val="both"/>
            </w:pPr>
            <w:r w:rsidRPr="00C54F56">
              <w:rPr>
                <w:sz w:val="22"/>
                <w:szCs w:val="22"/>
              </w:rPr>
              <w:t>пр. Победы-76-77</w:t>
            </w:r>
          </w:p>
          <w:p w:rsidR="00C54F56" w:rsidRDefault="00C54F56" w:rsidP="00426525">
            <w:pPr>
              <w:jc w:val="both"/>
            </w:pPr>
          </w:p>
        </w:tc>
        <w:tc>
          <w:tcPr>
            <w:tcW w:w="1702" w:type="dxa"/>
            <w:shd w:val="clear" w:color="auto" w:fill="auto"/>
            <w:vAlign w:val="center"/>
          </w:tcPr>
          <w:p w:rsidR="00C54F56" w:rsidRDefault="00C54F56" w:rsidP="00426525">
            <w:pPr>
              <w:jc w:val="both"/>
              <w:rPr>
                <w:sz w:val="20"/>
                <w:szCs w:val="20"/>
              </w:rPr>
            </w:pPr>
            <w:r>
              <w:rPr>
                <w:sz w:val="20"/>
                <w:szCs w:val="20"/>
              </w:rPr>
              <w:t>(4242) 8-900-660-533-3</w:t>
            </w:r>
          </w:p>
        </w:tc>
      </w:tr>
      <w:tr w:rsidR="00C54F56" w:rsidTr="00426525">
        <w:trPr>
          <w:trHeight w:val="660"/>
        </w:trPr>
        <w:tc>
          <w:tcPr>
            <w:tcW w:w="3544" w:type="dxa"/>
            <w:shd w:val="clear" w:color="auto" w:fill="auto"/>
            <w:vAlign w:val="center"/>
          </w:tcPr>
          <w:p w:rsidR="00C54F56" w:rsidRDefault="00C54F56" w:rsidP="00426525">
            <w:pPr>
              <w:jc w:val="both"/>
            </w:pPr>
            <w:r>
              <w:rPr>
                <w:sz w:val="22"/>
                <w:szCs w:val="22"/>
              </w:rPr>
              <w:t>ООО «Юнилаб»</w:t>
            </w:r>
          </w:p>
        </w:tc>
        <w:tc>
          <w:tcPr>
            <w:tcW w:w="2409" w:type="dxa"/>
            <w:shd w:val="clear" w:color="auto" w:fill="auto"/>
            <w:vAlign w:val="center"/>
          </w:tcPr>
          <w:p w:rsidR="00C54F56" w:rsidRDefault="00C54F56" w:rsidP="00426525">
            <w:pPr>
              <w:jc w:val="both"/>
            </w:pPr>
            <w:r>
              <w:rPr>
                <w:sz w:val="22"/>
                <w:szCs w:val="22"/>
              </w:rPr>
              <w:t>лаборатория</w:t>
            </w:r>
          </w:p>
        </w:tc>
        <w:tc>
          <w:tcPr>
            <w:tcW w:w="2552" w:type="dxa"/>
            <w:shd w:val="clear" w:color="auto" w:fill="auto"/>
            <w:vAlign w:val="center"/>
          </w:tcPr>
          <w:p w:rsidR="00C54F56" w:rsidRDefault="00C54F56" w:rsidP="00426525">
            <w:pPr>
              <w:jc w:val="both"/>
            </w:pPr>
            <w:r>
              <w:rPr>
                <w:sz w:val="22"/>
                <w:szCs w:val="22"/>
              </w:rPr>
              <w:t xml:space="preserve">Г. Южно-Сахалинск, </w:t>
            </w:r>
          </w:p>
          <w:p w:rsidR="00C54F56" w:rsidRDefault="00C54F56" w:rsidP="00426525">
            <w:pPr>
              <w:jc w:val="both"/>
            </w:pPr>
            <w:r>
              <w:rPr>
                <w:sz w:val="22"/>
                <w:szCs w:val="22"/>
              </w:rPr>
              <w:t>ул. Чехова, д.87, 3 этаж;, Ул Есенина д.50, ул. Емельянова, д.21-а, блок А.</w:t>
            </w:r>
          </w:p>
        </w:tc>
        <w:tc>
          <w:tcPr>
            <w:tcW w:w="1702" w:type="dxa"/>
            <w:shd w:val="clear" w:color="auto" w:fill="auto"/>
            <w:vAlign w:val="center"/>
          </w:tcPr>
          <w:p w:rsidR="00C54F56" w:rsidRDefault="00C54F56" w:rsidP="00426525">
            <w:pPr>
              <w:jc w:val="both"/>
              <w:rPr>
                <w:sz w:val="20"/>
                <w:szCs w:val="20"/>
              </w:rPr>
            </w:pPr>
            <w:r>
              <w:rPr>
                <w:sz w:val="20"/>
                <w:szCs w:val="20"/>
              </w:rPr>
              <w:t>89084482764, 89141548686</w:t>
            </w:r>
          </w:p>
          <w:p w:rsidR="00C54F56" w:rsidRDefault="00C54F56" w:rsidP="00426525">
            <w:pPr>
              <w:jc w:val="both"/>
              <w:rPr>
                <w:sz w:val="20"/>
                <w:szCs w:val="20"/>
              </w:rPr>
            </w:pPr>
          </w:p>
        </w:tc>
      </w:tr>
      <w:tr w:rsidR="00C54F56" w:rsidTr="00426525">
        <w:trPr>
          <w:trHeight w:val="255"/>
        </w:trPr>
        <w:tc>
          <w:tcPr>
            <w:tcW w:w="10207" w:type="dxa"/>
            <w:gridSpan w:val="4"/>
            <w:shd w:val="clear" w:color="auto" w:fill="auto"/>
            <w:vAlign w:val="center"/>
          </w:tcPr>
          <w:p w:rsidR="00C54F56" w:rsidRDefault="00C54F56" w:rsidP="00426525">
            <w:pPr>
              <w:jc w:val="both"/>
              <w:rPr>
                <w:b/>
                <w:bCs/>
                <w:i/>
                <w:iCs/>
                <w:sz w:val="20"/>
                <w:szCs w:val="20"/>
              </w:rPr>
            </w:pPr>
            <w:r>
              <w:rPr>
                <w:b/>
                <w:bCs/>
                <w:i/>
                <w:iCs/>
                <w:sz w:val="20"/>
                <w:szCs w:val="20"/>
              </w:rPr>
              <w:t>Поликлиника, стационар</w:t>
            </w:r>
          </w:p>
        </w:tc>
      </w:tr>
      <w:tr w:rsidR="00C54F56" w:rsidTr="00426525">
        <w:trPr>
          <w:trHeight w:val="420"/>
        </w:trPr>
        <w:tc>
          <w:tcPr>
            <w:tcW w:w="3544" w:type="dxa"/>
            <w:shd w:val="clear" w:color="auto" w:fill="auto"/>
            <w:vAlign w:val="center"/>
          </w:tcPr>
          <w:p w:rsidR="00C54F56" w:rsidRDefault="00C54F56" w:rsidP="00426525">
            <w:pPr>
              <w:jc w:val="both"/>
            </w:pPr>
            <w:r>
              <w:rPr>
                <w:sz w:val="22"/>
                <w:szCs w:val="22"/>
              </w:rPr>
              <w:t>ООО «Целитель»</w:t>
            </w:r>
          </w:p>
        </w:tc>
        <w:tc>
          <w:tcPr>
            <w:tcW w:w="2409" w:type="dxa"/>
            <w:shd w:val="clear" w:color="auto" w:fill="auto"/>
            <w:vAlign w:val="center"/>
          </w:tcPr>
          <w:p w:rsidR="00C54F56" w:rsidRDefault="00C54F56" w:rsidP="00426525">
            <w:pPr>
              <w:jc w:val="both"/>
            </w:pPr>
            <w:r>
              <w:rPr>
                <w:sz w:val="22"/>
                <w:szCs w:val="22"/>
              </w:rPr>
              <w:t>массаж, мануальная терапия</w:t>
            </w:r>
          </w:p>
        </w:tc>
        <w:tc>
          <w:tcPr>
            <w:tcW w:w="2552" w:type="dxa"/>
            <w:shd w:val="clear" w:color="auto" w:fill="auto"/>
            <w:vAlign w:val="center"/>
          </w:tcPr>
          <w:p w:rsidR="00C54F56" w:rsidRDefault="00C54F56" w:rsidP="00426525">
            <w:pPr>
              <w:jc w:val="both"/>
            </w:pPr>
            <w:r>
              <w:rPr>
                <w:sz w:val="22"/>
                <w:szCs w:val="22"/>
              </w:rPr>
              <w:t xml:space="preserve">Г. Южно-Сахалинск, </w:t>
            </w:r>
          </w:p>
          <w:p w:rsidR="00C54F56" w:rsidRDefault="00C54F56" w:rsidP="00426525">
            <w:pPr>
              <w:jc w:val="both"/>
            </w:pPr>
            <w:r>
              <w:rPr>
                <w:sz w:val="22"/>
                <w:szCs w:val="22"/>
              </w:rPr>
              <w:t>ул. Комсомольская 253</w:t>
            </w:r>
          </w:p>
        </w:tc>
        <w:tc>
          <w:tcPr>
            <w:tcW w:w="1702" w:type="dxa"/>
            <w:shd w:val="clear" w:color="auto" w:fill="auto"/>
            <w:vAlign w:val="center"/>
          </w:tcPr>
          <w:p w:rsidR="00C54F56" w:rsidRDefault="00C54F56" w:rsidP="00426525">
            <w:pPr>
              <w:jc w:val="both"/>
              <w:rPr>
                <w:sz w:val="20"/>
                <w:szCs w:val="20"/>
              </w:rPr>
            </w:pPr>
            <w:r>
              <w:rPr>
                <w:sz w:val="20"/>
                <w:szCs w:val="20"/>
              </w:rPr>
              <w:t>72-0030</w:t>
            </w:r>
          </w:p>
        </w:tc>
      </w:tr>
      <w:tr w:rsidR="00C54F56" w:rsidTr="00426525">
        <w:trPr>
          <w:trHeight w:val="450"/>
        </w:trPr>
        <w:tc>
          <w:tcPr>
            <w:tcW w:w="3544" w:type="dxa"/>
            <w:shd w:val="clear" w:color="auto" w:fill="auto"/>
            <w:vAlign w:val="center"/>
          </w:tcPr>
          <w:p w:rsidR="00C54F56" w:rsidRDefault="00C54F56" w:rsidP="00426525">
            <w:pPr>
              <w:jc w:val="both"/>
            </w:pPr>
            <w:r>
              <w:rPr>
                <w:sz w:val="22"/>
                <w:szCs w:val="22"/>
              </w:rPr>
              <w:t>ООО «Центр микрохирургии глаза «Финист»</w:t>
            </w:r>
          </w:p>
        </w:tc>
        <w:tc>
          <w:tcPr>
            <w:tcW w:w="2409" w:type="dxa"/>
            <w:shd w:val="clear" w:color="auto" w:fill="auto"/>
            <w:vAlign w:val="center"/>
          </w:tcPr>
          <w:p w:rsidR="00C54F56" w:rsidRDefault="00C54F56" w:rsidP="00426525">
            <w:pPr>
              <w:jc w:val="both"/>
            </w:pPr>
            <w:r>
              <w:rPr>
                <w:sz w:val="22"/>
                <w:szCs w:val="22"/>
              </w:rPr>
              <w:t>поликлиника-офтальмология</w:t>
            </w:r>
          </w:p>
        </w:tc>
        <w:tc>
          <w:tcPr>
            <w:tcW w:w="2552" w:type="dxa"/>
            <w:shd w:val="clear" w:color="auto" w:fill="auto"/>
            <w:vAlign w:val="center"/>
          </w:tcPr>
          <w:p w:rsidR="00C54F56" w:rsidRDefault="00C54F56" w:rsidP="00426525">
            <w:pPr>
              <w:jc w:val="both"/>
            </w:pPr>
            <w:r>
              <w:rPr>
                <w:sz w:val="22"/>
                <w:szCs w:val="22"/>
              </w:rPr>
              <w:t xml:space="preserve">Г. Южно-Сахалинск, </w:t>
            </w:r>
          </w:p>
          <w:p w:rsidR="00C54F56" w:rsidRDefault="00C54F56" w:rsidP="00426525">
            <w:pPr>
              <w:jc w:val="both"/>
            </w:pPr>
            <w:r>
              <w:rPr>
                <w:sz w:val="22"/>
                <w:szCs w:val="22"/>
              </w:rPr>
              <w:t>ул. Дзержинского 40</w:t>
            </w:r>
          </w:p>
        </w:tc>
        <w:tc>
          <w:tcPr>
            <w:tcW w:w="1702" w:type="dxa"/>
            <w:shd w:val="clear" w:color="auto" w:fill="auto"/>
            <w:vAlign w:val="center"/>
          </w:tcPr>
          <w:p w:rsidR="00C54F56" w:rsidRDefault="00C54F56" w:rsidP="00426525">
            <w:pPr>
              <w:jc w:val="both"/>
              <w:rPr>
                <w:sz w:val="20"/>
                <w:szCs w:val="20"/>
              </w:rPr>
            </w:pPr>
            <w:r>
              <w:rPr>
                <w:sz w:val="20"/>
                <w:szCs w:val="20"/>
              </w:rPr>
              <w:t xml:space="preserve">43-60-19, </w:t>
            </w:r>
          </w:p>
          <w:p w:rsidR="00C54F56" w:rsidRDefault="00C54F56" w:rsidP="00426525">
            <w:pPr>
              <w:jc w:val="both"/>
              <w:rPr>
                <w:sz w:val="20"/>
                <w:szCs w:val="20"/>
              </w:rPr>
            </w:pPr>
            <w:r>
              <w:rPr>
                <w:sz w:val="20"/>
                <w:szCs w:val="20"/>
              </w:rPr>
              <w:t>42-44-95</w:t>
            </w:r>
          </w:p>
        </w:tc>
      </w:tr>
      <w:tr w:rsidR="00C54F56" w:rsidTr="00426525">
        <w:trPr>
          <w:trHeight w:val="255"/>
        </w:trPr>
        <w:tc>
          <w:tcPr>
            <w:tcW w:w="3544" w:type="dxa"/>
            <w:shd w:val="clear" w:color="auto" w:fill="auto"/>
            <w:vAlign w:val="center"/>
          </w:tcPr>
          <w:p w:rsidR="00C54F56" w:rsidRDefault="00C54F56" w:rsidP="00426525">
            <w:pPr>
              <w:jc w:val="both"/>
            </w:pPr>
            <w:r>
              <w:rPr>
                <w:sz w:val="22"/>
                <w:szCs w:val="22"/>
              </w:rPr>
              <w:t>ГБУЗ «Консультативно- диагностический центр»</w:t>
            </w:r>
          </w:p>
        </w:tc>
        <w:tc>
          <w:tcPr>
            <w:tcW w:w="2409" w:type="dxa"/>
            <w:shd w:val="clear" w:color="auto" w:fill="auto"/>
            <w:vAlign w:val="center"/>
          </w:tcPr>
          <w:p w:rsidR="00C54F56" w:rsidRDefault="00C54F56" w:rsidP="00426525">
            <w:pPr>
              <w:jc w:val="both"/>
            </w:pPr>
            <w:r>
              <w:rPr>
                <w:sz w:val="22"/>
                <w:szCs w:val="22"/>
              </w:rPr>
              <w:t>поликлиника, стационар</w:t>
            </w:r>
          </w:p>
        </w:tc>
        <w:tc>
          <w:tcPr>
            <w:tcW w:w="2552" w:type="dxa"/>
            <w:shd w:val="clear" w:color="auto" w:fill="auto"/>
            <w:vAlign w:val="center"/>
          </w:tcPr>
          <w:p w:rsidR="00C54F56" w:rsidRDefault="00C54F56" w:rsidP="00426525">
            <w:pPr>
              <w:jc w:val="both"/>
            </w:pPr>
            <w:r>
              <w:rPr>
                <w:sz w:val="22"/>
                <w:szCs w:val="22"/>
              </w:rPr>
              <w:t xml:space="preserve">Г. Южно-Сахалинск, </w:t>
            </w:r>
          </w:p>
          <w:p w:rsidR="00C54F56" w:rsidRDefault="00C54F56" w:rsidP="00426525">
            <w:pPr>
              <w:jc w:val="both"/>
            </w:pPr>
            <w:r>
              <w:rPr>
                <w:sz w:val="22"/>
                <w:szCs w:val="22"/>
              </w:rPr>
              <w:t>ул. Леонова, 40</w:t>
            </w:r>
          </w:p>
        </w:tc>
        <w:tc>
          <w:tcPr>
            <w:tcW w:w="1702" w:type="dxa"/>
            <w:shd w:val="clear" w:color="auto" w:fill="auto"/>
            <w:vAlign w:val="center"/>
          </w:tcPr>
          <w:p w:rsidR="00C54F56" w:rsidRDefault="00C54F56" w:rsidP="00426525">
            <w:pPr>
              <w:jc w:val="both"/>
              <w:rPr>
                <w:sz w:val="20"/>
                <w:szCs w:val="20"/>
              </w:rPr>
            </w:pPr>
            <w:r>
              <w:rPr>
                <w:sz w:val="20"/>
                <w:szCs w:val="20"/>
              </w:rPr>
              <w:t xml:space="preserve"> 72-27-08,</w:t>
            </w:r>
          </w:p>
          <w:p w:rsidR="00C54F56" w:rsidRDefault="00C54F56" w:rsidP="00426525">
            <w:pPr>
              <w:jc w:val="both"/>
              <w:rPr>
                <w:sz w:val="20"/>
                <w:szCs w:val="20"/>
              </w:rPr>
            </w:pPr>
            <w:r>
              <w:rPr>
                <w:sz w:val="20"/>
                <w:szCs w:val="20"/>
              </w:rPr>
              <w:t xml:space="preserve">42-31-72, </w:t>
            </w:r>
          </w:p>
          <w:p w:rsidR="00C54F56" w:rsidRDefault="00C54F56" w:rsidP="00426525">
            <w:pPr>
              <w:jc w:val="both"/>
              <w:rPr>
                <w:sz w:val="20"/>
                <w:szCs w:val="20"/>
              </w:rPr>
            </w:pPr>
            <w:r>
              <w:rPr>
                <w:sz w:val="20"/>
                <w:szCs w:val="20"/>
              </w:rPr>
              <w:t>42-50-20</w:t>
            </w:r>
          </w:p>
        </w:tc>
      </w:tr>
      <w:tr w:rsidR="00C54F56" w:rsidTr="00426525">
        <w:trPr>
          <w:trHeight w:val="465"/>
        </w:trPr>
        <w:tc>
          <w:tcPr>
            <w:tcW w:w="3544" w:type="dxa"/>
            <w:shd w:val="clear" w:color="auto" w:fill="auto"/>
            <w:vAlign w:val="center"/>
          </w:tcPr>
          <w:p w:rsidR="00C54F56" w:rsidRDefault="00C54F56" w:rsidP="00426525">
            <w:pPr>
              <w:jc w:val="both"/>
            </w:pPr>
            <w:r>
              <w:rPr>
                <w:sz w:val="22"/>
                <w:szCs w:val="22"/>
              </w:rPr>
              <w:t>МУЗ «Сах. областной онкологический диспансер»</w:t>
            </w:r>
          </w:p>
        </w:tc>
        <w:tc>
          <w:tcPr>
            <w:tcW w:w="2409" w:type="dxa"/>
            <w:shd w:val="clear" w:color="auto" w:fill="auto"/>
            <w:vAlign w:val="center"/>
          </w:tcPr>
          <w:p w:rsidR="00C54F56" w:rsidRDefault="00C54F56" w:rsidP="00426525">
            <w:pPr>
              <w:jc w:val="both"/>
            </w:pPr>
            <w:r>
              <w:rPr>
                <w:sz w:val="22"/>
                <w:szCs w:val="22"/>
              </w:rPr>
              <w:t>поликлиника, стационар</w:t>
            </w:r>
          </w:p>
        </w:tc>
        <w:tc>
          <w:tcPr>
            <w:tcW w:w="2552" w:type="dxa"/>
            <w:shd w:val="clear" w:color="auto" w:fill="auto"/>
            <w:vAlign w:val="center"/>
          </w:tcPr>
          <w:p w:rsidR="00C54F56" w:rsidRDefault="00C54F56" w:rsidP="00426525">
            <w:pPr>
              <w:jc w:val="both"/>
            </w:pPr>
            <w:r>
              <w:rPr>
                <w:sz w:val="22"/>
                <w:szCs w:val="22"/>
              </w:rPr>
              <w:t xml:space="preserve">Г. Южно-Сахалинск, </w:t>
            </w:r>
          </w:p>
          <w:p w:rsidR="00C54F56" w:rsidRDefault="00C54F56" w:rsidP="00426525">
            <w:pPr>
              <w:jc w:val="both"/>
            </w:pPr>
            <w:r>
              <w:rPr>
                <w:sz w:val="22"/>
                <w:szCs w:val="22"/>
              </w:rPr>
              <w:t>ул. Горького 3, 42-47-81</w:t>
            </w:r>
          </w:p>
        </w:tc>
        <w:tc>
          <w:tcPr>
            <w:tcW w:w="1702" w:type="dxa"/>
            <w:shd w:val="clear" w:color="auto" w:fill="auto"/>
            <w:vAlign w:val="center"/>
          </w:tcPr>
          <w:p w:rsidR="00C54F56" w:rsidRDefault="00C54F56" w:rsidP="00426525">
            <w:pPr>
              <w:jc w:val="both"/>
              <w:rPr>
                <w:sz w:val="20"/>
                <w:szCs w:val="20"/>
              </w:rPr>
            </w:pPr>
            <w:r>
              <w:rPr>
                <w:sz w:val="20"/>
                <w:szCs w:val="20"/>
              </w:rPr>
              <w:t xml:space="preserve">42-98-54, </w:t>
            </w:r>
          </w:p>
          <w:p w:rsidR="00C54F56" w:rsidRDefault="00C54F56" w:rsidP="00426525">
            <w:pPr>
              <w:jc w:val="both"/>
              <w:rPr>
                <w:sz w:val="20"/>
                <w:szCs w:val="20"/>
              </w:rPr>
            </w:pPr>
            <w:r>
              <w:rPr>
                <w:sz w:val="20"/>
                <w:szCs w:val="20"/>
              </w:rPr>
              <w:t xml:space="preserve">76-09-03, </w:t>
            </w:r>
          </w:p>
          <w:p w:rsidR="00C54F56" w:rsidRDefault="00C54F56" w:rsidP="00426525">
            <w:pPr>
              <w:jc w:val="both"/>
              <w:rPr>
                <w:sz w:val="20"/>
                <w:szCs w:val="20"/>
              </w:rPr>
            </w:pPr>
            <w:r>
              <w:rPr>
                <w:sz w:val="20"/>
                <w:szCs w:val="20"/>
              </w:rPr>
              <w:t>42-98-54</w:t>
            </w:r>
          </w:p>
        </w:tc>
      </w:tr>
      <w:tr w:rsidR="00C54F56" w:rsidTr="00426525">
        <w:trPr>
          <w:trHeight w:val="495"/>
        </w:trPr>
        <w:tc>
          <w:tcPr>
            <w:tcW w:w="3544" w:type="dxa"/>
            <w:shd w:val="clear" w:color="auto" w:fill="auto"/>
            <w:vAlign w:val="center"/>
          </w:tcPr>
          <w:p w:rsidR="00C54F56" w:rsidRDefault="00C54F56" w:rsidP="00426525">
            <w:pPr>
              <w:jc w:val="both"/>
            </w:pPr>
            <w:r>
              <w:rPr>
                <w:sz w:val="22"/>
                <w:szCs w:val="22"/>
              </w:rPr>
              <w:t>НУЗ «Дорожная больница на ст. Южно-Сахалинск»</w:t>
            </w:r>
          </w:p>
        </w:tc>
        <w:tc>
          <w:tcPr>
            <w:tcW w:w="2409" w:type="dxa"/>
            <w:shd w:val="clear" w:color="auto" w:fill="auto"/>
            <w:vAlign w:val="center"/>
          </w:tcPr>
          <w:p w:rsidR="00C54F56" w:rsidRDefault="00C54F56" w:rsidP="00426525">
            <w:pPr>
              <w:jc w:val="both"/>
            </w:pPr>
            <w:r>
              <w:rPr>
                <w:sz w:val="22"/>
                <w:szCs w:val="22"/>
              </w:rPr>
              <w:t>поликлиника, стационар</w:t>
            </w:r>
          </w:p>
        </w:tc>
        <w:tc>
          <w:tcPr>
            <w:tcW w:w="2552" w:type="dxa"/>
            <w:shd w:val="clear" w:color="auto" w:fill="auto"/>
            <w:vAlign w:val="center"/>
          </w:tcPr>
          <w:p w:rsidR="00C54F56" w:rsidRDefault="00C54F56" w:rsidP="00426525">
            <w:pPr>
              <w:jc w:val="both"/>
            </w:pPr>
            <w:r>
              <w:rPr>
                <w:sz w:val="22"/>
                <w:szCs w:val="22"/>
              </w:rPr>
              <w:t xml:space="preserve">Г. Южно-Сахалинск, </w:t>
            </w:r>
          </w:p>
          <w:p w:rsidR="00C54F56" w:rsidRDefault="00C54F56" w:rsidP="00426525">
            <w:pPr>
              <w:jc w:val="both"/>
            </w:pPr>
            <w:r>
              <w:rPr>
                <w:sz w:val="22"/>
                <w:szCs w:val="22"/>
              </w:rPr>
              <w:t>ул. Украинская, 10</w:t>
            </w:r>
          </w:p>
        </w:tc>
        <w:tc>
          <w:tcPr>
            <w:tcW w:w="1702" w:type="dxa"/>
            <w:shd w:val="clear" w:color="auto" w:fill="auto"/>
            <w:vAlign w:val="center"/>
          </w:tcPr>
          <w:p w:rsidR="00C54F56" w:rsidRDefault="00C54F56" w:rsidP="00426525">
            <w:pPr>
              <w:jc w:val="both"/>
              <w:rPr>
                <w:sz w:val="20"/>
                <w:szCs w:val="20"/>
              </w:rPr>
            </w:pPr>
            <w:r>
              <w:rPr>
                <w:sz w:val="20"/>
                <w:szCs w:val="20"/>
              </w:rPr>
              <w:t xml:space="preserve"> 72-82-60, </w:t>
            </w:r>
          </w:p>
          <w:p w:rsidR="00C54F56" w:rsidRDefault="00C54F56" w:rsidP="00426525">
            <w:pPr>
              <w:jc w:val="both"/>
              <w:rPr>
                <w:sz w:val="20"/>
                <w:szCs w:val="20"/>
              </w:rPr>
            </w:pPr>
            <w:r>
              <w:rPr>
                <w:sz w:val="20"/>
                <w:szCs w:val="20"/>
              </w:rPr>
              <w:t xml:space="preserve">72-82-62, </w:t>
            </w:r>
          </w:p>
          <w:p w:rsidR="00C54F56" w:rsidRDefault="00C54F56" w:rsidP="00426525">
            <w:pPr>
              <w:jc w:val="both"/>
              <w:rPr>
                <w:sz w:val="20"/>
                <w:szCs w:val="20"/>
              </w:rPr>
            </w:pPr>
            <w:r>
              <w:rPr>
                <w:sz w:val="20"/>
                <w:szCs w:val="20"/>
              </w:rPr>
              <w:t>777-300</w:t>
            </w:r>
          </w:p>
        </w:tc>
      </w:tr>
      <w:tr w:rsidR="00C54F56" w:rsidTr="00426525">
        <w:trPr>
          <w:trHeight w:val="255"/>
        </w:trPr>
        <w:tc>
          <w:tcPr>
            <w:tcW w:w="3544" w:type="dxa"/>
            <w:shd w:val="clear" w:color="auto" w:fill="auto"/>
            <w:vAlign w:val="center"/>
          </w:tcPr>
          <w:p w:rsidR="00C54F56" w:rsidRDefault="00C54F56" w:rsidP="00426525">
            <w:pPr>
              <w:jc w:val="both"/>
            </w:pPr>
            <w:r>
              <w:rPr>
                <w:sz w:val="22"/>
                <w:szCs w:val="22"/>
              </w:rPr>
              <w:t>ОГУЗ «Сахалинская областная больница»</w:t>
            </w:r>
          </w:p>
        </w:tc>
        <w:tc>
          <w:tcPr>
            <w:tcW w:w="2409" w:type="dxa"/>
            <w:shd w:val="clear" w:color="auto" w:fill="auto"/>
            <w:vAlign w:val="center"/>
          </w:tcPr>
          <w:p w:rsidR="00C54F56" w:rsidRDefault="00C54F56" w:rsidP="00426525">
            <w:pPr>
              <w:jc w:val="both"/>
            </w:pPr>
            <w:r>
              <w:rPr>
                <w:sz w:val="22"/>
                <w:szCs w:val="22"/>
              </w:rPr>
              <w:t>поликлиника, стационар</w:t>
            </w:r>
          </w:p>
        </w:tc>
        <w:tc>
          <w:tcPr>
            <w:tcW w:w="2552" w:type="dxa"/>
            <w:shd w:val="clear" w:color="auto" w:fill="auto"/>
            <w:vAlign w:val="center"/>
          </w:tcPr>
          <w:p w:rsidR="00C54F56" w:rsidRDefault="00C54F56" w:rsidP="00426525">
            <w:pPr>
              <w:jc w:val="both"/>
            </w:pPr>
            <w:r>
              <w:rPr>
                <w:sz w:val="22"/>
                <w:szCs w:val="22"/>
              </w:rPr>
              <w:t xml:space="preserve">Г. Южно-Сахалинск, </w:t>
            </w:r>
          </w:p>
          <w:p w:rsidR="00C54F56" w:rsidRDefault="00C54F56" w:rsidP="00426525">
            <w:pPr>
              <w:jc w:val="both"/>
            </w:pPr>
            <w:r>
              <w:rPr>
                <w:sz w:val="22"/>
                <w:szCs w:val="22"/>
              </w:rPr>
              <w:t>Пр.Мира, 430</w:t>
            </w:r>
          </w:p>
        </w:tc>
        <w:tc>
          <w:tcPr>
            <w:tcW w:w="1702" w:type="dxa"/>
            <w:shd w:val="clear" w:color="auto" w:fill="auto"/>
            <w:vAlign w:val="center"/>
          </w:tcPr>
          <w:p w:rsidR="00C54F56" w:rsidRDefault="00C54F56" w:rsidP="00426525">
            <w:pPr>
              <w:jc w:val="both"/>
              <w:rPr>
                <w:sz w:val="20"/>
                <w:szCs w:val="20"/>
              </w:rPr>
            </w:pPr>
            <w:r>
              <w:rPr>
                <w:sz w:val="20"/>
                <w:szCs w:val="20"/>
              </w:rPr>
              <w:t xml:space="preserve"> 49-73-63, 49-73-79, 55-24-47</w:t>
            </w:r>
          </w:p>
        </w:tc>
      </w:tr>
      <w:tr w:rsidR="00C54F56" w:rsidTr="00426525">
        <w:trPr>
          <w:trHeight w:val="255"/>
        </w:trPr>
        <w:tc>
          <w:tcPr>
            <w:tcW w:w="3544" w:type="dxa"/>
            <w:shd w:val="clear" w:color="auto" w:fill="auto"/>
            <w:vAlign w:val="bottom"/>
          </w:tcPr>
          <w:p w:rsidR="00C54F56" w:rsidRDefault="00C54F56" w:rsidP="00426525">
            <w:pPr>
              <w:jc w:val="both"/>
            </w:pPr>
            <w:r>
              <w:rPr>
                <w:sz w:val="22"/>
                <w:szCs w:val="22"/>
              </w:rPr>
              <w:t>ООО "МРТ-Эксперт Сахалин"</w:t>
            </w:r>
          </w:p>
        </w:tc>
        <w:tc>
          <w:tcPr>
            <w:tcW w:w="2409" w:type="dxa"/>
            <w:shd w:val="clear" w:color="auto" w:fill="auto"/>
            <w:vAlign w:val="center"/>
          </w:tcPr>
          <w:p w:rsidR="00C54F56" w:rsidRDefault="00C54F56" w:rsidP="00426525">
            <w:pPr>
              <w:jc w:val="both"/>
            </w:pPr>
            <w:r>
              <w:rPr>
                <w:sz w:val="22"/>
                <w:szCs w:val="22"/>
              </w:rPr>
              <w:t>томография</w:t>
            </w:r>
          </w:p>
        </w:tc>
        <w:tc>
          <w:tcPr>
            <w:tcW w:w="2552" w:type="dxa"/>
            <w:shd w:val="clear" w:color="auto" w:fill="auto"/>
            <w:vAlign w:val="center"/>
          </w:tcPr>
          <w:p w:rsidR="00C54F56" w:rsidRDefault="00C54F56" w:rsidP="00426525">
            <w:pPr>
              <w:jc w:val="both"/>
            </w:pPr>
            <w:r>
              <w:rPr>
                <w:sz w:val="22"/>
                <w:szCs w:val="22"/>
              </w:rPr>
              <w:t xml:space="preserve">Г. Южно-Сахалинск, </w:t>
            </w:r>
          </w:p>
          <w:p w:rsidR="00C54F56" w:rsidRDefault="00C54F56" w:rsidP="00426525">
            <w:pPr>
              <w:jc w:val="both"/>
            </w:pPr>
            <w:r>
              <w:rPr>
                <w:sz w:val="22"/>
                <w:szCs w:val="22"/>
              </w:rPr>
              <w:t>ул. Украинская 10</w:t>
            </w:r>
          </w:p>
        </w:tc>
        <w:tc>
          <w:tcPr>
            <w:tcW w:w="1702" w:type="dxa"/>
            <w:shd w:val="clear" w:color="auto" w:fill="auto"/>
            <w:vAlign w:val="center"/>
          </w:tcPr>
          <w:p w:rsidR="00C54F56" w:rsidRDefault="00C54F56" w:rsidP="00426525">
            <w:pPr>
              <w:jc w:val="both"/>
              <w:rPr>
                <w:sz w:val="20"/>
                <w:szCs w:val="20"/>
              </w:rPr>
            </w:pPr>
            <w:r>
              <w:rPr>
                <w:sz w:val="20"/>
                <w:szCs w:val="20"/>
              </w:rPr>
              <w:t>71-91-52 (53)</w:t>
            </w:r>
          </w:p>
        </w:tc>
      </w:tr>
      <w:tr w:rsidR="00C54F56" w:rsidTr="00426525">
        <w:trPr>
          <w:trHeight w:val="450"/>
        </w:trPr>
        <w:tc>
          <w:tcPr>
            <w:tcW w:w="3544" w:type="dxa"/>
            <w:shd w:val="clear" w:color="auto" w:fill="auto"/>
            <w:vAlign w:val="center"/>
          </w:tcPr>
          <w:p w:rsidR="00C54F56" w:rsidRDefault="00C54F56" w:rsidP="00426525">
            <w:pPr>
              <w:jc w:val="both"/>
            </w:pPr>
            <w:r>
              <w:rPr>
                <w:sz w:val="22"/>
                <w:szCs w:val="22"/>
              </w:rPr>
              <w:t>МУЗ "Южно-Сахалинская городская больница им.Ф.С. Анкудинова»</w:t>
            </w:r>
          </w:p>
        </w:tc>
        <w:tc>
          <w:tcPr>
            <w:tcW w:w="2409" w:type="dxa"/>
            <w:shd w:val="clear" w:color="auto" w:fill="auto"/>
            <w:vAlign w:val="center"/>
          </w:tcPr>
          <w:p w:rsidR="00C54F56" w:rsidRDefault="00C54F56" w:rsidP="00426525">
            <w:pPr>
              <w:jc w:val="both"/>
            </w:pPr>
            <w:r>
              <w:rPr>
                <w:sz w:val="22"/>
                <w:szCs w:val="22"/>
              </w:rPr>
              <w:t>стационар</w:t>
            </w:r>
          </w:p>
        </w:tc>
        <w:tc>
          <w:tcPr>
            <w:tcW w:w="2552" w:type="dxa"/>
            <w:shd w:val="clear" w:color="auto" w:fill="auto"/>
            <w:vAlign w:val="center"/>
          </w:tcPr>
          <w:p w:rsidR="00C54F56" w:rsidRDefault="00C54F56" w:rsidP="00426525">
            <w:pPr>
              <w:jc w:val="both"/>
            </w:pPr>
            <w:r>
              <w:rPr>
                <w:sz w:val="22"/>
                <w:szCs w:val="22"/>
              </w:rPr>
              <w:t xml:space="preserve">Г. Южно-Сахалинск, </w:t>
            </w:r>
          </w:p>
          <w:p w:rsidR="00C54F56" w:rsidRDefault="00C54F56" w:rsidP="00426525">
            <w:pPr>
              <w:jc w:val="both"/>
            </w:pPr>
            <w:r>
              <w:rPr>
                <w:sz w:val="22"/>
                <w:szCs w:val="22"/>
              </w:rPr>
              <w:t>б-р Анкудинова, 1</w:t>
            </w:r>
          </w:p>
        </w:tc>
        <w:tc>
          <w:tcPr>
            <w:tcW w:w="1702" w:type="dxa"/>
            <w:shd w:val="clear" w:color="auto" w:fill="auto"/>
            <w:vAlign w:val="center"/>
          </w:tcPr>
          <w:p w:rsidR="00C54F56" w:rsidRDefault="00C54F56" w:rsidP="00426525">
            <w:pPr>
              <w:jc w:val="both"/>
              <w:rPr>
                <w:sz w:val="20"/>
                <w:szCs w:val="20"/>
              </w:rPr>
            </w:pPr>
            <w:r>
              <w:rPr>
                <w:sz w:val="20"/>
                <w:szCs w:val="20"/>
              </w:rPr>
              <w:t xml:space="preserve"> 76-03-46, 76-04-76</w:t>
            </w:r>
          </w:p>
        </w:tc>
      </w:tr>
      <w:tr w:rsidR="00C54F56" w:rsidTr="00426525">
        <w:trPr>
          <w:trHeight w:val="435"/>
        </w:trPr>
        <w:tc>
          <w:tcPr>
            <w:tcW w:w="3544" w:type="dxa"/>
            <w:shd w:val="clear" w:color="auto" w:fill="auto"/>
            <w:vAlign w:val="center"/>
          </w:tcPr>
          <w:p w:rsidR="00C54F56" w:rsidRDefault="00C54F56" w:rsidP="00426525">
            <w:pPr>
              <w:jc w:val="both"/>
            </w:pPr>
            <w:r>
              <w:rPr>
                <w:sz w:val="22"/>
                <w:szCs w:val="22"/>
              </w:rPr>
              <w:t>ООО "Медлайт"</w:t>
            </w:r>
          </w:p>
        </w:tc>
        <w:tc>
          <w:tcPr>
            <w:tcW w:w="2409" w:type="dxa"/>
            <w:shd w:val="clear" w:color="auto" w:fill="auto"/>
            <w:vAlign w:val="center"/>
          </w:tcPr>
          <w:p w:rsidR="00C54F56" w:rsidRDefault="00C54F56" w:rsidP="00426525">
            <w:pPr>
              <w:jc w:val="both"/>
            </w:pPr>
            <w:r>
              <w:rPr>
                <w:sz w:val="22"/>
                <w:szCs w:val="22"/>
              </w:rPr>
              <w:t>поликлиника</w:t>
            </w:r>
          </w:p>
        </w:tc>
        <w:tc>
          <w:tcPr>
            <w:tcW w:w="2552" w:type="dxa"/>
            <w:shd w:val="clear" w:color="auto" w:fill="auto"/>
            <w:vAlign w:val="center"/>
          </w:tcPr>
          <w:p w:rsidR="00C54F56" w:rsidRDefault="00C54F56" w:rsidP="00426525">
            <w:pPr>
              <w:jc w:val="both"/>
            </w:pPr>
            <w:r>
              <w:rPr>
                <w:sz w:val="22"/>
                <w:szCs w:val="22"/>
              </w:rPr>
              <w:t xml:space="preserve">Г. Южно-Сахалинск, </w:t>
            </w:r>
          </w:p>
          <w:p w:rsidR="00C54F56" w:rsidRDefault="00C54F56" w:rsidP="00426525">
            <w:pPr>
              <w:jc w:val="both"/>
            </w:pPr>
            <w:r>
              <w:rPr>
                <w:sz w:val="22"/>
                <w:szCs w:val="22"/>
              </w:rPr>
              <w:t>ул. Ленина, 283 А</w:t>
            </w:r>
          </w:p>
        </w:tc>
        <w:tc>
          <w:tcPr>
            <w:tcW w:w="1702" w:type="dxa"/>
            <w:shd w:val="clear" w:color="auto" w:fill="auto"/>
            <w:vAlign w:val="center"/>
          </w:tcPr>
          <w:p w:rsidR="00C54F56" w:rsidRDefault="00C54F56" w:rsidP="00426525">
            <w:pPr>
              <w:jc w:val="both"/>
              <w:rPr>
                <w:sz w:val="20"/>
                <w:szCs w:val="20"/>
              </w:rPr>
            </w:pPr>
            <w:r>
              <w:rPr>
                <w:sz w:val="20"/>
                <w:szCs w:val="20"/>
              </w:rPr>
              <w:t>29-23-32</w:t>
            </w:r>
          </w:p>
        </w:tc>
      </w:tr>
      <w:tr w:rsidR="00C54F56" w:rsidTr="00426525">
        <w:trPr>
          <w:trHeight w:val="661"/>
        </w:trPr>
        <w:tc>
          <w:tcPr>
            <w:tcW w:w="3544" w:type="dxa"/>
            <w:shd w:val="clear" w:color="auto" w:fill="auto"/>
            <w:vAlign w:val="center"/>
          </w:tcPr>
          <w:p w:rsidR="00C54F56" w:rsidRDefault="00C54F56" w:rsidP="00426525">
            <w:pPr>
              <w:jc w:val="both"/>
            </w:pPr>
            <w:r>
              <w:rPr>
                <w:sz w:val="22"/>
                <w:szCs w:val="22"/>
              </w:rPr>
              <w:t>Клиника «Ваш  Доктор»</w:t>
            </w:r>
          </w:p>
        </w:tc>
        <w:tc>
          <w:tcPr>
            <w:tcW w:w="2409" w:type="dxa"/>
            <w:shd w:val="clear" w:color="auto" w:fill="auto"/>
            <w:vAlign w:val="center"/>
          </w:tcPr>
          <w:p w:rsidR="00C54F56" w:rsidRDefault="00C54F56" w:rsidP="00426525">
            <w:pPr>
              <w:jc w:val="both"/>
            </w:pPr>
            <w:r>
              <w:rPr>
                <w:sz w:val="22"/>
                <w:szCs w:val="22"/>
              </w:rPr>
              <w:t xml:space="preserve">поликлиника </w:t>
            </w:r>
          </w:p>
        </w:tc>
        <w:tc>
          <w:tcPr>
            <w:tcW w:w="2552" w:type="dxa"/>
            <w:shd w:val="clear" w:color="auto" w:fill="auto"/>
            <w:vAlign w:val="center"/>
          </w:tcPr>
          <w:p w:rsidR="00C54F56" w:rsidRDefault="00C54F56" w:rsidP="00426525">
            <w:pPr>
              <w:jc w:val="both"/>
            </w:pPr>
            <w:r>
              <w:rPr>
                <w:sz w:val="22"/>
                <w:szCs w:val="22"/>
              </w:rPr>
              <w:t xml:space="preserve">Г. Южно-Сахалинск, </w:t>
            </w:r>
          </w:p>
          <w:p w:rsidR="00C54F56" w:rsidRDefault="00C54F56" w:rsidP="00426525">
            <w:pPr>
              <w:jc w:val="both"/>
            </w:pPr>
            <w:r>
              <w:rPr>
                <w:sz w:val="22"/>
                <w:szCs w:val="22"/>
              </w:rPr>
              <w:t xml:space="preserve">ул. Горького, 3 А </w:t>
            </w:r>
          </w:p>
        </w:tc>
        <w:tc>
          <w:tcPr>
            <w:tcW w:w="1702" w:type="dxa"/>
            <w:shd w:val="clear" w:color="auto" w:fill="auto"/>
            <w:vAlign w:val="center"/>
          </w:tcPr>
          <w:p w:rsidR="00C54F56" w:rsidRDefault="00C54F56" w:rsidP="00426525">
            <w:pPr>
              <w:jc w:val="both"/>
              <w:rPr>
                <w:sz w:val="20"/>
                <w:szCs w:val="20"/>
              </w:rPr>
            </w:pPr>
            <w:r>
              <w:rPr>
                <w:sz w:val="20"/>
                <w:szCs w:val="20"/>
              </w:rPr>
              <w:t xml:space="preserve">46-84-81 </w:t>
            </w:r>
          </w:p>
        </w:tc>
      </w:tr>
      <w:tr w:rsidR="00C54F56" w:rsidTr="00426525">
        <w:trPr>
          <w:trHeight w:val="661"/>
        </w:trPr>
        <w:tc>
          <w:tcPr>
            <w:tcW w:w="3544" w:type="dxa"/>
            <w:shd w:val="clear" w:color="auto" w:fill="auto"/>
            <w:vAlign w:val="center"/>
          </w:tcPr>
          <w:p w:rsidR="00C54F56" w:rsidRDefault="00C54F56" w:rsidP="00426525">
            <w:pPr>
              <w:jc w:val="both"/>
            </w:pPr>
            <w:r>
              <w:rPr>
                <w:sz w:val="22"/>
                <w:szCs w:val="22"/>
              </w:rPr>
              <w:t>Клиника «Будь здоров»</w:t>
            </w:r>
          </w:p>
        </w:tc>
        <w:tc>
          <w:tcPr>
            <w:tcW w:w="2409" w:type="dxa"/>
            <w:shd w:val="clear" w:color="auto" w:fill="auto"/>
            <w:vAlign w:val="center"/>
          </w:tcPr>
          <w:p w:rsidR="00C54F56" w:rsidRDefault="00C54F56" w:rsidP="00426525">
            <w:pPr>
              <w:jc w:val="both"/>
            </w:pPr>
            <w:r>
              <w:rPr>
                <w:sz w:val="22"/>
                <w:szCs w:val="22"/>
              </w:rPr>
              <w:t>поликлиника</w:t>
            </w:r>
          </w:p>
        </w:tc>
        <w:tc>
          <w:tcPr>
            <w:tcW w:w="2552" w:type="dxa"/>
            <w:shd w:val="clear" w:color="auto" w:fill="auto"/>
            <w:vAlign w:val="center"/>
          </w:tcPr>
          <w:p w:rsidR="00C54F56" w:rsidRDefault="00C54F56" w:rsidP="00426525">
            <w:pPr>
              <w:jc w:val="both"/>
            </w:pPr>
            <w:r>
              <w:rPr>
                <w:sz w:val="22"/>
                <w:szCs w:val="22"/>
              </w:rPr>
              <w:t xml:space="preserve">Г. Южно-Сахалинск, </w:t>
            </w:r>
          </w:p>
          <w:p w:rsidR="00C54F56" w:rsidRDefault="00C54F56" w:rsidP="00426525">
            <w:pPr>
              <w:jc w:val="both"/>
            </w:pPr>
            <w:r>
              <w:rPr>
                <w:sz w:val="22"/>
                <w:szCs w:val="22"/>
              </w:rPr>
              <w:t>г. Корсаков, ул. Советская 21</w:t>
            </w:r>
          </w:p>
        </w:tc>
        <w:tc>
          <w:tcPr>
            <w:tcW w:w="1702" w:type="dxa"/>
            <w:shd w:val="clear" w:color="auto" w:fill="auto"/>
            <w:vAlign w:val="center"/>
          </w:tcPr>
          <w:p w:rsidR="00C54F56" w:rsidRDefault="00C54F56" w:rsidP="00426525">
            <w:pPr>
              <w:jc w:val="both"/>
              <w:rPr>
                <w:sz w:val="20"/>
                <w:szCs w:val="20"/>
              </w:rPr>
            </w:pPr>
            <w:r>
              <w:rPr>
                <w:sz w:val="20"/>
                <w:szCs w:val="20"/>
              </w:rPr>
              <w:t>8(42435) 4-46-05; 8-900-662-00-22</w:t>
            </w:r>
          </w:p>
        </w:tc>
      </w:tr>
      <w:tr w:rsidR="00C54F56" w:rsidTr="00426525">
        <w:trPr>
          <w:trHeight w:val="661"/>
        </w:trPr>
        <w:tc>
          <w:tcPr>
            <w:tcW w:w="3544" w:type="dxa"/>
            <w:shd w:val="clear" w:color="auto" w:fill="auto"/>
            <w:vAlign w:val="center"/>
          </w:tcPr>
          <w:p w:rsidR="00C54F56" w:rsidRDefault="00C54F56" w:rsidP="00426525">
            <w:pPr>
              <w:jc w:val="both"/>
            </w:pPr>
            <w:r>
              <w:rPr>
                <w:sz w:val="22"/>
                <w:szCs w:val="22"/>
              </w:rPr>
              <w:t>ООО "Семейная клиника №1</w:t>
            </w:r>
          </w:p>
        </w:tc>
        <w:tc>
          <w:tcPr>
            <w:tcW w:w="2409" w:type="dxa"/>
            <w:shd w:val="clear" w:color="auto" w:fill="auto"/>
            <w:vAlign w:val="center"/>
          </w:tcPr>
          <w:p w:rsidR="00C54F56" w:rsidRDefault="00C54F56" w:rsidP="00426525">
            <w:pPr>
              <w:jc w:val="both"/>
            </w:pPr>
            <w:r>
              <w:rPr>
                <w:sz w:val="22"/>
                <w:szCs w:val="22"/>
              </w:rPr>
              <w:t>поликлиника</w:t>
            </w:r>
          </w:p>
        </w:tc>
        <w:tc>
          <w:tcPr>
            <w:tcW w:w="2552" w:type="dxa"/>
            <w:shd w:val="clear" w:color="auto" w:fill="auto"/>
            <w:vAlign w:val="center"/>
          </w:tcPr>
          <w:p w:rsidR="00C54F56" w:rsidRDefault="00C54F56" w:rsidP="00426525">
            <w:pPr>
              <w:jc w:val="both"/>
            </w:pPr>
            <w:r>
              <w:rPr>
                <w:sz w:val="22"/>
                <w:szCs w:val="22"/>
              </w:rPr>
              <w:t xml:space="preserve">г.Южно-Сахалинск, ул. Авиационная, 4, </w:t>
            </w:r>
          </w:p>
        </w:tc>
        <w:tc>
          <w:tcPr>
            <w:tcW w:w="1702" w:type="dxa"/>
            <w:shd w:val="clear" w:color="auto" w:fill="auto"/>
            <w:vAlign w:val="center"/>
          </w:tcPr>
          <w:p w:rsidR="00C54F56" w:rsidRDefault="00C54F56" w:rsidP="00426525">
            <w:pPr>
              <w:jc w:val="both"/>
              <w:rPr>
                <w:sz w:val="20"/>
                <w:szCs w:val="20"/>
              </w:rPr>
            </w:pPr>
            <w:r>
              <w:rPr>
                <w:sz w:val="20"/>
                <w:szCs w:val="20"/>
              </w:rPr>
              <w:t>единый call-center 240-250; 240-450</w:t>
            </w:r>
          </w:p>
        </w:tc>
      </w:tr>
      <w:tr w:rsidR="00C54F56" w:rsidTr="00426525">
        <w:trPr>
          <w:trHeight w:val="661"/>
        </w:trPr>
        <w:tc>
          <w:tcPr>
            <w:tcW w:w="3544" w:type="dxa"/>
            <w:shd w:val="clear" w:color="auto" w:fill="auto"/>
            <w:vAlign w:val="center"/>
          </w:tcPr>
          <w:p w:rsidR="00C54F56" w:rsidRDefault="00C54F56" w:rsidP="00426525">
            <w:pPr>
              <w:jc w:val="both"/>
            </w:pPr>
            <w:r>
              <w:rPr>
                <w:sz w:val="22"/>
                <w:szCs w:val="22"/>
              </w:rPr>
              <w:t>ООО Клиника «Медицинский Альянс»</w:t>
            </w:r>
          </w:p>
        </w:tc>
        <w:tc>
          <w:tcPr>
            <w:tcW w:w="2409" w:type="dxa"/>
            <w:shd w:val="clear" w:color="auto" w:fill="auto"/>
          </w:tcPr>
          <w:p w:rsidR="00C54F56" w:rsidRDefault="00C54F56" w:rsidP="00426525">
            <w:pPr>
              <w:jc w:val="both"/>
            </w:pPr>
            <w:r>
              <w:rPr>
                <w:sz w:val="22"/>
                <w:szCs w:val="22"/>
              </w:rPr>
              <w:t>поликлиника</w:t>
            </w:r>
          </w:p>
        </w:tc>
        <w:tc>
          <w:tcPr>
            <w:tcW w:w="2552" w:type="dxa"/>
            <w:shd w:val="clear" w:color="auto" w:fill="auto"/>
            <w:vAlign w:val="center"/>
          </w:tcPr>
          <w:p w:rsidR="00C54F56" w:rsidRDefault="00C54F56" w:rsidP="00426525">
            <w:pPr>
              <w:jc w:val="both"/>
            </w:pPr>
            <w:r>
              <w:rPr>
                <w:sz w:val="22"/>
                <w:szCs w:val="22"/>
              </w:rPr>
              <w:t xml:space="preserve">Г. Южно-Сахалинск, </w:t>
            </w:r>
          </w:p>
          <w:p w:rsidR="00C54F56" w:rsidRDefault="00C54F56" w:rsidP="00426525">
            <w:pPr>
              <w:jc w:val="both"/>
            </w:pPr>
            <w:r>
              <w:rPr>
                <w:sz w:val="22"/>
                <w:szCs w:val="22"/>
              </w:rPr>
              <w:t>ул. Курильская, 44</w:t>
            </w:r>
          </w:p>
        </w:tc>
        <w:tc>
          <w:tcPr>
            <w:tcW w:w="1702" w:type="dxa"/>
            <w:shd w:val="clear" w:color="auto" w:fill="auto"/>
            <w:vAlign w:val="center"/>
          </w:tcPr>
          <w:p w:rsidR="00C54F56" w:rsidRDefault="00C54F56" w:rsidP="00426525">
            <w:pPr>
              <w:jc w:val="both"/>
              <w:rPr>
                <w:sz w:val="20"/>
                <w:szCs w:val="20"/>
              </w:rPr>
            </w:pPr>
            <w:r>
              <w:rPr>
                <w:sz w:val="20"/>
                <w:szCs w:val="20"/>
              </w:rPr>
              <w:t xml:space="preserve">314-003, </w:t>
            </w:r>
          </w:p>
          <w:p w:rsidR="00C54F56" w:rsidRDefault="00C54F56" w:rsidP="00426525">
            <w:pPr>
              <w:jc w:val="both"/>
              <w:rPr>
                <w:sz w:val="20"/>
                <w:szCs w:val="20"/>
              </w:rPr>
            </w:pPr>
            <w:r>
              <w:rPr>
                <w:sz w:val="20"/>
                <w:szCs w:val="20"/>
              </w:rPr>
              <w:t>46-99-46.</w:t>
            </w:r>
          </w:p>
        </w:tc>
      </w:tr>
      <w:tr w:rsidR="00C54F56" w:rsidTr="00426525">
        <w:trPr>
          <w:trHeight w:val="661"/>
        </w:trPr>
        <w:tc>
          <w:tcPr>
            <w:tcW w:w="3544" w:type="dxa"/>
            <w:shd w:val="clear" w:color="auto" w:fill="auto"/>
            <w:vAlign w:val="center"/>
          </w:tcPr>
          <w:p w:rsidR="00C54F56" w:rsidRDefault="00C54F56" w:rsidP="00426525">
            <w:pPr>
              <w:jc w:val="both"/>
            </w:pPr>
            <w:r>
              <w:rPr>
                <w:sz w:val="22"/>
                <w:szCs w:val="22"/>
              </w:rPr>
              <w:lastRenderedPageBreak/>
              <w:t>САХАЛИНСКИЙ ЦЕНТР МИКРОХИРУРГИИ ГЛАЗА</w:t>
            </w:r>
          </w:p>
        </w:tc>
        <w:tc>
          <w:tcPr>
            <w:tcW w:w="2409" w:type="dxa"/>
            <w:shd w:val="clear" w:color="auto" w:fill="auto"/>
          </w:tcPr>
          <w:p w:rsidR="00C54F56" w:rsidRDefault="00C54F56" w:rsidP="00426525">
            <w:pPr>
              <w:jc w:val="both"/>
            </w:pPr>
            <w:r>
              <w:rPr>
                <w:sz w:val="22"/>
                <w:szCs w:val="22"/>
              </w:rPr>
              <w:t>поликлиника-офтальмология</w:t>
            </w:r>
          </w:p>
        </w:tc>
        <w:tc>
          <w:tcPr>
            <w:tcW w:w="2552" w:type="dxa"/>
            <w:shd w:val="clear" w:color="auto" w:fill="auto"/>
            <w:vAlign w:val="center"/>
          </w:tcPr>
          <w:p w:rsidR="00C54F56" w:rsidRDefault="00C54F56" w:rsidP="00426525">
            <w:pPr>
              <w:jc w:val="both"/>
            </w:pPr>
            <w:r>
              <w:rPr>
                <w:sz w:val="22"/>
                <w:szCs w:val="22"/>
              </w:rPr>
              <w:t xml:space="preserve">Г. Южно-Сахалинск, </w:t>
            </w:r>
          </w:p>
          <w:p w:rsidR="00C54F56" w:rsidRDefault="00C54F56" w:rsidP="00426525">
            <w:pPr>
              <w:jc w:val="both"/>
            </w:pPr>
            <w:r>
              <w:rPr>
                <w:sz w:val="22"/>
                <w:szCs w:val="22"/>
              </w:rPr>
              <w:t>ул. Ленина, дом № 279А</w:t>
            </w:r>
          </w:p>
          <w:p w:rsidR="00C54F56" w:rsidRDefault="00C54F56" w:rsidP="00426525">
            <w:pPr>
              <w:jc w:val="both"/>
            </w:pPr>
          </w:p>
        </w:tc>
        <w:tc>
          <w:tcPr>
            <w:tcW w:w="1702" w:type="dxa"/>
            <w:shd w:val="clear" w:color="auto" w:fill="auto"/>
            <w:vAlign w:val="center"/>
          </w:tcPr>
          <w:p w:rsidR="00C54F56" w:rsidRDefault="00C54F56" w:rsidP="00426525">
            <w:pPr>
              <w:jc w:val="both"/>
              <w:rPr>
                <w:sz w:val="20"/>
                <w:szCs w:val="20"/>
              </w:rPr>
            </w:pPr>
            <w:r>
              <w:rPr>
                <w:sz w:val="20"/>
                <w:szCs w:val="20"/>
              </w:rPr>
              <w:t>+7 (4242) 51-02-21</w:t>
            </w:r>
          </w:p>
          <w:p w:rsidR="00C54F56" w:rsidRDefault="00C54F56" w:rsidP="00426525">
            <w:pPr>
              <w:jc w:val="both"/>
              <w:rPr>
                <w:sz w:val="20"/>
                <w:szCs w:val="20"/>
              </w:rPr>
            </w:pPr>
          </w:p>
        </w:tc>
      </w:tr>
      <w:tr w:rsidR="00C54F56" w:rsidTr="00426525">
        <w:trPr>
          <w:trHeight w:val="661"/>
        </w:trPr>
        <w:tc>
          <w:tcPr>
            <w:tcW w:w="3544" w:type="dxa"/>
            <w:shd w:val="clear" w:color="auto" w:fill="auto"/>
            <w:vAlign w:val="center"/>
          </w:tcPr>
          <w:p w:rsidR="00C54F56" w:rsidRDefault="00C54F56" w:rsidP="00426525">
            <w:pPr>
              <w:jc w:val="both"/>
            </w:pPr>
            <w:r>
              <w:rPr>
                <w:sz w:val="22"/>
                <w:szCs w:val="22"/>
              </w:rPr>
              <w:t>ООО "Медицина-С"</w:t>
            </w:r>
          </w:p>
          <w:p w:rsidR="00C54F56" w:rsidRDefault="00C54F56" w:rsidP="00426525">
            <w:pPr>
              <w:jc w:val="both"/>
            </w:pPr>
          </w:p>
        </w:tc>
        <w:tc>
          <w:tcPr>
            <w:tcW w:w="2409" w:type="dxa"/>
            <w:shd w:val="clear" w:color="auto" w:fill="auto"/>
          </w:tcPr>
          <w:p w:rsidR="00C54F56" w:rsidRDefault="00C54F56" w:rsidP="00426525">
            <w:pPr>
              <w:jc w:val="both"/>
            </w:pPr>
            <w:r>
              <w:rPr>
                <w:sz w:val="22"/>
                <w:szCs w:val="22"/>
              </w:rPr>
              <w:t>поликлиника-только лазерная коррекция зрения</w:t>
            </w:r>
          </w:p>
        </w:tc>
        <w:tc>
          <w:tcPr>
            <w:tcW w:w="2552" w:type="dxa"/>
            <w:shd w:val="clear" w:color="auto" w:fill="auto"/>
            <w:vAlign w:val="center"/>
          </w:tcPr>
          <w:p w:rsidR="00C54F56" w:rsidRDefault="00C54F56" w:rsidP="00426525">
            <w:pPr>
              <w:jc w:val="both"/>
            </w:pPr>
            <w:r>
              <w:rPr>
                <w:sz w:val="22"/>
                <w:szCs w:val="22"/>
              </w:rPr>
              <w:t xml:space="preserve">Г. Южно-Сахалинск, </w:t>
            </w:r>
          </w:p>
          <w:p w:rsidR="00C54F56" w:rsidRDefault="00C54F56" w:rsidP="00426525">
            <w:pPr>
              <w:jc w:val="both"/>
            </w:pPr>
            <w:r>
              <w:rPr>
                <w:sz w:val="22"/>
                <w:szCs w:val="22"/>
              </w:rPr>
              <w:t>ул. Авиационная, дом № 4</w:t>
            </w:r>
          </w:p>
        </w:tc>
        <w:tc>
          <w:tcPr>
            <w:tcW w:w="1702" w:type="dxa"/>
            <w:shd w:val="clear" w:color="auto" w:fill="auto"/>
            <w:vAlign w:val="center"/>
          </w:tcPr>
          <w:p w:rsidR="00C54F56" w:rsidRDefault="00C54F56" w:rsidP="00426525">
            <w:pPr>
              <w:jc w:val="both"/>
              <w:rPr>
                <w:sz w:val="20"/>
                <w:szCs w:val="20"/>
              </w:rPr>
            </w:pPr>
            <w:r>
              <w:rPr>
                <w:sz w:val="20"/>
                <w:szCs w:val="20"/>
              </w:rPr>
              <w:t>(4242) 515606</w:t>
            </w:r>
          </w:p>
        </w:tc>
      </w:tr>
      <w:tr w:rsidR="00C54F56" w:rsidTr="00426525">
        <w:trPr>
          <w:trHeight w:val="661"/>
        </w:trPr>
        <w:tc>
          <w:tcPr>
            <w:tcW w:w="3544" w:type="dxa"/>
            <w:shd w:val="clear" w:color="auto" w:fill="auto"/>
            <w:vAlign w:val="center"/>
          </w:tcPr>
          <w:p w:rsidR="00C54F56" w:rsidRDefault="00C54F56" w:rsidP="00426525">
            <w:pPr>
              <w:jc w:val="both"/>
            </w:pPr>
            <w:r>
              <w:rPr>
                <w:sz w:val="22"/>
                <w:szCs w:val="22"/>
              </w:rPr>
              <w:t>ООО "МареМед"</w:t>
            </w:r>
          </w:p>
        </w:tc>
        <w:tc>
          <w:tcPr>
            <w:tcW w:w="2409" w:type="dxa"/>
            <w:shd w:val="clear" w:color="auto" w:fill="auto"/>
          </w:tcPr>
          <w:p w:rsidR="00C54F56" w:rsidRDefault="00C54F56" w:rsidP="00426525">
            <w:pPr>
              <w:jc w:val="both"/>
            </w:pPr>
            <w:r>
              <w:rPr>
                <w:sz w:val="22"/>
                <w:szCs w:val="22"/>
              </w:rPr>
              <w:t>только МРТ, ренгтен, прием травматолога по экстренной и неотложной помощи(только по ГП)</w:t>
            </w:r>
          </w:p>
        </w:tc>
        <w:tc>
          <w:tcPr>
            <w:tcW w:w="2552" w:type="dxa"/>
            <w:shd w:val="clear" w:color="auto" w:fill="auto"/>
            <w:vAlign w:val="center"/>
          </w:tcPr>
          <w:p w:rsidR="00C54F56" w:rsidRDefault="00C54F56" w:rsidP="00426525">
            <w:pPr>
              <w:jc w:val="both"/>
            </w:pPr>
            <w:r>
              <w:rPr>
                <w:sz w:val="22"/>
                <w:szCs w:val="22"/>
              </w:rPr>
              <w:t xml:space="preserve">Г. Южно-Сахалинск, </w:t>
            </w:r>
          </w:p>
          <w:p w:rsidR="00C54F56" w:rsidRDefault="00C54F56" w:rsidP="00426525">
            <w:pPr>
              <w:jc w:val="both"/>
            </w:pPr>
            <w:r>
              <w:rPr>
                <w:sz w:val="22"/>
                <w:szCs w:val="22"/>
              </w:rPr>
              <w:t>ул. Ленина, дом 400</w:t>
            </w:r>
          </w:p>
        </w:tc>
        <w:tc>
          <w:tcPr>
            <w:tcW w:w="1702" w:type="dxa"/>
            <w:shd w:val="clear" w:color="auto" w:fill="auto"/>
            <w:vAlign w:val="center"/>
          </w:tcPr>
          <w:p w:rsidR="00C54F56" w:rsidRDefault="00C54F56" w:rsidP="00426525">
            <w:pPr>
              <w:jc w:val="both"/>
              <w:rPr>
                <w:sz w:val="20"/>
                <w:szCs w:val="20"/>
              </w:rPr>
            </w:pPr>
            <w:r>
              <w:rPr>
                <w:sz w:val="20"/>
                <w:szCs w:val="20"/>
              </w:rPr>
              <w:t>31-13-13</w:t>
            </w:r>
          </w:p>
        </w:tc>
      </w:tr>
      <w:tr w:rsidR="00C54F56" w:rsidTr="00426525">
        <w:trPr>
          <w:trHeight w:val="255"/>
        </w:trPr>
        <w:tc>
          <w:tcPr>
            <w:tcW w:w="10207" w:type="dxa"/>
            <w:gridSpan w:val="4"/>
            <w:shd w:val="clear" w:color="auto" w:fill="auto"/>
            <w:vAlign w:val="center"/>
          </w:tcPr>
          <w:p w:rsidR="00C54F56" w:rsidRDefault="00C54F56" w:rsidP="00426525">
            <w:pPr>
              <w:jc w:val="both"/>
              <w:rPr>
                <w:b/>
                <w:bCs/>
                <w:i/>
                <w:iCs/>
                <w:sz w:val="20"/>
                <w:szCs w:val="20"/>
              </w:rPr>
            </w:pPr>
            <w:r>
              <w:rPr>
                <w:b/>
                <w:bCs/>
                <w:i/>
                <w:iCs/>
                <w:sz w:val="20"/>
                <w:szCs w:val="20"/>
              </w:rPr>
              <w:t>Стоматология</w:t>
            </w:r>
          </w:p>
        </w:tc>
      </w:tr>
      <w:tr w:rsidR="00C54F56" w:rsidTr="00426525">
        <w:trPr>
          <w:trHeight w:val="405"/>
        </w:trPr>
        <w:tc>
          <w:tcPr>
            <w:tcW w:w="3544" w:type="dxa"/>
            <w:shd w:val="clear" w:color="auto" w:fill="auto"/>
            <w:vAlign w:val="center"/>
          </w:tcPr>
          <w:p w:rsidR="00C54F56" w:rsidRDefault="00C54F56" w:rsidP="00426525">
            <w:pPr>
              <w:jc w:val="both"/>
            </w:pPr>
            <w:r>
              <w:rPr>
                <w:sz w:val="22"/>
                <w:szCs w:val="22"/>
              </w:rPr>
              <w:t>ГУЗ «Областная стоматологическая поликлиника»</w:t>
            </w:r>
          </w:p>
        </w:tc>
        <w:tc>
          <w:tcPr>
            <w:tcW w:w="2409" w:type="dxa"/>
            <w:shd w:val="clear" w:color="auto" w:fill="auto"/>
            <w:vAlign w:val="center"/>
          </w:tcPr>
          <w:p w:rsidR="00C54F56" w:rsidRDefault="00C54F56" w:rsidP="00426525">
            <w:pPr>
              <w:jc w:val="both"/>
            </w:pPr>
            <w:r>
              <w:rPr>
                <w:sz w:val="22"/>
                <w:szCs w:val="22"/>
              </w:rPr>
              <w:t>Стоматология, в т.ч-детская</w:t>
            </w:r>
          </w:p>
        </w:tc>
        <w:tc>
          <w:tcPr>
            <w:tcW w:w="2552" w:type="dxa"/>
            <w:shd w:val="clear" w:color="auto" w:fill="auto"/>
            <w:vAlign w:val="center"/>
          </w:tcPr>
          <w:p w:rsidR="00C54F56" w:rsidRDefault="00C54F56" w:rsidP="00426525">
            <w:pPr>
              <w:jc w:val="both"/>
            </w:pPr>
            <w:r>
              <w:rPr>
                <w:sz w:val="22"/>
                <w:szCs w:val="22"/>
              </w:rPr>
              <w:t xml:space="preserve">Г. Южно-Сахалинск, </w:t>
            </w:r>
          </w:p>
          <w:p w:rsidR="00C54F56" w:rsidRDefault="00C54F56" w:rsidP="00426525">
            <w:pPr>
              <w:jc w:val="both"/>
            </w:pPr>
            <w:r>
              <w:rPr>
                <w:sz w:val="22"/>
                <w:szCs w:val="22"/>
              </w:rPr>
              <w:t>ул. Хабаровская, 51</w:t>
            </w:r>
          </w:p>
        </w:tc>
        <w:tc>
          <w:tcPr>
            <w:tcW w:w="1702" w:type="dxa"/>
            <w:shd w:val="clear" w:color="auto" w:fill="auto"/>
            <w:vAlign w:val="center"/>
          </w:tcPr>
          <w:p w:rsidR="00C54F56" w:rsidRDefault="00C54F56" w:rsidP="00426525">
            <w:pPr>
              <w:jc w:val="both"/>
              <w:rPr>
                <w:sz w:val="20"/>
                <w:szCs w:val="20"/>
              </w:rPr>
            </w:pPr>
            <w:r>
              <w:rPr>
                <w:sz w:val="20"/>
                <w:szCs w:val="20"/>
              </w:rPr>
              <w:t xml:space="preserve"> 43-82-64, </w:t>
            </w:r>
          </w:p>
          <w:p w:rsidR="00C54F56" w:rsidRDefault="00C54F56" w:rsidP="00426525">
            <w:pPr>
              <w:jc w:val="both"/>
              <w:rPr>
                <w:sz w:val="20"/>
                <w:szCs w:val="20"/>
              </w:rPr>
            </w:pPr>
            <w:r>
              <w:rPr>
                <w:sz w:val="20"/>
                <w:szCs w:val="20"/>
              </w:rPr>
              <w:t>42-29-60</w:t>
            </w:r>
          </w:p>
        </w:tc>
      </w:tr>
      <w:tr w:rsidR="00C54F56" w:rsidTr="00426525">
        <w:trPr>
          <w:trHeight w:val="255"/>
        </w:trPr>
        <w:tc>
          <w:tcPr>
            <w:tcW w:w="3544" w:type="dxa"/>
            <w:shd w:val="clear" w:color="auto" w:fill="auto"/>
            <w:vAlign w:val="center"/>
          </w:tcPr>
          <w:p w:rsidR="00C54F56" w:rsidRDefault="00C54F56" w:rsidP="00426525">
            <w:pPr>
              <w:jc w:val="both"/>
            </w:pPr>
            <w:r>
              <w:rPr>
                <w:sz w:val="22"/>
                <w:szCs w:val="22"/>
              </w:rPr>
              <w:t>ООО «Евро-Арарат»</w:t>
            </w:r>
          </w:p>
        </w:tc>
        <w:tc>
          <w:tcPr>
            <w:tcW w:w="2409" w:type="dxa"/>
            <w:shd w:val="clear" w:color="auto" w:fill="auto"/>
            <w:vAlign w:val="center"/>
          </w:tcPr>
          <w:p w:rsidR="00C54F56" w:rsidRDefault="00C54F56" w:rsidP="00426525">
            <w:pPr>
              <w:jc w:val="both"/>
            </w:pPr>
            <w:r>
              <w:rPr>
                <w:sz w:val="22"/>
                <w:szCs w:val="22"/>
              </w:rPr>
              <w:t>стоматология</w:t>
            </w:r>
          </w:p>
        </w:tc>
        <w:tc>
          <w:tcPr>
            <w:tcW w:w="2552" w:type="dxa"/>
            <w:shd w:val="clear" w:color="auto" w:fill="auto"/>
            <w:vAlign w:val="center"/>
          </w:tcPr>
          <w:p w:rsidR="00C54F56" w:rsidRDefault="00C54F56" w:rsidP="00426525">
            <w:pPr>
              <w:jc w:val="both"/>
            </w:pPr>
            <w:r>
              <w:rPr>
                <w:sz w:val="22"/>
                <w:szCs w:val="22"/>
              </w:rPr>
              <w:t xml:space="preserve">Г. Южно-Сахалинск, </w:t>
            </w:r>
          </w:p>
          <w:p w:rsidR="00C54F56" w:rsidRDefault="00C54F56" w:rsidP="00426525">
            <w:pPr>
              <w:jc w:val="both"/>
            </w:pPr>
            <w:r>
              <w:rPr>
                <w:sz w:val="22"/>
                <w:szCs w:val="22"/>
              </w:rPr>
              <w:t>пр. Мира, 151</w:t>
            </w:r>
          </w:p>
        </w:tc>
        <w:tc>
          <w:tcPr>
            <w:tcW w:w="1702" w:type="dxa"/>
            <w:shd w:val="clear" w:color="auto" w:fill="auto"/>
            <w:vAlign w:val="center"/>
          </w:tcPr>
          <w:p w:rsidR="00C54F56" w:rsidRDefault="00C54F56" w:rsidP="00426525">
            <w:pPr>
              <w:jc w:val="both"/>
              <w:rPr>
                <w:sz w:val="20"/>
                <w:szCs w:val="20"/>
              </w:rPr>
            </w:pPr>
            <w:r>
              <w:rPr>
                <w:sz w:val="20"/>
                <w:szCs w:val="20"/>
              </w:rPr>
              <w:t xml:space="preserve">22-75-91, </w:t>
            </w:r>
          </w:p>
          <w:p w:rsidR="00C54F56" w:rsidRDefault="00C54F56" w:rsidP="00426525">
            <w:pPr>
              <w:jc w:val="both"/>
              <w:rPr>
                <w:sz w:val="20"/>
                <w:szCs w:val="20"/>
              </w:rPr>
            </w:pPr>
            <w:r>
              <w:rPr>
                <w:sz w:val="20"/>
                <w:szCs w:val="20"/>
              </w:rPr>
              <w:t>22-70-70</w:t>
            </w:r>
          </w:p>
        </w:tc>
      </w:tr>
      <w:tr w:rsidR="00C54F56" w:rsidTr="00426525">
        <w:trPr>
          <w:trHeight w:val="255"/>
        </w:trPr>
        <w:tc>
          <w:tcPr>
            <w:tcW w:w="3544" w:type="dxa"/>
            <w:shd w:val="clear" w:color="auto" w:fill="auto"/>
            <w:vAlign w:val="center"/>
          </w:tcPr>
          <w:p w:rsidR="00C54F56" w:rsidRDefault="00C54F56" w:rsidP="00426525">
            <w:pPr>
              <w:jc w:val="both"/>
            </w:pPr>
            <w:r>
              <w:rPr>
                <w:sz w:val="22"/>
                <w:szCs w:val="22"/>
              </w:rPr>
              <w:t>ООО «Мегадент»</w:t>
            </w:r>
          </w:p>
        </w:tc>
        <w:tc>
          <w:tcPr>
            <w:tcW w:w="2409" w:type="dxa"/>
            <w:shd w:val="clear" w:color="auto" w:fill="auto"/>
            <w:vAlign w:val="center"/>
          </w:tcPr>
          <w:p w:rsidR="00C54F56" w:rsidRDefault="00C54F56" w:rsidP="00426525">
            <w:pPr>
              <w:jc w:val="both"/>
            </w:pPr>
            <w:r>
              <w:rPr>
                <w:sz w:val="22"/>
                <w:szCs w:val="22"/>
              </w:rPr>
              <w:t>стоматология</w:t>
            </w:r>
          </w:p>
        </w:tc>
        <w:tc>
          <w:tcPr>
            <w:tcW w:w="2552" w:type="dxa"/>
            <w:shd w:val="clear" w:color="auto" w:fill="auto"/>
            <w:vAlign w:val="center"/>
          </w:tcPr>
          <w:p w:rsidR="00C54F56" w:rsidRDefault="00C54F56" w:rsidP="00426525">
            <w:pPr>
              <w:jc w:val="both"/>
            </w:pPr>
            <w:r>
              <w:rPr>
                <w:sz w:val="22"/>
                <w:szCs w:val="22"/>
              </w:rPr>
              <w:t xml:space="preserve">Г. Южно-Сахалинск, </w:t>
            </w:r>
          </w:p>
          <w:p w:rsidR="00C54F56" w:rsidRDefault="00C54F56" w:rsidP="00426525">
            <w:pPr>
              <w:jc w:val="both"/>
            </w:pPr>
            <w:r>
              <w:rPr>
                <w:sz w:val="22"/>
                <w:szCs w:val="22"/>
              </w:rPr>
              <w:t>ул. Ленина 154</w:t>
            </w:r>
          </w:p>
        </w:tc>
        <w:tc>
          <w:tcPr>
            <w:tcW w:w="1702" w:type="dxa"/>
            <w:shd w:val="clear" w:color="auto" w:fill="auto"/>
            <w:vAlign w:val="center"/>
          </w:tcPr>
          <w:p w:rsidR="00C54F56" w:rsidRDefault="00C54F56" w:rsidP="00426525">
            <w:pPr>
              <w:jc w:val="both"/>
              <w:rPr>
                <w:sz w:val="20"/>
                <w:szCs w:val="20"/>
              </w:rPr>
            </w:pPr>
            <w:r>
              <w:rPr>
                <w:sz w:val="20"/>
                <w:szCs w:val="20"/>
              </w:rPr>
              <w:t xml:space="preserve">43-30-80, </w:t>
            </w:r>
          </w:p>
          <w:p w:rsidR="00C54F56" w:rsidRDefault="00C54F56" w:rsidP="00426525">
            <w:pPr>
              <w:jc w:val="both"/>
              <w:rPr>
                <w:sz w:val="20"/>
                <w:szCs w:val="20"/>
              </w:rPr>
            </w:pPr>
            <w:r>
              <w:rPr>
                <w:sz w:val="20"/>
                <w:szCs w:val="20"/>
              </w:rPr>
              <w:t>43-81-00</w:t>
            </w:r>
          </w:p>
        </w:tc>
      </w:tr>
      <w:tr w:rsidR="00C54F56" w:rsidTr="00426525">
        <w:trPr>
          <w:trHeight w:val="420"/>
        </w:trPr>
        <w:tc>
          <w:tcPr>
            <w:tcW w:w="3544" w:type="dxa"/>
            <w:shd w:val="clear" w:color="auto" w:fill="auto"/>
            <w:vAlign w:val="center"/>
          </w:tcPr>
          <w:p w:rsidR="00C54F56" w:rsidRDefault="00C54F56" w:rsidP="00426525">
            <w:pPr>
              <w:jc w:val="both"/>
            </w:pPr>
            <w:r>
              <w:rPr>
                <w:sz w:val="22"/>
                <w:szCs w:val="22"/>
              </w:rPr>
              <w:t>ООО "Стома Плюс"</w:t>
            </w:r>
          </w:p>
        </w:tc>
        <w:tc>
          <w:tcPr>
            <w:tcW w:w="2409" w:type="dxa"/>
            <w:shd w:val="clear" w:color="auto" w:fill="auto"/>
            <w:vAlign w:val="center"/>
          </w:tcPr>
          <w:p w:rsidR="00C54F56" w:rsidRDefault="00C54F56" w:rsidP="00426525">
            <w:pPr>
              <w:jc w:val="both"/>
            </w:pPr>
            <w:r>
              <w:rPr>
                <w:sz w:val="22"/>
                <w:szCs w:val="22"/>
              </w:rPr>
              <w:t>стоматология</w:t>
            </w:r>
          </w:p>
        </w:tc>
        <w:tc>
          <w:tcPr>
            <w:tcW w:w="2552" w:type="dxa"/>
            <w:shd w:val="clear" w:color="auto" w:fill="auto"/>
            <w:vAlign w:val="center"/>
          </w:tcPr>
          <w:p w:rsidR="00C54F56" w:rsidRDefault="00C54F56" w:rsidP="00426525">
            <w:pPr>
              <w:jc w:val="both"/>
            </w:pPr>
            <w:r>
              <w:rPr>
                <w:sz w:val="22"/>
                <w:szCs w:val="22"/>
              </w:rPr>
              <w:t xml:space="preserve">Г. Южно-Сахалинск, </w:t>
            </w:r>
          </w:p>
          <w:p w:rsidR="00C54F56" w:rsidRDefault="00C54F56" w:rsidP="00426525">
            <w:pPr>
              <w:jc w:val="both"/>
            </w:pPr>
            <w:r>
              <w:rPr>
                <w:sz w:val="22"/>
                <w:szCs w:val="22"/>
              </w:rPr>
              <w:t>ул. Космонавта Поповича 98</w:t>
            </w:r>
          </w:p>
        </w:tc>
        <w:tc>
          <w:tcPr>
            <w:tcW w:w="1702" w:type="dxa"/>
            <w:shd w:val="clear" w:color="auto" w:fill="auto"/>
            <w:vAlign w:val="center"/>
          </w:tcPr>
          <w:p w:rsidR="00C54F56" w:rsidRDefault="00C54F56" w:rsidP="00426525">
            <w:pPr>
              <w:jc w:val="both"/>
              <w:rPr>
                <w:sz w:val="20"/>
                <w:szCs w:val="20"/>
              </w:rPr>
            </w:pPr>
            <w:r>
              <w:rPr>
                <w:sz w:val="20"/>
                <w:szCs w:val="20"/>
              </w:rPr>
              <w:t>42-56-40</w:t>
            </w:r>
          </w:p>
        </w:tc>
      </w:tr>
      <w:tr w:rsidR="00C54F56" w:rsidTr="00426525">
        <w:trPr>
          <w:trHeight w:val="420"/>
        </w:trPr>
        <w:tc>
          <w:tcPr>
            <w:tcW w:w="3544" w:type="dxa"/>
            <w:shd w:val="clear" w:color="auto" w:fill="auto"/>
            <w:vAlign w:val="center"/>
          </w:tcPr>
          <w:p w:rsidR="00C54F56" w:rsidRDefault="00C54F56" w:rsidP="00426525">
            <w:pPr>
              <w:jc w:val="both"/>
            </w:pPr>
            <w:r>
              <w:rPr>
                <w:sz w:val="22"/>
                <w:szCs w:val="22"/>
              </w:rPr>
              <w:t>ООО "Артмос"</w:t>
            </w:r>
          </w:p>
        </w:tc>
        <w:tc>
          <w:tcPr>
            <w:tcW w:w="2409" w:type="dxa"/>
            <w:shd w:val="clear" w:color="auto" w:fill="auto"/>
            <w:vAlign w:val="center"/>
          </w:tcPr>
          <w:p w:rsidR="00C54F56" w:rsidRDefault="00C54F56" w:rsidP="00426525">
            <w:pPr>
              <w:jc w:val="both"/>
            </w:pPr>
            <w:r>
              <w:rPr>
                <w:sz w:val="22"/>
                <w:szCs w:val="22"/>
              </w:rPr>
              <w:t>Стоматология,в т.ч-детская</w:t>
            </w:r>
          </w:p>
        </w:tc>
        <w:tc>
          <w:tcPr>
            <w:tcW w:w="2552" w:type="dxa"/>
            <w:shd w:val="clear" w:color="auto" w:fill="auto"/>
            <w:vAlign w:val="center"/>
          </w:tcPr>
          <w:p w:rsidR="00C54F56" w:rsidRDefault="00C54F56" w:rsidP="00426525">
            <w:pPr>
              <w:jc w:val="both"/>
            </w:pPr>
            <w:r>
              <w:rPr>
                <w:sz w:val="22"/>
                <w:szCs w:val="22"/>
              </w:rPr>
              <w:t xml:space="preserve">Г. Южно-Сахалинск, </w:t>
            </w:r>
          </w:p>
          <w:p w:rsidR="00C54F56" w:rsidRDefault="00C54F56" w:rsidP="00426525">
            <w:pPr>
              <w:jc w:val="both"/>
            </w:pPr>
            <w:r>
              <w:rPr>
                <w:sz w:val="22"/>
                <w:szCs w:val="22"/>
              </w:rPr>
              <w:t>ул Ленина,279</w:t>
            </w:r>
          </w:p>
        </w:tc>
        <w:tc>
          <w:tcPr>
            <w:tcW w:w="1702" w:type="dxa"/>
            <w:shd w:val="clear" w:color="auto" w:fill="auto"/>
            <w:vAlign w:val="center"/>
          </w:tcPr>
          <w:p w:rsidR="00C54F56" w:rsidRDefault="00C54F56" w:rsidP="00426525">
            <w:pPr>
              <w:jc w:val="both"/>
              <w:rPr>
                <w:sz w:val="20"/>
                <w:szCs w:val="20"/>
              </w:rPr>
            </w:pPr>
            <w:r>
              <w:rPr>
                <w:sz w:val="20"/>
                <w:szCs w:val="20"/>
              </w:rPr>
              <w:t>43-77-55, 43-77-88</w:t>
            </w:r>
          </w:p>
        </w:tc>
      </w:tr>
      <w:tr w:rsidR="00C54F56" w:rsidTr="00426525">
        <w:trPr>
          <w:trHeight w:val="420"/>
        </w:trPr>
        <w:tc>
          <w:tcPr>
            <w:tcW w:w="3544" w:type="dxa"/>
            <w:shd w:val="clear" w:color="auto" w:fill="auto"/>
            <w:vAlign w:val="center"/>
          </w:tcPr>
          <w:p w:rsidR="00C54F56" w:rsidRDefault="00C54F56" w:rsidP="00426525">
            <w:pPr>
              <w:jc w:val="both"/>
            </w:pPr>
            <w:r>
              <w:rPr>
                <w:sz w:val="22"/>
                <w:szCs w:val="22"/>
              </w:rPr>
              <w:t>ООО "Пьер Фошар"</w:t>
            </w:r>
          </w:p>
        </w:tc>
        <w:tc>
          <w:tcPr>
            <w:tcW w:w="2409" w:type="dxa"/>
            <w:shd w:val="clear" w:color="auto" w:fill="auto"/>
            <w:vAlign w:val="center"/>
          </w:tcPr>
          <w:p w:rsidR="00C54F56" w:rsidRDefault="00C54F56" w:rsidP="00426525">
            <w:pPr>
              <w:jc w:val="both"/>
            </w:pPr>
            <w:r>
              <w:rPr>
                <w:sz w:val="22"/>
                <w:szCs w:val="22"/>
              </w:rPr>
              <w:t>стоматология</w:t>
            </w:r>
          </w:p>
        </w:tc>
        <w:tc>
          <w:tcPr>
            <w:tcW w:w="2552" w:type="dxa"/>
            <w:shd w:val="clear" w:color="auto" w:fill="auto"/>
            <w:vAlign w:val="center"/>
          </w:tcPr>
          <w:p w:rsidR="00C54F56" w:rsidRDefault="00C54F56" w:rsidP="00426525">
            <w:pPr>
              <w:jc w:val="both"/>
            </w:pPr>
            <w:r>
              <w:rPr>
                <w:sz w:val="22"/>
                <w:szCs w:val="22"/>
              </w:rPr>
              <w:t xml:space="preserve">Г. Южно-Сахалинск, </w:t>
            </w:r>
          </w:p>
          <w:p w:rsidR="00C54F56" w:rsidRDefault="00C54F56" w:rsidP="00426525">
            <w:pPr>
              <w:jc w:val="both"/>
            </w:pPr>
            <w:r>
              <w:rPr>
                <w:sz w:val="22"/>
                <w:szCs w:val="22"/>
              </w:rPr>
              <w:t>Сахалинская ул, дом № 172, корпус А</w:t>
            </w:r>
          </w:p>
        </w:tc>
        <w:tc>
          <w:tcPr>
            <w:tcW w:w="1702" w:type="dxa"/>
            <w:shd w:val="clear" w:color="auto" w:fill="auto"/>
            <w:vAlign w:val="center"/>
          </w:tcPr>
          <w:p w:rsidR="00C54F56" w:rsidRDefault="00C54F56" w:rsidP="00426525">
            <w:pPr>
              <w:jc w:val="both"/>
              <w:rPr>
                <w:sz w:val="20"/>
                <w:szCs w:val="20"/>
              </w:rPr>
            </w:pPr>
            <w:r>
              <w:rPr>
                <w:sz w:val="20"/>
                <w:szCs w:val="20"/>
              </w:rPr>
              <w:t xml:space="preserve">77-22-25, </w:t>
            </w:r>
          </w:p>
          <w:p w:rsidR="00C54F56" w:rsidRDefault="00C54F56" w:rsidP="00426525">
            <w:pPr>
              <w:jc w:val="both"/>
              <w:rPr>
                <w:sz w:val="20"/>
                <w:szCs w:val="20"/>
              </w:rPr>
            </w:pPr>
            <w:r>
              <w:rPr>
                <w:sz w:val="20"/>
                <w:szCs w:val="20"/>
              </w:rPr>
              <w:t>77-11-80</w:t>
            </w:r>
          </w:p>
        </w:tc>
      </w:tr>
      <w:tr w:rsidR="00C54F56" w:rsidTr="00426525">
        <w:trPr>
          <w:trHeight w:val="420"/>
        </w:trPr>
        <w:tc>
          <w:tcPr>
            <w:tcW w:w="3544" w:type="dxa"/>
            <w:shd w:val="clear" w:color="auto" w:fill="auto"/>
          </w:tcPr>
          <w:p w:rsidR="00C54F56" w:rsidRDefault="00C54F56" w:rsidP="00426525">
            <w:pPr>
              <w:jc w:val="both"/>
            </w:pPr>
            <w:r>
              <w:rPr>
                <w:sz w:val="22"/>
                <w:szCs w:val="22"/>
              </w:rPr>
              <w:t>ООО «Дентал Косметик»</w:t>
            </w:r>
          </w:p>
        </w:tc>
        <w:tc>
          <w:tcPr>
            <w:tcW w:w="2409" w:type="dxa"/>
            <w:shd w:val="clear" w:color="auto" w:fill="auto"/>
          </w:tcPr>
          <w:p w:rsidR="00C54F56" w:rsidRDefault="00C54F56" w:rsidP="00426525">
            <w:pPr>
              <w:jc w:val="both"/>
            </w:pPr>
            <w:r>
              <w:rPr>
                <w:sz w:val="22"/>
                <w:szCs w:val="22"/>
              </w:rPr>
              <w:t>стоматология</w:t>
            </w:r>
          </w:p>
        </w:tc>
        <w:tc>
          <w:tcPr>
            <w:tcW w:w="2552" w:type="dxa"/>
            <w:shd w:val="clear" w:color="auto" w:fill="auto"/>
          </w:tcPr>
          <w:p w:rsidR="00C54F56" w:rsidRDefault="00C54F56" w:rsidP="00426525">
            <w:pPr>
              <w:jc w:val="both"/>
            </w:pPr>
            <w:r>
              <w:rPr>
                <w:sz w:val="22"/>
                <w:szCs w:val="22"/>
              </w:rPr>
              <w:t xml:space="preserve">Г. Южно-Сахалинск, </w:t>
            </w:r>
          </w:p>
          <w:p w:rsidR="00C54F56" w:rsidRDefault="00C54F56" w:rsidP="00426525">
            <w:pPr>
              <w:jc w:val="both"/>
            </w:pPr>
            <w:r>
              <w:rPr>
                <w:sz w:val="22"/>
                <w:szCs w:val="22"/>
              </w:rPr>
              <w:t>ул. Курильская 55</w:t>
            </w:r>
          </w:p>
        </w:tc>
        <w:tc>
          <w:tcPr>
            <w:tcW w:w="1702" w:type="dxa"/>
            <w:shd w:val="clear" w:color="auto" w:fill="auto"/>
          </w:tcPr>
          <w:p w:rsidR="00C54F56" w:rsidRDefault="00C54F56" w:rsidP="00426525">
            <w:pPr>
              <w:jc w:val="both"/>
              <w:rPr>
                <w:sz w:val="20"/>
                <w:szCs w:val="20"/>
              </w:rPr>
            </w:pPr>
            <w:r>
              <w:rPr>
                <w:sz w:val="20"/>
                <w:szCs w:val="20"/>
              </w:rPr>
              <w:t>72-54-75 (76)</w:t>
            </w:r>
          </w:p>
        </w:tc>
      </w:tr>
      <w:tr w:rsidR="00C54F56" w:rsidTr="00426525">
        <w:trPr>
          <w:trHeight w:val="420"/>
        </w:trPr>
        <w:tc>
          <w:tcPr>
            <w:tcW w:w="3544" w:type="dxa"/>
            <w:shd w:val="clear" w:color="auto" w:fill="auto"/>
            <w:vAlign w:val="center"/>
          </w:tcPr>
          <w:p w:rsidR="00C54F56" w:rsidRDefault="00C54F56" w:rsidP="00426525">
            <w:pPr>
              <w:jc w:val="both"/>
            </w:pPr>
            <w:r>
              <w:rPr>
                <w:sz w:val="22"/>
                <w:szCs w:val="22"/>
              </w:rPr>
              <w:t>ООО «Маэстро»</w:t>
            </w:r>
          </w:p>
        </w:tc>
        <w:tc>
          <w:tcPr>
            <w:tcW w:w="2409" w:type="dxa"/>
            <w:shd w:val="clear" w:color="auto" w:fill="auto"/>
            <w:vAlign w:val="center"/>
          </w:tcPr>
          <w:p w:rsidR="00C54F56" w:rsidRDefault="00C54F56" w:rsidP="00426525">
            <w:pPr>
              <w:jc w:val="both"/>
            </w:pPr>
            <w:r>
              <w:rPr>
                <w:sz w:val="22"/>
                <w:szCs w:val="22"/>
              </w:rPr>
              <w:t>стоматология</w:t>
            </w:r>
          </w:p>
        </w:tc>
        <w:tc>
          <w:tcPr>
            <w:tcW w:w="2552" w:type="dxa"/>
            <w:shd w:val="clear" w:color="auto" w:fill="auto"/>
            <w:vAlign w:val="center"/>
          </w:tcPr>
          <w:p w:rsidR="00C54F56" w:rsidRDefault="00C54F56" w:rsidP="00426525">
            <w:pPr>
              <w:jc w:val="both"/>
            </w:pPr>
            <w:r>
              <w:rPr>
                <w:sz w:val="22"/>
                <w:szCs w:val="22"/>
              </w:rPr>
              <w:t>г. Корсаков, ул. Советская, 26</w:t>
            </w:r>
          </w:p>
        </w:tc>
        <w:tc>
          <w:tcPr>
            <w:tcW w:w="1702" w:type="dxa"/>
            <w:shd w:val="clear" w:color="auto" w:fill="auto"/>
            <w:vAlign w:val="center"/>
          </w:tcPr>
          <w:p w:rsidR="00C54F56" w:rsidRDefault="00C54F56" w:rsidP="00426525">
            <w:pPr>
              <w:jc w:val="both"/>
              <w:rPr>
                <w:sz w:val="20"/>
                <w:szCs w:val="20"/>
              </w:rPr>
            </w:pPr>
            <w:r>
              <w:rPr>
                <w:sz w:val="20"/>
                <w:szCs w:val="20"/>
              </w:rPr>
              <w:t>(424-35) 4-04-58</w:t>
            </w:r>
          </w:p>
        </w:tc>
      </w:tr>
      <w:tr w:rsidR="00C54F56" w:rsidTr="00426525">
        <w:trPr>
          <w:trHeight w:val="420"/>
        </w:trPr>
        <w:tc>
          <w:tcPr>
            <w:tcW w:w="3544" w:type="dxa"/>
            <w:shd w:val="clear" w:color="auto" w:fill="auto"/>
            <w:vAlign w:val="center"/>
          </w:tcPr>
          <w:p w:rsidR="00C54F56" w:rsidRDefault="00C54F56" w:rsidP="00426525">
            <w:pPr>
              <w:jc w:val="both"/>
            </w:pPr>
            <w:r>
              <w:rPr>
                <w:sz w:val="22"/>
                <w:szCs w:val="22"/>
              </w:rPr>
              <w:t>ООО "Идеал-Дент"</w:t>
            </w:r>
          </w:p>
        </w:tc>
        <w:tc>
          <w:tcPr>
            <w:tcW w:w="2409" w:type="dxa"/>
            <w:shd w:val="clear" w:color="auto" w:fill="auto"/>
            <w:vAlign w:val="center"/>
          </w:tcPr>
          <w:p w:rsidR="00C54F56" w:rsidRDefault="00C54F56" w:rsidP="00426525">
            <w:pPr>
              <w:jc w:val="both"/>
            </w:pPr>
            <w:r>
              <w:rPr>
                <w:sz w:val="22"/>
                <w:szCs w:val="22"/>
              </w:rPr>
              <w:t>стоматология</w:t>
            </w:r>
          </w:p>
        </w:tc>
        <w:tc>
          <w:tcPr>
            <w:tcW w:w="2552" w:type="dxa"/>
            <w:shd w:val="clear" w:color="auto" w:fill="auto"/>
            <w:vAlign w:val="center"/>
          </w:tcPr>
          <w:p w:rsidR="00C54F56" w:rsidRDefault="00C54F56" w:rsidP="00426525">
            <w:pPr>
              <w:jc w:val="both"/>
            </w:pPr>
            <w:r>
              <w:rPr>
                <w:sz w:val="22"/>
                <w:szCs w:val="22"/>
              </w:rPr>
              <w:t>г. Корсаков, ул. Октябрьская 2 А, пом. 2,3.</w:t>
            </w:r>
          </w:p>
        </w:tc>
        <w:tc>
          <w:tcPr>
            <w:tcW w:w="1702" w:type="dxa"/>
            <w:shd w:val="clear" w:color="auto" w:fill="auto"/>
            <w:vAlign w:val="center"/>
          </w:tcPr>
          <w:p w:rsidR="00C54F56" w:rsidRDefault="00C54F56" w:rsidP="00426525">
            <w:pPr>
              <w:jc w:val="both"/>
              <w:rPr>
                <w:sz w:val="20"/>
                <w:szCs w:val="20"/>
              </w:rPr>
            </w:pPr>
            <w:r>
              <w:rPr>
                <w:sz w:val="20"/>
                <w:szCs w:val="20"/>
              </w:rPr>
              <w:t>(42435) 2-49-98</w:t>
            </w:r>
          </w:p>
        </w:tc>
      </w:tr>
      <w:tr w:rsidR="00C54F56" w:rsidTr="00426525">
        <w:trPr>
          <w:trHeight w:val="420"/>
        </w:trPr>
        <w:tc>
          <w:tcPr>
            <w:tcW w:w="3544" w:type="dxa"/>
            <w:shd w:val="clear" w:color="auto" w:fill="auto"/>
            <w:vAlign w:val="center"/>
          </w:tcPr>
          <w:p w:rsidR="00C54F56" w:rsidRDefault="00C54F56" w:rsidP="00426525">
            <w:pPr>
              <w:jc w:val="both"/>
            </w:pPr>
            <w:r>
              <w:rPr>
                <w:sz w:val="22"/>
                <w:szCs w:val="22"/>
              </w:rPr>
              <w:t>ООО («Студия - Дент») Экоцентр</w:t>
            </w:r>
          </w:p>
        </w:tc>
        <w:tc>
          <w:tcPr>
            <w:tcW w:w="2409" w:type="dxa"/>
            <w:shd w:val="clear" w:color="auto" w:fill="auto"/>
            <w:vAlign w:val="center"/>
          </w:tcPr>
          <w:p w:rsidR="00C54F56" w:rsidRDefault="00C54F56" w:rsidP="00426525">
            <w:pPr>
              <w:jc w:val="both"/>
            </w:pPr>
            <w:r>
              <w:rPr>
                <w:sz w:val="22"/>
                <w:szCs w:val="22"/>
              </w:rPr>
              <w:t>стоматология</w:t>
            </w:r>
          </w:p>
        </w:tc>
        <w:tc>
          <w:tcPr>
            <w:tcW w:w="2552" w:type="dxa"/>
            <w:shd w:val="clear" w:color="auto" w:fill="auto"/>
            <w:vAlign w:val="center"/>
          </w:tcPr>
          <w:p w:rsidR="00C54F56" w:rsidRDefault="00C54F56" w:rsidP="00426525">
            <w:pPr>
              <w:jc w:val="both"/>
            </w:pPr>
            <w:r>
              <w:rPr>
                <w:sz w:val="22"/>
                <w:szCs w:val="22"/>
              </w:rPr>
              <w:t xml:space="preserve">Г. Южно-Сахалинск, </w:t>
            </w:r>
          </w:p>
          <w:p w:rsidR="00C54F56" w:rsidRDefault="00C54F56" w:rsidP="00426525">
            <w:pPr>
              <w:jc w:val="both"/>
            </w:pPr>
            <w:r>
              <w:rPr>
                <w:sz w:val="22"/>
                <w:szCs w:val="22"/>
              </w:rPr>
              <w:t>ул. Комсомольская, 263</w:t>
            </w:r>
          </w:p>
        </w:tc>
        <w:tc>
          <w:tcPr>
            <w:tcW w:w="1702" w:type="dxa"/>
            <w:shd w:val="clear" w:color="auto" w:fill="auto"/>
            <w:vAlign w:val="center"/>
          </w:tcPr>
          <w:p w:rsidR="00C54F56" w:rsidRDefault="00C54F56" w:rsidP="00426525">
            <w:pPr>
              <w:jc w:val="both"/>
              <w:rPr>
                <w:sz w:val="20"/>
                <w:szCs w:val="20"/>
              </w:rPr>
            </w:pPr>
            <w:r>
              <w:rPr>
                <w:sz w:val="20"/>
                <w:szCs w:val="20"/>
              </w:rPr>
              <w:t>73-40-54</w:t>
            </w:r>
          </w:p>
        </w:tc>
      </w:tr>
      <w:tr w:rsidR="00C54F56" w:rsidTr="00426525">
        <w:trPr>
          <w:trHeight w:val="420"/>
        </w:trPr>
        <w:tc>
          <w:tcPr>
            <w:tcW w:w="3544" w:type="dxa"/>
            <w:shd w:val="clear" w:color="auto" w:fill="auto"/>
            <w:vAlign w:val="center"/>
          </w:tcPr>
          <w:p w:rsidR="00C54F56" w:rsidRDefault="00C54F56" w:rsidP="00426525">
            <w:pPr>
              <w:jc w:val="both"/>
            </w:pPr>
            <w:r>
              <w:rPr>
                <w:sz w:val="22"/>
                <w:szCs w:val="22"/>
              </w:rPr>
              <w:t>ООО «Аристократ»</w:t>
            </w:r>
          </w:p>
        </w:tc>
        <w:tc>
          <w:tcPr>
            <w:tcW w:w="2409" w:type="dxa"/>
            <w:shd w:val="clear" w:color="auto" w:fill="auto"/>
          </w:tcPr>
          <w:p w:rsidR="00C54F56" w:rsidRDefault="00C54F56" w:rsidP="00426525">
            <w:pPr>
              <w:jc w:val="both"/>
            </w:pPr>
            <w:r>
              <w:rPr>
                <w:sz w:val="22"/>
                <w:szCs w:val="22"/>
              </w:rPr>
              <w:t>стоматология</w:t>
            </w:r>
          </w:p>
        </w:tc>
        <w:tc>
          <w:tcPr>
            <w:tcW w:w="2552" w:type="dxa"/>
            <w:shd w:val="clear" w:color="auto" w:fill="auto"/>
            <w:vAlign w:val="center"/>
          </w:tcPr>
          <w:p w:rsidR="00C54F56" w:rsidRDefault="00C54F56" w:rsidP="00426525">
            <w:pPr>
              <w:jc w:val="both"/>
            </w:pPr>
            <w:r>
              <w:rPr>
                <w:sz w:val="22"/>
                <w:szCs w:val="22"/>
              </w:rPr>
              <w:t xml:space="preserve">Г. Южно-Сахалинск, </w:t>
            </w:r>
          </w:p>
          <w:p w:rsidR="00C54F56" w:rsidRDefault="00C54F56" w:rsidP="00426525">
            <w:pPr>
              <w:jc w:val="both"/>
            </w:pPr>
            <w:r>
              <w:rPr>
                <w:sz w:val="22"/>
                <w:szCs w:val="22"/>
              </w:rPr>
              <w:t>пр. Мира, 369</w:t>
            </w:r>
          </w:p>
        </w:tc>
        <w:tc>
          <w:tcPr>
            <w:tcW w:w="1702" w:type="dxa"/>
            <w:shd w:val="clear" w:color="auto" w:fill="auto"/>
            <w:vAlign w:val="center"/>
          </w:tcPr>
          <w:p w:rsidR="00C54F56" w:rsidRDefault="00C54F56" w:rsidP="00426525">
            <w:pPr>
              <w:jc w:val="both"/>
              <w:rPr>
                <w:sz w:val="20"/>
                <w:szCs w:val="20"/>
              </w:rPr>
            </w:pPr>
            <w:r>
              <w:rPr>
                <w:sz w:val="20"/>
                <w:szCs w:val="20"/>
              </w:rPr>
              <w:t>450-100</w:t>
            </w:r>
          </w:p>
        </w:tc>
      </w:tr>
      <w:tr w:rsidR="00C54F56" w:rsidTr="00426525">
        <w:trPr>
          <w:trHeight w:val="420"/>
        </w:trPr>
        <w:tc>
          <w:tcPr>
            <w:tcW w:w="3544" w:type="dxa"/>
            <w:shd w:val="clear" w:color="auto" w:fill="auto"/>
            <w:vAlign w:val="center"/>
          </w:tcPr>
          <w:p w:rsidR="00C54F56" w:rsidRDefault="00C54F56" w:rsidP="00426525">
            <w:pPr>
              <w:jc w:val="both"/>
            </w:pPr>
            <w:r>
              <w:rPr>
                <w:sz w:val="22"/>
                <w:szCs w:val="22"/>
              </w:rPr>
              <w:t>ООО «Дентал-(Люкс) Сервис»</w:t>
            </w:r>
          </w:p>
        </w:tc>
        <w:tc>
          <w:tcPr>
            <w:tcW w:w="2409" w:type="dxa"/>
            <w:shd w:val="clear" w:color="auto" w:fill="auto"/>
          </w:tcPr>
          <w:p w:rsidR="00C54F56" w:rsidRDefault="00C54F56" w:rsidP="00426525">
            <w:pPr>
              <w:jc w:val="both"/>
            </w:pPr>
            <w:r>
              <w:rPr>
                <w:sz w:val="22"/>
                <w:szCs w:val="22"/>
              </w:rPr>
              <w:t>стоматология</w:t>
            </w:r>
          </w:p>
        </w:tc>
        <w:tc>
          <w:tcPr>
            <w:tcW w:w="2552" w:type="dxa"/>
            <w:shd w:val="clear" w:color="auto" w:fill="auto"/>
            <w:vAlign w:val="center"/>
          </w:tcPr>
          <w:p w:rsidR="00C54F56" w:rsidRDefault="00C54F56" w:rsidP="00426525">
            <w:pPr>
              <w:jc w:val="both"/>
            </w:pPr>
            <w:r>
              <w:rPr>
                <w:sz w:val="22"/>
                <w:szCs w:val="22"/>
              </w:rPr>
              <w:t xml:space="preserve">Г. Южно-Сахалинск, </w:t>
            </w:r>
          </w:p>
          <w:p w:rsidR="00C54F56" w:rsidRDefault="00C54F56" w:rsidP="00426525">
            <w:pPr>
              <w:jc w:val="both"/>
            </w:pPr>
            <w:r>
              <w:rPr>
                <w:sz w:val="22"/>
                <w:szCs w:val="22"/>
              </w:rPr>
              <w:t>ул. Карла Маркса, 51,офф. 301</w:t>
            </w:r>
          </w:p>
        </w:tc>
        <w:tc>
          <w:tcPr>
            <w:tcW w:w="1702" w:type="dxa"/>
            <w:shd w:val="clear" w:color="auto" w:fill="auto"/>
            <w:vAlign w:val="center"/>
          </w:tcPr>
          <w:p w:rsidR="00C54F56" w:rsidRDefault="00C54F56" w:rsidP="00426525">
            <w:pPr>
              <w:jc w:val="both"/>
              <w:rPr>
                <w:sz w:val="20"/>
                <w:szCs w:val="20"/>
              </w:rPr>
            </w:pPr>
            <w:r>
              <w:rPr>
                <w:sz w:val="20"/>
                <w:szCs w:val="20"/>
              </w:rPr>
              <w:t>72-53-22</w:t>
            </w:r>
          </w:p>
        </w:tc>
      </w:tr>
      <w:tr w:rsidR="00C54F56" w:rsidTr="00426525">
        <w:trPr>
          <w:trHeight w:val="420"/>
        </w:trPr>
        <w:tc>
          <w:tcPr>
            <w:tcW w:w="3544" w:type="dxa"/>
            <w:shd w:val="clear" w:color="auto" w:fill="auto"/>
            <w:vAlign w:val="center"/>
          </w:tcPr>
          <w:p w:rsidR="00C54F56" w:rsidRDefault="00C54F56" w:rsidP="00426525">
            <w:pPr>
              <w:jc w:val="both"/>
            </w:pPr>
            <w:r>
              <w:rPr>
                <w:sz w:val="22"/>
                <w:szCs w:val="22"/>
              </w:rPr>
              <w:t>ООО «Денто-Квин»</w:t>
            </w:r>
          </w:p>
        </w:tc>
        <w:tc>
          <w:tcPr>
            <w:tcW w:w="2409" w:type="dxa"/>
            <w:shd w:val="clear" w:color="auto" w:fill="auto"/>
          </w:tcPr>
          <w:p w:rsidR="00C54F56" w:rsidRDefault="00C54F56" w:rsidP="00426525">
            <w:pPr>
              <w:jc w:val="both"/>
            </w:pPr>
            <w:r>
              <w:rPr>
                <w:sz w:val="22"/>
                <w:szCs w:val="22"/>
              </w:rPr>
              <w:t>стоматология</w:t>
            </w:r>
          </w:p>
        </w:tc>
        <w:tc>
          <w:tcPr>
            <w:tcW w:w="2552" w:type="dxa"/>
            <w:shd w:val="clear" w:color="auto" w:fill="auto"/>
            <w:vAlign w:val="center"/>
          </w:tcPr>
          <w:p w:rsidR="00C54F56" w:rsidRDefault="00C54F56" w:rsidP="00426525">
            <w:pPr>
              <w:jc w:val="both"/>
            </w:pPr>
            <w:r>
              <w:rPr>
                <w:sz w:val="22"/>
                <w:szCs w:val="22"/>
              </w:rPr>
              <w:t>г. Корсаков, ул. Октябрьская,12</w:t>
            </w:r>
          </w:p>
        </w:tc>
        <w:tc>
          <w:tcPr>
            <w:tcW w:w="1702" w:type="dxa"/>
            <w:shd w:val="clear" w:color="auto" w:fill="auto"/>
            <w:vAlign w:val="center"/>
          </w:tcPr>
          <w:p w:rsidR="00C54F56" w:rsidRDefault="00C54F56" w:rsidP="00426525">
            <w:pPr>
              <w:jc w:val="both"/>
              <w:rPr>
                <w:sz w:val="20"/>
                <w:szCs w:val="20"/>
              </w:rPr>
            </w:pPr>
            <w:r>
              <w:rPr>
                <w:sz w:val="20"/>
                <w:szCs w:val="20"/>
              </w:rPr>
              <w:t>(424-35) 4-37-20</w:t>
            </w:r>
          </w:p>
        </w:tc>
      </w:tr>
      <w:tr w:rsidR="00C54F56" w:rsidTr="00426525">
        <w:trPr>
          <w:trHeight w:val="420"/>
        </w:trPr>
        <w:tc>
          <w:tcPr>
            <w:tcW w:w="3544" w:type="dxa"/>
            <w:shd w:val="clear" w:color="auto" w:fill="auto"/>
          </w:tcPr>
          <w:p w:rsidR="00C54F56" w:rsidRDefault="00C54F56" w:rsidP="00426525">
            <w:pPr>
              <w:jc w:val="both"/>
            </w:pPr>
            <w:r>
              <w:rPr>
                <w:sz w:val="22"/>
                <w:szCs w:val="22"/>
              </w:rPr>
              <w:t>ООО «Ортодонт- Центр Бэби Смайл»</w:t>
            </w:r>
          </w:p>
        </w:tc>
        <w:tc>
          <w:tcPr>
            <w:tcW w:w="2409" w:type="dxa"/>
            <w:shd w:val="clear" w:color="auto" w:fill="auto"/>
          </w:tcPr>
          <w:p w:rsidR="00C54F56" w:rsidRDefault="00C54F56" w:rsidP="00426525">
            <w:pPr>
              <w:jc w:val="both"/>
            </w:pPr>
            <w:r>
              <w:rPr>
                <w:sz w:val="22"/>
                <w:szCs w:val="22"/>
              </w:rPr>
              <w:t>стоматология</w:t>
            </w:r>
          </w:p>
        </w:tc>
        <w:tc>
          <w:tcPr>
            <w:tcW w:w="2552" w:type="dxa"/>
            <w:shd w:val="clear" w:color="auto" w:fill="auto"/>
          </w:tcPr>
          <w:p w:rsidR="00C54F56" w:rsidRDefault="00C54F56" w:rsidP="00426525">
            <w:pPr>
              <w:jc w:val="both"/>
            </w:pPr>
            <w:r>
              <w:rPr>
                <w:sz w:val="22"/>
                <w:szCs w:val="22"/>
              </w:rPr>
              <w:t>ул. Ленина, д. 285 А</w:t>
            </w:r>
          </w:p>
        </w:tc>
        <w:tc>
          <w:tcPr>
            <w:tcW w:w="1702" w:type="dxa"/>
            <w:shd w:val="clear" w:color="auto" w:fill="auto"/>
          </w:tcPr>
          <w:p w:rsidR="00C54F56" w:rsidRDefault="00C54F56" w:rsidP="00426525">
            <w:pPr>
              <w:jc w:val="both"/>
              <w:rPr>
                <w:sz w:val="20"/>
                <w:szCs w:val="20"/>
              </w:rPr>
            </w:pPr>
            <w:r>
              <w:rPr>
                <w:sz w:val="20"/>
                <w:szCs w:val="20"/>
              </w:rPr>
              <w:t>723-372</w:t>
            </w:r>
          </w:p>
        </w:tc>
      </w:tr>
      <w:tr w:rsidR="00C54F56" w:rsidTr="00426525">
        <w:trPr>
          <w:trHeight w:val="420"/>
        </w:trPr>
        <w:tc>
          <w:tcPr>
            <w:tcW w:w="3544" w:type="dxa"/>
            <w:shd w:val="clear" w:color="auto" w:fill="auto"/>
            <w:vAlign w:val="center"/>
          </w:tcPr>
          <w:p w:rsidR="00C54F56" w:rsidRDefault="00C54F56" w:rsidP="00426525">
            <w:pPr>
              <w:jc w:val="both"/>
            </w:pPr>
            <w:r>
              <w:rPr>
                <w:sz w:val="22"/>
                <w:szCs w:val="22"/>
              </w:rPr>
              <w:t>ГБУЗ "Ногликская ЦРБ"</w:t>
            </w:r>
          </w:p>
        </w:tc>
        <w:tc>
          <w:tcPr>
            <w:tcW w:w="2409" w:type="dxa"/>
            <w:shd w:val="clear" w:color="auto" w:fill="auto"/>
          </w:tcPr>
          <w:p w:rsidR="00C54F56" w:rsidRDefault="00C54F56" w:rsidP="00426525">
            <w:pPr>
              <w:jc w:val="both"/>
            </w:pPr>
            <w:r>
              <w:rPr>
                <w:sz w:val="22"/>
                <w:szCs w:val="22"/>
              </w:rPr>
              <w:t>поликлиника, стационар, стоматология</w:t>
            </w:r>
          </w:p>
        </w:tc>
        <w:tc>
          <w:tcPr>
            <w:tcW w:w="2552" w:type="dxa"/>
            <w:shd w:val="clear" w:color="auto" w:fill="auto"/>
            <w:vAlign w:val="center"/>
          </w:tcPr>
          <w:p w:rsidR="00C54F56" w:rsidRDefault="00C54F56" w:rsidP="00426525">
            <w:pPr>
              <w:jc w:val="both"/>
            </w:pPr>
            <w:r>
              <w:rPr>
                <w:sz w:val="22"/>
                <w:szCs w:val="22"/>
              </w:rPr>
              <w:t>г. Ноглики, ул. Советская, 44</w:t>
            </w:r>
          </w:p>
        </w:tc>
        <w:tc>
          <w:tcPr>
            <w:tcW w:w="1702" w:type="dxa"/>
            <w:shd w:val="clear" w:color="auto" w:fill="auto"/>
            <w:vAlign w:val="center"/>
          </w:tcPr>
          <w:p w:rsidR="00C54F56" w:rsidRDefault="00C54F56" w:rsidP="00426525">
            <w:pPr>
              <w:jc w:val="both"/>
              <w:rPr>
                <w:sz w:val="20"/>
                <w:szCs w:val="20"/>
              </w:rPr>
            </w:pPr>
            <w:r>
              <w:rPr>
                <w:sz w:val="20"/>
                <w:szCs w:val="20"/>
              </w:rPr>
              <w:t>(424-44) 9-71-57</w:t>
            </w:r>
          </w:p>
        </w:tc>
      </w:tr>
    </w:tbl>
    <w:p w:rsidR="00A54BC4" w:rsidRDefault="00A54BC4" w:rsidP="00A54BC4">
      <w:pPr>
        <w:ind w:left="-426"/>
        <w:jc w:val="both"/>
        <w:rPr>
          <w:b/>
          <w:sz w:val="22"/>
          <w:szCs w:val="22"/>
        </w:rPr>
      </w:pPr>
      <w:r>
        <w:rPr>
          <w:b/>
          <w:sz w:val="22"/>
          <w:szCs w:val="22"/>
        </w:rPr>
        <w:t>г. Хабаровск:</w:t>
      </w:r>
    </w:p>
    <w:p w:rsidR="00A54BC4" w:rsidRDefault="00A54BC4" w:rsidP="00A54BC4">
      <w:pPr>
        <w:ind w:left="-426"/>
        <w:jc w:val="both"/>
        <w:rPr>
          <w:b/>
          <w:sz w:val="22"/>
          <w:szCs w:val="22"/>
        </w:rPr>
      </w:pPr>
    </w:p>
    <w:p w:rsidR="00A54BC4" w:rsidRDefault="00A54BC4" w:rsidP="00A54BC4">
      <w:pPr>
        <w:ind w:left="-426"/>
        <w:jc w:val="both"/>
        <w:rPr>
          <w:sz w:val="22"/>
          <w:szCs w:val="22"/>
        </w:rPr>
      </w:pPr>
      <w:r>
        <w:rPr>
          <w:sz w:val="22"/>
          <w:szCs w:val="22"/>
        </w:rPr>
        <w:t xml:space="preserve">       1. Дорожная клиническая больница на ст. Хабаровск-1 ОАО "РЖД"</w:t>
      </w:r>
    </w:p>
    <w:p w:rsidR="00A54BC4" w:rsidRDefault="00A54BC4" w:rsidP="00A54BC4">
      <w:pPr>
        <w:ind w:left="-426"/>
        <w:jc w:val="both"/>
        <w:rPr>
          <w:sz w:val="22"/>
          <w:szCs w:val="22"/>
        </w:rPr>
      </w:pPr>
      <w:r>
        <w:rPr>
          <w:sz w:val="22"/>
          <w:szCs w:val="22"/>
        </w:rPr>
        <w:t xml:space="preserve">       2. ГУЗ «Краевая клиническая  больница»  №1, №2</w:t>
      </w:r>
    </w:p>
    <w:p w:rsidR="00A54BC4" w:rsidRDefault="00A54BC4" w:rsidP="00A54BC4">
      <w:pPr>
        <w:ind w:left="-426"/>
        <w:jc w:val="both"/>
        <w:rPr>
          <w:sz w:val="22"/>
          <w:szCs w:val="22"/>
        </w:rPr>
      </w:pPr>
      <w:r>
        <w:rPr>
          <w:sz w:val="22"/>
          <w:szCs w:val="22"/>
        </w:rPr>
        <w:t xml:space="preserve">       3. ФГУ «МНТК «Микрохирургия глаза»</w:t>
      </w:r>
    </w:p>
    <w:p w:rsidR="00A54BC4" w:rsidRDefault="00A54BC4" w:rsidP="00A54BC4">
      <w:pPr>
        <w:ind w:left="-426"/>
        <w:jc w:val="both"/>
        <w:rPr>
          <w:sz w:val="22"/>
          <w:szCs w:val="22"/>
        </w:rPr>
      </w:pPr>
      <w:r>
        <w:rPr>
          <w:sz w:val="22"/>
          <w:szCs w:val="22"/>
        </w:rPr>
        <w:t xml:space="preserve">       </w:t>
      </w:r>
    </w:p>
    <w:p w:rsidR="00A54BC4" w:rsidRDefault="00A54BC4" w:rsidP="00A54BC4">
      <w:pPr>
        <w:jc w:val="both"/>
        <w:rPr>
          <w:sz w:val="22"/>
          <w:szCs w:val="22"/>
        </w:rPr>
      </w:pPr>
      <w:r>
        <w:rPr>
          <w:b/>
          <w:sz w:val="22"/>
          <w:szCs w:val="22"/>
        </w:rPr>
        <w:t>г. Москва:</w:t>
      </w:r>
      <w:r>
        <w:rPr>
          <w:sz w:val="22"/>
          <w:szCs w:val="22"/>
        </w:rPr>
        <w:t xml:space="preserve"> </w:t>
      </w:r>
    </w:p>
    <w:p w:rsidR="00A54BC4" w:rsidRDefault="00A54BC4" w:rsidP="00A54BC4">
      <w:pPr>
        <w:jc w:val="both"/>
        <w:rPr>
          <w:sz w:val="22"/>
          <w:szCs w:val="22"/>
        </w:rPr>
      </w:pPr>
      <w:r>
        <w:rPr>
          <w:sz w:val="22"/>
          <w:szCs w:val="22"/>
        </w:rPr>
        <w:t>1.ФГУ "Объединенная больница с поликлиникой"</w:t>
      </w:r>
    </w:p>
    <w:p w:rsidR="00A54BC4" w:rsidRDefault="00A54BC4" w:rsidP="00A54BC4">
      <w:pPr>
        <w:jc w:val="both"/>
        <w:rPr>
          <w:sz w:val="22"/>
          <w:szCs w:val="22"/>
        </w:rPr>
      </w:pPr>
      <w:r>
        <w:rPr>
          <w:sz w:val="22"/>
          <w:szCs w:val="22"/>
        </w:rPr>
        <w:t xml:space="preserve">2. Филиал ФГУП "ГлавУпДК при МИД РФ "Мединцентр" </w:t>
      </w:r>
    </w:p>
    <w:p w:rsidR="00A54BC4" w:rsidRDefault="00A54BC4" w:rsidP="00A54BC4">
      <w:pPr>
        <w:jc w:val="both"/>
        <w:rPr>
          <w:sz w:val="22"/>
          <w:szCs w:val="22"/>
        </w:rPr>
      </w:pPr>
      <w:r>
        <w:rPr>
          <w:sz w:val="22"/>
          <w:szCs w:val="22"/>
        </w:rPr>
        <w:t xml:space="preserve">3. ФГУ "9 Лечебно-диагностический центр МО РФ" </w:t>
      </w:r>
    </w:p>
    <w:p w:rsidR="00A54BC4" w:rsidRDefault="00A54BC4" w:rsidP="00A54BC4">
      <w:pPr>
        <w:ind w:right="-58"/>
        <w:jc w:val="both"/>
        <w:rPr>
          <w:spacing w:val="-5"/>
          <w:sz w:val="22"/>
          <w:szCs w:val="22"/>
        </w:rPr>
      </w:pPr>
      <w:r>
        <w:rPr>
          <w:sz w:val="22"/>
          <w:szCs w:val="22"/>
        </w:rPr>
        <w:lastRenderedPageBreak/>
        <w:t>4. КДК №1 «Национальный медико-хирургический центр МЗ РФ» (Бассейновая)</w:t>
      </w:r>
    </w:p>
    <w:p w:rsidR="00A54BC4" w:rsidRDefault="00A54BC4" w:rsidP="00A54BC4">
      <w:pPr>
        <w:ind w:right="-58"/>
        <w:jc w:val="both"/>
        <w:rPr>
          <w:sz w:val="22"/>
          <w:szCs w:val="22"/>
        </w:rPr>
      </w:pPr>
      <w:r>
        <w:rPr>
          <w:sz w:val="22"/>
          <w:szCs w:val="22"/>
        </w:rPr>
        <w:t>5. Центральная клиническая больница РЖД</w:t>
      </w:r>
    </w:p>
    <w:p w:rsidR="00A54BC4" w:rsidRDefault="00A54BC4" w:rsidP="00A54BC4">
      <w:pPr>
        <w:ind w:left="-360" w:right="-58"/>
        <w:jc w:val="both"/>
        <w:rPr>
          <w:i/>
          <w:iCs/>
          <w:sz w:val="22"/>
          <w:szCs w:val="22"/>
        </w:rPr>
      </w:pPr>
      <w:r>
        <w:rPr>
          <w:sz w:val="22"/>
          <w:szCs w:val="22"/>
        </w:rPr>
        <w:t xml:space="preserve">      6.  Больница Центросоюза РФ.</w:t>
      </w:r>
    </w:p>
    <w:p w:rsidR="00A54BC4" w:rsidRDefault="00A54BC4" w:rsidP="00A54BC4">
      <w:pPr>
        <w:ind w:left="-426"/>
        <w:jc w:val="both"/>
        <w:rPr>
          <w:sz w:val="22"/>
          <w:szCs w:val="22"/>
        </w:rPr>
      </w:pPr>
      <w:r>
        <w:rPr>
          <w:sz w:val="22"/>
          <w:szCs w:val="22"/>
        </w:rPr>
        <w:t xml:space="preserve">       7.  КБ № 1 УДП РФ.</w:t>
      </w:r>
    </w:p>
    <w:p w:rsidR="00A54BC4" w:rsidRDefault="00A54BC4" w:rsidP="00A54BC4">
      <w:pPr>
        <w:ind w:left="-426"/>
        <w:jc w:val="both"/>
        <w:rPr>
          <w:sz w:val="22"/>
          <w:szCs w:val="22"/>
        </w:rPr>
      </w:pPr>
      <w:r>
        <w:rPr>
          <w:sz w:val="22"/>
          <w:szCs w:val="22"/>
        </w:rPr>
        <w:t xml:space="preserve">       8.  ЦКБ РЖД.</w:t>
      </w:r>
    </w:p>
    <w:p w:rsidR="00A54BC4" w:rsidRDefault="00A54BC4" w:rsidP="00A54BC4">
      <w:pPr>
        <w:ind w:left="-426"/>
        <w:jc w:val="both"/>
        <w:rPr>
          <w:sz w:val="22"/>
          <w:szCs w:val="22"/>
        </w:rPr>
      </w:pPr>
      <w:r>
        <w:rPr>
          <w:sz w:val="22"/>
          <w:szCs w:val="22"/>
        </w:rPr>
        <w:t xml:space="preserve">       9. НУЗ "ЦКБ № 2 им. Н.А. Семашко ОАО "РЖД"</w:t>
      </w:r>
    </w:p>
    <w:p w:rsidR="00A54BC4" w:rsidRDefault="00A54BC4" w:rsidP="00A54BC4">
      <w:pPr>
        <w:ind w:left="-426"/>
        <w:jc w:val="both"/>
        <w:rPr>
          <w:sz w:val="22"/>
          <w:szCs w:val="22"/>
        </w:rPr>
      </w:pPr>
      <w:r>
        <w:rPr>
          <w:sz w:val="22"/>
          <w:szCs w:val="22"/>
        </w:rPr>
        <w:t xml:space="preserve">      10. КБ № 15</w:t>
      </w:r>
    </w:p>
    <w:p w:rsidR="00A54BC4" w:rsidRDefault="00A54BC4" w:rsidP="00A54BC4">
      <w:pPr>
        <w:ind w:left="-426"/>
        <w:jc w:val="both"/>
        <w:rPr>
          <w:sz w:val="22"/>
          <w:szCs w:val="22"/>
        </w:rPr>
      </w:pPr>
      <w:r>
        <w:rPr>
          <w:sz w:val="22"/>
          <w:szCs w:val="22"/>
        </w:rPr>
        <w:t xml:space="preserve">      11. ЦВКГ №3 им. Вишневского</w:t>
      </w:r>
    </w:p>
    <w:p w:rsidR="00A54BC4" w:rsidRDefault="00A54BC4" w:rsidP="00A54BC4">
      <w:pPr>
        <w:ind w:left="-426"/>
        <w:jc w:val="both"/>
        <w:rPr>
          <w:sz w:val="22"/>
          <w:szCs w:val="22"/>
        </w:rPr>
      </w:pPr>
      <w:r>
        <w:rPr>
          <w:sz w:val="22"/>
          <w:szCs w:val="22"/>
        </w:rPr>
        <w:t xml:space="preserve">      12. МГОБ № 62</w:t>
      </w:r>
    </w:p>
    <w:p w:rsidR="00A54BC4" w:rsidRDefault="00A54BC4" w:rsidP="00A54BC4">
      <w:pPr>
        <w:ind w:left="-426"/>
        <w:jc w:val="both"/>
        <w:rPr>
          <w:sz w:val="22"/>
          <w:szCs w:val="22"/>
        </w:rPr>
      </w:pPr>
      <w:r>
        <w:rPr>
          <w:sz w:val="22"/>
          <w:szCs w:val="22"/>
        </w:rPr>
        <w:t xml:space="preserve">      13. КБ №  71</w:t>
      </w:r>
    </w:p>
    <w:p w:rsidR="00A54BC4" w:rsidRDefault="00A54BC4" w:rsidP="00A54BC4">
      <w:pPr>
        <w:ind w:left="-426"/>
        <w:jc w:val="both"/>
        <w:rPr>
          <w:sz w:val="22"/>
          <w:szCs w:val="22"/>
        </w:rPr>
      </w:pPr>
      <w:r>
        <w:rPr>
          <w:sz w:val="22"/>
          <w:szCs w:val="22"/>
        </w:rPr>
        <w:t xml:space="preserve">      14. ЦВКГ им. Бурденко</w:t>
      </w:r>
    </w:p>
    <w:p w:rsidR="00A54BC4" w:rsidRDefault="00A54BC4" w:rsidP="00A54BC4">
      <w:pPr>
        <w:ind w:left="-426"/>
        <w:jc w:val="both"/>
        <w:rPr>
          <w:sz w:val="22"/>
          <w:szCs w:val="22"/>
        </w:rPr>
      </w:pPr>
      <w:r>
        <w:rPr>
          <w:sz w:val="22"/>
          <w:szCs w:val="22"/>
        </w:rPr>
        <w:t xml:space="preserve">      15. Центральная клиническая больница (ЦКБ)  Медицинского центра УДП РФ</w:t>
      </w:r>
    </w:p>
    <w:p w:rsidR="00A54BC4" w:rsidRDefault="00A54BC4" w:rsidP="00A54BC4">
      <w:pPr>
        <w:ind w:left="-426"/>
        <w:jc w:val="both"/>
        <w:rPr>
          <w:sz w:val="22"/>
          <w:szCs w:val="22"/>
        </w:rPr>
      </w:pPr>
      <w:r>
        <w:rPr>
          <w:sz w:val="22"/>
          <w:szCs w:val="22"/>
        </w:rPr>
        <w:t xml:space="preserve">      16. Объединенная больница с поликлиникой УДП.РФ</w:t>
      </w:r>
    </w:p>
    <w:p w:rsidR="00A54BC4" w:rsidRDefault="00A54BC4" w:rsidP="00A54BC4">
      <w:pPr>
        <w:ind w:left="-426"/>
        <w:jc w:val="both"/>
        <w:rPr>
          <w:sz w:val="22"/>
          <w:szCs w:val="22"/>
        </w:rPr>
      </w:pPr>
      <w:r>
        <w:rPr>
          <w:sz w:val="22"/>
          <w:szCs w:val="22"/>
        </w:rPr>
        <w:t xml:space="preserve">      17.  ГУ «НЦ  сердечно-сосудистой хирургии им. А.Н.Бакулева РАМН»</w:t>
      </w:r>
    </w:p>
    <w:p w:rsidR="00A54BC4" w:rsidRDefault="00A54BC4" w:rsidP="00A54BC4">
      <w:pPr>
        <w:ind w:left="-426"/>
        <w:jc w:val="both"/>
        <w:rPr>
          <w:sz w:val="22"/>
          <w:szCs w:val="22"/>
        </w:rPr>
      </w:pPr>
      <w:r>
        <w:rPr>
          <w:sz w:val="22"/>
          <w:szCs w:val="22"/>
        </w:rPr>
        <w:t xml:space="preserve">      18. «Мединцентр» при ГлавУпДК  МИД РФ</w:t>
      </w:r>
    </w:p>
    <w:p w:rsidR="00A54BC4" w:rsidRDefault="00A54BC4" w:rsidP="00A54BC4">
      <w:pPr>
        <w:ind w:left="-426"/>
        <w:jc w:val="both"/>
        <w:rPr>
          <w:sz w:val="22"/>
          <w:szCs w:val="22"/>
        </w:rPr>
      </w:pPr>
      <w:r>
        <w:rPr>
          <w:sz w:val="22"/>
          <w:szCs w:val="22"/>
        </w:rPr>
        <w:t xml:space="preserve">      19.  ГУ «Институт ревматологии РАМН»</w:t>
      </w:r>
    </w:p>
    <w:p w:rsidR="00A54BC4" w:rsidRDefault="00A54BC4" w:rsidP="00A54BC4">
      <w:pPr>
        <w:ind w:left="-426"/>
        <w:jc w:val="both"/>
        <w:rPr>
          <w:sz w:val="22"/>
          <w:szCs w:val="22"/>
        </w:rPr>
      </w:pPr>
      <w:r>
        <w:rPr>
          <w:sz w:val="22"/>
          <w:szCs w:val="22"/>
        </w:rPr>
        <w:t xml:space="preserve">      20.  МУ Поликлиника ОАО «ГАЗПРОМ»</w:t>
      </w:r>
    </w:p>
    <w:p w:rsidR="00A54BC4" w:rsidRDefault="00A54BC4" w:rsidP="00A54BC4">
      <w:pPr>
        <w:ind w:left="-426"/>
        <w:jc w:val="both"/>
        <w:rPr>
          <w:sz w:val="22"/>
          <w:szCs w:val="22"/>
        </w:rPr>
      </w:pPr>
      <w:r>
        <w:rPr>
          <w:sz w:val="22"/>
          <w:szCs w:val="22"/>
        </w:rPr>
        <w:t xml:space="preserve">      21.  ГПЛУ «Пол-ка  Минэкономразвития  России»</w:t>
      </w:r>
    </w:p>
    <w:p w:rsidR="00A54BC4" w:rsidRDefault="00A54BC4" w:rsidP="00A54BC4">
      <w:pPr>
        <w:ind w:left="-426"/>
        <w:jc w:val="both"/>
        <w:rPr>
          <w:sz w:val="22"/>
          <w:szCs w:val="22"/>
        </w:rPr>
      </w:pPr>
      <w:r>
        <w:rPr>
          <w:sz w:val="22"/>
          <w:szCs w:val="22"/>
        </w:rPr>
        <w:t xml:space="preserve">      22.  ФГУ «НИИ урологии»</w:t>
      </w:r>
    </w:p>
    <w:p w:rsidR="00A54BC4" w:rsidRDefault="00A54BC4" w:rsidP="00A54BC4">
      <w:pPr>
        <w:ind w:left="-426"/>
        <w:jc w:val="both"/>
        <w:rPr>
          <w:sz w:val="22"/>
          <w:szCs w:val="22"/>
        </w:rPr>
      </w:pPr>
      <w:r>
        <w:rPr>
          <w:sz w:val="22"/>
          <w:szCs w:val="22"/>
        </w:rPr>
        <w:t xml:space="preserve">      23.  ООО "Дента-Евро"</w:t>
      </w:r>
    </w:p>
    <w:p w:rsidR="00A54BC4" w:rsidRDefault="00A54BC4" w:rsidP="00A54BC4">
      <w:pPr>
        <w:ind w:left="-426"/>
        <w:jc w:val="both"/>
        <w:rPr>
          <w:sz w:val="22"/>
          <w:szCs w:val="22"/>
        </w:rPr>
      </w:pPr>
      <w:r>
        <w:rPr>
          <w:sz w:val="22"/>
          <w:szCs w:val="22"/>
        </w:rPr>
        <w:t xml:space="preserve">      24.  ЗАО "БФТ-Дента"</w:t>
      </w:r>
    </w:p>
    <w:p w:rsidR="00A54BC4" w:rsidRDefault="00A54BC4" w:rsidP="00A54BC4">
      <w:pPr>
        <w:ind w:left="-426"/>
        <w:jc w:val="both"/>
        <w:rPr>
          <w:sz w:val="22"/>
          <w:szCs w:val="22"/>
        </w:rPr>
      </w:pPr>
      <w:r>
        <w:rPr>
          <w:sz w:val="22"/>
          <w:szCs w:val="22"/>
        </w:rPr>
        <w:t xml:space="preserve">      25.  ФГУ "МНТК "Микрохирургия глаза" им.акад.С.Н.Федорова Росмедтехнологии"</w:t>
      </w:r>
    </w:p>
    <w:p w:rsidR="00A54BC4" w:rsidRDefault="00A54BC4" w:rsidP="00A54BC4">
      <w:pPr>
        <w:ind w:left="-426"/>
        <w:jc w:val="both"/>
        <w:rPr>
          <w:sz w:val="22"/>
          <w:szCs w:val="22"/>
        </w:rPr>
      </w:pPr>
      <w:r>
        <w:rPr>
          <w:sz w:val="22"/>
          <w:szCs w:val="22"/>
        </w:rPr>
        <w:t xml:space="preserve">      </w:t>
      </w:r>
    </w:p>
    <w:p w:rsidR="00A54BC4" w:rsidRDefault="00A54BC4" w:rsidP="00A54BC4">
      <w:pPr>
        <w:ind w:left="284"/>
        <w:jc w:val="both"/>
        <w:rPr>
          <w:b/>
          <w:iCs/>
          <w:sz w:val="22"/>
          <w:szCs w:val="22"/>
        </w:rPr>
      </w:pPr>
      <w:r>
        <w:rPr>
          <w:b/>
          <w:iCs/>
          <w:sz w:val="22"/>
          <w:szCs w:val="22"/>
        </w:rPr>
        <w:t>Консультативно-диагностическая и высококвалифицированная помощь застрахованным лицам может оказываться по заявке Страхователя в специализированных и многопрофильных лечебно-профилактических учреждениях г. Москвы:</w:t>
      </w:r>
    </w:p>
    <w:p w:rsidR="00A54BC4" w:rsidRDefault="00A54BC4" w:rsidP="00A54BC4">
      <w:pPr>
        <w:ind w:left="284"/>
        <w:jc w:val="both"/>
        <w:rPr>
          <w:b/>
          <w:sz w:val="22"/>
          <w:szCs w:val="22"/>
        </w:rPr>
      </w:pPr>
      <w:r>
        <w:rPr>
          <w:sz w:val="22"/>
          <w:szCs w:val="22"/>
        </w:rPr>
        <w:t xml:space="preserve">Российский кардиологический научно-производственный комплекс МЗ РФ, Московская медицинская академия им. Сеченова, НИИ урологии РАМН, ГУ Межотраслевой научно-технический комплекс «Микрохирургия глаза», НИИ ревматологии РАМН, Гематологический научный центр РАМН, Научный Центр сердечно – сосудистой хирургии им. А.Н. Бакулева РАМН, Эндокринологический научный центр РАМН, Центральный институт травматологии и ортопедии им. Н.Н. Приорова (ЦИТО), НИИ неврологии РАМН, НИИ нейрохирургии им. Акад. Н.Н. Бурденко РАМН, ФГУЗ «КБ № 119» Федерального МБ Агентства, ООО "Герос", Клиника Современных медицинских технологий, ФГУ "Российский научный центр рентгенорадиологии Росздрава", ФГУ «ЦВГК им. А.А. Вишневского Минобороны России», ЗАО "МД Проект 2000", Онкологический научный центр им. Н.Н. Блохина РАМН, Родильные дома №№ 4, 25; ФГУ "52 консультативно-диагностический центр МО РФ", ФГУ «Научный центр акушерства, гинекологии и перинатологии», ООО «Донской пассаж», ФГУ "Поликлиника № 1" Управления делами Президента Российской Федерации, Поликлиника ОАО "Газпром", ОАО "КДЦ "Евромедсервис", ООО "Клиника Партнер", ГКБ № 31, </w:t>
      </w:r>
      <w:r>
        <w:rPr>
          <w:bCs/>
          <w:sz w:val="22"/>
          <w:szCs w:val="22"/>
        </w:rPr>
        <w:t xml:space="preserve">ООО Медицинский центр Семейного здоровья; ГУ "НКЦ оториноларингологии " ФА здравоохранения и социального развития; ООО "Лаборатория Гемотест"; ФГУЗ "Центральная медико-санитарная часть № 165 ФМБА"; АНО "Гута-Клиник"; ЗАО "Центральная поликлиника Литфонда"; ООО "Мир Долголетия"; Медицинская компания "Профилактика, реабилитация, компьютерная грамотность"; ООО "Газпроммедсервис"; НИИ нейрохирургии им. Акад. Н.Н. Бурденко; ФГУ "МНИОИ им. П.А. Герцена Росздрава"; Научно-исследовательский институт глазных болезней РАМН; ООО Центр ортопедии и восстановительного лечения "ОРТЕЗ"; ООО Клиника "ОРТОСПАЙН"; </w:t>
      </w:r>
      <w:r>
        <w:rPr>
          <w:b/>
          <w:sz w:val="22"/>
          <w:szCs w:val="22"/>
        </w:rPr>
        <w:t>и других специализированных и многопрофильных лечебно-профилактических учреждениях, с которыми Страховщик состоит в договорных отношениях, в т.ч и зарубежных.</w:t>
      </w:r>
    </w:p>
    <w:p w:rsidR="00A54BC4" w:rsidRDefault="00A54BC4" w:rsidP="00A54BC4">
      <w:pPr>
        <w:tabs>
          <w:tab w:val="left" w:pos="426"/>
        </w:tabs>
        <w:ind w:left="426" w:right="-58"/>
        <w:jc w:val="both"/>
        <w:rPr>
          <w:b/>
          <w:sz w:val="22"/>
          <w:szCs w:val="22"/>
        </w:rPr>
      </w:pPr>
      <w:r>
        <w:rPr>
          <w:b/>
          <w:sz w:val="22"/>
          <w:szCs w:val="22"/>
        </w:rPr>
        <w:t>В г. Санкт-Петербург:</w:t>
      </w:r>
    </w:p>
    <w:p w:rsidR="00A54BC4" w:rsidRDefault="00A54BC4" w:rsidP="00A54BC4">
      <w:pPr>
        <w:tabs>
          <w:tab w:val="left" w:pos="426"/>
        </w:tabs>
        <w:ind w:left="426" w:right="-58"/>
        <w:jc w:val="both"/>
        <w:rPr>
          <w:sz w:val="22"/>
          <w:szCs w:val="22"/>
        </w:rPr>
      </w:pPr>
    </w:p>
    <w:p w:rsidR="00A54BC4" w:rsidRDefault="00A54BC4" w:rsidP="00A54BC4">
      <w:pPr>
        <w:tabs>
          <w:tab w:val="left" w:pos="928"/>
        </w:tabs>
        <w:ind w:left="426" w:right="-58"/>
        <w:jc w:val="both"/>
        <w:rPr>
          <w:sz w:val="22"/>
          <w:szCs w:val="22"/>
        </w:rPr>
      </w:pPr>
      <w:r>
        <w:rPr>
          <w:sz w:val="22"/>
          <w:szCs w:val="22"/>
        </w:rPr>
        <w:t>ФГБУ "Российский научный центр радиологии и хирургических технологий" Минздрава России (РНЦРХТ), г. Санкт- Петербург, пос. Песчаный ул. Ленинградская, 70</w:t>
      </w:r>
    </w:p>
    <w:p w:rsidR="00A54BC4" w:rsidRDefault="00A54BC4" w:rsidP="00A54BC4">
      <w:pPr>
        <w:tabs>
          <w:tab w:val="left" w:pos="928"/>
        </w:tabs>
        <w:ind w:left="426" w:right="-58"/>
        <w:jc w:val="both"/>
        <w:rPr>
          <w:sz w:val="22"/>
          <w:szCs w:val="22"/>
        </w:rPr>
      </w:pPr>
    </w:p>
    <w:tbl>
      <w:tblPr>
        <w:tblW w:w="0" w:type="auto"/>
        <w:tblLook w:val="04A0" w:firstRow="1" w:lastRow="0" w:firstColumn="1" w:lastColumn="0" w:noHBand="0" w:noVBand="1"/>
      </w:tblPr>
      <w:tblGrid>
        <w:gridCol w:w="5142"/>
        <w:gridCol w:w="5065"/>
      </w:tblGrid>
      <w:tr w:rsidR="00651677" w:rsidTr="00F056E4">
        <w:tc>
          <w:tcPr>
            <w:tcW w:w="5243" w:type="dxa"/>
          </w:tcPr>
          <w:p w:rsidR="00651677" w:rsidRDefault="00651677" w:rsidP="00F056E4">
            <w:pPr>
              <w:jc w:val="center"/>
              <w:rPr>
                <w:b/>
                <w:bCs/>
                <w:color w:val="000000"/>
              </w:rPr>
            </w:pPr>
            <w:r>
              <w:rPr>
                <w:b/>
                <w:bCs/>
                <w:color w:val="000000"/>
              </w:rPr>
              <w:t>Страховщик</w:t>
            </w:r>
          </w:p>
          <w:p w:rsidR="00651677" w:rsidRDefault="00651677" w:rsidP="00F056E4">
            <w:pPr>
              <w:jc w:val="center"/>
              <w:rPr>
                <w:b/>
                <w:bCs/>
                <w:color w:val="000000"/>
              </w:rPr>
            </w:pPr>
            <w:r>
              <w:rPr>
                <w:b/>
                <w:bCs/>
                <w:color w:val="000000"/>
              </w:rPr>
              <w:t>___________</w:t>
            </w:r>
          </w:p>
          <w:p w:rsidR="00651677" w:rsidRDefault="00651677" w:rsidP="00F056E4">
            <w:pPr>
              <w:jc w:val="center"/>
              <w:rPr>
                <w:b/>
                <w:bCs/>
                <w:color w:val="000000"/>
              </w:rPr>
            </w:pPr>
            <w:r>
              <w:rPr>
                <w:b/>
                <w:bCs/>
                <w:color w:val="000000"/>
              </w:rPr>
              <w:t>_________________________:</w:t>
            </w:r>
          </w:p>
          <w:p w:rsidR="00651677" w:rsidRDefault="00651677" w:rsidP="00F056E4">
            <w:pPr>
              <w:jc w:val="center"/>
              <w:rPr>
                <w:b/>
                <w:bCs/>
                <w:color w:val="000000"/>
              </w:rPr>
            </w:pPr>
          </w:p>
        </w:tc>
        <w:tc>
          <w:tcPr>
            <w:tcW w:w="5246" w:type="dxa"/>
          </w:tcPr>
          <w:p w:rsidR="00651677" w:rsidRDefault="00651677" w:rsidP="00F056E4">
            <w:pPr>
              <w:jc w:val="center"/>
              <w:rPr>
                <w:b/>
                <w:bCs/>
                <w:color w:val="000000"/>
              </w:rPr>
            </w:pPr>
            <w:r>
              <w:rPr>
                <w:b/>
                <w:bCs/>
                <w:color w:val="000000"/>
              </w:rPr>
              <w:t>Страхователь</w:t>
            </w:r>
          </w:p>
          <w:p w:rsidR="00651677" w:rsidRDefault="00651677" w:rsidP="00F056E4">
            <w:pPr>
              <w:jc w:val="center"/>
              <w:rPr>
                <w:b/>
                <w:bCs/>
                <w:color w:val="000000"/>
              </w:rPr>
            </w:pPr>
            <w:r>
              <w:rPr>
                <w:b/>
                <w:bCs/>
                <w:color w:val="000000"/>
              </w:rPr>
              <w:t>____________:</w:t>
            </w:r>
          </w:p>
        </w:tc>
      </w:tr>
    </w:tbl>
    <w:p w:rsidR="00651677" w:rsidRDefault="00651677" w:rsidP="00A54BC4">
      <w:pPr>
        <w:tabs>
          <w:tab w:val="left" w:pos="928"/>
        </w:tabs>
        <w:ind w:left="426" w:right="-58"/>
        <w:jc w:val="both"/>
        <w:rPr>
          <w:sz w:val="22"/>
          <w:szCs w:val="22"/>
        </w:rPr>
      </w:pPr>
    </w:p>
    <w:p w:rsidR="00A54BC4" w:rsidRDefault="00A54BC4" w:rsidP="00A54BC4">
      <w:pPr>
        <w:pStyle w:val="2"/>
        <w:spacing w:before="0" w:after="0"/>
        <w:ind w:left="709"/>
        <w:jc w:val="both"/>
        <w:rPr>
          <w:rFonts w:ascii="Times New Roman" w:hAnsi="Times New Roman"/>
          <w:i w:val="0"/>
        </w:rPr>
        <w:sectPr w:rsidR="00A54BC4" w:rsidSect="00C54F56">
          <w:pgSz w:w="11906" w:h="16838"/>
          <w:pgMar w:top="992" w:right="991" w:bottom="993" w:left="924" w:header="794" w:footer="794" w:gutter="0"/>
          <w:pgNumType w:start="24"/>
          <w:cols w:space="708"/>
          <w:titlePg/>
          <w:docGrid w:linePitch="360"/>
        </w:sectPr>
      </w:pPr>
    </w:p>
    <w:p w:rsidR="00A54BC4" w:rsidRDefault="00A54BC4" w:rsidP="00A54BC4">
      <w:pPr>
        <w:ind w:right="76" w:firstLine="11340"/>
      </w:pPr>
      <w:r>
        <w:lastRenderedPageBreak/>
        <w:t>Приложение №</w:t>
      </w:r>
      <w:r w:rsidR="00651677">
        <w:t>5</w:t>
      </w:r>
    </w:p>
    <w:p w:rsidR="00A54BC4" w:rsidRDefault="00A54BC4" w:rsidP="00A54BC4">
      <w:pPr>
        <w:ind w:right="76" w:firstLine="11340"/>
      </w:pPr>
      <w:r>
        <w:t>к договору №___________</w:t>
      </w:r>
    </w:p>
    <w:p w:rsidR="00A54BC4" w:rsidRDefault="00A54BC4" w:rsidP="00A54BC4">
      <w:pPr>
        <w:ind w:right="76" w:firstLine="11340"/>
      </w:pPr>
      <w:r>
        <w:t xml:space="preserve">от «__» _________ </w:t>
      </w:r>
      <w:r w:rsidR="00E77ACD">
        <w:t>2024</w:t>
      </w:r>
      <w:r>
        <w:t xml:space="preserve"> года</w:t>
      </w:r>
    </w:p>
    <w:p w:rsidR="00A54BC4" w:rsidRDefault="00A54BC4" w:rsidP="00A54BC4">
      <w:pPr>
        <w:ind w:firstLine="9639"/>
        <w:rPr>
          <w:b/>
        </w:rPr>
      </w:pPr>
    </w:p>
    <w:p w:rsidR="00A54BC4" w:rsidRDefault="00A54BC4" w:rsidP="00A54BC4">
      <w:pPr>
        <w:jc w:val="center"/>
        <w:rPr>
          <w:b/>
        </w:rPr>
      </w:pPr>
    </w:p>
    <w:p w:rsidR="00A54BC4" w:rsidRDefault="00A54BC4" w:rsidP="00A54BC4">
      <w:pPr>
        <w:jc w:val="center"/>
        <w:rPr>
          <w:b/>
        </w:rPr>
      </w:pPr>
      <w:r>
        <w:rPr>
          <w:b/>
        </w:rPr>
        <w:t>Список Застрахованных лиц</w:t>
      </w:r>
    </w:p>
    <w:p w:rsidR="00A54BC4" w:rsidRDefault="00A54BC4" w:rsidP="00A54BC4">
      <w:pPr>
        <w:jc w:val="center"/>
      </w:pPr>
    </w:p>
    <w:p w:rsidR="00A54BC4" w:rsidRDefault="00A54BC4" w:rsidP="00A54BC4">
      <w:pPr>
        <w:rPr>
          <w:i/>
        </w:rPr>
      </w:pPr>
    </w:p>
    <w:p w:rsidR="00A54BC4" w:rsidRDefault="00A54BC4" w:rsidP="00A54BC4">
      <w:pPr>
        <w:jc w:val="center"/>
        <w:rPr>
          <w:i/>
        </w:rPr>
      </w:pPr>
      <w:r>
        <w:rPr>
          <w:i/>
        </w:rPr>
        <w:t>Заполняется Страхователем при заключении договора.</w:t>
      </w:r>
    </w:p>
    <w:p w:rsidR="00A54BC4" w:rsidRDefault="00A54BC4" w:rsidP="00A54BC4"/>
    <w:p w:rsidR="00A54BC4" w:rsidRDefault="00A54BC4" w:rsidP="00A54BC4"/>
    <w:p w:rsidR="00A54BC4" w:rsidRDefault="00A54BC4" w:rsidP="00A54BC4"/>
    <w:p w:rsidR="00A54BC4" w:rsidRDefault="00A54BC4" w:rsidP="00A54BC4"/>
    <w:tbl>
      <w:tblPr>
        <w:tblW w:w="0" w:type="auto"/>
        <w:tblInd w:w="2" w:type="dxa"/>
        <w:tblLayout w:type="fixed"/>
        <w:tblLook w:val="04A0" w:firstRow="1" w:lastRow="0" w:firstColumn="1" w:lastColumn="0" w:noHBand="0" w:noVBand="1"/>
      </w:tblPr>
      <w:tblGrid>
        <w:gridCol w:w="5068"/>
        <w:gridCol w:w="4536"/>
      </w:tblGrid>
      <w:tr w:rsidR="00A54BC4" w:rsidTr="00A26F7C">
        <w:tc>
          <w:tcPr>
            <w:tcW w:w="5068" w:type="dxa"/>
          </w:tcPr>
          <w:p w:rsidR="00A54BC4" w:rsidRDefault="00A54BC4" w:rsidP="00A26F7C"/>
        </w:tc>
        <w:tc>
          <w:tcPr>
            <w:tcW w:w="4536" w:type="dxa"/>
          </w:tcPr>
          <w:p w:rsidR="00A54BC4" w:rsidRDefault="00A54BC4" w:rsidP="00A26F7C"/>
        </w:tc>
      </w:tr>
      <w:tr w:rsidR="00A54BC4" w:rsidTr="00A26F7C">
        <w:trPr>
          <w:trHeight w:val="80"/>
        </w:trPr>
        <w:tc>
          <w:tcPr>
            <w:tcW w:w="5068" w:type="dxa"/>
          </w:tcPr>
          <w:p w:rsidR="00A54BC4" w:rsidRDefault="00A54BC4" w:rsidP="00A26F7C">
            <w:r>
              <w:t>___________________/_____________</w:t>
            </w:r>
          </w:p>
          <w:p w:rsidR="00A54BC4" w:rsidRDefault="00A54BC4" w:rsidP="00A26F7C">
            <w:r>
              <w:t>(подпись, печать)</w:t>
            </w:r>
          </w:p>
        </w:tc>
        <w:tc>
          <w:tcPr>
            <w:tcW w:w="4536" w:type="dxa"/>
          </w:tcPr>
          <w:p w:rsidR="00A54BC4" w:rsidRDefault="00A54BC4" w:rsidP="00A26F7C">
            <w:r>
              <w:t>___________________/ _______________</w:t>
            </w:r>
          </w:p>
          <w:p w:rsidR="00A54BC4" w:rsidRDefault="00A54BC4" w:rsidP="00A26F7C">
            <w:r>
              <w:t xml:space="preserve">  (подпись, печать)</w:t>
            </w:r>
          </w:p>
        </w:tc>
      </w:tr>
    </w:tbl>
    <w:p w:rsidR="00A54BC4" w:rsidRDefault="00A54BC4" w:rsidP="00A54BC4">
      <w:pPr>
        <w:ind w:firstLine="9154"/>
        <w:jc w:val="both"/>
        <w:rPr>
          <w:sz w:val="28"/>
        </w:rPr>
      </w:pPr>
    </w:p>
    <w:p w:rsidR="00A54BC4" w:rsidRDefault="00A54BC4" w:rsidP="00A54BC4">
      <w:pPr>
        <w:ind w:firstLine="9154"/>
        <w:jc w:val="both"/>
        <w:rPr>
          <w:sz w:val="28"/>
        </w:rPr>
      </w:pPr>
    </w:p>
    <w:p w:rsidR="00A54BC4" w:rsidRDefault="00A54BC4" w:rsidP="00A54BC4">
      <w:pPr>
        <w:pStyle w:val="af6"/>
        <w:ind w:right="306" w:firstLine="9863"/>
      </w:pPr>
    </w:p>
    <w:p w:rsidR="00A54BC4" w:rsidRDefault="00A54BC4" w:rsidP="00A54BC4">
      <w:pPr>
        <w:pStyle w:val="af6"/>
        <w:ind w:right="306" w:firstLine="9863"/>
      </w:pPr>
    </w:p>
    <w:p w:rsidR="00A54BC4" w:rsidRDefault="00A54BC4" w:rsidP="00A54BC4">
      <w:pPr>
        <w:pStyle w:val="af6"/>
        <w:ind w:right="306" w:firstLine="9863"/>
      </w:pPr>
    </w:p>
    <w:p w:rsidR="00A54BC4" w:rsidRDefault="00A54BC4" w:rsidP="00A54BC4">
      <w:pPr>
        <w:pStyle w:val="af6"/>
        <w:ind w:right="306" w:firstLine="9863"/>
      </w:pPr>
    </w:p>
    <w:p w:rsidR="00A54BC4" w:rsidRDefault="00A54BC4" w:rsidP="00A54BC4">
      <w:pPr>
        <w:pStyle w:val="af6"/>
        <w:ind w:right="306" w:firstLine="9863"/>
      </w:pPr>
    </w:p>
    <w:p w:rsidR="00A54BC4" w:rsidRDefault="00A54BC4" w:rsidP="00A54BC4">
      <w:pPr>
        <w:pStyle w:val="af6"/>
        <w:ind w:right="306" w:firstLine="9863"/>
      </w:pPr>
    </w:p>
    <w:p w:rsidR="00A54BC4" w:rsidRDefault="00A54BC4" w:rsidP="00A54BC4">
      <w:pPr>
        <w:pStyle w:val="af6"/>
        <w:ind w:right="306" w:firstLine="9863"/>
      </w:pPr>
    </w:p>
    <w:p w:rsidR="00A54BC4" w:rsidRDefault="00A54BC4" w:rsidP="00A54BC4">
      <w:pPr>
        <w:pStyle w:val="af6"/>
        <w:ind w:right="306" w:firstLine="9863"/>
      </w:pPr>
    </w:p>
    <w:p w:rsidR="00A54BC4" w:rsidRDefault="00A54BC4" w:rsidP="00A54BC4">
      <w:pPr>
        <w:pStyle w:val="af6"/>
        <w:ind w:right="306" w:firstLine="9863"/>
      </w:pPr>
    </w:p>
    <w:p w:rsidR="00A54BC4" w:rsidRDefault="00A54BC4" w:rsidP="00A54BC4">
      <w:pPr>
        <w:pStyle w:val="af6"/>
        <w:ind w:right="306" w:firstLine="9863"/>
      </w:pPr>
    </w:p>
    <w:p w:rsidR="00A54BC4" w:rsidRDefault="00A54BC4" w:rsidP="00A54BC4">
      <w:pPr>
        <w:pStyle w:val="af6"/>
        <w:ind w:right="306" w:firstLine="9863"/>
      </w:pPr>
    </w:p>
    <w:p w:rsidR="00A54BC4" w:rsidRDefault="00A54BC4" w:rsidP="00A54BC4">
      <w:pPr>
        <w:pStyle w:val="af6"/>
        <w:ind w:right="306" w:firstLine="9863"/>
      </w:pPr>
    </w:p>
    <w:p w:rsidR="00A54BC4" w:rsidRDefault="00A54BC4" w:rsidP="00A54BC4">
      <w:pPr>
        <w:rPr>
          <w:b/>
        </w:rPr>
        <w:sectPr w:rsidR="00A54BC4">
          <w:pgSz w:w="16838" w:h="11906" w:orient="landscape"/>
          <w:pgMar w:top="1134" w:right="1134" w:bottom="924" w:left="992" w:header="794" w:footer="794" w:gutter="0"/>
          <w:pgNumType w:start="24"/>
          <w:cols w:space="708"/>
          <w:titlePg/>
          <w:docGrid w:linePitch="360"/>
        </w:sectPr>
      </w:pPr>
    </w:p>
    <w:p w:rsidR="00A54BC4" w:rsidRDefault="00A54BC4" w:rsidP="00A54BC4">
      <w:pPr>
        <w:ind w:right="76" w:firstLine="6804"/>
      </w:pPr>
      <w:r>
        <w:lastRenderedPageBreak/>
        <w:t>Приложение №</w:t>
      </w:r>
      <w:r w:rsidR="00651677">
        <w:t>6</w:t>
      </w:r>
    </w:p>
    <w:p w:rsidR="00A54BC4" w:rsidRDefault="00A54BC4" w:rsidP="00A54BC4">
      <w:pPr>
        <w:ind w:right="76" w:firstLine="6804"/>
      </w:pPr>
      <w:r>
        <w:t>к договору №___________</w:t>
      </w:r>
    </w:p>
    <w:p w:rsidR="00A54BC4" w:rsidRDefault="00A54BC4" w:rsidP="00A54BC4">
      <w:pPr>
        <w:ind w:right="76" w:firstLine="6804"/>
      </w:pPr>
      <w:r>
        <w:t xml:space="preserve">от «__» _________ </w:t>
      </w:r>
      <w:r w:rsidR="00E77ACD">
        <w:t>2024</w:t>
      </w:r>
      <w:r>
        <w:t xml:space="preserve"> года</w:t>
      </w:r>
    </w:p>
    <w:p w:rsidR="00A54BC4" w:rsidRDefault="00A54BC4" w:rsidP="00A54BC4">
      <w:pPr>
        <w:ind w:right="76"/>
        <w:jc w:val="right"/>
      </w:pPr>
    </w:p>
    <w:p w:rsidR="00A54BC4" w:rsidRDefault="00A54BC4" w:rsidP="00A54BC4">
      <w:pPr>
        <w:ind w:right="76"/>
        <w:jc w:val="right"/>
      </w:pPr>
    </w:p>
    <w:p w:rsidR="00A54BC4" w:rsidRDefault="00A54BC4" w:rsidP="00A54BC4">
      <w:pPr>
        <w:jc w:val="center"/>
        <w:rPr>
          <w:b/>
        </w:rPr>
      </w:pPr>
      <w:r>
        <w:rPr>
          <w:b/>
        </w:rPr>
        <w:t xml:space="preserve">ПАМЯТКА ПОЛУЧАТЕЛЮ СТРАХОВЫХ УСЛУГ </w:t>
      </w:r>
    </w:p>
    <w:p w:rsidR="00A54BC4" w:rsidRDefault="00A54BC4" w:rsidP="00A54BC4">
      <w:pPr>
        <w:jc w:val="center"/>
        <w:rPr>
          <w:b/>
        </w:rPr>
      </w:pPr>
      <w:r>
        <w:rPr>
          <w:b/>
        </w:rPr>
        <w:t xml:space="preserve">ПО ДОГОВОРУ ДОБРОВОЛЬНОГО МЕДИЦИНСКОГО СТРАХОВАНИЯ </w:t>
      </w:r>
    </w:p>
    <w:p w:rsidR="00A54BC4" w:rsidRDefault="00A54BC4" w:rsidP="00A54BC4"/>
    <w:p w:rsidR="00A54BC4" w:rsidRDefault="00A54BC4" w:rsidP="00A54BC4"/>
    <w:p w:rsidR="00A54BC4" w:rsidRDefault="00A54BC4" w:rsidP="00A54BC4"/>
    <w:tbl>
      <w:tblPr>
        <w:tblW w:w="0" w:type="auto"/>
        <w:tblLook w:val="04A0" w:firstRow="1" w:lastRow="0" w:firstColumn="1" w:lastColumn="0" w:noHBand="0" w:noVBand="1"/>
      </w:tblPr>
      <w:tblGrid>
        <w:gridCol w:w="5091"/>
        <w:gridCol w:w="4973"/>
      </w:tblGrid>
      <w:tr w:rsidR="00A54BC4" w:rsidTr="00A26F7C">
        <w:tc>
          <w:tcPr>
            <w:tcW w:w="5243" w:type="dxa"/>
          </w:tcPr>
          <w:p w:rsidR="00A54BC4" w:rsidRDefault="00A54BC4" w:rsidP="00A26F7C">
            <w:pPr>
              <w:jc w:val="center"/>
              <w:rPr>
                <w:b/>
                <w:bCs/>
                <w:color w:val="000000"/>
              </w:rPr>
            </w:pPr>
            <w:r>
              <w:rPr>
                <w:b/>
                <w:bCs/>
                <w:color w:val="000000"/>
              </w:rPr>
              <w:t>Страховщик</w:t>
            </w:r>
          </w:p>
          <w:p w:rsidR="00A54BC4" w:rsidRDefault="00A54BC4" w:rsidP="00A26F7C">
            <w:pPr>
              <w:jc w:val="center"/>
              <w:rPr>
                <w:b/>
                <w:bCs/>
                <w:color w:val="000000"/>
              </w:rPr>
            </w:pPr>
            <w:r>
              <w:rPr>
                <w:b/>
                <w:bCs/>
                <w:color w:val="000000"/>
              </w:rPr>
              <w:t>___________</w:t>
            </w:r>
          </w:p>
          <w:p w:rsidR="00A54BC4" w:rsidRDefault="00A54BC4" w:rsidP="00A26F7C">
            <w:pPr>
              <w:jc w:val="center"/>
              <w:rPr>
                <w:b/>
                <w:bCs/>
                <w:color w:val="000000"/>
              </w:rPr>
            </w:pPr>
            <w:r>
              <w:rPr>
                <w:b/>
                <w:bCs/>
                <w:color w:val="000000"/>
              </w:rPr>
              <w:t>_________________________:</w:t>
            </w:r>
          </w:p>
          <w:p w:rsidR="00A54BC4" w:rsidRDefault="00A54BC4" w:rsidP="00A26F7C">
            <w:pPr>
              <w:jc w:val="center"/>
              <w:rPr>
                <w:b/>
                <w:bCs/>
                <w:color w:val="000000"/>
              </w:rPr>
            </w:pPr>
          </w:p>
        </w:tc>
        <w:tc>
          <w:tcPr>
            <w:tcW w:w="5246" w:type="dxa"/>
          </w:tcPr>
          <w:p w:rsidR="00A54BC4" w:rsidRDefault="00A54BC4" w:rsidP="00A26F7C">
            <w:pPr>
              <w:jc w:val="center"/>
              <w:rPr>
                <w:b/>
                <w:bCs/>
                <w:color w:val="000000"/>
              </w:rPr>
            </w:pPr>
            <w:r>
              <w:rPr>
                <w:b/>
                <w:bCs/>
                <w:color w:val="000000"/>
              </w:rPr>
              <w:t>Страхователь</w:t>
            </w:r>
          </w:p>
          <w:p w:rsidR="00A54BC4" w:rsidRDefault="00A54BC4" w:rsidP="00A26F7C">
            <w:pPr>
              <w:jc w:val="center"/>
              <w:rPr>
                <w:b/>
                <w:bCs/>
                <w:color w:val="000000"/>
              </w:rPr>
            </w:pPr>
            <w:r>
              <w:rPr>
                <w:b/>
                <w:bCs/>
                <w:color w:val="000000"/>
              </w:rPr>
              <w:t>____________:</w:t>
            </w:r>
          </w:p>
        </w:tc>
      </w:tr>
    </w:tbl>
    <w:p w:rsidR="00A54BC4" w:rsidRDefault="00A54BC4" w:rsidP="00A54BC4">
      <w:pPr>
        <w:rPr>
          <w:sz w:val="26"/>
          <w:szCs w:val="26"/>
        </w:rPr>
      </w:pPr>
    </w:p>
    <w:p w:rsidR="00A54BC4" w:rsidRDefault="00A54BC4" w:rsidP="00A54BC4">
      <w:pPr>
        <w:pStyle w:val="2"/>
        <w:spacing w:before="0" w:after="0"/>
        <w:ind w:left="709"/>
        <w:jc w:val="both"/>
        <w:rPr>
          <w:rFonts w:ascii="Times New Roman" w:hAnsi="Times New Roman"/>
          <w:i w:val="0"/>
        </w:rPr>
        <w:sectPr w:rsidR="00A54BC4">
          <w:pgSz w:w="11906" w:h="16838"/>
          <w:pgMar w:top="1134" w:right="924" w:bottom="992" w:left="1134" w:header="794" w:footer="794" w:gutter="0"/>
          <w:pgNumType w:start="24"/>
          <w:cols w:space="708"/>
          <w:titlePg/>
          <w:docGrid w:linePitch="360"/>
        </w:sectPr>
      </w:pPr>
    </w:p>
    <w:p w:rsidR="00A54BC4" w:rsidRDefault="00A54BC4" w:rsidP="00A26F7C">
      <w:pPr>
        <w:pStyle w:val="af6"/>
        <w:suppressAutoHyphens/>
        <w:ind w:right="306" w:firstLine="9639"/>
        <w:rPr>
          <w:szCs w:val="28"/>
        </w:rPr>
      </w:pPr>
      <w:r>
        <w:rPr>
          <w:szCs w:val="28"/>
        </w:rPr>
        <w:lastRenderedPageBreak/>
        <w:t>Приложение № 1.3</w:t>
      </w:r>
    </w:p>
    <w:p w:rsidR="00A54BC4" w:rsidRPr="00A26F7C" w:rsidRDefault="00A54BC4" w:rsidP="00A26F7C">
      <w:pPr>
        <w:pStyle w:val="af6"/>
        <w:suppressAutoHyphens/>
        <w:ind w:right="306" w:firstLine="9639"/>
        <w:rPr>
          <w:szCs w:val="28"/>
        </w:rPr>
      </w:pPr>
      <w:r w:rsidRPr="00A26F7C">
        <w:rPr>
          <w:szCs w:val="28"/>
        </w:rPr>
        <w:t>к конкурсной документации</w:t>
      </w:r>
    </w:p>
    <w:p w:rsidR="00A54BC4" w:rsidRDefault="008B1BB2" w:rsidP="00A54BC4">
      <w:pPr>
        <w:jc w:val="center"/>
        <w:rPr>
          <w:b/>
          <w:sz w:val="28"/>
          <w:szCs w:val="28"/>
        </w:rPr>
      </w:pPr>
      <w:r>
        <w:rPr>
          <w:noProof/>
        </w:rPr>
        <mc:AlternateContent>
          <mc:Choice Requires="wps">
            <w:drawing>
              <wp:anchor distT="0" distB="0" distL="114300" distR="114300" simplePos="0" relativeHeight="251658240" behindDoc="1" locked="0" layoutInCell="1" allowOverlap="1">
                <wp:simplePos x="0" y="0"/>
                <wp:positionH relativeFrom="column">
                  <wp:posOffset>1537335</wp:posOffset>
                </wp:positionH>
                <wp:positionV relativeFrom="paragraph">
                  <wp:posOffset>1473835</wp:posOffset>
                </wp:positionV>
                <wp:extent cx="3406775" cy="64389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132254">
                          <a:off x="0" y="0"/>
                          <a:ext cx="3406775" cy="643890"/>
                        </a:xfrm>
                        <a:prstGeom prst="rect">
                          <a:avLst/>
                        </a:prstGeom>
                      </wps:spPr>
                      <wps:txbx>
                        <w:txbxContent>
                          <w:p w:rsidR="00426525" w:rsidRDefault="00426525" w:rsidP="00AE7D31">
                            <w:pPr>
                              <w:pStyle w:val="aff4"/>
                              <w:spacing w:before="0" w:beforeAutospacing="0" w:after="0" w:afterAutospacing="0"/>
                              <w:jc w:val="center"/>
                            </w:pPr>
                            <w:r>
                              <w:rPr>
                                <w:rFonts w:ascii="Arial Black" w:hAnsi="Arial Black"/>
                                <w:color w:val="BFBFBF"/>
                                <w:sz w:val="72"/>
                                <w:szCs w:val="72"/>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121.05pt;margin-top:116.05pt;width:268.25pt;height:50.7pt;rotation:-3421257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ZwhCAIAAOgDAAAOAAAAZHJzL2Uyb0RvYy54bWysU0Fu2zAQvBfoHwjeY8mynaSC5cBNml7S&#10;NkBc5LwmKUutyGVJ2pJ/3yWtOEF7K+oDYS7J2ZnZ0fJm0B07KOdbNBWfTnLOlBEoW7Or+PfN/cU1&#10;Zz6AkdChURU/Ks9vVu/fLXtbqgIb7KRyjECML3tb8SYEW2aZF43S4CdolaHDGp2GQFu3y6SDntB1&#10;lxV5fpn16KR1KJT3VL07HfJVwq9rJcK3uvYqsK7ixC2k1aV1G9dstYRy58A2rRhpwD+w0NAaanqG&#10;uoMAbO/av6B0Kxx6rMNEoM6wrluhkgZSM83/UPPUgFVJC5nj7dkm//9gxdfDo2OtrHjBmQFNI3om&#10;R9cusCKa01tf0p0nS7fC8BEHGnIS6u0Dip+eGbxtwOzU2jnsGwWSyE0JaiwnCZujJdxU3aghfJIt&#10;zWEa4bM3+KdmPnba9l9Q0hPYB0zdhtpp5pCeXcyms6JYzFOZ/GPEiAZ7PA+TGjBBxdk8v7y6WnAm&#10;6OxyPrv+kKadQRnB4qys8+GzQs3in4o7CktChcODD5Hc65WRaSR3ohmG7TDas0V5JM49haji/tce&#10;nCL9e32LlDkSXTvUo6dx/9J5MzyDs2PvQKwfu5cQJQIpTXKcCcgfBKQ7yuYBOrbI6Zf8g3K8PJI9&#10;oca33q7Jvfs2KYk2n3iOSihOSeAY/ZjXt/t06/UDXf0GAAD//wMAUEsDBBQABgAIAAAAIQA6s/3l&#10;3wAAAAoBAAAPAAAAZHJzL2Rvd25yZXYueG1sTI/BTsMwDIbvSLxDZCRuLC1aB5SmE0LsMC5oBQ7c&#10;0sZrIxKnNNlW3h5zgput/9Pvz9V69k4ccYo2kIJ8kYFA6oKx1Ct4e91c3YKISZPRLhAq+MYI6/r8&#10;rNKlCSfa4bFJveASiqVWMKQ0llLGbkCv4yKMSJztw+R14nXqpZn0icu9k9dZtpJeW+ILgx7xccDu&#10;szl4BdRvXlr/1Oyf/cfXu9PN1trtqNTlxfxwDyLhnP5g+NVndajZqQ0HMlE4Bcvi7oZRDpYFCAaK&#10;VZ6DaHko8gxkXcn/L9Q/AAAA//8DAFBLAQItABQABgAIAAAAIQC2gziS/gAAAOEBAAATAAAAAAAA&#10;AAAAAAAAAAAAAABbQ29udGVudF9UeXBlc10ueG1sUEsBAi0AFAAGAAgAAAAhADj9If/WAAAAlAEA&#10;AAsAAAAAAAAAAAAAAAAALwEAAF9yZWxzLy5yZWxzUEsBAi0AFAAGAAgAAAAhAEhtnCEIAgAA6AMA&#10;AA4AAAAAAAAAAAAAAAAALgIAAGRycy9lMm9Eb2MueG1sUEsBAi0AFAAGAAgAAAAhADqz/eXfAAAA&#10;CgEAAA8AAAAAAAAAAAAAAAAAYgQAAGRycy9kb3ducmV2LnhtbFBLBQYAAAAABAAEAPMAAABuBQAA&#10;AAA=&#10;" filled="f" stroked="f">
                <o:lock v:ext="edit" shapetype="t"/>
                <v:textbox style="mso-fit-shape-to-text:t">
                  <w:txbxContent>
                    <w:p w:rsidR="00426525" w:rsidRDefault="00426525" w:rsidP="00AE7D31">
                      <w:pPr>
                        <w:pStyle w:val="aff4"/>
                        <w:spacing w:before="0" w:beforeAutospacing="0" w:after="0" w:afterAutospacing="0"/>
                        <w:jc w:val="center"/>
                      </w:pPr>
                      <w:r>
                        <w:rPr>
                          <w:rFonts w:ascii="Arial Black" w:hAnsi="Arial Black"/>
                          <w:color w:val="BFBFBF"/>
                          <w:sz w:val="72"/>
                          <w:szCs w:val="72"/>
                        </w:rPr>
                        <w:t>ФОРМА</w:t>
                      </w:r>
                    </w:p>
                  </w:txbxContent>
                </v:textbox>
              </v:shape>
            </w:pict>
          </mc:Fallback>
        </mc:AlternateContent>
      </w:r>
    </w:p>
    <w:p w:rsidR="00A26F7C" w:rsidRPr="00DA5DA3" w:rsidRDefault="00A26F7C" w:rsidP="00A26F7C">
      <w:pPr>
        <w:jc w:val="center"/>
        <w:rPr>
          <w:b/>
          <w:sz w:val="28"/>
          <w:szCs w:val="28"/>
        </w:rPr>
      </w:pPr>
      <w:r w:rsidRPr="00DA5DA3">
        <w:rPr>
          <w:b/>
          <w:sz w:val="28"/>
          <w:szCs w:val="28"/>
        </w:rPr>
        <w:t>Формы документов, предоставляемых в составе заявки участника</w:t>
      </w:r>
    </w:p>
    <w:p w:rsidR="00A26F7C" w:rsidRPr="00DA5DA3" w:rsidRDefault="00A26F7C" w:rsidP="00A26F7C">
      <w:pPr>
        <w:jc w:val="center"/>
        <w:rPr>
          <w:b/>
          <w:sz w:val="28"/>
          <w:szCs w:val="28"/>
        </w:rPr>
      </w:pPr>
    </w:p>
    <w:p w:rsidR="00A26F7C" w:rsidRPr="00DA5DA3" w:rsidRDefault="00A26F7C" w:rsidP="00A26F7C">
      <w:pPr>
        <w:jc w:val="center"/>
        <w:rPr>
          <w:b/>
          <w:sz w:val="28"/>
          <w:szCs w:val="28"/>
        </w:rPr>
      </w:pPr>
      <w:r w:rsidRPr="00DA5DA3">
        <w:rPr>
          <w:b/>
          <w:sz w:val="28"/>
          <w:szCs w:val="28"/>
        </w:rPr>
        <w:t>Форма заявки участника</w:t>
      </w:r>
    </w:p>
    <w:p w:rsidR="00A26F7C" w:rsidRPr="00DA5DA3" w:rsidRDefault="00A26F7C" w:rsidP="00A26F7C"/>
    <w:p w:rsidR="00A26F7C" w:rsidRPr="00DA5DA3" w:rsidRDefault="00A26F7C" w:rsidP="00A26F7C">
      <w:pPr>
        <w:jc w:val="center"/>
        <w:rPr>
          <w:i/>
          <w:sz w:val="28"/>
          <w:szCs w:val="28"/>
        </w:rPr>
      </w:pPr>
      <w:r w:rsidRPr="00DA5DA3">
        <w:rPr>
          <w:i/>
          <w:sz w:val="28"/>
          <w:szCs w:val="28"/>
        </w:rPr>
        <w:t>На бланке участника</w:t>
      </w:r>
    </w:p>
    <w:p w:rsidR="00A26F7C" w:rsidRPr="00DA5DA3" w:rsidRDefault="00A26F7C" w:rsidP="00A26F7C">
      <w:pPr>
        <w:pStyle w:val="2"/>
        <w:suppressAutoHyphens/>
        <w:spacing w:before="0" w:after="0"/>
        <w:jc w:val="center"/>
        <w:rPr>
          <w:rFonts w:ascii="Times New Roman" w:hAnsi="Times New Roman"/>
          <w:b w:val="0"/>
          <w:i w:val="0"/>
        </w:rPr>
      </w:pPr>
      <w:r w:rsidRPr="00DA5DA3">
        <w:rPr>
          <w:rFonts w:ascii="Times New Roman" w:hAnsi="Times New Roman"/>
          <w:b w:val="0"/>
          <w:i w:val="0"/>
          <w:iCs w:val="0"/>
        </w:rPr>
        <w:t xml:space="preserve">ЗАЯВКА </w:t>
      </w:r>
      <w:r w:rsidRPr="00DA5DA3">
        <w:rPr>
          <w:rFonts w:ascii="Times New Roman" w:hAnsi="Times New Roman"/>
          <w:b w:val="0"/>
          <w:i w:val="0"/>
        </w:rPr>
        <w:t>НА УЧАСТИЕ</w:t>
      </w:r>
      <w:r>
        <w:rPr>
          <w:rFonts w:ascii="Times New Roman" w:hAnsi="Times New Roman"/>
          <w:b w:val="0"/>
          <w:i w:val="0"/>
        </w:rPr>
        <w:t xml:space="preserve"> </w:t>
      </w:r>
      <w:r w:rsidRPr="00DA5DA3">
        <w:rPr>
          <w:rFonts w:ascii="Times New Roman" w:hAnsi="Times New Roman"/>
          <w:b w:val="0"/>
          <w:i w:val="0"/>
        </w:rPr>
        <w:t>В КОНКУРСЕ № ____ по лоту № ___</w:t>
      </w:r>
    </w:p>
    <w:p w:rsidR="00A26F7C" w:rsidRPr="00DA5DA3" w:rsidRDefault="00A26F7C" w:rsidP="00A26F7C"/>
    <w:p w:rsidR="00A26F7C" w:rsidRDefault="00A26F7C" w:rsidP="00A26F7C">
      <w:pPr>
        <w:ind w:firstLine="708"/>
        <w:rPr>
          <w:bCs/>
          <w:i/>
        </w:rPr>
      </w:pPr>
      <w:r w:rsidRPr="00103A30">
        <w:rPr>
          <w:i/>
        </w:rPr>
        <w:t xml:space="preserve">Заявка должна быть подготовлена отдельно на каждый лот и представляется в составе заявки в формате </w:t>
      </w:r>
      <w:r w:rsidRPr="00103A30">
        <w:rPr>
          <w:bCs/>
          <w:i/>
          <w:lang w:val="en-US"/>
        </w:rPr>
        <w:t>MS</w:t>
      </w:r>
      <w:r w:rsidRPr="00103A30">
        <w:rPr>
          <w:bCs/>
          <w:i/>
        </w:rPr>
        <w:t xml:space="preserve"> </w:t>
      </w:r>
      <w:r w:rsidRPr="00103A30">
        <w:rPr>
          <w:bCs/>
          <w:i/>
          <w:lang w:val="en-US"/>
        </w:rPr>
        <w:t>Word</w:t>
      </w:r>
    </w:p>
    <w:p w:rsidR="00A26F7C" w:rsidRPr="00B25540" w:rsidRDefault="00A26F7C" w:rsidP="00A26F7C">
      <w:pPr>
        <w:ind w:firstLine="708"/>
        <w:rPr>
          <w:i/>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827"/>
        <w:gridCol w:w="10773"/>
      </w:tblGrid>
      <w:tr w:rsidR="00A26F7C" w:rsidRPr="00D378AE" w:rsidTr="00A26F7C">
        <w:tc>
          <w:tcPr>
            <w:tcW w:w="710" w:type="dxa"/>
          </w:tcPr>
          <w:p w:rsidR="00A26F7C" w:rsidRPr="00D378AE" w:rsidRDefault="00A26F7C" w:rsidP="00A26F7C">
            <w:pPr>
              <w:jc w:val="both"/>
              <w:rPr>
                <w:rFonts w:eastAsia="MS Mincho"/>
                <w:sz w:val="28"/>
                <w:szCs w:val="28"/>
              </w:rPr>
            </w:pPr>
            <w:r w:rsidRPr="00D378AE">
              <w:rPr>
                <w:rFonts w:eastAsia="MS Mincho"/>
                <w:sz w:val="28"/>
                <w:szCs w:val="28"/>
              </w:rPr>
              <w:t>№ п/п</w:t>
            </w:r>
          </w:p>
        </w:tc>
        <w:tc>
          <w:tcPr>
            <w:tcW w:w="3827" w:type="dxa"/>
          </w:tcPr>
          <w:p w:rsidR="00A26F7C" w:rsidRPr="00D378AE" w:rsidRDefault="00A26F7C" w:rsidP="00A26F7C">
            <w:pPr>
              <w:jc w:val="both"/>
              <w:rPr>
                <w:rFonts w:eastAsia="MS Mincho"/>
                <w:sz w:val="28"/>
                <w:szCs w:val="28"/>
              </w:rPr>
            </w:pPr>
            <w:r w:rsidRPr="00D378AE">
              <w:rPr>
                <w:rFonts w:eastAsia="MS Mincho"/>
                <w:sz w:val="28"/>
                <w:szCs w:val="28"/>
              </w:rPr>
              <w:t>Требуемая информация</w:t>
            </w:r>
          </w:p>
        </w:tc>
        <w:tc>
          <w:tcPr>
            <w:tcW w:w="10773" w:type="dxa"/>
          </w:tcPr>
          <w:p w:rsidR="00A26F7C" w:rsidRPr="00D378AE" w:rsidRDefault="00A26F7C" w:rsidP="00A26F7C">
            <w:pPr>
              <w:jc w:val="both"/>
              <w:rPr>
                <w:rFonts w:eastAsia="MS Mincho"/>
                <w:sz w:val="28"/>
                <w:szCs w:val="28"/>
              </w:rPr>
            </w:pPr>
            <w:r w:rsidRPr="00D378AE">
              <w:rPr>
                <w:rFonts w:eastAsia="MS Mincho"/>
                <w:sz w:val="28"/>
                <w:szCs w:val="28"/>
              </w:rPr>
              <w:t>Сведения об участнике</w:t>
            </w:r>
          </w:p>
        </w:tc>
      </w:tr>
      <w:tr w:rsidR="00A26F7C" w:rsidRPr="00D378AE" w:rsidTr="00A26F7C">
        <w:tc>
          <w:tcPr>
            <w:tcW w:w="710" w:type="dxa"/>
          </w:tcPr>
          <w:p w:rsidR="00A26F7C" w:rsidRPr="00D378AE" w:rsidRDefault="00A26F7C" w:rsidP="00A26F7C">
            <w:pPr>
              <w:jc w:val="both"/>
              <w:rPr>
                <w:rFonts w:eastAsia="MS Mincho"/>
                <w:sz w:val="28"/>
                <w:szCs w:val="28"/>
              </w:rPr>
            </w:pPr>
          </w:p>
        </w:tc>
        <w:tc>
          <w:tcPr>
            <w:tcW w:w="3827" w:type="dxa"/>
          </w:tcPr>
          <w:p w:rsidR="00A26F7C" w:rsidRPr="00D378AE" w:rsidRDefault="00A26F7C" w:rsidP="00A26F7C">
            <w:pPr>
              <w:rPr>
                <w:rFonts w:eastAsia="MS Mincho"/>
                <w:sz w:val="28"/>
                <w:szCs w:val="28"/>
              </w:rPr>
            </w:pPr>
            <w:r w:rsidRPr="00D378AE">
              <w:rPr>
                <w:rFonts w:eastAsia="MS Mincho"/>
                <w:sz w:val="28"/>
                <w:szCs w:val="28"/>
              </w:rPr>
              <w:t xml:space="preserve">Сведения об участнике, а также о лицах, выступающих на стороне участника </w:t>
            </w:r>
          </w:p>
          <w:p w:rsidR="00A26F7C" w:rsidRPr="00D378AE" w:rsidRDefault="00A26F7C" w:rsidP="00A26F7C">
            <w:pPr>
              <w:rPr>
                <w:rFonts w:eastAsia="MS Mincho"/>
                <w:sz w:val="28"/>
                <w:szCs w:val="28"/>
              </w:rPr>
            </w:pPr>
            <w:r w:rsidRPr="00D378AE">
              <w:rPr>
                <w:rFonts w:eastAsia="MS Mincho"/>
                <w:i/>
                <w:sz w:val="28"/>
                <w:szCs w:val="28"/>
                <w:u w:val="single"/>
              </w:rPr>
              <w:t>Если на стороне участника выступают несколько лиц, сведения указываются в отношении каждого лица, выступающего на стороне участника</w:t>
            </w:r>
          </w:p>
        </w:tc>
        <w:tc>
          <w:tcPr>
            <w:tcW w:w="10773" w:type="dxa"/>
          </w:tcPr>
          <w:p w:rsidR="00A26F7C" w:rsidRPr="00D378AE" w:rsidRDefault="00A26F7C" w:rsidP="00A26F7C">
            <w:pPr>
              <w:rPr>
                <w:rFonts w:eastAsia="MS Mincho"/>
                <w:sz w:val="28"/>
                <w:szCs w:val="28"/>
              </w:rPr>
            </w:pPr>
            <w:r w:rsidRPr="00D378AE">
              <w:rPr>
                <w:sz w:val="28"/>
                <w:szCs w:val="28"/>
              </w:rPr>
              <w:t>Наименование участника: ______________________</w:t>
            </w:r>
            <w:r w:rsidRPr="00D378AE">
              <w:rPr>
                <w:rFonts w:eastAsia="MS Mincho"/>
                <w:sz w:val="28"/>
                <w:szCs w:val="28"/>
              </w:rPr>
              <w:t xml:space="preserve"> ИНН: ________________________</w:t>
            </w:r>
          </w:p>
          <w:p w:rsidR="00A26F7C" w:rsidRPr="00D378AE" w:rsidRDefault="00A26F7C" w:rsidP="00A26F7C">
            <w:pPr>
              <w:rPr>
                <w:sz w:val="28"/>
                <w:szCs w:val="28"/>
              </w:rPr>
            </w:pPr>
            <w:r w:rsidRPr="00D378AE">
              <w:rPr>
                <w:sz w:val="28"/>
                <w:szCs w:val="28"/>
              </w:rPr>
              <w:t>Адрес: ___</w:t>
            </w:r>
            <w:r>
              <w:rPr>
                <w:sz w:val="28"/>
                <w:szCs w:val="28"/>
              </w:rPr>
              <w:t>_______________________</w:t>
            </w:r>
            <w:r w:rsidRPr="00D378AE">
              <w:rPr>
                <w:sz w:val="28"/>
                <w:szCs w:val="28"/>
              </w:rPr>
              <w:t xml:space="preserve"> Фактическое местонахождение</w:t>
            </w:r>
            <w:r>
              <w:rPr>
                <w:sz w:val="28"/>
                <w:szCs w:val="28"/>
              </w:rPr>
              <w:t>: _____________</w:t>
            </w:r>
          </w:p>
          <w:p w:rsidR="00A26F7C" w:rsidRPr="00D378AE" w:rsidRDefault="00A26F7C" w:rsidP="00A26F7C">
            <w:pPr>
              <w:rPr>
                <w:sz w:val="28"/>
                <w:szCs w:val="28"/>
              </w:rPr>
            </w:pPr>
            <w:r w:rsidRPr="00D378AE">
              <w:rPr>
                <w:sz w:val="28"/>
                <w:szCs w:val="28"/>
              </w:rPr>
              <w:t>Адрес электронной почты: ________________ Телефон: _______________________</w:t>
            </w:r>
          </w:p>
          <w:p w:rsidR="00A26F7C" w:rsidRPr="00D378AE" w:rsidRDefault="00A26F7C" w:rsidP="00A26F7C">
            <w:pPr>
              <w:rPr>
                <w:i/>
                <w:sz w:val="28"/>
                <w:szCs w:val="28"/>
              </w:rPr>
            </w:pPr>
            <w:r w:rsidRPr="00D378AE">
              <w:rPr>
                <w:sz w:val="28"/>
                <w:szCs w:val="28"/>
              </w:rPr>
              <w:t xml:space="preserve">Контактные данные лица, ответственного за предоставление обеспечения исполнения договора </w:t>
            </w:r>
            <w:r w:rsidRPr="00D378AE">
              <w:rPr>
                <w:i/>
                <w:sz w:val="28"/>
                <w:szCs w:val="28"/>
              </w:rPr>
              <w:t xml:space="preserve">(заполняется в случае, если требование об обеспечении исполнения договора установлено в документации и участник предоставляет обеспечение в форме </w:t>
            </w:r>
            <w:r>
              <w:rPr>
                <w:i/>
                <w:sz w:val="28"/>
                <w:szCs w:val="28"/>
              </w:rPr>
              <w:t>банковской</w:t>
            </w:r>
            <w:r w:rsidRPr="00D378AE">
              <w:rPr>
                <w:i/>
                <w:sz w:val="28"/>
                <w:szCs w:val="28"/>
              </w:rPr>
              <w:t xml:space="preserve"> гарантии) _____________________________________</w:t>
            </w:r>
          </w:p>
          <w:p w:rsidR="00A26F7C" w:rsidRPr="00D378AE" w:rsidRDefault="00A26F7C" w:rsidP="00A26F7C">
            <w:pPr>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A26F7C" w:rsidRPr="00D378AE" w:rsidRDefault="0044092D" w:rsidP="00A26F7C">
            <w:pPr>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A26F7C" w:rsidRPr="00D378AE">
              <w:rPr>
                <w:rFonts w:eastAsia="MS Mincho"/>
                <w:sz w:val="28"/>
                <w:szCs w:val="28"/>
              </w:rPr>
              <w:instrText xml:space="preserve"> FORMCHECKBOX </w:instrText>
            </w:r>
            <w:r w:rsidR="00AC089B">
              <w:rPr>
                <w:rFonts w:eastAsia="MS Mincho"/>
                <w:sz w:val="28"/>
                <w:szCs w:val="28"/>
              </w:rPr>
            </w:r>
            <w:r w:rsidR="00AC089B">
              <w:rPr>
                <w:rFonts w:eastAsia="MS Mincho"/>
                <w:sz w:val="28"/>
                <w:szCs w:val="28"/>
              </w:rPr>
              <w:fldChar w:fldCharType="separate"/>
            </w:r>
            <w:r w:rsidRPr="00D378AE">
              <w:rPr>
                <w:rFonts w:eastAsia="MS Mincho"/>
                <w:sz w:val="28"/>
                <w:szCs w:val="28"/>
              </w:rPr>
              <w:fldChar w:fldCharType="end"/>
            </w:r>
            <w:r w:rsidR="00A26F7C" w:rsidRPr="00D378AE">
              <w:rPr>
                <w:rFonts w:eastAsia="MS Mincho"/>
                <w:sz w:val="28"/>
                <w:szCs w:val="28"/>
              </w:rPr>
              <w:t xml:space="preserve"> Микропредприятие</w:t>
            </w:r>
          </w:p>
          <w:p w:rsidR="00A26F7C" w:rsidRPr="00D378AE" w:rsidRDefault="0044092D" w:rsidP="00A26F7C">
            <w:pPr>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A26F7C" w:rsidRPr="00D378AE">
              <w:rPr>
                <w:rFonts w:eastAsia="MS Mincho"/>
                <w:sz w:val="28"/>
                <w:szCs w:val="28"/>
              </w:rPr>
              <w:instrText xml:space="preserve"> FORMCHECKBOX </w:instrText>
            </w:r>
            <w:r w:rsidR="00AC089B">
              <w:rPr>
                <w:rFonts w:eastAsia="MS Mincho"/>
                <w:sz w:val="28"/>
                <w:szCs w:val="28"/>
              </w:rPr>
            </w:r>
            <w:r w:rsidR="00AC089B">
              <w:rPr>
                <w:rFonts w:eastAsia="MS Mincho"/>
                <w:sz w:val="28"/>
                <w:szCs w:val="28"/>
              </w:rPr>
              <w:fldChar w:fldCharType="separate"/>
            </w:r>
            <w:r w:rsidRPr="00D378AE">
              <w:rPr>
                <w:rFonts w:eastAsia="MS Mincho"/>
                <w:sz w:val="28"/>
                <w:szCs w:val="28"/>
              </w:rPr>
              <w:fldChar w:fldCharType="end"/>
            </w:r>
            <w:r w:rsidR="00A26F7C" w:rsidRPr="00D378AE">
              <w:rPr>
                <w:rFonts w:eastAsia="MS Mincho"/>
                <w:sz w:val="28"/>
                <w:szCs w:val="28"/>
              </w:rPr>
              <w:t xml:space="preserve"> Малое предприятие</w:t>
            </w:r>
          </w:p>
          <w:p w:rsidR="00A26F7C" w:rsidRPr="00D378AE" w:rsidRDefault="0044092D" w:rsidP="00A26F7C">
            <w:pPr>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A26F7C" w:rsidRPr="00D378AE">
              <w:rPr>
                <w:rFonts w:eastAsia="MS Mincho"/>
                <w:sz w:val="28"/>
                <w:szCs w:val="28"/>
              </w:rPr>
              <w:instrText xml:space="preserve"> FORMCHECKBOX </w:instrText>
            </w:r>
            <w:r w:rsidR="00AC089B">
              <w:rPr>
                <w:rFonts w:eastAsia="MS Mincho"/>
                <w:sz w:val="28"/>
                <w:szCs w:val="28"/>
              </w:rPr>
            </w:r>
            <w:r w:rsidR="00AC089B">
              <w:rPr>
                <w:rFonts w:eastAsia="MS Mincho"/>
                <w:sz w:val="28"/>
                <w:szCs w:val="28"/>
              </w:rPr>
              <w:fldChar w:fldCharType="separate"/>
            </w:r>
            <w:r w:rsidRPr="00D378AE">
              <w:rPr>
                <w:rFonts w:eastAsia="MS Mincho"/>
                <w:sz w:val="28"/>
                <w:szCs w:val="28"/>
              </w:rPr>
              <w:fldChar w:fldCharType="end"/>
            </w:r>
            <w:r w:rsidR="00A26F7C" w:rsidRPr="00D378AE">
              <w:rPr>
                <w:rFonts w:eastAsia="MS Mincho"/>
                <w:sz w:val="28"/>
                <w:szCs w:val="28"/>
              </w:rPr>
              <w:t xml:space="preserve"> Среднее предприятие</w:t>
            </w:r>
          </w:p>
          <w:p w:rsidR="00A26F7C" w:rsidRPr="00D378AE" w:rsidRDefault="0044092D" w:rsidP="00A26F7C">
            <w:pPr>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A26F7C" w:rsidRPr="00D378AE">
              <w:rPr>
                <w:rFonts w:eastAsia="MS Mincho"/>
                <w:sz w:val="28"/>
                <w:szCs w:val="28"/>
              </w:rPr>
              <w:instrText xml:space="preserve"> FORMCHECKBOX </w:instrText>
            </w:r>
            <w:r w:rsidR="00AC089B">
              <w:rPr>
                <w:rFonts w:eastAsia="MS Mincho"/>
                <w:sz w:val="28"/>
                <w:szCs w:val="28"/>
              </w:rPr>
            </w:r>
            <w:r w:rsidR="00AC089B">
              <w:rPr>
                <w:rFonts w:eastAsia="MS Mincho"/>
                <w:sz w:val="28"/>
                <w:szCs w:val="28"/>
              </w:rPr>
              <w:fldChar w:fldCharType="separate"/>
            </w:r>
            <w:r w:rsidRPr="00D378AE">
              <w:rPr>
                <w:rFonts w:eastAsia="MS Mincho"/>
                <w:sz w:val="28"/>
                <w:szCs w:val="28"/>
              </w:rPr>
              <w:fldChar w:fldCharType="end"/>
            </w:r>
            <w:r w:rsidR="00A26F7C" w:rsidRPr="00D378AE">
              <w:rPr>
                <w:rFonts w:eastAsia="MS Mincho"/>
                <w:sz w:val="28"/>
                <w:szCs w:val="28"/>
              </w:rPr>
              <w:t xml:space="preserve"> Не является субъектом малого и среднего предпринимательства</w:t>
            </w:r>
          </w:p>
        </w:tc>
      </w:tr>
      <w:tr w:rsidR="00A26F7C" w:rsidRPr="00D378AE" w:rsidTr="00A26F7C">
        <w:tc>
          <w:tcPr>
            <w:tcW w:w="710" w:type="dxa"/>
          </w:tcPr>
          <w:p w:rsidR="00A26F7C" w:rsidRPr="00D378AE" w:rsidRDefault="00A26F7C" w:rsidP="00A26F7C">
            <w:pPr>
              <w:jc w:val="both"/>
              <w:rPr>
                <w:rFonts w:eastAsia="MS Mincho"/>
                <w:sz w:val="28"/>
                <w:szCs w:val="28"/>
              </w:rPr>
            </w:pPr>
          </w:p>
        </w:tc>
        <w:tc>
          <w:tcPr>
            <w:tcW w:w="3827" w:type="dxa"/>
          </w:tcPr>
          <w:p w:rsidR="00A26F7C" w:rsidRPr="00D378AE" w:rsidRDefault="00A26F7C" w:rsidP="00A26F7C">
            <w:pPr>
              <w:jc w:val="both"/>
              <w:rPr>
                <w:rFonts w:eastAsia="MS Mincho"/>
                <w:i/>
                <w:sz w:val="28"/>
                <w:szCs w:val="28"/>
              </w:rPr>
            </w:pPr>
            <w:r w:rsidRPr="00D378AE">
              <w:rPr>
                <w:rFonts w:eastAsia="MS Mincho"/>
                <w:i/>
                <w:sz w:val="28"/>
                <w:szCs w:val="28"/>
              </w:rPr>
              <w:t>Указать сведения в отношении каждого лица, выступающего на стороне участника</w:t>
            </w:r>
          </w:p>
        </w:tc>
        <w:tc>
          <w:tcPr>
            <w:tcW w:w="10773" w:type="dxa"/>
          </w:tcPr>
          <w:p w:rsidR="00A26F7C" w:rsidRDefault="00A26F7C" w:rsidP="00A26F7C">
            <w:pPr>
              <w:jc w:val="both"/>
              <w:rPr>
                <w:rFonts w:eastAsia="MS Mincho"/>
                <w:i/>
                <w:sz w:val="28"/>
                <w:szCs w:val="28"/>
              </w:rPr>
            </w:pPr>
            <w:r w:rsidRPr="00D378AE">
              <w:rPr>
                <w:sz w:val="28"/>
                <w:szCs w:val="28"/>
              </w:rPr>
              <w:t xml:space="preserve">Наименование лица, выступающего на стороне участника ____________________________ </w:t>
            </w:r>
            <w:r w:rsidRPr="00D378AE">
              <w:rPr>
                <w:rFonts w:eastAsia="MS Mincho"/>
                <w:sz w:val="28"/>
                <w:szCs w:val="28"/>
              </w:rPr>
              <w:t xml:space="preserve">ИНН: ________________________________ </w:t>
            </w:r>
          </w:p>
          <w:p w:rsidR="00A26F7C" w:rsidRPr="00D378AE" w:rsidRDefault="00A26F7C" w:rsidP="00A26F7C">
            <w:pPr>
              <w:jc w:val="both"/>
              <w:rPr>
                <w:sz w:val="28"/>
                <w:szCs w:val="28"/>
              </w:rPr>
            </w:pPr>
            <w:r w:rsidRPr="00D378AE">
              <w:rPr>
                <w:sz w:val="28"/>
                <w:szCs w:val="28"/>
              </w:rPr>
              <w:t xml:space="preserve">Адрес: </w:t>
            </w:r>
            <w:r>
              <w:rPr>
                <w:sz w:val="28"/>
                <w:szCs w:val="28"/>
              </w:rPr>
              <w:t xml:space="preserve">_______________________ </w:t>
            </w:r>
            <w:r w:rsidRPr="00D378AE">
              <w:rPr>
                <w:sz w:val="28"/>
                <w:szCs w:val="28"/>
              </w:rPr>
              <w:t>Фактическое местонахождение: ________</w:t>
            </w:r>
            <w:r>
              <w:rPr>
                <w:sz w:val="28"/>
                <w:szCs w:val="28"/>
              </w:rPr>
              <w:t>________</w:t>
            </w:r>
            <w:r w:rsidRPr="00D378AE">
              <w:rPr>
                <w:sz w:val="28"/>
                <w:szCs w:val="28"/>
              </w:rPr>
              <w:t xml:space="preserve"> Телеф</w:t>
            </w:r>
            <w:r>
              <w:rPr>
                <w:sz w:val="28"/>
                <w:szCs w:val="28"/>
              </w:rPr>
              <w:t>он: ___________________________</w:t>
            </w:r>
            <w:r w:rsidRPr="00D378AE">
              <w:rPr>
                <w:sz w:val="28"/>
                <w:szCs w:val="28"/>
              </w:rPr>
              <w:t xml:space="preserve"> Адрес электронной почты: ________________</w:t>
            </w:r>
          </w:p>
          <w:p w:rsidR="00A26F7C" w:rsidRPr="00D378AE" w:rsidRDefault="00A26F7C" w:rsidP="00A26F7C">
            <w:pPr>
              <w:jc w:val="both"/>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A26F7C" w:rsidRPr="00D378AE" w:rsidRDefault="0044092D" w:rsidP="00A26F7C">
            <w:pPr>
              <w:jc w:val="both"/>
              <w:rPr>
                <w:rFonts w:eastAsia="MS Mincho"/>
                <w:sz w:val="28"/>
                <w:szCs w:val="28"/>
              </w:rPr>
            </w:pPr>
            <w:r w:rsidRPr="00D378AE">
              <w:rPr>
                <w:rFonts w:eastAsia="MS Mincho"/>
                <w:sz w:val="28"/>
                <w:szCs w:val="28"/>
              </w:rPr>
              <w:lastRenderedPageBreak/>
              <w:fldChar w:fldCharType="begin">
                <w:ffData>
                  <w:name w:val="Флажок1"/>
                  <w:enabled/>
                  <w:calcOnExit w:val="0"/>
                  <w:checkBox>
                    <w:sizeAuto/>
                    <w:default w:val="0"/>
                  </w:checkBox>
                </w:ffData>
              </w:fldChar>
            </w:r>
            <w:r w:rsidR="00A26F7C" w:rsidRPr="00D378AE">
              <w:rPr>
                <w:rFonts w:eastAsia="MS Mincho"/>
                <w:sz w:val="28"/>
                <w:szCs w:val="28"/>
              </w:rPr>
              <w:instrText xml:space="preserve"> FORMCHECKBOX </w:instrText>
            </w:r>
            <w:r w:rsidR="00AC089B">
              <w:rPr>
                <w:rFonts w:eastAsia="MS Mincho"/>
                <w:sz w:val="28"/>
                <w:szCs w:val="28"/>
              </w:rPr>
            </w:r>
            <w:r w:rsidR="00AC089B">
              <w:rPr>
                <w:rFonts w:eastAsia="MS Mincho"/>
                <w:sz w:val="28"/>
                <w:szCs w:val="28"/>
              </w:rPr>
              <w:fldChar w:fldCharType="separate"/>
            </w:r>
            <w:r w:rsidRPr="00D378AE">
              <w:rPr>
                <w:rFonts w:eastAsia="MS Mincho"/>
                <w:sz w:val="28"/>
                <w:szCs w:val="28"/>
              </w:rPr>
              <w:fldChar w:fldCharType="end"/>
            </w:r>
            <w:r w:rsidR="00A26F7C" w:rsidRPr="00D378AE">
              <w:rPr>
                <w:rFonts w:eastAsia="MS Mincho"/>
                <w:sz w:val="28"/>
                <w:szCs w:val="28"/>
              </w:rPr>
              <w:t xml:space="preserve"> Микропредприятие</w:t>
            </w:r>
          </w:p>
          <w:p w:rsidR="00A26F7C" w:rsidRPr="00D378AE" w:rsidRDefault="0044092D" w:rsidP="00A26F7C">
            <w:pPr>
              <w:jc w:val="both"/>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A26F7C" w:rsidRPr="00D378AE">
              <w:rPr>
                <w:rFonts w:eastAsia="MS Mincho"/>
                <w:sz w:val="28"/>
                <w:szCs w:val="28"/>
              </w:rPr>
              <w:instrText xml:space="preserve"> FORMCHECKBOX </w:instrText>
            </w:r>
            <w:r w:rsidR="00AC089B">
              <w:rPr>
                <w:rFonts w:eastAsia="MS Mincho"/>
                <w:sz w:val="28"/>
                <w:szCs w:val="28"/>
              </w:rPr>
            </w:r>
            <w:r w:rsidR="00AC089B">
              <w:rPr>
                <w:rFonts w:eastAsia="MS Mincho"/>
                <w:sz w:val="28"/>
                <w:szCs w:val="28"/>
              </w:rPr>
              <w:fldChar w:fldCharType="separate"/>
            </w:r>
            <w:r w:rsidRPr="00D378AE">
              <w:rPr>
                <w:rFonts w:eastAsia="MS Mincho"/>
                <w:sz w:val="28"/>
                <w:szCs w:val="28"/>
              </w:rPr>
              <w:fldChar w:fldCharType="end"/>
            </w:r>
            <w:r w:rsidR="00A26F7C" w:rsidRPr="00D378AE">
              <w:rPr>
                <w:rFonts w:eastAsia="MS Mincho"/>
                <w:sz w:val="28"/>
                <w:szCs w:val="28"/>
              </w:rPr>
              <w:t xml:space="preserve"> Малое предприятие</w:t>
            </w:r>
          </w:p>
          <w:p w:rsidR="00A26F7C" w:rsidRPr="00D378AE" w:rsidRDefault="0044092D" w:rsidP="00A26F7C">
            <w:pPr>
              <w:jc w:val="both"/>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A26F7C" w:rsidRPr="00D378AE">
              <w:rPr>
                <w:rFonts w:eastAsia="MS Mincho"/>
                <w:sz w:val="28"/>
                <w:szCs w:val="28"/>
              </w:rPr>
              <w:instrText xml:space="preserve"> FORMCHECKBOX </w:instrText>
            </w:r>
            <w:r w:rsidR="00AC089B">
              <w:rPr>
                <w:rFonts w:eastAsia="MS Mincho"/>
                <w:sz w:val="28"/>
                <w:szCs w:val="28"/>
              </w:rPr>
            </w:r>
            <w:r w:rsidR="00AC089B">
              <w:rPr>
                <w:rFonts w:eastAsia="MS Mincho"/>
                <w:sz w:val="28"/>
                <w:szCs w:val="28"/>
              </w:rPr>
              <w:fldChar w:fldCharType="separate"/>
            </w:r>
            <w:r w:rsidRPr="00D378AE">
              <w:rPr>
                <w:rFonts w:eastAsia="MS Mincho"/>
                <w:sz w:val="28"/>
                <w:szCs w:val="28"/>
              </w:rPr>
              <w:fldChar w:fldCharType="end"/>
            </w:r>
            <w:r w:rsidR="00A26F7C" w:rsidRPr="00D378AE">
              <w:rPr>
                <w:rFonts w:eastAsia="MS Mincho"/>
                <w:sz w:val="28"/>
                <w:szCs w:val="28"/>
              </w:rPr>
              <w:t xml:space="preserve"> Среднее предприятие</w:t>
            </w:r>
          </w:p>
          <w:p w:rsidR="00A26F7C" w:rsidRPr="00D378AE" w:rsidRDefault="0044092D" w:rsidP="00A26F7C">
            <w:pPr>
              <w:jc w:val="both"/>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A26F7C" w:rsidRPr="00D378AE">
              <w:rPr>
                <w:rFonts w:eastAsia="MS Mincho"/>
                <w:sz w:val="28"/>
                <w:szCs w:val="28"/>
              </w:rPr>
              <w:instrText xml:space="preserve"> FORMCHECKBOX </w:instrText>
            </w:r>
            <w:r w:rsidR="00AC089B">
              <w:rPr>
                <w:rFonts w:eastAsia="MS Mincho"/>
                <w:sz w:val="28"/>
                <w:szCs w:val="28"/>
              </w:rPr>
            </w:r>
            <w:r w:rsidR="00AC089B">
              <w:rPr>
                <w:rFonts w:eastAsia="MS Mincho"/>
                <w:sz w:val="28"/>
                <w:szCs w:val="28"/>
              </w:rPr>
              <w:fldChar w:fldCharType="separate"/>
            </w:r>
            <w:r w:rsidRPr="00D378AE">
              <w:rPr>
                <w:rFonts w:eastAsia="MS Mincho"/>
                <w:sz w:val="28"/>
                <w:szCs w:val="28"/>
              </w:rPr>
              <w:fldChar w:fldCharType="end"/>
            </w:r>
            <w:r w:rsidR="00A26F7C" w:rsidRPr="00D378AE">
              <w:rPr>
                <w:rFonts w:eastAsia="MS Mincho"/>
                <w:sz w:val="28"/>
                <w:szCs w:val="28"/>
              </w:rPr>
              <w:t xml:space="preserve"> Не является субъектом малого и среднего предпринимательства</w:t>
            </w:r>
          </w:p>
        </w:tc>
      </w:tr>
    </w:tbl>
    <w:p w:rsidR="00A26F7C" w:rsidRDefault="00A26F7C" w:rsidP="00A26F7C">
      <w:pPr>
        <w:pStyle w:val="1a"/>
        <w:ind w:firstLine="708"/>
        <w:rPr>
          <w:szCs w:val="28"/>
        </w:rPr>
      </w:pPr>
      <w:r>
        <w:rPr>
          <w:szCs w:val="28"/>
        </w:rPr>
        <w:lastRenderedPageBreak/>
        <w:t>У</w:t>
      </w:r>
      <w:r w:rsidRPr="00DA5DA3">
        <w:rPr>
          <w:szCs w:val="28"/>
        </w:rPr>
        <w:t xml:space="preserve">частник </w:t>
      </w:r>
      <w:r>
        <w:rPr>
          <w:szCs w:val="28"/>
        </w:rPr>
        <w:t>подтверждает, что:</w:t>
      </w:r>
    </w:p>
    <w:p w:rsidR="00A26F7C" w:rsidRDefault="00A26F7C" w:rsidP="00A26F7C">
      <w:pPr>
        <w:pStyle w:val="1a"/>
        <w:numPr>
          <w:ilvl w:val="0"/>
          <w:numId w:val="15"/>
        </w:numPr>
        <w:ind w:left="0" w:firstLine="708"/>
        <w:rPr>
          <w:szCs w:val="28"/>
        </w:rPr>
      </w:pPr>
      <w:r>
        <w:rPr>
          <w:szCs w:val="28"/>
        </w:rPr>
        <w:t>О</w:t>
      </w:r>
      <w:r w:rsidRPr="00DA5DA3">
        <w:rPr>
          <w:szCs w:val="28"/>
        </w:rPr>
        <w:t>знакомился с условиями документации</w:t>
      </w:r>
      <w:r>
        <w:rPr>
          <w:szCs w:val="28"/>
        </w:rPr>
        <w:t xml:space="preserve"> о закупке</w:t>
      </w:r>
      <w:r w:rsidRPr="00DA5DA3">
        <w:rPr>
          <w:szCs w:val="28"/>
        </w:rPr>
        <w:t>, с ними согласен и возражений не имеет.</w:t>
      </w:r>
    </w:p>
    <w:p w:rsidR="00A26F7C" w:rsidRDefault="00A26F7C" w:rsidP="00A26F7C">
      <w:pPr>
        <w:pStyle w:val="1a"/>
        <w:numPr>
          <w:ilvl w:val="0"/>
          <w:numId w:val="15"/>
        </w:numPr>
        <w:ind w:left="0" w:firstLine="708"/>
        <w:rPr>
          <w:szCs w:val="28"/>
        </w:rPr>
      </w:pPr>
      <w:r w:rsidRPr="00D378AE">
        <w:rPr>
          <w:szCs w:val="28"/>
        </w:rPr>
        <w:t>Сделанные заявления и сведения, представленные в настоящей заявке, являются полными, точными и верными. Участник подтверждает и гарантирует подлинность всех документов, представленных в составе заявки на участие в закупке</w:t>
      </w:r>
      <w:r>
        <w:rPr>
          <w:szCs w:val="28"/>
        </w:rPr>
        <w:t>.</w:t>
      </w:r>
    </w:p>
    <w:p w:rsidR="00A26F7C" w:rsidRPr="00DA5DA3" w:rsidRDefault="00A26F7C" w:rsidP="00A26F7C">
      <w:pPr>
        <w:pStyle w:val="af6"/>
        <w:rPr>
          <w:rFonts w:eastAsia="Times New Roman"/>
          <w:sz w:val="28"/>
          <w:szCs w:val="20"/>
        </w:rPr>
      </w:pPr>
      <w:r w:rsidRPr="00DA5DA3">
        <w:rPr>
          <w:rFonts w:eastAsia="Times New Roman"/>
          <w:sz w:val="28"/>
          <w:szCs w:val="20"/>
        </w:rPr>
        <w:t>Участник подтверждает, что:</w:t>
      </w:r>
    </w:p>
    <w:p w:rsidR="00A26F7C" w:rsidRPr="00DA5DA3" w:rsidRDefault="00A26F7C" w:rsidP="00A26F7C">
      <w:pPr>
        <w:pStyle w:val="af6"/>
        <w:rPr>
          <w:rFonts w:eastAsia="Times New Roman"/>
          <w:sz w:val="28"/>
          <w:szCs w:val="20"/>
        </w:rPr>
      </w:pPr>
      <w:r w:rsidRPr="00DA5DA3">
        <w:rPr>
          <w:rFonts w:eastAsia="Times New Roman"/>
          <w:sz w:val="28"/>
          <w:szCs w:val="20"/>
        </w:rPr>
        <w:t>- участник не находится в процессе ликвидации;</w:t>
      </w:r>
    </w:p>
    <w:p w:rsidR="00A26F7C" w:rsidRPr="00DA5DA3" w:rsidRDefault="00A26F7C" w:rsidP="00A26F7C">
      <w:pPr>
        <w:pStyle w:val="af6"/>
        <w:rPr>
          <w:rFonts w:eastAsia="Times New Roman"/>
          <w:sz w:val="28"/>
          <w:szCs w:val="20"/>
        </w:rPr>
      </w:pPr>
      <w:r w:rsidRPr="00DA5DA3">
        <w:rPr>
          <w:rFonts w:eastAsia="Times New Roman"/>
          <w:sz w:val="28"/>
          <w:szCs w:val="20"/>
        </w:rPr>
        <w:t>- в отношении участника не открыто конкурсное производство;</w:t>
      </w:r>
    </w:p>
    <w:p w:rsidR="00A26F7C" w:rsidRPr="00DA5DA3" w:rsidRDefault="00A26F7C" w:rsidP="00A26F7C">
      <w:pPr>
        <w:pStyle w:val="af6"/>
        <w:rPr>
          <w:rFonts w:eastAsia="Times New Roman"/>
          <w:sz w:val="28"/>
          <w:szCs w:val="20"/>
        </w:rPr>
      </w:pPr>
      <w:r w:rsidRPr="00DA5DA3">
        <w:rPr>
          <w:rFonts w:eastAsia="Times New Roman"/>
          <w:sz w:val="28"/>
          <w:szCs w:val="20"/>
        </w:rPr>
        <w:t>- на имущество участника не наложен арест, экономическая деятельность не приостановлена;</w:t>
      </w:r>
    </w:p>
    <w:p w:rsidR="00A26F7C" w:rsidRPr="00DA5DA3" w:rsidRDefault="00A26F7C" w:rsidP="00A26F7C">
      <w:pPr>
        <w:pStyle w:val="af6"/>
        <w:rPr>
          <w:sz w:val="28"/>
          <w:szCs w:val="20"/>
        </w:rPr>
      </w:pPr>
      <w:r w:rsidRPr="00DA5DA3">
        <w:rPr>
          <w:sz w:val="28"/>
          <w:szCs w:val="20"/>
        </w:rPr>
        <w:t>- сведения об участнике отсутствуют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r>
        <w:rPr>
          <w:sz w:val="28"/>
          <w:szCs w:val="20"/>
        </w:rPr>
        <w:t>.</w:t>
      </w:r>
    </w:p>
    <w:p w:rsidR="00A26F7C" w:rsidRPr="00715879" w:rsidRDefault="00A26F7C" w:rsidP="00A26F7C">
      <w:pPr>
        <w:ind w:firstLine="709"/>
        <w:jc w:val="both"/>
        <w:rPr>
          <w:sz w:val="28"/>
          <w:szCs w:val="28"/>
        </w:rPr>
      </w:pPr>
      <w:r w:rsidRPr="00D23DC6">
        <w:rPr>
          <w:sz w:val="28"/>
          <w:szCs w:val="20"/>
        </w:rPr>
        <w:t>Участник подтверждает, что сведения о регистрационном номере лицензии(ий), выданной(ых) участнику закупки на конкретный вид деятельности, размещены в реестре лицензий на сайте лицензирующего органа, ведущего соответствующий реестр лицензий, в информационно-телекоммуникационной сети «Интернет» по адресу</w:t>
      </w:r>
      <w:r w:rsidRPr="00D23DC6">
        <w:rPr>
          <w:sz w:val="28"/>
          <w:szCs w:val="28"/>
        </w:rPr>
        <w:t xml:space="preserve">: </w:t>
      </w:r>
      <w:r w:rsidRPr="00715879">
        <w:rPr>
          <w:sz w:val="28"/>
          <w:szCs w:val="28"/>
        </w:rPr>
        <w:t>________________________________________________________</w:t>
      </w:r>
      <w:r>
        <w:rPr>
          <w:sz w:val="28"/>
          <w:szCs w:val="28"/>
        </w:rPr>
        <w:t>______________________________________</w:t>
      </w:r>
      <w:r w:rsidRPr="00715879">
        <w:rPr>
          <w:sz w:val="28"/>
          <w:szCs w:val="28"/>
        </w:rPr>
        <w:t>__________</w:t>
      </w:r>
    </w:p>
    <w:p w:rsidR="00A26F7C" w:rsidRPr="00715879" w:rsidRDefault="00A26F7C" w:rsidP="00A26F7C">
      <w:pPr>
        <w:jc w:val="both"/>
        <w:rPr>
          <w:sz w:val="28"/>
          <w:szCs w:val="28"/>
        </w:rPr>
      </w:pPr>
      <w:r w:rsidRPr="00065CD5">
        <w:rPr>
          <w:i/>
          <w:sz w:val="28"/>
          <w:szCs w:val="28"/>
        </w:rPr>
        <w:t xml:space="preserve">                                               (указать официальный(ые) сайт(ы) в сети «Интернет»)</w:t>
      </w:r>
    </w:p>
    <w:p w:rsidR="00A26F7C" w:rsidRPr="00715879" w:rsidRDefault="00A26F7C" w:rsidP="00A26F7C">
      <w:pPr>
        <w:pStyle w:val="1a"/>
        <w:ind w:firstLine="0"/>
        <w:rPr>
          <w:szCs w:val="26"/>
        </w:rPr>
      </w:pPr>
      <w:r w:rsidRPr="00065CD5">
        <w:rPr>
          <w:i/>
          <w:iCs/>
          <w:szCs w:val="26"/>
        </w:rPr>
        <w:t>(применимо, если</w:t>
      </w:r>
      <w:r w:rsidRPr="00065CD5">
        <w:rPr>
          <w:i/>
          <w:szCs w:val="26"/>
        </w:rPr>
        <w:t xml:space="preserve"> </w:t>
      </w:r>
      <w:r w:rsidRPr="00065CD5">
        <w:rPr>
          <w:i/>
          <w:iCs/>
          <w:szCs w:val="26"/>
        </w:rPr>
        <w:t xml:space="preserve">условиями закупки установлено требование о наличии у участника разрешительных документов </w:t>
      </w:r>
      <w:r w:rsidRPr="00065CD5">
        <w:rPr>
          <w:i/>
          <w:szCs w:val="26"/>
        </w:rPr>
        <w:t>на право осуществления деятельности, предусмотренной документацией о закупке)</w:t>
      </w:r>
    </w:p>
    <w:p w:rsidR="00A26F7C" w:rsidRPr="00DA5DA3" w:rsidRDefault="00A26F7C" w:rsidP="00A26F7C">
      <w:pPr>
        <w:pStyle w:val="1a"/>
        <w:ind w:firstLine="709"/>
        <w:rPr>
          <w:bCs/>
          <w:szCs w:val="28"/>
        </w:rPr>
      </w:pPr>
    </w:p>
    <w:p w:rsidR="00A26F7C" w:rsidRPr="00DA5DA3" w:rsidRDefault="00A26F7C" w:rsidP="00A26F7C">
      <w:pPr>
        <w:pStyle w:val="1a"/>
        <w:ind w:firstLine="709"/>
      </w:pPr>
      <w:r w:rsidRPr="00DA5DA3">
        <w:rPr>
          <w:bCs/>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услуг</w:t>
      </w:r>
      <w:r w:rsidRPr="00DA5DA3">
        <w:rPr>
          <w:rStyle w:val="a3"/>
          <w:bCs/>
          <w:szCs w:val="28"/>
        </w:rPr>
        <w:footnoteReference w:id="33"/>
      </w:r>
      <w:r w:rsidRPr="00DA5DA3">
        <w:rPr>
          <w:bCs/>
          <w:szCs w:val="28"/>
        </w:rPr>
        <w:t>:</w:t>
      </w:r>
    </w:p>
    <w:tbl>
      <w:tblPr>
        <w:tblW w:w="52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2413"/>
        <w:gridCol w:w="3928"/>
        <w:gridCol w:w="4505"/>
      </w:tblGrid>
      <w:tr w:rsidR="00A26F7C" w:rsidRPr="00DA5DA3" w:rsidTr="00A26F7C">
        <w:tc>
          <w:tcPr>
            <w:tcW w:w="1507" w:type="pct"/>
            <w:vMerge w:val="restart"/>
          </w:tcPr>
          <w:p w:rsidR="00A26F7C" w:rsidRPr="00DA5DA3" w:rsidRDefault="00A26F7C" w:rsidP="00A26F7C">
            <w:pPr>
              <w:jc w:val="both"/>
              <w:rPr>
                <w:sz w:val="28"/>
                <w:szCs w:val="28"/>
              </w:rPr>
            </w:pPr>
            <w:r w:rsidRPr="00DA5DA3">
              <w:rPr>
                <w:b/>
                <w:sz w:val="22"/>
                <w:szCs w:val="22"/>
              </w:rPr>
              <w:t>Наименование показателя</w:t>
            </w:r>
          </w:p>
        </w:tc>
        <w:tc>
          <w:tcPr>
            <w:tcW w:w="777" w:type="pct"/>
            <w:vMerge w:val="restart"/>
          </w:tcPr>
          <w:p w:rsidR="00A26F7C" w:rsidRPr="00DA5DA3" w:rsidRDefault="00A26F7C" w:rsidP="00A26F7C">
            <w:pPr>
              <w:jc w:val="both"/>
              <w:rPr>
                <w:sz w:val="28"/>
                <w:szCs w:val="28"/>
              </w:rPr>
            </w:pPr>
            <w:r w:rsidRPr="00DA5DA3">
              <w:rPr>
                <w:b/>
                <w:sz w:val="22"/>
                <w:szCs w:val="22"/>
              </w:rPr>
              <w:t xml:space="preserve">Общая </w:t>
            </w:r>
            <w:r>
              <w:rPr>
                <w:b/>
                <w:sz w:val="22"/>
                <w:szCs w:val="22"/>
              </w:rPr>
              <w:t>стоимость</w:t>
            </w:r>
          </w:p>
        </w:tc>
        <w:tc>
          <w:tcPr>
            <w:tcW w:w="2716" w:type="pct"/>
            <w:gridSpan w:val="2"/>
          </w:tcPr>
          <w:p w:rsidR="00A26F7C" w:rsidRPr="00DA5DA3" w:rsidRDefault="00A26F7C" w:rsidP="00A26F7C">
            <w:pPr>
              <w:jc w:val="both"/>
              <w:rPr>
                <w:sz w:val="28"/>
                <w:szCs w:val="28"/>
              </w:rPr>
            </w:pPr>
            <w:r w:rsidRPr="00DA5DA3">
              <w:rPr>
                <w:b/>
                <w:sz w:val="22"/>
                <w:szCs w:val="22"/>
              </w:rPr>
              <w:t xml:space="preserve">в том числе: </w:t>
            </w:r>
            <w:r w:rsidRPr="00DA5DA3">
              <w:rPr>
                <w:b/>
                <w:i/>
                <w:sz w:val="22"/>
                <w:szCs w:val="22"/>
              </w:rPr>
              <w:t xml:space="preserve">(указать сведения о </w:t>
            </w:r>
            <w:r>
              <w:rPr>
                <w:b/>
                <w:i/>
                <w:sz w:val="22"/>
                <w:szCs w:val="22"/>
              </w:rPr>
              <w:t>стоимости</w:t>
            </w:r>
            <w:r w:rsidRPr="00DA5DA3">
              <w:rPr>
                <w:b/>
                <w:i/>
                <w:sz w:val="22"/>
                <w:szCs w:val="22"/>
              </w:rPr>
              <w:t xml:space="preserve"> на каждый год, в котором выполняются работы, оказываются услуги, поставляются товары</w:t>
            </w:r>
            <w:r w:rsidRPr="00DA5DA3">
              <w:rPr>
                <w:b/>
                <w:sz w:val="22"/>
                <w:szCs w:val="22"/>
              </w:rPr>
              <w:t>)</w:t>
            </w:r>
          </w:p>
        </w:tc>
      </w:tr>
      <w:tr w:rsidR="00A26F7C" w:rsidRPr="00DA5DA3" w:rsidTr="00A26F7C">
        <w:tc>
          <w:tcPr>
            <w:tcW w:w="1507" w:type="pct"/>
            <w:vMerge/>
          </w:tcPr>
          <w:p w:rsidR="00A26F7C" w:rsidRPr="00DA5DA3" w:rsidRDefault="00A26F7C" w:rsidP="00A26F7C">
            <w:pPr>
              <w:jc w:val="both"/>
              <w:rPr>
                <w:sz w:val="28"/>
                <w:szCs w:val="28"/>
              </w:rPr>
            </w:pPr>
          </w:p>
        </w:tc>
        <w:tc>
          <w:tcPr>
            <w:tcW w:w="777" w:type="pct"/>
            <w:vMerge/>
          </w:tcPr>
          <w:p w:rsidR="00A26F7C" w:rsidRPr="00DA5DA3" w:rsidRDefault="00A26F7C" w:rsidP="00A26F7C">
            <w:pPr>
              <w:jc w:val="both"/>
              <w:rPr>
                <w:sz w:val="28"/>
                <w:szCs w:val="28"/>
              </w:rPr>
            </w:pPr>
          </w:p>
        </w:tc>
        <w:tc>
          <w:tcPr>
            <w:tcW w:w="1265" w:type="pct"/>
          </w:tcPr>
          <w:p w:rsidR="00A26F7C" w:rsidRPr="00DA5DA3" w:rsidRDefault="00A26F7C" w:rsidP="00A26F7C">
            <w:pPr>
              <w:jc w:val="both"/>
              <w:rPr>
                <w:sz w:val="28"/>
                <w:szCs w:val="28"/>
              </w:rPr>
            </w:pPr>
            <w:r w:rsidRPr="00DA5DA3">
              <w:rPr>
                <w:sz w:val="22"/>
                <w:szCs w:val="22"/>
              </w:rPr>
              <w:t xml:space="preserve">на </w:t>
            </w:r>
            <w:r w:rsidR="00E77ACD">
              <w:rPr>
                <w:sz w:val="22"/>
                <w:szCs w:val="22"/>
              </w:rPr>
              <w:t>2024</w:t>
            </w:r>
            <w:r>
              <w:rPr>
                <w:sz w:val="22"/>
                <w:szCs w:val="22"/>
              </w:rPr>
              <w:t xml:space="preserve"> </w:t>
            </w:r>
            <w:r w:rsidRPr="00DA5DA3">
              <w:rPr>
                <w:sz w:val="22"/>
                <w:szCs w:val="22"/>
              </w:rPr>
              <w:t xml:space="preserve"> г.</w:t>
            </w:r>
          </w:p>
        </w:tc>
        <w:tc>
          <w:tcPr>
            <w:tcW w:w="1451" w:type="pct"/>
          </w:tcPr>
          <w:p w:rsidR="00A26F7C" w:rsidRPr="00DA5DA3" w:rsidRDefault="00A26F7C" w:rsidP="00A26F7C">
            <w:pPr>
              <w:jc w:val="both"/>
              <w:rPr>
                <w:sz w:val="28"/>
                <w:szCs w:val="28"/>
              </w:rPr>
            </w:pPr>
            <w:r w:rsidRPr="00DA5DA3">
              <w:rPr>
                <w:sz w:val="22"/>
                <w:szCs w:val="22"/>
              </w:rPr>
              <w:t>на 20</w:t>
            </w:r>
            <w:r>
              <w:rPr>
                <w:sz w:val="22"/>
                <w:szCs w:val="22"/>
              </w:rPr>
              <w:t xml:space="preserve">24 </w:t>
            </w:r>
            <w:r w:rsidRPr="00DA5DA3">
              <w:rPr>
                <w:sz w:val="22"/>
                <w:szCs w:val="22"/>
              </w:rPr>
              <w:t xml:space="preserve"> г.</w:t>
            </w:r>
          </w:p>
        </w:tc>
      </w:tr>
      <w:tr w:rsidR="00A26F7C" w:rsidRPr="00DA5DA3" w:rsidTr="00A26F7C">
        <w:tc>
          <w:tcPr>
            <w:tcW w:w="1507" w:type="pct"/>
          </w:tcPr>
          <w:p w:rsidR="00A26F7C" w:rsidRPr="00E52E03" w:rsidRDefault="00A26F7C" w:rsidP="00A26F7C">
            <w:pPr>
              <w:jc w:val="both"/>
            </w:pPr>
            <w:r>
              <w:rPr>
                <w:sz w:val="22"/>
                <w:szCs w:val="22"/>
              </w:rPr>
              <w:t>Стоимость</w:t>
            </w:r>
            <w:r w:rsidRPr="00BF69BD">
              <w:rPr>
                <w:sz w:val="22"/>
                <w:szCs w:val="22"/>
              </w:rPr>
              <w:t xml:space="preserve"> </w:t>
            </w:r>
            <w:r>
              <w:rPr>
                <w:sz w:val="22"/>
                <w:szCs w:val="22"/>
              </w:rPr>
              <w:t>услуг</w:t>
            </w:r>
            <w:r w:rsidRPr="00BF69BD">
              <w:rPr>
                <w:sz w:val="22"/>
                <w:szCs w:val="22"/>
              </w:rPr>
              <w:t xml:space="preserve">, по которым участник является подрядчиком (исполнителем), из общего объема </w:t>
            </w:r>
            <w:r w:rsidRPr="00FD43FA">
              <w:rPr>
                <w:sz w:val="22"/>
                <w:szCs w:val="22"/>
              </w:rPr>
              <w:t xml:space="preserve">предлагаемых услуг </w:t>
            </w:r>
            <w:r>
              <w:rPr>
                <w:sz w:val="22"/>
                <w:szCs w:val="22"/>
              </w:rPr>
              <w:t>без</w:t>
            </w:r>
            <w:r w:rsidRPr="00FD43FA">
              <w:rPr>
                <w:sz w:val="22"/>
                <w:szCs w:val="22"/>
              </w:rPr>
              <w:t xml:space="preserve"> учет</w:t>
            </w:r>
            <w:r>
              <w:rPr>
                <w:sz w:val="22"/>
                <w:szCs w:val="22"/>
              </w:rPr>
              <w:t>а</w:t>
            </w:r>
            <w:r w:rsidRPr="00FD43FA">
              <w:rPr>
                <w:sz w:val="22"/>
                <w:szCs w:val="22"/>
              </w:rPr>
              <w:t xml:space="preserve"> НДС, рублей</w:t>
            </w:r>
          </w:p>
        </w:tc>
        <w:tc>
          <w:tcPr>
            <w:tcW w:w="777" w:type="pct"/>
          </w:tcPr>
          <w:p w:rsidR="00A26F7C" w:rsidRPr="00DA5DA3" w:rsidRDefault="00A26F7C" w:rsidP="00A26F7C">
            <w:pPr>
              <w:jc w:val="both"/>
              <w:rPr>
                <w:i/>
              </w:rPr>
            </w:pPr>
            <w:r w:rsidRPr="00BE39CA">
              <w:rPr>
                <w:i/>
                <w:szCs w:val="28"/>
              </w:rPr>
              <w:t xml:space="preserve">Указать стоимость в рублях </w:t>
            </w:r>
            <w:r>
              <w:rPr>
                <w:i/>
                <w:szCs w:val="28"/>
              </w:rPr>
              <w:t>без</w:t>
            </w:r>
            <w:r w:rsidRPr="00BE39CA">
              <w:rPr>
                <w:i/>
                <w:szCs w:val="28"/>
              </w:rPr>
              <w:t xml:space="preserve"> учет</w:t>
            </w:r>
            <w:r>
              <w:rPr>
                <w:i/>
                <w:szCs w:val="28"/>
              </w:rPr>
              <w:t>а</w:t>
            </w:r>
            <w:r w:rsidRPr="00BE39CA">
              <w:rPr>
                <w:i/>
                <w:szCs w:val="28"/>
              </w:rPr>
              <w:t xml:space="preserve"> НДС</w:t>
            </w:r>
          </w:p>
        </w:tc>
        <w:tc>
          <w:tcPr>
            <w:tcW w:w="1265" w:type="pct"/>
          </w:tcPr>
          <w:p w:rsidR="00A26F7C" w:rsidRPr="00DA5DA3" w:rsidRDefault="00A26F7C" w:rsidP="00A26F7C">
            <w:pPr>
              <w:jc w:val="both"/>
              <w:rPr>
                <w:i/>
              </w:rPr>
            </w:pPr>
            <w:r w:rsidRPr="00BE39CA">
              <w:rPr>
                <w:i/>
                <w:szCs w:val="28"/>
              </w:rPr>
              <w:t xml:space="preserve">Указать стоимость в рублях </w:t>
            </w:r>
            <w:r>
              <w:rPr>
                <w:i/>
                <w:szCs w:val="28"/>
              </w:rPr>
              <w:t>без</w:t>
            </w:r>
            <w:r w:rsidRPr="00BE39CA">
              <w:rPr>
                <w:i/>
                <w:szCs w:val="28"/>
              </w:rPr>
              <w:t xml:space="preserve"> учет</w:t>
            </w:r>
            <w:r>
              <w:rPr>
                <w:i/>
                <w:szCs w:val="28"/>
              </w:rPr>
              <w:t>а</w:t>
            </w:r>
            <w:r w:rsidRPr="00BE39CA">
              <w:rPr>
                <w:i/>
                <w:szCs w:val="28"/>
              </w:rPr>
              <w:t xml:space="preserve"> НДС</w:t>
            </w:r>
          </w:p>
        </w:tc>
        <w:tc>
          <w:tcPr>
            <w:tcW w:w="1451" w:type="pct"/>
          </w:tcPr>
          <w:p w:rsidR="00A26F7C" w:rsidRPr="00DA5DA3" w:rsidRDefault="00A26F7C" w:rsidP="00A26F7C">
            <w:pPr>
              <w:jc w:val="both"/>
              <w:rPr>
                <w:i/>
              </w:rPr>
            </w:pPr>
            <w:r w:rsidRPr="00BE39CA">
              <w:rPr>
                <w:i/>
                <w:szCs w:val="28"/>
              </w:rPr>
              <w:t xml:space="preserve">Указать стоимость в рублях </w:t>
            </w:r>
            <w:r>
              <w:rPr>
                <w:i/>
                <w:szCs w:val="28"/>
              </w:rPr>
              <w:t>без</w:t>
            </w:r>
            <w:r w:rsidRPr="00BE39CA">
              <w:rPr>
                <w:i/>
                <w:szCs w:val="28"/>
              </w:rPr>
              <w:t xml:space="preserve"> учет</w:t>
            </w:r>
            <w:r>
              <w:rPr>
                <w:i/>
                <w:szCs w:val="28"/>
              </w:rPr>
              <w:t>а</w:t>
            </w:r>
            <w:r w:rsidRPr="00BE39CA">
              <w:rPr>
                <w:i/>
                <w:szCs w:val="28"/>
              </w:rPr>
              <w:t xml:space="preserve"> НДС</w:t>
            </w:r>
          </w:p>
          <w:p w:rsidR="00A26F7C" w:rsidRPr="00DA5DA3" w:rsidRDefault="00A26F7C" w:rsidP="00A26F7C">
            <w:pPr>
              <w:jc w:val="both"/>
              <w:rPr>
                <w:i/>
              </w:rPr>
            </w:pPr>
          </w:p>
        </w:tc>
      </w:tr>
    </w:tbl>
    <w:p w:rsidR="00A26F7C" w:rsidRDefault="00A26F7C" w:rsidP="00A26F7C">
      <w:pPr>
        <w:rPr>
          <w:sz w:val="28"/>
          <w:szCs w:val="28"/>
        </w:rPr>
      </w:pPr>
    </w:p>
    <w:p w:rsidR="00A26F7C" w:rsidRDefault="00A26F7C" w:rsidP="00A26F7C">
      <w:pPr>
        <w:rPr>
          <w:sz w:val="28"/>
          <w:szCs w:val="28"/>
        </w:rPr>
      </w:pPr>
    </w:p>
    <w:p w:rsidR="00A26F7C" w:rsidRDefault="00A26F7C" w:rsidP="00A26F7C">
      <w:pPr>
        <w:rPr>
          <w:sz w:val="28"/>
          <w:szCs w:val="28"/>
        </w:rPr>
      </w:pPr>
    </w:p>
    <w:p w:rsidR="00A26F7C" w:rsidRDefault="00A26F7C" w:rsidP="00A26F7C">
      <w:pPr>
        <w:rPr>
          <w:sz w:val="28"/>
          <w:szCs w:val="28"/>
        </w:rPr>
      </w:pPr>
    </w:p>
    <w:p w:rsidR="00A26F7C" w:rsidRDefault="00A26F7C" w:rsidP="00A26F7C">
      <w:pPr>
        <w:rPr>
          <w:sz w:val="28"/>
          <w:szCs w:val="28"/>
        </w:rPr>
      </w:pPr>
    </w:p>
    <w:p w:rsidR="00A26F7C" w:rsidRDefault="00A26F7C" w:rsidP="00A26F7C">
      <w:pPr>
        <w:rPr>
          <w:sz w:val="28"/>
          <w:szCs w:val="28"/>
        </w:rPr>
      </w:pPr>
    </w:p>
    <w:p w:rsidR="00A26F7C" w:rsidRDefault="00A26F7C" w:rsidP="00A26F7C">
      <w:pPr>
        <w:rPr>
          <w:sz w:val="28"/>
          <w:szCs w:val="28"/>
        </w:rPr>
      </w:pPr>
    </w:p>
    <w:p w:rsidR="00A26F7C" w:rsidRPr="00DA5DA3" w:rsidRDefault="00A26F7C" w:rsidP="00A26F7C">
      <w:pPr>
        <w:rPr>
          <w:sz w:val="28"/>
          <w:szCs w:val="28"/>
        </w:rPr>
        <w:sectPr w:rsidR="00A26F7C" w:rsidRPr="00DA5DA3" w:rsidSect="00A26F7C">
          <w:pgSz w:w="16838" w:h="11906" w:orient="landscape" w:code="9"/>
          <w:pgMar w:top="1418" w:right="992" w:bottom="567" w:left="1134" w:header="709" w:footer="709" w:gutter="0"/>
          <w:cols w:space="708"/>
          <w:docGrid w:linePitch="360"/>
        </w:sectPr>
      </w:pPr>
    </w:p>
    <w:p w:rsidR="00A26F7C" w:rsidRPr="00DA5DA3" w:rsidRDefault="00A26F7C" w:rsidP="00A26F7C">
      <w:pPr>
        <w:jc w:val="center"/>
        <w:rPr>
          <w:b/>
          <w:sz w:val="28"/>
          <w:szCs w:val="28"/>
        </w:rPr>
      </w:pPr>
      <w:r w:rsidRPr="00DA5DA3">
        <w:rPr>
          <w:b/>
          <w:sz w:val="28"/>
          <w:szCs w:val="28"/>
        </w:rPr>
        <w:lastRenderedPageBreak/>
        <w:t>Форма технического предложения участника</w:t>
      </w:r>
    </w:p>
    <w:p w:rsidR="00A26F7C" w:rsidRPr="00DA5DA3" w:rsidRDefault="00A26F7C" w:rsidP="00A26F7C">
      <w:pPr>
        <w:jc w:val="center"/>
        <w:rPr>
          <w:b/>
        </w:rPr>
      </w:pPr>
    </w:p>
    <w:p w:rsidR="00A26F7C" w:rsidRPr="00D34231" w:rsidRDefault="00A26F7C" w:rsidP="00A26F7C">
      <w:pPr>
        <w:jc w:val="both"/>
        <w:rPr>
          <w:bCs/>
          <w:i/>
          <w:sz w:val="28"/>
          <w:szCs w:val="28"/>
          <w:u w:val="single"/>
        </w:rPr>
      </w:pPr>
      <w:r w:rsidRPr="00655BC7">
        <w:rPr>
          <w:bCs/>
          <w:i/>
          <w:sz w:val="28"/>
          <w:szCs w:val="28"/>
          <w:u w:val="single"/>
        </w:rPr>
        <w:t>Инструкция по заполнению формы технического предложения:</w:t>
      </w:r>
    </w:p>
    <w:p w:rsidR="00A26F7C" w:rsidRPr="00DA5DA3" w:rsidRDefault="00A26F7C" w:rsidP="00A26F7C">
      <w:pPr>
        <w:jc w:val="both"/>
        <w:rPr>
          <w:bCs/>
          <w:i/>
          <w:sz w:val="28"/>
          <w:szCs w:val="28"/>
        </w:rPr>
      </w:pPr>
      <w:r w:rsidRPr="00DA5DA3">
        <w:rPr>
          <w:bCs/>
          <w:i/>
          <w:sz w:val="28"/>
          <w:szCs w:val="28"/>
        </w:rPr>
        <w:t xml:space="preserve">Техническое предложение оформляется участником отдельно по каждому лоту и предоставляется в формате </w:t>
      </w:r>
      <w:r w:rsidRPr="00DA5DA3">
        <w:rPr>
          <w:bCs/>
          <w:i/>
          <w:sz w:val="28"/>
          <w:szCs w:val="28"/>
          <w:lang w:val="en-US"/>
        </w:rPr>
        <w:t>MS</w:t>
      </w:r>
      <w:r w:rsidRPr="00DA5DA3">
        <w:rPr>
          <w:bCs/>
          <w:i/>
          <w:sz w:val="28"/>
          <w:szCs w:val="28"/>
        </w:rPr>
        <w:t xml:space="preserve"> </w:t>
      </w:r>
      <w:r w:rsidRPr="00DA5DA3">
        <w:rPr>
          <w:bCs/>
          <w:i/>
          <w:sz w:val="28"/>
          <w:szCs w:val="28"/>
          <w:lang w:val="en-US"/>
        </w:rPr>
        <w:t>Word</w:t>
      </w:r>
    </w:p>
    <w:p w:rsidR="00A26F7C" w:rsidRPr="00DA5DA3" w:rsidRDefault="00A26F7C" w:rsidP="00A26F7C">
      <w:pPr>
        <w:jc w:val="both"/>
        <w:rPr>
          <w:bCs/>
          <w:i/>
          <w:sz w:val="28"/>
          <w:szCs w:val="28"/>
        </w:rPr>
      </w:pPr>
      <w:r w:rsidRPr="00DA5DA3">
        <w:rPr>
          <w:bCs/>
          <w:i/>
          <w:sz w:val="28"/>
          <w:szCs w:val="28"/>
        </w:rPr>
        <w:t xml:space="preserve">Техническое предложение состоит из 2 частей. </w:t>
      </w:r>
      <w:r w:rsidRPr="00DA5DA3">
        <w:rPr>
          <w:bCs/>
          <w:i/>
          <w:sz w:val="28"/>
          <w:szCs w:val="28"/>
          <w:lang w:val="en-US"/>
        </w:rPr>
        <w:t>I</w:t>
      </w:r>
      <w:r w:rsidRPr="00DA5DA3">
        <w:rPr>
          <w:bCs/>
          <w:i/>
          <w:sz w:val="28"/>
          <w:szCs w:val="28"/>
        </w:rPr>
        <w:t xml:space="preserve"> часть является неизменяемой и обязательной для участников процедур закупок. </w:t>
      </w:r>
      <w:r w:rsidRPr="00DA5DA3">
        <w:rPr>
          <w:bCs/>
          <w:i/>
          <w:sz w:val="28"/>
          <w:szCs w:val="28"/>
          <w:lang w:val="en-US"/>
        </w:rPr>
        <w:t>II</w:t>
      </w:r>
      <w:r w:rsidRPr="00DA5DA3">
        <w:rPr>
          <w:bCs/>
          <w:i/>
          <w:sz w:val="28"/>
          <w:szCs w:val="28"/>
        </w:rPr>
        <w:t xml:space="preserve"> часть заполняется участником с учетом требований технического задания и характеристик предлагаемых товаров, работ, услуг.</w:t>
      </w:r>
    </w:p>
    <w:p w:rsidR="00A26F7C" w:rsidRPr="00DA5DA3" w:rsidRDefault="008B1BB2" w:rsidP="00A26F7C">
      <w:pPr>
        <w:jc w:val="both"/>
        <w:rPr>
          <w:bCs/>
          <w:i/>
          <w:sz w:val="28"/>
          <w:szCs w:val="28"/>
        </w:rPr>
      </w:pPr>
      <w:r>
        <w:rPr>
          <w:bCs/>
          <w:i/>
          <w:noProof/>
          <w:sz w:val="28"/>
          <w:szCs w:val="28"/>
        </w:rPr>
        <mc:AlternateContent>
          <mc:Choice Requires="wps">
            <w:drawing>
              <wp:anchor distT="0" distB="0" distL="114300" distR="114300" simplePos="0" relativeHeight="251660288" behindDoc="1" locked="0" layoutInCell="1" allowOverlap="1">
                <wp:simplePos x="0" y="0"/>
                <wp:positionH relativeFrom="column">
                  <wp:posOffset>1734820</wp:posOffset>
                </wp:positionH>
                <wp:positionV relativeFrom="paragraph">
                  <wp:posOffset>783590</wp:posOffset>
                </wp:positionV>
                <wp:extent cx="6908800" cy="735965"/>
                <wp:effectExtent l="0" t="0" r="0" b="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2983712">
                          <a:off x="0" y="0"/>
                          <a:ext cx="6908800" cy="735965"/>
                        </a:xfrm>
                        <a:prstGeom prst="rect">
                          <a:avLst/>
                        </a:prstGeom>
                        <a:extLst>
                          <a:ext uri="{AF507438-7753-43E0-B8FC-AC1667EBCBE1}">
                            <a14:hiddenEffects xmlns:a14="http://schemas.microsoft.com/office/drawing/2010/main">
                              <a:effectLst/>
                            </a14:hiddenEffects>
                          </a:ext>
                        </a:extLst>
                      </wps:spPr>
                      <wps:txbx>
                        <w:txbxContent>
                          <w:p w:rsidR="00426525" w:rsidRDefault="00426525" w:rsidP="00AE7D31">
                            <w:pPr>
                              <w:pStyle w:val="aff4"/>
                              <w:spacing w:before="0" w:beforeAutospacing="0" w:after="0" w:afterAutospacing="0"/>
                              <w:jc w:val="center"/>
                            </w:pPr>
                            <w:r>
                              <w:rPr>
                                <w:rFonts w:ascii="Arial Black" w:hAnsi="Arial Black"/>
                                <w:color w:val="BFBFBF"/>
                                <w:sz w:val="72"/>
                                <w:szCs w:val="72"/>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4" o:spid="_x0000_s1027" type="#_x0000_t202" style="position:absolute;left:0;text-align:left;margin-left:136.6pt;margin-top:61.7pt;width:544pt;height:57.95pt;rotation:-1511382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gwtYAIAALgEAAAOAAAAZHJzL2Uyb0RvYy54bWysVE2PmzAQvVfqf7B8J0A+CQpZJdmkl227&#10;0qbas4NNoMXYtZ1AtOp/79g42dX2UlXlYPB4/GbmvRkWdx2v0ZkpXYkmw/Egwog1uaBVc8zwt/0u&#10;SDDShjSU1KJhGb4wje+WHz8sWpmyoShFTZlCANLotJUZLo2RaRjqvGSc6IGQrIHDQihODGzVMaSK&#10;tIDO63AYRdOwFYpKJXKmNVjv+0O8dPhFwXLztSg0M6jOMORm3KrcerBruFyQ9KiILKvcp0H+IQtO&#10;qgaC3qDuiSHopKo/oHiVK6FFYQa54KEoiipnrgaoJo7eVfNUEslcLUCOljea9P+Dzb+cHxWqKGiH&#10;UUM4SPQMjK6UQWNLTit1Cj5PErxMtxaddbSFavkg8h8aNWJTkubIVkqJtmSEQnIWyptdCfuLBFxn&#10;3bPObGkFOsQWPnyD3wfTNtKh/SwoXCEnI1y0rlAcKQHXguFwnoxm8dDZgUAEKYGyl5uaEAHlYJzO&#10;oySJ4CiHs9loMp9OXEiSWjRbg1TafGKCI/uRYQXd4lDJ+UEbm92ri3UHYLD7r17dl9VuEs3GoySY&#10;zSajYDzaRsE62W2C1SaeTmfb9Wa9jX9Z0HiclhWlrNm6rtTXZovHfyemb/u+TW7txhzYNdv3MVwF&#10;kPX17bJ3lFuWe75Nd+i8/l7ug6AX0KCFociw/nkiioGeJ74RMEMgYqEE9z1i91ci990zUdJTaSDq&#10;Y30dCsen9TtS32OEfgcgXsOsnUmNJhE8Xhzv7LnvUe1dLVfQDbvKCWPbps/T9xCMh6vSj7Kdv7d7&#10;5/X6w1n+BgAA//8DAFBLAwQUAAYACAAAACEAq9mPS+AAAAAMAQAADwAAAGRycy9kb3ducmV2Lnht&#10;bEyPwU7DMAyG70i8Q2QkLmhLm07rKE2nCokbHBgIaTe3CW1Fk1RJuhWeHu8ER/v79ftzuV/MyE7a&#10;h8FZCek6AaZt69RgOwnvb0+rHbAQ0SocndUSvnWAfXV9VWKh3Nm+6tMhdoxKbChQQh/jVHAe2l4b&#10;DGs3aUvs03mDkUbfceXxTOVm5CJJttzgYOlCj5N+7HX7dZiNhHGqN8h//MdLnR7z5xxnsWvupLy9&#10;WeoHYFEv8S8MF31Sh4qcGjdbFdgoQeSZoCgBkW2AXRLZNqVVQyy7z4BXJf//RPULAAD//wMAUEsB&#10;Ai0AFAAGAAgAAAAhALaDOJL+AAAA4QEAABMAAAAAAAAAAAAAAAAAAAAAAFtDb250ZW50X1R5cGVz&#10;XS54bWxQSwECLQAUAAYACAAAACEAOP0h/9YAAACUAQAACwAAAAAAAAAAAAAAAAAvAQAAX3JlbHMv&#10;LnJlbHNQSwECLQAUAAYACAAAACEAQJoMLWACAAC4BAAADgAAAAAAAAAAAAAAAAAuAgAAZHJzL2Uy&#10;b0RvYy54bWxQSwECLQAUAAYACAAAACEAq9mPS+AAAAAMAQAADwAAAAAAAAAAAAAAAAC6BAAAZHJz&#10;L2Rvd25yZXYueG1sUEsFBgAAAAAEAAQA8wAAAMcFAAAAAA==&#10;" filled="f" stroked="f">
                <o:lock v:ext="edit" shapetype="t"/>
                <v:textbox style="mso-fit-shape-to-text:t">
                  <w:txbxContent>
                    <w:p w:rsidR="00426525" w:rsidRDefault="00426525" w:rsidP="00AE7D31">
                      <w:pPr>
                        <w:pStyle w:val="aff4"/>
                        <w:spacing w:before="0" w:beforeAutospacing="0" w:after="0" w:afterAutospacing="0"/>
                        <w:jc w:val="center"/>
                      </w:pPr>
                      <w:r>
                        <w:rPr>
                          <w:rFonts w:ascii="Arial Black" w:hAnsi="Arial Black"/>
                          <w:color w:val="BFBFBF"/>
                          <w:sz w:val="72"/>
                          <w:szCs w:val="72"/>
                        </w:rPr>
                        <w:t>ФОРМА</w:t>
                      </w:r>
                    </w:p>
                  </w:txbxContent>
                </v:textbox>
              </v:shape>
            </w:pict>
          </mc:Fallback>
        </mc:AlternateContent>
      </w:r>
      <w:r w:rsidR="00A26F7C" w:rsidRPr="00DA5DA3">
        <w:rPr>
          <w:bCs/>
          <w:i/>
          <w:sz w:val="28"/>
          <w:szCs w:val="28"/>
        </w:rPr>
        <w:t>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При поставке товаров в техническом предложении должны быть указаны наименования предлагаемого товара, марка (при наличии), модель</w:t>
      </w:r>
      <w:r w:rsidR="00A26F7C">
        <w:rPr>
          <w:bCs/>
          <w:i/>
          <w:sz w:val="28"/>
          <w:szCs w:val="28"/>
        </w:rPr>
        <w:t xml:space="preserve"> (при наличии)</w:t>
      </w:r>
      <w:r w:rsidR="00A26F7C" w:rsidRPr="00DA5DA3">
        <w:rPr>
          <w:bCs/>
          <w:i/>
          <w:sz w:val="28"/>
          <w:szCs w:val="28"/>
        </w:rPr>
        <w:t xml:space="preserve">, наименование производителя (если такое требование предусмотрено формой технического предложения) по каждой номенклатурной позиции. </w:t>
      </w:r>
    </w:p>
    <w:p w:rsidR="00A26F7C" w:rsidRPr="00DA5DA3" w:rsidRDefault="00A26F7C" w:rsidP="00A26F7C">
      <w:pPr>
        <w:jc w:val="both"/>
        <w:rPr>
          <w:bCs/>
          <w:i/>
          <w:sz w:val="28"/>
          <w:szCs w:val="28"/>
        </w:rPr>
      </w:pPr>
      <w:r w:rsidRPr="00DA5DA3">
        <w:rPr>
          <w:bCs/>
          <w:i/>
          <w:sz w:val="28"/>
          <w:szCs w:val="28"/>
        </w:rPr>
        <w:t>Техническое предложение предоставляется в составе открытой части заявки на участие в закупке</w:t>
      </w:r>
    </w:p>
    <w:p w:rsidR="00A26F7C" w:rsidRPr="00DA5DA3" w:rsidRDefault="00A26F7C" w:rsidP="00A26F7C"/>
    <w:p w:rsidR="00A26F7C" w:rsidRPr="00DA5DA3" w:rsidRDefault="00A26F7C" w:rsidP="00A26F7C">
      <w:pPr>
        <w:jc w:val="center"/>
        <w:rPr>
          <w:b/>
          <w:bCs/>
          <w:sz w:val="28"/>
          <w:szCs w:val="28"/>
        </w:rPr>
      </w:pPr>
      <w:r w:rsidRPr="00DA5DA3">
        <w:rPr>
          <w:b/>
          <w:bCs/>
          <w:sz w:val="28"/>
          <w:szCs w:val="28"/>
        </w:rPr>
        <w:t>Техническое предложение</w:t>
      </w:r>
    </w:p>
    <w:p w:rsidR="00A26F7C" w:rsidRPr="00DA5DA3" w:rsidRDefault="00A26F7C" w:rsidP="00A26F7C">
      <w:pPr>
        <w:jc w:val="center"/>
        <w:rPr>
          <w:bCs/>
        </w:rPr>
      </w:pPr>
    </w:p>
    <w:p w:rsidR="00A26F7C" w:rsidRPr="00DA5DA3" w:rsidRDefault="00A26F7C" w:rsidP="00A26F7C">
      <w:pPr>
        <w:jc w:val="center"/>
        <w:rPr>
          <w:b/>
          <w:bCs/>
          <w:sz w:val="28"/>
          <w:szCs w:val="28"/>
        </w:rPr>
      </w:pPr>
      <w:r w:rsidRPr="00DA5DA3">
        <w:rPr>
          <w:b/>
          <w:bCs/>
          <w:sz w:val="28"/>
          <w:szCs w:val="28"/>
          <w:lang w:val="en-US"/>
        </w:rPr>
        <w:t>I</w:t>
      </w:r>
      <w:r w:rsidRPr="00B91BB4">
        <w:rPr>
          <w:b/>
          <w:bCs/>
          <w:sz w:val="28"/>
          <w:szCs w:val="28"/>
        </w:rPr>
        <w:t xml:space="preserve"> </w:t>
      </w:r>
      <w:r w:rsidRPr="00DA5DA3">
        <w:rPr>
          <w:b/>
          <w:bCs/>
          <w:sz w:val="28"/>
          <w:szCs w:val="28"/>
        </w:rPr>
        <w:t xml:space="preserve">часть </w:t>
      </w:r>
    </w:p>
    <w:p w:rsidR="00A26F7C" w:rsidRPr="00DA5DA3" w:rsidRDefault="00A26F7C" w:rsidP="00A26F7C">
      <w:pPr>
        <w:rPr>
          <w:bCs/>
        </w:rPr>
      </w:pPr>
    </w:p>
    <w:p w:rsidR="00A26F7C" w:rsidRPr="00DA5DA3" w:rsidRDefault="00A26F7C" w:rsidP="00A26F7C">
      <w:pPr>
        <w:ind w:firstLine="709"/>
        <w:jc w:val="both"/>
      </w:pPr>
      <w:r w:rsidRPr="00DA5DA3">
        <w:rPr>
          <w:b/>
        </w:rPr>
        <w:t>Номер закупки, номер и предмет лота</w:t>
      </w:r>
    </w:p>
    <w:p w:rsidR="00A26F7C" w:rsidRPr="00DA5DA3" w:rsidRDefault="00A26F7C" w:rsidP="00A26F7C">
      <w:pPr>
        <w:ind w:firstLine="709"/>
        <w:jc w:val="both"/>
        <w:rPr>
          <w:i/>
        </w:rPr>
      </w:pPr>
      <w:r w:rsidRPr="00DA5DA3">
        <w:rPr>
          <w:i/>
        </w:rPr>
        <w:t>(участник должен указать номер закупки, номер и предмет лота, соответствующие указанным в документации)</w:t>
      </w:r>
    </w:p>
    <w:p w:rsidR="00A26F7C" w:rsidRPr="00DA5DA3" w:rsidRDefault="00A26F7C" w:rsidP="00A26F7C">
      <w:pPr>
        <w:ind w:firstLine="709"/>
      </w:pPr>
      <w:r w:rsidRPr="00DA5DA3">
        <w:t>1. Подавая настоящее техническое предложение, обязуюсь:</w:t>
      </w:r>
    </w:p>
    <w:p w:rsidR="00A26F7C" w:rsidRPr="00DA5DA3" w:rsidRDefault="00A26F7C" w:rsidP="00A26F7C">
      <w:pPr>
        <w:ind w:firstLine="709"/>
      </w:pPr>
      <w:r w:rsidRPr="00DA5DA3">
        <w:t>а) оказать услуги, предусмотренные настоящим техническим предложением, в полном соответствии с:</w:t>
      </w:r>
    </w:p>
    <w:p w:rsidR="00A26F7C" w:rsidRPr="00DA5DA3" w:rsidRDefault="00A26F7C" w:rsidP="00A26F7C">
      <w:pPr>
        <w:pStyle w:val="aff2"/>
        <w:ind w:left="0" w:firstLine="709"/>
        <w:jc w:val="both"/>
      </w:pPr>
      <w:r w:rsidRPr="00DA5DA3">
        <w:t>-нормативными документами, перечисленными в техническом задании документации о закупке;</w:t>
      </w:r>
    </w:p>
    <w:p w:rsidR="00A26F7C" w:rsidRPr="00DA5DA3" w:rsidRDefault="00A26F7C" w:rsidP="00A26F7C">
      <w:pPr>
        <w:pStyle w:val="aff2"/>
        <w:ind w:left="0" w:firstLine="709"/>
        <w:jc w:val="both"/>
      </w:pPr>
      <w:r w:rsidRPr="00DA5DA3">
        <w:t xml:space="preserve">-требованиями к безопасности </w:t>
      </w:r>
      <w:r>
        <w:t>оказываемых</w:t>
      </w:r>
      <w:r w:rsidRPr="00DA5DA3">
        <w:t xml:space="preserve"> услуг, указанными в техническом задании документации о закупке;</w:t>
      </w:r>
    </w:p>
    <w:p w:rsidR="00A26F7C" w:rsidRPr="00DA5DA3" w:rsidRDefault="00A26F7C" w:rsidP="00A26F7C">
      <w:pPr>
        <w:pStyle w:val="aff2"/>
        <w:ind w:left="0" w:firstLine="709"/>
        <w:jc w:val="both"/>
      </w:pPr>
      <w:r w:rsidRPr="00DA5DA3">
        <w:t xml:space="preserve">-требованиями к качеству, </w:t>
      </w:r>
      <w:r>
        <w:t>оказываемых</w:t>
      </w:r>
      <w:r w:rsidRPr="00DA5DA3">
        <w:t xml:space="preserve"> услуг, указанными в техническом задании документации о закупке;</w:t>
      </w:r>
    </w:p>
    <w:p w:rsidR="00A26F7C" w:rsidRPr="00DA5DA3" w:rsidRDefault="00A26F7C" w:rsidP="00A26F7C">
      <w:pPr>
        <w:pStyle w:val="aff2"/>
        <w:ind w:left="0" w:firstLine="709"/>
        <w:jc w:val="both"/>
      </w:pPr>
      <w:r w:rsidRPr="00DA5DA3">
        <w:t>-требованиями к результату оказания услуг, указанными в техническом задании документации о закупке;</w:t>
      </w:r>
    </w:p>
    <w:p w:rsidR="00A26F7C" w:rsidRPr="00DA5DA3" w:rsidRDefault="00A26F7C" w:rsidP="00A26F7C">
      <w:pPr>
        <w:pStyle w:val="aff2"/>
        <w:ind w:left="0" w:firstLine="709"/>
        <w:jc w:val="both"/>
        <w:rPr>
          <w:bCs/>
        </w:rPr>
      </w:pPr>
      <w:r>
        <w:rPr>
          <w:bCs/>
          <w:lang w:val="ru-RU"/>
        </w:rPr>
        <w:t>б</w:t>
      </w:r>
      <w:r w:rsidRPr="00DA5DA3">
        <w:rPr>
          <w:bCs/>
        </w:rPr>
        <w:t>) оказать услуги в месте(ах) поставки, выполнения работ, оказания услуг, предусмотренном(ых) в техническом задании</w:t>
      </w:r>
      <w:r w:rsidRPr="00DA5DA3">
        <w:t xml:space="preserve"> документации о закупке</w:t>
      </w:r>
      <w:r w:rsidRPr="00DA5DA3">
        <w:rPr>
          <w:bCs/>
        </w:rPr>
        <w:t>;</w:t>
      </w:r>
    </w:p>
    <w:p w:rsidR="00A26F7C" w:rsidRPr="00DA5DA3" w:rsidRDefault="00A26F7C" w:rsidP="00A26F7C">
      <w:pPr>
        <w:pStyle w:val="aff2"/>
        <w:ind w:left="0" w:firstLine="709"/>
        <w:jc w:val="both"/>
        <w:rPr>
          <w:bCs/>
        </w:rPr>
      </w:pPr>
      <w:r>
        <w:rPr>
          <w:bCs/>
          <w:lang w:val="ru-RU"/>
        </w:rPr>
        <w:lastRenderedPageBreak/>
        <w:t>в</w:t>
      </w:r>
      <w:r w:rsidRPr="00DA5DA3">
        <w:rPr>
          <w:bCs/>
        </w:rPr>
        <w:t>) оказать услуги в соответствии с условиями и порядком поставки товаров, выполнения работ, оказания услуг, указанными в техническом задании документации о закупке.</w:t>
      </w:r>
    </w:p>
    <w:p w:rsidR="00A26F7C" w:rsidRPr="00DA5DA3" w:rsidRDefault="00A26F7C" w:rsidP="00A26F7C">
      <w:pPr>
        <w:pStyle w:val="aff2"/>
        <w:ind w:left="0" w:firstLine="709"/>
        <w:jc w:val="both"/>
        <w:rPr>
          <w:bCs/>
        </w:rPr>
      </w:pPr>
      <w:r w:rsidRPr="00DA5DA3">
        <w:rPr>
          <w:bCs/>
        </w:rPr>
        <w:t>2. Подавая настоящее техническое предложение, выражаю свое согласие с формой, порядком и сроками оплаты, указанными в техническом задании документации о закупке.</w:t>
      </w:r>
    </w:p>
    <w:p w:rsidR="00A26F7C" w:rsidRDefault="00A26F7C" w:rsidP="00A26F7C">
      <w:pPr>
        <w:pStyle w:val="aff2"/>
        <w:ind w:left="0" w:firstLine="709"/>
        <w:jc w:val="both"/>
        <w:rPr>
          <w:bCs/>
        </w:rPr>
      </w:pPr>
      <w:r w:rsidRPr="00DA5DA3">
        <w:rPr>
          <w:bCs/>
        </w:rPr>
        <w:t>3. Подавая настоящее техническое предложение, подтверждаю, что</w:t>
      </w:r>
      <w:r>
        <w:rPr>
          <w:bCs/>
        </w:rPr>
        <w:t>:</w:t>
      </w:r>
    </w:p>
    <w:p w:rsidR="00A26F7C" w:rsidRDefault="00A26F7C" w:rsidP="00A26F7C">
      <w:pPr>
        <w:pStyle w:val="aff2"/>
        <w:ind w:left="0" w:firstLine="709"/>
        <w:jc w:val="both"/>
        <w:rPr>
          <w:bCs/>
        </w:rPr>
      </w:pPr>
      <w:r>
        <w:rPr>
          <w:bCs/>
        </w:rPr>
        <w:t>1)</w:t>
      </w:r>
      <w:r w:rsidRPr="00DA5DA3">
        <w:rPr>
          <w:bCs/>
        </w:rPr>
        <w:t xml:space="preserve"> порядок формирования предложенной цены соответствует требованиям технического задания и включает все расходы, предусмотренные в техническом задании документации о закупке</w:t>
      </w:r>
      <w:r>
        <w:rPr>
          <w:bCs/>
        </w:rPr>
        <w:t>;</w:t>
      </w:r>
    </w:p>
    <w:p w:rsidR="00A26F7C" w:rsidRPr="001E6F0A" w:rsidRDefault="00A26F7C" w:rsidP="00A26F7C">
      <w:pPr>
        <w:pStyle w:val="af6"/>
        <w:rPr>
          <w:rFonts w:eastAsia="Times New Roman"/>
          <w:sz w:val="24"/>
          <w:szCs w:val="20"/>
        </w:rPr>
      </w:pPr>
      <w:r w:rsidRPr="001E6F0A">
        <w:rPr>
          <w:rFonts w:eastAsia="Times New Roman"/>
          <w:sz w:val="24"/>
          <w:szCs w:val="20"/>
        </w:rPr>
        <w:t>2) результаты услуг свободны от любых прав со стороны третьих лиц, участник согласен передать все права на результаты услуг в случае признания победителем, заказчику;</w:t>
      </w:r>
    </w:p>
    <w:p w:rsidR="00A54BC4" w:rsidRDefault="00A54BC4" w:rsidP="00A54BC4">
      <w:pPr>
        <w:ind w:firstLine="709"/>
        <w:jc w:val="center"/>
        <w:rPr>
          <w:b/>
          <w:bCs/>
          <w:sz w:val="28"/>
          <w:szCs w:val="28"/>
          <w:lang w:val="en-US"/>
        </w:rPr>
      </w:pPr>
      <w:r>
        <w:rPr>
          <w:b/>
          <w:bCs/>
          <w:sz w:val="28"/>
          <w:szCs w:val="28"/>
          <w:lang w:val="en-US"/>
        </w:rPr>
        <w:t xml:space="preserve">II </w:t>
      </w:r>
      <w:r>
        <w:rPr>
          <w:b/>
          <w:bCs/>
          <w:sz w:val="28"/>
          <w:szCs w:val="28"/>
        </w:rPr>
        <w:t>часть</w:t>
      </w:r>
    </w:p>
    <w:p w:rsidR="00A54BC4" w:rsidRDefault="00A54BC4" w:rsidP="00A54BC4">
      <w:pPr>
        <w:ind w:firstLine="709"/>
        <w:jc w:val="cente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1"/>
        <w:gridCol w:w="541"/>
        <w:gridCol w:w="1842"/>
        <w:gridCol w:w="281"/>
        <w:gridCol w:w="1987"/>
        <w:gridCol w:w="2410"/>
        <w:gridCol w:w="3904"/>
      </w:tblGrid>
      <w:tr w:rsidR="00A54BC4" w:rsidTr="00A26F7C">
        <w:tc>
          <w:tcPr>
            <w:tcW w:w="5000" w:type="pct"/>
            <w:gridSpan w:val="7"/>
            <w:tcBorders>
              <w:top w:val="single" w:sz="4" w:space="0" w:color="auto"/>
              <w:left w:val="single" w:sz="4" w:space="0" w:color="auto"/>
              <w:bottom w:val="single" w:sz="4" w:space="0" w:color="auto"/>
              <w:right w:val="single" w:sz="4" w:space="0" w:color="auto"/>
            </w:tcBorders>
          </w:tcPr>
          <w:p w:rsidR="00A54BC4" w:rsidRDefault="00A54BC4" w:rsidP="00A26F7C">
            <w:pPr>
              <w:jc w:val="both"/>
              <w:rPr>
                <w:b/>
                <w:bCs/>
                <w:sz w:val="28"/>
                <w:szCs w:val="28"/>
              </w:rPr>
            </w:pPr>
            <w:r>
              <w:rPr>
                <w:b/>
                <w:bCs/>
                <w:sz w:val="28"/>
                <w:szCs w:val="28"/>
              </w:rPr>
              <w:t>4.Наименование предложенных услуг, их количество (объем) и предложенная цена договора</w:t>
            </w:r>
          </w:p>
        </w:tc>
      </w:tr>
      <w:tr w:rsidR="00A54BC4" w:rsidTr="00A26F7C">
        <w:tc>
          <w:tcPr>
            <w:tcW w:w="2098" w:type="pct"/>
            <w:gridSpan w:val="3"/>
            <w:vAlign w:val="center"/>
          </w:tcPr>
          <w:p w:rsidR="00A54BC4" w:rsidRDefault="00A54BC4" w:rsidP="00A26F7C">
            <w:pPr>
              <w:tabs>
                <w:tab w:val="left" w:pos="2869"/>
              </w:tabs>
              <w:jc w:val="center"/>
              <w:rPr>
                <w:b/>
              </w:rPr>
            </w:pPr>
            <w:r>
              <w:rPr>
                <w:b/>
              </w:rPr>
              <w:t>Наименование услуги</w:t>
            </w:r>
          </w:p>
        </w:tc>
        <w:tc>
          <w:tcPr>
            <w:tcW w:w="767" w:type="pct"/>
            <w:gridSpan w:val="2"/>
            <w:vAlign w:val="center"/>
          </w:tcPr>
          <w:p w:rsidR="00A54BC4" w:rsidRDefault="00A54BC4" w:rsidP="00A26F7C">
            <w:pPr>
              <w:jc w:val="center"/>
              <w:rPr>
                <w:b/>
              </w:rPr>
            </w:pPr>
            <w:r>
              <w:rPr>
                <w:b/>
              </w:rPr>
              <w:t>Ед.изм.</w:t>
            </w:r>
          </w:p>
        </w:tc>
        <w:tc>
          <w:tcPr>
            <w:tcW w:w="815" w:type="pct"/>
            <w:vAlign w:val="center"/>
          </w:tcPr>
          <w:p w:rsidR="00A54BC4" w:rsidRDefault="00A54BC4" w:rsidP="00A26F7C">
            <w:pPr>
              <w:jc w:val="center"/>
              <w:rPr>
                <w:b/>
              </w:rPr>
            </w:pPr>
            <w:r>
              <w:rPr>
                <w:b/>
              </w:rPr>
              <w:t>Количество (объем)</w:t>
            </w:r>
          </w:p>
        </w:tc>
        <w:tc>
          <w:tcPr>
            <w:tcW w:w="1320" w:type="pct"/>
            <w:vAlign w:val="center"/>
          </w:tcPr>
          <w:p w:rsidR="00A54BC4" w:rsidRDefault="00A54BC4" w:rsidP="00A26F7C">
            <w:pPr>
              <w:jc w:val="center"/>
              <w:rPr>
                <w:b/>
              </w:rPr>
            </w:pPr>
            <w:r>
              <w:rPr>
                <w:b/>
              </w:rPr>
              <w:t>Всего без учета НДС, руб.</w:t>
            </w:r>
          </w:p>
          <w:p w:rsidR="00A54BC4" w:rsidRDefault="00A54BC4" w:rsidP="00A26F7C">
            <w:pPr>
              <w:jc w:val="center"/>
              <w:rPr>
                <w:b/>
              </w:rPr>
            </w:pPr>
            <w:r>
              <w:rPr>
                <w:b/>
              </w:rPr>
              <w:t>(общая страховая премия)</w:t>
            </w:r>
          </w:p>
        </w:tc>
      </w:tr>
      <w:tr w:rsidR="00D01918" w:rsidTr="00A26F7C">
        <w:trPr>
          <w:trHeight w:val="844"/>
        </w:trPr>
        <w:tc>
          <w:tcPr>
            <w:tcW w:w="2098" w:type="pct"/>
            <w:gridSpan w:val="3"/>
          </w:tcPr>
          <w:p w:rsidR="00D01918" w:rsidRDefault="00D01918" w:rsidP="00A26F7C">
            <w:pPr>
              <w:jc w:val="both"/>
            </w:pPr>
            <w:r>
              <w:t xml:space="preserve">Оказание услуг по добровольному медицинскому страхованию </w:t>
            </w:r>
            <w:r w:rsidRPr="00C54F56">
              <w:t>2024-2025 г</w:t>
            </w:r>
          </w:p>
          <w:p w:rsidR="00D01918" w:rsidRDefault="00D01918" w:rsidP="00A26F7C">
            <w:pPr>
              <w:jc w:val="both"/>
              <w:rPr>
                <w:i/>
              </w:rPr>
            </w:pPr>
          </w:p>
        </w:tc>
        <w:tc>
          <w:tcPr>
            <w:tcW w:w="767" w:type="pct"/>
            <w:gridSpan w:val="2"/>
            <w:vAlign w:val="center"/>
          </w:tcPr>
          <w:p w:rsidR="00D01918" w:rsidRDefault="00D01918" w:rsidP="00A26F7C">
            <w:pPr>
              <w:jc w:val="center"/>
            </w:pPr>
            <w:r>
              <w:t>человек</w:t>
            </w:r>
          </w:p>
        </w:tc>
        <w:tc>
          <w:tcPr>
            <w:tcW w:w="815" w:type="pct"/>
            <w:vMerge w:val="restart"/>
            <w:vAlign w:val="center"/>
          </w:tcPr>
          <w:p w:rsidR="00D01918" w:rsidRDefault="00D01918" w:rsidP="001F7D7F">
            <w:pPr>
              <w:jc w:val="center"/>
            </w:pPr>
            <w:r>
              <w:t>350</w:t>
            </w:r>
          </w:p>
        </w:tc>
        <w:tc>
          <w:tcPr>
            <w:tcW w:w="1320" w:type="pct"/>
            <w:vAlign w:val="center"/>
          </w:tcPr>
          <w:p w:rsidR="00D01918" w:rsidRPr="00D01918" w:rsidRDefault="00D01918" w:rsidP="00A26F7C">
            <w:pPr>
              <w:jc w:val="center"/>
              <w:rPr>
                <w:color w:val="FF0000"/>
                <w:sz w:val="28"/>
                <w:szCs w:val="28"/>
              </w:rPr>
            </w:pPr>
            <w:r w:rsidRPr="00D01918">
              <w:rPr>
                <w:i/>
                <w:color w:val="FF0000"/>
                <w:sz w:val="28"/>
                <w:szCs w:val="28"/>
              </w:rPr>
              <w:t>Указать сумму всего без учета НДС в рублях*</w:t>
            </w:r>
          </w:p>
        </w:tc>
      </w:tr>
      <w:tr w:rsidR="00D01918" w:rsidTr="00A26F7C">
        <w:trPr>
          <w:trHeight w:val="844"/>
        </w:trPr>
        <w:tc>
          <w:tcPr>
            <w:tcW w:w="2098" w:type="pct"/>
            <w:gridSpan w:val="3"/>
          </w:tcPr>
          <w:p w:rsidR="00D01918" w:rsidRDefault="00D01918" w:rsidP="00D01918">
            <w:pPr>
              <w:jc w:val="both"/>
            </w:pPr>
            <w:r>
              <w:t xml:space="preserve">Оказание услуг по добровольному медицинскому страхованию </w:t>
            </w:r>
            <w:r w:rsidRPr="00C54F56">
              <w:t>202</w:t>
            </w:r>
            <w:r>
              <w:t>5</w:t>
            </w:r>
            <w:r w:rsidRPr="00C54F56">
              <w:t>-202</w:t>
            </w:r>
            <w:r>
              <w:t>6</w:t>
            </w:r>
            <w:r w:rsidRPr="00C54F56">
              <w:t xml:space="preserve"> г</w:t>
            </w:r>
          </w:p>
          <w:p w:rsidR="00D01918" w:rsidRDefault="00D01918" w:rsidP="00A26F7C">
            <w:pPr>
              <w:jc w:val="both"/>
            </w:pPr>
          </w:p>
        </w:tc>
        <w:tc>
          <w:tcPr>
            <w:tcW w:w="767" w:type="pct"/>
            <w:gridSpan w:val="2"/>
            <w:vAlign w:val="center"/>
          </w:tcPr>
          <w:p w:rsidR="00D01918" w:rsidRDefault="00D01918" w:rsidP="00A26F7C">
            <w:pPr>
              <w:jc w:val="center"/>
            </w:pPr>
            <w:r>
              <w:t>человек</w:t>
            </w:r>
          </w:p>
        </w:tc>
        <w:tc>
          <w:tcPr>
            <w:tcW w:w="815" w:type="pct"/>
            <w:vMerge/>
            <w:vAlign w:val="center"/>
          </w:tcPr>
          <w:p w:rsidR="00D01918" w:rsidRDefault="00D01918" w:rsidP="001F7D7F">
            <w:pPr>
              <w:jc w:val="center"/>
            </w:pPr>
          </w:p>
        </w:tc>
        <w:tc>
          <w:tcPr>
            <w:tcW w:w="1320" w:type="pct"/>
            <w:vAlign w:val="center"/>
          </w:tcPr>
          <w:p w:rsidR="00D01918" w:rsidRPr="00D01918" w:rsidRDefault="00D01918" w:rsidP="00A26F7C">
            <w:pPr>
              <w:jc w:val="center"/>
              <w:rPr>
                <w:i/>
                <w:color w:val="FF0000"/>
                <w:sz w:val="28"/>
                <w:szCs w:val="28"/>
              </w:rPr>
            </w:pPr>
            <w:r w:rsidRPr="00D01918">
              <w:rPr>
                <w:i/>
                <w:color w:val="FF0000"/>
                <w:sz w:val="28"/>
                <w:szCs w:val="28"/>
              </w:rPr>
              <w:t>Указать сумму всего без учета НДС в рублях*</w:t>
            </w:r>
          </w:p>
        </w:tc>
      </w:tr>
      <w:tr w:rsidR="00A54BC4" w:rsidTr="00A26F7C">
        <w:tc>
          <w:tcPr>
            <w:tcW w:w="5000" w:type="pct"/>
            <w:gridSpan w:val="7"/>
          </w:tcPr>
          <w:p w:rsidR="00A54BC4" w:rsidRDefault="00A54BC4" w:rsidP="00A26F7C">
            <w:pPr>
              <w:rPr>
                <w:i/>
              </w:rPr>
            </w:pPr>
            <w:r>
              <w:rPr>
                <w:bCs/>
                <w:i/>
              </w:rPr>
              <w:t xml:space="preserve">*Участнику необходимо указать общую сумму договора (общую страховую премию). </w:t>
            </w:r>
            <w:r>
              <w:rPr>
                <w:i/>
              </w:rPr>
              <w:t>Цену за единицу услуги указывать не требуется.</w:t>
            </w:r>
          </w:p>
          <w:p w:rsidR="00A54BC4" w:rsidRDefault="00A54BC4" w:rsidP="00A26F7C">
            <w:pPr>
              <w:jc w:val="both"/>
            </w:pPr>
            <w:r>
              <w:rPr>
                <w:i/>
              </w:rPr>
              <w:t>Цена за единицу каждого наименования услуг без учета НДС подлежит снижению от начальной пропорционально снижению начальной (максимальной) цены договора без учета НДС, полученному по итогам проведения конкурса (коэффициент тендерного снижения).</w:t>
            </w:r>
          </w:p>
        </w:tc>
      </w:tr>
      <w:tr w:rsidR="00A54BC4" w:rsidTr="00A26F7C">
        <w:tc>
          <w:tcPr>
            <w:tcW w:w="1292" w:type="pct"/>
          </w:tcPr>
          <w:p w:rsidR="00A54BC4" w:rsidRDefault="00A54BC4" w:rsidP="00A26F7C">
            <w:pPr>
              <w:jc w:val="both"/>
              <w:rPr>
                <w:b/>
                <w:bCs/>
              </w:rPr>
            </w:pPr>
            <w:r>
              <w:rPr>
                <w:b/>
                <w:bCs/>
              </w:rPr>
              <w:t>Применяемая участником при расчете предложенной цены ставка НДС</w:t>
            </w:r>
          </w:p>
          <w:p w:rsidR="00A54BC4" w:rsidRDefault="00A54BC4" w:rsidP="00A26F7C">
            <w:pPr>
              <w:jc w:val="both"/>
              <w:rPr>
                <w:bCs/>
              </w:rPr>
            </w:pPr>
          </w:p>
        </w:tc>
        <w:tc>
          <w:tcPr>
            <w:tcW w:w="3708" w:type="pct"/>
            <w:gridSpan w:val="6"/>
            <w:vAlign w:val="center"/>
          </w:tcPr>
          <w:p w:rsidR="00A54BC4" w:rsidRDefault="00A54BC4" w:rsidP="00A26F7C">
            <w:pPr>
              <w:rPr>
                <w:bCs/>
              </w:rPr>
            </w:pPr>
            <w:r>
              <w:t>В соответствии с пп.7 п.3 ст. 149 части II Налогового кодекса РФ НДС не облагается.</w:t>
            </w:r>
          </w:p>
        </w:tc>
      </w:tr>
      <w:tr w:rsidR="00A54BC4" w:rsidTr="00A26F7C">
        <w:tc>
          <w:tcPr>
            <w:tcW w:w="5000" w:type="pct"/>
            <w:gridSpan w:val="7"/>
          </w:tcPr>
          <w:p w:rsidR="00A54BC4" w:rsidRDefault="00A54BC4" w:rsidP="00447E2B">
            <w:pPr>
              <w:ind w:firstLine="851"/>
              <w:jc w:val="both"/>
              <w:rPr>
                <w:b/>
                <w:bCs/>
                <w:sz w:val="28"/>
                <w:szCs w:val="28"/>
              </w:rPr>
            </w:pPr>
            <w:r>
              <w:rPr>
                <w:b/>
                <w:bCs/>
                <w:sz w:val="28"/>
                <w:szCs w:val="28"/>
              </w:rPr>
              <w:t>5.Характеристики предлагаемых услуг</w:t>
            </w:r>
          </w:p>
        </w:tc>
      </w:tr>
      <w:tr w:rsidR="00A54BC4" w:rsidTr="00A26F7C">
        <w:trPr>
          <w:trHeight w:val="1683"/>
        </w:trPr>
        <w:tc>
          <w:tcPr>
            <w:tcW w:w="1475" w:type="pct"/>
            <w:gridSpan w:val="2"/>
          </w:tcPr>
          <w:p w:rsidR="00A54BC4" w:rsidRDefault="00A54BC4" w:rsidP="00A26F7C">
            <w:r>
              <w:rPr>
                <w:sz w:val="28"/>
                <w:szCs w:val="28"/>
              </w:rPr>
              <w:lastRenderedPageBreak/>
              <w:t>Оказание услуг по добровольному медицинскому страхованию граждан</w:t>
            </w:r>
          </w:p>
        </w:tc>
        <w:tc>
          <w:tcPr>
            <w:tcW w:w="718" w:type="pct"/>
            <w:gridSpan w:val="2"/>
          </w:tcPr>
          <w:p w:rsidR="00A54BC4" w:rsidRDefault="00A54BC4" w:rsidP="00A26F7C">
            <w:pPr>
              <w:jc w:val="both"/>
              <w:rPr>
                <w:bCs/>
                <w:i/>
              </w:rPr>
            </w:pPr>
            <w:r>
              <w:rPr>
                <w:bCs/>
              </w:rPr>
              <w:t>Технические и функциональные характеристики услуги</w:t>
            </w:r>
          </w:p>
        </w:tc>
        <w:tc>
          <w:tcPr>
            <w:tcW w:w="2807" w:type="pct"/>
            <w:gridSpan w:val="3"/>
          </w:tcPr>
          <w:p w:rsidR="00A54BC4" w:rsidRPr="00D01918" w:rsidRDefault="00A54BC4" w:rsidP="00A26F7C">
            <w:pPr>
              <w:jc w:val="both"/>
              <w:rPr>
                <w:bCs/>
                <w:i/>
                <w:color w:val="FF0000"/>
              </w:rPr>
            </w:pPr>
            <w:r w:rsidRPr="00D01918">
              <w:rPr>
                <w:bCs/>
                <w:i/>
                <w:color w:val="FF0000"/>
              </w:rPr>
              <w:t>Участник должен указать: «Участник настоящим подтверждает, что предлагаемые услуги соответствуют техническим и функциональным требованиям к услугам, указанным в техническом задании документации.».</w:t>
            </w:r>
          </w:p>
        </w:tc>
      </w:tr>
    </w:tbl>
    <w:p w:rsidR="00A54BC4" w:rsidRDefault="00A54BC4" w:rsidP="00A54BC4">
      <w:pPr>
        <w:shd w:val="clear" w:color="auto" w:fill="FFFFFF"/>
        <w:ind w:left="58" w:right="139" w:firstLine="720"/>
        <w:jc w:val="both"/>
        <w:rPr>
          <w:sz w:val="28"/>
          <w:szCs w:val="28"/>
        </w:rPr>
      </w:pPr>
    </w:p>
    <w:p w:rsidR="00A54BC4" w:rsidRDefault="00A54BC4" w:rsidP="00A54BC4">
      <w:pPr>
        <w:pStyle w:val="af6"/>
        <w:rPr>
          <w:sz w:val="28"/>
          <w:szCs w:val="28"/>
        </w:rPr>
        <w:sectPr w:rsidR="00A54BC4">
          <w:pgSz w:w="16838" w:h="11906" w:orient="landscape"/>
          <w:pgMar w:top="1701" w:right="1134" w:bottom="851" w:left="1134" w:header="709" w:footer="709" w:gutter="0"/>
          <w:cols w:space="708"/>
          <w:docGrid w:linePitch="360"/>
        </w:sectPr>
      </w:pPr>
    </w:p>
    <w:p w:rsidR="00A54BC4" w:rsidRDefault="00A54BC4" w:rsidP="00A54BC4">
      <w:pPr>
        <w:pStyle w:val="2"/>
        <w:spacing w:before="0" w:after="0"/>
        <w:ind w:left="10773"/>
        <w:jc w:val="both"/>
        <w:rPr>
          <w:rFonts w:ascii="Times New Roman" w:hAnsi="Times New Roman"/>
          <w:b w:val="0"/>
          <w:i w:val="0"/>
        </w:rPr>
      </w:pPr>
      <w:r>
        <w:rPr>
          <w:rFonts w:ascii="Times New Roman" w:hAnsi="Times New Roman"/>
          <w:b w:val="0"/>
          <w:i w:val="0"/>
        </w:rPr>
        <w:lastRenderedPageBreak/>
        <w:t>Приложение № 1.4</w:t>
      </w:r>
    </w:p>
    <w:p w:rsidR="00A54BC4" w:rsidRDefault="00A54BC4" w:rsidP="00A54BC4">
      <w:pPr>
        <w:ind w:left="10773"/>
      </w:pPr>
      <w:r>
        <w:rPr>
          <w:sz w:val="28"/>
          <w:szCs w:val="28"/>
        </w:rPr>
        <w:t>к конкурсной документации</w:t>
      </w:r>
    </w:p>
    <w:p w:rsidR="00A54BC4" w:rsidRDefault="00A54BC4" w:rsidP="00A54BC4"/>
    <w:p w:rsidR="00A54BC4" w:rsidRDefault="00A54BC4" w:rsidP="00A54BC4">
      <w:pPr>
        <w:pStyle w:val="2"/>
        <w:spacing w:before="0" w:after="0"/>
        <w:ind w:left="928"/>
        <w:jc w:val="center"/>
        <w:rPr>
          <w:rFonts w:ascii="Times New Roman" w:hAnsi="Times New Roman"/>
          <w:i w:val="0"/>
        </w:rPr>
      </w:pPr>
      <w:r>
        <w:rPr>
          <w:rFonts w:ascii="Times New Roman" w:hAnsi="Times New Roman"/>
          <w:i w:val="0"/>
        </w:rPr>
        <w:t>Критерии и порядок оценки и сопоставления конкурсных заявок</w:t>
      </w:r>
    </w:p>
    <w:p w:rsidR="00A54BC4" w:rsidRDefault="00A54BC4" w:rsidP="00A54BC4">
      <w:pPr>
        <w:jc w:val="both"/>
        <w:rPr>
          <w:bCs/>
          <w:i/>
          <w:sz w:val="28"/>
          <w:szCs w:val="28"/>
        </w:rPr>
      </w:pPr>
    </w:p>
    <w:p w:rsidR="00A54BC4" w:rsidRDefault="00A54BC4" w:rsidP="00A54BC4">
      <w:pPr>
        <w:pStyle w:val="af6"/>
        <w:rPr>
          <w:sz w:val="28"/>
          <w:szCs w:val="28"/>
          <w:lang w:val="ru-RU"/>
        </w:rPr>
      </w:pPr>
      <w:r>
        <w:rPr>
          <w:sz w:val="28"/>
          <w:szCs w:val="28"/>
          <w:lang w:val="ru-RU"/>
        </w:rPr>
        <w:t xml:space="preserve">1.1. </w:t>
      </w:r>
      <w:r>
        <w:rPr>
          <w:sz w:val="28"/>
          <w:szCs w:val="28"/>
        </w:rPr>
        <w:t>При сопоставлении заявок и определении победителя открытого конкурса оцениваются:</w:t>
      </w:r>
    </w:p>
    <w:p w:rsidR="00A54BC4" w:rsidRDefault="00A54BC4" w:rsidP="00A54BC4">
      <w:pPr>
        <w:pStyle w:val="af6"/>
        <w:rPr>
          <w:sz w:val="28"/>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
        <w:gridCol w:w="2075"/>
        <w:gridCol w:w="45"/>
        <w:gridCol w:w="1860"/>
        <w:gridCol w:w="81"/>
        <w:gridCol w:w="9715"/>
      </w:tblGrid>
      <w:tr w:rsidR="00A54BC4" w:rsidTr="00A26F7C">
        <w:tc>
          <w:tcPr>
            <w:tcW w:w="386" w:type="pct"/>
            <w:vAlign w:val="center"/>
          </w:tcPr>
          <w:p w:rsidR="00A54BC4" w:rsidRDefault="00A54BC4" w:rsidP="00A26F7C">
            <w:pPr>
              <w:pStyle w:val="af6"/>
              <w:tabs>
                <w:tab w:val="left" w:pos="1418"/>
              </w:tabs>
              <w:suppressAutoHyphens/>
              <w:spacing w:line="340" w:lineRule="exact"/>
              <w:ind w:firstLine="0"/>
              <w:jc w:val="center"/>
              <w:rPr>
                <w:sz w:val="24"/>
                <w:lang w:val="ru-RU" w:eastAsia="ru-RU"/>
              </w:rPr>
            </w:pPr>
            <w:r>
              <w:rPr>
                <w:sz w:val="24"/>
                <w:lang w:val="ru-RU" w:eastAsia="ru-RU"/>
              </w:rPr>
              <w:t>№ критерия</w:t>
            </w:r>
          </w:p>
        </w:tc>
        <w:tc>
          <w:tcPr>
            <w:tcW w:w="710" w:type="pct"/>
            <w:gridSpan w:val="2"/>
            <w:vAlign w:val="center"/>
          </w:tcPr>
          <w:p w:rsidR="00A54BC4" w:rsidRDefault="00A54BC4" w:rsidP="00A26F7C">
            <w:pPr>
              <w:pStyle w:val="af6"/>
              <w:tabs>
                <w:tab w:val="left" w:pos="1418"/>
              </w:tabs>
              <w:suppressAutoHyphens/>
              <w:spacing w:line="340" w:lineRule="exact"/>
              <w:ind w:firstLine="0"/>
              <w:jc w:val="center"/>
              <w:rPr>
                <w:sz w:val="24"/>
                <w:lang w:val="ru-RU" w:eastAsia="ru-RU"/>
              </w:rPr>
            </w:pPr>
            <w:r>
              <w:rPr>
                <w:sz w:val="24"/>
                <w:lang w:val="ru-RU" w:eastAsia="ru-RU"/>
              </w:rPr>
              <w:t>Наименование критерия/</w:t>
            </w:r>
          </w:p>
          <w:p w:rsidR="00A54BC4" w:rsidRDefault="00A54BC4" w:rsidP="00A26F7C">
            <w:pPr>
              <w:pStyle w:val="af6"/>
              <w:tabs>
                <w:tab w:val="left" w:pos="1418"/>
              </w:tabs>
              <w:suppressAutoHyphens/>
              <w:spacing w:line="340" w:lineRule="exact"/>
              <w:ind w:firstLine="0"/>
              <w:jc w:val="center"/>
              <w:rPr>
                <w:sz w:val="24"/>
                <w:lang w:val="ru-RU" w:eastAsia="ru-RU"/>
              </w:rPr>
            </w:pPr>
            <w:r>
              <w:rPr>
                <w:sz w:val="24"/>
                <w:lang w:val="ru-RU" w:eastAsia="ru-RU"/>
              </w:rPr>
              <w:t>подкритерия</w:t>
            </w:r>
          </w:p>
        </w:tc>
        <w:tc>
          <w:tcPr>
            <w:tcW w:w="623" w:type="pct"/>
            <w:vAlign w:val="center"/>
          </w:tcPr>
          <w:p w:rsidR="00A54BC4" w:rsidRDefault="00A54BC4" w:rsidP="00A26F7C">
            <w:pPr>
              <w:pStyle w:val="af6"/>
              <w:tabs>
                <w:tab w:val="left" w:pos="1418"/>
              </w:tabs>
              <w:suppressAutoHyphens/>
              <w:spacing w:line="340" w:lineRule="exact"/>
              <w:ind w:firstLine="0"/>
              <w:jc w:val="center"/>
              <w:rPr>
                <w:sz w:val="24"/>
                <w:lang w:val="ru-RU" w:eastAsia="ru-RU"/>
              </w:rPr>
            </w:pPr>
            <w:r>
              <w:rPr>
                <w:sz w:val="24"/>
                <w:lang w:val="ru-RU" w:eastAsia="ru-RU"/>
              </w:rPr>
              <w:t>Значимость критерия</w:t>
            </w:r>
          </w:p>
        </w:tc>
        <w:tc>
          <w:tcPr>
            <w:tcW w:w="3281" w:type="pct"/>
            <w:gridSpan w:val="2"/>
            <w:vAlign w:val="center"/>
          </w:tcPr>
          <w:p w:rsidR="00A54BC4" w:rsidRDefault="00A54BC4" w:rsidP="00A26F7C">
            <w:pPr>
              <w:pStyle w:val="af6"/>
              <w:tabs>
                <w:tab w:val="left" w:pos="1418"/>
              </w:tabs>
              <w:suppressAutoHyphens/>
              <w:spacing w:line="340" w:lineRule="exact"/>
              <w:ind w:firstLine="0"/>
              <w:jc w:val="center"/>
              <w:rPr>
                <w:sz w:val="24"/>
                <w:lang w:val="ru-RU" w:eastAsia="ru-RU"/>
              </w:rPr>
            </w:pPr>
            <w:r>
              <w:rPr>
                <w:sz w:val="24"/>
                <w:lang w:val="ru-RU" w:eastAsia="ru-RU"/>
              </w:rPr>
              <w:t>Порядок оценки по критерию</w:t>
            </w:r>
          </w:p>
        </w:tc>
      </w:tr>
      <w:tr w:rsidR="00A54BC4" w:rsidTr="00A26F7C">
        <w:tc>
          <w:tcPr>
            <w:tcW w:w="386" w:type="pct"/>
          </w:tcPr>
          <w:p w:rsidR="00A54BC4" w:rsidRDefault="00A54BC4" w:rsidP="00A26F7C">
            <w:pPr>
              <w:pStyle w:val="af6"/>
              <w:tabs>
                <w:tab w:val="left" w:pos="1418"/>
              </w:tabs>
              <w:suppressAutoHyphens/>
              <w:ind w:firstLine="0"/>
              <w:jc w:val="center"/>
              <w:rPr>
                <w:sz w:val="24"/>
                <w:lang w:val="ru-RU" w:eastAsia="ru-RU"/>
              </w:rPr>
            </w:pPr>
            <w:r>
              <w:rPr>
                <w:sz w:val="24"/>
                <w:lang w:val="ru-RU" w:eastAsia="ru-RU"/>
              </w:rPr>
              <w:t>1</w:t>
            </w:r>
          </w:p>
        </w:tc>
        <w:tc>
          <w:tcPr>
            <w:tcW w:w="710" w:type="pct"/>
            <w:gridSpan w:val="2"/>
          </w:tcPr>
          <w:p w:rsidR="00A54BC4" w:rsidRDefault="00A54BC4" w:rsidP="00A26F7C">
            <w:pPr>
              <w:pStyle w:val="af6"/>
              <w:tabs>
                <w:tab w:val="left" w:pos="1418"/>
              </w:tabs>
              <w:suppressAutoHyphens/>
              <w:ind w:firstLine="0"/>
              <w:rPr>
                <w:sz w:val="24"/>
                <w:lang w:val="ru-RU" w:eastAsia="ru-RU"/>
              </w:rPr>
            </w:pPr>
            <w:r>
              <w:rPr>
                <w:sz w:val="24"/>
                <w:lang w:val="ru-RU" w:eastAsia="ru-RU"/>
              </w:rPr>
              <w:t>Цена договора (общая страховая премия)</w:t>
            </w:r>
          </w:p>
        </w:tc>
        <w:tc>
          <w:tcPr>
            <w:tcW w:w="623" w:type="pct"/>
          </w:tcPr>
          <w:p w:rsidR="00A54BC4" w:rsidRDefault="00A54BC4" w:rsidP="00A26F7C">
            <w:pPr>
              <w:pStyle w:val="af6"/>
              <w:tabs>
                <w:tab w:val="left" w:pos="1418"/>
              </w:tabs>
              <w:suppressAutoHyphens/>
              <w:ind w:firstLine="0"/>
              <w:jc w:val="center"/>
              <w:rPr>
                <w:sz w:val="23"/>
                <w:szCs w:val="23"/>
                <w:lang w:val="ru-RU" w:eastAsia="ru-RU"/>
              </w:rPr>
            </w:pPr>
            <w:r>
              <w:rPr>
                <w:sz w:val="23"/>
                <w:szCs w:val="23"/>
                <w:lang w:val="ru-RU" w:eastAsia="ru-RU"/>
              </w:rPr>
              <w:t>Максимальное количество баллов</w:t>
            </w:r>
          </w:p>
          <w:p w:rsidR="00A54BC4" w:rsidRPr="00493EEF" w:rsidRDefault="00A54BC4" w:rsidP="00314EC8">
            <w:pPr>
              <w:pStyle w:val="af6"/>
              <w:tabs>
                <w:tab w:val="left" w:pos="1418"/>
              </w:tabs>
              <w:suppressAutoHyphens/>
              <w:ind w:firstLine="0"/>
              <w:jc w:val="center"/>
              <w:rPr>
                <w:b/>
                <w:sz w:val="24"/>
                <w:lang w:val="ru-RU" w:eastAsia="ru-RU"/>
              </w:rPr>
            </w:pPr>
            <w:r w:rsidRPr="00493EEF">
              <w:rPr>
                <w:b/>
                <w:sz w:val="23"/>
                <w:szCs w:val="23"/>
                <w:lang w:val="ru-RU" w:eastAsia="ru-RU"/>
              </w:rPr>
              <w:t xml:space="preserve">- </w:t>
            </w:r>
            <w:r w:rsidR="00314EC8">
              <w:rPr>
                <w:b/>
                <w:sz w:val="23"/>
                <w:szCs w:val="23"/>
                <w:lang w:val="ru-RU" w:eastAsia="ru-RU"/>
              </w:rPr>
              <w:t>5</w:t>
            </w:r>
            <w:r w:rsidRPr="00493EEF">
              <w:rPr>
                <w:b/>
                <w:sz w:val="23"/>
                <w:szCs w:val="23"/>
                <w:lang w:val="ru-RU" w:eastAsia="ru-RU"/>
              </w:rPr>
              <w:t>0 баллов</w:t>
            </w:r>
          </w:p>
        </w:tc>
        <w:tc>
          <w:tcPr>
            <w:tcW w:w="3281" w:type="pct"/>
            <w:gridSpan w:val="2"/>
          </w:tcPr>
          <w:p w:rsidR="00A54BC4" w:rsidRDefault="00A54BC4" w:rsidP="00A26F7C">
            <w:pPr>
              <w:shd w:val="clear" w:color="auto" w:fill="FFFFFF"/>
              <w:tabs>
                <w:tab w:val="left" w:pos="9214"/>
              </w:tabs>
              <w:jc w:val="both"/>
              <w:rPr>
                <w:i/>
              </w:rPr>
            </w:pPr>
            <w:r>
              <w:t>Оценивается путем деления минимальной цены (без учета НДС) из всех предложенных участниками на цену (без учета НДС), предложенную каждым (j-ым) участником, по формуле:</w:t>
            </w:r>
          </w:p>
          <w:p w:rsidR="00A54BC4" w:rsidRDefault="00A54BC4" w:rsidP="00A26F7C">
            <w:pPr>
              <w:shd w:val="clear" w:color="auto" w:fill="FFFFFF"/>
              <w:tabs>
                <w:tab w:val="left" w:pos="9214"/>
              </w:tabs>
              <w:ind w:left="33" w:firstLine="33"/>
              <w:jc w:val="both"/>
              <w:rPr>
                <w:i/>
              </w:rPr>
            </w:pPr>
            <w:r>
              <w:rPr>
                <w:i/>
              </w:rPr>
              <w:t xml:space="preserve">                               Ц</w:t>
            </w:r>
            <w:r>
              <w:rPr>
                <w:i/>
                <w:vertAlign w:val="subscript"/>
              </w:rPr>
              <w:t>min</w:t>
            </w:r>
          </w:p>
          <w:p w:rsidR="00A54BC4" w:rsidRDefault="00A54BC4" w:rsidP="00A26F7C">
            <w:pPr>
              <w:shd w:val="clear" w:color="auto" w:fill="FFFFFF"/>
              <w:tabs>
                <w:tab w:val="left" w:pos="9214"/>
              </w:tabs>
              <w:ind w:left="34" w:right="295" w:firstLine="34"/>
              <w:jc w:val="both"/>
              <w:rPr>
                <w:i/>
              </w:rPr>
            </w:pPr>
            <w:r>
              <w:rPr>
                <w:i/>
              </w:rPr>
              <w:t xml:space="preserve">                    Б</w:t>
            </w:r>
            <w:r>
              <w:rPr>
                <w:i/>
                <w:vertAlign w:val="subscript"/>
              </w:rPr>
              <w:t>j</w:t>
            </w:r>
            <w:r>
              <w:rPr>
                <w:i/>
              </w:rPr>
              <w:t xml:space="preserve"> =  ────── * </w:t>
            </w:r>
            <w:r w:rsidR="00314EC8">
              <w:rPr>
                <w:i/>
              </w:rPr>
              <w:t>5</w:t>
            </w:r>
            <w:r>
              <w:t>0</w:t>
            </w:r>
            <w:r>
              <w:rPr>
                <w:i/>
              </w:rPr>
              <w:t>, где</w:t>
            </w:r>
          </w:p>
          <w:p w:rsidR="00A54BC4" w:rsidRDefault="00A54BC4" w:rsidP="00A26F7C">
            <w:pPr>
              <w:shd w:val="clear" w:color="auto" w:fill="FFFFFF"/>
              <w:tabs>
                <w:tab w:val="left" w:pos="9214"/>
              </w:tabs>
              <w:ind w:left="34" w:right="295" w:firstLine="34"/>
              <w:jc w:val="both"/>
              <w:rPr>
                <w:i/>
                <w:vertAlign w:val="subscript"/>
              </w:rPr>
            </w:pPr>
            <w:r>
              <w:rPr>
                <w:i/>
              </w:rPr>
              <w:t xml:space="preserve">                                  Ц</w:t>
            </w:r>
            <w:r>
              <w:rPr>
                <w:i/>
                <w:vertAlign w:val="subscript"/>
              </w:rPr>
              <w:t>j</w:t>
            </w:r>
          </w:p>
          <w:p w:rsidR="00A54BC4" w:rsidRDefault="00A54BC4" w:rsidP="00A26F7C">
            <w:pPr>
              <w:shd w:val="clear" w:color="auto" w:fill="FFFFFF"/>
              <w:tabs>
                <w:tab w:val="left" w:pos="9214"/>
              </w:tabs>
              <w:ind w:left="33" w:right="295" w:firstLine="33"/>
              <w:jc w:val="both"/>
              <w:rPr>
                <w:szCs w:val="20"/>
              </w:rPr>
            </w:pPr>
            <w:r>
              <w:rPr>
                <w:i/>
                <w:szCs w:val="20"/>
              </w:rPr>
              <w:t>j</w:t>
            </w:r>
            <w:r>
              <w:rPr>
                <w:szCs w:val="20"/>
              </w:rPr>
              <w:t xml:space="preserve"> = 1…n, n – количество участников;</w:t>
            </w:r>
          </w:p>
          <w:p w:rsidR="00A54BC4" w:rsidRDefault="00A54BC4" w:rsidP="00A26F7C">
            <w:pPr>
              <w:shd w:val="clear" w:color="auto" w:fill="FFFFFF"/>
              <w:tabs>
                <w:tab w:val="left" w:pos="9214"/>
              </w:tabs>
              <w:ind w:left="33" w:right="295" w:firstLine="33"/>
              <w:jc w:val="both"/>
              <w:rPr>
                <w:szCs w:val="20"/>
              </w:rPr>
            </w:pPr>
            <w:r>
              <w:rPr>
                <w:i/>
                <w:szCs w:val="20"/>
              </w:rPr>
              <w:t>Б</w:t>
            </w:r>
            <w:r>
              <w:rPr>
                <w:i/>
                <w:szCs w:val="20"/>
                <w:vertAlign w:val="subscript"/>
              </w:rPr>
              <w:t>j</w:t>
            </w:r>
            <w:r>
              <w:rPr>
                <w:szCs w:val="20"/>
                <w:vertAlign w:val="subscript"/>
              </w:rPr>
              <w:t xml:space="preserve"> </w:t>
            </w:r>
            <w:r>
              <w:rPr>
                <w:szCs w:val="20"/>
              </w:rPr>
              <w:t>– количество баллов j-ого участника;</w:t>
            </w:r>
          </w:p>
          <w:p w:rsidR="00A54BC4" w:rsidRDefault="00A54BC4" w:rsidP="00A26F7C">
            <w:pPr>
              <w:shd w:val="clear" w:color="auto" w:fill="FFFFFF"/>
              <w:tabs>
                <w:tab w:val="left" w:pos="9214"/>
              </w:tabs>
              <w:ind w:left="33" w:right="295" w:firstLine="33"/>
              <w:jc w:val="both"/>
              <w:rPr>
                <w:szCs w:val="20"/>
              </w:rPr>
            </w:pPr>
            <w:r>
              <w:rPr>
                <w:i/>
                <w:szCs w:val="20"/>
              </w:rPr>
              <w:t>Ц</w:t>
            </w:r>
            <w:r>
              <w:rPr>
                <w:i/>
                <w:szCs w:val="20"/>
                <w:vertAlign w:val="subscript"/>
              </w:rPr>
              <w:t>j</w:t>
            </w:r>
            <w:r>
              <w:rPr>
                <w:szCs w:val="20"/>
              </w:rPr>
              <w:t xml:space="preserve"> – цена, предложенная j-ым участником (без учета НДС);</w:t>
            </w:r>
          </w:p>
          <w:p w:rsidR="00A54BC4" w:rsidRDefault="00A54BC4" w:rsidP="00A26F7C">
            <w:pPr>
              <w:shd w:val="clear" w:color="auto" w:fill="FFFFFF"/>
              <w:tabs>
                <w:tab w:val="left" w:pos="9214"/>
              </w:tabs>
              <w:ind w:left="33" w:right="295" w:firstLine="33"/>
              <w:jc w:val="both"/>
              <w:rPr>
                <w:szCs w:val="20"/>
              </w:rPr>
            </w:pPr>
            <w:r>
              <w:rPr>
                <w:i/>
                <w:szCs w:val="20"/>
              </w:rPr>
              <w:t>Ц</w:t>
            </w:r>
            <w:r>
              <w:rPr>
                <w:i/>
                <w:szCs w:val="20"/>
                <w:vertAlign w:val="subscript"/>
              </w:rPr>
              <w:t>min</w:t>
            </w:r>
            <w:r>
              <w:rPr>
                <w:szCs w:val="20"/>
              </w:rPr>
              <w:t xml:space="preserve"> – минимальная цена из всех предложенных участниками (без учета НДС);</w:t>
            </w:r>
          </w:p>
          <w:p w:rsidR="00A54BC4" w:rsidRDefault="00314EC8" w:rsidP="00A26F7C">
            <w:pPr>
              <w:pStyle w:val="af6"/>
              <w:tabs>
                <w:tab w:val="left" w:pos="1418"/>
              </w:tabs>
              <w:suppressAutoHyphens/>
              <w:spacing w:line="340" w:lineRule="exact"/>
              <w:ind w:firstLine="0"/>
              <w:rPr>
                <w:sz w:val="24"/>
                <w:szCs w:val="20"/>
                <w:lang w:val="ru-RU" w:eastAsia="ru-RU"/>
              </w:rPr>
            </w:pPr>
            <w:r>
              <w:rPr>
                <w:b/>
                <w:lang w:val="ru-RU" w:eastAsia="ru-RU"/>
              </w:rPr>
              <w:t>5</w:t>
            </w:r>
            <w:r w:rsidR="00A54BC4">
              <w:rPr>
                <w:b/>
                <w:lang w:val="ru-RU" w:eastAsia="ru-RU"/>
              </w:rPr>
              <w:t>0</w:t>
            </w:r>
            <w:r w:rsidR="00A54BC4">
              <w:rPr>
                <w:sz w:val="24"/>
                <w:szCs w:val="20"/>
                <w:lang w:val="ru-RU" w:eastAsia="ru-RU"/>
              </w:rPr>
              <w:t xml:space="preserve"> – максимально возможное количество баллов. </w:t>
            </w:r>
          </w:p>
          <w:p w:rsidR="00A54BC4" w:rsidRDefault="00A54BC4" w:rsidP="00A26F7C">
            <w:pPr>
              <w:pStyle w:val="af6"/>
              <w:tabs>
                <w:tab w:val="left" w:pos="1418"/>
              </w:tabs>
              <w:suppressAutoHyphens/>
              <w:spacing w:line="340" w:lineRule="exact"/>
              <w:ind w:firstLine="0"/>
              <w:rPr>
                <w:sz w:val="24"/>
                <w:szCs w:val="20"/>
                <w:lang w:val="ru-RU" w:eastAsia="ru-RU"/>
              </w:rPr>
            </w:pPr>
          </w:p>
        </w:tc>
      </w:tr>
      <w:tr w:rsidR="00A54BC4" w:rsidTr="00A26F7C">
        <w:tc>
          <w:tcPr>
            <w:tcW w:w="386" w:type="pct"/>
          </w:tcPr>
          <w:p w:rsidR="00A54BC4" w:rsidRDefault="00A54BC4" w:rsidP="00A26F7C">
            <w:pPr>
              <w:pStyle w:val="af6"/>
              <w:tabs>
                <w:tab w:val="left" w:pos="1418"/>
              </w:tabs>
              <w:suppressAutoHyphens/>
              <w:ind w:firstLine="0"/>
              <w:jc w:val="center"/>
              <w:rPr>
                <w:sz w:val="24"/>
                <w:lang w:val="ru-RU" w:eastAsia="ru-RU"/>
              </w:rPr>
            </w:pPr>
            <w:r>
              <w:rPr>
                <w:sz w:val="24"/>
                <w:lang w:val="ru-RU" w:eastAsia="ru-RU"/>
              </w:rPr>
              <w:t>2.</w:t>
            </w:r>
          </w:p>
        </w:tc>
        <w:tc>
          <w:tcPr>
            <w:tcW w:w="4614" w:type="pct"/>
            <w:gridSpan w:val="5"/>
          </w:tcPr>
          <w:p w:rsidR="00A54BC4" w:rsidRDefault="00A54BC4" w:rsidP="00A26F7C">
            <w:pPr>
              <w:pStyle w:val="af6"/>
              <w:ind w:firstLine="0"/>
              <w:rPr>
                <w:rFonts w:eastAsia="Times New Roman"/>
                <w:sz w:val="24"/>
                <w:lang w:val="ru-RU" w:eastAsia="ru-RU"/>
              </w:rPr>
            </w:pPr>
            <w:r>
              <w:rPr>
                <w:rFonts w:eastAsia="Times New Roman"/>
                <w:sz w:val="24"/>
                <w:lang w:val="ru-RU" w:eastAsia="ru-RU"/>
              </w:rPr>
              <w:t>Квалификация участника</w:t>
            </w:r>
          </w:p>
        </w:tc>
      </w:tr>
      <w:tr w:rsidR="00A54BC4" w:rsidTr="00A26F7C">
        <w:tc>
          <w:tcPr>
            <w:tcW w:w="386" w:type="pct"/>
          </w:tcPr>
          <w:p w:rsidR="00A54BC4" w:rsidRDefault="00A54BC4" w:rsidP="00A26F7C">
            <w:pPr>
              <w:pStyle w:val="af6"/>
              <w:tabs>
                <w:tab w:val="left" w:pos="1418"/>
              </w:tabs>
              <w:suppressAutoHyphens/>
              <w:ind w:firstLine="0"/>
              <w:jc w:val="center"/>
              <w:rPr>
                <w:sz w:val="24"/>
                <w:lang w:val="ru-RU" w:eastAsia="ru-RU"/>
              </w:rPr>
            </w:pPr>
            <w:r>
              <w:rPr>
                <w:sz w:val="24"/>
                <w:lang w:val="ru-RU" w:eastAsia="ru-RU"/>
              </w:rPr>
              <w:t>2.1.</w:t>
            </w:r>
          </w:p>
        </w:tc>
        <w:tc>
          <w:tcPr>
            <w:tcW w:w="695" w:type="pct"/>
            <w:vAlign w:val="center"/>
          </w:tcPr>
          <w:p w:rsidR="00A54BC4" w:rsidRDefault="00A54BC4" w:rsidP="00314EC8">
            <w:pPr>
              <w:spacing w:line="240" w:lineRule="exact"/>
              <w:jc w:val="center"/>
              <w:rPr>
                <w:rFonts w:eastAsia="Calibri"/>
              </w:rPr>
            </w:pPr>
            <w:r>
              <w:rPr>
                <w:rFonts w:eastAsia="Calibri"/>
                <w:sz w:val="22"/>
                <w:szCs w:val="22"/>
              </w:rPr>
              <w:t xml:space="preserve">Отношение страховых выплат к страховым премиям по договорам добровольного медицинского страхования за период - </w:t>
            </w:r>
            <w:r>
              <w:rPr>
                <w:rFonts w:eastAsia="Calibri"/>
                <w:b/>
                <w:bCs/>
                <w:sz w:val="22"/>
                <w:szCs w:val="22"/>
              </w:rPr>
              <w:t>202</w:t>
            </w:r>
            <w:r w:rsidR="00AE7D31">
              <w:rPr>
                <w:rFonts w:eastAsia="Calibri"/>
                <w:b/>
                <w:bCs/>
                <w:sz w:val="22"/>
                <w:szCs w:val="22"/>
              </w:rPr>
              <w:t>3</w:t>
            </w:r>
            <w:r>
              <w:rPr>
                <w:rFonts w:eastAsia="Calibri"/>
                <w:b/>
                <w:bCs/>
                <w:sz w:val="22"/>
                <w:szCs w:val="22"/>
              </w:rPr>
              <w:t xml:space="preserve"> год</w:t>
            </w:r>
            <w:r>
              <w:rPr>
                <w:rFonts w:eastAsia="Calibri"/>
                <w:sz w:val="22"/>
                <w:szCs w:val="22"/>
              </w:rPr>
              <w:t xml:space="preserve">, </w:t>
            </w:r>
            <w:r>
              <w:rPr>
                <w:rFonts w:eastAsia="Calibri"/>
                <w:bCs/>
                <w:sz w:val="22"/>
                <w:szCs w:val="22"/>
              </w:rPr>
              <w:t>(</w:t>
            </w:r>
            <w:r w:rsidR="00314EC8">
              <w:rPr>
                <w:color w:val="000000"/>
                <w:sz w:val="22"/>
                <w:szCs w:val="22"/>
                <w:shd w:val="clear" w:color="auto" w:fill="FFFFFF"/>
              </w:rPr>
              <w:t xml:space="preserve">отношение суммы значений по </w:t>
            </w:r>
            <w:r w:rsidR="00314EC8" w:rsidRPr="00916E4D">
              <w:rPr>
                <w:color w:val="000000"/>
                <w:sz w:val="22"/>
                <w:szCs w:val="22"/>
                <w:shd w:val="clear" w:color="auto" w:fill="FFFFFF"/>
              </w:rPr>
              <w:t>код</w:t>
            </w:r>
            <w:r w:rsidR="00314EC8">
              <w:rPr>
                <w:color w:val="000000"/>
                <w:sz w:val="22"/>
                <w:szCs w:val="22"/>
                <w:shd w:val="clear" w:color="auto" w:fill="FFFFFF"/>
              </w:rPr>
              <w:t>у</w:t>
            </w:r>
            <w:r w:rsidR="00314EC8" w:rsidRPr="00916E4D">
              <w:rPr>
                <w:color w:val="000000"/>
                <w:sz w:val="22"/>
                <w:szCs w:val="22"/>
                <w:shd w:val="clear" w:color="auto" w:fill="FFFFFF"/>
              </w:rPr>
              <w:t xml:space="preserve"> </w:t>
            </w:r>
            <w:r w:rsidR="00314EC8" w:rsidRPr="00916E4D">
              <w:rPr>
                <w:color w:val="000000"/>
                <w:sz w:val="22"/>
                <w:szCs w:val="22"/>
                <w:shd w:val="clear" w:color="auto" w:fill="FFFFFF"/>
              </w:rPr>
              <w:lastRenderedPageBreak/>
              <w:t xml:space="preserve">строки </w:t>
            </w:r>
            <w:r w:rsidR="00314EC8">
              <w:rPr>
                <w:color w:val="000000"/>
                <w:sz w:val="22"/>
                <w:szCs w:val="22"/>
                <w:shd w:val="clear" w:color="auto" w:fill="FFFFFF"/>
              </w:rPr>
              <w:t>03.2</w:t>
            </w:r>
            <w:r w:rsidR="00314EC8" w:rsidRPr="00916E4D">
              <w:rPr>
                <w:color w:val="000000"/>
                <w:sz w:val="22"/>
                <w:szCs w:val="22"/>
                <w:shd w:val="clear" w:color="auto" w:fill="FFFFFF"/>
              </w:rPr>
              <w:t xml:space="preserve"> ст </w:t>
            </w:r>
            <w:r w:rsidR="00314EC8">
              <w:rPr>
                <w:color w:val="000000"/>
                <w:sz w:val="22"/>
                <w:szCs w:val="22"/>
                <w:shd w:val="clear" w:color="auto" w:fill="FFFFFF"/>
              </w:rPr>
              <w:t xml:space="preserve">23 к сумме значений по </w:t>
            </w:r>
            <w:r w:rsidR="00314EC8" w:rsidRPr="00916E4D">
              <w:rPr>
                <w:color w:val="000000"/>
                <w:sz w:val="22"/>
                <w:szCs w:val="22"/>
                <w:shd w:val="clear" w:color="auto" w:fill="FFFFFF"/>
              </w:rPr>
              <w:t>код</w:t>
            </w:r>
            <w:r w:rsidR="00314EC8">
              <w:rPr>
                <w:color w:val="000000"/>
                <w:sz w:val="22"/>
                <w:szCs w:val="22"/>
                <w:shd w:val="clear" w:color="auto" w:fill="FFFFFF"/>
              </w:rPr>
              <w:t>у</w:t>
            </w:r>
            <w:r w:rsidR="00314EC8" w:rsidRPr="00916E4D">
              <w:rPr>
                <w:color w:val="000000"/>
                <w:sz w:val="22"/>
                <w:szCs w:val="22"/>
                <w:shd w:val="clear" w:color="auto" w:fill="FFFFFF"/>
              </w:rPr>
              <w:t xml:space="preserve"> строки </w:t>
            </w:r>
            <w:r w:rsidR="00314EC8">
              <w:rPr>
                <w:color w:val="000000"/>
                <w:sz w:val="22"/>
                <w:szCs w:val="22"/>
                <w:shd w:val="clear" w:color="auto" w:fill="FFFFFF"/>
              </w:rPr>
              <w:t>03.2</w:t>
            </w:r>
            <w:r w:rsidR="00314EC8" w:rsidRPr="00916E4D">
              <w:rPr>
                <w:color w:val="000000"/>
                <w:sz w:val="22"/>
                <w:szCs w:val="22"/>
                <w:shd w:val="clear" w:color="auto" w:fill="FFFFFF"/>
              </w:rPr>
              <w:t xml:space="preserve"> </w:t>
            </w:r>
            <w:r w:rsidR="00314EC8">
              <w:rPr>
                <w:color w:val="000000"/>
                <w:sz w:val="22"/>
                <w:szCs w:val="22"/>
                <w:shd w:val="clear" w:color="auto" w:fill="FFFFFF"/>
              </w:rPr>
              <w:t>ст 1</w:t>
            </w:r>
            <w:r w:rsidR="00314EC8" w:rsidRPr="00916E4D">
              <w:rPr>
                <w:color w:val="000000"/>
                <w:sz w:val="22"/>
                <w:szCs w:val="22"/>
                <w:shd w:val="clear" w:color="auto" w:fill="FFFFFF"/>
              </w:rPr>
              <w:t xml:space="preserve"> </w:t>
            </w:r>
            <w:r>
              <w:rPr>
                <w:rFonts w:eastAsia="Calibri"/>
                <w:bCs/>
                <w:sz w:val="22"/>
                <w:szCs w:val="22"/>
              </w:rPr>
              <w:t>«Сведения о деятельности страховщика», форма по ОКУД 0420162)</w:t>
            </w:r>
          </w:p>
        </w:tc>
        <w:tc>
          <w:tcPr>
            <w:tcW w:w="665" w:type="pct"/>
            <w:gridSpan w:val="3"/>
            <w:vAlign w:val="center"/>
          </w:tcPr>
          <w:p w:rsidR="00A54BC4" w:rsidRDefault="00A54BC4" w:rsidP="00A26F7C">
            <w:pPr>
              <w:spacing w:line="240" w:lineRule="exact"/>
              <w:jc w:val="center"/>
              <w:rPr>
                <w:rFonts w:eastAsia="Calibri"/>
                <w:sz w:val="23"/>
                <w:szCs w:val="23"/>
              </w:rPr>
            </w:pPr>
            <w:r>
              <w:rPr>
                <w:rFonts w:eastAsia="Calibri"/>
                <w:sz w:val="23"/>
                <w:szCs w:val="23"/>
              </w:rPr>
              <w:lastRenderedPageBreak/>
              <w:t>Максимальное количество баллов</w:t>
            </w:r>
          </w:p>
          <w:p w:rsidR="00A54BC4" w:rsidRDefault="00A54BC4" w:rsidP="00314EC8">
            <w:pPr>
              <w:spacing w:line="240" w:lineRule="exact"/>
              <w:jc w:val="center"/>
              <w:rPr>
                <w:rFonts w:eastAsia="Calibri"/>
                <w:b/>
                <w:bCs/>
                <w:sz w:val="23"/>
                <w:szCs w:val="23"/>
              </w:rPr>
            </w:pPr>
            <w:r>
              <w:rPr>
                <w:rFonts w:eastAsia="Calibri"/>
                <w:sz w:val="23"/>
                <w:szCs w:val="23"/>
              </w:rPr>
              <w:t xml:space="preserve">– </w:t>
            </w:r>
            <w:r w:rsidR="00314EC8" w:rsidRPr="00AE7D31">
              <w:rPr>
                <w:rFonts w:eastAsia="Calibri"/>
                <w:b/>
                <w:sz w:val="23"/>
                <w:szCs w:val="23"/>
              </w:rPr>
              <w:t>15</w:t>
            </w:r>
            <w:r w:rsidRPr="00AE7D31">
              <w:rPr>
                <w:rFonts w:eastAsia="Calibri"/>
                <w:b/>
                <w:bCs/>
                <w:sz w:val="23"/>
                <w:szCs w:val="23"/>
              </w:rPr>
              <w:t xml:space="preserve"> б</w:t>
            </w:r>
            <w:r w:rsidRPr="00493EEF">
              <w:rPr>
                <w:rFonts w:eastAsia="Calibri"/>
                <w:b/>
                <w:bCs/>
                <w:sz w:val="23"/>
                <w:szCs w:val="23"/>
              </w:rPr>
              <w:t>аллов</w:t>
            </w:r>
          </w:p>
        </w:tc>
        <w:tc>
          <w:tcPr>
            <w:tcW w:w="3254" w:type="pct"/>
            <w:vAlign w:val="center"/>
          </w:tcPr>
          <w:p w:rsidR="00A54BC4" w:rsidRDefault="00A54BC4" w:rsidP="00A26F7C">
            <w:pPr>
              <w:shd w:val="clear" w:color="auto" w:fill="FFFFFF"/>
              <w:spacing w:line="240" w:lineRule="atLeast"/>
              <w:ind w:left="66" w:right="171"/>
              <w:jc w:val="both"/>
              <w:rPr>
                <w:rFonts w:eastAsia="Calibri"/>
              </w:rPr>
            </w:pPr>
            <w:r>
              <w:rPr>
                <w:rFonts w:eastAsia="Calibri"/>
              </w:rPr>
              <w:t>Оценивается путем сопоставления </w:t>
            </w:r>
            <w:r>
              <w:rPr>
                <w:rFonts w:eastAsia="Calibri"/>
                <w:spacing w:val="-1"/>
              </w:rPr>
              <w:t xml:space="preserve">суммы </w:t>
            </w:r>
            <w:r>
              <w:rPr>
                <w:rFonts w:eastAsia="Calibri"/>
              </w:rPr>
              <w:t>страховых </w:t>
            </w:r>
            <w:r>
              <w:rPr>
                <w:rFonts w:eastAsia="Calibri"/>
                <w:spacing w:val="-1"/>
              </w:rPr>
              <w:t>выплаты</w:t>
            </w:r>
            <w:r>
              <w:rPr>
                <w:rFonts w:eastAsia="Calibri"/>
                <w:spacing w:val="-5"/>
              </w:rPr>
              <w:t> </w:t>
            </w:r>
            <w:r>
              <w:rPr>
                <w:rFonts w:eastAsia="Calibri"/>
                <w:lang w:val="en-US"/>
              </w:rPr>
              <w:t>j</w:t>
            </w:r>
            <w:r>
              <w:rPr>
                <w:rFonts w:eastAsia="Calibri"/>
              </w:rPr>
              <w:t>-го</w:t>
            </w:r>
            <w:r>
              <w:rPr>
                <w:rFonts w:eastAsia="Calibri"/>
                <w:spacing w:val="4"/>
              </w:rPr>
              <w:t> </w:t>
            </w:r>
            <w:r>
              <w:rPr>
                <w:rFonts w:eastAsia="Calibri"/>
                <w:spacing w:val="-1"/>
              </w:rPr>
              <w:t>участника</w:t>
            </w:r>
            <w:r>
              <w:rPr>
                <w:rFonts w:eastAsia="Calibri"/>
              </w:rPr>
              <w:t xml:space="preserve"> на </w:t>
            </w:r>
            <w:r>
              <w:rPr>
                <w:rFonts w:eastAsia="Calibri"/>
                <w:spacing w:val="-1"/>
              </w:rPr>
              <w:t>сумму</w:t>
            </w:r>
            <w:r>
              <w:rPr>
                <w:rFonts w:eastAsia="Calibri"/>
                <w:spacing w:val="1"/>
              </w:rPr>
              <w:t> </w:t>
            </w:r>
            <w:r>
              <w:rPr>
                <w:rFonts w:eastAsia="Calibri"/>
              </w:rPr>
              <w:t xml:space="preserve">страховых </w:t>
            </w:r>
            <w:r>
              <w:rPr>
                <w:rFonts w:eastAsia="Calibri"/>
                <w:spacing w:val="-1"/>
              </w:rPr>
              <w:t>премий</w:t>
            </w:r>
            <w:r>
              <w:rPr>
                <w:rFonts w:eastAsia="Calibri"/>
                <w:spacing w:val="3"/>
              </w:rPr>
              <w:t> </w:t>
            </w:r>
            <w:r>
              <w:rPr>
                <w:rFonts w:eastAsia="Calibri"/>
                <w:spacing w:val="-1"/>
                <w:lang w:val="en-US"/>
              </w:rPr>
              <w:t>j</w:t>
            </w:r>
            <w:r>
              <w:rPr>
                <w:rFonts w:eastAsia="Calibri"/>
                <w:spacing w:val="-1"/>
              </w:rPr>
              <w:t>-го участника по договорам добровольного медицин</w:t>
            </w:r>
            <w:r w:rsidR="00AE7D31">
              <w:rPr>
                <w:rFonts w:eastAsia="Calibri"/>
                <w:spacing w:val="-1"/>
              </w:rPr>
              <w:t>ского страхования за период 2023</w:t>
            </w:r>
            <w:r>
              <w:rPr>
                <w:rFonts w:eastAsia="Calibri"/>
                <w:spacing w:val="-1"/>
              </w:rPr>
              <w:t xml:space="preserve"> г.,</w:t>
            </w:r>
            <w:r>
              <w:rPr>
                <w:rFonts w:eastAsia="Calibri"/>
              </w:rPr>
              <w:t> по</w:t>
            </w:r>
            <w:r>
              <w:rPr>
                <w:rFonts w:eastAsia="Calibri"/>
                <w:spacing w:val="-1"/>
              </w:rPr>
              <w:t>следующей</w:t>
            </w:r>
            <w:r>
              <w:rPr>
                <w:rFonts w:eastAsia="Calibri"/>
              </w:rPr>
              <w:t> </w:t>
            </w:r>
            <w:r>
              <w:rPr>
                <w:rFonts w:eastAsia="Calibri"/>
                <w:spacing w:val="-1"/>
              </w:rPr>
              <w:t>формуле:</w:t>
            </w:r>
          </w:p>
          <w:p w:rsidR="00A54BC4" w:rsidRDefault="00A54BC4" w:rsidP="00A26F7C">
            <w:pPr>
              <w:shd w:val="clear" w:color="auto" w:fill="FFFFFF"/>
              <w:spacing w:line="240" w:lineRule="atLeast"/>
              <w:ind w:right="1177"/>
              <w:jc w:val="center"/>
              <w:rPr>
                <w:rFonts w:eastAsia="Calibri"/>
              </w:rPr>
            </w:pPr>
            <w:r>
              <w:rPr>
                <w:rFonts w:eastAsia="Calibri"/>
                <w:spacing w:val="-1"/>
                <w:sz w:val="22"/>
                <w:szCs w:val="22"/>
              </w:rPr>
              <w:t>  О </w:t>
            </w:r>
            <w:r>
              <w:rPr>
                <w:rFonts w:eastAsia="Calibri"/>
                <w:i/>
                <w:iCs/>
                <w:sz w:val="22"/>
                <w:szCs w:val="22"/>
                <w:lang w:val="en-US"/>
              </w:rPr>
              <w:t>j</w:t>
            </w:r>
          </w:p>
          <w:p w:rsidR="00A54BC4" w:rsidRDefault="00A54BC4" w:rsidP="00A26F7C">
            <w:pPr>
              <w:shd w:val="clear" w:color="auto" w:fill="FFFFFF"/>
              <w:spacing w:line="240" w:lineRule="atLeast"/>
              <w:ind w:right="578"/>
              <w:jc w:val="center"/>
              <w:rPr>
                <w:rFonts w:eastAsia="Calibri"/>
              </w:rPr>
            </w:pPr>
            <w:r>
              <w:rPr>
                <w:rFonts w:eastAsia="Calibri"/>
                <w:spacing w:val="-1"/>
                <w:sz w:val="22"/>
                <w:szCs w:val="22"/>
              </w:rPr>
              <w:t>Б</w:t>
            </w:r>
            <w:r>
              <w:rPr>
                <w:rFonts w:eastAsia="Calibri"/>
                <w:spacing w:val="-1"/>
                <w:sz w:val="22"/>
                <w:szCs w:val="22"/>
                <w:lang w:val="en-US"/>
              </w:rPr>
              <w:t>j</w:t>
            </w:r>
            <w:r>
              <w:rPr>
                <w:rFonts w:eastAsia="Calibri"/>
                <w:sz w:val="22"/>
                <w:szCs w:val="22"/>
                <w:lang w:val="en-US"/>
              </w:rPr>
              <w:t> </w:t>
            </w:r>
            <w:r>
              <w:rPr>
                <w:rFonts w:eastAsia="Calibri"/>
                <w:i/>
                <w:iCs/>
                <w:sz w:val="22"/>
                <w:szCs w:val="22"/>
              </w:rPr>
              <w:t>=</w:t>
            </w:r>
            <w:r>
              <w:rPr>
                <w:rFonts w:eastAsia="Calibri"/>
                <w:i/>
                <w:iCs/>
                <w:spacing w:val="58"/>
                <w:sz w:val="22"/>
                <w:szCs w:val="22"/>
              </w:rPr>
              <w:t> </w:t>
            </w:r>
            <w:r>
              <w:rPr>
                <w:rFonts w:eastAsia="Calibri"/>
                <w:i/>
                <w:iCs/>
                <w:sz w:val="22"/>
                <w:szCs w:val="22"/>
              </w:rPr>
              <w:t>──────</w:t>
            </w:r>
            <w:r>
              <w:rPr>
                <w:rFonts w:eastAsia="Calibri"/>
                <w:i/>
                <w:iCs/>
                <w:spacing w:val="2"/>
                <w:sz w:val="22"/>
                <w:szCs w:val="22"/>
              </w:rPr>
              <w:t> </w:t>
            </w:r>
            <w:r>
              <w:rPr>
                <w:rFonts w:eastAsia="Calibri"/>
                <w:b/>
                <w:bCs/>
                <w:i/>
                <w:iCs/>
                <w:sz w:val="22"/>
                <w:szCs w:val="22"/>
              </w:rPr>
              <w:t xml:space="preserve">* </w:t>
            </w:r>
            <w:r>
              <w:rPr>
                <w:rFonts w:eastAsia="Calibri"/>
                <w:b/>
                <w:bCs/>
                <w:i/>
                <w:iCs/>
              </w:rPr>
              <w:t>15</w:t>
            </w:r>
            <w:r>
              <w:rPr>
                <w:rFonts w:eastAsia="Calibri"/>
                <w:i/>
                <w:iCs/>
              </w:rPr>
              <w:t>, где</w:t>
            </w:r>
          </w:p>
          <w:p w:rsidR="00A54BC4" w:rsidRDefault="00A54BC4" w:rsidP="00A26F7C">
            <w:pPr>
              <w:shd w:val="clear" w:color="auto" w:fill="FFFFFF"/>
              <w:spacing w:line="240" w:lineRule="atLeast"/>
              <w:ind w:right="666"/>
              <w:rPr>
                <w:rFonts w:eastAsia="Calibri"/>
              </w:rPr>
            </w:pPr>
            <w:r>
              <w:rPr>
                <w:rFonts w:eastAsia="Calibri"/>
                <w:spacing w:val="-1"/>
                <w:sz w:val="22"/>
                <w:szCs w:val="22"/>
              </w:rPr>
              <w:t>                                                                              </w:t>
            </w:r>
            <w:r>
              <w:rPr>
                <w:rFonts w:eastAsia="Calibri"/>
                <w:spacing w:val="-1"/>
                <w:sz w:val="22"/>
                <w:szCs w:val="22"/>
                <w:lang w:val="en-US"/>
              </w:rPr>
              <w:t>D</w:t>
            </w:r>
            <w:r>
              <w:rPr>
                <w:rFonts w:eastAsia="Calibri"/>
                <w:i/>
                <w:iCs/>
                <w:sz w:val="22"/>
                <w:szCs w:val="22"/>
                <w:lang w:val="en-US"/>
              </w:rPr>
              <w:t> j</w:t>
            </w:r>
          </w:p>
          <w:p w:rsidR="00A54BC4" w:rsidRDefault="00A54BC4" w:rsidP="00A26F7C">
            <w:pPr>
              <w:shd w:val="clear" w:color="auto" w:fill="FFFFFF"/>
              <w:spacing w:line="240" w:lineRule="atLeast"/>
              <w:ind w:left="99"/>
              <w:jc w:val="both"/>
              <w:rPr>
                <w:rFonts w:eastAsia="Calibri"/>
              </w:rPr>
            </w:pPr>
            <w:r>
              <w:rPr>
                <w:rFonts w:eastAsia="Calibri"/>
                <w:spacing w:val="-1"/>
                <w:sz w:val="22"/>
                <w:szCs w:val="22"/>
              </w:rPr>
              <w:t> </w:t>
            </w:r>
          </w:p>
          <w:p w:rsidR="00A54BC4" w:rsidRDefault="00A54BC4" w:rsidP="00A26F7C">
            <w:pPr>
              <w:shd w:val="clear" w:color="auto" w:fill="FFFFFF"/>
              <w:spacing w:line="240" w:lineRule="atLeast"/>
              <w:jc w:val="both"/>
              <w:rPr>
                <w:rFonts w:eastAsia="Calibri"/>
              </w:rPr>
            </w:pPr>
            <w:r>
              <w:rPr>
                <w:rFonts w:eastAsia="Calibri"/>
                <w:spacing w:val="-1"/>
              </w:rPr>
              <w:t>Б</w:t>
            </w:r>
            <w:r>
              <w:rPr>
                <w:rFonts w:eastAsia="Calibri"/>
                <w:spacing w:val="-1"/>
                <w:lang w:val="en-US"/>
              </w:rPr>
              <w:t>j</w:t>
            </w:r>
            <w:r>
              <w:rPr>
                <w:rFonts w:eastAsia="Calibri"/>
              </w:rPr>
              <w:t> – </w:t>
            </w:r>
            <w:r>
              <w:rPr>
                <w:rFonts w:eastAsia="Calibri"/>
                <w:spacing w:val="-1"/>
              </w:rPr>
              <w:t>количество</w:t>
            </w:r>
            <w:r>
              <w:rPr>
                <w:rFonts w:eastAsia="Calibri"/>
              </w:rPr>
              <w:t> баллов</w:t>
            </w:r>
            <w:r>
              <w:rPr>
                <w:rFonts w:eastAsia="Calibri"/>
                <w:lang w:val="en-US"/>
              </w:rPr>
              <w:t>j</w:t>
            </w:r>
            <w:r>
              <w:rPr>
                <w:rFonts w:eastAsia="Calibri"/>
                <w:spacing w:val="1"/>
                <w:lang w:val="en-US"/>
              </w:rPr>
              <w:t> </w:t>
            </w:r>
            <w:r>
              <w:rPr>
                <w:rFonts w:eastAsia="Calibri"/>
              </w:rPr>
              <w:t>–ого</w:t>
            </w:r>
            <w:r>
              <w:rPr>
                <w:rFonts w:eastAsia="Calibri"/>
                <w:spacing w:val="2"/>
              </w:rPr>
              <w:t> </w:t>
            </w:r>
            <w:r>
              <w:rPr>
                <w:rFonts w:eastAsia="Calibri"/>
                <w:spacing w:val="-1"/>
              </w:rPr>
              <w:t>участника;</w:t>
            </w:r>
          </w:p>
          <w:p w:rsidR="00A54BC4" w:rsidRDefault="00A54BC4" w:rsidP="00A26F7C">
            <w:pPr>
              <w:shd w:val="clear" w:color="auto" w:fill="FFFFFF"/>
              <w:spacing w:line="240" w:lineRule="atLeast"/>
              <w:jc w:val="both"/>
              <w:rPr>
                <w:rFonts w:eastAsia="Calibri"/>
              </w:rPr>
            </w:pPr>
            <w:r>
              <w:rPr>
                <w:rFonts w:eastAsia="Calibri"/>
                <w:spacing w:val="-1"/>
              </w:rPr>
              <w:t>О</w:t>
            </w:r>
            <w:r>
              <w:rPr>
                <w:rFonts w:eastAsia="Calibri"/>
                <w:spacing w:val="-1"/>
                <w:lang w:val="en-US"/>
              </w:rPr>
              <w:t>j</w:t>
            </w:r>
            <w:r>
              <w:rPr>
                <w:rFonts w:eastAsia="Calibri"/>
              </w:rPr>
              <w:t> – </w:t>
            </w:r>
            <w:r>
              <w:rPr>
                <w:rFonts w:eastAsia="Calibri"/>
                <w:spacing w:val="-1"/>
              </w:rPr>
              <w:t>сумма страховых выплат у </w:t>
            </w:r>
            <w:r>
              <w:rPr>
                <w:rFonts w:eastAsia="Calibri"/>
                <w:lang w:val="en-US"/>
              </w:rPr>
              <w:t>j</w:t>
            </w:r>
            <w:r>
              <w:rPr>
                <w:rFonts w:eastAsia="Calibri"/>
              </w:rPr>
              <w:t xml:space="preserve">-ого </w:t>
            </w:r>
            <w:r>
              <w:rPr>
                <w:rFonts w:eastAsia="Calibri"/>
                <w:spacing w:val="-1"/>
              </w:rPr>
              <w:t>участника за 202</w:t>
            </w:r>
            <w:r w:rsidR="00AE7D31">
              <w:rPr>
                <w:rFonts w:eastAsia="Calibri"/>
                <w:spacing w:val="-1"/>
              </w:rPr>
              <w:t>3</w:t>
            </w:r>
            <w:r>
              <w:rPr>
                <w:rFonts w:eastAsia="Calibri"/>
                <w:spacing w:val="-1"/>
              </w:rPr>
              <w:t xml:space="preserve"> г.;</w:t>
            </w:r>
          </w:p>
          <w:p w:rsidR="00A54BC4" w:rsidRDefault="00A54BC4" w:rsidP="00A26F7C">
            <w:pPr>
              <w:shd w:val="clear" w:color="auto" w:fill="FFFFFF"/>
              <w:spacing w:line="240" w:lineRule="atLeast"/>
              <w:ind w:left="-34" w:right="74"/>
              <w:jc w:val="both"/>
              <w:rPr>
                <w:rFonts w:eastAsia="Calibri"/>
              </w:rPr>
            </w:pPr>
            <w:r>
              <w:rPr>
                <w:rFonts w:eastAsia="Calibri"/>
                <w:spacing w:val="-1"/>
                <w:lang w:val="en-US"/>
              </w:rPr>
              <w:t>Dj</w:t>
            </w:r>
            <w:r>
              <w:rPr>
                <w:rFonts w:eastAsia="Calibri"/>
                <w:spacing w:val="19"/>
                <w:lang w:val="en-US"/>
              </w:rPr>
              <w:t> </w:t>
            </w:r>
            <w:r>
              <w:rPr>
                <w:rFonts w:eastAsia="Calibri"/>
              </w:rPr>
              <w:t>–</w:t>
            </w:r>
            <w:r>
              <w:rPr>
                <w:rFonts w:eastAsia="Calibri"/>
                <w:spacing w:val="45"/>
              </w:rPr>
              <w:t> </w:t>
            </w:r>
            <w:r>
              <w:rPr>
                <w:rFonts w:eastAsia="Calibri"/>
                <w:spacing w:val="-1"/>
              </w:rPr>
              <w:t>сумма</w:t>
            </w:r>
            <w:r>
              <w:rPr>
                <w:rFonts w:eastAsia="Calibri"/>
                <w:spacing w:val="1"/>
              </w:rPr>
              <w:t> </w:t>
            </w:r>
            <w:r>
              <w:rPr>
                <w:rFonts w:eastAsia="Calibri"/>
              </w:rPr>
              <w:t xml:space="preserve">страховых </w:t>
            </w:r>
            <w:r>
              <w:rPr>
                <w:rFonts w:eastAsia="Calibri"/>
                <w:spacing w:val="-1"/>
              </w:rPr>
              <w:t>премий</w:t>
            </w:r>
            <w:r>
              <w:rPr>
                <w:rFonts w:eastAsia="Calibri"/>
                <w:spacing w:val="3"/>
              </w:rPr>
              <w:t> </w:t>
            </w:r>
            <w:r>
              <w:rPr>
                <w:rFonts w:eastAsia="Calibri"/>
              </w:rPr>
              <w:t>у</w:t>
            </w:r>
            <w:r>
              <w:rPr>
                <w:rFonts w:eastAsia="Calibri"/>
                <w:spacing w:val="-3"/>
              </w:rPr>
              <w:t> </w:t>
            </w:r>
            <w:r>
              <w:rPr>
                <w:rFonts w:eastAsia="Calibri"/>
                <w:spacing w:val="-1"/>
                <w:lang w:val="en-US"/>
              </w:rPr>
              <w:t>j</w:t>
            </w:r>
            <w:r>
              <w:rPr>
                <w:rFonts w:eastAsia="Calibri"/>
                <w:spacing w:val="-1"/>
              </w:rPr>
              <w:t>-го</w:t>
            </w:r>
            <w:r>
              <w:rPr>
                <w:rFonts w:eastAsia="Calibri"/>
                <w:spacing w:val="4"/>
              </w:rPr>
              <w:t> </w:t>
            </w:r>
            <w:r w:rsidR="00AE7D31">
              <w:rPr>
                <w:rFonts w:eastAsia="Calibri"/>
                <w:spacing w:val="-1"/>
              </w:rPr>
              <w:t>участника за 2023</w:t>
            </w:r>
            <w:r>
              <w:rPr>
                <w:rFonts w:eastAsia="Calibri"/>
                <w:spacing w:val="-1"/>
              </w:rPr>
              <w:t xml:space="preserve"> г.</w:t>
            </w:r>
          </w:p>
          <w:p w:rsidR="00A54BC4" w:rsidRDefault="00A54BC4" w:rsidP="00A26F7C">
            <w:pPr>
              <w:shd w:val="clear" w:color="auto" w:fill="FFFFFF"/>
              <w:spacing w:line="240" w:lineRule="atLeast"/>
              <w:ind w:left="-34" w:right="74"/>
              <w:jc w:val="both"/>
              <w:rPr>
                <w:rFonts w:eastAsia="Calibri"/>
              </w:rPr>
            </w:pPr>
            <w:r>
              <w:rPr>
                <w:rFonts w:eastAsia="Calibri"/>
                <w:spacing w:val="-1"/>
              </w:rPr>
              <w:lastRenderedPageBreak/>
              <w:t>В случае если отношение </w:t>
            </w:r>
            <w:r>
              <w:rPr>
                <w:rFonts w:eastAsia="Calibri"/>
                <w:spacing w:val="-1"/>
                <w:lang w:val="en-US"/>
              </w:rPr>
              <w:t>O </w:t>
            </w:r>
            <w:r>
              <w:rPr>
                <w:rFonts w:eastAsia="Calibri"/>
                <w:i/>
                <w:iCs/>
                <w:lang w:val="en-US"/>
              </w:rPr>
              <w:t>j</w:t>
            </w:r>
            <w:r>
              <w:rPr>
                <w:rFonts w:eastAsia="Calibri"/>
                <w:i/>
                <w:iCs/>
              </w:rPr>
              <w:t>/</w:t>
            </w:r>
            <w:r>
              <w:rPr>
                <w:rFonts w:eastAsia="Calibri"/>
                <w:spacing w:val="-1"/>
              </w:rPr>
              <w:t> </w:t>
            </w:r>
            <w:r>
              <w:rPr>
                <w:rFonts w:eastAsia="Calibri"/>
                <w:spacing w:val="-1"/>
                <w:lang w:val="en-US"/>
              </w:rPr>
              <w:t>D</w:t>
            </w:r>
            <w:r>
              <w:rPr>
                <w:rFonts w:eastAsia="Calibri"/>
                <w:i/>
                <w:iCs/>
                <w:lang w:val="en-US"/>
              </w:rPr>
              <w:t> j</w:t>
            </w:r>
            <w:r>
              <w:rPr>
                <w:rFonts w:eastAsia="Calibri"/>
                <w:spacing w:val="-1"/>
              </w:rPr>
              <w:t>составляет больше 1, участнику присваивается максимальное количество баллов</w:t>
            </w:r>
          </w:p>
          <w:p w:rsidR="00A54BC4" w:rsidRDefault="00A54BC4" w:rsidP="00A26F7C">
            <w:pPr>
              <w:spacing w:line="240" w:lineRule="exact"/>
              <w:jc w:val="both"/>
              <w:rPr>
                <w:rFonts w:eastAsia="Calibri"/>
                <w:color w:val="FF0000"/>
              </w:rPr>
            </w:pPr>
            <w:r>
              <w:rPr>
                <w:rFonts w:eastAsia="Calibri"/>
                <w:b/>
                <w:bCs/>
              </w:rPr>
              <w:t>15 баллов</w:t>
            </w:r>
            <w:r>
              <w:rPr>
                <w:rFonts w:eastAsia="Calibri"/>
              </w:rPr>
              <w:t> – максимально возможное количество баллов по данному критерию</w:t>
            </w:r>
          </w:p>
        </w:tc>
      </w:tr>
      <w:tr w:rsidR="00AE7D31" w:rsidTr="00A26F7C">
        <w:tc>
          <w:tcPr>
            <w:tcW w:w="386" w:type="pct"/>
          </w:tcPr>
          <w:p w:rsidR="00AE7D31" w:rsidRDefault="00AE7D31" w:rsidP="00AE7D31">
            <w:pPr>
              <w:pStyle w:val="af6"/>
              <w:tabs>
                <w:tab w:val="left" w:pos="1418"/>
              </w:tabs>
              <w:suppressAutoHyphens/>
              <w:ind w:firstLine="0"/>
              <w:jc w:val="center"/>
              <w:rPr>
                <w:sz w:val="24"/>
                <w:lang w:val="ru-RU" w:eastAsia="ru-RU"/>
              </w:rPr>
            </w:pPr>
            <w:r>
              <w:rPr>
                <w:sz w:val="24"/>
                <w:lang w:val="ru-RU" w:eastAsia="ru-RU"/>
              </w:rPr>
              <w:lastRenderedPageBreak/>
              <w:t>2.2.</w:t>
            </w:r>
          </w:p>
        </w:tc>
        <w:tc>
          <w:tcPr>
            <w:tcW w:w="695" w:type="pct"/>
            <w:vAlign w:val="center"/>
          </w:tcPr>
          <w:p w:rsidR="00AE7D31" w:rsidRPr="00AE7D31" w:rsidRDefault="00AE7D31" w:rsidP="00AE7D31">
            <w:pPr>
              <w:jc w:val="center"/>
              <w:rPr>
                <w:b/>
              </w:rPr>
            </w:pPr>
            <w:r w:rsidRPr="00AE7D31">
              <w:rPr>
                <w:color w:val="000000"/>
                <w:sz w:val="22"/>
                <w:szCs w:val="22"/>
                <w:lang w:eastAsia="en-US"/>
              </w:rPr>
              <w:t>Наличие действующего рейтинга надежности Рейтингового агентства Эксперт РА и (или) Аналитического Кредитного Рейтингового Агентства (АКРА), и (или) Национального Рейтингового Агентства (НРА), и (или) Национального Кредитного Рейтинга (НКР)</w:t>
            </w:r>
          </w:p>
        </w:tc>
        <w:tc>
          <w:tcPr>
            <w:tcW w:w="665" w:type="pct"/>
            <w:gridSpan w:val="3"/>
            <w:vAlign w:val="center"/>
          </w:tcPr>
          <w:p w:rsidR="00AE7D31" w:rsidRPr="00AE7D31" w:rsidRDefault="00AE7D31" w:rsidP="00AE7D31">
            <w:pPr>
              <w:jc w:val="both"/>
            </w:pPr>
            <w:r w:rsidRPr="00AE7D31">
              <w:rPr>
                <w:sz w:val="22"/>
                <w:szCs w:val="22"/>
                <w:lang w:eastAsia="en-US"/>
              </w:rPr>
              <w:t xml:space="preserve">Максимальное количество баллов </w:t>
            </w:r>
            <w:r w:rsidRPr="00AE7D31">
              <w:rPr>
                <w:sz w:val="22"/>
                <w:szCs w:val="22"/>
                <w:lang w:eastAsia="en-US"/>
              </w:rPr>
              <w:noBreakHyphen/>
              <w:t xml:space="preserve"> </w:t>
            </w:r>
            <w:r w:rsidRPr="00AE7D31">
              <w:rPr>
                <w:b/>
                <w:sz w:val="22"/>
                <w:szCs w:val="22"/>
                <w:lang w:eastAsia="en-US"/>
              </w:rPr>
              <w:t>10 баллов</w:t>
            </w:r>
          </w:p>
        </w:tc>
        <w:tc>
          <w:tcPr>
            <w:tcW w:w="3254" w:type="pct"/>
            <w:vAlign w:val="center"/>
          </w:tcPr>
          <w:p w:rsidR="00AE7D31" w:rsidRPr="00AE7D31" w:rsidRDefault="00AE7D31" w:rsidP="00AE7D31">
            <w:pPr>
              <w:shd w:val="clear" w:color="auto" w:fill="FFFFFF"/>
              <w:jc w:val="both"/>
              <w:rPr>
                <w:color w:val="000000"/>
                <w:lang w:eastAsia="en-US"/>
              </w:rPr>
            </w:pPr>
            <w:r w:rsidRPr="00AE7D31">
              <w:rPr>
                <w:color w:val="000000"/>
                <w:sz w:val="22"/>
                <w:szCs w:val="22"/>
                <w:lang w:eastAsia="en-US"/>
              </w:rPr>
              <w:t>Оценивается путем присвоения баллов:</w:t>
            </w:r>
          </w:p>
          <w:p w:rsidR="00AE7D31" w:rsidRPr="00AE7D31" w:rsidRDefault="00AE7D31" w:rsidP="00AE7D31">
            <w:pPr>
              <w:shd w:val="clear" w:color="auto" w:fill="FFFFFF"/>
              <w:jc w:val="both"/>
              <w:rPr>
                <w:color w:val="000000"/>
                <w:lang w:eastAsia="en-US"/>
              </w:rPr>
            </w:pPr>
          </w:p>
          <w:p w:rsidR="00AE7D31" w:rsidRPr="00AE7D31" w:rsidRDefault="00AE7D31" w:rsidP="00AE7D31">
            <w:pPr>
              <w:shd w:val="clear" w:color="auto" w:fill="FFFFFF"/>
              <w:jc w:val="both"/>
              <w:rPr>
                <w:color w:val="000000"/>
                <w:lang w:eastAsia="en-US"/>
              </w:rPr>
            </w:pPr>
            <w:r w:rsidRPr="00AE7D31">
              <w:rPr>
                <w:color w:val="000000"/>
                <w:sz w:val="22"/>
                <w:szCs w:val="22"/>
                <w:lang w:eastAsia="en-US"/>
              </w:rPr>
              <w:t>для рейтинга Эксперт РА:</w:t>
            </w:r>
          </w:p>
          <w:p w:rsidR="00AE7D31" w:rsidRPr="00AE7D31" w:rsidRDefault="00AE7D31" w:rsidP="00AE7D31">
            <w:pPr>
              <w:shd w:val="clear" w:color="auto" w:fill="FFFFFF"/>
              <w:jc w:val="both"/>
              <w:rPr>
                <w:color w:val="000000"/>
                <w:lang w:eastAsia="en-US"/>
              </w:rPr>
            </w:pPr>
            <w:r w:rsidRPr="00AE7D31">
              <w:rPr>
                <w:color w:val="000000"/>
                <w:sz w:val="22"/>
                <w:szCs w:val="22"/>
                <w:lang w:eastAsia="en-US"/>
              </w:rPr>
              <w:t>в диапазоне от ruAAA до ruAА – 10 баллов</w:t>
            </w:r>
          </w:p>
          <w:p w:rsidR="00AE7D31" w:rsidRPr="00AE7D31" w:rsidRDefault="00AE7D31" w:rsidP="00AE7D31">
            <w:pPr>
              <w:shd w:val="clear" w:color="auto" w:fill="FFFFFF"/>
              <w:jc w:val="both"/>
              <w:rPr>
                <w:color w:val="000000"/>
                <w:lang w:eastAsia="en-US"/>
              </w:rPr>
            </w:pPr>
            <w:r w:rsidRPr="00AE7D31">
              <w:rPr>
                <w:color w:val="000000"/>
                <w:sz w:val="22"/>
                <w:szCs w:val="22"/>
                <w:lang w:eastAsia="en-US"/>
              </w:rPr>
              <w:t>в диапазоне от ruАА- до ruA- – 5 баллов</w:t>
            </w:r>
          </w:p>
          <w:p w:rsidR="00AE7D31" w:rsidRPr="00AE7D31" w:rsidRDefault="00AE7D31" w:rsidP="00AE7D31">
            <w:pPr>
              <w:shd w:val="clear" w:color="auto" w:fill="FFFFFF"/>
              <w:jc w:val="both"/>
              <w:rPr>
                <w:color w:val="000000"/>
                <w:lang w:eastAsia="en-US"/>
              </w:rPr>
            </w:pPr>
            <w:r w:rsidRPr="00AE7D31">
              <w:rPr>
                <w:color w:val="000000"/>
                <w:sz w:val="22"/>
                <w:szCs w:val="22"/>
                <w:lang w:eastAsia="en-US"/>
              </w:rPr>
              <w:t>Ниже или отсутствует – 0 баллов.</w:t>
            </w:r>
          </w:p>
          <w:p w:rsidR="00AE7D31" w:rsidRPr="00AE7D31" w:rsidRDefault="00AE7D31" w:rsidP="00AE7D31">
            <w:pPr>
              <w:shd w:val="clear" w:color="auto" w:fill="FFFFFF"/>
              <w:jc w:val="both"/>
              <w:rPr>
                <w:color w:val="000000"/>
                <w:lang w:eastAsia="en-US"/>
              </w:rPr>
            </w:pPr>
          </w:p>
          <w:p w:rsidR="00AE7D31" w:rsidRPr="00AE7D31" w:rsidRDefault="00AE7D31" w:rsidP="00AE7D31">
            <w:pPr>
              <w:shd w:val="clear" w:color="auto" w:fill="FFFFFF"/>
              <w:jc w:val="both"/>
              <w:rPr>
                <w:color w:val="000000"/>
                <w:lang w:eastAsia="en-US"/>
              </w:rPr>
            </w:pPr>
            <w:r w:rsidRPr="00AE7D31">
              <w:rPr>
                <w:color w:val="000000"/>
                <w:sz w:val="22"/>
                <w:szCs w:val="22"/>
                <w:lang w:eastAsia="en-US"/>
              </w:rPr>
              <w:t>для рейтинга АКРА:</w:t>
            </w:r>
          </w:p>
          <w:p w:rsidR="00AE7D31" w:rsidRPr="00AE7D31" w:rsidRDefault="00AE7D31" w:rsidP="00AE7D31">
            <w:pPr>
              <w:shd w:val="clear" w:color="auto" w:fill="FFFFFF"/>
              <w:jc w:val="both"/>
              <w:rPr>
                <w:color w:val="000000"/>
                <w:lang w:eastAsia="en-US"/>
              </w:rPr>
            </w:pPr>
            <w:r w:rsidRPr="00AE7D31">
              <w:rPr>
                <w:color w:val="000000"/>
                <w:sz w:val="22"/>
                <w:szCs w:val="22"/>
                <w:lang w:eastAsia="en-US"/>
              </w:rPr>
              <w:t>в диапазоне от AAA(RU) до AA(RU) – 10 баллов</w:t>
            </w:r>
          </w:p>
          <w:p w:rsidR="00AE7D31" w:rsidRPr="00AE7D31" w:rsidRDefault="00AE7D31" w:rsidP="00AE7D31">
            <w:pPr>
              <w:shd w:val="clear" w:color="auto" w:fill="FFFFFF"/>
              <w:jc w:val="both"/>
              <w:rPr>
                <w:color w:val="000000"/>
                <w:lang w:eastAsia="en-US"/>
              </w:rPr>
            </w:pPr>
            <w:r w:rsidRPr="00AE7D31">
              <w:rPr>
                <w:color w:val="000000"/>
                <w:sz w:val="22"/>
                <w:szCs w:val="22"/>
                <w:lang w:eastAsia="en-US"/>
              </w:rPr>
              <w:t>Ниже или отсутствует – 0 баллов.</w:t>
            </w:r>
          </w:p>
          <w:p w:rsidR="00AE7D31" w:rsidRPr="00AE7D31" w:rsidRDefault="00AE7D31" w:rsidP="00AE7D31">
            <w:pPr>
              <w:shd w:val="clear" w:color="auto" w:fill="FFFFFF"/>
              <w:jc w:val="both"/>
              <w:rPr>
                <w:color w:val="000000"/>
                <w:lang w:eastAsia="en-US"/>
              </w:rPr>
            </w:pPr>
          </w:p>
          <w:p w:rsidR="00AE7D31" w:rsidRPr="00AE7D31" w:rsidRDefault="00AE7D31" w:rsidP="00AE7D31">
            <w:pPr>
              <w:shd w:val="clear" w:color="auto" w:fill="FFFFFF"/>
              <w:jc w:val="both"/>
              <w:rPr>
                <w:color w:val="000000"/>
                <w:lang w:eastAsia="en-US"/>
              </w:rPr>
            </w:pPr>
            <w:r w:rsidRPr="00AE7D31">
              <w:rPr>
                <w:color w:val="000000"/>
                <w:sz w:val="22"/>
                <w:szCs w:val="22"/>
                <w:lang w:eastAsia="en-US"/>
              </w:rPr>
              <w:t>для рейтинга НРА:</w:t>
            </w:r>
          </w:p>
          <w:p w:rsidR="00AE7D31" w:rsidRPr="00AE7D31" w:rsidRDefault="00AE7D31" w:rsidP="00AE7D31">
            <w:pPr>
              <w:shd w:val="clear" w:color="auto" w:fill="FFFFFF"/>
              <w:jc w:val="both"/>
              <w:rPr>
                <w:color w:val="000000"/>
                <w:lang w:eastAsia="en-US"/>
              </w:rPr>
            </w:pPr>
            <w:r w:rsidRPr="00AE7D31">
              <w:rPr>
                <w:color w:val="000000"/>
                <w:sz w:val="22"/>
                <w:szCs w:val="22"/>
                <w:lang w:eastAsia="en-US"/>
              </w:rPr>
              <w:t>в диапазоне от AAA.ru до AA.ru – 10 баллов</w:t>
            </w:r>
          </w:p>
          <w:p w:rsidR="00AE7D31" w:rsidRPr="00AE7D31" w:rsidRDefault="00AE7D31" w:rsidP="00AE7D31">
            <w:pPr>
              <w:shd w:val="clear" w:color="auto" w:fill="FFFFFF"/>
              <w:jc w:val="both"/>
              <w:rPr>
                <w:color w:val="000000"/>
                <w:lang w:eastAsia="en-US"/>
              </w:rPr>
            </w:pPr>
            <w:r w:rsidRPr="00AE7D31">
              <w:rPr>
                <w:color w:val="000000"/>
                <w:sz w:val="22"/>
                <w:szCs w:val="22"/>
                <w:lang w:eastAsia="en-US"/>
              </w:rPr>
              <w:t>Ниже или отсутствует – 0 баллов.</w:t>
            </w:r>
          </w:p>
          <w:p w:rsidR="00AE7D31" w:rsidRPr="00AE7D31" w:rsidRDefault="00AE7D31" w:rsidP="00AE7D31">
            <w:pPr>
              <w:shd w:val="clear" w:color="auto" w:fill="FFFFFF"/>
              <w:jc w:val="both"/>
              <w:rPr>
                <w:color w:val="000000"/>
                <w:lang w:eastAsia="en-US"/>
              </w:rPr>
            </w:pPr>
          </w:p>
          <w:p w:rsidR="00AE7D31" w:rsidRPr="00AE7D31" w:rsidRDefault="00AE7D31" w:rsidP="00AE7D31">
            <w:pPr>
              <w:shd w:val="clear" w:color="auto" w:fill="FFFFFF"/>
              <w:jc w:val="both"/>
              <w:rPr>
                <w:color w:val="000000"/>
                <w:lang w:eastAsia="en-US"/>
              </w:rPr>
            </w:pPr>
            <w:r w:rsidRPr="00AE7D31">
              <w:rPr>
                <w:color w:val="000000"/>
                <w:sz w:val="22"/>
                <w:szCs w:val="22"/>
                <w:lang w:eastAsia="en-US"/>
              </w:rPr>
              <w:t>для рейтинга НКР:</w:t>
            </w:r>
          </w:p>
          <w:p w:rsidR="00AE7D31" w:rsidRPr="00AE7D31" w:rsidRDefault="00AE7D31" w:rsidP="00AE7D31">
            <w:pPr>
              <w:shd w:val="clear" w:color="auto" w:fill="FFFFFF"/>
              <w:jc w:val="both"/>
              <w:rPr>
                <w:color w:val="000000"/>
                <w:lang w:eastAsia="en-US"/>
              </w:rPr>
            </w:pPr>
            <w:r w:rsidRPr="00AE7D31">
              <w:rPr>
                <w:color w:val="000000"/>
                <w:sz w:val="22"/>
                <w:szCs w:val="22"/>
                <w:lang w:eastAsia="en-US"/>
              </w:rPr>
              <w:t>в диапазоне от AAA|ru| до AA|ru| – 10 баллов</w:t>
            </w:r>
          </w:p>
          <w:p w:rsidR="00AE7D31" w:rsidRPr="00AE7D31" w:rsidRDefault="00AE7D31" w:rsidP="00AE7D31">
            <w:pPr>
              <w:shd w:val="clear" w:color="auto" w:fill="FFFFFF"/>
              <w:jc w:val="both"/>
              <w:rPr>
                <w:color w:val="000000"/>
                <w:lang w:eastAsia="en-US"/>
              </w:rPr>
            </w:pPr>
            <w:r w:rsidRPr="00AE7D31">
              <w:rPr>
                <w:color w:val="000000"/>
                <w:sz w:val="22"/>
                <w:szCs w:val="22"/>
                <w:lang w:eastAsia="en-US"/>
              </w:rPr>
              <w:t>Ниже или отсутствует – 0 баллов.</w:t>
            </w:r>
          </w:p>
          <w:p w:rsidR="00AE7D31" w:rsidRPr="00AE7D31" w:rsidRDefault="00AE7D31" w:rsidP="00AE7D31">
            <w:pPr>
              <w:shd w:val="clear" w:color="auto" w:fill="FFFFFF"/>
              <w:jc w:val="both"/>
              <w:rPr>
                <w:color w:val="000000"/>
                <w:lang w:eastAsia="en-US"/>
              </w:rPr>
            </w:pPr>
          </w:p>
          <w:p w:rsidR="00AE7D31" w:rsidRPr="00AE7D31" w:rsidRDefault="00AE7D31" w:rsidP="00AE7D31">
            <w:pPr>
              <w:shd w:val="clear" w:color="auto" w:fill="FFFFFF"/>
              <w:jc w:val="both"/>
              <w:rPr>
                <w:color w:val="000000"/>
                <w:lang w:eastAsia="en-US"/>
              </w:rPr>
            </w:pPr>
            <w:r w:rsidRPr="00AE7D31">
              <w:rPr>
                <w:color w:val="000000"/>
                <w:sz w:val="22"/>
                <w:szCs w:val="22"/>
                <w:lang w:eastAsia="en-US"/>
              </w:rPr>
              <w:t>При наличии у участника действующего рейтинга нескольких рейтинговых агентств, по итогам оценки которых может быть присвоено разное значение баллов, участнику присваивается большее из всех значений.</w:t>
            </w:r>
          </w:p>
          <w:p w:rsidR="00AE7D31" w:rsidRPr="00AE7D31" w:rsidRDefault="00AE7D31" w:rsidP="00AE7D31">
            <w:pPr>
              <w:shd w:val="clear" w:color="auto" w:fill="FFFFFF"/>
              <w:jc w:val="both"/>
              <w:rPr>
                <w:color w:val="000000"/>
                <w:lang w:eastAsia="en-US"/>
              </w:rPr>
            </w:pPr>
            <w:r w:rsidRPr="00AE7D31">
              <w:rPr>
                <w:b/>
                <w:bCs/>
                <w:color w:val="000000"/>
                <w:sz w:val="22"/>
                <w:szCs w:val="22"/>
                <w:lang w:eastAsia="en-US"/>
              </w:rPr>
              <w:t>10 баллов</w:t>
            </w:r>
            <w:r w:rsidRPr="00AE7D31">
              <w:rPr>
                <w:color w:val="000000"/>
                <w:sz w:val="22"/>
                <w:szCs w:val="22"/>
                <w:lang w:eastAsia="en-US"/>
              </w:rPr>
              <w:t xml:space="preserve"> – максимально возможное количество баллов по данному критерию.</w:t>
            </w:r>
          </w:p>
          <w:p w:rsidR="00AE7D31" w:rsidRPr="00AE7D31" w:rsidRDefault="00AE7D31" w:rsidP="00AE7D31">
            <w:pPr>
              <w:jc w:val="both"/>
            </w:pPr>
            <w:r w:rsidRPr="00AE7D31">
              <w:rPr>
                <w:b/>
                <w:bCs/>
                <w:color w:val="000000"/>
                <w:sz w:val="22"/>
                <w:szCs w:val="22"/>
                <w:lang w:eastAsia="en-US"/>
              </w:rPr>
              <w:t>0 баллов</w:t>
            </w:r>
            <w:r w:rsidRPr="00AE7D31">
              <w:rPr>
                <w:color w:val="000000"/>
                <w:sz w:val="22"/>
                <w:szCs w:val="22"/>
                <w:lang w:eastAsia="en-US"/>
              </w:rPr>
              <w:t xml:space="preserve"> – не представлены документы, предусмотренные п. 2 приложения № 1.4 к конкурсной документации.</w:t>
            </w:r>
          </w:p>
        </w:tc>
      </w:tr>
      <w:tr w:rsidR="00AE7D31" w:rsidTr="00A26F7C">
        <w:tc>
          <w:tcPr>
            <w:tcW w:w="386" w:type="pct"/>
          </w:tcPr>
          <w:p w:rsidR="00AE7D31" w:rsidRDefault="00AE7D31" w:rsidP="00AE7D31">
            <w:pPr>
              <w:pStyle w:val="af6"/>
              <w:tabs>
                <w:tab w:val="left" w:pos="1418"/>
              </w:tabs>
              <w:suppressAutoHyphens/>
              <w:ind w:firstLine="0"/>
              <w:jc w:val="center"/>
              <w:rPr>
                <w:sz w:val="24"/>
                <w:lang w:val="ru-RU" w:eastAsia="ru-RU"/>
              </w:rPr>
            </w:pPr>
            <w:r>
              <w:rPr>
                <w:sz w:val="24"/>
                <w:lang w:val="ru-RU" w:eastAsia="ru-RU"/>
              </w:rPr>
              <w:t>2.3.</w:t>
            </w:r>
          </w:p>
        </w:tc>
        <w:tc>
          <w:tcPr>
            <w:tcW w:w="695" w:type="pct"/>
            <w:vAlign w:val="center"/>
          </w:tcPr>
          <w:p w:rsidR="00AE7D31" w:rsidRDefault="00AE7D31" w:rsidP="00AE7D31">
            <w:pPr>
              <w:spacing w:line="240" w:lineRule="exact"/>
              <w:jc w:val="center"/>
              <w:rPr>
                <w:rFonts w:eastAsia="Calibri"/>
              </w:rPr>
            </w:pPr>
            <w:r>
              <w:rPr>
                <w:rFonts w:eastAsia="Calibri"/>
                <w:sz w:val="22"/>
                <w:szCs w:val="22"/>
              </w:rPr>
              <w:t xml:space="preserve">Количество договоров по добровольному медицинскому страхованию, действовавших на </w:t>
            </w:r>
            <w:r>
              <w:rPr>
                <w:rFonts w:eastAsia="Calibri"/>
                <w:sz w:val="22"/>
                <w:szCs w:val="22"/>
              </w:rPr>
              <w:lastRenderedPageBreak/>
              <w:t xml:space="preserve">конец периода </w:t>
            </w:r>
            <w:r>
              <w:rPr>
                <w:rFonts w:eastAsia="Calibri"/>
                <w:b/>
                <w:sz w:val="22"/>
                <w:szCs w:val="22"/>
              </w:rPr>
              <w:t>2023 г.</w:t>
            </w:r>
            <w:r>
              <w:rPr>
                <w:rFonts w:eastAsia="Calibri"/>
                <w:sz w:val="22"/>
                <w:szCs w:val="22"/>
              </w:rPr>
              <w:t xml:space="preserve"> </w:t>
            </w:r>
          </w:p>
          <w:p w:rsidR="00AE7D31" w:rsidRDefault="00AE7D31" w:rsidP="00AE7D31">
            <w:pPr>
              <w:spacing w:line="240" w:lineRule="exact"/>
              <w:jc w:val="center"/>
              <w:rPr>
                <w:rFonts w:eastAsia="Calibri"/>
              </w:rPr>
            </w:pPr>
            <w:r>
              <w:rPr>
                <w:color w:val="000000"/>
                <w:sz w:val="22"/>
                <w:szCs w:val="22"/>
                <w:shd w:val="clear" w:color="auto" w:fill="FFFFFF"/>
              </w:rPr>
              <w:t xml:space="preserve">(сумма значений по </w:t>
            </w:r>
            <w:r w:rsidRPr="00916E4D">
              <w:rPr>
                <w:color w:val="000000"/>
                <w:sz w:val="22"/>
                <w:szCs w:val="22"/>
                <w:shd w:val="clear" w:color="auto" w:fill="FFFFFF"/>
              </w:rPr>
              <w:t>код</w:t>
            </w:r>
            <w:r>
              <w:rPr>
                <w:color w:val="000000"/>
                <w:sz w:val="22"/>
                <w:szCs w:val="22"/>
                <w:shd w:val="clear" w:color="auto" w:fill="FFFFFF"/>
              </w:rPr>
              <w:t>у</w:t>
            </w:r>
            <w:r w:rsidRPr="00916E4D">
              <w:rPr>
                <w:color w:val="000000"/>
                <w:sz w:val="22"/>
                <w:szCs w:val="22"/>
                <w:shd w:val="clear" w:color="auto" w:fill="FFFFFF"/>
              </w:rPr>
              <w:t xml:space="preserve"> строки </w:t>
            </w:r>
            <w:r>
              <w:rPr>
                <w:color w:val="000000"/>
                <w:sz w:val="22"/>
                <w:szCs w:val="22"/>
                <w:shd w:val="clear" w:color="auto" w:fill="FFFFFF"/>
              </w:rPr>
              <w:t>03.2</w:t>
            </w:r>
            <w:r w:rsidRPr="00916E4D">
              <w:rPr>
                <w:color w:val="000000"/>
                <w:sz w:val="22"/>
                <w:szCs w:val="22"/>
                <w:shd w:val="clear" w:color="auto" w:fill="FFFFFF"/>
              </w:rPr>
              <w:t xml:space="preserve"> </w:t>
            </w:r>
            <w:r>
              <w:rPr>
                <w:color w:val="000000"/>
                <w:sz w:val="22"/>
                <w:szCs w:val="22"/>
                <w:shd w:val="clear" w:color="auto" w:fill="FFFFFF"/>
              </w:rPr>
              <w:t>ст 14</w:t>
            </w:r>
            <w:r w:rsidRPr="00916E4D">
              <w:rPr>
                <w:color w:val="000000"/>
                <w:sz w:val="22"/>
                <w:szCs w:val="22"/>
                <w:shd w:val="clear" w:color="auto" w:fill="FFFFFF"/>
              </w:rPr>
              <w:t xml:space="preserve"> </w:t>
            </w:r>
            <w:r>
              <w:rPr>
                <w:rFonts w:eastAsia="Calibri"/>
                <w:sz w:val="22"/>
                <w:szCs w:val="22"/>
              </w:rPr>
              <w:t>«Сведения о деятельности страховщика», форма по ОКУД 0420162)</w:t>
            </w:r>
          </w:p>
        </w:tc>
        <w:tc>
          <w:tcPr>
            <w:tcW w:w="665" w:type="pct"/>
            <w:gridSpan w:val="3"/>
            <w:vAlign w:val="center"/>
          </w:tcPr>
          <w:p w:rsidR="00AE7D31" w:rsidRDefault="00AE7D31" w:rsidP="00AE7D31">
            <w:pPr>
              <w:spacing w:line="240" w:lineRule="exact"/>
              <w:jc w:val="center"/>
              <w:rPr>
                <w:rFonts w:eastAsia="Calibri"/>
                <w:sz w:val="23"/>
                <w:szCs w:val="23"/>
              </w:rPr>
            </w:pPr>
            <w:r>
              <w:rPr>
                <w:rFonts w:eastAsia="Calibri"/>
                <w:sz w:val="23"/>
                <w:szCs w:val="23"/>
              </w:rPr>
              <w:lastRenderedPageBreak/>
              <w:t>Максимальное количество баллов</w:t>
            </w:r>
          </w:p>
          <w:p w:rsidR="00AE7D31" w:rsidRDefault="00AE7D31" w:rsidP="00AE7D31">
            <w:pPr>
              <w:spacing w:line="240" w:lineRule="exact"/>
              <w:jc w:val="center"/>
              <w:rPr>
                <w:rFonts w:eastAsia="Calibri"/>
                <w:sz w:val="23"/>
                <w:szCs w:val="23"/>
                <w:lang w:val="en-US"/>
              </w:rPr>
            </w:pPr>
            <w:r>
              <w:rPr>
                <w:rFonts w:eastAsia="Calibri"/>
                <w:sz w:val="23"/>
                <w:szCs w:val="23"/>
              </w:rPr>
              <w:t xml:space="preserve">– </w:t>
            </w:r>
            <w:r>
              <w:rPr>
                <w:rFonts w:eastAsia="Calibri"/>
                <w:b/>
                <w:sz w:val="23"/>
                <w:szCs w:val="23"/>
              </w:rPr>
              <w:t>5</w:t>
            </w:r>
            <w:r w:rsidRPr="00493EEF">
              <w:rPr>
                <w:rFonts w:eastAsia="Calibri"/>
                <w:b/>
                <w:bCs/>
                <w:sz w:val="23"/>
                <w:szCs w:val="23"/>
              </w:rPr>
              <w:t xml:space="preserve"> баллов</w:t>
            </w:r>
          </w:p>
        </w:tc>
        <w:tc>
          <w:tcPr>
            <w:tcW w:w="3254" w:type="pct"/>
            <w:vAlign w:val="center"/>
          </w:tcPr>
          <w:p w:rsidR="00AE7D31" w:rsidRDefault="00AE7D31" w:rsidP="00AE7D31">
            <w:pPr>
              <w:shd w:val="clear" w:color="auto" w:fill="FFFFFF"/>
              <w:spacing w:line="240" w:lineRule="exact"/>
              <w:ind w:left="-34" w:right="74"/>
              <w:jc w:val="both"/>
              <w:rPr>
                <w:rFonts w:eastAsia="Calibri"/>
              </w:rPr>
            </w:pPr>
            <w:r>
              <w:rPr>
                <w:rFonts w:eastAsia="Calibri"/>
              </w:rPr>
              <w:t>Оценивается путем сопоставления общего количества договоров по добровольному медицинскому страхованию, действовавших на конец периода 2023 г. j-го участника, на максимальное значение оцениваемого показателя среди всех участников и рассчитывается по формуле</w:t>
            </w:r>
          </w:p>
          <w:p w:rsidR="00AE7D31" w:rsidRDefault="00AE7D31" w:rsidP="00AE7D31">
            <w:pPr>
              <w:shd w:val="clear" w:color="auto" w:fill="FFFFFF"/>
              <w:spacing w:line="276" w:lineRule="auto"/>
              <w:ind w:left="33" w:firstLine="33"/>
              <w:jc w:val="both"/>
              <w:rPr>
                <w:rFonts w:eastAsia="Calibri"/>
                <w:i/>
                <w:iCs/>
              </w:rPr>
            </w:pPr>
            <w:r>
              <w:rPr>
                <w:rFonts w:eastAsia="Calibri"/>
                <w:i/>
                <w:iCs/>
                <w:sz w:val="22"/>
                <w:szCs w:val="22"/>
              </w:rPr>
              <w:t xml:space="preserve">                                 </w:t>
            </w:r>
            <w:r>
              <w:rPr>
                <w:rFonts w:eastAsia="Calibri"/>
                <w:sz w:val="22"/>
                <w:szCs w:val="22"/>
                <w:lang w:val="en-US"/>
              </w:rPr>
              <w:t>Q</w:t>
            </w:r>
            <w:r>
              <w:rPr>
                <w:rFonts w:eastAsia="Calibri"/>
                <w:sz w:val="22"/>
                <w:szCs w:val="22"/>
              </w:rPr>
              <w:t xml:space="preserve"> </w:t>
            </w:r>
            <w:r>
              <w:rPr>
                <w:rFonts w:eastAsia="Calibri"/>
                <w:i/>
                <w:iCs/>
                <w:sz w:val="22"/>
                <w:szCs w:val="22"/>
                <w:lang w:val="en-US"/>
              </w:rPr>
              <w:t>j</w:t>
            </w:r>
          </w:p>
          <w:p w:rsidR="00AE7D31" w:rsidRDefault="00AE7D31" w:rsidP="00AE7D31">
            <w:pPr>
              <w:shd w:val="clear" w:color="auto" w:fill="FFFFFF"/>
              <w:spacing w:line="276" w:lineRule="auto"/>
              <w:ind w:left="34" w:right="295" w:firstLine="34"/>
              <w:jc w:val="both"/>
              <w:rPr>
                <w:rFonts w:eastAsia="Calibri"/>
                <w:i/>
                <w:iCs/>
              </w:rPr>
            </w:pPr>
            <w:r>
              <w:rPr>
                <w:rFonts w:eastAsia="Calibri"/>
                <w:i/>
                <w:iCs/>
                <w:sz w:val="22"/>
                <w:szCs w:val="22"/>
              </w:rPr>
              <w:lastRenderedPageBreak/>
              <w:t xml:space="preserve">                    </w:t>
            </w:r>
            <w:r>
              <w:rPr>
                <w:rFonts w:eastAsia="Calibri"/>
                <w:sz w:val="22"/>
                <w:szCs w:val="22"/>
                <w:lang w:val="en-US"/>
              </w:rPr>
              <w:t>Q</w:t>
            </w:r>
            <w:r>
              <w:rPr>
                <w:rFonts w:eastAsia="Calibri"/>
                <w:sz w:val="22"/>
                <w:szCs w:val="22"/>
              </w:rPr>
              <w:t>j</w:t>
            </w:r>
            <w:r>
              <w:rPr>
                <w:rFonts w:eastAsia="Calibri"/>
                <w:i/>
                <w:iCs/>
                <w:sz w:val="22"/>
                <w:szCs w:val="22"/>
              </w:rPr>
              <w:t xml:space="preserve"> =  ────── </w:t>
            </w:r>
            <w:r>
              <w:rPr>
                <w:rFonts w:eastAsia="Calibri"/>
                <w:b/>
                <w:bCs/>
                <w:i/>
                <w:iCs/>
                <w:sz w:val="22"/>
                <w:szCs w:val="22"/>
              </w:rPr>
              <w:t xml:space="preserve">* </w:t>
            </w:r>
            <w:r>
              <w:rPr>
                <w:rFonts w:eastAsia="Calibri"/>
                <w:b/>
                <w:bCs/>
                <w:i/>
                <w:iCs/>
              </w:rPr>
              <w:t>5</w:t>
            </w:r>
            <w:r>
              <w:rPr>
                <w:rFonts w:eastAsia="Calibri"/>
                <w:i/>
                <w:iCs/>
              </w:rPr>
              <w:t>, где</w:t>
            </w:r>
          </w:p>
          <w:p w:rsidR="00AE7D31" w:rsidRDefault="00AE7D31" w:rsidP="00AE7D31">
            <w:pPr>
              <w:spacing w:line="276" w:lineRule="auto"/>
              <w:ind w:left="5" w:hanging="5"/>
              <w:jc w:val="both"/>
              <w:rPr>
                <w:rFonts w:eastAsia="Calibri"/>
              </w:rPr>
            </w:pPr>
            <w:r>
              <w:rPr>
                <w:rFonts w:eastAsia="Calibri"/>
                <w:i/>
                <w:iCs/>
                <w:sz w:val="22"/>
                <w:szCs w:val="22"/>
              </w:rPr>
              <w:t xml:space="preserve">                               </w:t>
            </w:r>
            <w:r>
              <w:rPr>
                <w:rFonts w:eastAsia="Calibri"/>
                <w:sz w:val="22"/>
                <w:szCs w:val="22"/>
                <w:lang w:val="en-US"/>
              </w:rPr>
              <w:t>Q</w:t>
            </w:r>
            <w:r>
              <w:rPr>
                <w:rFonts w:eastAsia="Calibri"/>
                <w:sz w:val="22"/>
                <w:szCs w:val="22"/>
              </w:rPr>
              <w:t xml:space="preserve">max </w:t>
            </w:r>
          </w:p>
          <w:p w:rsidR="00AE7D31" w:rsidRDefault="00AE7D31" w:rsidP="00AE7D31">
            <w:pPr>
              <w:spacing w:line="276" w:lineRule="auto"/>
              <w:rPr>
                <w:rFonts w:eastAsia="Calibri"/>
              </w:rPr>
            </w:pPr>
          </w:p>
          <w:p w:rsidR="00AE7D31" w:rsidRDefault="00AE7D31" w:rsidP="00AE7D31">
            <w:pPr>
              <w:spacing w:line="240" w:lineRule="exact"/>
              <w:jc w:val="both"/>
              <w:rPr>
                <w:rFonts w:eastAsia="Calibri"/>
              </w:rPr>
            </w:pPr>
            <w:r>
              <w:rPr>
                <w:rFonts w:eastAsia="Calibri"/>
                <w:lang w:val="en-US"/>
              </w:rPr>
              <w:t>Q</w:t>
            </w:r>
            <w:r>
              <w:rPr>
                <w:rFonts w:eastAsia="Calibri"/>
              </w:rPr>
              <w:t xml:space="preserve"> – количество баллов j-го участника по критерию;</w:t>
            </w:r>
          </w:p>
          <w:p w:rsidR="00AE7D31" w:rsidRDefault="00AE7D31" w:rsidP="00AE7D31">
            <w:pPr>
              <w:spacing w:line="240" w:lineRule="exact"/>
              <w:jc w:val="both"/>
              <w:rPr>
                <w:rFonts w:eastAsia="Calibri"/>
              </w:rPr>
            </w:pPr>
            <w:r>
              <w:rPr>
                <w:rFonts w:eastAsia="Calibri"/>
                <w:lang w:val="en-US"/>
              </w:rPr>
              <w:t>Q</w:t>
            </w:r>
            <w:r>
              <w:rPr>
                <w:rFonts w:eastAsia="Calibri"/>
              </w:rPr>
              <w:t xml:space="preserve">j – количество договоров j-го участника действовавших на конец периода 2023 г.  </w:t>
            </w:r>
          </w:p>
          <w:p w:rsidR="00AE7D31" w:rsidRDefault="00AE7D31" w:rsidP="00AE7D31">
            <w:pPr>
              <w:spacing w:line="240" w:lineRule="exact"/>
              <w:jc w:val="both"/>
              <w:rPr>
                <w:rFonts w:eastAsia="Calibri"/>
              </w:rPr>
            </w:pPr>
            <w:r>
              <w:rPr>
                <w:rFonts w:eastAsia="Calibri"/>
                <w:lang w:val="en-US"/>
              </w:rPr>
              <w:t>Q</w:t>
            </w:r>
            <w:r>
              <w:rPr>
                <w:rFonts w:eastAsia="Calibri"/>
              </w:rPr>
              <w:t xml:space="preserve"> max – максимальное количество договоров, действовавших на конец периода 2023 г. из всех представленных участниками.</w:t>
            </w:r>
          </w:p>
          <w:p w:rsidR="00AE7D31" w:rsidRDefault="00AE7D31" w:rsidP="00AE7D31">
            <w:pPr>
              <w:spacing w:line="276" w:lineRule="auto"/>
              <w:ind w:left="5" w:hanging="5"/>
              <w:jc w:val="both"/>
              <w:rPr>
                <w:rFonts w:eastAsia="Calibri"/>
              </w:rPr>
            </w:pPr>
            <w:r>
              <w:rPr>
                <w:rFonts w:eastAsia="Calibri"/>
                <w:b/>
                <w:bCs/>
              </w:rPr>
              <w:t>5 баллов</w:t>
            </w:r>
            <w:r>
              <w:rPr>
                <w:rFonts w:eastAsia="Calibri"/>
              </w:rPr>
              <w:t xml:space="preserve"> – максимально возможное количество баллов по данному критерию.</w:t>
            </w:r>
          </w:p>
        </w:tc>
      </w:tr>
      <w:tr w:rsidR="00AE7D31" w:rsidTr="00A26F7C">
        <w:tc>
          <w:tcPr>
            <w:tcW w:w="386" w:type="pct"/>
          </w:tcPr>
          <w:p w:rsidR="00AE7D31" w:rsidRDefault="00AE7D31" w:rsidP="00AE7D31">
            <w:pPr>
              <w:pStyle w:val="af6"/>
              <w:tabs>
                <w:tab w:val="left" w:pos="1418"/>
              </w:tabs>
              <w:suppressAutoHyphens/>
              <w:ind w:firstLine="0"/>
              <w:jc w:val="center"/>
              <w:rPr>
                <w:sz w:val="24"/>
                <w:lang w:val="ru-RU" w:eastAsia="ru-RU"/>
              </w:rPr>
            </w:pPr>
            <w:r>
              <w:rPr>
                <w:sz w:val="24"/>
                <w:lang w:val="ru-RU" w:eastAsia="ru-RU"/>
              </w:rPr>
              <w:lastRenderedPageBreak/>
              <w:t>2.4.</w:t>
            </w:r>
          </w:p>
        </w:tc>
        <w:tc>
          <w:tcPr>
            <w:tcW w:w="695" w:type="pct"/>
            <w:vAlign w:val="center"/>
          </w:tcPr>
          <w:p w:rsidR="00AE7D31" w:rsidRDefault="00AE7D31" w:rsidP="00AE7D31">
            <w:pPr>
              <w:spacing w:line="240" w:lineRule="atLeast"/>
              <w:jc w:val="center"/>
              <w:rPr>
                <w:rFonts w:eastAsia="Calibri"/>
              </w:rPr>
            </w:pPr>
            <w:r>
              <w:rPr>
                <w:rFonts w:eastAsia="Calibri"/>
                <w:sz w:val="22"/>
                <w:szCs w:val="22"/>
              </w:rPr>
              <w:t>Отношение</w:t>
            </w:r>
          </w:p>
          <w:p w:rsidR="00AE7D31" w:rsidRDefault="00AE7D31" w:rsidP="00AE7D31">
            <w:pPr>
              <w:spacing w:line="240" w:lineRule="exact"/>
              <w:jc w:val="center"/>
              <w:rPr>
                <w:rFonts w:eastAsia="Calibri"/>
              </w:rPr>
            </w:pPr>
            <w:r>
              <w:rPr>
                <w:rFonts w:eastAsia="Calibri"/>
                <w:sz w:val="22"/>
                <w:szCs w:val="22"/>
              </w:rPr>
              <w:t>количества урегулированных страховых случаев к количеству заявленных по договорам добровольного медицинского страхования за период - </w:t>
            </w:r>
            <w:r>
              <w:rPr>
                <w:rFonts w:eastAsia="Calibri"/>
                <w:b/>
                <w:sz w:val="22"/>
                <w:szCs w:val="22"/>
              </w:rPr>
              <w:t>2023 г.</w:t>
            </w:r>
            <w:r>
              <w:rPr>
                <w:rFonts w:eastAsia="Calibri"/>
                <w:sz w:val="22"/>
                <w:szCs w:val="22"/>
              </w:rPr>
              <w:t xml:space="preserve"> </w:t>
            </w:r>
          </w:p>
          <w:p w:rsidR="00AE7D31" w:rsidRDefault="00AE7D31" w:rsidP="00AE7D31">
            <w:pPr>
              <w:spacing w:line="240" w:lineRule="exact"/>
              <w:jc w:val="center"/>
              <w:rPr>
                <w:rFonts w:eastAsia="Calibri"/>
              </w:rPr>
            </w:pPr>
            <w:r>
              <w:rPr>
                <w:rFonts w:eastAsia="Calibri"/>
                <w:sz w:val="22"/>
                <w:szCs w:val="22"/>
              </w:rPr>
              <w:t>(</w:t>
            </w:r>
            <w:r>
              <w:rPr>
                <w:color w:val="000000"/>
                <w:sz w:val="22"/>
                <w:szCs w:val="22"/>
                <w:shd w:val="clear" w:color="auto" w:fill="FFFFFF"/>
              </w:rPr>
              <w:t xml:space="preserve">отношение суммы значений по </w:t>
            </w:r>
            <w:r w:rsidRPr="00916E4D">
              <w:rPr>
                <w:color w:val="000000"/>
                <w:sz w:val="22"/>
                <w:szCs w:val="22"/>
                <w:shd w:val="clear" w:color="auto" w:fill="FFFFFF"/>
              </w:rPr>
              <w:t>код</w:t>
            </w:r>
            <w:r>
              <w:rPr>
                <w:color w:val="000000"/>
                <w:sz w:val="22"/>
                <w:szCs w:val="22"/>
                <w:shd w:val="clear" w:color="auto" w:fill="FFFFFF"/>
              </w:rPr>
              <w:t>у</w:t>
            </w:r>
            <w:r w:rsidRPr="00916E4D">
              <w:rPr>
                <w:color w:val="000000"/>
                <w:sz w:val="22"/>
                <w:szCs w:val="22"/>
                <w:shd w:val="clear" w:color="auto" w:fill="FFFFFF"/>
              </w:rPr>
              <w:t xml:space="preserve"> строки </w:t>
            </w:r>
            <w:r>
              <w:rPr>
                <w:color w:val="000000"/>
                <w:sz w:val="22"/>
                <w:szCs w:val="22"/>
                <w:shd w:val="clear" w:color="auto" w:fill="FFFFFF"/>
              </w:rPr>
              <w:t>03.2</w:t>
            </w:r>
            <w:r w:rsidRPr="00916E4D">
              <w:rPr>
                <w:color w:val="000000"/>
                <w:sz w:val="22"/>
                <w:szCs w:val="22"/>
                <w:shd w:val="clear" w:color="auto" w:fill="FFFFFF"/>
              </w:rPr>
              <w:t xml:space="preserve"> ст </w:t>
            </w:r>
            <w:r>
              <w:rPr>
                <w:color w:val="000000"/>
                <w:sz w:val="22"/>
                <w:szCs w:val="22"/>
                <w:shd w:val="clear" w:color="auto" w:fill="FFFFFF"/>
              </w:rPr>
              <w:t xml:space="preserve">18,19 к сумме значений по </w:t>
            </w:r>
            <w:r w:rsidRPr="00916E4D">
              <w:rPr>
                <w:color w:val="000000"/>
                <w:sz w:val="22"/>
                <w:szCs w:val="22"/>
                <w:shd w:val="clear" w:color="auto" w:fill="FFFFFF"/>
              </w:rPr>
              <w:t>код</w:t>
            </w:r>
            <w:r>
              <w:rPr>
                <w:color w:val="000000"/>
                <w:sz w:val="22"/>
                <w:szCs w:val="22"/>
                <w:shd w:val="clear" w:color="auto" w:fill="FFFFFF"/>
              </w:rPr>
              <w:t>у</w:t>
            </w:r>
            <w:r w:rsidRPr="00916E4D">
              <w:rPr>
                <w:color w:val="000000"/>
                <w:sz w:val="22"/>
                <w:szCs w:val="22"/>
                <w:shd w:val="clear" w:color="auto" w:fill="FFFFFF"/>
              </w:rPr>
              <w:t xml:space="preserve"> строки </w:t>
            </w:r>
            <w:r>
              <w:rPr>
                <w:color w:val="000000"/>
                <w:sz w:val="22"/>
                <w:szCs w:val="22"/>
                <w:shd w:val="clear" w:color="auto" w:fill="FFFFFF"/>
              </w:rPr>
              <w:t>03.2</w:t>
            </w:r>
            <w:r w:rsidRPr="00916E4D">
              <w:rPr>
                <w:color w:val="000000"/>
                <w:sz w:val="22"/>
                <w:szCs w:val="22"/>
                <w:shd w:val="clear" w:color="auto" w:fill="FFFFFF"/>
              </w:rPr>
              <w:t xml:space="preserve"> </w:t>
            </w:r>
            <w:r>
              <w:rPr>
                <w:color w:val="000000"/>
                <w:sz w:val="22"/>
                <w:szCs w:val="22"/>
                <w:shd w:val="clear" w:color="auto" w:fill="FFFFFF"/>
              </w:rPr>
              <w:t>ст 17</w:t>
            </w:r>
            <w:r>
              <w:rPr>
                <w:rFonts w:eastAsia="Calibri"/>
                <w:sz w:val="22"/>
                <w:szCs w:val="22"/>
              </w:rPr>
              <w:t xml:space="preserve"> «Сведения о деятельности страховщика», форма по ОКУД 0420162)</w:t>
            </w:r>
          </w:p>
        </w:tc>
        <w:tc>
          <w:tcPr>
            <w:tcW w:w="665" w:type="pct"/>
            <w:gridSpan w:val="3"/>
            <w:vAlign w:val="center"/>
          </w:tcPr>
          <w:p w:rsidR="00AE7D31" w:rsidRDefault="00AE7D31" w:rsidP="00AE7D31">
            <w:pPr>
              <w:spacing w:line="240" w:lineRule="exact"/>
              <w:jc w:val="center"/>
              <w:rPr>
                <w:sz w:val="23"/>
                <w:szCs w:val="23"/>
              </w:rPr>
            </w:pPr>
            <w:r>
              <w:rPr>
                <w:sz w:val="23"/>
                <w:szCs w:val="23"/>
              </w:rPr>
              <w:t>Максимальное количество баллов</w:t>
            </w:r>
          </w:p>
          <w:p w:rsidR="00AE7D31" w:rsidRDefault="00AE7D31" w:rsidP="00AE7D31">
            <w:pPr>
              <w:spacing w:line="240" w:lineRule="exact"/>
              <w:jc w:val="center"/>
              <w:rPr>
                <w:rFonts w:eastAsia="Calibri"/>
                <w:sz w:val="23"/>
                <w:szCs w:val="23"/>
              </w:rPr>
            </w:pPr>
            <w:r>
              <w:rPr>
                <w:sz w:val="23"/>
                <w:szCs w:val="23"/>
              </w:rPr>
              <w:t>– </w:t>
            </w:r>
            <w:r>
              <w:rPr>
                <w:b/>
                <w:bCs/>
                <w:sz w:val="23"/>
                <w:szCs w:val="23"/>
              </w:rPr>
              <w:t>20 баллов</w:t>
            </w:r>
          </w:p>
        </w:tc>
        <w:tc>
          <w:tcPr>
            <w:tcW w:w="3254" w:type="pct"/>
            <w:vAlign w:val="center"/>
          </w:tcPr>
          <w:p w:rsidR="00AE7D31" w:rsidRDefault="00AE7D31" w:rsidP="00AE7D31">
            <w:pPr>
              <w:spacing w:line="240" w:lineRule="atLeast"/>
              <w:ind w:left="66" w:right="171"/>
              <w:jc w:val="both"/>
              <w:rPr>
                <w:spacing w:val="-1"/>
              </w:rPr>
            </w:pPr>
            <w:r>
              <w:t>Оценивается путем сопоставления количества урегулированных страховых случаев</w:t>
            </w:r>
            <w:r>
              <w:rPr>
                <w:spacing w:val="-5"/>
              </w:rPr>
              <w:t> </w:t>
            </w:r>
            <w:r>
              <w:rPr>
                <w:lang w:val="en-US"/>
              </w:rPr>
              <w:t>j</w:t>
            </w:r>
            <w:r>
              <w:t>-го</w:t>
            </w:r>
            <w:r>
              <w:rPr>
                <w:spacing w:val="4"/>
              </w:rPr>
              <w:t> </w:t>
            </w:r>
            <w:r>
              <w:rPr>
                <w:spacing w:val="-1"/>
              </w:rPr>
              <w:t>участника</w:t>
            </w:r>
            <w:r>
              <w:t> к количеству заявленных случаев</w:t>
            </w:r>
            <w:r>
              <w:rPr>
                <w:spacing w:val="3"/>
              </w:rPr>
              <w:t> </w:t>
            </w:r>
            <w:r>
              <w:rPr>
                <w:spacing w:val="-1"/>
                <w:lang w:val="en-US"/>
              </w:rPr>
              <w:t>j</w:t>
            </w:r>
            <w:r>
              <w:rPr>
                <w:spacing w:val="-1"/>
              </w:rPr>
              <w:t>-го</w:t>
            </w:r>
            <w:r>
              <w:rPr>
                <w:spacing w:val="4"/>
              </w:rPr>
              <w:t> </w:t>
            </w:r>
            <w:r>
              <w:rPr>
                <w:spacing w:val="-1"/>
              </w:rPr>
              <w:t>участника по договорам добровольного медицинского страхования за период 2023 г.,</w:t>
            </w:r>
            <w:r>
              <w:t> по</w:t>
            </w:r>
            <w:r>
              <w:rPr>
                <w:spacing w:val="-1"/>
              </w:rPr>
              <w:t>следующей</w:t>
            </w:r>
            <w:r>
              <w:t> </w:t>
            </w:r>
            <w:r>
              <w:rPr>
                <w:spacing w:val="-1"/>
              </w:rPr>
              <w:t>формуле:</w:t>
            </w:r>
          </w:p>
          <w:p w:rsidR="00AE7D31" w:rsidRDefault="00AE7D31" w:rsidP="00AE7D31">
            <w:pPr>
              <w:spacing w:line="240" w:lineRule="atLeast"/>
              <w:ind w:left="66" w:right="171"/>
              <w:jc w:val="both"/>
              <w:rPr>
                <w:spacing w:val="-1"/>
              </w:rPr>
            </w:pPr>
          </w:p>
          <w:p w:rsidR="00AE7D31" w:rsidRDefault="00AE7D31" w:rsidP="00AE7D31">
            <w:pPr>
              <w:spacing w:line="240" w:lineRule="atLeast"/>
              <w:ind w:left="66" w:right="171"/>
              <w:jc w:val="both"/>
            </w:pPr>
          </w:p>
          <w:p w:rsidR="00AE7D31" w:rsidRDefault="00AE7D31" w:rsidP="00AE7D31">
            <w:pPr>
              <w:spacing w:line="240" w:lineRule="atLeast"/>
              <w:ind w:right="1177"/>
              <w:jc w:val="center"/>
            </w:pPr>
            <w:r>
              <w:rPr>
                <w:spacing w:val="-1"/>
              </w:rPr>
              <w:t>  </w:t>
            </w:r>
            <w:r>
              <w:rPr>
                <w:spacing w:val="-1"/>
                <w:lang w:val="en-US"/>
              </w:rPr>
              <w:t>P </w:t>
            </w:r>
            <w:r>
              <w:rPr>
                <w:i/>
                <w:iCs/>
                <w:lang w:val="en-US"/>
              </w:rPr>
              <w:t>j</w:t>
            </w:r>
          </w:p>
          <w:p w:rsidR="00AE7D31" w:rsidRDefault="00AE7D31" w:rsidP="00AE7D31">
            <w:pPr>
              <w:spacing w:line="240" w:lineRule="atLeast"/>
              <w:ind w:right="578"/>
              <w:jc w:val="center"/>
            </w:pPr>
            <w:r>
              <w:rPr>
                <w:spacing w:val="-1"/>
                <w:lang w:val="en-US"/>
              </w:rPr>
              <w:t>C</w:t>
            </w:r>
            <w:r>
              <w:rPr>
                <w:lang w:val="en-US"/>
              </w:rPr>
              <w:t> </w:t>
            </w:r>
            <w:r>
              <w:rPr>
                <w:i/>
                <w:iCs/>
              </w:rPr>
              <w:t>=</w:t>
            </w:r>
            <w:r>
              <w:rPr>
                <w:i/>
                <w:iCs/>
                <w:spacing w:val="58"/>
              </w:rPr>
              <w:t> </w:t>
            </w:r>
            <w:r>
              <w:rPr>
                <w:i/>
                <w:iCs/>
              </w:rPr>
              <w:t>──────</w:t>
            </w:r>
            <w:r>
              <w:rPr>
                <w:i/>
                <w:iCs/>
                <w:spacing w:val="2"/>
              </w:rPr>
              <w:t> </w:t>
            </w:r>
            <w:r>
              <w:rPr>
                <w:b/>
                <w:bCs/>
                <w:i/>
                <w:iCs/>
              </w:rPr>
              <w:t>* 20</w:t>
            </w:r>
            <w:r>
              <w:rPr>
                <w:i/>
                <w:iCs/>
              </w:rPr>
              <w:t>, где</w:t>
            </w:r>
          </w:p>
          <w:p w:rsidR="00AE7D31" w:rsidRDefault="00AE7D31" w:rsidP="00AE7D31">
            <w:pPr>
              <w:spacing w:line="240" w:lineRule="atLeast"/>
              <w:ind w:right="666"/>
            </w:pPr>
            <w:r>
              <w:rPr>
                <w:spacing w:val="-1"/>
              </w:rPr>
              <w:t xml:space="preserve">                                                                       </w:t>
            </w:r>
            <w:r>
              <w:rPr>
                <w:spacing w:val="-1"/>
                <w:lang w:val="en-US"/>
              </w:rPr>
              <w:t>F</w:t>
            </w:r>
            <w:r>
              <w:rPr>
                <w:i/>
                <w:iCs/>
                <w:lang w:val="en-US"/>
              </w:rPr>
              <w:t> j</w:t>
            </w:r>
          </w:p>
          <w:p w:rsidR="00AE7D31" w:rsidRDefault="00AE7D31" w:rsidP="00AE7D31">
            <w:pPr>
              <w:spacing w:line="240" w:lineRule="atLeast"/>
              <w:ind w:right="666"/>
            </w:pPr>
            <w:r>
              <w:t> </w:t>
            </w:r>
          </w:p>
          <w:p w:rsidR="00AE7D31" w:rsidRDefault="00AE7D31" w:rsidP="00AE7D31">
            <w:pPr>
              <w:spacing w:line="240" w:lineRule="atLeast"/>
              <w:ind w:left="99"/>
              <w:jc w:val="both"/>
            </w:pPr>
            <w:r>
              <w:rPr>
                <w:spacing w:val="-1"/>
                <w:lang w:val="en-US"/>
              </w:rPr>
              <w:t>C</w:t>
            </w:r>
            <w:r>
              <w:t> – </w:t>
            </w:r>
            <w:r>
              <w:rPr>
                <w:spacing w:val="-1"/>
              </w:rPr>
              <w:t>количество</w:t>
            </w:r>
            <w:r>
              <w:t> баллов</w:t>
            </w:r>
            <w:r>
              <w:rPr>
                <w:lang w:val="en-US"/>
              </w:rPr>
              <w:t>j</w:t>
            </w:r>
            <w:r>
              <w:rPr>
                <w:spacing w:val="1"/>
                <w:lang w:val="en-US"/>
              </w:rPr>
              <w:t> </w:t>
            </w:r>
            <w:r>
              <w:t>–ого</w:t>
            </w:r>
            <w:r>
              <w:rPr>
                <w:spacing w:val="2"/>
              </w:rPr>
              <w:t> </w:t>
            </w:r>
            <w:r>
              <w:rPr>
                <w:spacing w:val="-1"/>
              </w:rPr>
              <w:t>участника;</w:t>
            </w:r>
          </w:p>
          <w:p w:rsidR="00AE7D31" w:rsidRDefault="00AE7D31" w:rsidP="00AE7D31">
            <w:pPr>
              <w:spacing w:line="240" w:lineRule="atLeast"/>
              <w:ind w:left="99"/>
              <w:jc w:val="both"/>
            </w:pPr>
            <w:r>
              <w:rPr>
                <w:spacing w:val="-1"/>
                <w:lang w:val="en-US"/>
              </w:rPr>
              <w:t>Pj</w:t>
            </w:r>
            <w:r>
              <w:t> –количество урегулированных страховых случаев</w:t>
            </w:r>
            <w:r>
              <w:rPr>
                <w:spacing w:val="-1"/>
              </w:rPr>
              <w:t> у </w:t>
            </w:r>
            <w:r>
              <w:rPr>
                <w:lang w:val="en-US"/>
              </w:rPr>
              <w:t>j</w:t>
            </w:r>
            <w:r>
              <w:t>-ого</w:t>
            </w:r>
            <w:r>
              <w:rPr>
                <w:spacing w:val="2"/>
              </w:rPr>
              <w:t> </w:t>
            </w:r>
            <w:r>
              <w:rPr>
                <w:spacing w:val="-1"/>
              </w:rPr>
              <w:t>участника за 2023 г.;</w:t>
            </w:r>
          </w:p>
          <w:p w:rsidR="00AE7D31" w:rsidRDefault="00AE7D31" w:rsidP="00AE7D31">
            <w:pPr>
              <w:shd w:val="clear" w:color="auto" w:fill="FFFFFF"/>
              <w:spacing w:line="240" w:lineRule="atLeast"/>
              <w:ind w:left="-34" w:right="74"/>
              <w:jc w:val="both"/>
            </w:pPr>
            <w:r>
              <w:rPr>
                <w:spacing w:val="-1"/>
              </w:rPr>
              <w:t>  </w:t>
            </w:r>
            <w:r>
              <w:rPr>
                <w:spacing w:val="-1"/>
                <w:lang w:val="en-US"/>
              </w:rPr>
              <w:t>Fj</w:t>
            </w:r>
            <w:r>
              <w:rPr>
                <w:spacing w:val="19"/>
                <w:lang w:val="en-US"/>
              </w:rPr>
              <w:t> </w:t>
            </w:r>
            <w:r>
              <w:t>–количество заявленных</w:t>
            </w:r>
            <w:r>
              <w:rPr>
                <w:spacing w:val="3"/>
              </w:rPr>
              <w:t> </w:t>
            </w:r>
            <w:r>
              <w:t>страховых случаев</w:t>
            </w:r>
            <w:r>
              <w:rPr>
                <w:spacing w:val="-3"/>
              </w:rPr>
              <w:t> </w:t>
            </w:r>
            <w:r>
              <w:rPr>
                <w:spacing w:val="-1"/>
                <w:lang w:val="en-US"/>
              </w:rPr>
              <w:t>j</w:t>
            </w:r>
            <w:r>
              <w:rPr>
                <w:spacing w:val="-1"/>
              </w:rPr>
              <w:t>-го</w:t>
            </w:r>
            <w:r>
              <w:rPr>
                <w:spacing w:val="4"/>
              </w:rPr>
              <w:t> </w:t>
            </w:r>
            <w:r>
              <w:rPr>
                <w:spacing w:val="-1"/>
              </w:rPr>
              <w:t>участника за 2023 г.</w:t>
            </w:r>
          </w:p>
          <w:p w:rsidR="00AE7D31" w:rsidRDefault="00AE7D31" w:rsidP="00AE7D31">
            <w:pPr>
              <w:shd w:val="clear" w:color="auto" w:fill="FFFFFF"/>
              <w:spacing w:line="240" w:lineRule="atLeast"/>
              <w:ind w:left="-34" w:right="74"/>
              <w:jc w:val="both"/>
            </w:pPr>
            <w:r>
              <w:rPr>
                <w:spacing w:val="-1"/>
              </w:rPr>
              <w:t>В случае если отношение </w:t>
            </w:r>
            <w:r>
              <w:rPr>
                <w:spacing w:val="-1"/>
                <w:lang w:val="en-US"/>
              </w:rPr>
              <w:t>P </w:t>
            </w:r>
            <w:r>
              <w:rPr>
                <w:i/>
                <w:iCs/>
                <w:lang w:val="en-US"/>
              </w:rPr>
              <w:t>j</w:t>
            </w:r>
            <w:r>
              <w:rPr>
                <w:i/>
                <w:iCs/>
              </w:rPr>
              <w:t>/</w:t>
            </w:r>
            <w:r>
              <w:rPr>
                <w:spacing w:val="-1"/>
              </w:rPr>
              <w:t> </w:t>
            </w:r>
            <w:r>
              <w:rPr>
                <w:spacing w:val="-1"/>
                <w:lang w:val="en-US"/>
              </w:rPr>
              <w:t>F</w:t>
            </w:r>
            <w:r>
              <w:rPr>
                <w:i/>
                <w:iCs/>
                <w:lang w:val="en-US"/>
              </w:rPr>
              <w:t> j</w:t>
            </w:r>
            <w:r>
              <w:rPr>
                <w:i/>
                <w:iCs/>
              </w:rPr>
              <w:t xml:space="preserve"> </w:t>
            </w:r>
            <w:r>
              <w:rPr>
                <w:spacing w:val="-1"/>
              </w:rPr>
              <w:t>составляет значение больше 1, участнику присваивается максимальное количество баллов.</w:t>
            </w:r>
          </w:p>
          <w:p w:rsidR="00AE7D31" w:rsidRDefault="00AE7D31" w:rsidP="00AE7D31">
            <w:pPr>
              <w:shd w:val="clear" w:color="auto" w:fill="FFFFFF"/>
              <w:spacing w:line="240" w:lineRule="exact"/>
              <w:ind w:left="-34" w:right="74"/>
              <w:jc w:val="both"/>
              <w:rPr>
                <w:rFonts w:eastAsia="Calibri"/>
              </w:rPr>
            </w:pPr>
            <w:r>
              <w:rPr>
                <w:b/>
                <w:bCs/>
              </w:rPr>
              <w:t>20 баллов</w:t>
            </w:r>
            <w:r>
              <w:t> – максимально возможное количество баллов по данному критерию</w:t>
            </w:r>
          </w:p>
        </w:tc>
      </w:tr>
    </w:tbl>
    <w:p w:rsidR="00A54BC4" w:rsidRDefault="00A54BC4" w:rsidP="00A54BC4">
      <w:pPr>
        <w:pStyle w:val="af6"/>
        <w:rPr>
          <w:sz w:val="28"/>
          <w:lang w:val="ru-RU"/>
        </w:rPr>
      </w:pPr>
    </w:p>
    <w:p w:rsidR="00A54BC4" w:rsidRDefault="00A54BC4" w:rsidP="00A54BC4">
      <w:pPr>
        <w:pStyle w:val="af6"/>
        <w:rPr>
          <w:sz w:val="28"/>
        </w:rPr>
      </w:pPr>
      <w:r>
        <w:rPr>
          <w:sz w:val="28"/>
          <w:lang w:val="ru-RU"/>
        </w:rPr>
        <w:t xml:space="preserve">1.2. </w:t>
      </w:r>
      <w:r>
        <w:rPr>
          <w:sz w:val="28"/>
        </w:rPr>
        <w:t xml:space="preserve">Оценка заявок осуществляется на основании технического предложения, </w:t>
      </w:r>
      <w:r>
        <w:rPr>
          <w:sz w:val="28"/>
          <w:lang w:val="ru-RU"/>
        </w:rPr>
        <w:t xml:space="preserve">иных </w:t>
      </w:r>
      <w:r>
        <w:rPr>
          <w:sz w:val="28"/>
        </w:rPr>
        <w:t>документов, представленных в подтверждение соответствия квалификационным требованиям, требованиям технического задания, иных документов, представленных в составе заявки, а также следующих документов, представляемых участником дополнительно при наличии:</w:t>
      </w:r>
    </w:p>
    <w:p w:rsidR="00A54BC4" w:rsidRDefault="00A54BC4" w:rsidP="00A54BC4">
      <w:pPr>
        <w:pStyle w:val="af6"/>
        <w:rPr>
          <w:sz w:val="28"/>
          <w:lang w:val="ru-RU"/>
        </w:rPr>
      </w:pPr>
      <w:r>
        <w:rPr>
          <w:sz w:val="28"/>
          <w:lang w:val="ru-RU"/>
        </w:rPr>
        <w:t>1.2.1. Для оценки по критериям 2.1, 2.3, 2.4:</w:t>
      </w:r>
    </w:p>
    <w:p w:rsidR="00A54BC4" w:rsidRDefault="00A54BC4" w:rsidP="00A54BC4">
      <w:pPr>
        <w:pStyle w:val="af6"/>
        <w:rPr>
          <w:sz w:val="28"/>
          <w:lang w:val="ru-RU"/>
        </w:rPr>
      </w:pPr>
      <w:r>
        <w:rPr>
          <w:sz w:val="28"/>
        </w:rPr>
        <w:lastRenderedPageBreak/>
        <w:t xml:space="preserve">- </w:t>
      </w:r>
      <w:r>
        <w:rPr>
          <w:sz w:val="28"/>
          <w:lang w:val="ru-RU"/>
        </w:rPr>
        <w:t>статистической отчетности</w:t>
      </w:r>
      <w:r>
        <w:rPr>
          <w:sz w:val="28"/>
        </w:rPr>
        <w:t xml:space="preserve"> по форме № 0420162 «Сведения о деятельности страховщика», утвержденная указанием Банка России </w:t>
      </w:r>
      <w:r>
        <w:rPr>
          <w:sz w:val="28"/>
          <w:szCs w:val="28"/>
        </w:rPr>
        <w:t xml:space="preserve">от </w:t>
      </w:r>
      <w:r w:rsidR="003A279E">
        <w:rPr>
          <w:sz w:val="28"/>
          <w:szCs w:val="28"/>
          <w:lang w:val="ru-RU"/>
        </w:rPr>
        <w:t>14</w:t>
      </w:r>
      <w:r>
        <w:rPr>
          <w:sz w:val="28"/>
          <w:szCs w:val="28"/>
        </w:rPr>
        <w:t>.</w:t>
      </w:r>
      <w:r w:rsidR="003A279E">
        <w:rPr>
          <w:sz w:val="28"/>
          <w:szCs w:val="28"/>
          <w:lang w:val="ru-RU"/>
        </w:rPr>
        <w:t>11</w:t>
      </w:r>
      <w:r>
        <w:rPr>
          <w:sz w:val="28"/>
          <w:szCs w:val="28"/>
        </w:rPr>
        <w:t>.202</w:t>
      </w:r>
      <w:r w:rsidR="003A279E">
        <w:rPr>
          <w:sz w:val="28"/>
          <w:szCs w:val="28"/>
          <w:lang w:val="ru-RU"/>
        </w:rPr>
        <w:t>2</w:t>
      </w:r>
      <w:r>
        <w:rPr>
          <w:sz w:val="28"/>
          <w:szCs w:val="28"/>
        </w:rPr>
        <w:t> г. № 5724-У</w:t>
      </w:r>
      <w:r>
        <w:rPr>
          <w:sz w:val="28"/>
          <w:szCs w:val="28"/>
          <w:lang w:val="ru-RU"/>
        </w:rPr>
        <w:t xml:space="preserve"> </w:t>
      </w:r>
      <w:r>
        <w:rPr>
          <w:sz w:val="28"/>
        </w:rPr>
        <w:t>«О формах, сроках и порядке составления и представления отчетности страховыми организациями и обществами взаимного страхования в Центральный банк Российской Федерации» за 202</w:t>
      </w:r>
      <w:r w:rsidR="00023A42">
        <w:rPr>
          <w:sz w:val="28"/>
          <w:lang w:val="ru-RU"/>
        </w:rPr>
        <w:t>3</w:t>
      </w:r>
      <w:r>
        <w:rPr>
          <w:sz w:val="28"/>
        </w:rPr>
        <w:t xml:space="preserve"> год</w:t>
      </w:r>
      <w:r>
        <w:rPr>
          <w:sz w:val="28"/>
          <w:lang w:val="ru-RU"/>
        </w:rPr>
        <w:t>.</w:t>
      </w:r>
    </w:p>
    <w:p w:rsidR="00A54BC4" w:rsidRDefault="00A54BC4" w:rsidP="00A54BC4">
      <w:pPr>
        <w:pStyle w:val="af6"/>
        <w:rPr>
          <w:sz w:val="28"/>
        </w:rPr>
      </w:pPr>
      <w:r>
        <w:rPr>
          <w:sz w:val="28"/>
        </w:rPr>
        <w:t xml:space="preserve">Документы предоставляются в электронной форме </w:t>
      </w:r>
      <w:r>
        <w:rPr>
          <w:sz w:val="28"/>
          <w:lang w:val="ru-RU"/>
        </w:rPr>
        <w:t>в составе конкурсной заявки</w:t>
      </w:r>
      <w:r>
        <w:rPr>
          <w:sz w:val="28"/>
        </w:rPr>
        <w:t>.</w:t>
      </w:r>
    </w:p>
    <w:p w:rsidR="00A54BC4" w:rsidRDefault="00A54BC4" w:rsidP="00A54BC4">
      <w:pPr>
        <w:pStyle w:val="af6"/>
        <w:rPr>
          <w:sz w:val="28"/>
          <w:lang w:val="ru-RU"/>
        </w:rPr>
      </w:pPr>
      <w:r>
        <w:rPr>
          <w:sz w:val="28"/>
          <w:lang w:val="ru-RU"/>
        </w:rPr>
        <w:t>1.2.2. Для оценки по критерию 2.2:</w:t>
      </w:r>
    </w:p>
    <w:p w:rsidR="00493EEF" w:rsidRPr="00493EEF" w:rsidRDefault="00A54BC4" w:rsidP="00CF06DF">
      <w:pPr>
        <w:jc w:val="both"/>
        <w:rPr>
          <w:color w:val="000000"/>
          <w:sz w:val="28"/>
          <w:szCs w:val="28"/>
          <w:lang w:eastAsia="en-US"/>
        </w:rPr>
      </w:pPr>
      <w:r>
        <w:rPr>
          <w:sz w:val="28"/>
          <w:szCs w:val="28"/>
          <w:lang w:eastAsia="en-US"/>
        </w:rPr>
        <w:t xml:space="preserve">- </w:t>
      </w:r>
      <w:r>
        <w:rPr>
          <w:color w:val="000000"/>
          <w:sz w:val="28"/>
          <w:szCs w:val="28"/>
          <w:lang w:eastAsia="en-US"/>
        </w:rPr>
        <w:t xml:space="preserve">действующего на момент подачи заявки свидетельства рейтингового агентства RAEX (Эксперт РА) и/или </w:t>
      </w:r>
      <w:r w:rsidR="00CF06DF">
        <w:rPr>
          <w:color w:val="000000"/>
          <w:sz w:val="28"/>
          <w:szCs w:val="28"/>
          <w:lang w:eastAsia="en-US"/>
        </w:rPr>
        <w:t>а</w:t>
      </w:r>
      <w:r>
        <w:rPr>
          <w:color w:val="000000"/>
          <w:sz w:val="28"/>
          <w:szCs w:val="28"/>
          <w:lang w:eastAsia="en-US"/>
        </w:rPr>
        <w:t>налитического Кредитного Рейтингового Агентства (АКРА)</w:t>
      </w:r>
      <w:r w:rsidR="00493EEF" w:rsidRPr="00493EEF">
        <w:rPr>
          <w:color w:val="000000"/>
          <w:sz w:val="28"/>
          <w:szCs w:val="28"/>
          <w:lang w:eastAsia="en-US"/>
        </w:rPr>
        <w:t xml:space="preserve"> или ООО «НКР», или ООО «НРА»</w:t>
      </w:r>
      <w:r w:rsidR="00493EEF">
        <w:rPr>
          <w:color w:val="000000"/>
          <w:sz w:val="28"/>
          <w:szCs w:val="28"/>
          <w:lang w:eastAsia="en-US"/>
        </w:rPr>
        <w:t>.</w:t>
      </w:r>
    </w:p>
    <w:p w:rsidR="00A54BC4" w:rsidRDefault="00A54BC4" w:rsidP="00A54BC4">
      <w:pPr>
        <w:pStyle w:val="af6"/>
        <w:widowControl w:val="0"/>
        <w:tabs>
          <w:tab w:val="left" w:pos="1134"/>
        </w:tabs>
        <w:suppressAutoHyphens/>
        <w:ind w:firstLine="720"/>
        <w:rPr>
          <w:i/>
          <w:sz w:val="28"/>
          <w:szCs w:val="28"/>
          <w:lang w:val="ru-RU"/>
        </w:rPr>
      </w:pPr>
      <w:r>
        <w:rPr>
          <w:sz w:val="28"/>
        </w:rPr>
        <w:t xml:space="preserve">Документы предоставляются в электронной форме </w:t>
      </w:r>
      <w:r>
        <w:rPr>
          <w:sz w:val="28"/>
          <w:lang w:val="ru-RU"/>
        </w:rPr>
        <w:t>в составе конкурсной заявки.</w:t>
      </w:r>
    </w:p>
    <w:p w:rsidR="00A54BC4" w:rsidRDefault="00A54BC4" w:rsidP="00A54BC4">
      <w:pPr>
        <w:pStyle w:val="2"/>
        <w:spacing w:before="0" w:after="0"/>
        <w:ind w:left="709"/>
        <w:jc w:val="both"/>
        <w:rPr>
          <w:rFonts w:ascii="Times New Roman" w:hAnsi="Times New Roman"/>
          <w:i w:val="0"/>
        </w:rPr>
        <w:sectPr w:rsidR="00A54BC4">
          <w:pgSz w:w="16838" w:h="11906" w:orient="landscape"/>
          <w:pgMar w:top="924" w:right="992" w:bottom="1134" w:left="1134" w:header="794" w:footer="794" w:gutter="0"/>
          <w:pgNumType w:start="24"/>
          <w:cols w:space="708"/>
          <w:titlePg/>
          <w:docGrid w:linePitch="360"/>
        </w:sectPr>
      </w:pPr>
    </w:p>
    <w:p w:rsidR="00A54BC4" w:rsidRDefault="00A54BC4" w:rsidP="00A54BC4">
      <w:pPr>
        <w:pStyle w:val="2"/>
        <w:spacing w:before="0" w:after="0"/>
        <w:ind w:left="709"/>
        <w:jc w:val="both"/>
        <w:rPr>
          <w:rFonts w:ascii="Times New Roman" w:hAnsi="Times New Roman"/>
          <w:i w:val="0"/>
        </w:rPr>
      </w:pPr>
      <w:r>
        <w:rPr>
          <w:rFonts w:ascii="Times New Roman" w:hAnsi="Times New Roman"/>
          <w:i w:val="0"/>
        </w:rPr>
        <w:lastRenderedPageBreak/>
        <w:t>Часть 2. Сроки проведения закупки, контактные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3925"/>
        <w:gridCol w:w="10000"/>
      </w:tblGrid>
      <w:tr w:rsidR="00A54BC4" w:rsidTr="00A26F7C">
        <w:tc>
          <w:tcPr>
            <w:tcW w:w="817" w:type="dxa"/>
          </w:tcPr>
          <w:p w:rsidR="00A54BC4" w:rsidRDefault="00A54BC4" w:rsidP="00A26F7C">
            <w:pPr>
              <w:rPr>
                <w:sz w:val="28"/>
                <w:szCs w:val="28"/>
              </w:rPr>
            </w:pPr>
            <w:r>
              <w:rPr>
                <w:sz w:val="28"/>
                <w:szCs w:val="28"/>
              </w:rPr>
              <w:t>№п/п</w:t>
            </w:r>
          </w:p>
        </w:tc>
        <w:tc>
          <w:tcPr>
            <w:tcW w:w="3969" w:type="dxa"/>
          </w:tcPr>
          <w:p w:rsidR="00A54BC4" w:rsidRDefault="00A54BC4" w:rsidP="00A26F7C">
            <w:pPr>
              <w:rPr>
                <w:sz w:val="28"/>
                <w:szCs w:val="28"/>
              </w:rPr>
            </w:pPr>
            <w:r>
              <w:rPr>
                <w:sz w:val="28"/>
                <w:szCs w:val="28"/>
              </w:rPr>
              <w:t>Параметры закупки</w:t>
            </w:r>
          </w:p>
        </w:tc>
        <w:tc>
          <w:tcPr>
            <w:tcW w:w="10142" w:type="dxa"/>
          </w:tcPr>
          <w:p w:rsidR="00A54BC4" w:rsidRDefault="00A54BC4" w:rsidP="00A26F7C">
            <w:pPr>
              <w:rPr>
                <w:sz w:val="28"/>
                <w:szCs w:val="28"/>
              </w:rPr>
            </w:pPr>
            <w:r>
              <w:rPr>
                <w:sz w:val="28"/>
                <w:szCs w:val="28"/>
              </w:rPr>
              <w:t>Сведения о закупке</w:t>
            </w:r>
          </w:p>
        </w:tc>
      </w:tr>
      <w:tr w:rsidR="00A54BC4" w:rsidTr="00A26F7C">
        <w:tc>
          <w:tcPr>
            <w:tcW w:w="817" w:type="dxa"/>
          </w:tcPr>
          <w:p w:rsidR="00A54BC4" w:rsidRDefault="00A54BC4" w:rsidP="00A26F7C">
            <w:r>
              <w:t>2.1</w:t>
            </w:r>
          </w:p>
        </w:tc>
        <w:tc>
          <w:tcPr>
            <w:tcW w:w="3969" w:type="dxa"/>
          </w:tcPr>
          <w:p w:rsidR="00A54BC4" w:rsidRDefault="00A54BC4" w:rsidP="00A26F7C">
            <w:pPr>
              <w:rPr>
                <w:sz w:val="28"/>
                <w:szCs w:val="28"/>
              </w:rPr>
            </w:pPr>
            <w:r>
              <w:rPr>
                <w:sz w:val="28"/>
                <w:szCs w:val="28"/>
              </w:rPr>
              <w:t>Сведения о заказчике</w:t>
            </w:r>
          </w:p>
        </w:tc>
        <w:tc>
          <w:tcPr>
            <w:tcW w:w="10142" w:type="dxa"/>
          </w:tcPr>
          <w:p w:rsidR="00A54BC4" w:rsidRDefault="00A54BC4" w:rsidP="00A26F7C">
            <w:pPr>
              <w:jc w:val="both"/>
              <w:rPr>
                <w:bCs/>
                <w:sz w:val="28"/>
                <w:szCs w:val="28"/>
              </w:rPr>
            </w:pPr>
            <w:r>
              <w:rPr>
                <w:bCs/>
                <w:sz w:val="28"/>
                <w:szCs w:val="28"/>
              </w:rPr>
              <w:t>Заказчик – АО «Пассажирская компания «Сахалин» (АО «ПКС»).</w:t>
            </w:r>
          </w:p>
          <w:p w:rsidR="00A54BC4" w:rsidRDefault="00A54BC4" w:rsidP="00A26F7C">
            <w:pPr>
              <w:pStyle w:val="aff2"/>
              <w:ind w:left="0"/>
              <w:jc w:val="both"/>
              <w:rPr>
                <w:sz w:val="28"/>
                <w:szCs w:val="28"/>
              </w:rPr>
            </w:pPr>
            <w:r>
              <w:rPr>
                <w:bCs/>
                <w:sz w:val="28"/>
                <w:szCs w:val="28"/>
              </w:rPr>
              <w:t>Место нахождения заказчика: 693000, Россия, Сахалинская область, г. Южно-Сахалинск, ул. Вокзальная 54-А.</w:t>
            </w:r>
          </w:p>
          <w:p w:rsidR="00A54BC4" w:rsidRDefault="00A54BC4" w:rsidP="00A26F7C">
            <w:pPr>
              <w:pStyle w:val="aff2"/>
              <w:ind w:left="0"/>
              <w:jc w:val="both"/>
              <w:rPr>
                <w:bCs/>
                <w:sz w:val="28"/>
                <w:szCs w:val="28"/>
              </w:rPr>
            </w:pPr>
            <w:r>
              <w:rPr>
                <w:bCs/>
                <w:sz w:val="28"/>
                <w:szCs w:val="28"/>
              </w:rPr>
              <w:t>Почтовый адрес заказчика: 693000, Россия, Сахалинская область, г. Южно-Сахалинск, ул. Вокзальная 54-А.</w:t>
            </w:r>
          </w:p>
          <w:p w:rsidR="00A54BC4" w:rsidRDefault="00A54BC4" w:rsidP="00A26F7C">
            <w:pPr>
              <w:pStyle w:val="120"/>
              <w:ind w:firstLine="0"/>
              <w:rPr>
                <w:szCs w:val="28"/>
                <w:u w:val="single"/>
              </w:rPr>
            </w:pPr>
            <w:r>
              <w:rPr>
                <w:bCs/>
                <w:szCs w:val="28"/>
              </w:rPr>
              <w:t xml:space="preserve">Адрес электронной почты: </w:t>
            </w:r>
            <w:hyperlink r:id="rId12" w:history="1">
              <w:r>
                <w:rPr>
                  <w:rStyle w:val="a6"/>
                </w:rPr>
                <w:t>oao@pk-sakhalin.ru</w:t>
              </w:r>
            </w:hyperlink>
            <w:r>
              <w:rPr>
                <w:szCs w:val="28"/>
                <w:u w:val="single"/>
              </w:rPr>
              <w:t>.</w:t>
            </w:r>
          </w:p>
          <w:p w:rsidR="00A54BC4" w:rsidRDefault="00A54BC4" w:rsidP="00A26F7C">
            <w:pPr>
              <w:pStyle w:val="120"/>
              <w:ind w:firstLine="0"/>
              <w:rPr>
                <w:szCs w:val="28"/>
              </w:rPr>
            </w:pPr>
            <w:r>
              <w:rPr>
                <w:bCs/>
                <w:szCs w:val="28"/>
              </w:rPr>
              <w:t xml:space="preserve">Номер телефона: 8 </w:t>
            </w:r>
            <w:r>
              <w:rPr>
                <w:szCs w:val="28"/>
              </w:rPr>
              <w:t>(4242) 71-32-52 (доб.129), 71-45-54 (доб.128), 71-45-55 (доб.129).</w:t>
            </w:r>
          </w:p>
          <w:p w:rsidR="00A54BC4" w:rsidRDefault="00A54BC4" w:rsidP="00A26F7C">
            <w:pPr>
              <w:jc w:val="both"/>
              <w:rPr>
                <w:bCs/>
                <w:sz w:val="28"/>
                <w:szCs w:val="28"/>
              </w:rPr>
            </w:pPr>
            <w:r>
              <w:rPr>
                <w:bCs/>
                <w:sz w:val="28"/>
                <w:szCs w:val="28"/>
              </w:rPr>
              <w:t xml:space="preserve">Организатор: ОАО «РЖД» в лице Дальневосточного центра организации закупок ОАО «РЖД» </w:t>
            </w:r>
          </w:p>
          <w:p w:rsidR="00A54BC4" w:rsidRDefault="00A54BC4" w:rsidP="00A26F7C">
            <w:pPr>
              <w:jc w:val="both"/>
              <w:rPr>
                <w:bCs/>
                <w:sz w:val="28"/>
                <w:szCs w:val="28"/>
              </w:rPr>
            </w:pPr>
            <w:r>
              <w:rPr>
                <w:bCs/>
                <w:sz w:val="28"/>
                <w:szCs w:val="28"/>
              </w:rPr>
              <w:t>Контактные данные:</w:t>
            </w:r>
          </w:p>
          <w:p w:rsidR="00A54BC4" w:rsidRPr="00DB66E4" w:rsidRDefault="00A54BC4" w:rsidP="00A26F7C">
            <w:pPr>
              <w:pStyle w:val="aff2"/>
              <w:ind w:left="33"/>
              <w:jc w:val="both"/>
              <w:rPr>
                <w:bCs/>
                <w:sz w:val="28"/>
                <w:szCs w:val="28"/>
              </w:rPr>
            </w:pPr>
            <w:r w:rsidRPr="0057614A">
              <w:rPr>
                <w:bCs/>
                <w:sz w:val="28"/>
                <w:szCs w:val="28"/>
              </w:rPr>
              <w:t>Контактные данные:</w:t>
            </w:r>
            <w:r w:rsidRPr="004F13A0">
              <w:rPr>
                <w:bCs/>
                <w:sz w:val="28"/>
                <w:szCs w:val="28"/>
              </w:rPr>
              <w:t xml:space="preserve"> </w:t>
            </w:r>
            <w:r w:rsidRPr="00DB66E4">
              <w:rPr>
                <w:bCs/>
                <w:sz w:val="28"/>
                <w:szCs w:val="28"/>
              </w:rPr>
              <w:t>ведущий специалист</w:t>
            </w:r>
            <w:r>
              <w:rPr>
                <w:bCs/>
                <w:sz w:val="28"/>
                <w:szCs w:val="28"/>
              </w:rPr>
              <w:t xml:space="preserve"> по закупкам</w:t>
            </w:r>
            <w:r w:rsidRPr="00DB66E4">
              <w:rPr>
                <w:bCs/>
                <w:sz w:val="28"/>
                <w:szCs w:val="28"/>
              </w:rPr>
              <w:t xml:space="preserve"> </w:t>
            </w:r>
            <w:r w:rsidRPr="00DB66E4">
              <w:rPr>
                <w:sz w:val="28"/>
                <w:szCs w:val="28"/>
              </w:rPr>
              <w:t>Медведев Александр Викторович</w:t>
            </w:r>
            <w:r w:rsidRPr="00DB66E4">
              <w:rPr>
                <w:bCs/>
                <w:sz w:val="28"/>
                <w:szCs w:val="28"/>
              </w:rPr>
              <w:t xml:space="preserve">. </w:t>
            </w:r>
          </w:p>
          <w:p w:rsidR="00A54BC4" w:rsidRPr="00DB66E4" w:rsidRDefault="00A54BC4" w:rsidP="00A26F7C">
            <w:pPr>
              <w:pStyle w:val="aff2"/>
              <w:ind w:left="33"/>
              <w:rPr>
                <w:bCs/>
                <w:sz w:val="28"/>
                <w:szCs w:val="28"/>
              </w:rPr>
            </w:pPr>
            <w:r w:rsidRPr="00DB66E4">
              <w:rPr>
                <w:bCs/>
                <w:sz w:val="28"/>
                <w:szCs w:val="28"/>
              </w:rPr>
              <w:t xml:space="preserve">Адрес электронной почты: </w:t>
            </w:r>
            <w:hyperlink r:id="rId13" w:history="1">
              <w:r w:rsidR="006B2051" w:rsidRPr="001E42F6">
                <w:rPr>
                  <w:rStyle w:val="a6"/>
                  <w:spacing w:val="-4"/>
                  <w:sz w:val="28"/>
                  <w:szCs w:val="28"/>
                  <w:lang w:val="en-US" w:eastAsia="zh-CN"/>
                </w:rPr>
                <w:t>RCKZ</w:t>
              </w:r>
              <w:r w:rsidR="006B2051" w:rsidRPr="001E42F6">
                <w:rPr>
                  <w:rStyle w:val="a6"/>
                  <w:spacing w:val="-4"/>
                  <w:sz w:val="28"/>
                  <w:szCs w:val="28"/>
                  <w:lang w:eastAsia="zh-CN"/>
                </w:rPr>
                <w:t>_</w:t>
              </w:r>
              <w:r w:rsidR="006B2051" w:rsidRPr="001E42F6">
                <w:rPr>
                  <w:rStyle w:val="a6"/>
                  <w:spacing w:val="-4"/>
                  <w:sz w:val="28"/>
                  <w:szCs w:val="28"/>
                  <w:lang w:val="en-US" w:eastAsia="zh-CN"/>
                </w:rPr>
                <w:t>MedvedevAV</w:t>
              </w:r>
              <w:r w:rsidR="006B2051" w:rsidRPr="001E42F6">
                <w:rPr>
                  <w:rStyle w:val="a6"/>
                  <w:spacing w:val="-4"/>
                  <w:sz w:val="28"/>
                  <w:szCs w:val="28"/>
                  <w:lang w:eastAsia="zh-CN"/>
                </w:rPr>
                <w:t>@</w:t>
              </w:r>
              <w:r w:rsidR="006B2051" w:rsidRPr="001E42F6">
                <w:rPr>
                  <w:rStyle w:val="a6"/>
                  <w:spacing w:val="-4"/>
                  <w:sz w:val="28"/>
                  <w:szCs w:val="28"/>
                  <w:lang w:val="en-US" w:eastAsia="zh-CN"/>
                </w:rPr>
                <w:t>dvgd</w:t>
              </w:r>
              <w:r w:rsidR="006B2051" w:rsidRPr="001E42F6">
                <w:rPr>
                  <w:rStyle w:val="a6"/>
                  <w:spacing w:val="-4"/>
                  <w:sz w:val="28"/>
                  <w:szCs w:val="28"/>
                  <w:lang w:eastAsia="zh-CN"/>
                </w:rPr>
                <w:t>.</w:t>
              </w:r>
              <w:r w:rsidR="006B2051" w:rsidRPr="001E42F6">
                <w:rPr>
                  <w:rStyle w:val="a6"/>
                  <w:spacing w:val="-4"/>
                  <w:sz w:val="28"/>
                  <w:szCs w:val="28"/>
                  <w:lang w:val="en-US" w:eastAsia="zh-CN"/>
                </w:rPr>
                <w:t>rzd</w:t>
              </w:r>
              <w:r w:rsidR="006B2051" w:rsidRPr="001E42F6">
                <w:rPr>
                  <w:rStyle w:val="a6"/>
                  <w:spacing w:val="-4"/>
                  <w:sz w:val="28"/>
                  <w:szCs w:val="28"/>
                  <w:lang w:val="ru-RU" w:eastAsia="zh-CN"/>
                </w:rPr>
                <w:t>.</w:t>
              </w:r>
              <w:r w:rsidR="006B2051" w:rsidRPr="001E42F6">
                <w:rPr>
                  <w:rStyle w:val="a6"/>
                  <w:spacing w:val="-4"/>
                  <w:sz w:val="28"/>
                  <w:szCs w:val="28"/>
                  <w:lang w:val="en-US" w:eastAsia="zh-CN"/>
                </w:rPr>
                <w:t>ru</w:t>
              </w:r>
            </w:hyperlink>
            <w:r w:rsidR="006B2051">
              <w:rPr>
                <w:spacing w:val="-4"/>
                <w:sz w:val="28"/>
                <w:szCs w:val="28"/>
                <w:lang w:val="ru-RU"/>
              </w:rPr>
              <w:t xml:space="preserve"> </w:t>
            </w:r>
            <w:r w:rsidRPr="00DB66E4">
              <w:rPr>
                <w:bCs/>
                <w:sz w:val="28"/>
                <w:szCs w:val="28"/>
              </w:rPr>
              <w:t xml:space="preserve">  </w:t>
            </w:r>
          </w:p>
          <w:p w:rsidR="00A54BC4" w:rsidRPr="00DE2727" w:rsidRDefault="00A54BC4" w:rsidP="00A26F7C">
            <w:pPr>
              <w:pStyle w:val="aff2"/>
              <w:ind w:left="33"/>
              <w:jc w:val="both"/>
              <w:rPr>
                <w:bCs/>
                <w:sz w:val="28"/>
                <w:szCs w:val="28"/>
              </w:rPr>
            </w:pPr>
            <w:r w:rsidRPr="00DB66E4">
              <w:rPr>
                <w:bCs/>
                <w:sz w:val="28"/>
                <w:szCs w:val="28"/>
              </w:rPr>
              <w:t xml:space="preserve">Номер телефона: </w:t>
            </w:r>
            <w:r w:rsidRPr="00DB66E4">
              <w:rPr>
                <w:sz w:val="28"/>
                <w:szCs w:val="28"/>
              </w:rPr>
              <w:t>8(4212) 38-46-92</w:t>
            </w:r>
            <w:r>
              <w:rPr>
                <w:bCs/>
                <w:sz w:val="28"/>
                <w:szCs w:val="28"/>
              </w:rPr>
              <w:t xml:space="preserve">, </w:t>
            </w:r>
            <w:r w:rsidRPr="004D522A">
              <w:rPr>
                <w:bCs/>
                <w:sz w:val="28"/>
                <w:szCs w:val="28"/>
              </w:rPr>
              <w:t>8-(4212)-91-16-54, 8-(4212)-38-45-54</w:t>
            </w:r>
          </w:p>
          <w:p w:rsidR="00A54BC4" w:rsidRDefault="00A54BC4" w:rsidP="00A26F7C">
            <w:pPr>
              <w:jc w:val="both"/>
              <w:rPr>
                <w:bCs/>
                <w:i/>
                <w:sz w:val="28"/>
                <w:szCs w:val="28"/>
              </w:rPr>
            </w:pPr>
            <w:r w:rsidRPr="00DB66E4">
              <w:rPr>
                <w:bCs/>
                <w:sz w:val="28"/>
                <w:szCs w:val="28"/>
              </w:rPr>
              <w:t>Номер факса:</w:t>
            </w:r>
            <w:r w:rsidRPr="00DB66E4">
              <w:rPr>
                <w:bCs/>
                <w:i/>
                <w:sz w:val="28"/>
                <w:szCs w:val="28"/>
              </w:rPr>
              <w:t xml:space="preserve"> </w:t>
            </w:r>
            <w:r w:rsidRPr="00DB66E4">
              <w:rPr>
                <w:bCs/>
                <w:sz w:val="28"/>
                <w:szCs w:val="28"/>
              </w:rPr>
              <w:t>8-(4212)-91-16-54, 8-(4212)-38-42-93.</w:t>
            </w:r>
          </w:p>
        </w:tc>
      </w:tr>
      <w:tr w:rsidR="00A54BC4" w:rsidTr="00A26F7C">
        <w:tc>
          <w:tcPr>
            <w:tcW w:w="817" w:type="dxa"/>
          </w:tcPr>
          <w:p w:rsidR="00A54BC4" w:rsidRDefault="00A54BC4" w:rsidP="00A26F7C">
            <w:r>
              <w:t>2.2</w:t>
            </w:r>
          </w:p>
        </w:tc>
        <w:tc>
          <w:tcPr>
            <w:tcW w:w="3969" w:type="dxa"/>
          </w:tcPr>
          <w:p w:rsidR="00A54BC4" w:rsidRDefault="00A54BC4" w:rsidP="00A26F7C">
            <w:r>
              <w:rPr>
                <w:sz w:val="28"/>
                <w:szCs w:val="28"/>
              </w:rPr>
              <w:t>Порядок, место, дата начала и окончания срока подачи заявок</w:t>
            </w:r>
          </w:p>
        </w:tc>
        <w:tc>
          <w:tcPr>
            <w:tcW w:w="10142" w:type="dxa"/>
          </w:tcPr>
          <w:p w:rsidR="00A54BC4" w:rsidRDefault="00A54BC4" w:rsidP="00A26F7C">
            <w:pPr>
              <w:ind w:firstLine="709"/>
              <w:jc w:val="both"/>
              <w:rPr>
                <w:bCs/>
                <w:i/>
                <w:sz w:val="28"/>
                <w:szCs w:val="28"/>
              </w:rPr>
            </w:pPr>
            <w:r>
              <w:rPr>
                <w:bCs/>
                <w:sz w:val="28"/>
                <w:szCs w:val="28"/>
              </w:rPr>
              <w:t>Заявки подаются в порядке, указанном в пункте 3.14 конкурсной документации на</w:t>
            </w:r>
            <w:r>
              <w:rPr>
                <w:bCs/>
                <w:i/>
                <w:sz w:val="28"/>
                <w:szCs w:val="28"/>
              </w:rPr>
              <w:t xml:space="preserve"> </w:t>
            </w:r>
            <w:r>
              <w:rPr>
                <w:bCs/>
                <w:sz w:val="28"/>
                <w:szCs w:val="28"/>
              </w:rPr>
              <w:t xml:space="preserve">Универсальной электронной торговой площадке (на странице данного конкурса на сайте </w:t>
            </w:r>
            <w:r>
              <w:rPr>
                <w:color w:val="000000"/>
                <w:sz w:val="28"/>
                <w:szCs w:val="28"/>
              </w:rPr>
              <w:t>https://etp.comita.ru)</w:t>
            </w:r>
            <w:r>
              <w:rPr>
                <w:bCs/>
                <w:sz w:val="28"/>
                <w:szCs w:val="28"/>
              </w:rPr>
              <w:t xml:space="preserve"> (далее – электронная площадка, ЭТЗП, сайт ЭТЗП).</w:t>
            </w:r>
          </w:p>
          <w:p w:rsidR="00A54BC4" w:rsidRPr="00A2533E" w:rsidRDefault="00A54BC4" w:rsidP="00A26F7C">
            <w:pPr>
              <w:ind w:firstLine="709"/>
              <w:jc w:val="both"/>
              <w:rPr>
                <w:b/>
                <w:bCs/>
                <w:sz w:val="28"/>
                <w:szCs w:val="28"/>
              </w:rPr>
            </w:pPr>
            <w:r>
              <w:rPr>
                <w:bCs/>
                <w:sz w:val="28"/>
                <w:szCs w:val="28"/>
              </w:rPr>
              <w:t xml:space="preserve">Дата начала подачи заявок – с момента опубликования извещения и конкурсной документации в Единой информационной системе в сфере закупок (далее – единая информационная система, ЕИС), на сайте </w:t>
            </w:r>
            <w:r>
              <w:rPr>
                <w:sz w:val="28"/>
                <w:szCs w:val="28"/>
              </w:rPr>
              <w:t>https://company.rzd.ru/ (раздел «Закупки и торги</w:t>
            </w:r>
            <w:r>
              <w:rPr>
                <w:bCs/>
                <w:sz w:val="28"/>
                <w:szCs w:val="28"/>
              </w:rPr>
              <w:t xml:space="preserve">»), </w:t>
            </w:r>
            <w:hyperlink r:id="rId14" w:history="1">
              <w:r>
                <w:rPr>
                  <w:bCs/>
                  <w:sz w:val="28"/>
                  <w:szCs w:val="28"/>
                </w:rPr>
                <w:t>www.svrpk.ru</w:t>
              </w:r>
            </w:hyperlink>
            <w:r>
              <w:rPr>
                <w:bCs/>
                <w:sz w:val="28"/>
                <w:szCs w:val="28"/>
              </w:rPr>
              <w:t xml:space="preserve"> и на сайте ЭТЗП</w:t>
            </w:r>
            <w:r>
              <w:rPr>
                <w:bCs/>
                <w:i/>
                <w:sz w:val="28"/>
                <w:szCs w:val="28"/>
              </w:rPr>
              <w:t xml:space="preserve"> </w:t>
            </w:r>
            <w:r>
              <w:rPr>
                <w:bCs/>
                <w:sz w:val="28"/>
                <w:szCs w:val="28"/>
              </w:rPr>
              <w:t>(далее – сайты)</w:t>
            </w:r>
            <w:r>
              <w:rPr>
                <w:bCs/>
                <w:i/>
                <w:sz w:val="28"/>
                <w:szCs w:val="28"/>
              </w:rPr>
              <w:t xml:space="preserve"> «</w:t>
            </w:r>
            <w:r w:rsidR="006B2051">
              <w:rPr>
                <w:bCs/>
                <w:i/>
                <w:sz w:val="28"/>
                <w:szCs w:val="28"/>
              </w:rPr>
              <w:t>30</w:t>
            </w:r>
            <w:r w:rsidRPr="00A2533E">
              <w:rPr>
                <w:b/>
                <w:bCs/>
                <w:sz w:val="28"/>
                <w:szCs w:val="28"/>
              </w:rPr>
              <w:t xml:space="preserve">» </w:t>
            </w:r>
            <w:r w:rsidR="00AE7D31">
              <w:rPr>
                <w:b/>
                <w:bCs/>
                <w:sz w:val="28"/>
                <w:szCs w:val="28"/>
              </w:rPr>
              <w:t>мая</w:t>
            </w:r>
            <w:r w:rsidRPr="00A2533E">
              <w:rPr>
                <w:b/>
                <w:bCs/>
                <w:sz w:val="28"/>
                <w:szCs w:val="28"/>
              </w:rPr>
              <w:t xml:space="preserve"> </w:t>
            </w:r>
            <w:r w:rsidR="00E77ACD">
              <w:rPr>
                <w:b/>
                <w:bCs/>
                <w:sz w:val="28"/>
                <w:szCs w:val="28"/>
              </w:rPr>
              <w:t>2024</w:t>
            </w:r>
            <w:r w:rsidRPr="00A2533E">
              <w:rPr>
                <w:b/>
                <w:bCs/>
                <w:sz w:val="28"/>
                <w:szCs w:val="28"/>
              </w:rPr>
              <w:t xml:space="preserve"> г.</w:t>
            </w:r>
          </w:p>
          <w:p w:rsidR="00A54BC4" w:rsidRDefault="00A54BC4" w:rsidP="00A26F7C">
            <w:pPr>
              <w:ind w:firstLine="709"/>
              <w:jc w:val="both"/>
              <w:rPr>
                <w:bCs/>
                <w:i/>
                <w:sz w:val="28"/>
                <w:szCs w:val="28"/>
              </w:rPr>
            </w:pPr>
            <w:r>
              <w:rPr>
                <w:bCs/>
                <w:sz w:val="28"/>
                <w:szCs w:val="28"/>
              </w:rPr>
              <w:t xml:space="preserve">Дата окончания срока подачи конкурсных заявок – </w:t>
            </w:r>
            <w:r>
              <w:rPr>
                <w:b/>
                <w:bCs/>
                <w:sz w:val="28"/>
                <w:szCs w:val="28"/>
              </w:rPr>
              <w:t>02:00 московского времени «</w:t>
            </w:r>
            <w:r w:rsidR="006B2051">
              <w:rPr>
                <w:b/>
                <w:bCs/>
                <w:sz w:val="28"/>
                <w:szCs w:val="28"/>
              </w:rPr>
              <w:t>17</w:t>
            </w:r>
            <w:r>
              <w:rPr>
                <w:b/>
                <w:bCs/>
                <w:sz w:val="28"/>
                <w:szCs w:val="28"/>
              </w:rPr>
              <w:t xml:space="preserve">» </w:t>
            </w:r>
            <w:r w:rsidR="00447E2B">
              <w:rPr>
                <w:b/>
                <w:bCs/>
                <w:sz w:val="28"/>
                <w:szCs w:val="28"/>
              </w:rPr>
              <w:t xml:space="preserve">июня </w:t>
            </w:r>
            <w:r w:rsidR="00E77ACD">
              <w:rPr>
                <w:b/>
                <w:bCs/>
                <w:sz w:val="28"/>
                <w:szCs w:val="28"/>
              </w:rPr>
              <w:t>2024</w:t>
            </w:r>
            <w:r>
              <w:rPr>
                <w:b/>
                <w:bCs/>
                <w:sz w:val="28"/>
                <w:szCs w:val="28"/>
              </w:rPr>
              <w:t xml:space="preserve"> г</w:t>
            </w:r>
            <w:r>
              <w:rPr>
                <w:bCs/>
                <w:i/>
                <w:sz w:val="28"/>
                <w:szCs w:val="28"/>
              </w:rPr>
              <w:t>.</w:t>
            </w:r>
          </w:p>
          <w:p w:rsidR="00A54BC4" w:rsidRDefault="00A54BC4" w:rsidP="00A26F7C">
            <w:pPr>
              <w:ind w:firstLine="709"/>
              <w:jc w:val="both"/>
              <w:rPr>
                <w:bCs/>
                <w:i/>
                <w:sz w:val="28"/>
                <w:szCs w:val="28"/>
              </w:rPr>
            </w:pPr>
          </w:p>
        </w:tc>
      </w:tr>
      <w:tr w:rsidR="00A54BC4" w:rsidTr="00A26F7C">
        <w:tc>
          <w:tcPr>
            <w:tcW w:w="817" w:type="dxa"/>
          </w:tcPr>
          <w:p w:rsidR="00A54BC4" w:rsidRDefault="00A54BC4" w:rsidP="00A26F7C">
            <w:r>
              <w:lastRenderedPageBreak/>
              <w:t>2.3</w:t>
            </w:r>
          </w:p>
        </w:tc>
        <w:tc>
          <w:tcPr>
            <w:tcW w:w="3969" w:type="dxa"/>
          </w:tcPr>
          <w:p w:rsidR="00A54BC4" w:rsidRDefault="00A54BC4" w:rsidP="00A26F7C">
            <w:pPr>
              <w:pStyle w:val="3"/>
              <w:spacing w:before="0" w:after="0"/>
              <w:jc w:val="both"/>
              <w:rPr>
                <w:rFonts w:ascii="Times New Roman" w:hAnsi="Times New Roman" w:cs="Times New Roman"/>
                <w:b w:val="0"/>
                <w:sz w:val="28"/>
                <w:szCs w:val="28"/>
              </w:rPr>
            </w:pPr>
            <w:r>
              <w:rPr>
                <w:rFonts w:ascii="Times New Roman" w:hAnsi="Times New Roman" w:cs="Times New Roman"/>
                <w:b w:val="0"/>
                <w:sz w:val="28"/>
                <w:szCs w:val="28"/>
              </w:rPr>
              <w:t>Дата рассмотрения предложений участников конкурса и подведения итогов конкурса</w:t>
            </w:r>
          </w:p>
        </w:tc>
        <w:tc>
          <w:tcPr>
            <w:tcW w:w="10142" w:type="dxa"/>
          </w:tcPr>
          <w:p w:rsidR="00A54BC4" w:rsidRPr="00AF2464" w:rsidRDefault="00A54BC4" w:rsidP="00A26F7C">
            <w:pPr>
              <w:ind w:firstLine="709"/>
              <w:jc w:val="both"/>
              <w:rPr>
                <w:b/>
                <w:bCs/>
                <w:sz w:val="28"/>
                <w:szCs w:val="28"/>
              </w:rPr>
            </w:pPr>
            <w:r>
              <w:rPr>
                <w:bCs/>
                <w:sz w:val="28"/>
                <w:szCs w:val="28"/>
              </w:rPr>
              <w:t xml:space="preserve">Рассмотрение конкурсных заявок осуществляется </w:t>
            </w:r>
            <w:r w:rsidRPr="00AF2464">
              <w:rPr>
                <w:b/>
                <w:bCs/>
                <w:sz w:val="28"/>
                <w:szCs w:val="28"/>
              </w:rPr>
              <w:t>«</w:t>
            </w:r>
            <w:r w:rsidR="006B2051">
              <w:rPr>
                <w:b/>
                <w:bCs/>
                <w:sz w:val="28"/>
                <w:szCs w:val="28"/>
              </w:rPr>
              <w:t>24</w:t>
            </w:r>
            <w:r w:rsidRPr="00AF2464">
              <w:rPr>
                <w:b/>
                <w:bCs/>
                <w:sz w:val="28"/>
                <w:szCs w:val="28"/>
              </w:rPr>
              <w:t xml:space="preserve">» </w:t>
            </w:r>
            <w:r w:rsidR="00447E2B">
              <w:rPr>
                <w:b/>
                <w:bCs/>
                <w:sz w:val="28"/>
                <w:szCs w:val="28"/>
              </w:rPr>
              <w:t>июня</w:t>
            </w:r>
            <w:r>
              <w:rPr>
                <w:b/>
                <w:bCs/>
                <w:sz w:val="28"/>
                <w:szCs w:val="28"/>
              </w:rPr>
              <w:t xml:space="preserve"> </w:t>
            </w:r>
            <w:r w:rsidR="00E77ACD">
              <w:rPr>
                <w:b/>
                <w:bCs/>
                <w:sz w:val="28"/>
                <w:szCs w:val="28"/>
              </w:rPr>
              <w:t>2024</w:t>
            </w:r>
            <w:r w:rsidRPr="00AF2464">
              <w:rPr>
                <w:b/>
                <w:bCs/>
                <w:sz w:val="28"/>
                <w:szCs w:val="28"/>
              </w:rPr>
              <w:t xml:space="preserve"> г</w:t>
            </w:r>
          </w:p>
          <w:p w:rsidR="00A54BC4" w:rsidRDefault="00A54BC4" w:rsidP="006B2051">
            <w:pPr>
              <w:ind w:firstLine="709"/>
              <w:jc w:val="both"/>
              <w:rPr>
                <w:bCs/>
                <w:i/>
                <w:sz w:val="28"/>
                <w:szCs w:val="28"/>
              </w:rPr>
            </w:pPr>
            <w:r>
              <w:rPr>
                <w:bCs/>
                <w:sz w:val="28"/>
                <w:szCs w:val="28"/>
              </w:rPr>
              <w:t xml:space="preserve">Подведение итогов конкурса осуществляется </w:t>
            </w:r>
            <w:r w:rsidRPr="00AF2464">
              <w:rPr>
                <w:b/>
                <w:bCs/>
                <w:sz w:val="28"/>
                <w:szCs w:val="28"/>
              </w:rPr>
              <w:t>«</w:t>
            </w:r>
            <w:r w:rsidR="006B2051">
              <w:rPr>
                <w:b/>
                <w:bCs/>
                <w:sz w:val="28"/>
                <w:szCs w:val="28"/>
              </w:rPr>
              <w:t>24</w:t>
            </w:r>
            <w:r w:rsidRPr="00AF2464">
              <w:rPr>
                <w:b/>
                <w:bCs/>
                <w:sz w:val="28"/>
                <w:szCs w:val="28"/>
              </w:rPr>
              <w:t xml:space="preserve">» </w:t>
            </w:r>
            <w:r w:rsidR="00447E2B">
              <w:rPr>
                <w:b/>
                <w:bCs/>
                <w:sz w:val="28"/>
                <w:szCs w:val="28"/>
              </w:rPr>
              <w:t>июня</w:t>
            </w:r>
            <w:r>
              <w:rPr>
                <w:bCs/>
                <w:sz w:val="28"/>
                <w:szCs w:val="28"/>
              </w:rPr>
              <w:t xml:space="preserve"> </w:t>
            </w:r>
            <w:r w:rsidR="00E77ACD">
              <w:rPr>
                <w:b/>
                <w:bCs/>
                <w:sz w:val="28"/>
                <w:szCs w:val="28"/>
              </w:rPr>
              <w:t>2024</w:t>
            </w:r>
            <w:r>
              <w:rPr>
                <w:b/>
                <w:bCs/>
                <w:sz w:val="28"/>
                <w:szCs w:val="28"/>
              </w:rPr>
              <w:t xml:space="preserve"> г</w:t>
            </w:r>
          </w:p>
        </w:tc>
      </w:tr>
      <w:tr w:rsidR="00A54BC4" w:rsidTr="00A26F7C">
        <w:tc>
          <w:tcPr>
            <w:tcW w:w="817" w:type="dxa"/>
          </w:tcPr>
          <w:p w:rsidR="00A54BC4" w:rsidRDefault="00A54BC4" w:rsidP="00A26F7C">
            <w:r>
              <w:t>2.4</w:t>
            </w:r>
          </w:p>
        </w:tc>
        <w:tc>
          <w:tcPr>
            <w:tcW w:w="3969" w:type="dxa"/>
          </w:tcPr>
          <w:p w:rsidR="00A54BC4" w:rsidRDefault="00A54BC4" w:rsidP="00A26F7C">
            <w:pPr>
              <w:jc w:val="both"/>
              <w:rPr>
                <w:bCs/>
                <w:sz w:val="28"/>
                <w:szCs w:val="28"/>
              </w:rPr>
            </w:pPr>
            <w:r>
              <w:rPr>
                <w:bCs/>
                <w:sz w:val="28"/>
                <w:szCs w:val="28"/>
              </w:rPr>
              <w:t>Порядок направления запросов на разъяснение положений конкурсной документации и предоставления разъяснений положений конкурсной документации</w:t>
            </w:r>
          </w:p>
          <w:p w:rsidR="00A54BC4" w:rsidRDefault="00A54BC4" w:rsidP="00A26F7C"/>
        </w:tc>
        <w:tc>
          <w:tcPr>
            <w:tcW w:w="10142" w:type="dxa"/>
          </w:tcPr>
          <w:p w:rsidR="00A54BC4" w:rsidRDefault="00A54BC4" w:rsidP="00A26F7C">
            <w:pPr>
              <w:ind w:firstLine="709"/>
              <w:jc w:val="both"/>
              <w:rPr>
                <w:bCs/>
                <w:sz w:val="28"/>
                <w:szCs w:val="28"/>
              </w:rPr>
            </w:pPr>
            <w:r>
              <w:rPr>
                <w:bCs/>
                <w:sz w:val="28"/>
                <w:szCs w:val="28"/>
              </w:rPr>
              <w:t>Порядок направления запросов на разъяснение положений конкурсной документации и предоставления разъяснений положений конкурсной документации указан в пункте 3.5 конкурсной документации.</w:t>
            </w:r>
          </w:p>
          <w:p w:rsidR="00A54BC4" w:rsidRDefault="00A54BC4" w:rsidP="00A26F7C">
            <w:pPr>
              <w:ind w:firstLine="709"/>
              <w:jc w:val="both"/>
              <w:rPr>
                <w:bCs/>
                <w:sz w:val="28"/>
                <w:szCs w:val="28"/>
              </w:rPr>
            </w:pPr>
            <w:r>
              <w:rPr>
                <w:bCs/>
                <w:sz w:val="28"/>
                <w:szCs w:val="28"/>
              </w:rPr>
              <w:t xml:space="preserve">Срок направления участниками запросов на разъяснение положений конкурсной документации: </w:t>
            </w:r>
            <w:r>
              <w:rPr>
                <w:b/>
                <w:bCs/>
                <w:sz w:val="28"/>
                <w:szCs w:val="28"/>
              </w:rPr>
              <w:t>с «</w:t>
            </w:r>
            <w:r w:rsidR="006B2051">
              <w:rPr>
                <w:b/>
                <w:bCs/>
                <w:sz w:val="28"/>
                <w:szCs w:val="28"/>
              </w:rPr>
              <w:t>30</w:t>
            </w:r>
            <w:r w:rsidR="00447E2B">
              <w:rPr>
                <w:b/>
                <w:bCs/>
                <w:sz w:val="28"/>
                <w:szCs w:val="28"/>
              </w:rPr>
              <w:t xml:space="preserve">» </w:t>
            </w:r>
            <w:r w:rsidR="00AE7D31">
              <w:rPr>
                <w:b/>
                <w:bCs/>
                <w:sz w:val="28"/>
                <w:szCs w:val="28"/>
              </w:rPr>
              <w:t>мая</w:t>
            </w:r>
            <w:r>
              <w:rPr>
                <w:b/>
                <w:bCs/>
                <w:sz w:val="28"/>
                <w:szCs w:val="28"/>
              </w:rPr>
              <w:t xml:space="preserve"> </w:t>
            </w:r>
            <w:r w:rsidR="00E77ACD">
              <w:rPr>
                <w:b/>
                <w:bCs/>
                <w:sz w:val="28"/>
                <w:szCs w:val="28"/>
              </w:rPr>
              <w:t>2024</w:t>
            </w:r>
            <w:r>
              <w:rPr>
                <w:b/>
                <w:bCs/>
                <w:sz w:val="28"/>
                <w:szCs w:val="28"/>
              </w:rPr>
              <w:t xml:space="preserve"> г</w:t>
            </w:r>
            <w:r>
              <w:rPr>
                <w:b/>
                <w:bCs/>
                <w:i/>
                <w:iCs/>
                <w:sz w:val="28"/>
                <w:szCs w:val="28"/>
              </w:rPr>
              <w:t>.</w:t>
            </w:r>
            <w:r>
              <w:rPr>
                <w:b/>
                <w:bCs/>
                <w:sz w:val="28"/>
                <w:szCs w:val="28"/>
              </w:rPr>
              <w:t xml:space="preserve"> по «</w:t>
            </w:r>
            <w:r w:rsidR="006B2051">
              <w:rPr>
                <w:b/>
                <w:bCs/>
                <w:sz w:val="28"/>
                <w:szCs w:val="28"/>
              </w:rPr>
              <w:t>10</w:t>
            </w:r>
            <w:r>
              <w:rPr>
                <w:b/>
                <w:bCs/>
                <w:sz w:val="28"/>
                <w:szCs w:val="28"/>
              </w:rPr>
              <w:t xml:space="preserve">» </w:t>
            </w:r>
            <w:r w:rsidR="00447E2B">
              <w:rPr>
                <w:b/>
                <w:bCs/>
                <w:sz w:val="28"/>
                <w:szCs w:val="28"/>
              </w:rPr>
              <w:t>июня</w:t>
            </w:r>
            <w:r>
              <w:rPr>
                <w:b/>
                <w:bCs/>
                <w:sz w:val="28"/>
                <w:szCs w:val="28"/>
              </w:rPr>
              <w:t xml:space="preserve"> </w:t>
            </w:r>
            <w:r w:rsidR="00E77ACD">
              <w:rPr>
                <w:b/>
                <w:bCs/>
                <w:sz w:val="28"/>
                <w:szCs w:val="28"/>
              </w:rPr>
              <w:t>2024</w:t>
            </w:r>
            <w:r>
              <w:rPr>
                <w:b/>
                <w:bCs/>
                <w:sz w:val="28"/>
                <w:szCs w:val="28"/>
              </w:rPr>
              <w:t>г. (включительно</w:t>
            </w:r>
            <w:r>
              <w:rPr>
                <w:bCs/>
                <w:sz w:val="28"/>
                <w:szCs w:val="28"/>
              </w:rPr>
              <w:t>).</w:t>
            </w:r>
          </w:p>
          <w:p w:rsidR="00A54BC4" w:rsidRDefault="00A54BC4" w:rsidP="00A26F7C">
            <w:pPr>
              <w:ind w:firstLine="709"/>
              <w:jc w:val="both"/>
              <w:rPr>
                <w:bCs/>
                <w:sz w:val="28"/>
                <w:szCs w:val="28"/>
              </w:rPr>
            </w:pPr>
            <w:r>
              <w:rPr>
                <w:bCs/>
                <w:sz w:val="28"/>
                <w:szCs w:val="28"/>
              </w:rPr>
              <w:t>Дата начала срока предоставления участникам разъяснений положений конкурсной документации</w:t>
            </w:r>
            <w:r w:rsidRPr="00AF2464">
              <w:rPr>
                <w:b/>
                <w:bCs/>
                <w:sz w:val="28"/>
                <w:szCs w:val="28"/>
              </w:rPr>
              <w:t>: «</w:t>
            </w:r>
            <w:r w:rsidR="006B2051">
              <w:rPr>
                <w:b/>
                <w:bCs/>
                <w:sz w:val="28"/>
                <w:szCs w:val="28"/>
              </w:rPr>
              <w:t>30</w:t>
            </w:r>
            <w:r w:rsidRPr="00AF2464">
              <w:rPr>
                <w:b/>
                <w:bCs/>
                <w:sz w:val="28"/>
                <w:szCs w:val="28"/>
              </w:rPr>
              <w:t xml:space="preserve">» </w:t>
            </w:r>
            <w:r w:rsidR="00AE7D31">
              <w:rPr>
                <w:b/>
                <w:bCs/>
                <w:sz w:val="28"/>
                <w:szCs w:val="28"/>
              </w:rPr>
              <w:t>мая</w:t>
            </w:r>
            <w:r w:rsidR="00447E2B">
              <w:rPr>
                <w:b/>
                <w:bCs/>
                <w:sz w:val="28"/>
                <w:szCs w:val="28"/>
              </w:rPr>
              <w:t xml:space="preserve"> </w:t>
            </w:r>
            <w:r w:rsidR="00E77ACD">
              <w:rPr>
                <w:b/>
                <w:bCs/>
                <w:sz w:val="28"/>
                <w:szCs w:val="28"/>
              </w:rPr>
              <w:t>2024</w:t>
            </w:r>
            <w:r>
              <w:rPr>
                <w:b/>
                <w:bCs/>
                <w:sz w:val="28"/>
                <w:szCs w:val="28"/>
              </w:rPr>
              <w:t xml:space="preserve"> г.</w:t>
            </w:r>
          </w:p>
          <w:p w:rsidR="00A54BC4" w:rsidRDefault="00A54BC4" w:rsidP="006B2051">
            <w:pPr>
              <w:ind w:firstLine="709"/>
              <w:jc w:val="both"/>
            </w:pPr>
            <w:r>
              <w:rPr>
                <w:bCs/>
                <w:sz w:val="28"/>
                <w:szCs w:val="28"/>
              </w:rPr>
              <w:t xml:space="preserve">Дата окончания срока предоставления участникам разъяснений положений конкурсной документации: </w:t>
            </w:r>
            <w:r w:rsidR="00447E2B">
              <w:rPr>
                <w:b/>
                <w:bCs/>
                <w:sz w:val="28"/>
                <w:szCs w:val="28"/>
              </w:rPr>
              <w:t>16</w:t>
            </w:r>
            <w:r>
              <w:rPr>
                <w:b/>
                <w:bCs/>
                <w:sz w:val="28"/>
                <w:szCs w:val="28"/>
              </w:rPr>
              <w:t>:59 часов московского времени «</w:t>
            </w:r>
            <w:r w:rsidR="006B2051">
              <w:rPr>
                <w:b/>
                <w:bCs/>
                <w:sz w:val="28"/>
                <w:szCs w:val="28"/>
              </w:rPr>
              <w:t>14</w:t>
            </w:r>
            <w:r>
              <w:rPr>
                <w:b/>
                <w:bCs/>
                <w:sz w:val="28"/>
                <w:szCs w:val="28"/>
              </w:rPr>
              <w:t xml:space="preserve">» </w:t>
            </w:r>
            <w:r w:rsidR="006B2051">
              <w:rPr>
                <w:b/>
                <w:bCs/>
                <w:sz w:val="28"/>
                <w:szCs w:val="28"/>
              </w:rPr>
              <w:t>июня</w:t>
            </w:r>
            <w:r w:rsidR="00AE7D31">
              <w:rPr>
                <w:b/>
                <w:bCs/>
                <w:sz w:val="28"/>
                <w:szCs w:val="28"/>
              </w:rPr>
              <w:t xml:space="preserve"> </w:t>
            </w:r>
            <w:r w:rsidR="00E77ACD">
              <w:rPr>
                <w:b/>
                <w:bCs/>
                <w:sz w:val="28"/>
                <w:szCs w:val="28"/>
              </w:rPr>
              <w:t>2024</w:t>
            </w:r>
            <w:r>
              <w:rPr>
                <w:b/>
                <w:bCs/>
                <w:sz w:val="28"/>
                <w:szCs w:val="28"/>
              </w:rPr>
              <w:t> г.</w:t>
            </w:r>
          </w:p>
        </w:tc>
      </w:tr>
      <w:bookmarkEnd w:id="2"/>
    </w:tbl>
    <w:p w:rsidR="00A54BC4" w:rsidRDefault="00A54BC4" w:rsidP="00A54BC4">
      <w:pPr>
        <w:jc w:val="center"/>
        <w:rPr>
          <w:sz w:val="28"/>
          <w:szCs w:val="28"/>
        </w:rPr>
      </w:pPr>
    </w:p>
    <w:p w:rsidR="00A54BC4" w:rsidRDefault="00A54BC4" w:rsidP="00A54BC4"/>
    <w:p w:rsidR="00A54BC4" w:rsidRDefault="00A54BC4" w:rsidP="00A54BC4"/>
    <w:p w:rsidR="00F9389D" w:rsidRDefault="00F9389D"/>
    <w:sectPr w:rsidR="00F9389D" w:rsidSect="00A26F7C">
      <w:headerReference w:type="default" r:id="rId15"/>
      <w:pgSz w:w="16838" w:h="11906" w:orient="landscape"/>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89B" w:rsidRDefault="00AC089B" w:rsidP="00A54BC4">
      <w:r>
        <w:separator/>
      </w:r>
    </w:p>
  </w:endnote>
  <w:endnote w:type="continuationSeparator" w:id="0">
    <w:p w:rsidR="00AC089B" w:rsidRDefault="00AC089B" w:rsidP="00A54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XO Thames">
    <w:charset w:val="CC"/>
    <w:family w:val="roman"/>
    <w:pitch w:val="variable"/>
    <w:sig w:usb0="800006FF" w:usb1="0000285A" w:usb2="00000000" w:usb3="00000000" w:csb0="00000015"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89B" w:rsidRDefault="00AC089B" w:rsidP="00A54BC4">
      <w:r>
        <w:separator/>
      </w:r>
    </w:p>
  </w:footnote>
  <w:footnote w:type="continuationSeparator" w:id="0">
    <w:p w:rsidR="00AC089B" w:rsidRDefault="00AC089B" w:rsidP="00A54BC4">
      <w:r>
        <w:continuationSeparator/>
      </w:r>
    </w:p>
  </w:footnote>
  <w:footnote w:id="1">
    <w:p w:rsidR="00426525" w:rsidRDefault="00426525" w:rsidP="00A54BC4">
      <w:pPr>
        <w:pStyle w:val="af2"/>
        <w:rPr>
          <w:rFonts w:ascii="Arial" w:hAnsi="Arial" w:cs="Arial"/>
          <w:sz w:val="16"/>
          <w:szCs w:val="16"/>
        </w:rPr>
      </w:pPr>
      <w:r>
        <w:rPr>
          <w:rStyle w:val="a3"/>
          <w:sz w:val="16"/>
          <w:szCs w:val="16"/>
        </w:rPr>
        <w:footnoteRef/>
      </w:r>
      <w:r>
        <w:rPr>
          <w:rFonts w:ascii="Arial" w:hAnsi="Arial" w:cs="Arial"/>
          <w:sz w:val="16"/>
          <w:szCs w:val="16"/>
        </w:rPr>
        <w:t xml:space="preserve"> Формы справок приведены в соответствии с действующим законодательством РФ.</w:t>
      </w:r>
    </w:p>
  </w:footnote>
  <w:footnote w:id="2">
    <w:p w:rsidR="00426525" w:rsidRDefault="00426525" w:rsidP="00A54BC4">
      <w:pPr>
        <w:pStyle w:val="af2"/>
        <w:jc w:val="both"/>
        <w:rPr>
          <w:rFonts w:ascii="Arial" w:hAnsi="Arial" w:cs="Arial"/>
          <w:sz w:val="16"/>
          <w:szCs w:val="16"/>
        </w:rPr>
      </w:pPr>
      <w:r>
        <w:rPr>
          <w:rStyle w:val="a3"/>
          <w:sz w:val="16"/>
          <w:szCs w:val="16"/>
        </w:rPr>
        <w:footnoteRef/>
      </w:r>
      <w:r>
        <w:rPr>
          <w:rFonts w:ascii="Arial" w:hAnsi="Arial" w:cs="Arial"/>
          <w:sz w:val="16"/>
          <w:szCs w:val="16"/>
        </w:rPr>
        <w:t xml:space="preserve"> Исследования в программе указаны согласно Приказу Минздрава РФ от 21.02.2000 N 64 "Об утверждении номенклатуры клинических лабораторных исследований".</w:t>
      </w:r>
    </w:p>
  </w:footnote>
  <w:footnote w:id="3">
    <w:p w:rsidR="00426525" w:rsidRDefault="00426525" w:rsidP="00A54BC4">
      <w:pPr>
        <w:pStyle w:val="af2"/>
        <w:rPr>
          <w:rFonts w:ascii="Arial" w:hAnsi="Arial" w:cs="Arial"/>
          <w:sz w:val="16"/>
          <w:szCs w:val="16"/>
        </w:rPr>
      </w:pPr>
      <w:r>
        <w:rPr>
          <w:rStyle w:val="a3"/>
          <w:sz w:val="16"/>
          <w:szCs w:val="16"/>
        </w:rPr>
        <w:footnoteRef/>
      </w:r>
      <w:r>
        <w:rPr>
          <w:rFonts w:ascii="Arial" w:hAnsi="Arial" w:cs="Arial"/>
          <w:sz w:val="16"/>
          <w:szCs w:val="16"/>
        </w:rPr>
        <w:t xml:space="preserve"> Осуществляется только по направлению Страховщика.</w:t>
      </w:r>
    </w:p>
  </w:footnote>
  <w:footnote w:id="4">
    <w:p w:rsidR="00426525" w:rsidRDefault="00426525" w:rsidP="00A54BC4">
      <w:pPr>
        <w:pStyle w:val="af2"/>
        <w:rPr>
          <w:rFonts w:ascii="Arial" w:hAnsi="Arial" w:cs="Arial"/>
          <w:sz w:val="16"/>
          <w:szCs w:val="16"/>
        </w:rPr>
      </w:pPr>
      <w:r>
        <w:rPr>
          <w:rStyle w:val="a3"/>
          <w:sz w:val="16"/>
          <w:szCs w:val="16"/>
        </w:rPr>
        <w:footnoteRef/>
      </w:r>
      <w:r>
        <w:rPr>
          <w:rFonts w:ascii="Arial" w:hAnsi="Arial" w:cs="Arial"/>
          <w:sz w:val="16"/>
          <w:szCs w:val="16"/>
        </w:rPr>
        <w:t xml:space="preserve"> Осуществляется только по направлению Страховщика.</w:t>
      </w:r>
    </w:p>
  </w:footnote>
  <w:footnote w:id="5">
    <w:p w:rsidR="00426525" w:rsidRDefault="00426525" w:rsidP="00A54BC4">
      <w:pPr>
        <w:pStyle w:val="af2"/>
        <w:rPr>
          <w:rFonts w:ascii="Arial" w:hAnsi="Arial" w:cs="Arial"/>
          <w:sz w:val="16"/>
          <w:szCs w:val="16"/>
        </w:rPr>
      </w:pPr>
      <w:r>
        <w:rPr>
          <w:rStyle w:val="a3"/>
          <w:sz w:val="16"/>
          <w:szCs w:val="16"/>
        </w:rPr>
        <w:footnoteRef/>
      </w:r>
      <w:r>
        <w:rPr>
          <w:rFonts w:ascii="Arial" w:hAnsi="Arial" w:cs="Arial"/>
          <w:sz w:val="16"/>
          <w:szCs w:val="16"/>
        </w:rPr>
        <w:t xml:space="preserve"> Осуществляется только по направлению Страховщика.</w:t>
      </w:r>
    </w:p>
  </w:footnote>
  <w:footnote w:id="6">
    <w:p w:rsidR="00426525" w:rsidRDefault="00426525" w:rsidP="00A54BC4">
      <w:pPr>
        <w:pStyle w:val="af2"/>
        <w:rPr>
          <w:rFonts w:ascii="Arial" w:hAnsi="Arial" w:cs="Arial"/>
          <w:sz w:val="16"/>
          <w:szCs w:val="16"/>
        </w:rPr>
      </w:pPr>
      <w:r>
        <w:rPr>
          <w:rStyle w:val="a3"/>
          <w:sz w:val="16"/>
          <w:szCs w:val="16"/>
        </w:rPr>
        <w:footnoteRef/>
      </w:r>
      <w:r>
        <w:rPr>
          <w:rFonts w:ascii="Arial" w:hAnsi="Arial" w:cs="Arial"/>
          <w:sz w:val="16"/>
          <w:szCs w:val="16"/>
        </w:rPr>
        <w:t xml:space="preserve"> Осуществляется только по направлению Страховщика.</w:t>
      </w:r>
    </w:p>
  </w:footnote>
  <w:footnote w:id="7">
    <w:p w:rsidR="00426525" w:rsidRDefault="00426525" w:rsidP="00A54BC4">
      <w:pPr>
        <w:pStyle w:val="af2"/>
        <w:jc w:val="both"/>
        <w:rPr>
          <w:rFonts w:ascii="Arial" w:hAnsi="Arial" w:cs="Arial"/>
          <w:sz w:val="16"/>
          <w:szCs w:val="16"/>
        </w:rPr>
      </w:pPr>
      <w:r>
        <w:rPr>
          <w:rStyle w:val="a3"/>
          <w:sz w:val="16"/>
          <w:szCs w:val="16"/>
        </w:rPr>
        <w:footnoteRef/>
      </w:r>
      <w:r>
        <w:rPr>
          <w:rFonts w:ascii="Arial" w:hAnsi="Arial" w:cs="Arial"/>
          <w:sz w:val="16"/>
          <w:szCs w:val="16"/>
        </w:rPr>
        <w:t xml:space="preserve"> На приеме у врача.</w:t>
      </w:r>
    </w:p>
  </w:footnote>
  <w:footnote w:id="8">
    <w:p w:rsidR="00426525" w:rsidRDefault="00426525" w:rsidP="00A54BC4">
      <w:pPr>
        <w:pStyle w:val="af2"/>
        <w:jc w:val="both"/>
        <w:rPr>
          <w:rFonts w:ascii="Arial" w:hAnsi="Arial" w:cs="Arial"/>
          <w:sz w:val="16"/>
          <w:szCs w:val="16"/>
        </w:rPr>
      </w:pPr>
      <w:r>
        <w:rPr>
          <w:rStyle w:val="a3"/>
          <w:sz w:val="16"/>
          <w:szCs w:val="16"/>
        </w:rPr>
        <w:footnoteRef/>
      </w:r>
      <w:r>
        <w:rPr>
          <w:rFonts w:ascii="Arial" w:hAnsi="Arial" w:cs="Arial"/>
          <w:sz w:val="16"/>
          <w:szCs w:val="16"/>
        </w:rPr>
        <w:t xml:space="preserve"> На приеме у врача.</w:t>
      </w:r>
    </w:p>
  </w:footnote>
  <w:footnote w:id="9">
    <w:p w:rsidR="00426525" w:rsidRDefault="00426525" w:rsidP="00A54BC4">
      <w:pPr>
        <w:pStyle w:val="af2"/>
        <w:jc w:val="both"/>
        <w:rPr>
          <w:rFonts w:ascii="Arial" w:hAnsi="Arial" w:cs="Arial"/>
          <w:bCs/>
          <w:sz w:val="16"/>
          <w:szCs w:val="16"/>
        </w:rPr>
      </w:pPr>
      <w:r>
        <w:rPr>
          <w:rFonts w:ascii="Arial" w:hAnsi="Arial" w:cs="Arial"/>
          <w:sz w:val="16"/>
          <w:szCs w:val="16"/>
          <w:vertAlign w:val="superscript"/>
        </w:rPr>
        <w:footnoteRef/>
      </w:r>
      <w:r>
        <w:rPr>
          <w:rFonts w:ascii="Arial" w:hAnsi="Arial" w:cs="Arial"/>
          <w:sz w:val="16"/>
          <w:szCs w:val="16"/>
          <w:vertAlign w:val="superscript"/>
        </w:rPr>
        <w:t xml:space="preserve"> </w:t>
      </w:r>
      <w:r>
        <w:rPr>
          <w:rFonts w:ascii="Arial" w:hAnsi="Arial" w:cs="Arial"/>
          <w:sz w:val="16"/>
          <w:szCs w:val="16"/>
        </w:rPr>
        <w:t>Помощь на дому оказывается Застрахованному лицу, который по состоянию здоровья, характеру заболевания не может посетить медицинскую организацию и нуждается в наблюдении врача. К помощи на дому не относится наблюдение за больными, нуждающимися в патронажном уходе по поводу заболеваний и состояний, сопровождающихся полной или частичной потерей способности больного к самообслуживанию и самостоятельному отправлению физиологических потребностей.</w:t>
      </w:r>
    </w:p>
  </w:footnote>
  <w:footnote w:id="10">
    <w:p w:rsidR="00426525" w:rsidRDefault="00426525" w:rsidP="00A54BC4">
      <w:pPr>
        <w:pStyle w:val="af2"/>
        <w:rPr>
          <w:rFonts w:ascii="Arial" w:hAnsi="Arial" w:cs="Arial"/>
          <w:sz w:val="16"/>
          <w:szCs w:val="16"/>
        </w:rPr>
      </w:pPr>
      <w:r>
        <w:rPr>
          <w:rStyle w:val="a3"/>
          <w:sz w:val="16"/>
          <w:szCs w:val="16"/>
        </w:rPr>
        <w:footnoteRef/>
      </w:r>
      <w:r>
        <w:rPr>
          <w:rFonts w:ascii="Arial" w:hAnsi="Arial" w:cs="Arial"/>
          <w:sz w:val="16"/>
          <w:szCs w:val="16"/>
        </w:rPr>
        <w:t xml:space="preserve"> За исключением </w:t>
      </w:r>
      <w:r>
        <w:rPr>
          <w:rFonts w:ascii="Arial" w:hAnsi="Arial" w:cs="Arial"/>
          <w:bCs/>
          <w:sz w:val="16"/>
          <w:szCs w:val="16"/>
        </w:rPr>
        <w:t>драгоценных металлов и титановых сплавов.</w:t>
      </w:r>
    </w:p>
  </w:footnote>
  <w:footnote w:id="11">
    <w:p w:rsidR="00426525" w:rsidRDefault="00426525" w:rsidP="00A54BC4">
      <w:pPr>
        <w:pStyle w:val="af2"/>
        <w:jc w:val="both"/>
        <w:rPr>
          <w:rFonts w:ascii="Arial" w:hAnsi="Arial" w:cs="Arial"/>
          <w:bCs/>
          <w:sz w:val="16"/>
          <w:szCs w:val="16"/>
        </w:rPr>
      </w:pPr>
      <w:r>
        <w:rPr>
          <w:rFonts w:ascii="Arial" w:hAnsi="Arial" w:cs="Arial"/>
          <w:bCs/>
          <w:sz w:val="16"/>
          <w:szCs w:val="16"/>
          <w:vertAlign w:val="superscript"/>
        </w:rPr>
        <w:footnoteRef/>
      </w:r>
      <w:r>
        <w:rPr>
          <w:rFonts w:ascii="Arial" w:hAnsi="Arial" w:cs="Arial"/>
          <w:bCs/>
          <w:sz w:val="16"/>
          <w:szCs w:val="16"/>
          <w:vertAlign w:val="superscript"/>
        </w:rPr>
        <w:t xml:space="preserve"> </w:t>
      </w:r>
      <w:r>
        <w:rPr>
          <w:rFonts w:ascii="Arial" w:hAnsi="Arial" w:cs="Arial"/>
          <w:bCs/>
          <w:sz w:val="16"/>
          <w:szCs w:val="16"/>
        </w:rPr>
        <w:t>Стационарная помощь осуществляется только по направлению Страховщика.</w:t>
      </w:r>
    </w:p>
  </w:footnote>
  <w:footnote w:id="12">
    <w:p w:rsidR="00426525" w:rsidRDefault="00426525" w:rsidP="00A54BC4">
      <w:pPr>
        <w:pStyle w:val="af2"/>
        <w:jc w:val="both"/>
        <w:rPr>
          <w:rFonts w:ascii="Arial" w:hAnsi="Arial" w:cs="Arial"/>
          <w:sz w:val="16"/>
          <w:szCs w:val="16"/>
        </w:rPr>
      </w:pPr>
      <w:r>
        <w:rPr>
          <w:rFonts w:ascii="Arial" w:hAnsi="Arial" w:cs="Arial"/>
          <w:sz w:val="16"/>
          <w:szCs w:val="16"/>
          <w:vertAlign w:val="superscript"/>
        </w:rPr>
        <w:footnoteRef/>
      </w:r>
      <w:r>
        <w:rPr>
          <w:rFonts w:ascii="Arial" w:hAnsi="Arial" w:cs="Arial"/>
          <w:sz w:val="16"/>
          <w:szCs w:val="16"/>
          <w:vertAlign w:val="superscript"/>
        </w:rPr>
        <w:t xml:space="preserve"> </w:t>
      </w:r>
      <w:r>
        <w:rPr>
          <w:rFonts w:ascii="Arial" w:hAnsi="Arial" w:cs="Arial"/>
          <w:sz w:val="16"/>
          <w:szCs w:val="16"/>
        </w:rPr>
        <w:t>Услуги дневного стационара оказываются Застрахованным лицам,</w:t>
      </w:r>
      <w:r>
        <w:t xml:space="preserve"> </w:t>
      </w:r>
      <w:r>
        <w:rPr>
          <w:rFonts w:ascii="Arial" w:hAnsi="Arial" w:cs="Arial"/>
          <w:sz w:val="16"/>
          <w:szCs w:val="16"/>
        </w:rPr>
        <w:t>имеющим в программе плановую стационарную помощь, и только по согласованию со Страховщиком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footnote>
  <w:footnote w:id="13">
    <w:p w:rsidR="00426525" w:rsidRDefault="00426525" w:rsidP="00A54BC4">
      <w:pPr>
        <w:pStyle w:val="af2"/>
        <w:jc w:val="both"/>
        <w:rPr>
          <w:rFonts w:ascii="Arial" w:hAnsi="Arial" w:cs="Arial"/>
          <w:bCs/>
          <w:sz w:val="16"/>
          <w:szCs w:val="16"/>
        </w:rPr>
      </w:pPr>
      <w:r>
        <w:rPr>
          <w:rFonts w:ascii="Arial" w:hAnsi="Arial" w:cs="Arial"/>
          <w:bCs/>
          <w:sz w:val="16"/>
          <w:szCs w:val="16"/>
          <w:vertAlign w:val="superscript"/>
        </w:rPr>
        <w:footnoteRef/>
      </w:r>
      <w:r>
        <w:rPr>
          <w:rFonts w:ascii="Arial" w:hAnsi="Arial" w:cs="Arial"/>
          <w:bCs/>
          <w:sz w:val="16"/>
          <w:szCs w:val="16"/>
        </w:rPr>
        <w:t xml:space="preserve"> Экстренная госпитализация осуществляется при внезапных острых заболеваниях, состояниях, обострении хронических заболеваний, представляющих угрозу жизни пациенту.</w:t>
      </w:r>
    </w:p>
  </w:footnote>
  <w:footnote w:id="14">
    <w:p w:rsidR="00426525" w:rsidRDefault="00426525" w:rsidP="00A54BC4">
      <w:pPr>
        <w:pStyle w:val="af2"/>
        <w:jc w:val="both"/>
        <w:rPr>
          <w:rFonts w:ascii="Arial" w:hAnsi="Arial" w:cs="Arial"/>
          <w:bCs/>
          <w:sz w:val="16"/>
          <w:szCs w:val="16"/>
        </w:rPr>
      </w:pPr>
      <w:r>
        <w:rPr>
          <w:rFonts w:ascii="Arial" w:hAnsi="Arial" w:cs="Arial"/>
          <w:bCs/>
          <w:sz w:val="16"/>
          <w:szCs w:val="16"/>
          <w:vertAlign w:val="superscript"/>
        </w:rPr>
        <w:footnoteRef/>
      </w:r>
      <w:r>
        <w:rPr>
          <w:rFonts w:ascii="Arial" w:hAnsi="Arial" w:cs="Arial"/>
          <w:bCs/>
          <w:sz w:val="16"/>
          <w:szCs w:val="16"/>
        </w:rPr>
        <w:t xml:space="preserve"> Плановая госпитализация осуществляется по направлению врача при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 Госпитализация осуществляется на основании направления на плановую госпитализацию и амбулаторной карты или выписки из нее, содержащей все необходимые результаты догоспитального обследования.</w:t>
      </w:r>
    </w:p>
  </w:footnote>
  <w:footnote w:id="15">
    <w:p w:rsidR="00426525" w:rsidRDefault="00426525" w:rsidP="00A54BC4">
      <w:pPr>
        <w:pStyle w:val="af2"/>
        <w:jc w:val="both"/>
        <w:rPr>
          <w:rFonts w:ascii="Arial" w:hAnsi="Arial" w:cs="Arial"/>
          <w:sz w:val="16"/>
          <w:szCs w:val="16"/>
        </w:rPr>
      </w:pPr>
      <w:r>
        <w:rPr>
          <w:rStyle w:val="a3"/>
          <w:sz w:val="16"/>
          <w:szCs w:val="16"/>
        </w:rPr>
        <w:footnoteRef/>
      </w:r>
      <w:r>
        <w:rPr>
          <w:rFonts w:ascii="Arial" w:hAnsi="Arial" w:cs="Arial"/>
          <w:sz w:val="16"/>
          <w:szCs w:val="16"/>
        </w:rPr>
        <w:t xml:space="preserve"> Здесь и далее указан код заболевания в соответствии с Международной статистической классификацией болезней и проблем, связанных со здоровьем (10-й пересмотр).</w:t>
      </w:r>
    </w:p>
  </w:footnote>
  <w:footnote w:id="16">
    <w:p w:rsidR="00426525" w:rsidRDefault="00426525" w:rsidP="00A54BC4">
      <w:pPr>
        <w:pStyle w:val="af2"/>
      </w:pPr>
      <w:r>
        <w:rPr>
          <w:rStyle w:val="a3"/>
        </w:rPr>
        <w:footnoteRef/>
      </w:r>
      <w:r>
        <w:t xml:space="preserve"> Перечень медицинских организаций не является исчерпывающим и может включать иные ЛПУ, с которыми у Страховщика имеются договорные отношения.</w:t>
      </w:r>
    </w:p>
  </w:footnote>
  <w:footnote w:id="17">
    <w:p w:rsidR="00426525" w:rsidRDefault="00426525" w:rsidP="00A54BC4">
      <w:pPr>
        <w:pStyle w:val="af2"/>
        <w:rPr>
          <w:rFonts w:ascii="Arial" w:hAnsi="Arial" w:cs="Arial"/>
          <w:sz w:val="16"/>
          <w:szCs w:val="16"/>
        </w:rPr>
      </w:pPr>
      <w:r>
        <w:rPr>
          <w:rStyle w:val="a3"/>
          <w:sz w:val="16"/>
          <w:szCs w:val="16"/>
        </w:rPr>
        <w:footnoteRef/>
      </w:r>
      <w:r>
        <w:rPr>
          <w:rFonts w:ascii="Arial" w:hAnsi="Arial" w:cs="Arial"/>
          <w:sz w:val="16"/>
          <w:szCs w:val="16"/>
        </w:rPr>
        <w:t xml:space="preserve"> Формы справок приведены в соответствии с действующим законодательством РФ.</w:t>
      </w:r>
    </w:p>
  </w:footnote>
  <w:footnote w:id="18">
    <w:p w:rsidR="00426525" w:rsidRDefault="00426525" w:rsidP="00A54BC4">
      <w:pPr>
        <w:pStyle w:val="af2"/>
        <w:jc w:val="both"/>
        <w:rPr>
          <w:rFonts w:ascii="Arial" w:hAnsi="Arial" w:cs="Arial"/>
          <w:sz w:val="16"/>
          <w:szCs w:val="16"/>
        </w:rPr>
      </w:pPr>
      <w:r>
        <w:rPr>
          <w:rStyle w:val="a3"/>
          <w:sz w:val="16"/>
          <w:szCs w:val="16"/>
        </w:rPr>
        <w:footnoteRef/>
      </w:r>
      <w:r>
        <w:rPr>
          <w:rFonts w:ascii="Arial" w:hAnsi="Arial" w:cs="Arial"/>
          <w:sz w:val="16"/>
          <w:szCs w:val="16"/>
        </w:rPr>
        <w:t xml:space="preserve"> Исследования в программе указаны согласно Приказу Минздрава РФ от 21.02.2000 N 64 "Об утверждении номенклатуры клинических лабораторных исследований".</w:t>
      </w:r>
    </w:p>
  </w:footnote>
  <w:footnote w:id="19">
    <w:p w:rsidR="00426525" w:rsidRDefault="00426525" w:rsidP="00A54BC4">
      <w:pPr>
        <w:pStyle w:val="af2"/>
        <w:rPr>
          <w:rFonts w:ascii="Arial" w:hAnsi="Arial" w:cs="Arial"/>
          <w:sz w:val="16"/>
          <w:szCs w:val="16"/>
        </w:rPr>
      </w:pPr>
      <w:r>
        <w:rPr>
          <w:rStyle w:val="a3"/>
          <w:sz w:val="16"/>
          <w:szCs w:val="16"/>
        </w:rPr>
        <w:footnoteRef/>
      </w:r>
      <w:r>
        <w:rPr>
          <w:rFonts w:ascii="Arial" w:hAnsi="Arial" w:cs="Arial"/>
          <w:sz w:val="16"/>
          <w:szCs w:val="16"/>
        </w:rPr>
        <w:t xml:space="preserve"> Осуществляется только по направлению Страховщика.</w:t>
      </w:r>
    </w:p>
  </w:footnote>
  <w:footnote w:id="20">
    <w:p w:rsidR="00426525" w:rsidRDefault="00426525" w:rsidP="00A54BC4">
      <w:pPr>
        <w:pStyle w:val="af2"/>
        <w:rPr>
          <w:rFonts w:ascii="Arial" w:hAnsi="Arial" w:cs="Arial"/>
          <w:sz w:val="16"/>
          <w:szCs w:val="16"/>
        </w:rPr>
      </w:pPr>
      <w:r>
        <w:rPr>
          <w:rStyle w:val="a3"/>
          <w:sz w:val="16"/>
          <w:szCs w:val="16"/>
        </w:rPr>
        <w:footnoteRef/>
      </w:r>
      <w:r>
        <w:rPr>
          <w:rFonts w:ascii="Arial" w:hAnsi="Arial" w:cs="Arial"/>
          <w:sz w:val="16"/>
          <w:szCs w:val="16"/>
        </w:rPr>
        <w:t xml:space="preserve"> Осуществляется только по направлению Страховщика.</w:t>
      </w:r>
    </w:p>
  </w:footnote>
  <w:footnote w:id="21">
    <w:p w:rsidR="00426525" w:rsidRDefault="00426525" w:rsidP="00A54BC4">
      <w:pPr>
        <w:pStyle w:val="af2"/>
        <w:rPr>
          <w:rFonts w:ascii="Arial" w:hAnsi="Arial" w:cs="Arial"/>
          <w:sz w:val="16"/>
          <w:szCs w:val="16"/>
        </w:rPr>
      </w:pPr>
      <w:r>
        <w:rPr>
          <w:rStyle w:val="a3"/>
          <w:sz w:val="16"/>
          <w:szCs w:val="16"/>
        </w:rPr>
        <w:footnoteRef/>
      </w:r>
      <w:r>
        <w:rPr>
          <w:rFonts w:ascii="Arial" w:hAnsi="Arial" w:cs="Arial"/>
          <w:sz w:val="16"/>
          <w:szCs w:val="16"/>
        </w:rPr>
        <w:t xml:space="preserve"> Осуществляется только по направлению Страховщика.</w:t>
      </w:r>
    </w:p>
  </w:footnote>
  <w:footnote w:id="22">
    <w:p w:rsidR="00426525" w:rsidRDefault="00426525" w:rsidP="00A54BC4">
      <w:pPr>
        <w:pStyle w:val="af2"/>
        <w:rPr>
          <w:rFonts w:ascii="Arial" w:hAnsi="Arial" w:cs="Arial"/>
          <w:sz w:val="16"/>
          <w:szCs w:val="16"/>
        </w:rPr>
      </w:pPr>
      <w:r>
        <w:rPr>
          <w:rStyle w:val="a3"/>
          <w:sz w:val="16"/>
          <w:szCs w:val="16"/>
        </w:rPr>
        <w:footnoteRef/>
      </w:r>
      <w:r>
        <w:rPr>
          <w:rFonts w:ascii="Arial" w:hAnsi="Arial" w:cs="Arial"/>
          <w:sz w:val="16"/>
          <w:szCs w:val="16"/>
        </w:rPr>
        <w:t xml:space="preserve"> Осуществляется только по направлению Страховщика.</w:t>
      </w:r>
    </w:p>
  </w:footnote>
  <w:footnote w:id="23">
    <w:p w:rsidR="00426525" w:rsidRDefault="00426525" w:rsidP="00A54BC4">
      <w:pPr>
        <w:pStyle w:val="af2"/>
        <w:jc w:val="both"/>
        <w:rPr>
          <w:rFonts w:ascii="Arial" w:hAnsi="Arial" w:cs="Arial"/>
          <w:sz w:val="16"/>
          <w:szCs w:val="16"/>
        </w:rPr>
      </w:pPr>
      <w:r>
        <w:rPr>
          <w:rStyle w:val="a3"/>
          <w:sz w:val="16"/>
          <w:szCs w:val="16"/>
        </w:rPr>
        <w:footnoteRef/>
      </w:r>
      <w:r>
        <w:rPr>
          <w:rFonts w:ascii="Arial" w:hAnsi="Arial" w:cs="Arial"/>
          <w:sz w:val="16"/>
          <w:szCs w:val="16"/>
        </w:rPr>
        <w:t xml:space="preserve"> На приеме у врача.</w:t>
      </w:r>
    </w:p>
  </w:footnote>
  <w:footnote w:id="24">
    <w:p w:rsidR="00426525" w:rsidRDefault="00426525" w:rsidP="00A54BC4">
      <w:pPr>
        <w:pStyle w:val="af2"/>
        <w:jc w:val="both"/>
        <w:rPr>
          <w:rFonts w:ascii="Arial" w:hAnsi="Arial" w:cs="Arial"/>
          <w:sz w:val="16"/>
          <w:szCs w:val="16"/>
        </w:rPr>
      </w:pPr>
      <w:r>
        <w:rPr>
          <w:rStyle w:val="a3"/>
          <w:sz w:val="16"/>
          <w:szCs w:val="16"/>
        </w:rPr>
        <w:footnoteRef/>
      </w:r>
      <w:r>
        <w:rPr>
          <w:rFonts w:ascii="Arial" w:hAnsi="Arial" w:cs="Arial"/>
          <w:sz w:val="16"/>
          <w:szCs w:val="16"/>
        </w:rPr>
        <w:t xml:space="preserve"> На приеме у врача.</w:t>
      </w:r>
    </w:p>
  </w:footnote>
  <w:footnote w:id="25">
    <w:p w:rsidR="00426525" w:rsidRDefault="00426525" w:rsidP="00A54BC4">
      <w:pPr>
        <w:pStyle w:val="af2"/>
        <w:jc w:val="both"/>
        <w:rPr>
          <w:rFonts w:ascii="Arial" w:hAnsi="Arial" w:cs="Arial"/>
          <w:bCs/>
          <w:sz w:val="16"/>
          <w:szCs w:val="16"/>
        </w:rPr>
      </w:pPr>
      <w:r>
        <w:rPr>
          <w:rFonts w:ascii="Arial" w:hAnsi="Arial" w:cs="Arial"/>
          <w:sz w:val="16"/>
          <w:szCs w:val="16"/>
          <w:vertAlign w:val="superscript"/>
        </w:rPr>
        <w:footnoteRef/>
      </w:r>
      <w:r>
        <w:rPr>
          <w:rFonts w:ascii="Arial" w:hAnsi="Arial" w:cs="Arial"/>
          <w:sz w:val="16"/>
          <w:szCs w:val="16"/>
          <w:vertAlign w:val="superscript"/>
        </w:rPr>
        <w:t xml:space="preserve"> </w:t>
      </w:r>
      <w:r>
        <w:rPr>
          <w:rFonts w:ascii="Arial" w:hAnsi="Arial" w:cs="Arial"/>
          <w:sz w:val="16"/>
          <w:szCs w:val="16"/>
        </w:rPr>
        <w:t>Помощь на дому оказывается Застрахованному лицу, который по состоянию здоровья, характеру заболевания не может посетить медицинскую организацию и нуждается в наблюдении врача. К помощи на дому не относится наблюдение за больными, нуждающимися в патронажном уходе по поводу заболеваний и состояний, сопровождающихся полной или частичной потерей способности больного к самообслуживанию и самостоятельному отправлению физиологических потребностей.</w:t>
      </w:r>
    </w:p>
  </w:footnote>
  <w:footnote w:id="26">
    <w:p w:rsidR="00426525" w:rsidRDefault="00426525" w:rsidP="00A54BC4">
      <w:pPr>
        <w:pStyle w:val="af2"/>
        <w:rPr>
          <w:rFonts w:ascii="Arial" w:hAnsi="Arial" w:cs="Arial"/>
          <w:sz w:val="16"/>
          <w:szCs w:val="16"/>
        </w:rPr>
      </w:pPr>
      <w:r>
        <w:rPr>
          <w:rStyle w:val="a3"/>
          <w:sz w:val="16"/>
          <w:szCs w:val="16"/>
        </w:rPr>
        <w:footnoteRef/>
      </w:r>
      <w:r>
        <w:rPr>
          <w:rFonts w:ascii="Arial" w:hAnsi="Arial" w:cs="Arial"/>
          <w:sz w:val="16"/>
          <w:szCs w:val="16"/>
        </w:rPr>
        <w:t xml:space="preserve"> За исключением </w:t>
      </w:r>
      <w:r>
        <w:rPr>
          <w:rFonts w:ascii="Arial" w:hAnsi="Arial" w:cs="Arial"/>
          <w:bCs/>
          <w:sz w:val="16"/>
          <w:szCs w:val="16"/>
        </w:rPr>
        <w:t>драгоценных металлов и титановых сплавов.</w:t>
      </w:r>
    </w:p>
  </w:footnote>
  <w:footnote w:id="27">
    <w:p w:rsidR="00426525" w:rsidRDefault="00426525" w:rsidP="00A54BC4">
      <w:pPr>
        <w:pStyle w:val="af2"/>
        <w:jc w:val="both"/>
        <w:rPr>
          <w:rFonts w:ascii="Arial" w:hAnsi="Arial" w:cs="Arial"/>
          <w:bCs/>
          <w:sz w:val="16"/>
          <w:szCs w:val="16"/>
        </w:rPr>
      </w:pPr>
      <w:r>
        <w:rPr>
          <w:rFonts w:ascii="Arial" w:hAnsi="Arial" w:cs="Arial"/>
          <w:bCs/>
          <w:sz w:val="16"/>
          <w:szCs w:val="16"/>
          <w:vertAlign w:val="superscript"/>
        </w:rPr>
        <w:footnoteRef/>
      </w:r>
      <w:r>
        <w:rPr>
          <w:rFonts w:ascii="Arial" w:hAnsi="Arial" w:cs="Arial"/>
          <w:bCs/>
          <w:sz w:val="16"/>
          <w:szCs w:val="16"/>
          <w:vertAlign w:val="superscript"/>
        </w:rPr>
        <w:t xml:space="preserve"> </w:t>
      </w:r>
      <w:r>
        <w:rPr>
          <w:rFonts w:ascii="Arial" w:hAnsi="Arial" w:cs="Arial"/>
          <w:bCs/>
          <w:sz w:val="16"/>
          <w:szCs w:val="16"/>
        </w:rPr>
        <w:t>Стационарная помощь осуществляется только по направлению Страховщика.</w:t>
      </w:r>
    </w:p>
  </w:footnote>
  <w:footnote w:id="28">
    <w:p w:rsidR="00426525" w:rsidRDefault="00426525" w:rsidP="00A54BC4">
      <w:pPr>
        <w:pStyle w:val="af2"/>
        <w:jc w:val="both"/>
        <w:rPr>
          <w:rFonts w:ascii="Arial" w:hAnsi="Arial" w:cs="Arial"/>
          <w:sz w:val="16"/>
          <w:szCs w:val="16"/>
        </w:rPr>
      </w:pPr>
      <w:r>
        <w:rPr>
          <w:rFonts w:ascii="Arial" w:hAnsi="Arial" w:cs="Arial"/>
          <w:sz w:val="16"/>
          <w:szCs w:val="16"/>
          <w:vertAlign w:val="superscript"/>
        </w:rPr>
        <w:footnoteRef/>
      </w:r>
      <w:r>
        <w:rPr>
          <w:rFonts w:ascii="Arial" w:hAnsi="Arial" w:cs="Arial"/>
          <w:sz w:val="16"/>
          <w:szCs w:val="16"/>
          <w:vertAlign w:val="superscript"/>
        </w:rPr>
        <w:t xml:space="preserve"> </w:t>
      </w:r>
      <w:r>
        <w:rPr>
          <w:rFonts w:ascii="Arial" w:hAnsi="Arial" w:cs="Arial"/>
          <w:sz w:val="16"/>
          <w:szCs w:val="16"/>
        </w:rPr>
        <w:t>Услуги дневного стационара оказываются Застрахованным лицам,</w:t>
      </w:r>
      <w:r>
        <w:t xml:space="preserve"> </w:t>
      </w:r>
      <w:r>
        <w:rPr>
          <w:rFonts w:ascii="Arial" w:hAnsi="Arial" w:cs="Arial"/>
          <w:sz w:val="16"/>
          <w:szCs w:val="16"/>
        </w:rPr>
        <w:t>имеющим в программе плановую стационарную помощь, и только по согласованию со Страховщиком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footnote>
  <w:footnote w:id="29">
    <w:p w:rsidR="00426525" w:rsidRDefault="00426525" w:rsidP="00A54BC4">
      <w:pPr>
        <w:pStyle w:val="af2"/>
        <w:jc w:val="both"/>
        <w:rPr>
          <w:rFonts w:ascii="Arial" w:hAnsi="Arial" w:cs="Arial"/>
          <w:bCs/>
          <w:sz w:val="16"/>
          <w:szCs w:val="16"/>
        </w:rPr>
      </w:pPr>
      <w:r>
        <w:rPr>
          <w:rFonts w:ascii="Arial" w:hAnsi="Arial" w:cs="Arial"/>
          <w:bCs/>
          <w:sz w:val="16"/>
          <w:szCs w:val="16"/>
          <w:vertAlign w:val="superscript"/>
        </w:rPr>
        <w:footnoteRef/>
      </w:r>
      <w:r>
        <w:rPr>
          <w:rFonts w:ascii="Arial" w:hAnsi="Arial" w:cs="Arial"/>
          <w:bCs/>
          <w:sz w:val="16"/>
          <w:szCs w:val="16"/>
        </w:rPr>
        <w:t xml:space="preserve"> Экстренная госпитализация осуществляется при внезапных острых заболеваниях, состояниях, обострении хронических заболеваний, представляющих угрозу жизни пациенту.</w:t>
      </w:r>
    </w:p>
  </w:footnote>
  <w:footnote w:id="30">
    <w:p w:rsidR="00426525" w:rsidRDefault="00426525" w:rsidP="00A54BC4">
      <w:pPr>
        <w:pStyle w:val="af2"/>
        <w:jc w:val="both"/>
        <w:rPr>
          <w:rFonts w:ascii="Arial" w:hAnsi="Arial" w:cs="Arial"/>
          <w:bCs/>
          <w:sz w:val="16"/>
          <w:szCs w:val="16"/>
        </w:rPr>
      </w:pPr>
      <w:r>
        <w:rPr>
          <w:rFonts w:ascii="Arial" w:hAnsi="Arial" w:cs="Arial"/>
          <w:bCs/>
          <w:sz w:val="16"/>
          <w:szCs w:val="16"/>
          <w:vertAlign w:val="superscript"/>
        </w:rPr>
        <w:footnoteRef/>
      </w:r>
      <w:r>
        <w:rPr>
          <w:rFonts w:ascii="Arial" w:hAnsi="Arial" w:cs="Arial"/>
          <w:bCs/>
          <w:sz w:val="16"/>
          <w:szCs w:val="16"/>
        </w:rPr>
        <w:t xml:space="preserve"> Плановая госпитализация осуществляется по направлению врача при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 Госпитализация осуществляется на основании направления на плановую госпитализацию и амбулаторной карты или выписки из нее, содержащей все необходимые результаты догоспитального обследования.</w:t>
      </w:r>
    </w:p>
  </w:footnote>
  <w:footnote w:id="31">
    <w:p w:rsidR="00426525" w:rsidRDefault="00426525" w:rsidP="00A54BC4">
      <w:pPr>
        <w:pStyle w:val="af2"/>
        <w:jc w:val="both"/>
        <w:rPr>
          <w:rFonts w:ascii="Arial" w:hAnsi="Arial" w:cs="Arial"/>
          <w:sz w:val="16"/>
          <w:szCs w:val="16"/>
        </w:rPr>
      </w:pPr>
      <w:r>
        <w:rPr>
          <w:rStyle w:val="a3"/>
          <w:sz w:val="16"/>
          <w:szCs w:val="16"/>
        </w:rPr>
        <w:footnoteRef/>
      </w:r>
      <w:r>
        <w:rPr>
          <w:rFonts w:ascii="Arial" w:hAnsi="Arial" w:cs="Arial"/>
          <w:sz w:val="16"/>
          <w:szCs w:val="16"/>
        </w:rPr>
        <w:t xml:space="preserve"> Здесь и далее указан код заболевания в соответствии с Международной статистической классификацией болезней и проблем, связанных со здоровьем (10-й пересмотр).</w:t>
      </w:r>
    </w:p>
  </w:footnote>
  <w:footnote w:id="32">
    <w:p w:rsidR="00426525" w:rsidRDefault="00426525" w:rsidP="00C54F56">
      <w:pPr>
        <w:pStyle w:val="af2"/>
      </w:pPr>
      <w:r>
        <w:rPr>
          <w:rStyle w:val="a3"/>
        </w:rPr>
        <w:footnoteRef/>
      </w:r>
      <w:r>
        <w:t xml:space="preserve"> Перечень медицинских организаций не является исчерпывающим и может включать иные ЛПУ, с которыми у Страховщика имеются договорные отношения.</w:t>
      </w:r>
    </w:p>
  </w:footnote>
  <w:footnote w:id="33">
    <w:p w:rsidR="00426525" w:rsidRDefault="00426525" w:rsidP="00A26F7C">
      <w:pPr>
        <w:pStyle w:val="af2"/>
        <w:jc w:val="both"/>
      </w:pPr>
      <w:r>
        <w:rPr>
          <w:rStyle w:val="a3"/>
        </w:rPr>
        <w:footnoteRef/>
      </w:r>
      <w:r>
        <w:t xml:space="preserve"> </w:t>
      </w:r>
      <w:r>
        <w:rPr>
          <w:color w:val="000000"/>
        </w:rPr>
        <w:t xml:space="preserve">При отсутствии сведений в заявке участника, стоимость товаров собственного производства, товаров российского происхождения, а также инновационных и высокотехнологичных товаров, работ, услуг считается равной нулю. При отсутствии сведений в заявке участника, стоимость </w:t>
      </w:r>
      <w:r w:rsidRPr="00413EC2">
        <w:rPr>
          <w:color w:val="000000"/>
        </w:rPr>
        <w:t>работ (услуг), по которым участник является подрядчиком (исполнителем), из общего объема закупки</w:t>
      </w:r>
      <w:r>
        <w:rPr>
          <w:color w:val="000000"/>
        </w:rPr>
        <w:t xml:space="preserve"> считается равной общей стоимости работ (услуг) предложенных участником.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525" w:rsidRDefault="00426525">
    <w:pPr>
      <w:pStyle w:val="af4"/>
      <w:tabs>
        <w:tab w:val="clear" w:pos="4677"/>
        <w:tab w:val="clear" w:pos="9355"/>
        <w:tab w:val="left" w:pos="5069"/>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525" w:rsidRDefault="0044092D">
    <w:pPr>
      <w:pStyle w:val="af4"/>
      <w:jc w:val="center"/>
    </w:pPr>
    <w:r>
      <w:rPr>
        <w:noProof/>
      </w:rPr>
      <w:fldChar w:fldCharType="begin"/>
    </w:r>
    <w:r w:rsidR="00426525">
      <w:rPr>
        <w:noProof/>
      </w:rPr>
      <w:instrText xml:space="preserve"> PAGE   \* MERGEFORMAT </w:instrText>
    </w:r>
    <w:r>
      <w:rPr>
        <w:noProof/>
      </w:rPr>
      <w:fldChar w:fldCharType="separate"/>
    </w:r>
    <w:r w:rsidR="008B1BB2">
      <w:rPr>
        <w:noProof/>
      </w:rPr>
      <w:t>29</w:t>
    </w:r>
    <w:r>
      <w:rPr>
        <w:noProof/>
      </w:rPr>
      <w:fldChar w:fldCharType="end"/>
    </w:r>
  </w:p>
  <w:p w:rsidR="00426525" w:rsidRDefault="00426525">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67A46"/>
    <w:multiLevelType w:val="multilevel"/>
    <w:tmpl w:val="00667A46"/>
    <w:lvl w:ilvl="0">
      <w:start w:val="1"/>
      <w:numFmt w:val="decimal"/>
      <w:lvlText w:val="%1."/>
      <w:lvlJc w:val="left"/>
      <w:pPr>
        <w:tabs>
          <w:tab w:val="left" w:pos="720"/>
        </w:tabs>
        <w:ind w:left="720" w:hanging="36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nsid w:val="0E767E9D"/>
    <w:multiLevelType w:val="multilevel"/>
    <w:tmpl w:val="0E767E9D"/>
    <w:lvl w:ilvl="0">
      <w:start w:val="1"/>
      <w:numFmt w:val="decimal"/>
      <w:lvlText w:val="%1."/>
      <w:lvlJc w:val="left"/>
      <w:pPr>
        <w:ind w:left="360" w:hanging="360"/>
      </w:pPr>
      <w:rPr>
        <w:b/>
      </w:rPr>
    </w:lvl>
    <w:lvl w:ilvl="1">
      <w:start w:val="1"/>
      <w:numFmt w:val="decimal"/>
      <w:pStyle w:val="1"/>
      <w:lvlText w:val="%1.%2."/>
      <w:lvlJc w:val="left"/>
      <w:pPr>
        <w:ind w:left="1567" w:hanging="432"/>
      </w:pPr>
      <w:rPr>
        <w:b/>
        <w:color w:val="000000"/>
      </w:rPr>
    </w:lvl>
    <w:lvl w:ilvl="2">
      <w:start w:val="1"/>
      <w:numFmt w:val="decimal"/>
      <w:lvlText w:val="4.2.%3."/>
      <w:lvlJc w:val="left"/>
      <w:pPr>
        <w:ind w:left="1071" w:hanging="504"/>
      </w:pPr>
      <w:rPr>
        <w:rFonts w:ascii="Times New Roman" w:hAnsi="Times New Roman"/>
        <w:b w:val="0"/>
        <w:color w:val="000000"/>
      </w:rPr>
    </w:lvl>
    <w:lvl w:ilvl="3">
      <w:start w:val="1"/>
      <w:numFmt w:val="decimal"/>
      <w:lvlText w:val="%1.%2.%3.%4."/>
      <w:lvlJc w:val="left"/>
      <w:pPr>
        <w:ind w:left="1358" w:hanging="648"/>
      </w:pPr>
      <w:rPr>
        <w:b/>
        <w:color w:val="000000"/>
      </w:rPr>
    </w:lvl>
    <w:lvl w:ilvl="4">
      <w:start w:val="1"/>
      <w:numFmt w:val="decimal"/>
      <w:lvlText w:val="%1.%2.%3.%4.%5."/>
      <w:lvlJc w:val="left"/>
      <w:pPr>
        <w:ind w:left="2232" w:hanging="792"/>
      </w:pPr>
      <w:rPr>
        <w:color w:val="000000"/>
      </w:rPr>
    </w:lvl>
    <w:lvl w:ilvl="5">
      <w:start w:val="1"/>
      <w:numFmt w:val="decimal"/>
      <w:lvlText w:val="%1.%2.%3.%4.%5.%6."/>
      <w:lvlJc w:val="left"/>
      <w:pPr>
        <w:ind w:left="2736" w:hanging="936"/>
      </w:pPr>
      <w:rPr>
        <w:color w:val="000000"/>
      </w:rPr>
    </w:lvl>
    <w:lvl w:ilvl="6">
      <w:start w:val="1"/>
      <w:numFmt w:val="decimal"/>
      <w:lvlText w:val="%1.%2.%3.%4.%5.%6.%7."/>
      <w:lvlJc w:val="left"/>
      <w:pPr>
        <w:ind w:left="3240" w:hanging="1080"/>
      </w:pPr>
      <w:rPr>
        <w:color w:val="000000"/>
      </w:rPr>
    </w:lvl>
    <w:lvl w:ilvl="7">
      <w:start w:val="1"/>
      <w:numFmt w:val="decimal"/>
      <w:lvlText w:val="%1.%2.%3.%4.%5.%6.%7.%8."/>
      <w:lvlJc w:val="left"/>
      <w:pPr>
        <w:ind w:left="3744" w:hanging="1224"/>
      </w:pPr>
      <w:rPr>
        <w:color w:val="000000"/>
      </w:rPr>
    </w:lvl>
    <w:lvl w:ilvl="8">
      <w:start w:val="1"/>
      <w:numFmt w:val="decimal"/>
      <w:lvlText w:val="%1.%2.%3.%4.%5.%6.%7.%8.%9."/>
      <w:lvlJc w:val="left"/>
      <w:pPr>
        <w:ind w:left="4320" w:hanging="1440"/>
      </w:pPr>
      <w:rPr>
        <w:color w:val="000000"/>
      </w:rPr>
    </w:lvl>
  </w:abstractNum>
  <w:abstractNum w:abstractNumId="2">
    <w:nsid w:val="0EC41A59"/>
    <w:multiLevelType w:val="multilevel"/>
    <w:tmpl w:val="0EC41A5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0955C85"/>
    <w:multiLevelType w:val="multilevel"/>
    <w:tmpl w:val="10955C85"/>
    <w:lvl w:ilvl="0">
      <w:start w:val="1"/>
      <w:numFmt w:val="decimal"/>
      <w:lvlText w:val="%1."/>
      <w:lvlJc w:val="left"/>
      <w:pPr>
        <w:ind w:left="720" w:hanging="360"/>
      </w:pPr>
      <w:rPr>
        <w:rFonts w:hint="default"/>
        <w:b/>
        <w:i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81707D6"/>
    <w:multiLevelType w:val="multilevel"/>
    <w:tmpl w:val="381707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31D73F3"/>
    <w:multiLevelType w:val="multilevel"/>
    <w:tmpl w:val="431D73F3"/>
    <w:lvl w:ilvl="0">
      <w:start w:val="1"/>
      <w:numFmt w:val="decimal"/>
      <w:lvlText w:val="%1."/>
      <w:lvlJc w:val="center"/>
      <w:pPr>
        <w:tabs>
          <w:tab w:val="left" w:pos="510"/>
        </w:tabs>
        <w:ind w:left="510" w:hanging="222"/>
      </w:pPr>
      <w:rPr>
        <w:rFonts w:hint="default"/>
      </w:rPr>
    </w:lvl>
    <w:lvl w:ilvl="1">
      <w:start w:val="1"/>
      <w:numFmt w:val="decimal"/>
      <w:lvlText w:val="%1.%2."/>
      <w:lvlJc w:val="left"/>
      <w:pPr>
        <w:tabs>
          <w:tab w:val="left" w:pos="1248"/>
        </w:tabs>
        <w:ind w:left="1" w:firstLine="567"/>
      </w:pPr>
      <w:rPr>
        <w:rFonts w:hint="default"/>
        <w:b w:val="0"/>
        <w:i w:val="0"/>
      </w:rPr>
    </w:lvl>
    <w:lvl w:ilvl="2">
      <w:start w:val="1"/>
      <w:numFmt w:val="decimal"/>
      <w:lvlText w:val="%1.%2.%3."/>
      <w:lvlJc w:val="left"/>
      <w:pPr>
        <w:tabs>
          <w:tab w:val="left" w:pos="993"/>
        </w:tabs>
        <w:ind w:left="-141" w:firstLine="1134"/>
      </w:pPr>
      <w:rPr>
        <w:rFonts w:ascii="Arial" w:hAnsi="Arial" w:cs="Arial" w:hint="default"/>
        <w:b w:val="0"/>
        <w:i w:val="0"/>
      </w:rPr>
    </w:lvl>
    <w:lvl w:ilvl="3">
      <w:start w:val="1"/>
      <w:numFmt w:val="decimal"/>
      <w:lvlText w:val="%1.%2.%3.%4."/>
      <w:lvlJc w:val="left"/>
      <w:pPr>
        <w:tabs>
          <w:tab w:val="left" w:pos="2826"/>
        </w:tabs>
        <w:ind w:left="2826" w:hanging="1125"/>
      </w:pPr>
      <w:rPr>
        <w:rFonts w:hint="default"/>
      </w:rPr>
    </w:lvl>
    <w:lvl w:ilvl="4">
      <w:start w:val="1"/>
      <w:numFmt w:val="decimal"/>
      <w:lvlText w:val="%1.%2.%3.%4.%5."/>
      <w:lvlJc w:val="left"/>
      <w:pPr>
        <w:tabs>
          <w:tab w:val="left" w:pos="3393"/>
        </w:tabs>
        <w:ind w:left="3393" w:hanging="1125"/>
      </w:pPr>
      <w:rPr>
        <w:rFonts w:hint="default"/>
      </w:rPr>
    </w:lvl>
    <w:lvl w:ilvl="5">
      <w:start w:val="1"/>
      <w:numFmt w:val="decimal"/>
      <w:lvlText w:val="%1.%2.%3.%4.%5.%6."/>
      <w:lvlJc w:val="left"/>
      <w:pPr>
        <w:tabs>
          <w:tab w:val="left" w:pos="4275"/>
        </w:tabs>
        <w:ind w:left="4275" w:hanging="1440"/>
      </w:pPr>
      <w:rPr>
        <w:rFonts w:hint="default"/>
      </w:rPr>
    </w:lvl>
    <w:lvl w:ilvl="6">
      <w:start w:val="1"/>
      <w:numFmt w:val="decimal"/>
      <w:lvlText w:val="%1.%2.%3.%4.%5.%6.%7."/>
      <w:lvlJc w:val="left"/>
      <w:pPr>
        <w:tabs>
          <w:tab w:val="left" w:pos="5202"/>
        </w:tabs>
        <w:ind w:left="5202" w:hanging="1800"/>
      </w:pPr>
      <w:rPr>
        <w:rFonts w:hint="default"/>
      </w:rPr>
    </w:lvl>
    <w:lvl w:ilvl="7">
      <w:start w:val="1"/>
      <w:numFmt w:val="decimal"/>
      <w:lvlText w:val="%1.%2.%3.%4.%5.%6.%7.%8."/>
      <w:lvlJc w:val="left"/>
      <w:pPr>
        <w:tabs>
          <w:tab w:val="left" w:pos="5769"/>
        </w:tabs>
        <w:ind w:left="5769" w:hanging="1800"/>
      </w:pPr>
      <w:rPr>
        <w:rFonts w:hint="default"/>
      </w:rPr>
    </w:lvl>
    <w:lvl w:ilvl="8">
      <w:start w:val="1"/>
      <w:numFmt w:val="decimal"/>
      <w:lvlText w:val="%1.%2.%3.%4.%5.%6.%7.%8.%9."/>
      <w:lvlJc w:val="left"/>
      <w:pPr>
        <w:tabs>
          <w:tab w:val="left" w:pos="6696"/>
        </w:tabs>
        <w:ind w:left="6696" w:hanging="2160"/>
      </w:pPr>
      <w:rPr>
        <w:rFonts w:hint="default"/>
      </w:rPr>
    </w:lvl>
  </w:abstractNum>
  <w:abstractNum w:abstractNumId="6">
    <w:nsid w:val="4B2A4A2B"/>
    <w:multiLevelType w:val="multilevel"/>
    <w:tmpl w:val="4B2A4A2B"/>
    <w:lvl w:ilvl="0">
      <w:start w:val="1"/>
      <w:numFmt w:val="decimal"/>
      <w:lvlText w:val="%1."/>
      <w:lvlJc w:val="left"/>
      <w:pPr>
        <w:ind w:left="390" w:hanging="39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7">
    <w:nsid w:val="4EDA4EB6"/>
    <w:multiLevelType w:val="hybridMultilevel"/>
    <w:tmpl w:val="1960D564"/>
    <w:lvl w:ilvl="0" w:tplc="70E468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6C65364C"/>
    <w:multiLevelType w:val="multilevel"/>
    <w:tmpl w:val="6C65364C"/>
    <w:lvl w:ilvl="0">
      <w:start w:val="4"/>
      <w:numFmt w:val="decimal"/>
      <w:lvlText w:val="%1."/>
      <w:lvlJc w:val="left"/>
      <w:pPr>
        <w:ind w:left="3002"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9">
    <w:nsid w:val="76916595"/>
    <w:multiLevelType w:val="multilevel"/>
    <w:tmpl w:val="76916595"/>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564" w:hanging="720"/>
      </w:pPr>
      <w:rPr>
        <w:rFonts w:hint="default"/>
        <w:b w:val="0"/>
        <w:i w:val="0"/>
      </w:rPr>
    </w:lvl>
    <w:lvl w:ilvl="3">
      <w:start w:val="1"/>
      <w:numFmt w:val="decimal"/>
      <w:isLgl/>
      <w:lvlText w:val="%1.%2.%3.%4."/>
      <w:lvlJc w:val="left"/>
      <w:pPr>
        <w:ind w:left="164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7A7D7361"/>
    <w:multiLevelType w:val="multilevel"/>
    <w:tmpl w:val="7A7D73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B583F4F"/>
    <w:multiLevelType w:val="multilevel"/>
    <w:tmpl w:val="7B583F4F"/>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2">
    <w:nsid w:val="7C8A1294"/>
    <w:multiLevelType w:val="multilevel"/>
    <w:tmpl w:val="7C8A129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F147AEC"/>
    <w:multiLevelType w:val="multilevel"/>
    <w:tmpl w:val="7F147AEC"/>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7FA409EE"/>
    <w:multiLevelType w:val="multilevel"/>
    <w:tmpl w:val="7FA409E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12"/>
  </w:num>
  <w:num w:numId="3">
    <w:abstractNumId w:val="9"/>
  </w:num>
  <w:num w:numId="4">
    <w:abstractNumId w:val="13"/>
  </w:num>
  <w:num w:numId="5">
    <w:abstractNumId w:val="11"/>
  </w:num>
  <w:num w:numId="6">
    <w:abstractNumId w:val="2"/>
  </w:num>
  <w:num w:numId="7">
    <w:abstractNumId w:val="10"/>
  </w:num>
  <w:num w:numId="8">
    <w:abstractNumId w:val="14"/>
  </w:num>
  <w:num w:numId="9">
    <w:abstractNumId w:val="0"/>
  </w:num>
  <w:num w:numId="10">
    <w:abstractNumId w:val="5"/>
  </w:num>
  <w:num w:numId="11">
    <w:abstractNumId w:val="6"/>
  </w:num>
  <w:num w:numId="12">
    <w:abstractNumId w:val="8"/>
  </w:num>
  <w:num w:numId="13">
    <w:abstractNumId w:val="4"/>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BC4"/>
    <w:rsid w:val="00023A42"/>
    <w:rsid w:val="000A2EFF"/>
    <w:rsid w:val="000A67D9"/>
    <w:rsid w:val="000F1B3E"/>
    <w:rsid w:val="00160932"/>
    <w:rsid w:val="001943B1"/>
    <w:rsid w:val="001C3395"/>
    <w:rsid w:val="001F7D7F"/>
    <w:rsid w:val="00227F3D"/>
    <w:rsid w:val="00282745"/>
    <w:rsid w:val="002B31C6"/>
    <w:rsid w:val="00314513"/>
    <w:rsid w:val="00314EC8"/>
    <w:rsid w:val="00356CC0"/>
    <w:rsid w:val="0038680A"/>
    <w:rsid w:val="0039664F"/>
    <w:rsid w:val="003A279E"/>
    <w:rsid w:val="003B0776"/>
    <w:rsid w:val="00426525"/>
    <w:rsid w:val="0044092D"/>
    <w:rsid w:val="00447E2B"/>
    <w:rsid w:val="0046218B"/>
    <w:rsid w:val="00493EEF"/>
    <w:rsid w:val="00651677"/>
    <w:rsid w:val="00686945"/>
    <w:rsid w:val="00695686"/>
    <w:rsid w:val="006B18A3"/>
    <w:rsid w:val="006B2051"/>
    <w:rsid w:val="0070460C"/>
    <w:rsid w:val="00715EFA"/>
    <w:rsid w:val="00733A2B"/>
    <w:rsid w:val="007F0BEA"/>
    <w:rsid w:val="007F4882"/>
    <w:rsid w:val="008215C8"/>
    <w:rsid w:val="008440B3"/>
    <w:rsid w:val="008B1BB2"/>
    <w:rsid w:val="008D6931"/>
    <w:rsid w:val="008F1211"/>
    <w:rsid w:val="00966501"/>
    <w:rsid w:val="009C3B95"/>
    <w:rsid w:val="009D5A5F"/>
    <w:rsid w:val="00A26F7C"/>
    <w:rsid w:val="00A353F7"/>
    <w:rsid w:val="00A35491"/>
    <w:rsid w:val="00A54BC4"/>
    <w:rsid w:val="00A83951"/>
    <w:rsid w:val="00AA143D"/>
    <w:rsid w:val="00AC089B"/>
    <w:rsid w:val="00AE7D31"/>
    <w:rsid w:val="00BA6DE1"/>
    <w:rsid w:val="00BE224F"/>
    <w:rsid w:val="00C54F56"/>
    <w:rsid w:val="00C605A2"/>
    <w:rsid w:val="00CF06DF"/>
    <w:rsid w:val="00D01918"/>
    <w:rsid w:val="00D0531B"/>
    <w:rsid w:val="00E77ACD"/>
    <w:rsid w:val="00E8602C"/>
    <w:rsid w:val="00E955E7"/>
    <w:rsid w:val="00F056E4"/>
    <w:rsid w:val="00F21F33"/>
    <w:rsid w:val="00F6139D"/>
    <w:rsid w:val="00F9389D"/>
    <w:rsid w:val="00FC6923"/>
    <w:rsid w:val="00FF5CE4"/>
    <w:rsid w:val="00FF7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B3AA0A-1C0F-4F8C-83A0-D9D61EB4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4BC4"/>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A54BC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A54BC4"/>
    <w:pPr>
      <w:keepNext/>
      <w:spacing w:before="240" w:after="60"/>
      <w:outlineLvl w:val="1"/>
    </w:pPr>
    <w:rPr>
      <w:rFonts w:ascii="Cambria" w:hAnsi="Cambria"/>
      <w:b/>
      <w:bCs/>
      <w:i/>
      <w:iCs/>
      <w:sz w:val="28"/>
      <w:szCs w:val="28"/>
      <w:lang w:val="zh-CN" w:eastAsia="zh-CN"/>
    </w:rPr>
  </w:style>
  <w:style w:type="paragraph" w:styleId="3">
    <w:name w:val="heading 3"/>
    <w:basedOn w:val="a"/>
    <w:next w:val="a"/>
    <w:link w:val="30"/>
    <w:uiPriority w:val="9"/>
    <w:qFormat/>
    <w:rsid w:val="00A54BC4"/>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A54BC4"/>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A54BC4"/>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uiPriority w:val="9"/>
    <w:qFormat/>
    <w:rsid w:val="00A54BC4"/>
    <w:pPr>
      <w:tabs>
        <w:tab w:val="left" w:pos="1152"/>
      </w:tabs>
      <w:spacing w:before="240" w:after="60"/>
      <w:ind w:left="1152" w:hanging="1152"/>
      <w:outlineLvl w:val="5"/>
    </w:pPr>
    <w:rPr>
      <w:b/>
      <w:bCs/>
      <w:sz w:val="22"/>
      <w:szCs w:val="22"/>
    </w:rPr>
  </w:style>
  <w:style w:type="paragraph" w:styleId="7">
    <w:name w:val="heading 7"/>
    <w:basedOn w:val="a"/>
    <w:next w:val="a"/>
    <w:link w:val="70"/>
    <w:uiPriority w:val="9"/>
    <w:qFormat/>
    <w:rsid w:val="00A54BC4"/>
    <w:pPr>
      <w:tabs>
        <w:tab w:val="left" w:pos="1296"/>
      </w:tabs>
      <w:spacing w:before="240" w:after="60"/>
      <w:ind w:left="1296" w:hanging="1296"/>
      <w:outlineLvl w:val="6"/>
    </w:pPr>
  </w:style>
  <w:style w:type="paragraph" w:styleId="8">
    <w:name w:val="heading 8"/>
    <w:basedOn w:val="a"/>
    <w:next w:val="a"/>
    <w:link w:val="80"/>
    <w:uiPriority w:val="9"/>
    <w:qFormat/>
    <w:rsid w:val="00A54BC4"/>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uiPriority w:val="9"/>
    <w:qFormat/>
    <w:rsid w:val="00A54BC4"/>
    <w:pPr>
      <w:tabs>
        <w:tab w:val="left"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qFormat/>
    <w:rsid w:val="00A54BC4"/>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qFormat/>
    <w:rsid w:val="00A54BC4"/>
    <w:rPr>
      <w:rFonts w:ascii="Cambria" w:eastAsia="Times New Roman" w:hAnsi="Cambria" w:cs="Times New Roman"/>
      <w:b/>
      <w:bCs/>
      <w:i/>
      <w:iCs/>
      <w:sz w:val="28"/>
      <w:szCs w:val="28"/>
      <w:lang w:val="zh-CN" w:eastAsia="zh-CN"/>
    </w:rPr>
  </w:style>
  <w:style w:type="character" w:customStyle="1" w:styleId="30">
    <w:name w:val="Заголовок 3 Знак"/>
    <w:basedOn w:val="a0"/>
    <w:link w:val="3"/>
    <w:uiPriority w:val="9"/>
    <w:qFormat/>
    <w:rsid w:val="00A54BC4"/>
    <w:rPr>
      <w:rFonts w:ascii="Arial" w:eastAsia="Times New Roman" w:hAnsi="Arial" w:cs="Arial"/>
      <w:b/>
      <w:bCs/>
      <w:sz w:val="26"/>
      <w:szCs w:val="26"/>
      <w:lang w:eastAsia="ru-RU"/>
    </w:rPr>
  </w:style>
  <w:style w:type="character" w:customStyle="1" w:styleId="40">
    <w:name w:val="Заголовок 4 Знак"/>
    <w:basedOn w:val="a0"/>
    <w:link w:val="4"/>
    <w:uiPriority w:val="9"/>
    <w:qFormat/>
    <w:rsid w:val="00A54BC4"/>
    <w:rPr>
      <w:rFonts w:ascii="Calibri" w:eastAsia="Times New Roman" w:hAnsi="Calibri" w:cs="Calibri"/>
      <w:b/>
      <w:bCs/>
      <w:sz w:val="28"/>
      <w:szCs w:val="28"/>
      <w:lang w:eastAsia="ru-RU"/>
    </w:rPr>
  </w:style>
  <w:style w:type="character" w:customStyle="1" w:styleId="50">
    <w:name w:val="Заголовок 5 Знак"/>
    <w:basedOn w:val="a0"/>
    <w:link w:val="5"/>
    <w:uiPriority w:val="9"/>
    <w:qFormat/>
    <w:rsid w:val="00A54BC4"/>
    <w:rPr>
      <w:rFonts w:ascii="Calibri" w:eastAsia="Times New Roman" w:hAnsi="Calibri" w:cs="Calibri"/>
      <w:b/>
      <w:bCs/>
      <w:i/>
      <w:iCs/>
      <w:sz w:val="26"/>
      <w:szCs w:val="26"/>
      <w:lang w:eastAsia="ru-RU"/>
    </w:rPr>
  </w:style>
  <w:style w:type="character" w:customStyle="1" w:styleId="60">
    <w:name w:val="Заголовок 6 Знак"/>
    <w:basedOn w:val="a0"/>
    <w:link w:val="6"/>
    <w:uiPriority w:val="9"/>
    <w:qFormat/>
    <w:rsid w:val="00A54BC4"/>
    <w:rPr>
      <w:rFonts w:ascii="Times New Roman" w:eastAsia="Times New Roman" w:hAnsi="Times New Roman" w:cs="Times New Roman"/>
      <w:b/>
      <w:bCs/>
      <w:lang w:eastAsia="ru-RU"/>
    </w:rPr>
  </w:style>
  <w:style w:type="character" w:customStyle="1" w:styleId="70">
    <w:name w:val="Заголовок 7 Знак"/>
    <w:basedOn w:val="a0"/>
    <w:link w:val="7"/>
    <w:uiPriority w:val="9"/>
    <w:qFormat/>
    <w:rsid w:val="00A54BC4"/>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qFormat/>
    <w:rsid w:val="00A54BC4"/>
    <w:rPr>
      <w:rFonts w:ascii="Calibri" w:eastAsia="Times New Roman" w:hAnsi="Calibri" w:cs="Calibri"/>
      <w:i/>
      <w:iCs/>
      <w:sz w:val="24"/>
      <w:szCs w:val="24"/>
      <w:lang w:eastAsia="ru-RU"/>
    </w:rPr>
  </w:style>
  <w:style w:type="character" w:customStyle="1" w:styleId="90">
    <w:name w:val="Заголовок 9 Знак"/>
    <w:basedOn w:val="a0"/>
    <w:link w:val="9"/>
    <w:uiPriority w:val="9"/>
    <w:qFormat/>
    <w:rsid w:val="00A54BC4"/>
    <w:rPr>
      <w:rFonts w:ascii="Arial" w:eastAsia="Times New Roman" w:hAnsi="Arial" w:cs="Arial"/>
      <w:lang w:eastAsia="ru-RU"/>
    </w:rPr>
  </w:style>
  <w:style w:type="character" w:styleId="a3">
    <w:name w:val="footnote reference"/>
    <w:link w:val="12"/>
    <w:qFormat/>
    <w:rsid w:val="00A54BC4"/>
    <w:rPr>
      <w:vertAlign w:val="superscript"/>
      <w:lang w:eastAsia="ru-RU"/>
    </w:rPr>
  </w:style>
  <w:style w:type="paragraph" w:customStyle="1" w:styleId="12">
    <w:name w:val="Знак сноски1"/>
    <w:link w:val="a3"/>
    <w:qFormat/>
    <w:rsid w:val="00A54BC4"/>
    <w:rPr>
      <w:vertAlign w:val="superscript"/>
      <w:lang w:eastAsia="ru-RU"/>
    </w:rPr>
  </w:style>
  <w:style w:type="character" w:styleId="a4">
    <w:name w:val="annotation reference"/>
    <w:link w:val="13"/>
    <w:unhideWhenUsed/>
    <w:rsid w:val="00A54BC4"/>
    <w:rPr>
      <w:sz w:val="16"/>
      <w:szCs w:val="16"/>
      <w:lang w:eastAsia="ru-RU"/>
    </w:rPr>
  </w:style>
  <w:style w:type="paragraph" w:customStyle="1" w:styleId="13">
    <w:name w:val="Знак примечания1"/>
    <w:link w:val="a4"/>
    <w:rsid w:val="00A54BC4"/>
    <w:rPr>
      <w:sz w:val="16"/>
      <w:szCs w:val="16"/>
      <w:lang w:eastAsia="ru-RU"/>
    </w:rPr>
  </w:style>
  <w:style w:type="character" w:styleId="a5">
    <w:name w:val="endnote reference"/>
    <w:basedOn w:val="a0"/>
    <w:link w:val="14"/>
    <w:rsid w:val="00A54BC4"/>
    <w:rPr>
      <w:rFonts w:ascii="Calibri" w:eastAsia="Times New Roman" w:hAnsi="Calibri" w:cs="Times New Roman"/>
      <w:color w:val="000000"/>
      <w:szCs w:val="20"/>
      <w:vertAlign w:val="superscript"/>
      <w:lang w:eastAsia="ru-RU"/>
    </w:rPr>
  </w:style>
  <w:style w:type="paragraph" w:customStyle="1" w:styleId="14">
    <w:name w:val="Знак концевой сноски1"/>
    <w:basedOn w:val="15"/>
    <w:link w:val="a5"/>
    <w:rsid w:val="00A54BC4"/>
    <w:rPr>
      <w:vertAlign w:val="superscript"/>
    </w:rPr>
  </w:style>
  <w:style w:type="paragraph" w:customStyle="1" w:styleId="15">
    <w:name w:val="Основной шрифт абзаца1"/>
    <w:rsid w:val="00A54BC4"/>
    <w:rPr>
      <w:rFonts w:ascii="Calibri" w:eastAsia="Times New Roman" w:hAnsi="Calibri" w:cs="Times New Roman"/>
      <w:color w:val="000000"/>
      <w:szCs w:val="20"/>
      <w:lang w:eastAsia="ru-RU"/>
    </w:rPr>
  </w:style>
  <w:style w:type="character" w:styleId="a6">
    <w:name w:val="Hyperlink"/>
    <w:link w:val="16"/>
    <w:qFormat/>
    <w:rsid w:val="00A54BC4"/>
    <w:rPr>
      <w:color w:val="0000FF"/>
      <w:u w:val="single"/>
      <w:lang w:eastAsia="ru-RU"/>
    </w:rPr>
  </w:style>
  <w:style w:type="paragraph" w:customStyle="1" w:styleId="16">
    <w:name w:val="Гиперссылка1"/>
    <w:link w:val="a6"/>
    <w:qFormat/>
    <w:rsid w:val="00A54BC4"/>
    <w:rPr>
      <w:color w:val="0000FF"/>
      <w:u w:val="single"/>
      <w:lang w:eastAsia="ru-RU"/>
    </w:rPr>
  </w:style>
  <w:style w:type="character" w:styleId="a7">
    <w:name w:val="Strong"/>
    <w:link w:val="17"/>
    <w:qFormat/>
    <w:rsid w:val="00A54BC4"/>
    <w:rPr>
      <w:b/>
      <w:bCs/>
      <w:lang w:eastAsia="ru-RU"/>
    </w:rPr>
  </w:style>
  <w:style w:type="paragraph" w:customStyle="1" w:styleId="17">
    <w:name w:val="Строгий1"/>
    <w:link w:val="a7"/>
    <w:qFormat/>
    <w:rsid w:val="00A54BC4"/>
    <w:rPr>
      <w:b/>
      <w:bCs/>
      <w:lang w:eastAsia="ru-RU"/>
    </w:rPr>
  </w:style>
  <w:style w:type="paragraph" w:styleId="a8">
    <w:name w:val="Balloon Text"/>
    <w:basedOn w:val="a"/>
    <w:link w:val="a9"/>
    <w:unhideWhenUsed/>
    <w:rsid w:val="00A54BC4"/>
    <w:rPr>
      <w:rFonts w:ascii="Tahoma" w:hAnsi="Tahoma"/>
      <w:sz w:val="16"/>
      <w:szCs w:val="16"/>
      <w:lang w:val="zh-CN" w:eastAsia="zh-CN"/>
    </w:rPr>
  </w:style>
  <w:style w:type="character" w:customStyle="1" w:styleId="a9">
    <w:name w:val="Текст выноски Знак"/>
    <w:basedOn w:val="a0"/>
    <w:link w:val="a8"/>
    <w:rsid w:val="00A54BC4"/>
    <w:rPr>
      <w:rFonts w:ascii="Tahoma" w:eastAsia="Times New Roman" w:hAnsi="Tahoma" w:cs="Times New Roman"/>
      <w:sz w:val="16"/>
      <w:szCs w:val="16"/>
      <w:lang w:val="zh-CN" w:eastAsia="zh-CN"/>
    </w:rPr>
  </w:style>
  <w:style w:type="paragraph" w:styleId="21">
    <w:name w:val="Body Text 2"/>
    <w:basedOn w:val="a"/>
    <w:link w:val="22"/>
    <w:uiPriority w:val="99"/>
    <w:semiHidden/>
    <w:unhideWhenUsed/>
    <w:rsid w:val="00A54BC4"/>
    <w:pPr>
      <w:spacing w:after="120" w:line="480" w:lineRule="auto"/>
    </w:pPr>
    <w:rPr>
      <w:lang w:val="zh-CN" w:eastAsia="zh-CN"/>
    </w:rPr>
  </w:style>
  <w:style w:type="character" w:customStyle="1" w:styleId="22">
    <w:name w:val="Основной текст 2 Знак"/>
    <w:basedOn w:val="a0"/>
    <w:link w:val="21"/>
    <w:uiPriority w:val="99"/>
    <w:semiHidden/>
    <w:rsid w:val="00A54BC4"/>
    <w:rPr>
      <w:rFonts w:ascii="Times New Roman" w:eastAsia="Times New Roman" w:hAnsi="Times New Roman" w:cs="Times New Roman"/>
      <w:sz w:val="24"/>
      <w:szCs w:val="24"/>
      <w:lang w:val="zh-CN" w:eastAsia="zh-CN"/>
    </w:rPr>
  </w:style>
  <w:style w:type="paragraph" w:styleId="aa">
    <w:name w:val="Plain Text"/>
    <w:basedOn w:val="a"/>
    <w:link w:val="ab"/>
    <w:qFormat/>
    <w:rsid w:val="00A54BC4"/>
    <w:pPr>
      <w:tabs>
        <w:tab w:val="left" w:pos="360"/>
      </w:tabs>
      <w:ind w:firstLine="900"/>
      <w:jc w:val="both"/>
    </w:pPr>
    <w:rPr>
      <w:rFonts w:eastAsia="MS Mincho"/>
      <w:spacing w:val="-2"/>
      <w:sz w:val="26"/>
      <w:szCs w:val="20"/>
      <w:lang w:val="zh-CN" w:eastAsia="zh-CN"/>
    </w:rPr>
  </w:style>
  <w:style w:type="character" w:customStyle="1" w:styleId="ab">
    <w:name w:val="Текст Знак"/>
    <w:basedOn w:val="a0"/>
    <w:link w:val="aa"/>
    <w:qFormat/>
    <w:rsid w:val="00A54BC4"/>
    <w:rPr>
      <w:rFonts w:ascii="Times New Roman" w:eastAsia="MS Mincho" w:hAnsi="Times New Roman" w:cs="Times New Roman"/>
      <w:spacing w:val="-2"/>
      <w:sz w:val="26"/>
      <w:szCs w:val="20"/>
      <w:lang w:val="zh-CN" w:eastAsia="zh-CN"/>
    </w:rPr>
  </w:style>
  <w:style w:type="paragraph" w:styleId="31">
    <w:name w:val="Body Text Indent 3"/>
    <w:basedOn w:val="a"/>
    <w:link w:val="32"/>
    <w:qFormat/>
    <w:rsid w:val="00A54BC4"/>
    <w:pPr>
      <w:spacing w:after="120"/>
      <w:ind w:left="283"/>
    </w:pPr>
    <w:rPr>
      <w:sz w:val="16"/>
      <w:szCs w:val="16"/>
      <w:lang w:val="zh-CN" w:eastAsia="zh-CN"/>
    </w:rPr>
  </w:style>
  <w:style w:type="character" w:customStyle="1" w:styleId="32">
    <w:name w:val="Основной текст с отступом 3 Знак"/>
    <w:basedOn w:val="a0"/>
    <w:link w:val="31"/>
    <w:qFormat/>
    <w:rsid w:val="00A54BC4"/>
    <w:rPr>
      <w:rFonts w:ascii="Times New Roman" w:eastAsia="Times New Roman" w:hAnsi="Times New Roman" w:cs="Times New Roman"/>
      <w:sz w:val="16"/>
      <w:szCs w:val="16"/>
      <w:lang w:val="zh-CN" w:eastAsia="zh-CN"/>
    </w:rPr>
  </w:style>
  <w:style w:type="paragraph" w:styleId="ac">
    <w:name w:val="endnote text"/>
    <w:basedOn w:val="a"/>
    <w:link w:val="ad"/>
    <w:rsid w:val="00A54BC4"/>
    <w:rPr>
      <w:color w:val="000000"/>
      <w:sz w:val="20"/>
      <w:szCs w:val="20"/>
    </w:rPr>
  </w:style>
  <w:style w:type="character" w:customStyle="1" w:styleId="ad">
    <w:name w:val="Текст концевой сноски Знак"/>
    <w:basedOn w:val="a0"/>
    <w:link w:val="ac"/>
    <w:rsid w:val="00A54BC4"/>
    <w:rPr>
      <w:rFonts w:ascii="Times New Roman" w:eastAsia="Times New Roman" w:hAnsi="Times New Roman" w:cs="Times New Roman"/>
      <w:color w:val="000000"/>
      <w:sz w:val="20"/>
      <w:szCs w:val="20"/>
      <w:lang w:eastAsia="ru-RU"/>
    </w:rPr>
  </w:style>
  <w:style w:type="paragraph" w:styleId="ae">
    <w:name w:val="annotation text"/>
    <w:basedOn w:val="a"/>
    <w:link w:val="af"/>
    <w:unhideWhenUsed/>
    <w:rsid w:val="00A54BC4"/>
    <w:rPr>
      <w:sz w:val="20"/>
      <w:szCs w:val="20"/>
    </w:rPr>
  </w:style>
  <w:style w:type="character" w:customStyle="1" w:styleId="af">
    <w:name w:val="Текст примечания Знак"/>
    <w:basedOn w:val="a0"/>
    <w:link w:val="ae"/>
    <w:rsid w:val="00A54BC4"/>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A54BC4"/>
    <w:rPr>
      <w:b/>
      <w:bCs/>
      <w:lang w:val="zh-CN" w:eastAsia="zh-CN"/>
    </w:rPr>
  </w:style>
  <w:style w:type="character" w:customStyle="1" w:styleId="af1">
    <w:name w:val="Тема примечания Знак"/>
    <w:basedOn w:val="af"/>
    <w:link w:val="af0"/>
    <w:rsid w:val="00A54BC4"/>
    <w:rPr>
      <w:rFonts w:ascii="Times New Roman" w:eastAsia="Times New Roman" w:hAnsi="Times New Roman" w:cs="Times New Roman"/>
      <w:b/>
      <w:bCs/>
      <w:sz w:val="20"/>
      <w:szCs w:val="20"/>
      <w:lang w:val="zh-CN" w:eastAsia="zh-CN"/>
    </w:rPr>
  </w:style>
  <w:style w:type="paragraph" w:styleId="af2">
    <w:name w:val="footnote text"/>
    <w:basedOn w:val="a"/>
    <w:link w:val="af3"/>
    <w:uiPriority w:val="99"/>
    <w:qFormat/>
    <w:rsid w:val="00A54BC4"/>
    <w:pPr>
      <w:widowControl w:val="0"/>
      <w:autoSpaceDE w:val="0"/>
      <w:autoSpaceDN w:val="0"/>
    </w:pPr>
    <w:rPr>
      <w:sz w:val="20"/>
      <w:szCs w:val="20"/>
    </w:rPr>
  </w:style>
  <w:style w:type="character" w:customStyle="1" w:styleId="af3">
    <w:name w:val="Текст сноски Знак"/>
    <w:basedOn w:val="a0"/>
    <w:link w:val="af2"/>
    <w:uiPriority w:val="99"/>
    <w:qFormat/>
    <w:rsid w:val="00A54BC4"/>
    <w:rPr>
      <w:rFonts w:ascii="Times New Roman" w:eastAsia="Times New Roman" w:hAnsi="Times New Roman" w:cs="Times New Roman"/>
      <w:sz w:val="20"/>
      <w:szCs w:val="20"/>
      <w:lang w:eastAsia="ru-RU"/>
    </w:rPr>
  </w:style>
  <w:style w:type="paragraph" w:styleId="81">
    <w:name w:val="toc 8"/>
    <w:basedOn w:val="a"/>
    <w:next w:val="a"/>
    <w:link w:val="82"/>
    <w:uiPriority w:val="39"/>
    <w:unhideWhenUsed/>
    <w:rsid w:val="00A54BC4"/>
    <w:pPr>
      <w:spacing w:after="100" w:line="276" w:lineRule="auto"/>
      <w:ind w:left="1540"/>
    </w:pPr>
    <w:rPr>
      <w:rFonts w:ascii="Calibri" w:hAnsi="Calibri"/>
      <w:sz w:val="22"/>
      <w:szCs w:val="22"/>
      <w:lang w:val="zh-CN" w:eastAsia="zh-CN"/>
    </w:rPr>
  </w:style>
  <w:style w:type="character" w:customStyle="1" w:styleId="82">
    <w:name w:val="Оглавление 8 Знак"/>
    <w:link w:val="81"/>
    <w:uiPriority w:val="39"/>
    <w:rsid w:val="00A54BC4"/>
    <w:rPr>
      <w:rFonts w:ascii="Calibri" w:eastAsia="Times New Roman" w:hAnsi="Calibri" w:cs="Times New Roman"/>
      <w:lang w:val="zh-CN" w:eastAsia="zh-CN"/>
    </w:rPr>
  </w:style>
  <w:style w:type="paragraph" w:styleId="af4">
    <w:name w:val="header"/>
    <w:basedOn w:val="a"/>
    <w:link w:val="af5"/>
    <w:unhideWhenUsed/>
    <w:qFormat/>
    <w:rsid w:val="00A54BC4"/>
    <w:pPr>
      <w:tabs>
        <w:tab w:val="center" w:pos="4677"/>
        <w:tab w:val="right" w:pos="9355"/>
      </w:tabs>
    </w:pPr>
    <w:rPr>
      <w:lang w:val="zh-CN" w:eastAsia="zh-CN"/>
    </w:rPr>
  </w:style>
  <w:style w:type="character" w:customStyle="1" w:styleId="af5">
    <w:name w:val="Верхний колонтитул Знак"/>
    <w:basedOn w:val="a0"/>
    <w:link w:val="af4"/>
    <w:rsid w:val="00A54BC4"/>
    <w:rPr>
      <w:rFonts w:ascii="Times New Roman" w:eastAsia="Times New Roman" w:hAnsi="Times New Roman" w:cs="Times New Roman"/>
      <w:sz w:val="24"/>
      <w:szCs w:val="24"/>
      <w:lang w:val="zh-CN" w:eastAsia="zh-CN"/>
    </w:rPr>
  </w:style>
  <w:style w:type="paragraph" w:styleId="91">
    <w:name w:val="toc 9"/>
    <w:basedOn w:val="a"/>
    <w:next w:val="a"/>
    <w:link w:val="92"/>
    <w:uiPriority w:val="39"/>
    <w:unhideWhenUsed/>
    <w:rsid w:val="00A54BC4"/>
    <w:pPr>
      <w:spacing w:after="100" w:line="276" w:lineRule="auto"/>
      <w:ind w:left="1760"/>
    </w:pPr>
    <w:rPr>
      <w:rFonts w:ascii="Calibri" w:hAnsi="Calibri"/>
      <w:sz w:val="22"/>
      <w:szCs w:val="22"/>
      <w:lang w:val="zh-CN" w:eastAsia="zh-CN"/>
    </w:rPr>
  </w:style>
  <w:style w:type="character" w:customStyle="1" w:styleId="92">
    <w:name w:val="Оглавление 9 Знак"/>
    <w:link w:val="91"/>
    <w:uiPriority w:val="39"/>
    <w:rsid w:val="00A54BC4"/>
    <w:rPr>
      <w:rFonts w:ascii="Calibri" w:eastAsia="Times New Roman" w:hAnsi="Calibri" w:cs="Times New Roman"/>
      <w:lang w:val="zh-CN" w:eastAsia="zh-CN"/>
    </w:rPr>
  </w:style>
  <w:style w:type="paragraph" w:styleId="71">
    <w:name w:val="toc 7"/>
    <w:basedOn w:val="a"/>
    <w:next w:val="a"/>
    <w:link w:val="72"/>
    <w:uiPriority w:val="39"/>
    <w:unhideWhenUsed/>
    <w:rsid w:val="00A54BC4"/>
    <w:pPr>
      <w:spacing w:after="100" w:line="276" w:lineRule="auto"/>
      <w:ind w:left="1320"/>
    </w:pPr>
    <w:rPr>
      <w:rFonts w:ascii="Calibri" w:hAnsi="Calibri"/>
      <w:sz w:val="22"/>
      <w:szCs w:val="22"/>
      <w:lang w:val="zh-CN" w:eastAsia="zh-CN"/>
    </w:rPr>
  </w:style>
  <w:style w:type="character" w:customStyle="1" w:styleId="72">
    <w:name w:val="Оглавление 7 Знак"/>
    <w:link w:val="71"/>
    <w:uiPriority w:val="39"/>
    <w:rsid w:val="00A54BC4"/>
    <w:rPr>
      <w:rFonts w:ascii="Calibri" w:eastAsia="Times New Roman" w:hAnsi="Calibri" w:cs="Times New Roman"/>
      <w:lang w:val="zh-CN" w:eastAsia="zh-CN"/>
    </w:rPr>
  </w:style>
  <w:style w:type="paragraph" w:styleId="af6">
    <w:name w:val="Body Text"/>
    <w:basedOn w:val="a"/>
    <w:link w:val="af7"/>
    <w:qFormat/>
    <w:rsid w:val="00A54BC4"/>
    <w:pPr>
      <w:ind w:firstLine="709"/>
      <w:jc w:val="both"/>
    </w:pPr>
    <w:rPr>
      <w:rFonts w:eastAsia="MS Mincho"/>
      <w:sz w:val="26"/>
      <w:lang w:val="zh-CN" w:eastAsia="zh-CN"/>
    </w:rPr>
  </w:style>
  <w:style w:type="character" w:customStyle="1" w:styleId="af7">
    <w:name w:val="Основной текст Знак"/>
    <w:basedOn w:val="a0"/>
    <w:link w:val="af6"/>
    <w:qFormat/>
    <w:rsid w:val="00A54BC4"/>
    <w:rPr>
      <w:rFonts w:ascii="Times New Roman" w:eastAsia="MS Mincho" w:hAnsi="Times New Roman" w:cs="Times New Roman"/>
      <w:sz w:val="26"/>
      <w:szCs w:val="24"/>
      <w:lang w:val="zh-CN" w:eastAsia="zh-CN"/>
    </w:rPr>
  </w:style>
  <w:style w:type="paragraph" w:styleId="18">
    <w:name w:val="toc 1"/>
    <w:basedOn w:val="a"/>
    <w:next w:val="a"/>
    <w:link w:val="19"/>
    <w:uiPriority w:val="39"/>
    <w:unhideWhenUsed/>
    <w:rsid w:val="00A54BC4"/>
    <w:rPr>
      <w:sz w:val="28"/>
    </w:rPr>
  </w:style>
  <w:style w:type="character" w:customStyle="1" w:styleId="19">
    <w:name w:val="Оглавление 1 Знак"/>
    <w:link w:val="18"/>
    <w:uiPriority w:val="39"/>
    <w:rsid w:val="00A54BC4"/>
    <w:rPr>
      <w:rFonts w:ascii="Times New Roman" w:eastAsia="Times New Roman" w:hAnsi="Times New Roman" w:cs="Times New Roman"/>
      <w:sz w:val="28"/>
      <w:szCs w:val="24"/>
      <w:lang w:eastAsia="ru-RU"/>
    </w:rPr>
  </w:style>
  <w:style w:type="paragraph" w:styleId="61">
    <w:name w:val="toc 6"/>
    <w:basedOn w:val="a"/>
    <w:next w:val="a"/>
    <w:link w:val="62"/>
    <w:uiPriority w:val="39"/>
    <w:unhideWhenUsed/>
    <w:rsid w:val="00A54BC4"/>
    <w:pPr>
      <w:spacing w:after="100" w:line="276" w:lineRule="auto"/>
      <w:ind w:left="1100"/>
    </w:pPr>
    <w:rPr>
      <w:rFonts w:ascii="Calibri" w:hAnsi="Calibri"/>
      <w:sz w:val="22"/>
      <w:szCs w:val="22"/>
      <w:lang w:val="zh-CN" w:eastAsia="zh-CN"/>
    </w:rPr>
  </w:style>
  <w:style w:type="character" w:customStyle="1" w:styleId="62">
    <w:name w:val="Оглавление 6 Знак"/>
    <w:link w:val="61"/>
    <w:uiPriority w:val="39"/>
    <w:rsid w:val="00A54BC4"/>
    <w:rPr>
      <w:rFonts w:ascii="Calibri" w:eastAsia="Times New Roman" w:hAnsi="Calibri" w:cs="Times New Roman"/>
      <w:lang w:val="zh-CN" w:eastAsia="zh-CN"/>
    </w:rPr>
  </w:style>
  <w:style w:type="paragraph" w:styleId="33">
    <w:name w:val="toc 3"/>
    <w:basedOn w:val="a"/>
    <w:next w:val="a"/>
    <w:link w:val="34"/>
    <w:uiPriority w:val="39"/>
    <w:unhideWhenUsed/>
    <w:rsid w:val="00A54BC4"/>
    <w:pPr>
      <w:tabs>
        <w:tab w:val="left" w:pos="1100"/>
        <w:tab w:val="right" w:leader="dot" w:pos="9838"/>
      </w:tabs>
      <w:ind w:firstLine="567"/>
    </w:pPr>
  </w:style>
  <w:style w:type="character" w:customStyle="1" w:styleId="34">
    <w:name w:val="Оглавление 3 Знак"/>
    <w:link w:val="33"/>
    <w:uiPriority w:val="39"/>
    <w:rsid w:val="00A54BC4"/>
    <w:rPr>
      <w:rFonts w:ascii="Times New Roman" w:eastAsia="Times New Roman" w:hAnsi="Times New Roman" w:cs="Times New Roman"/>
      <w:sz w:val="24"/>
      <w:szCs w:val="24"/>
      <w:lang w:eastAsia="ru-RU"/>
    </w:rPr>
  </w:style>
  <w:style w:type="paragraph" w:styleId="23">
    <w:name w:val="toc 2"/>
    <w:basedOn w:val="a"/>
    <w:next w:val="a"/>
    <w:link w:val="24"/>
    <w:uiPriority w:val="39"/>
    <w:unhideWhenUsed/>
    <w:rsid w:val="00A54BC4"/>
    <w:pPr>
      <w:tabs>
        <w:tab w:val="right" w:leader="dot" w:pos="9838"/>
      </w:tabs>
      <w:ind w:firstLine="567"/>
    </w:pPr>
    <w:rPr>
      <w:b/>
      <w:sz w:val="28"/>
      <w:szCs w:val="28"/>
    </w:rPr>
  </w:style>
  <w:style w:type="character" w:customStyle="1" w:styleId="24">
    <w:name w:val="Оглавление 2 Знак"/>
    <w:link w:val="23"/>
    <w:uiPriority w:val="39"/>
    <w:rsid w:val="00A54BC4"/>
    <w:rPr>
      <w:rFonts w:ascii="Times New Roman" w:eastAsia="Times New Roman" w:hAnsi="Times New Roman" w:cs="Times New Roman"/>
      <w:b/>
      <w:sz w:val="28"/>
      <w:szCs w:val="28"/>
      <w:lang w:eastAsia="ru-RU"/>
    </w:rPr>
  </w:style>
  <w:style w:type="paragraph" w:styleId="41">
    <w:name w:val="toc 4"/>
    <w:basedOn w:val="a"/>
    <w:next w:val="a"/>
    <w:link w:val="42"/>
    <w:uiPriority w:val="39"/>
    <w:unhideWhenUsed/>
    <w:rsid w:val="00A54BC4"/>
    <w:pPr>
      <w:spacing w:after="100" w:line="276" w:lineRule="auto"/>
      <w:ind w:left="660"/>
    </w:pPr>
    <w:rPr>
      <w:rFonts w:ascii="Calibri" w:hAnsi="Calibri"/>
      <w:sz w:val="22"/>
      <w:szCs w:val="22"/>
      <w:lang w:val="zh-CN" w:eastAsia="zh-CN"/>
    </w:rPr>
  </w:style>
  <w:style w:type="character" w:customStyle="1" w:styleId="42">
    <w:name w:val="Оглавление 4 Знак"/>
    <w:link w:val="41"/>
    <w:uiPriority w:val="39"/>
    <w:rsid w:val="00A54BC4"/>
    <w:rPr>
      <w:rFonts w:ascii="Calibri" w:eastAsia="Times New Roman" w:hAnsi="Calibri" w:cs="Times New Roman"/>
      <w:lang w:val="zh-CN" w:eastAsia="zh-CN"/>
    </w:rPr>
  </w:style>
  <w:style w:type="paragraph" w:styleId="51">
    <w:name w:val="toc 5"/>
    <w:basedOn w:val="a"/>
    <w:next w:val="a"/>
    <w:link w:val="52"/>
    <w:uiPriority w:val="39"/>
    <w:unhideWhenUsed/>
    <w:rsid w:val="00A54BC4"/>
    <w:pPr>
      <w:spacing w:after="100" w:line="276" w:lineRule="auto"/>
      <w:ind w:left="880"/>
    </w:pPr>
    <w:rPr>
      <w:rFonts w:ascii="Calibri" w:hAnsi="Calibri"/>
      <w:sz w:val="22"/>
      <w:szCs w:val="22"/>
      <w:lang w:val="zh-CN" w:eastAsia="zh-CN"/>
    </w:rPr>
  </w:style>
  <w:style w:type="character" w:customStyle="1" w:styleId="52">
    <w:name w:val="Оглавление 5 Знак"/>
    <w:link w:val="51"/>
    <w:uiPriority w:val="39"/>
    <w:rsid w:val="00A54BC4"/>
    <w:rPr>
      <w:rFonts w:ascii="Calibri" w:eastAsia="Times New Roman" w:hAnsi="Calibri" w:cs="Times New Roman"/>
      <w:lang w:val="zh-CN" w:eastAsia="zh-CN"/>
    </w:rPr>
  </w:style>
  <w:style w:type="paragraph" w:styleId="af8">
    <w:name w:val="Body Text Indent"/>
    <w:basedOn w:val="a"/>
    <w:link w:val="af9"/>
    <w:rsid w:val="00A54BC4"/>
    <w:pPr>
      <w:spacing w:after="120"/>
      <w:ind w:left="283"/>
    </w:pPr>
    <w:rPr>
      <w:lang w:val="zh-CN" w:eastAsia="zh-CN"/>
    </w:rPr>
  </w:style>
  <w:style w:type="character" w:customStyle="1" w:styleId="af9">
    <w:name w:val="Основной текст с отступом Знак"/>
    <w:basedOn w:val="a0"/>
    <w:link w:val="af8"/>
    <w:rsid w:val="00A54BC4"/>
    <w:rPr>
      <w:rFonts w:ascii="Times New Roman" w:eastAsia="Times New Roman" w:hAnsi="Times New Roman" w:cs="Times New Roman"/>
      <w:sz w:val="24"/>
      <w:szCs w:val="24"/>
      <w:lang w:val="zh-CN" w:eastAsia="zh-CN"/>
    </w:rPr>
  </w:style>
  <w:style w:type="paragraph" w:styleId="afa">
    <w:name w:val="List Bullet"/>
    <w:basedOn w:val="a"/>
    <w:link w:val="afb"/>
    <w:qFormat/>
    <w:rsid w:val="00A54BC4"/>
    <w:pPr>
      <w:autoSpaceDE w:val="0"/>
      <w:autoSpaceDN w:val="0"/>
      <w:adjustRightInd w:val="0"/>
      <w:ind w:firstLine="720"/>
      <w:jc w:val="both"/>
    </w:pPr>
    <w:rPr>
      <w:b/>
      <w:bCs/>
      <w:i/>
      <w:sz w:val="28"/>
      <w:szCs w:val="28"/>
    </w:rPr>
  </w:style>
  <w:style w:type="character" w:customStyle="1" w:styleId="afb">
    <w:name w:val="Маркированный список Знак"/>
    <w:link w:val="afa"/>
    <w:qFormat/>
    <w:rsid w:val="00A54BC4"/>
    <w:rPr>
      <w:rFonts w:ascii="Times New Roman" w:eastAsia="Times New Roman" w:hAnsi="Times New Roman" w:cs="Times New Roman"/>
      <w:b/>
      <w:bCs/>
      <w:i/>
      <w:sz w:val="28"/>
      <w:szCs w:val="28"/>
      <w:lang w:eastAsia="ru-RU"/>
    </w:rPr>
  </w:style>
  <w:style w:type="paragraph" w:styleId="afc">
    <w:name w:val="Title"/>
    <w:basedOn w:val="a"/>
    <w:link w:val="afd"/>
    <w:uiPriority w:val="10"/>
    <w:qFormat/>
    <w:rsid w:val="00A54BC4"/>
    <w:pPr>
      <w:jc w:val="center"/>
    </w:pPr>
    <w:rPr>
      <w:b/>
      <w:bCs/>
      <w:sz w:val="28"/>
      <w:szCs w:val="28"/>
      <w:lang w:val="en-US"/>
    </w:rPr>
  </w:style>
  <w:style w:type="character" w:customStyle="1" w:styleId="afd">
    <w:name w:val="Название Знак"/>
    <w:basedOn w:val="a0"/>
    <w:link w:val="afc"/>
    <w:uiPriority w:val="10"/>
    <w:qFormat/>
    <w:rsid w:val="00A54BC4"/>
    <w:rPr>
      <w:rFonts w:ascii="Times New Roman" w:eastAsia="Times New Roman" w:hAnsi="Times New Roman" w:cs="Times New Roman"/>
      <w:b/>
      <w:bCs/>
      <w:sz w:val="28"/>
      <w:szCs w:val="28"/>
      <w:lang w:val="en-US" w:eastAsia="ru-RU"/>
    </w:rPr>
  </w:style>
  <w:style w:type="paragraph" w:styleId="afe">
    <w:name w:val="footer"/>
    <w:basedOn w:val="a"/>
    <w:link w:val="aff"/>
    <w:unhideWhenUsed/>
    <w:rsid w:val="00A54BC4"/>
    <w:pPr>
      <w:tabs>
        <w:tab w:val="center" w:pos="4677"/>
        <w:tab w:val="right" w:pos="9355"/>
      </w:tabs>
    </w:pPr>
    <w:rPr>
      <w:lang w:val="zh-CN" w:eastAsia="zh-CN"/>
    </w:rPr>
  </w:style>
  <w:style w:type="character" w:customStyle="1" w:styleId="aff">
    <w:name w:val="Нижний колонтитул Знак"/>
    <w:basedOn w:val="a0"/>
    <w:link w:val="afe"/>
    <w:rsid w:val="00A54BC4"/>
    <w:rPr>
      <w:rFonts w:ascii="Times New Roman" w:eastAsia="Times New Roman" w:hAnsi="Times New Roman" w:cs="Times New Roman"/>
      <w:sz w:val="24"/>
      <w:szCs w:val="24"/>
      <w:lang w:val="zh-CN" w:eastAsia="zh-CN"/>
    </w:rPr>
  </w:style>
  <w:style w:type="paragraph" w:styleId="35">
    <w:name w:val="Body Text 3"/>
    <w:basedOn w:val="a"/>
    <w:link w:val="36"/>
    <w:rsid w:val="00A54BC4"/>
    <w:pPr>
      <w:spacing w:after="120"/>
    </w:pPr>
    <w:rPr>
      <w:sz w:val="16"/>
      <w:szCs w:val="16"/>
      <w:lang w:val="zh-CN" w:eastAsia="zh-CN"/>
    </w:rPr>
  </w:style>
  <w:style w:type="character" w:customStyle="1" w:styleId="36">
    <w:name w:val="Основной текст 3 Знак"/>
    <w:basedOn w:val="a0"/>
    <w:link w:val="35"/>
    <w:rsid w:val="00A54BC4"/>
    <w:rPr>
      <w:rFonts w:ascii="Times New Roman" w:eastAsia="Times New Roman" w:hAnsi="Times New Roman" w:cs="Times New Roman"/>
      <w:sz w:val="16"/>
      <w:szCs w:val="16"/>
      <w:lang w:val="zh-CN" w:eastAsia="zh-CN"/>
    </w:rPr>
  </w:style>
  <w:style w:type="paragraph" w:styleId="25">
    <w:name w:val="Body Text Indent 2"/>
    <w:basedOn w:val="a"/>
    <w:link w:val="26"/>
    <w:rsid w:val="00A54BC4"/>
    <w:pPr>
      <w:spacing w:after="120" w:line="480" w:lineRule="auto"/>
      <w:ind w:left="283"/>
    </w:pPr>
    <w:rPr>
      <w:color w:val="000000"/>
      <w:szCs w:val="20"/>
    </w:rPr>
  </w:style>
  <w:style w:type="character" w:customStyle="1" w:styleId="26">
    <w:name w:val="Основной текст с отступом 2 Знак"/>
    <w:basedOn w:val="a0"/>
    <w:link w:val="25"/>
    <w:rsid w:val="00A54BC4"/>
    <w:rPr>
      <w:rFonts w:ascii="Times New Roman" w:eastAsia="Times New Roman" w:hAnsi="Times New Roman" w:cs="Times New Roman"/>
      <w:color w:val="000000"/>
      <w:sz w:val="24"/>
      <w:szCs w:val="20"/>
      <w:lang w:eastAsia="ru-RU"/>
    </w:rPr>
  </w:style>
  <w:style w:type="paragraph" w:styleId="aff0">
    <w:name w:val="Subtitle"/>
    <w:basedOn w:val="a"/>
    <w:link w:val="aff1"/>
    <w:uiPriority w:val="11"/>
    <w:qFormat/>
    <w:rsid w:val="00A54BC4"/>
    <w:rPr>
      <w:b/>
      <w:bCs/>
      <w:lang w:val="zh-CN" w:eastAsia="zh-CN"/>
    </w:rPr>
  </w:style>
  <w:style w:type="character" w:customStyle="1" w:styleId="aff1">
    <w:name w:val="Подзаголовок Знак"/>
    <w:basedOn w:val="a0"/>
    <w:link w:val="aff0"/>
    <w:uiPriority w:val="11"/>
    <w:rsid w:val="00A54BC4"/>
    <w:rPr>
      <w:rFonts w:ascii="Times New Roman" w:eastAsia="Times New Roman" w:hAnsi="Times New Roman" w:cs="Times New Roman"/>
      <w:b/>
      <w:bCs/>
      <w:sz w:val="24"/>
      <w:szCs w:val="24"/>
      <w:lang w:val="zh-CN" w:eastAsia="zh-CN"/>
    </w:rPr>
  </w:style>
  <w:style w:type="character" w:customStyle="1" w:styleId="210">
    <w:name w:val="Заголовок 2 Знак1"/>
    <w:qFormat/>
    <w:locked/>
    <w:rsid w:val="00A54BC4"/>
    <w:rPr>
      <w:rFonts w:ascii="Cambria" w:hAnsi="Cambria" w:cs="Cambria"/>
      <w:b/>
      <w:bCs/>
      <w:i/>
      <w:iCs/>
      <w:sz w:val="28"/>
      <w:szCs w:val="28"/>
      <w:lang w:val="ru-RU" w:eastAsia="ru-RU" w:bidi="ar-SA"/>
    </w:rPr>
  </w:style>
  <w:style w:type="paragraph" w:styleId="aff2">
    <w:name w:val="List Paragraph"/>
    <w:aliases w:val="Маркер,название,Bullet List,FooterText,numbered,SL_Абзац списка,List Paragraph,List Paragraph1,Абзац списка1,f_Абзац 1,Bullet Number,Нумерованый список,lp1,ПАРАГРАФ,Paragraphe de liste1,Текстовая,Абзац списка6,Абзац списка4,Абзац списка3,1"/>
    <w:basedOn w:val="a"/>
    <w:link w:val="aff3"/>
    <w:uiPriority w:val="34"/>
    <w:qFormat/>
    <w:rsid w:val="00A54BC4"/>
    <w:pPr>
      <w:ind w:left="708"/>
    </w:pPr>
    <w:rPr>
      <w:lang w:val="zh-CN" w:eastAsia="zh-CN"/>
    </w:rPr>
  </w:style>
  <w:style w:type="character" w:customStyle="1" w:styleId="aff3">
    <w:name w:val="Абзац списка Знак"/>
    <w:aliases w:val="Маркер Знак,название Знак,Bullet List Знак,FooterText Знак,numbered Знак,SL_Абзац списка Знак,List Paragraph Знак,List Paragraph1 Знак,Абзац списка1 Знак,f_Абзац 1 Знак,Bullet Number Знак,Нумерованый список Знак,lp1 Знак,ПАРАГРАФ Знак"/>
    <w:link w:val="aff2"/>
    <w:uiPriority w:val="34"/>
    <w:qFormat/>
    <w:locked/>
    <w:rsid w:val="00A54BC4"/>
    <w:rPr>
      <w:rFonts w:ascii="Times New Roman" w:eastAsia="Times New Roman" w:hAnsi="Times New Roman" w:cs="Times New Roman"/>
      <w:sz w:val="24"/>
      <w:szCs w:val="24"/>
      <w:lang w:val="zh-CN" w:eastAsia="zh-CN"/>
    </w:rPr>
  </w:style>
  <w:style w:type="paragraph" w:customStyle="1" w:styleId="1a">
    <w:name w:val="Обычный1"/>
    <w:link w:val="Normal"/>
    <w:qFormat/>
    <w:rsid w:val="00A54BC4"/>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a"/>
    <w:qFormat/>
    <w:rsid w:val="00A54BC4"/>
    <w:rPr>
      <w:rFonts w:ascii="Times New Roman" w:eastAsia="Times New Roman" w:hAnsi="Times New Roman" w:cs="Times New Roman"/>
      <w:sz w:val="28"/>
      <w:szCs w:val="20"/>
      <w:lang w:eastAsia="ru-RU"/>
    </w:rPr>
  </w:style>
  <w:style w:type="paragraph" w:customStyle="1" w:styleId="110">
    <w:name w:val="Обычный11"/>
    <w:qFormat/>
    <w:rsid w:val="00A54BC4"/>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27">
    <w:name w:val="Обычный2"/>
    <w:qFormat/>
    <w:rsid w:val="00A54BC4"/>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11">
    <w:name w:val="Заголовок 11"/>
    <w:basedOn w:val="a"/>
    <w:next w:val="a"/>
    <w:rsid w:val="00A54BC4"/>
    <w:pPr>
      <w:keepNext/>
      <w:spacing w:before="240" w:after="60"/>
      <w:jc w:val="center"/>
    </w:pPr>
    <w:rPr>
      <w:b/>
      <w:kern w:val="28"/>
      <w:sz w:val="28"/>
      <w:szCs w:val="20"/>
    </w:rPr>
  </w:style>
  <w:style w:type="paragraph" w:customStyle="1" w:styleId="43">
    <w:name w:val="Обычный4"/>
    <w:rsid w:val="00A54BC4"/>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ConsPlusNormal">
    <w:name w:val="ConsPlusNormal"/>
    <w:rsid w:val="00A54BC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wmi-callto">
    <w:name w:val="wmi-callto"/>
    <w:basedOn w:val="a0"/>
    <w:rsid w:val="00A54BC4"/>
  </w:style>
  <w:style w:type="paragraph" w:customStyle="1" w:styleId="ConsNonformat">
    <w:name w:val="ConsNonformat"/>
    <w:rsid w:val="00A54BC4"/>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1">
    <w:name w:val="Стиль1"/>
    <w:basedOn w:val="2"/>
    <w:rsid w:val="00A54BC4"/>
    <w:pPr>
      <w:numPr>
        <w:ilvl w:val="1"/>
        <w:numId w:val="1"/>
      </w:numPr>
      <w:tabs>
        <w:tab w:val="left" w:pos="709"/>
        <w:tab w:val="left" w:pos="1134"/>
        <w:tab w:val="left" w:pos="1276"/>
      </w:tabs>
      <w:spacing w:before="0" w:after="0"/>
      <w:jc w:val="center"/>
    </w:pPr>
    <w:rPr>
      <w:rFonts w:ascii="Times New Roman" w:hAnsi="Times New Roman"/>
      <w:bCs w:val="0"/>
      <w:i w:val="0"/>
      <w:iCs w:val="0"/>
      <w:color w:val="000000"/>
      <w:sz w:val="24"/>
      <w:szCs w:val="20"/>
      <w:lang w:val="ru-RU" w:eastAsia="ru-RU"/>
    </w:rPr>
  </w:style>
  <w:style w:type="paragraph" w:customStyle="1" w:styleId="ConsPlusTitle">
    <w:name w:val="ConsPlusTitle"/>
    <w:rsid w:val="00A54BC4"/>
    <w:pPr>
      <w:widowControl w:val="0"/>
      <w:spacing w:after="0" w:line="240" w:lineRule="auto"/>
    </w:pPr>
    <w:rPr>
      <w:rFonts w:ascii="Arial" w:eastAsia="Times New Roman" w:hAnsi="Arial" w:cs="Times New Roman"/>
      <w:b/>
      <w:color w:val="000000"/>
      <w:sz w:val="20"/>
      <w:szCs w:val="20"/>
      <w:lang w:eastAsia="ru-RU"/>
    </w:rPr>
  </w:style>
  <w:style w:type="paragraph" w:customStyle="1" w:styleId="Footnote">
    <w:name w:val="Footnote"/>
    <w:basedOn w:val="a"/>
    <w:rsid w:val="00A54BC4"/>
    <w:pPr>
      <w:widowControl w:val="0"/>
    </w:pPr>
    <w:rPr>
      <w:color w:val="000000"/>
      <w:sz w:val="20"/>
      <w:szCs w:val="20"/>
    </w:rPr>
  </w:style>
  <w:style w:type="paragraph" w:customStyle="1" w:styleId="HeaderandFooter">
    <w:name w:val="Header and Footer"/>
    <w:rsid w:val="00A54BC4"/>
    <w:pPr>
      <w:spacing w:line="240" w:lineRule="auto"/>
      <w:jc w:val="both"/>
    </w:pPr>
    <w:rPr>
      <w:rFonts w:ascii="XO Thames" w:eastAsia="Times New Roman" w:hAnsi="XO Thames" w:cs="Times New Roman"/>
      <w:color w:val="000000"/>
      <w:sz w:val="20"/>
      <w:szCs w:val="20"/>
      <w:lang w:eastAsia="ru-RU"/>
    </w:rPr>
  </w:style>
  <w:style w:type="paragraph" w:customStyle="1" w:styleId="1b">
    <w:name w:val="Неразрешенное упоминание1"/>
    <w:basedOn w:val="15"/>
    <w:rsid w:val="00A54BC4"/>
    <w:rPr>
      <w:color w:val="605E5C"/>
      <w:shd w:val="clear" w:color="auto" w:fill="E1DFDD"/>
    </w:rPr>
  </w:style>
  <w:style w:type="paragraph" w:customStyle="1" w:styleId="ConsPlusNonformat">
    <w:name w:val="ConsPlusNonformat"/>
    <w:rsid w:val="00A54BC4"/>
    <w:pPr>
      <w:spacing w:after="0" w:line="240" w:lineRule="auto"/>
    </w:pPr>
    <w:rPr>
      <w:rFonts w:ascii="Courier New" w:eastAsia="Times New Roman" w:hAnsi="Courier New" w:cs="Times New Roman"/>
      <w:color w:val="000000"/>
      <w:sz w:val="20"/>
      <w:szCs w:val="20"/>
      <w:lang w:eastAsia="ru-RU"/>
    </w:rPr>
  </w:style>
  <w:style w:type="paragraph" w:customStyle="1" w:styleId="toc10">
    <w:name w:val="toc 10"/>
    <w:next w:val="a"/>
    <w:uiPriority w:val="39"/>
    <w:rsid w:val="00A54BC4"/>
    <w:pPr>
      <w:ind w:left="1800"/>
    </w:pPr>
    <w:rPr>
      <w:rFonts w:ascii="XO Thames" w:eastAsia="Times New Roman" w:hAnsi="XO Thames" w:cs="Times New Roman"/>
      <w:color w:val="000000"/>
      <w:sz w:val="28"/>
      <w:szCs w:val="20"/>
      <w:lang w:eastAsia="ru-RU"/>
    </w:rPr>
  </w:style>
  <w:style w:type="paragraph" w:customStyle="1" w:styleId="msonormalmrcssattr">
    <w:name w:val="msonormal_mr_css_attr"/>
    <w:basedOn w:val="a"/>
    <w:rsid w:val="00A54BC4"/>
    <w:pPr>
      <w:spacing w:before="100" w:beforeAutospacing="1" w:after="100" w:afterAutospacing="1"/>
    </w:pPr>
  </w:style>
  <w:style w:type="paragraph" w:customStyle="1" w:styleId="120">
    <w:name w:val="Обычный12"/>
    <w:uiPriority w:val="99"/>
    <w:rsid w:val="00A54BC4"/>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Numberedr">
    <w:name w:val="Numbered_r"/>
    <w:basedOn w:val="a"/>
    <w:rsid w:val="00493EEF"/>
    <w:pPr>
      <w:keepLines/>
      <w:tabs>
        <w:tab w:val="num" w:pos="1440"/>
        <w:tab w:val="num" w:pos="1800"/>
      </w:tabs>
      <w:spacing w:before="60" w:after="60"/>
      <w:ind w:left="1440" w:hanging="360"/>
      <w:jc w:val="both"/>
    </w:pPr>
    <w:rPr>
      <w:sz w:val="22"/>
      <w:szCs w:val="20"/>
      <w:lang w:eastAsia="en-US"/>
    </w:rPr>
  </w:style>
  <w:style w:type="paragraph" w:styleId="aff4">
    <w:name w:val="Normal (Web)"/>
    <w:basedOn w:val="a"/>
    <w:uiPriority w:val="99"/>
    <w:semiHidden/>
    <w:unhideWhenUsed/>
    <w:rsid w:val="00AE7D31"/>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CKZ_MedvedevAV@dvgd.rzd.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ao@pk-sakhali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llergozentr-umit.kazprom.net/p40782-sezonnaya-immunoterapiya-sit.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ntikorr@pk-sakhalin.ru" TargetMode="External"/><Relationship Id="rId4" Type="http://schemas.openxmlformats.org/officeDocument/2006/relationships/settings" Target="settings.xml"/><Relationship Id="rId9" Type="http://schemas.openxmlformats.org/officeDocument/2006/relationships/hyperlink" Target="http://allergozentr-umit.kazprom.net/p40782-sezonnaya-immunoterapiya-sit.html" TargetMode="External"/><Relationship Id="rId14" Type="http://schemas.openxmlformats.org/officeDocument/2006/relationships/hyperlink" Target="http://www.svrp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D992E-6641-4637-8310-0D43670D3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21962</Words>
  <Characters>125187</Characters>
  <Application>Microsoft Office Word</Application>
  <DocSecurity>0</DocSecurity>
  <Lines>1043</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146856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IvanovaKS</cp:lastModifiedBy>
  <cp:revision>2</cp:revision>
  <cp:lastPrinted>2024-05-22T03:19:00Z</cp:lastPrinted>
  <dcterms:created xsi:type="dcterms:W3CDTF">2024-05-30T02:45:00Z</dcterms:created>
  <dcterms:modified xsi:type="dcterms:W3CDTF">2024-05-30T02:45:00Z</dcterms:modified>
</cp:coreProperties>
</file>