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3BF" w:rsidRPr="00342795" w:rsidRDefault="000C03BF" w:rsidP="000C03BF">
      <w:pPr>
        <w:jc w:val="center"/>
        <w:rPr>
          <w:bCs/>
          <w:color w:val="000000"/>
          <w:sz w:val="28"/>
          <w:szCs w:val="28"/>
        </w:rPr>
      </w:pPr>
      <w:r>
        <w:rPr>
          <w:bCs/>
          <w:color w:val="000000"/>
          <w:sz w:val="28"/>
          <w:szCs w:val="28"/>
        </w:rPr>
        <w:t>Д</w:t>
      </w:r>
      <w:r w:rsidRPr="00342795">
        <w:rPr>
          <w:bCs/>
          <w:color w:val="000000"/>
          <w:sz w:val="28"/>
          <w:szCs w:val="28"/>
        </w:rPr>
        <w:t>окументация аукциона в электронной форме</w:t>
      </w:r>
      <w:r w:rsidRPr="00342795">
        <w:rPr>
          <w:bCs/>
          <w:i/>
          <w:color w:val="000000"/>
          <w:sz w:val="28"/>
          <w:szCs w:val="28"/>
        </w:rPr>
        <w:t xml:space="preserve">, </w:t>
      </w:r>
      <w:r w:rsidRPr="00342795">
        <w:rPr>
          <w:bCs/>
          <w:color w:val="000000"/>
          <w:sz w:val="28"/>
          <w:szCs w:val="28"/>
        </w:rPr>
        <w:t xml:space="preserve">участниками которого </w:t>
      </w:r>
      <w:r>
        <w:rPr>
          <w:bCs/>
          <w:color w:val="000000"/>
          <w:sz w:val="28"/>
          <w:szCs w:val="28"/>
        </w:rPr>
        <w:t>могут</w:t>
      </w:r>
      <w:r w:rsidRPr="00342795">
        <w:rPr>
          <w:bCs/>
          <w:color w:val="000000"/>
          <w:sz w:val="28"/>
          <w:szCs w:val="28"/>
        </w:rPr>
        <w:t xml:space="preserve"> быть </w:t>
      </w:r>
      <w:r>
        <w:rPr>
          <w:bCs/>
          <w:color w:val="000000"/>
          <w:sz w:val="28"/>
          <w:szCs w:val="28"/>
        </w:rPr>
        <w:t>только</w:t>
      </w:r>
      <w:r w:rsidRPr="00342795">
        <w:rPr>
          <w:bCs/>
          <w:color w:val="000000"/>
          <w:sz w:val="28"/>
          <w:szCs w:val="28"/>
        </w:rPr>
        <w:t xml:space="preserve"> субъекты малого и среднего предпринимательства</w:t>
      </w:r>
    </w:p>
    <w:p w:rsidR="000C03BF" w:rsidRDefault="000C03BF" w:rsidP="000C03BF">
      <w:pPr>
        <w:jc w:val="center"/>
        <w:rPr>
          <w:bCs/>
          <w:color w:val="000000"/>
          <w:sz w:val="28"/>
          <w:szCs w:val="28"/>
        </w:rPr>
      </w:pPr>
      <w:r w:rsidRPr="00280788">
        <w:rPr>
          <w:bCs/>
          <w:color w:val="000000"/>
          <w:sz w:val="28"/>
          <w:szCs w:val="28"/>
        </w:rPr>
        <w:t>№</w:t>
      </w:r>
      <w:r>
        <w:rPr>
          <w:bCs/>
          <w:color w:val="000000"/>
          <w:sz w:val="28"/>
          <w:szCs w:val="28"/>
        </w:rPr>
        <w:t>17</w:t>
      </w:r>
      <w:r w:rsidR="00FA7889">
        <w:rPr>
          <w:bCs/>
          <w:color w:val="000000"/>
          <w:sz w:val="28"/>
          <w:szCs w:val="28"/>
        </w:rPr>
        <w:t>3</w:t>
      </w:r>
      <w:r>
        <w:rPr>
          <w:bCs/>
          <w:sz w:val="28"/>
          <w:szCs w:val="28"/>
        </w:rPr>
        <w:t>/</w:t>
      </w:r>
      <w:r w:rsidR="00FA7889">
        <w:rPr>
          <w:bCs/>
          <w:sz w:val="28"/>
          <w:szCs w:val="28"/>
        </w:rPr>
        <w:t>О</w:t>
      </w:r>
      <w:r w:rsidRPr="008E0327">
        <w:rPr>
          <w:bCs/>
          <w:sz w:val="28"/>
          <w:szCs w:val="28"/>
        </w:rPr>
        <w:t>А</w:t>
      </w:r>
      <w:r w:rsidR="00FA7889">
        <w:rPr>
          <w:bCs/>
          <w:sz w:val="28"/>
          <w:szCs w:val="28"/>
        </w:rPr>
        <w:t>Э</w:t>
      </w:r>
      <w:r w:rsidRPr="008E0327">
        <w:rPr>
          <w:bCs/>
          <w:sz w:val="28"/>
          <w:szCs w:val="28"/>
        </w:rPr>
        <w:t xml:space="preserve">-ПКС/Т </w:t>
      </w:r>
      <w:r w:rsidRPr="002F3056">
        <w:rPr>
          <w:bCs/>
          <w:sz w:val="28"/>
          <w:szCs w:val="28"/>
        </w:rPr>
        <w:t xml:space="preserve">на право заключения договора </w:t>
      </w:r>
      <w:r w:rsidR="00FA7889">
        <w:rPr>
          <w:bCs/>
          <w:sz w:val="28"/>
          <w:szCs w:val="28"/>
        </w:rPr>
        <w:t>п</w:t>
      </w:r>
      <w:r w:rsidR="00FA7889" w:rsidRPr="00FA7889">
        <w:rPr>
          <w:bCs/>
          <w:sz w:val="28"/>
          <w:szCs w:val="28"/>
        </w:rPr>
        <w:t>оставк</w:t>
      </w:r>
      <w:r w:rsidR="00FA7889">
        <w:rPr>
          <w:bCs/>
          <w:sz w:val="28"/>
          <w:szCs w:val="28"/>
        </w:rPr>
        <w:t>и</w:t>
      </w:r>
      <w:r w:rsidR="00FA7889" w:rsidRPr="00FA7889">
        <w:rPr>
          <w:bCs/>
          <w:sz w:val="28"/>
          <w:szCs w:val="28"/>
        </w:rPr>
        <w:t xml:space="preserve"> </w:t>
      </w:r>
      <w:proofErr w:type="spellStart"/>
      <w:proofErr w:type="gramStart"/>
      <w:r w:rsidR="00FA7889" w:rsidRPr="00FA7889">
        <w:rPr>
          <w:bCs/>
          <w:sz w:val="28"/>
          <w:szCs w:val="28"/>
        </w:rPr>
        <w:t>резино</w:t>
      </w:r>
      <w:proofErr w:type="spellEnd"/>
      <w:r w:rsidR="00FA7889" w:rsidRPr="00FA7889">
        <w:rPr>
          <w:bCs/>
          <w:sz w:val="28"/>
          <w:szCs w:val="28"/>
        </w:rPr>
        <w:t>-технических</w:t>
      </w:r>
      <w:proofErr w:type="gramEnd"/>
      <w:r w:rsidR="00FA7889" w:rsidRPr="00FA7889">
        <w:rPr>
          <w:bCs/>
          <w:sz w:val="28"/>
          <w:szCs w:val="28"/>
        </w:rPr>
        <w:t xml:space="preserve"> изделий</w:t>
      </w:r>
    </w:p>
    <w:p w:rsidR="000C03BF" w:rsidRPr="00342795" w:rsidRDefault="000C03BF" w:rsidP="000C03BF">
      <w:pPr>
        <w:rPr>
          <w:bCs/>
          <w:color w:val="000000"/>
          <w:sz w:val="28"/>
          <w:szCs w:val="28"/>
        </w:rPr>
      </w:pPr>
      <w:r w:rsidRPr="00342795">
        <w:rPr>
          <w:bCs/>
          <w:color w:val="000000"/>
          <w:sz w:val="28"/>
          <w:szCs w:val="28"/>
        </w:rPr>
        <w:t>Содержание:</w:t>
      </w:r>
    </w:p>
    <w:p w:rsidR="000C03BF" w:rsidRPr="00342795" w:rsidRDefault="000C03BF" w:rsidP="000C03BF">
      <w:pPr>
        <w:jc w:val="both"/>
        <w:rPr>
          <w:bCs/>
          <w:color w:val="000000"/>
          <w:sz w:val="28"/>
          <w:szCs w:val="28"/>
        </w:rPr>
      </w:pPr>
    </w:p>
    <w:p w:rsidR="000C03BF" w:rsidRPr="00342795" w:rsidRDefault="000C03BF" w:rsidP="000C03BF">
      <w:pPr>
        <w:jc w:val="both"/>
        <w:rPr>
          <w:b/>
          <w:bCs/>
          <w:color w:val="000000"/>
          <w:sz w:val="28"/>
          <w:szCs w:val="28"/>
        </w:rPr>
      </w:pPr>
      <w:r w:rsidRPr="00342795">
        <w:rPr>
          <w:b/>
          <w:bCs/>
          <w:color w:val="000000"/>
          <w:sz w:val="28"/>
          <w:szCs w:val="28"/>
        </w:rPr>
        <w:t>Часть 1: Условия проведения аукциона</w:t>
      </w:r>
    </w:p>
    <w:p w:rsidR="000C03BF" w:rsidRPr="00342795" w:rsidRDefault="000C03BF" w:rsidP="000C03BF">
      <w:pPr>
        <w:rPr>
          <w:color w:val="000000"/>
          <w:sz w:val="28"/>
          <w:szCs w:val="28"/>
        </w:rPr>
      </w:pPr>
      <w:r w:rsidRPr="00342795">
        <w:rPr>
          <w:color w:val="000000"/>
          <w:sz w:val="28"/>
          <w:szCs w:val="28"/>
        </w:rPr>
        <w:t>Приложение 1.1: Техническое задание</w:t>
      </w:r>
    </w:p>
    <w:p w:rsidR="000C03BF" w:rsidRPr="00342795" w:rsidRDefault="000C03BF" w:rsidP="000C03BF">
      <w:pPr>
        <w:rPr>
          <w:color w:val="000000"/>
          <w:sz w:val="28"/>
          <w:szCs w:val="28"/>
        </w:rPr>
      </w:pPr>
      <w:r w:rsidRPr="00342795">
        <w:rPr>
          <w:color w:val="000000"/>
          <w:sz w:val="28"/>
          <w:szCs w:val="28"/>
        </w:rPr>
        <w:t>Приложение 1.2: Проект(ы) договора(</w:t>
      </w:r>
      <w:proofErr w:type="spellStart"/>
      <w:r w:rsidRPr="00342795">
        <w:rPr>
          <w:color w:val="000000"/>
          <w:sz w:val="28"/>
          <w:szCs w:val="28"/>
        </w:rPr>
        <w:t>ов</w:t>
      </w:r>
      <w:proofErr w:type="spellEnd"/>
      <w:r w:rsidRPr="00342795">
        <w:rPr>
          <w:color w:val="000000"/>
          <w:sz w:val="28"/>
          <w:szCs w:val="28"/>
        </w:rPr>
        <w:t>)</w:t>
      </w:r>
    </w:p>
    <w:p w:rsidR="000C03BF" w:rsidRPr="00342795" w:rsidRDefault="000C03BF" w:rsidP="000C03BF">
      <w:pPr>
        <w:rPr>
          <w:color w:val="000000"/>
          <w:sz w:val="28"/>
          <w:szCs w:val="28"/>
        </w:rPr>
      </w:pPr>
      <w:r w:rsidRPr="00342795">
        <w:rPr>
          <w:color w:val="000000"/>
          <w:sz w:val="28"/>
          <w:szCs w:val="28"/>
        </w:rPr>
        <w:t>Приложение 1.3: Формы документов, предоставляемых в составе заявки участника:</w:t>
      </w:r>
    </w:p>
    <w:p w:rsidR="000C03BF" w:rsidRPr="00342795" w:rsidRDefault="000C03BF" w:rsidP="000C03BF">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0C03BF" w:rsidRDefault="000C03BF" w:rsidP="000C03BF">
      <w:pPr>
        <w:rPr>
          <w:color w:val="000000"/>
          <w:sz w:val="28"/>
          <w:szCs w:val="28"/>
        </w:rPr>
      </w:pPr>
      <w:r w:rsidRPr="00342795">
        <w:rPr>
          <w:color w:val="000000"/>
          <w:sz w:val="28"/>
          <w:szCs w:val="28"/>
        </w:rPr>
        <w:t>Форма технического предложения участника</w:t>
      </w:r>
    </w:p>
    <w:p w:rsidR="000C03BF" w:rsidRPr="00342795" w:rsidRDefault="000C03BF" w:rsidP="000C03BF">
      <w:pPr>
        <w:rPr>
          <w:color w:val="000000"/>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p w:rsidR="000C03BF" w:rsidRPr="00342795" w:rsidRDefault="000C03BF" w:rsidP="000C03BF">
      <w:pPr>
        <w:rPr>
          <w:color w:val="000000"/>
          <w:sz w:val="28"/>
          <w:szCs w:val="28"/>
        </w:rPr>
      </w:pPr>
    </w:p>
    <w:p w:rsidR="000C03BF" w:rsidRPr="00342795" w:rsidRDefault="000C03BF" w:rsidP="000C03BF">
      <w:pPr>
        <w:rPr>
          <w:b/>
          <w:color w:val="000000"/>
          <w:sz w:val="28"/>
          <w:szCs w:val="28"/>
        </w:rPr>
      </w:pPr>
      <w:r w:rsidRPr="00342795">
        <w:rPr>
          <w:b/>
          <w:color w:val="000000"/>
          <w:sz w:val="28"/>
          <w:szCs w:val="28"/>
        </w:rPr>
        <w:t>Часть 2: Сроки проведения аукциона, контактные данные</w:t>
      </w:r>
    </w:p>
    <w:p w:rsidR="000C03BF" w:rsidRPr="00342795" w:rsidRDefault="000C03BF" w:rsidP="000C03BF">
      <w:pPr>
        <w:rPr>
          <w:b/>
          <w:color w:val="000000"/>
          <w:sz w:val="28"/>
          <w:szCs w:val="28"/>
        </w:rPr>
      </w:pPr>
    </w:p>
    <w:p w:rsidR="000C03BF" w:rsidRPr="00342795" w:rsidRDefault="000C03BF" w:rsidP="000C03BF">
      <w:pPr>
        <w:rPr>
          <w:b/>
          <w:color w:val="000000"/>
          <w:sz w:val="28"/>
          <w:szCs w:val="28"/>
        </w:rPr>
      </w:pPr>
      <w:r w:rsidRPr="00342795">
        <w:rPr>
          <w:b/>
          <w:color w:val="000000"/>
          <w:sz w:val="28"/>
          <w:szCs w:val="28"/>
        </w:rPr>
        <w:t>Часть 3: Порядок проведения аукциона</w:t>
      </w:r>
    </w:p>
    <w:p w:rsidR="000C03BF" w:rsidRPr="00342795" w:rsidRDefault="000C03BF" w:rsidP="000C03BF">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rsidR="000C03BF" w:rsidRDefault="000C03BF" w:rsidP="000C03BF">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rsidR="000C03BF" w:rsidRPr="00342795" w:rsidRDefault="000C03BF" w:rsidP="000C03BF">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rsidR="000C03BF" w:rsidRDefault="000C03BF" w:rsidP="000C03BF">
      <w:pPr>
        <w:jc w:val="both"/>
        <w:rPr>
          <w:bCs/>
          <w:sz w:val="28"/>
          <w:szCs w:val="28"/>
        </w:rPr>
      </w:pPr>
    </w:p>
    <w:p w:rsidR="000C03BF" w:rsidRPr="004A657E" w:rsidRDefault="000C03BF" w:rsidP="000C03BF">
      <w:pPr>
        <w:rPr>
          <w:sz w:val="28"/>
          <w:szCs w:val="28"/>
        </w:rPr>
      </w:pPr>
    </w:p>
    <w:p w:rsidR="000C03BF" w:rsidRPr="004A657E" w:rsidRDefault="000C03BF" w:rsidP="000C03BF">
      <w:pPr>
        <w:rPr>
          <w:sz w:val="28"/>
          <w:szCs w:val="28"/>
        </w:rPr>
        <w:sectPr w:rsidR="000C03BF" w:rsidRPr="004A657E" w:rsidSect="000C03BF">
          <w:headerReference w:type="default" r:id="rId8"/>
          <w:footerReference w:type="default" r:id="rId9"/>
          <w:pgSz w:w="11906" w:h="16838"/>
          <w:pgMar w:top="1134" w:right="850" w:bottom="1134" w:left="1134" w:header="708" w:footer="708" w:gutter="0"/>
          <w:cols w:space="708"/>
          <w:docGrid w:linePitch="360"/>
        </w:sectPr>
      </w:pPr>
    </w:p>
    <w:p w:rsidR="000C03BF" w:rsidRPr="004A657E" w:rsidRDefault="000C03BF" w:rsidP="000C03BF">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lastRenderedPageBreak/>
        <w:t>УТВЕРЖДАЮ</w:t>
      </w:r>
    </w:p>
    <w:p w:rsidR="00972595" w:rsidRPr="00972595" w:rsidRDefault="000C03BF" w:rsidP="00972595">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П</w:t>
      </w:r>
      <w:r w:rsidRPr="004A657E">
        <w:rPr>
          <w:rFonts w:ascii="Times New Roman" w:hAnsi="Times New Roman" w:cs="Times New Roman"/>
          <w:b w:val="0"/>
          <w:sz w:val="28"/>
          <w:szCs w:val="28"/>
        </w:rPr>
        <w:t>редседател</w:t>
      </w:r>
      <w:r>
        <w:rPr>
          <w:rFonts w:ascii="Times New Roman" w:hAnsi="Times New Roman" w:cs="Times New Roman"/>
          <w:b w:val="0"/>
          <w:sz w:val="28"/>
          <w:szCs w:val="28"/>
        </w:rPr>
        <w:t>ь</w:t>
      </w:r>
      <w:r w:rsidRPr="004A657E">
        <w:rPr>
          <w:rFonts w:ascii="Times New Roman" w:hAnsi="Times New Roman" w:cs="Times New Roman"/>
          <w:b w:val="0"/>
          <w:sz w:val="28"/>
          <w:szCs w:val="28"/>
        </w:rPr>
        <w:t xml:space="preserve"> </w:t>
      </w:r>
      <w:r>
        <w:rPr>
          <w:rFonts w:ascii="Times New Roman" w:hAnsi="Times New Roman" w:cs="Times New Roman"/>
          <w:b w:val="0"/>
          <w:sz w:val="28"/>
          <w:szCs w:val="28"/>
        </w:rPr>
        <w:t>К</w:t>
      </w:r>
      <w:r w:rsidRPr="004A657E">
        <w:rPr>
          <w:rFonts w:ascii="Times New Roman" w:hAnsi="Times New Roman" w:cs="Times New Roman"/>
          <w:b w:val="0"/>
          <w:sz w:val="28"/>
          <w:szCs w:val="28"/>
        </w:rPr>
        <w:t xml:space="preserve">омиссии по осуществлению закупок </w:t>
      </w:r>
      <w:r w:rsidR="00972595">
        <w:rPr>
          <w:rFonts w:ascii="Times New Roman" w:hAnsi="Times New Roman" w:cs="Times New Roman"/>
          <w:b w:val="0"/>
          <w:sz w:val="28"/>
          <w:szCs w:val="28"/>
        </w:rPr>
        <w:t xml:space="preserve">АО «ПКС» </w:t>
      </w:r>
    </w:p>
    <w:p w:rsidR="000C03BF" w:rsidRPr="004A657E" w:rsidRDefault="000C03BF" w:rsidP="000C03BF">
      <w:pPr>
        <w:pStyle w:val="1"/>
        <w:spacing w:before="0" w:after="0" w:line="360" w:lineRule="exact"/>
        <w:ind w:left="7938"/>
        <w:rPr>
          <w:rFonts w:ascii="Times New Roman" w:hAnsi="Times New Roman" w:cs="Times New Roman"/>
          <w:b w:val="0"/>
          <w:sz w:val="28"/>
          <w:szCs w:val="28"/>
        </w:rPr>
      </w:pPr>
    </w:p>
    <w:p w:rsidR="000C03BF" w:rsidRDefault="000C03BF" w:rsidP="000C03BF">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t xml:space="preserve">__________________ </w:t>
      </w:r>
      <w:r>
        <w:rPr>
          <w:rFonts w:ascii="Times New Roman" w:hAnsi="Times New Roman" w:cs="Times New Roman"/>
          <w:b w:val="0"/>
          <w:sz w:val="28"/>
          <w:szCs w:val="28"/>
        </w:rPr>
        <w:t>/</w:t>
      </w:r>
      <w:r w:rsidR="00972595">
        <w:rPr>
          <w:rFonts w:ascii="Times New Roman" w:hAnsi="Times New Roman" w:cs="Times New Roman"/>
          <w:b w:val="0"/>
          <w:sz w:val="28"/>
          <w:szCs w:val="28"/>
        </w:rPr>
        <w:t>Е.Г. Кудряшов</w:t>
      </w:r>
    </w:p>
    <w:p w:rsidR="000C03BF" w:rsidRPr="009B002E" w:rsidRDefault="000C03BF" w:rsidP="000C03BF"/>
    <w:p w:rsidR="000C03BF" w:rsidRPr="004A657E" w:rsidRDefault="000C03BF" w:rsidP="000C03BF"/>
    <w:p w:rsidR="000C03BF" w:rsidRPr="004A657E" w:rsidRDefault="000C03BF" w:rsidP="000C03BF">
      <w:pPr>
        <w:pStyle w:val="1"/>
        <w:spacing w:before="0" w:after="0"/>
        <w:jc w:val="center"/>
        <w:rPr>
          <w:rFonts w:ascii="Times New Roman" w:hAnsi="Times New Roman" w:cs="Times New Roman"/>
          <w:sz w:val="28"/>
          <w:szCs w:val="28"/>
        </w:rPr>
      </w:pPr>
      <w:r w:rsidRPr="004A657E">
        <w:rPr>
          <w:rFonts w:ascii="Times New Roman" w:hAnsi="Times New Roman" w:cs="Times New Roman"/>
          <w:sz w:val="28"/>
          <w:szCs w:val="28"/>
        </w:rPr>
        <w:t>Часть 1. Условия проведения аукциона</w:t>
      </w:r>
    </w:p>
    <w:p w:rsidR="000C03BF" w:rsidRPr="004A657E" w:rsidRDefault="000C03BF" w:rsidP="000C03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10070"/>
      </w:tblGrid>
      <w:tr w:rsidR="000C03BF" w:rsidRPr="004A657E" w:rsidTr="000C03BF">
        <w:tc>
          <w:tcPr>
            <w:tcW w:w="0" w:type="auto"/>
          </w:tcPr>
          <w:p w:rsidR="000C03BF" w:rsidRPr="004A657E" w:rsidRDefault="000C03BF" w:rsidP="000C03BF">
            <w:pPr>
              <w:spacing w:line="300" w:lineRule="exact"/>
              <w:rPr>
                <w:b/>
                <w:sz w:val="28"/>
                <w:szCs w:val="28"/>
              </w:rPr>
            </w:pPr>
            <w:r w:rsidRPr="004A657E">
              <w:rPr>
                <w:b/>
                <w:sz w:val="28"/>
                <w:szCs w:val="28"/>
              </w:rPr>
              <w:t>№ п/п</w:t>
            </w:r>
          </w:p>
        </w:tc>
        <w:tc>
          <w:tcPr>
            <w:tcW w:w="3387" w:type="dxa"/>
          </w:tcPr>
          <w:p w:rsidR="000C03BF" w:rsidRPr="004A657E" w:rsidRDefault="000C03BF" w:rsidP="000C03BF">
            <w:pPr>
              <w:spacing w:line="300" w:lineRule="exact"/>
              <w:rPr>
                <w:b/>
                <w:sz w:val="28"/>
                <w:szCs w:val="28"/>
              </w:rPr>
            </w:pPr>
            <w:r w:rsidRPr="004A657E">
              <w:rPr>
                <w:b/>
                <w:sz w:val="28"/>
                <w:szCs w:val="28"/>
              </w:rPr>
              <w:t>Параметры закупки</w:t>
            </w:r>
          </w:p>
        </w:tc>
        <w:tc>
          <w:tcPr>
            <w:tcW w:w="10070" w:type="dxa"/>
          </w:tcPr>
          <w:p w:rsidR="000C03BF" w:rsidRPr="004A657E" w:rsidRDefault="000C03BF" w:rsidP="000C03BF">
            <w:pPr>
              <w:spacing w:line="300" w:lineRule="exact"/>
              <w:rPr>
                <w:b/>
                <w:sz w:val="28"/>
                <w:szCs w:val="28"/>
              </w:rPr>
            </w:pPr>
            <w:r w:rsidRPr="004A657E">
              <w:rPr>
                <w:b/>
                <w:sz w:val="28"/>
                <w:szCs w:val="28"/>
              </w:rPr>
              <w:t>Условия закупки</w:t>
            </w:r>
          </w:p>
        </w:tc>
      </w:tr>
      <w:tr w:rsidR="000C03BF" w:rsidRPr="004A657E" w:rsidTr="000C03BF">
        <w:tc>
          <w:tcPr>
            <w:tcW w:w="0" w:type="auto"/>
          </w:tcPr>
          <w:p w:rsidR="000C03BF" w:rsidRPr="004A657E" w:rsidRDefault="000C03BF" w:rsidP="000C03BF">
            <w:pPr>
              <w:spacing w:line="300" w:lineRule="exact"/>
              <w:rPr>
                <w:sz w:val="28"/>
                <w:szCs w:val="28"/>
              </w:rPr>
            </w:pPr>
            <w:r w:rsidRPr="004A657E">
              <w:rPr>
                <w:sz w:val="28"/>
                <w:szCs w:val="28"/>
              </w:rPr>
              <w:t>1.1</w:t>
            </w:r>
          </w:p>
        </w:tc>
        <w:tc>
          <w:tcPr>
            <w:tcW w:w="3387" w:type="dxa"/>
          </w:tcPr>
          <w:p w:rsidR="000C03BF" w:rsidRPr="004A657E" w:rsidRDefault="000C03BF" w:rsidP="000C03BF">
            <w:pPr>
              <w:spacing w:line="300" w:lineRule="exact"/>
              <w:rPr>
                <w:sz w:val="28"/>
                <w:szCs w:val="28"/>
              </w:rPr>
            </w:pPr>
            <w:r w:rsidRPr="004A657E">
              <w:rPr>
                <w:sz w:val="28"/>
                <w:szCs w:val="28"/>
              </w:rPr>
              <w:t>Способ проведения закупки</w:t>
            </w:r>
          </w:p>
        </w:tc>
        <w:tc>
          <w:tcPr>
            <w:tcW w:w="10070" w:type="dxa"/>
          </w:tcPr>
          <w:p w:rsidR="000C03BF" w:rsidRPr="004A657E" w:rsidRDefault="000C03BF" w:rsidP="00FA7889">
            <w:pPr>
              <w:spacing w:line="300" w:lineRule="exact"/>
              <w:rPr>
                <w:sz w:val="28"/>
                <w:szCs w:val="28"/>
              </w:rPr>
            </w:pPr>
            <w:r>
              <w:rPr>
                <w:color w:val="000000"/>
                <w:sz w:val="28"/>
                <w:szCs w:val="28"/>
              </w:rPr>
              <w:t>А</w:t>
            </w:r>
            <w:r w:rsidRPr="00342795">
              <w:rPr>
                <w:color w:val="000000"/>
                <w:sz w:val="28"/>
                <w:szCs w:val="28"/>
              </w:rPr>
              <w:t>укцион</w:t>
            </w:r>
            <w:r>
              <w:rPr>
                <w:color w:val="000000"/>
                <w:sz w:val="28"/>
                <w:szCs w:val="28"/>
              </w:rPr>
              <w:t>, участниками которого могут быть только субъекты</w:t>
            </w:r>
            <w:r w:rsidRPr="00342795">
              <w:rPr>
                <w:color w:val="000000"/>
                <w:sz w:val="28"/>
                <w:szCs w:val="28"/>
              </w:rPr>
              <w:t xml:space="preserve"> малого и среднего предпринимательства в электронной форме (далее – аукцион) № </w:t>
            </w:r>
            <w:r w:rsidR="00FC3323">
              <w:rPr>
                <w:bCs/>
                <w:sz w:val="28"/>
                <w:szCs w:val="28"/>
              </w:rPr>
              <w:t>17</w:t>
            </w:r>
            <w:r w:rsidR="00FA7889">
              <w:rPr>
                <w:bCs/>
                <w:sz w:val="28"/>
                <w:szCs w:val="28"/>
              </w:rPr>
              <w:t>3</w:t>
            </w:r>
            <w:r>
              <w:rPr>
                <w:bCs/>
                <w:sz w:val="28"/>
                <w:szCs w:val="28"/>
              </w:rPr>
              <w:t>/</w:t>
            </w:r>
            <w:r w:rsidR="00FA7889">
              <w:rPr>
                <w:bCs/>
                <w:sz w:val="28"/>
                <w:szCs w:val="28"/>
              </w:rPr>
              <w:t>О</w:t>
            </w:r>
            <w:r w:rsidRPr="002F3056">
              <w:rPr>
                <w:bCs/>
                <w:sz w:val="28"/>
                <w:szCs w:val="28"/>
              </w:rPr>
              <w:t>АЭ-ПКС/Т</w:t>
            </w:r>
          </w:p>
        </w:tc>
      </w:tr>
      <w:tr w:rsidR="000C03BF" w:rsidRPr="004A657E" w:rsidTr="000C03BF">
        <w:tc>
          <w:tcPr>
            <w:tcW w:w="0" w:type="auto"/>
          </w:tcPr>
          <w:p w:rsidR="000C03BF" w:rsidRPr="004A657E" w:rsidRDefault="000C03BF" w:rsidP="000C03BF">
            <w:pPr>
              <w:spacing w:line="300" w:lineRule="exact"/>
              <w:rPr>
                <w:sz w:val="28"/>
                <w:szCs w:val="28"/>
              </w:rPr>
            </w:pPr>
            <w:r w:rsidRPr="004A657E">
              <w:rPr>
                <w:sz w:val="28"/>
                <w:szCs w:val="28"/>
              </w:rPr>
              <w:t>1.2</w:t>
            </w:r>
          </w:p>
        </w:tc>
        <w:tc>
          <w:tcPr>
            <w:tcW w:w="3387" w:type="dxa"/>
          </w:tcPr>
          <w:p w:rsidR="000C03BF" w:rsidRPr="004A657E" w:rsidRDefault="000C03BF" w:rsidP="000C03BF">
            <w:pPr>
              <w:spacing w:line="300" w:lineRule="exact"/>
              <w:rPr>
                <w:sz w:val="28"/>
                <w:szCs w:val="28"/>
              </w:rPr>
            </w:pPr>
            <w:r w:rsidRPr="004A657E">
              <w:rPr>
                <w:sz w:val="28"/>
                <w:szCs w:val="28"/>
              </w:rPr>
              <w:t>Предмет закупки</w:t>
            </w:r>
          </w:p>
        </w:tc>
        <w:tc>
          <w:tcPr>
            <w:tcW w:w="10070" w:type="dxa"/>
          </w:tcPr>
          <w:p w:rsidR="00FC3323" w:rsidRPr="00FC3323" w:rsidRDefault="00FA7889" w:rsidP="00EF676F">
            <w:pPr>
              <w:rPr>
                <w:b/>
                <w:sz w:val="28"/>
                <w:szCs w:val="28"/>
              </w:rPr>
            </w:pPr>
            <w:r w:rsidRPr="00FA7889">
              <w:rPr>
                <w:b/>
                <w:sz w:val="28"/>
                <w:szCs w:val="28"/>
              </w:rPr>
              <w:t xml:space="preserve">Поставка </w:t>
            </w:r>
            <w:proofErr w:type="spellStart"/>
            <w:proofErr w:type="gramStart"/>
            <w:r w:rsidRPr="00FA7889">
              <w:rPr>
                <w:b/>
                <w:sz w:val="28"/>
                <w:szCs w:val="28"/>
              </w:rPr>
              <w:t>резино</w:t>
            </w:r>
            <w:proofErr w:type="spellEnd"/>
            <w:r w:rsidRPr="00FA7889">
              <w:rPr>
                <w:b/>
                <w:sz w:val="28"/>
                <w:szCs w:val="28"/>
              </w:rPr>
              <w:t>-технических</w:t>
            </w:r>
            <w:proofErr w:type="gramEnd"/>
            <w:r w:rsidRPr="00FA7889">
              <w:rPr>
                <w:b/>
                <w:sz w:val="28"/>
                <w:szCs w:val="28"/>
              </w:rPr>
              <w:t xml:space="preserve"> изделий</w:t>
            </w:r>
          </w:p>
          <w:p w:rsidR="000C03BF" w:rsidRDefault="000C03BF" w:rsidP="000C03BF">
            <w:pPr>
              <w:jc w:val="both"/>
              <w:rPr>
                <w:bCs/>
                <w:color w:val="000000"/>
                <w:sz w:val="28"/>
                <w:szCs w:val="28"/>
              </w:rPr>
            </w:pPr>
            <w:r w:rsidRPr="00342795">
              <w:rPr>
                <w:color w:val="000000"/>
                <w:sz w:val="28"/>
                <w:szCs w:val="28"/>
              </w:rPr>
              <w:t>Сведения о на</w:t>
            </w:r>
            <w:r>
              <w:rPr>
                <w:color w:val="000000"/>
                <w:sz w:val="28"/>
                <w:szCs w:val="28"/>
              </w:rPr>
              <w:t>именовании закупаемых товаров</w:t>
            </w:r>
            <w:r w:rsidRPr="00342795">
              <w:rPr>
                <w:color w:val="000000"/>
                <w:sz w:val="28"/>
                <w:szCs w:val="28"/>
              </w:rPr>
              <w:t xml:space="preserve">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технических и функциональных характеристиках товара, требования к их безопасности, качеству, упаковке, отгрузке товара (при поставке товара), к результатам,</w:t>
            </w:r>
            <w:r w:rsidRPr="00342795">
              <w:rPr>
                <w:bCs/>
                <w:i/>
                <w:color w:val="000000"/>
                <w:sz w:val="28"/>
                <w:szCs w:val="28"/>
              </w:rPr>
              <w:t xml:space="preserve"> </w:t>
            </w:r>
            <w:r w:rsidRPr="00342795">
              <w:rPr>
                <w:bCs/>
                <w:color w:val="000000"/>
                <w:sz w:val="28"/>
                <w:szCs w:val="28"/>
              </w:rPr>
              <w:t xml:space="preserve">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w:t>
            </w:r>
            <w:r>
              <w:rPr>
                <w:bCs/>
                <w:color w:val="000000"/>
                <w:sz w:val="28"/>
                <w:szCs w:val="28"/>
              </w:rPr>
              <w:t>указаны</w:t>
            </w:r>
            <w:r w:rsidRPr="00342795">
              <w:rPr>
                <w:bCs/>
                <w:color w:val="000000"/>
                <w:sz w:val="28"/>
                <w:szCs w:val="28"/>
              </w:rPr>
              <w:t xml:space="preserve"> в техническом задании, являющемся приложением № 1.1 к аукционной документации.</w:t>
            </w:r>
          </w:p>
          <w:p w:rsidR="000C03BF" w:rsidRPr="004A657E" w:rsidRDefault="000C03BF" w:rsidP="000C03BF">
            <w:pPr>
              <w:spacing w:line="300" w:lineRule="exact"/>
              <w:jc w:val="both"/>
              <w:rPr>
                <w:sz w:val="28"/>
                <w:szCs w:val="28"/>
              </w:rPr>
            </w:pPr>
            <w:r>
              <w:rPr>
                <w:bCs/>
                <w:sz w:val="28"/>
                <w:szCs w:val="28"/>
              </w:rPr>
              <w:t>Условия и порядок проведения закупки, предусмотренные аукционной документацией, применяются к отдельным лотам.</w:t>
            </w:r>
          </w:p>
        </w:tc>
      </w:tr>
      <w:tr w:rsidR="000C03BF" w:rsidRPr="004A657E" w:rsidTr="000C03BF">
        <w:tc>
          <w:tcPr>
            <w:tcW w:w="0" w:type="auto"/>
          </w:tcPr>
          <w:p w:rsidR="000C03BF" w:rsidRPr="004A657E" w:rsidRDefault="000C03BF" w:rsidP="000C03BF">
            <w:pPr>
              <w:spacing w:line="300" w:lineRule="exact"/>
              <w:rPr>
                <w:sz w:val="28"/>
                <w:szCs w:val="28"/>
              </w:rPr>
            </w:pPr>
            <w:r w:rsidRPr="004A657E">
              <w:rPr>
                <w:sz w:val="28"/>
                <w:szCs w:val="28"/>
              </w:rPr>
              <w:t>1.3</w:t>
            </w:r>
          </w:p>
        </w:tc>
        <w:tc>
          <w:tcPr>
            <w:tcW w:w="3387" w:type="dxa"/>
          </w:tcPr>
          <w:p w:rsidR="000C03BF" w:rsidRPr="004A657E" w:rsidRDefault="000C03BF" w:rsidP="000C03BF">
            <w:pPr>
              <w:spacing w:line="300" w:lineRule="exact"/>
              <w:rPr>
                <w:sz w:val="28"/>
                <w:szCs w:val="28"/>
              </w:rPr>
            </w:pPr>
            <w:r w:rsidRPr="004A657E">
              <w:rPr>
                <w:sz w:val="28"/>
                <w:szCs w:val="28"/>
              </w:rPr>
              <w:t>Антидемпинговые меры</w:t>
            </w:r>
          </w:p>
        </w:tc>
        <w:tc>
          <w:tcPr>
            <w:tcW w:w="10070" w:type="dxa"/>
          </w:tcPr>
          <w:p w:rsidR="000C03BF" w:rsidRPr="004A657E" w:rsidRDefault="000C03BF" w:rsidP="000C03BF">
            <w:pPr>
              <w:spacing w:line="300" w:lineRule="exact"/>
              <w:jc w:val="both"/>
              <w:rPr>
                <w:bCs/>
                <w:i/>
                <w:sz w:val="28"/>
                <w:szCs w:val="28"/>
              </w:rPr>
            </w:pPr>
            <w:r w:rsidRPr="004A657E">
              <w:rPr>
                <w:bCs/>
                <w:sz w:val="28"/>
                <w:szCs w:val="28"/>
              </w:rPr>
              <w:t>Антидемпинговые меры не предусмотрены.</w:t>
            </w:r>
          </w:p>
          <w:p w:rsidR="000C03BF" w:rsidRPr="004A657E" w:rsidRDefault="000C03BF" w:rsidP="000C03BF">
            <w:pPr>
              <w:spacing w:line="300" w:lineRule="exact"/>
              <w:jc w:val="both"/>
              <w:rPr>
                <w:sz w:val="28"/>
                <w:szCs w:val="28"/>
              </w:rPr>
            </w:pPr>
          </w:p>
        </w:tc>
      </w:tr>
      <w:tr w:rsidR="000C03BF" w:rsidRPr="004A657E" w:rsidTr="000C03BF">
        <w:tc>
          <w:tcPr>
            <w:tcW w:w="0" w:type="auto"/>
          </w:tcPr>
          <w:p w:rsidR="000C03BF" w:rsidRPr="004A657E" w:rsidRDefault="000C03BF" w:rsidP="000C03BF">
            <w:pPr>
              <w:spacing w:line="300" w:lineRule="exact"/>
              <w:rPr>
                <w:sz w:val="28"/>
                <w:szCs w:val="28"/>
              </w:rPr>
            </w:pPr>
            <w:r w:rsidRPr="004A657E">
              <w:rPr>
                <w:sz w:val="28"/>
                <w:szCs w:val="28"/>
              </w:rPr>
              <w:t>1.4</w:t>
            </w:r>
          </w:p>
        </w:tc>
        <w:tc>
          <w:tcPr>
            <w:tcW w:w="3387" w:type="dxa"/>
          </w:tcPr>
          <w:p w:rsidR="000C03BF" w:rsidRPr="004A657E" w:rsidRDefault="000C03BF" w:rsidP="000C03BF">
            <w:pPr>
              <w:spacing w:line="300" w:lineRule="exact"/>
              <w:rPr>
                <w:sz w:val="28"/>
                <w:szCs w:val="28"/>
              </w:rPr>
            </w:pPr>
            <w:r w:rsidRPr="004A657E">
              <w:rPr>
                <w:sz w:val="28"/>
                <w:szCs w:val="28"/>
              </w:rPr>
              <w:t>Обеспечение заявок</w:t>
            </w:r>
          </w:p>
        </w:tc>
        <w:tc>
          <w:tcPr>
            <w:tcW w:w="10070" w:type="dxa"/>
          </w:tcPr>
          <w:p w:rsidR="000C03BF" w:rsidRPr="004A657E" w:rsidRDefault="000C03BF" w:rsidP="000C03BF">
            <w:pPr>
              <w:spacing w:line="300" w:lineRule="exact"/>
              <w:jc w:val="both"/>
              <w:rPr>
                <w:bCs/>
                <w:sz w:val="28"/>
                <w:szCs w:val="28"/>
              </w:rPr>
            </w:pPr>
            <w:r w:rsidRPr="004A657E">
              <w:rPr>
                <w:bCs/>
                <w:sz w:val="28"/>
                <w:szCs w:val="28"/>
              </w:rPr>
              <w:t>Обеспечение заявок не предусмотрено.</w:t>
            </w:r>
          </w:p>
          <w:p w:rsidR="000C03BF" w:rsidRPr="004A657E" w:rsidRDefault="000C03BF" w:rsidP="000C03BF">
            <w:pPr>
              <w:spacing w:line="300" w:lineRule="exact"/>
              <w:jc w:val="both"/>
              <w:rPr>
                <w:bCs/>
                <w:sz w:val="28"/>
                <w:szCs w:val="28"/>
              </w:rPr>
            </w:pPr>
          </w:p>
        </w:tc>
      </w:tr>
      <w:tr w:rsidR="000C03BF" w:rsidRPr="004A657E" w:rsidTr="000C03BF">
        <w:tc>
          <w:tcPr>
            <w:tcW w:w="0" w:type="auto"/>
          </w:tcPr>
          <w:p w:rsidR="000C03BF" w:rsidRPr="004A657E" w:rsidRDefault="000C03BF" w:rsidP="000C03BF">
            <w:pPr>
              <w:spacing w:line="300" w:lineRule="exact"/>
              <w:rPr>
                <w:sz w:val="28"/>
                <w:szCs w:val="28"/>
              </w:rPr>
            </w:pPr>
            <w:r w:rsidRPr="004A657E">
              <w:rPr>
                <w:sz w:val="28"/>
                <w:szCs w:val="28"/>
              </w:rPr>
              <w:t>1.5</w:t>
            </w:r>
          </w:p>
        </w:tc>
        <w:tc>
          <w:tcPr>
            <w:tcW w:w="3387" w:type="dxa"/>
          </w:tcPr>
          <w:p w:rsidR="000C03BF" w:rsidRPr="004A657E" w:rsidRDefault="000C03BF" w:rsidP="000C03BF">
            <w:pPr>
              <w:spacing w:line="300" w:lineRule="exact"/>
              <w:rPr>
                <w:sz w:val="28"/>
                <w:szCs w:val="28"/>
              </w:rPr>
            </w:pPr>
            <w:r w:rsidRPr="004A657E">
              <w:rPr>
                <w:sz w:val="28"/>
                <w:szCs w:val="28"/>
              </w:rPr>
              <w:t>Обеспечение исполнения договора</w:t>
            </w:r>
          </w:p>
        </w:tc>
        <w:tc>
          <w:tcPr>
            <w:tcW w:w="10070" w:type="dxa"/>
          </w:tcPr>
          <w:p w:rsidR="000C03BF" w:rsidRDefault="000C03BF" w:rsidP="000C03BF">
            <w:pPr>
              <w:jc w:val="both"/>
              <w:rPr>
                <w:bCs/>
                <w:sz w:val="28"/>
                <w:szCs w:val="28"/>
              </w:rPr>
            </w:pPr>
            <w:r>
              <w:rPr>
                <w:bCs/>
                <w:sz w:val="28"/>
                <w:szCs w:val="28"/>
              </w:rPr>
              <w:t>Обеспечение исполнения договора</w:t>
            </w:r>
            <w:r w:rsidR="003B28E8">
              <w:rPr>
                <w:bCs/>
                <w:sz w:val="28"/>
                <w:szCs w:val="28"/>
              </w:rPr>
              <w:t xml:space="preserve"> не</w:t>
            </w:r>
            <w:r>
              <w:rPr>
                <w:bCs/>
                <w:sz w:val="28"/>
                <w:szCs w:val="28"/>
              </w:rPr>
              <w:t xml:space="preserve"> предусмотрено. </w:t>
            </w:r>
          </w:p>
          <w:p w:rsidR="000C03BF" w:rsidRPr="00043E4A" w:rsidRDefault="000C03BF" w:rsidP="000C03BF">
            <w:pPr>
              <w:spacing w:line="300" w:lineRule="exact"/>
              <w:ind w:firstLine="709"/>
              <w:jc w:val="both"/>
              <w:rPr>
                <w:color w:val="000000"/>
                <w:sz w:val="28"/>
              </w:rPr>
            </w:pPr>
          </w:p>
        </w:tc>
      </w:tr>
      <w:tr w:rsidR="00FC3323" w:rsidRPr="004A657E" w:rsidTr="000C03BF">
        <w:tc>
          <w:tcPr>
            <w:tcW w:w="0" w:type="auto"/>
          </w:tcPr>
          <w:p w:rsidR="00FC3323" w:rsidRPr="004A657E" w:rsidRDefault="00FC3323" w:rsidP="00FC3323">
            <w:pPr>
              <w:spacing w:line="300" w:lineRule="exact"/>
              <w:rPr>
                <w:sz w:val="28"/>
                <w:szCs w:val="28"/>
              </w:rPr>
            </w:pPr>
            <w:r w:rsidRPr="004A657E">
              <w:rPr>
                <w:sz w:val="28"/>
                <w:szCs w:val="28"/>
              </w:rPr>
              <w:lastRenderedPageBreak/>
              <w:t>1.6</w:t>
            </w:r>
          </w:p>
        </w:tc>
        <w:tc>
          <w:tcPr>
            <w:tcW w:w="3387" w:type="dxa"/>
          </w:tcPr>
          <w:p w:rsidR="00FC3323" w:rsidRPr="00880779" w:rsidRDefault="008E2F26" w:rsidP="00FC3323">
            <w:pPr>
              <w:spacing w:line="320" w:lineRule="exact"/>
              <w:rPr>
                <w:color w:val="000000"/>
                <w:sz w:val="28"/>
                <w:szCs w:val="28"/>
              </w:rPr>
            </w:pPr>
            <w:r w:rsidRPr="008E2F26">
              <w:rPr>
                <w:sz w:val="28"/>
                <w:szCs w:val="28"/>
              </w:rPr>
              <w:t>Установлен национальный режим в соответствии с постановлением Правительства Российской Федерации от 23 декабря 2024 г. № 1875</w:t>
            </w:r>
          </w:p>
        </w:tc>
        <w:tc>
          <w:tcPr>
            <w:tcW w:w="10070" w:type="dxa"/>
          </w:tcPr>
          <w:p w:rsidR="008E2F26" w:rsidRDefault="008E2F26" w:rsidP="00EF676F">
            <w:pPr>
              <w:jc w:val="both"/>
              <w:rPr>
                <w:sz w:val="28"/>
                <w:szCs w:val="28"/>
              </w:rPr>
            </w:pPr>
            <w:r w:rsidRPr="008E2F26">
              <w:rPr>
                <w:sz w:val="28"/>
                <w:szCs w:val="28"/>
              </w:rPr>
              <w:t>Установлен</w:t>
            </w:r>
            <w:r w:rsidR="0065491E">
              <w:rPr>
                <w:sz w:val="28"/>
                <w:szCs w:val="28"/>
              </w:rPr>
              <w:t>о</w:t>
            </w:r>
            <w:r w:rsidRPr="008E2F26">
              <w:rPr>
                <w:sz w:val="28"/>
                <w:szCs w:val="28"/>
              </w:rPr>
              <w:t xml:space="preserve"> </w:t>
            </w:r>
            <w:r>
              <w:rPr>
                <w:sz w:val="28"/>
                <w:szCs w:val="28"/>
              </w:rPr>
              <w:t>ограничение</w:t>
            </w:r>
            <w:r w:rsidRPr="008E2F26">
              <w:rPr>
                <w:sz w:val="28"/>
                <w:szCs w:val="28"/>
              </w:rPr>
              <w:t xml:space="preserve"> согласно Приложению № </w:t>
            </w:r>
            <w:r>
              <w:rPr>
                <w:sz w:val="28"/>
                <w:szCs w:val="28"/>
              </w:rPr>
              <w:t>2 к постановлению Правительства Российской Федерации</w:t>
            </w:r>
            <w:r w:rsidR="00733476">
              <w:rPr>
                <w:sz w:val="28"/>
                <w:szCs w:val="28"/>
              </w:rPr>
              <w:t xml:space="preserve"> </w:t>
            </w:r>
            <w:r w:rsidRPr="008E2F26">
              <w:rPr>
                <w:sz w:val="28"/>
                <w:szCs w:val="28"/>
              </w:rPr>
              <w:t>от 23 декабря 2024 г. N 1875</w:t>
            </w:r>
          </w:p>
          <w:p w:rsidR="00FC3323" w:rsidRPr="008E2F26" w:rsidRDefault="00FC3323" w:rsidP="00EF676F">
            <w:pPr>
              <w:jc w:val="both"/>
              <w:rPr>
                <w:sz w:val="28"/>
                <w:szCs w:val="28"/>
              </w:rPr>
            </w:pPr>
            <w:r w:rsidRPr="00056A01">
              <w:rPr>
                <w:sz w:val="28"/>
                <w:szCs w:val="28"/>
              </w:rPr>
              <w:t xml:space="preserve">Перечень позиций товаров (в том числе поставляемых при выполнении закупаемых работ, оказании закупаемых услуг), в отношении которых </w:t>
            </w:r>
            <w:r>
              <w:rPr>
                <w:sz w:val="28"/>
                <w:szCs w:val="28"/>
              </w:rPr>
              <w:t>установлено</w:t>
            </w:r>
            <w:r w:rsidRPr="00056A01">
              <w:rPr>
                <w:sz w:val="28"/>
                <w:szCs w:val="28"/>
              </w:rPr>
              <w:t xml:space="preserve"> </w:t>
            </w:r>
            <w:r w:rsidR="008E2F26">
              <w:rPr>
                <w:sz w:val="28"/>
                <w:szCs w:val="28"/>
              </w:rPr>
              <w:t>ограничение</w:t>
            </w:r>
            <w:r w:rsidRPr="00056A01">
              <w:rPr>
                <w:sz w:val="28"/>
                <w:szCs w:val="28"/>
              </w:rPr>
              <w:t>, указан в техническом задании, являющемся приложением № 1.1 к документации о закупке.</w:t>
            </w:r>
          </w:p>
        </w:tc>
      </w:tr>
      <w:tr w:rsidR="00FC3323" w:rsidRPr="004A657E" w:rsidTr="000C03BF">
        <w:tc>
          <w:tcPr>
            <w:tcW w:w="0" w:type="auto"/>
          </w:tcPr>
          <w:p w:rsidR="00FC3323" w:rsidRDefault="00FC3323" w:rsidP="00733476">
            <w:pPr>
              <w:spacing w:line="300" w:lineRule="exact"/>
              <w:rPr>
                <w:sz w:val="28"/>
                <w:szCs w:val="28"/>
              </w:rPr>
            </w:pPr>
            <w:r>
              <w:rPr>
                <w:sz w:val="28"/>
                <w:szCs w:val="28"/>
              </w:rPr>
              <w:t>1.</w:t>
            </w:r>
            <w:r w:rsidR="003E49E6">
              <w:rPr>
                <w:sz w:val="28"/>
                <w:szCs w:val="28"/>
              </w:rPr>
              <w:t>7</w:t>
            </w:r>
          </w:p>
        </w:tc>
        <w:tc>
          <w:tcPr>
            <w:tcW w:w="3387" w:type="dxa"/>
          </w:tcPr>
          <w:p w:rsidR="00FC3323" w:rsidRPr="00454ADD" w:rsidRDefault="00FC3323" w:rsidP="00FC3323">
            <w:pPr>
              <w:spacing w:line="300" w:lineRule="exact"/>
              <w:rPr>
                <w:sz w:val="28"/>
                <w:szCs w:val="28"/>
              </w:rPr>
            </w:pPr>
            <w:r w:rsidRPr="006E646B">
              <w:rPr>
                <w:sz w:val="28"/>
              </w:rPr>
              <w:t xml:space="preserve">Требования законодательства Российской Федерации к лицам, осуществляющим </w:t>
            </w:r>
            <w:r>
              <w:rPr>
                <w:sz w:val="28"/>
              </w:rPr>
              <w:t>поставку товаров</w:t>
            </w:r>
          </w:p>
        </w:tc>
        <w:tc>
          <w:tcPr>
            <w:tcW w:w="10070" w:type="dxa"/>
          </w:tcPr>
          <w:p w:rsidR="00FC3323" w:rsidRDefault="00FC3323" w:rsidP="00FC3323">
            <w:pPr>
              <w:spacing w:line="300" w:lineRule="exact"/>
              <w:rPr>
                <w:sz w:val="28"/>
                <w:szCs w:val="28"/>
              </w:rPr>
            </w:pPr>
            <w:r>
              <w:rPr>
                <w:sz w:val="28"/>
                <w:szCs w:val="28"/>
              </w:rPr>
              <w:t>Не предусмотрено.</w:t>
            </w:r>
          </w:p>
        </w:tc>
      </w:tr>
      <w:tr w:rsidR="00FC3323" w:rsidRPr="004A657E" w:rsidTr="000C03BF">
        <w:tc>
          <w:tcPr>
            <w:tcW w:w="0" w:type="auto"/>
          </w:tcPr>
          <w:p w:rsidR="00FC3323" w:rsidRPr="004A657E" w:rsidRDefault="00FC3323" w:rsidP="00FC3323">
            <w:pPr>
              <w:spacing w:line="300" w:lineRule="exact"/>
              <w:rPr>
                <w:sz w:val="28"/>
                <w:szCs w:val="28"/>
              </w:rPr>
            </w:pPr>
            <w:r w:rsidRPr="004A657E">
              <w:rPr>
                <w:sz w:val="28"/>
                <w:szCs w:val="28"/>
              </w:rPr>
              <w:t>1.</w:t>
            </w:r>
            <w:r w:rsidR="003E49E6">
              <w:rPr>
                <w:sz w:val="28"/>
                <w:szCs w:val="28"/>
              </w:rPr>
              <w:t>8</w:t>
            </w:r>
          </w:p>
        </w:tc>
        <w:tc>
          <w:tcPr>
            <w:tcW w:w="3387" w:type="dxa"/>
          </w:tcPr>
          <w:p w:rsidR="00FC3323" w:rsidRPr="008E2F26" w:rsidRDefault="00FC3323" w:rsidP="00B45567">
            <w:pPr>
              <w:spacing w:line="300" w:lineRule="exact"/>
              <w:rPr>
                <w:sz w:val="28"/>
                <w:szCs w:val="28"/>
              </w:rPr>
            </w:pPr>
            <w:r w:rsidRPr="004A657E">
              <w:rPr>
                <w:sz w:val="28"/>
                <w:szCs w:val="28"/>
              </w:rPr>
              <w:t xml:space="preserve">Изменение </w:t>
            </w:r>
            <w:r>
              <w:rPr>
                <w:sz w:val="28"/>
                <w:szCs w:val="28"/>
              </w:rPr>
              <w:t xml:space="preserve">объема товаров, предусмотренных договором, </w:t>
            </w:r>
            <w:r w:rsidRPr="004A657E">
              <w:rPr>
                <w:sz w:val="28"/>
                <w:szCs w:val="28"/>
              </w:rPr>
              <w:t xml:space="preserve">при </w:t>
            </w:r>
          </w:p>
        </w:tc>
        <w:tc>
          <w:tcPr>
            <w:tcW w:w="10070" w:type="dxa"/>
          </w:tcPr>
          <w:p w:rsidR="00FC3323" w:rsidRPr="004A657E" w:rsidRDefault="00FC3323" w:rsidP="00FC3323">
            <w:pPr>
              <w:pStyle w:val="a3"/>
              <w:spacing w:line="300" w:lineRule="exact"/>
              <w:ind w:left="0"/>
              <w:jc w:val="both"/>
              <w:rPr>
                <w:bCs/>
                <w:i/>
                <w:sz w:val="28"/>
                <w:szCs w:val="28"/>
              </w:rPr>
            </w:pPr>
            <w:r w:rsidRPr="004A657E">
              <w:rPr>
                <w:bCs/>
                <w:sz w:val="28"/>
                <w:szCs w:val="28"/>
              </w:rPr>
              <w:t xml:space="preserve">Изменение количества предусмотренных договором объема </w:t>
            </w:r>
            <w:r>
              <w:rPr>
                <w:bCs/>
                <w:sz w:val="28"/>
                <w:szCs w:val="28"/>
              </w:rPr>
              <w:t xml:space="preserve">товаров </w:t>
            </w:r>
            <w:r w:rsidRPr="004A657E">
              <w:rPr>
                <w:bCs/>
                <w:sz w:val="28"/>
                <w:szCs w:val="28"/>
              </w:rPr>
              <w:t xml:space="preserve">при изменении потребности в </w:t>
            </w:r>
            <w:r>
              <w:rPr>
                <w:bCs/>
                <w:sz w:val="28"/>
                <w:szCs w:val="28"/>
              </w:rPr>
              <w:t>товарах,</w:t>
            </w:r>
            <w:r w:rsidRPr="004A657E">
              <w:rPr>
                <w:bCs/>
                <w:sz w:val="28"/>
                <w:szCs w:val="28"/>
              </w:rPr>
              <w:t xml:space="preserve"> на </w:t>
            </w:r>
            <w:r>
              <w:rPr>
                <w:bCs/>
                <w:sz w:val="28"/>
                <w:szCs w:val="28"/>
              </w:rPr>
              <w:t>поставку</w:t>
            </w:r>
            <w:r w:rsidRPr="004A657E">
              <w:rPr>
                <w:bCs/>
                <w:sz w:val="28"/>
                <w:szCs w:val="28"/>
              </w:rPr>
              <w:t xml:space="preserve"> которых заключен договор, допускается в пределах</w:t>
            </w:r>
            <w:r>
              <w:rPr>
                <w:bCs/>
                <w:sz w:val="28"/>
                <w:szCs w:val="28"/>
              </w:rPr>
              <w:t xml:space="preserve"> 30% </w:t>
            </w:r>
            <w:r w:rsidRPr="00B4102D">
              <w:rPr>
                <w:bCs/>
                <w:sz w:val="28"/>
                <w:szCs w:val="28"/>
              </w:rPr>
              <w:t>от цены договора (цены лота) без учета НДС</w:t>
            </w:r>
            <w:r>
              <w:rPr>
                <w:bCs/>
                <w:sz w:val="28"/>
                <w:szCs w:val="28"/>
              </w:rPr>
              <w:t>,</w:t>
            </w:r>
            <w:r w:rsidRPr="004D5864">
              <w:rPr>
                <w:bCs/>
                <w:sz w:val="28"/>
                <w:szCs w:val="28"/>
              </w:rPr>
              <w:t xml:space="preserve"> установленной в техническом</w:t>
            </w:r>
            <w:r>
              <w:rPr>
                <w:bCs/>
                <w:sz w:val="28"/>
                <w:szCs w:val="28"/>
              </w:rPr>
              <w:t xml:space="preserve"> задании документации о закупке.</w:t>
            </w:r>
          </w:p>
        </w:tc>
      </w:tr>
      <w:tr w:rsidR="00FC3323" w:rsidRPr="004A657E" w:rsidTr="000C03BF">
        <w:tc>
          <w:tcPr>
            <w:tcW w:w="0" w:type="auto"/>
          </w:tcPr>
          <w:p w:rsidR="00FC3323" w:rsidRPr="004A657E" w:rsidRDefault="003E49E6" w:rsidP="00FC3323">
            <w:pPr>
              <w:spacing w:line="300" w:lineRule="exact"/>
              <w:rPr>
                <w:sz w:val="28"/>
                <w:szCs w:val="28"/>
              </w:rPr>
            </w:pPr>
            <w:r>
              <w:rPr>
                <w:sz w:val="28"/>
                <w:szCs w:val="28"/>
              </w:rPr>
              <w:t>1.9</w:t>
            </w:r>
          </w:p>
        </w:tc>
        <w:tc>
          <w:tcPr>
            <w:tcW w:w="3387" w:type="dxa"/>
          </w:tcPr>
          <w:p w:rsidR="00FC3323" w:rsidRPr="004A657E" w:rsidRDefault="00FC3323" w:rsidP="00FC3323">
            <w:pPr>
              <w:spacing w:line="300" w:lineRule="exact"/>
              <w:rPr>
                <w:sz w:val="28"/>
                <w:szCs w:val="28"/>
              </w:rPr>
            </w:pPr>
            <w:r w:rsidRPr="004A657E">
              <w:rPr>
                <w:sz w:val="28"/>
                <w:szCs w:val="28"/>
              </w:rPr>
              <w:t>Выбор победителя</w:t>
            </w:r>
          </w:p>
        </w:tc>
        <w:tc>
          <w:tcPr>
            <w:tcW w:w="10070" w:type="dxa"/>
          </w:tcPr>
          <w:p w:rsidR="00FC3323" w:rsidRDefault="00FC3323" w:rsidP="00FC3323">
            <w:pPr>
              <w:spacing w:line="300" w:lineRule="exact"/>
              <w:rPr>
                <w:sz w:val="28"/>
                <w:szCs w:val="28"/>
              </w:rPr>
            </w:pPr>
            <w:r>
              <w:rPr>
                <w:sz w:val="28"/>
                <w:szCs w:val="28"/>
              </w:rPr>
              <w:t>П</w:t>
            </w:r>
            <w:r w:rsidRPr="004A657E">
              <w:rPr>
                <w:sz w:val="28"/>
                <w:szCs w:val="28"/>
              </w:rPr>
              <w:t>о итогам аукциона определяется один победитель по каждому лоту</w:t>
            </w:r>
            <w:r>
              <w:rPr>
                <w:sz w:val="28"/>
                <w:szCs w:val="28"/>
              </w:rPr>
              <w:t>.</w:t>
            </w:r>
          </w:p>
          <w:p w:rsidR="00FC3323" w:rsidRPr="00B4102D" w:rsidRDefault="00FC3323" w:rsidP="00FC3323">
            <w:pPr>
              <w:spacing w:line="300" w:lineRule="exact"/>
              <w:rPr>
                <w:sz w:val="28"/>
                <w:szCs w:val="28"/>
              </w:rPr>
            </w:pPr>
          </w:p>
        </w:tc>
      </w:tr>
      <w:tr w:rsidR="00FC3323" w:rsidRPr="004A657E" w:rsidTr="000C03BF">
        <w:tc>
          <w:tcPr>
            <w:tcW w:w="0" w:type="auto"/>
          </w:tcPr>
          <w:p w:rsidR="00FC3323" w:rsidRPr="004A657E" w:rsidRDefault="00FC3323" w:rsidP="00733476">
            <w:pPr>
              <w:spacing w:line="300" w:lineRule="exact"/>
              <w:rPr>
                <w:sz w:val="28"/>
                <w:szCs w:val="28"/>
              </w:rPr>
            </w:pPr>
            <w:r w:rsidRPr="004A657E">
              <w:rPr>
                <w:sz w:val="28"/>
                <w:szCs w:val="28"/>
              </w:rPr>
              <w:t>1.1</w:t>
            </w:r>
            <w:r w:rsidR="003E49E6">
              <w:rPr>
                <w:sz w:val="28"/>
                <w:szCs w:val="28"/>
              </w:rPr>
              <w:t>0</w:t>
            </w:r>
          </w:p>
        </w:tc>
        <w:tc>
          <w:tcPr>
            <w:tcW w:w="3387" w:type="dxa"/>
          </w:tcPr>
          <w:p w:rsidR="00FC3323" w:rsidRPr="004A657E" w:rsidRDefault="00FC3323" w:rsidP="00FC3323">
            <w:pPr>
              <w:spacing w:line="300" w:lineRule="exact"/>
              <w:rPr>
                <w:sz w:val="28"/>
                <w:szCs w:val="28"/>
              </w:rPr>
            </w:pPr>
            <w:r w:rsidRPr="004A657E">
              <w:rPr>
                <w:sz w:val="28"/>
                <w:szCs w:val="28"/>
              </w:rPr>
              <w:t>Количество договоров и их виды</w:t>
            </w:r>
          </w:p>
        </w:tc>
        <w:tc>
          <w:tcPr>
            <w:tcW w:w="10070" w:type="dxa"/>
          </w:tcPr>
          <w:p w:rsidR="00FC3323" w:rsidRPr="004B77D9" w:rsidRDefault="00FC3323" w:rsidP="00FC3323">
            <w:pPr>
              <w:spacing w:line="300" w:lineRule="exact"/>
              <w:rPr>
                <w:sz w:val="28"/>
                <w:szCs w:val="28"/>
              </w:rPr>
            </w:pPr>
            <w:r>
              <w:rPr>
                <w:sz w:val="28"/>
                <w:szCs w:val="28"/>
              </w:rPr>
              <w:t xml:space="preserve">По итогам аукциона заключается 1 (один) договор поставки. </w:t>
            </w:r>
          </w:p>
        </w:tc>
      </w:tr>
      <w:tr w:rsidR="00FC3323" w:rsidRPr="004A657E" w:rsidTr="000C03BF">
        <w:tc>
          <w:tcPr>
            <w:tcW w:w="0" w:type="auto"/>
          </w:tcPr>
          <w:p w:rsidR="00FC3323" w:rsidRPr="004A657E" w:rsidRDefault="00FC3323" w:rsidP="00FC3323">
            <w:pPr>
              <w:spacing w:line="300" w:lineRule="exact"/>
              <w:rPr>
                <w:sz w:val="28"/>
                <w:szCs w:val="28"/>
              </w:rPr>
            </w:pPr>
            <w:r w:rsidRPr="004A657E">
              <w:rPr>
                <w:sz w:val="28"/>
                <w:szCs w:val="28"/>
              </w:rPr>
              <w:t>1.1</w:t>
            </w:r>
            <w:r w:rsidR="003E49E6">
              <w:rPr>
                <w:sz w:val="28"/>
                <w:szCs w:val="28"/>
              </w:rPr>
              <w:t>1</w:t>
            </w:r>
          </w:p>
        </w:tc>
        <w:tc>
          <w:tcPr>
            <w:tcW w:w="3387" w:type="dxa"/>
          </w:tcPr>
          <w:p w:rsidR="00FC3323" w:rsidRPr="004A657E" w:rsidRDefault="00FC3323" w:rsidP="00FC3323">
            <w:pPr>
              <w:spacing w:line="300" w:lineRule="exact"/>
              <w:rPr>
                <w:sz w:val="28"/>
                <w:szCs w:val="28"/>
              </w:rPr>
            </w:pPr>
            <w:r w:rsidRPr="004A657E">
              <w:rPr>
                <w:sz w:val="28"/>
                <w:szCs w:val="28"/>
              </w:rPr>
              <w:t>Особые условия заключения и исполнения договора</w:t>
            </w:r>
          </w:p>
        </w:tc>
        <w:tc>
          <w:tcPr>
            <w:tcW w:w="10070" w:type="dxa"/>
          </w:tcPr>
          <w:p w:rsidR="00FC3323" w:rsidRPr="004A657E" w:rsidRDefault="00FC3323" w:rsidP="00FC3323">
            <w:pPr>
              <w:spacing w:line="300" w:lineRule="exact"/>
              <w:jc w:val="both"/>
              <w:rPr>
                <w:i/>
                <w:sz w:val="28"/>
                <w:szCs w:val="28"/>
              </w:rPr>
            </w:pPr>
            <w:r w:rsidRPr="00B4102D">
              <w:rPr>
                <w:sz w:val="28"/>
                <w:szCs w:val="28"/>
              </w:rPr>
              <w:t>Н</w:t>
            </w:r>
            <w:r w:rsidRPr="004A657E">
              <w:rPr>
                <w:sz w:val="28"/>
                <w:szCs w:val="28"/>
              </w:rPr>
              <w:t>е предусмотрено</w:t>
            </w:r>
            <w:r>
              <w:rPr>
                <w:sz w:val="28"/>
                <w:szCs w:val="28"/>
              </w:rPr>
              <w:t>.</w:t>
            </w:r>
          </w:p>
          <w:p w:rsidR="00FC3323" w:rsidRPr="00B4102D" w:rsidRDefault="00FC3323" w:rsidP="00FC3323">
            <w:pPr>
              <w:spacing w:line="300" w:lineRule="exact"/>
              <w:jc w:val="both"/>
              <w:rPr>
                <w:sz w:val="28"/>
                <w:szCs w:val="28"/>
              </w:rPr>
            </w:pPr>
          </w:p>
        </w:tc>
      </w:tr>
      <w:tr w:rsidR="00FC3323" w:rsidRPr="004A657E" w:rsidTr="000C03BF">
        <w:tc>
          <w:tcPr>
            <w:tcW w:w="0" w:type="auto"/>
          </w:tcPr>
          <w:p w:rsidR="00FC3323" w:rsidRPr="004A657E" w:rsidRDefault="00FC3323" w:rsidP="00733476">
            <w:pPr>
              <w:spacing w:line="300" w:lineRule="exact"/>
              <w:rPr>
                <w:sz w:val="28"/>
                <w:szCs w:val="28"/>
              </w:rPr>
            </w:pPr>
            <w:r w:rsidRPr="004A657E">
              <w:rPr>
                <w:sz w:val="28"/>
                <w:szCs w:val="28"/>
              </w:rPr>
              <w:t>1.1</w:t>
            </w:r>
            <w:r w:rsidR="003E49E6">
              <w:rPr>
                <w:sz w:val="28"/>
                <w:szCs w:val="28"/>
              </w:rPr>
              <w:t>2</w:t>
            </w:r>
          </w:p>
        </w:tc>
        <w:tc>
          <w:tcPr>
            <w:tcW w:w="3387" w:type="dxa"/>
          </w:tcPr>
          <w:p w:rsidR="00FC3323" w:rsidRPr="004A657E" w:rsidRDefault="00FC3323" w:rsidP="00FC3323">
            <w:pPr>
              <w:spacing w:line="300" w:lineRule="exact"/>
              <w:rPr>
                <w:sz w:val="28"/>
                <w:szCs w:val="28"/>
              </w:rPr>
            </w:pPr>
            <w:r w:rsidRPr="004A657E">
              <w:rPr>
                <w:sz w:val="28"/>
                <w:szCs w:val="28"/>
              </w:rPr>
              <w:t>Приложения</w:t>
            </w:r>
          </w:p>
        </w:tc>
        <w:tc>
          <w:tcPr>
            <w:tcW w:w="10070" w:type="dxa"/>
          </w:tcPr>
          <w:p w:rsidR="00FC3323" w:rsidRPr="00342795" w:rsidRDefault="00FC3323" w:rsidP="00FC3323">
            <w:pPr>
              <w:numPr>
                <w:ilvl w:val="1"/>
                <w:numId w:val="1"/>
              </w:numPr>
              <w:rPr>
                <w:color w:val="000000"/>
                <w:sz w:val="28"/>
                <w:szCs w:val="28"/>
              </w:rPr>
            </w:pPr>
            <w:r w:rsidRPr="00342795">
              <w:rPr>
                <w:color w:val="000000"/>
                <w:sz w:val="28"/>
                <w:szCs w:val="28"/>
              </w:rPr>
              <w:t>Техническое задание</w:t>
            </w:r>
          </w:p>
          <w:p w:rsidR="00FC3323" w:rsidRPr="00342795" w:rsidRDefault="00FC3323" w:rsidP="00FC3323">
            <w:pPr>
              <w:numPr>
                <w:ilvl w:val="1"/>
                <w:numId w:val="1"/>
              </w:numPr>
              <w:rPr>
                <w:color w:val="000000"/>
                <w:sz w:val="28"/>
                <w:szCs w:val="28"/>
              </w:rPr>
            </w:pPr>
            <w:r w:rsidRPr="00342795">
              <w:rPr>
                <w:color w:val="000000"/>
                <w:sz w:val="28"/>
                <w:szCs w:val="28"/>
              </w:rPr>
              <w:t>Проект(ы) договора(</w:t>
            </w:r>
            <w:proofErr w:type="spellStart"/>
            <w:r w:rsidRPr="00342795">
              <w:rPr>
                <w:color w:val="000000"/>
                <w:sz w:val="28"/>
                <w:szCs w:val="28"/>
              </w:rPr>
              <w:t>ов</w:t>
            </w:r>
            <w:proofErr w:type="spellEnd"/>
            <w:r w:rsidRPr="00342795">
              <w:rPr>
                <w:color w:val="000000"/>
                <w:sz w:val="28"/>
                <w:szCs w:val="28"/>
              </w:rPr>
              <w:t>)</w:t>
            </w:r>
          </w:p>
          <w:p w:rsidR="00FC3323" w:rsidRPr="00342795" w:rsidRDefault="00FC3323" w:rsidP="00FC3323">
            <w:pPr>
              <w:numPr>
                <w:ilvl w:val="1"/>
                <w:numId w:val="1"/>
              </w:numPr>
              <w:rPr>
                <w:i/>
                <w:color w:val="000000"/>
                <w:sz w:val="28"/>
                <w:szCs w:val="28"/>
              </w:rPr>
            </w:pPr>
            <w:r w:rsidRPr="00342795">
              <w:rPr>
                <w:color w:val="000000"/>
                <w:sz w:val="28"/>
                <w:szCs w:val="28"/>
              </w:rPr>
              <w:t xml:space="preserve">Формы документов, предоставляемых в составе заявки участника: </w:t>
            </w:r>
          </w:p>
          <w:p w:rsidR="00FC3323" w:rsidRPr="00342795" w:rsidRDefault="006C7131" w:rsidP="00FC3323">
            <w:pPr>
              <w:ind w:left="720"/>
              <w:rPr>
                <w:color w:val="000000"/>
                <w:sz w:val="28"/>
                <w:szCs w:val="28"/>
              </w:rPr>
            </w:pPr>
            <w:r w:rsidRPr="00342795">
              <w:rPr>
                <w:color w:val="000000"/>
                <w:sz w:val="28"/>
                <w:szCs w:val="28"/>
              </w:rPr>
              <w:t xml:space="preserve">Форма </w:t>
            </w:r>
            <w:r>
              <w:rPr>
                <w:color w:val="000000"/>
                <w:sz w:val="28"/>
                <w:szCs w:val="28"/>
              </w:rPr>
              <w:t>сведений</w:t>
            </w:r>
            <w:r w:rsidR="00FC3323">
              <w:rPr>
                <w:color w:val="000000"/>
                <w:sz w:val="28"/>
                <w:szCs w:val="28"/>
              </w:rPr>
              <w:t xml:space="preserve"> об участнике;</w:t>
            </w:r>
          </w:p>
          <w:p w:rsidR="00FC3323" w:rsidRDefault="00FC3323" w:rsidP="00FC3323">
            <w:pPr>
              <w:ind w:left="720"/>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p w:rsidR="00FC3323" w:rsidRPr="004A657E" w:rsidRDefault="00FC3323" w:rsidP="00FC3323">
            <w:pPr>
              <w:ind w:left="720"/>
              <w:rPr>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tc>
      </w:tr>
    </w:tbl>
    <w:p w:rsidR="000C03BF" w:rsidRDefault="000C03BF" w:rsidP="000C03BF">
      <w:pPr>
        <w:spacing w:after="200" w:line="276" w:lineRule="auto"/>
        <w:rPr>
          <w:i/>
        </w:rPr>
      </w:pPr>
    </w:p>
    <w:tbl>
      <w:tblPr>
        <w:tblW w:w="14850" w:type="dxa"/>
        <w:tblLook w:val="0000" w:firstRow="0" w:lastRow="0" w:firstColumn="0" w:lastColumn="0" w:noHBand="0" w:noVBand="0"/>
      </w:tblPr>
      <w:tblGrid>
        <w:gridCol w:w="4785"/>
        <w:gridCol w:w="10065"/>
      </w:tblGrid>
      <w:tr w:rsidR="000C03BF" w:rsidRPr="004A657E" w:rsidTr="000C03BF">
        <w:tc>
          <w:tcPr>
            <w:tcW w:w="4785" w:type="dxa"/>
          </w:tcPr>
          <w:p w:rsidR="000C03BF" w:rsidRPr="004A657E" w:rsidRDefault="000C03BF" w:rsidP="000C03BF">
            <w:pPr>
              <w:pStyle w:val="2"/>
              <w:suppressAutoHyphens/>
              <w:spacing w:before="0" w:after="0"/>
              <w:jc w:val="center"/>
              <w:rPr>
                <w:rFonts w:ascii="Times New Roman" w:eastAsia="MS Mincho" w:hAnsi="Times New Roman"/>
                <w:i w:val="0"/>
                <w:iCs w:val="0"/>
              </w:rPr>
            </w:pPr>
          </w:p>
        </w:tc>
        <w:tc>
          <w:tcPr>
            <w:tcW w:w="10065" w:type="dxa"/>
          </w:tcPr>
          <w:p w:rsidR="000C03BF" w:rsidRPr="004A657E" w:rsidRDefault="000C03BF" w:rsidP="00416F92">
            <w:pPr>
              <w:pStyle w:val="2"/>
              <w:suppressAutoHyphens/>
              <w:spacing w:before="0" w:after="0"/>
              <w:ind w:firstLine="6164"/>
              <w:rPr>
                <w:rFonts w:ascii="Times New Roman" w:hAnsi="Times New Roman"/>
                <w:b w:val="0"/>
                <w:bCs w:val="0"/>
                <w:i w:val="0"/>
                <w:iCs w:val="0"/>
              </w:rPr>
            </w:pPr>
            <w:r w:rsidRPr="004A657E">
              <w:rPr>
                <w:rFonts w:ascii="Times New Roman" w:hAnsi="Times New Roman"/>
                <w:b w:val="0"/>
                <w:bCs w:val="0"/>
                <w:i w:val="0"/>
                <w:iCs w:val="0"/>
              </w:rPr>
              <w:t>Приложение № 1.1</w:t>
            </w:r>
          </w:p>
          <w:p w:rsidR="000C03BF" w:rsidRPr="004A657E" w:rsidRDefault="000C03BF" w:rsidP="00416F92">
            <w:pPr>
              <w:pStyle w:val="2"/>
              <w:suppressAutoHyphens/>
              <w:spacing w:before="0" w:after="0"/>
              <w:ind w:firstLine="6164"/>
              <w:rPr>
                <w:rFonts w:ascii="Times New Roman" w:eastAsia="MS Mincho" w:hAnsi="Times New Roman"/>
                <w:b w:val="0"/>
                <w:bCs w:val="0"/>
                <w:i w:val="0"/>
                <w:iCs w:val="0"/>
                <w:sz w:val="24"/>
              </w:rPr>
            </w:pPr>
            <w:r w:rsidRPr="004A657E">
              <w:rPr>
                <w:rFonts w:ascii="Times New Roman" w:hAnsi="Times New Roman"/>
                <w:b w:val="0"/>
                <w:bCs w:val="0"/>
                <w:i w:val="0"/>
                <w:iCs w:val="0"/>
              </w:rPr>
              <w:t>к аукционной документации</w:t>
            </w:r>
          </w:p>
        </w:tc>
      </w:tr>
    </w:tbl>
    <w:p w:rsidR="000C03BF" w:rsidRPr="004A657E" w:rsidRDefault="000C03BF" w:rsidP="000C03BF"/>
    <w:p w:rsidR="000C03BF" w:rsidRDefault="000C03BF" w:rsidP="000C03BF">
      <w:pPr>
        <w:jc w:val="center"/>
        <w:rPr>
          <w:b/>
          <w:bCs/>
          <w:sz w:val="28"/>
          <w:szCs w:val="28"/>
        </w:rPr>
      </w:pPr>
      <w:r>
        <w:rPr>
          <w:b/>
          <w:bCs/>
          <w:sz w:val="28"/>
          <w:szCs w:val="28"/>
        </w:rPr>
        <w:t>Техническое задание</w:t>
      </w:r>
    </w:p>
    <w:p w:rsidR="00D53E38" w:rsidRPr="0071254D" w:rsidRDefault="00D53E38" w:rsidP="00D53E38">
      <w:pPr>
        <w:rPr>
          <w:sz w:val="28"/>
          <w:szCs w:val="28"/>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5"/>
        <w:gridCol w:w="1981"/>
        <w:gridCol w:w="2132"/>
        <w:gridCol w:w="220"/>
        <w:gridCol w:w="1121"/>
        <w:gridCol w:w="1001"/>
        <w:gridCol w:w="1061"/>
        <w:gridCol w:w="2226"/>
        <w:gridCol w:w="1711"/>
        <w:gridCol w:w="1698"/>
      </w:tblGrid>
      <w:tr w:rsidR="00A53EE3" w:rsidRPr="0001136B" w:rsidTr="00EF676F">
        <w:tc>
          <w:tcPr>
            <w:tcW w:w="5000" w:type="pct"/>
            <w:gridSpan w:val="10"/>
          </w:tcPr>
          <w:p w:rsidR="00A53EE3" w:rsidRPr="0001136B" w:rsidRDefault="00A53EE3" w:rsidP="00EF676F">
            <w:pPr>
              <w:jc w:val="both"/>
              <w:rPr>
                <w:b/>
              </w:rPr>
            </w:pPr>
            <w:r w:rsidRPr="0001136B">
              <w:rPr>
                <w:b/>
              </w:rPr>
              <w:t>1. Наименование закупаемых товаров, их количество, цены за единицу товара и начальная (максимальная) цена договора</w:t>
            </w:r>
          </w:p>
        </w:tc>
      </w:tr>
      <w:tr w:rsidR="00A53EE3" w:rsidRPr="0001136B" w:rsidTr="00EF676F">
        <w:tc>
          <w:tcPr>
            <w:tcW w:w="811" w:type="pct"/>
            <w:vAlign w:val="center"/>
          </w:tcPr>
          <w:p w:rsidR="00A53EE3" w:rsidRPr="0001136B" w:rsidRDefault="00A53EE3" w:rsidP="006A35F0">
            <w:pPr>
              <w:jc w:val="center"/>
              <w:rPr>
                <w:b/>
              </w:rPr>
            </w:pPr>
            <w:r w:rsidRPr="0001136B">
              <w:rPr>
                <w:b/>
              </w:rPr>
              <w:t>Наименование товара</w:t>
            </w:r>
          </w:p>
        </w:tc>
        <w:tc>
          <w:tcPr>
            <w:tcW w:w="631" w:type="pct"/>
          </w:tcPr>
          <w:p w:rsidR="00A53EE3" w:rsidRPr="00895026" w:rsidRDefault="00A53EE3" w:rsidP="006A35F0">
            <w:pPr>
              <w:rPr>
                <w:b/>
                <w:sz w:val="22"/>
                <w:szCs w:val="22"/>
              </w:rPr>
            </w:pPr>
            <w:r w:rsidRPr="00895026">
              <w:rPr>
                <w:b/>
                <w:color w:val="000000"/>
                <w:sz w:val="22"/>
                <w:szCs w:val="22"/>
              </w:rPr>
              <w:t>Код товара, работы, услуги по Общероссийскому классификатору продукции по видам экономической деятельности ОК 034-2014 (КПЕС 2008) (ОКПД 2)</w:t>
            </w:r>
          </w:p>
        </w:tc>
        <w:tc>
          <w:tcPr>
            <w:tcW w:w="679" w:type="pct"/>
          </w:tcPr>
          <w:p w:rsidR="00A53EE3" w:rsidRPr="0001136B" w:rsidRDefault="00A53EE3" w:rsidP="006A35F0">
            <w:pPr>
              <w:rPr>
                <w:b/>
              </w:rPr>
            </w:pPr>
            <w:r w:rsidRPr="00895026">
              <w:rPr>
                <w:b/>
                <w:sz w:val="22"/>
                <w:szCs w:val="22"/>
              </w:rPr>
              <w:t>Установлен национальный режим в соответствии с постановлением Правительства Российской Федерации от 23 декабря 2024 г. № 1875</w:t>
            </w:r>
          </w:p>
        </w:tc>
        <w:tc>
          <w:tcPr>
            <w:tcW w:w="427" w:type="pct"/>
            <w:gridSpan w:val="2"/>
            <w:vAlign w:val="center"/>
          </w:tcPr>
          <w:p w:rsidR="00A53EE3" w:rsidRPr="0001136B" w:rsidRDefault="00911DF0" w:rsidP="006A35F0">
            <w:pPr>
              <w:rPr>
                <w:b/>
              </w:rPr>
            </w:pPr>
            <w:r w:rsidRPr="00911DF0">
              <w:rPr>
                <w:b/>
              </w:rPr>
              <w:t>Информация о способе подтверждения страны происхождения товаров</w:t>
            </w:r>
          </w:p>
        </w:tc>
        <w:tc>
          <w:tcPr>
            <w:tcW w:w="319" w:type="pct"/>
            <w:vAlign w:val="center"/>
          </w:tcPr>
          <w:p w:rsidR="00A53EE3" w:rsidRPr="0001136B" w:rsidRDefault="00A53EE3" w:rsidP="006A35F0">
            <w:pPr>
              <w:jc w:val="center"/>
              <w:rPr>
                <w:b/>
              </w:rPr>
            </w:pPr>
            <w:proofErr w:type="spellStart"/>
            <w:r w:rsidRPr="0001136B">
              <w:rPr>
                <w:b/>
              </w:rPr>
              <w:t>Ед.изм</w:t>
            </w:r>
            <w:proofErr w:type="spellEnd"/>
            <w:r w:rsidRPr="0001136B">
              <w:rPr>
                <w:b/>
              </w:rPr>
              <w:t>.</w:t>
            </w:r>
          </w:p>
        </w:tc>
        <w:tc>
          <w:tcPr>
            <w:tcW w:w="338" w:type="pct"/>
            <w:vAlign w:val="center"/>
          </w:tcPr>
          <w:p w:rsidR="00A53EE3" w:rsidRPr="0001136B" w:rsidRDefault="00A53EE3" w:rsidP="006A35F0">
            <w:pPr>
              <w:ind w:left="-108"/>
              <w:jc w:val="center"/>
              <w:rPr>
                <w:b/>
              </w:rPr>
            </w:pPr>
            <w:r w:rsidRPr="0001136B">
              <w:rPr>
                <w:b/>
              </w:rPr>
              <w:t>Количество</w:t>
            </w:r>
          </w:p>
        </w:tc>
        <w:tc>
          <w:tcPr>
            <w:tcW w:w="709" w:type="pct"/>
            <w:vAlign w:val="center"/>
          </w:tcPr>
          <w:p w:rsidR="00A53EE3" w:rsidRPr="0001136B" w:rsidRDefault="00A53EE3" w:rsidP="006A35F0">
            <w:pPr>
              <w:jc w:val="center"/>
              <w:rPr>
                <w:b/>
              </w:rPr>
            </w:pPr>
            <w:r w:rsidRPr="0001136B">
              <w:rPr>
                <w:b/>
              </w:rPr>
              <w:t xml:space="preserve">Цена за единицу без учета НДС, </w:t>
            </w:r>
            <w:r>
              <w:rPr>
                <w:b/>
              </w:rPr>
              <w:t>руб.</w:t>
            </w:r>
          </w:p>
        </w:tc>
        <w:tc>
          <w:tcPr>
            <w:tcW w:w="545" w:type="pct"/>
            <w:vAlign w:val="center"/>
          </w:tcPr>
          <w:p w:rsidR="00A53EE3" w:rsidRPr="0001136B" w:rsidRDefault="00A53EE3" w:rsidP="006A35F0">
            <w:pPr>
              <w:jc w:val="center"/>
              <w:rPr>
                <w:b/>
              </w:rPr>
            </w:pPr>
            <w:r w:rsidRPr="0001136B">
              <w:rPr>
                <w:b/>
              </w:rPr>
              <w:t>Всего без учета НДС, руб.</w:t>
            </w:r>
          </w:p>
        </w:tc>
        <w:tc>
          <w:tcPr>
            <w:tcW w:w="541" w:type="pct"/>
            <w:vAlign w:val="center"/>
          </w:tcPr>
          <w:p w:rsidR="00A53EE3" w:rsidRPr="0001136B" w:rsidRDefault="00A53EE3" w:rsidP="006A35F0">
            <w:pPr>
              <w:jc w:val="center"/>
              <w:rPr>
                <w:b/>
              </w:rPr>
            </w:pPr>
            <w:r w:rsidRPr="0001136B">
              <w:rPr>
                <w:b/>
              </w:rPr>
              <w:t>Всего с учетом НДС, руб.</w:t>
            </w:r>
          </w:p>
        </w:tc>
      </w:tr>
      <w:tr w:rsidR="00EF676F" w:rsidRPr="00864022" w:rsidTr="00EF676F">
        <w:tc>
          <w:tcPr>
            <w:tcW w:w="811" w:type="pct"/>
            <w:vAlign w:val="center"/>
          </w:tcPr>
          <w:p w:rsidR="00EF676F" w:rsidRPr="00DE618E" w:rsidRDefault="00EF676F" w:rsidP="006A35F0">
            <w:r>
              <w:t xml:space="preserve">Ремень </w:t>
            </w:r>
            <w:r w:rsidRPr="00625E37">
              <w:t>ХРВ 2500</w:t>
            </w:r>
          </w:p>
        </w:tc>
        <w:tc>
          <w:tcPr>
            <w:tcW w:w="631" w:type="pct"/>
          </w:tcPr>
          <w:p w:rsidR="00EF676F" w:rsidRPr="00472222" w:rsidRDefault="00EF676F" w:rsidP="00CE1F9D">
            <w:r>
              <w:t>22.19.40.121</w:t>
            </w:r>
          </w:p>
        </w:tc>
        <w:tc>
          <w:tcPr>
            <w:tcW w:w="679" w:type="pct"/>
            <w:vMerge w:val="restart"/>
          </w:tcPr>
          <w:p w:rsidR="00EF676F" w:rsidRPr="00EF676F" w:rsidRDefault="00EF676F" w:rsidP="00EF676F">
            <w:pPr>
              <w:jc w:val="both"/>
              <w:rPr>
                <w:sz w:val="20"/>
                <w:szCs w:val="20"/>
              </w:rPr>
            </w:pPr>
            <w:r w:rsidRPr="00EF676F">
              <w:rPr>
                <w:sz w:val="20"/>
                <w:szCs w:val="20"/>
              </w:rPr>
              <w:t xml:space="preserve">Установлено </w:t>
            </w:r>
            <w:r>
              <w:rPr>
                <w:bCs/>
                <w:sz w:val="20"/>
                <w:szCs w:val="20"/>
              </w:rPr>
              <w:t xml:space="preserve">ограничение закупок товаров, </w:t>
            </w:r>
            <w:r w:rsidRPr="00EF676F">
              <w:rPr>
                <w:bCs/>
                <w:sz w:val="20"/>
                <w:szCs w:val="20"/>
              </w:rPr>
              <w:t>происхо</w:t>
            </w:r>
            <w:r>
              <w:rPr>
                <w:bCs/>
                <w:sz w:val="20"/>
                <w:szCs w:val="20"/>
              </w:rPr>
              <w:t>дящих из иностранных государств</w:t>
            </w:r>
            <w:r w:rsidRPr="00EF676F">
              <w:rPr>
                <w:bCs/>
                <w:sz w:val="20"/>
                <w:szCs w:val="20"/>
              </w:rPr>
              <w:t>.</w:t>
            </w:r>
          </w:p>
        </w:tc>
        <w:tc>
          <w:tcPr>
            <w:tcW w:w="427" w:type="pct"/>
            <w:gridSpan w:val="2"/>
            <w:vAlign w:val="center"/>
          </w:tcPr>
          <w:p w:rsidR="00EF676F" w:rsidRPr="00472222" w:rsidRDefault="00EF676F" w:rsidP="006A35F0">
            <w:r>
              <w:t>10419311</w:t>
            </w:r>
          </w:p>
        </w:tc>
        <w:tc>
          <w:tcPr>
            <w:tcW w:w="319" w:type="pct"/>
            <w:vAlign w:val="center"/>
          </w:tcPr>
          <w:p w:rsidR="00EF676F" w:rsidRPr="00472222" w:rsidRDefault="00EF676F" w:rsidP="006A35F0">
            <w:pPr>
              <w:jc w:val="center"/>
            </w:pPr>
            <w:r w:rsidRPr="00472222">
              <w:t>шт.</w:t>
            </w:r>
          </w:p>
        </w:tc>
        <w:tc>
          <w:tcPr>
            <w:tcW w:w="338" w:type="pct"/>
            <w:vAlign w:val="center"/>
          </w:tcPr>
          <w:p w:rsidR="00EF676F" w:rsidRPr="00F00680" w:rsidRDefault="00EF676F" w:rsidP="006A35F0">
            <w:pPr>
              <w:jc w:val="center"/>
            </w:pPr>
            <w:r>
              <w:t>220</w:t>
            </w:r>
          </w:p>
        </w:tc>
        <w:tc>
          <w:tcPr>
            <w:tcW w:w="709" w:type="pct"/>
            <w:vAlign w:val="center"/>
          </w:tcPr>
          <w:p w:rsidR="00EF676F" w:rsidRPr="0001136B" w:rsidRDefault="00EF676F" w:rsidP="006A35F0">
            <w:pPr>
              <w:jc w:val="center"/>
              <w:rPr>
                <w:bCs/>
              </w:rPr>
            </w:pPr>
            <w:r>
              <w:rPr>
                <w:bCs/>
              </w:rPr>
              <w:t>2522,40</w:t>
            </w:r>
          </w:p>
        </w:tc>
        <w:tc>
          <w:tcPr>
            <w:tcW w:w="545" w:type="pct"/>
            <w:vAlign w:val="center"/>
          </w:tcPr>
          <w:p w:rsidR="00EF676F" w:rsidRPr="00B81343" w:rsidRDefault="00EF676F" w:rsidP="006A35F0">
            <w:pPr>
              <w:jc w:val="center"/>
              <w:rPr>
                <w:bCs/>
              </w:rPr>
            </w:pPr>
            <w:r>
              <w:rPr>
                <w:bCs/>
              </w:rPr>
              <w:t>554928,00</w:t>
            </w:r>
          </w:p>
        </w:tc>
        <w:tc>
          <w:tcPr>
            <w:tcW w:w="541" w:type="pct"/>
            <w:vAlign w:val="center"/>
          </w:tcPr>
          <w:p w:rsidR="00EF676F" w:rsidRPr="00864022" w:rsidRDefault="00EF676F" w:rsidP="006A35F0">
            <w:pPr>
              <w:jc w:val="center"/>
            </w:pPr>
            <w:r>
              <w:t>665913,60</w:t>
            </w:r>
          </w:p>
        </w:tc>
      </w:tr>
      <w:tr w:rsidR="00EF676F" w:rsidRPr="00864022" w:rsidTr="00EF676F">
        <w:tc>
          <w:tcPr>
            <w:tcW w:w="811" w:type="pct"/>
            <w:vAlign w:val="center"/>
          </w:tcPr>
          <w:p w:rsidR="00EF676F" w:rsidRDefault="00EF676F" w:rsidP="00CE1F9D">
            <w:r w:rsidRPr="006C0336">
              <w:t>Суфле междувагонных соединений (комплект из 6 пластин)</w:t>
            </w:r>
          </w:p>
        </w:tc>
        <w:tc>
          <w:tcPr>
            <w:tcW w:w="631" w:type="pct"/>
          </w:tcPr>
          <w:p w:rsidR="00EF676F" w:rsidRPr="00472222" w:rsidRDefault="00EF676F" w:rsidP="00CE1F9D">
            <w:r>
              <w:t>22.19.20.112</w:t>
            </w:r>
          </w:p>
        </w:tc>
        <w:tc>
          <w:tcPr>
            <w:tcW w:w="679" w:type="pct"/>
            <w:vMerge/>
          </w:tcPr>
          <w:p w:rsidR="00EF676F" w:rsidRPr="007637F8" w:rsidRDefault="00EF676F" w:rsidP="00CE1F9D">
            <w:pPr>
              <w:rPr>
                <w:sz w:val="20"/>
                <w:szCs w:val="20"/>
              </w:rPr>
            </w:pPr>
          </w:p>
        </w:tc>
        <w:tc>
          <w:tcPr>
            <w:tcW w:w="427" w:type="pct"/>
            <w:gridSpan w:val="2"/>
            <w:vAlign w:val="center"/>
          </w:tcPr>
          <w:p w:rsidR="00EF676F" w:rsidRPr="00472222" w:rsidRDefault="00EF676F" w:rsidP="00CE1F9D">
            <w:r>
              <w:t>10221995</w:t>
            </w:r>
          </w:p>
        </w:tc>
        <w:tc>
          <w:tcPr>
            <w:tcW w:w="319" w:type="pct"/>
            <w:vAlign w:val="center"/>
          </w:tcPr>
          <w:p w:rsidR="00EF676F" w:rsidRPr="00472222" w:rsidRDefault="00EF676F" w:rsidP="00CE1F9D">
            <w:pPr>
              <w:jc w:val="center"/>
            </w:pPr>
            <w:r>
              <w:t>ком.</w:t>
            </w:r>
          </w:p>
        </w:tc>
        <w:tc>
          <w:tcPr>
            <w:tcW w:w="338" w:type="pct"/>
            <w:vAlign w:val="center"/>
          </w:tcPr>
          <w:p w:rsidR="00EF676F" w:rsidRPr="00F00680" w:rsidRDefault="00EF676F" w:rsidP="00CE1F9D">
            <w:pPr>
              <w:jc w:val="center"/>
            </w:pPr>
            <w:r>
              <w:t>1</w:t>
            </w:r>
          </w:p>
        </w:tc>
        <w:tc>
          <w:tcPr>
            <w:tcW w:w="709" w:type="pct"/>
            <w:vAlign w:val="center"/>
          </w:tcPr>
          <w:p w:rsidR="00EF676F" w:rsidRPr="0001136B" w:rsidRDefault="00EF676F" w:rsidP="00CE1F9D">
            <w:pPr>
              <w:jc w:val="center"/>
              <w:rPr>
                <w:bCs/>
              </w:rPr>
            </w:pPr>
            <w:r>
              <w:rPr>
                <w:bCs/>
              </w:rPr>
              <w:t>63416,67</w:t>
            </w:r>
          </w:p>
        </w:tc>
        <w:tc>
          <w:tcPr>
            <w:tcW w:w="545" w:type="pct"/>
            <w:vAlign w:val="center"/>
          </w:tcPr>
          <w:p w:rsidR="00EF676F" w:rsidRPr="00B81343" w:rsidRDefault="00EF676F" w:rsidP="00CE1F9D">
            <w:pPr>
              <w:jc w:val="center"/>
              <w:rPr>
                <w:bCs/>
              </w:rPr>
            </w:pPr>
            <w:r>
              <w:rPr>
                <w:bCs/>
              </w:rPr>
              <w:t>63416,67</w:t>
            </w:r>
          </w:p>
        </w:tc>
        <w:tc>
          <w:tcPr>
            <w:tcW w:w="541" w:type="pct"/>
            <w:vAlign w:val="center"/>
          </w:tcPr>
          <w:p w:rsidR="00EF676F" w:rsidRPr="00864022" w:rsidRDefault="00EF676F" w:rsidP="00CE1F9D">
            <w:pPr>
              <w:jc w:val="center"/>
            </w:pPr>
            <w:r>
              <w:t>76100,00</w:t>
            </w:r>
          </w:p>
        </w:tc>
      </w:tr>
      <w:tr w:rsidR="00EF676F" w:rsidRPr="00864022" w:rsidTr="00EF676F">
        <w:tc>
          <w:tcPr>
            <w:tcW w:w="811" w:type="pct"/>
            <w:vAlign w:val="center"/>
          </w:tcPr>
          <w:p w:rsidR="00EF676F" w:rsidRPr="00DE618E" w:rsidRDefault="00EF676F" w:rsidP="00EF676F">
            <w:r>
              <w:t xml:space="preserve">Резина листовая </w:t>
            </w:r>
            <w:r w:rsidRPr="000F24E5">
              <w:t>ТМКЩ</w:t>
            </w:r>
            <w:r>
              <w:t xml:space="preserve"> 2мм</w:t>
            </w:r>
          </w:p>
        </w:tc>
        <w:tc>
          <w:tcPr>
            <w:tcW w:w="631" w:type="pct"/>
          </w:tcPr>
          <w:p w:rsidR="00EF676F" w:rsidRPr="00472222" w:rsidRDefault="00EF676F" w:rsidP="00EF676F">
            <w:r>
              <w:t>22.19.20.112</w:t>
            </w:r>
          </w:p>
        </w:tc>
        <w:tc>
          <w:tcPr>
            <w:tcW w:w="679" w:type="pct"/>
            <w:vMerge/>
          </w:tcPr>
          <w:p w:rsidR="00EF676F" w:rsidRDefault="00EF676F" w:rsidP="00EF676F"/>
        </w:tc>
        <w:tc>
          <w:tcPr>
            <w:tcW w:w="427" w:type="pct"/>
            <w:gridSpan w:val="2"/>
            <w:vAlign w:val="center"/>
          </w:tcPr>
          <w:p w:rsidR="00EF676F" w:rsidRPr="00472222" w:rsidRDefault="00EF676F" w:rsidP="00EF676F">
            <w:r>
              <w:t>10221995</w:t>
            </w:r>
          </w:p>
        </w:tc>
        <w:tc>
          <w:tcPr>
            <w:tcW w:w="319" w:type="pct"/>
            <w:vAlign w:val="center"/>
          </w:tcPr>
          <w:p w:rsidR="00EF676F" w:rsidRPr="00472222" w:rsidRDefault="00EF676F" w:rsidP="00EF676F">
            <w:pPr>
              <w:jc w:val="center"/>
            </w:pPr>
            <w:proofErr w:type="spellStart"/>
            <w:r>
              <w:t>пог.м</w:t>
            </w:r>
            <w:proofErr w:type="spellEnd"/>
            <w:r>
              <w:t>.</w:t>
            </w:r>
          </w:p>
        </w:tc>
        <w:tc>
          <w:tcPr>
            <w:tcW w:w="338" w:type="pct"/>
            <w:vAlign w:val="center"/>
          </w:tcPr>
          <w:p w:rsidR="00EF676F" w:rsidRPr="00F00680" w:rsidRDefault="00EF676F" w:rsidP="00EF676F">
            <w:pPr>
              <w:jc w:val="center"/>
            </w:pPr>
            <w:r>
              <w:t>60</w:t>
            </w:r>
          </w:p>
        </w:tc>
        <w:tc>
          <w:tcPr>
            <w:tcW w:w="709" w:type="pct"/>
            <w:vAlign w:val="center"/>
          </w:tcPr>
          <w:p w:rsidR="00EF676F" w:rsidRPr="0001136B" w:rsidRDefault="00EF676F" w:rsidP="00EF676F">
            <w:pPr>
              <w:jc w:val="center"/>
              <w:rPr>
                <w:bCs/>
              </w:rPr>
            </w:pPr>
            <w:r>
              <w:rPr>
                <w:bCs/>
              </w:rPr>
              <w:t>784,00</w:t>
            </w:r>
          </w:p>
        </w:tc>
        <w:tc>
          <w:tcPr>
            <w:tcW w:w="545" w:type="pct"/>
            <w:vAlign w:val="center"/>
          </w:tcPr>
          <w:p w:rsidR="00EF676F" w:rsidRPr="00B81343" w:rsidRDefault="00EF676F" w:rsidP="00EF676F">
            <w:pPr>
              <w:jc w:val="center"/>
              <w:rPr>
                <w:bCs/>
              </w:rPr>
            </w:pPr>
            <w:r>
              <w:rPr>
                <w:bCs/>
              </w:rPr>
              <w:t>47040,00</w:t>
            </w:r>
          </w:p>
        </w:tc>
        <w:tc>
          <w:tcPr>
            <w:tcW w:w="541" w:type="pct"/>
            <w:vAlign w:val="center"/>
          </w:tcPr>
          <w:p w:rsidR="00EF676F" w:rsidRPr="00864022" w:rsidRDefault="00EF676F" w:rsidP="00EF676F">
            <w:pPr>
              <w:jc w:val="center"/>
            </w:pPr>
            <w:r>
              <w:t>56448,00</w:t>
            </w:r>
          </w:p>
        </w:tc>
      </w:tr>
      <w:tr w:rsidR="00EF676F" w:rsidRPr="00864022" w:rsidTr="00EF676F">
        <w:tc>
          <w:tcPr>
            <w:tcW w:w="811" w:type="pct"/>
            <w:vAlign w:val="center"/>
          </w:tcPr>
          <w:p w:rsidR="00EF676F" w:rsidRDefault="00EF676F" w:rsidP="00EF676F">
            <w:r>
              <w:t xml:space="preserve">Резина листовая </w:t>
            </w:r>
            <w:r w:rsidRPr="000F24E5">
              <w:t>ТМКЩ</w:t>
            </w:r>
            <w:r>
              <w:t xml:space="preserve"> 3мм</w:t>
            </w:r>
          </w:p>
        </w:tc>
        <w:tc>
          <w:tcPr>
            <w:tcW w:w="631" w:type="pct"/>
          </w:tcPr>
          <w:p w:rsidR="00EF676F" w:rsidRDefault="00EF676F" w:rsidP="00EF676F">
            <w:r>
              <w:t>22.19.20.112</w:t>
            </w:r>
          </w:p>
        </w:tc>
        <w:tc>
          <w:tcPr>
            <w:tcW w:w="679" w:type="pct"/>
            <w:vMerge/>
          </w:tcPr>
          <w:p w:rsidR="00EF676F" w:rsidRDefault="00EF676F" w:rsidP="00EF676F"/>
        </w:tc>
        <w:tc>
          <w:tcPr>
            <w:tcW w:w="427" w:type="pct"/>
            <w:gridSpan w:val="2"/>
            <w:vAlign w:val="center"/>
          </w:tcPr>
          <w:p w:rsidR="00EF676F" w:rsidRDefault="00EF676F" w:rsidP="00EF676F">
            <w:r>
              <w:t>10221995</w:t>
            </w:r>
          </w:p>
        </w:tc>
        <w:tc>
          <w:tcPr>
            <w:tcW w:w="319" w:type="pct"/>
            <w:vAlign w:val="center"/>
          </w:tcPr>
          <w:p w:rsidR="00EF676F" w:rsidRDefault="00EF676F" w:rsidP="00EF676F">
            <w:pPr>
              <w:jc w:val="center"/>
            </w:pPr>
            <w:proofErr w:type="spellStart"/>
            <w:r>
              <w:t>пог.м</w:t>
            </w:r>
            <w:proofErr w:type="spellEnd"/>
            <w:r>
              <w:t>.</w:t>
            </w:r>
          </w:p>
        </w:tc>
        <w:tc>
          <w:tcPr>
            <w:tcW w:w="338" w:type="pct"/>
            <w:vAlign w:val="center"/>
          </w:tcPr>
          <w:p w:rsidR="00EF676F" w:rsidRDefault="00EF676F" w:rsidP="00EF676F">
            <w:pPr>
              <w:jc w:val="center"/>
            </w:pPr>
            <w:r>
              <w:t>60</w:t>
            </w:r>
          </w:p>
        </w:tc>
        <w:tc>
          <w:tcPr>
            <w:tcW w:w="709" w:type="pct"/>
            <w:vAlign w:val="center"/>
          </w:tcPr>
          <w:p w:rsidR="00EF676F" w:rsidRPr="0001136B" w:rsidRDefault="00EF676F" w:rsidP="00EF676F">
            <w:pPr>
              <w:jc w:val="center"/>
              <w:rPr>
                <w:bCs/>
              </w:rPr>
            </w:pPr>
            <w:r>
              <w:rPr>
                <w:bCs/>
              </w:rPr>
              <w:t>1176,00</w:t>
            </w:r>
          </w:p>
        </w:tc>
        <w:tc>
          <w:tcPr>
            <w:tcW w:w="545" w:type="pct"/>
            <w:vAlign w:val="center"/>
          </w:tcPr>
          <w:p w:rsidR="00EF676F" w:rsidRPr="00B81343" w:rsidRDefault="00EF676F" w:rsidP="00EF676F">
            <w:pPr>
              <w:jc w:val="center"/>
              <w:rPr>
                <w:bCs/>
              </w:rPr>
            </w:pPr>
            <w:r>
              <w:rPr>
                <w:bCs/>
              </w:rPr>
              <w:t>70560,00</w:t>
            </w:r>
          </w:p>
        </w:tc>
        <w:tc>
          <w:tcPr>
            <w:tcW w:w="541" w:type="pct"/>
            <w:vAlign w:val="center"/>
          </w:tcPr>
          <w:p w:rsidR="00EF676F" w:rsidRPr="00864022" w:rsidRDefault="00EF676F" w:rsidP="00EF676F">
            <w:pPr>
              <w:jc w:val="center"/>
            </w:pPr>
            <w:r>
              <w:t>84672,00</w:t>
            </w:r>
          </w:p>
        </w:tc>
      </w:tr>
      <w:tr w:rsidR="00EF676F" w:rsidRPr="00864022" w:rsidTr="00EF676F">
        <w:tc>
          <w:tcPr>
            <w:tcW w:w="811" w:type="pct"/>
          </w:tcPr>
          <w:p w:rsidR="00EF676F" w:rsidRDefault="00EF676F" w:rsidP="00EF676F">
            <w:r w:rsidRPr="00334EA4">
              <w:t xml:space="preserve">Шланг поливочный резиновый </w:t>
            </w:r>
          </w:p>
        </w:tc>
        <w:tc>
          <w:tcPr>
            <w:tcW w:w="631" w:type="pct"/>
          </w:tcPr>
          <w:p w:rsidR="00EF676F" w:rsidRPr="00472222" w:rsidRDefault="00EF676F" w:rsidP="00EF676F">
            <w:r>
              <w:t>22.19.40.121</w:t>
            </w:r>
          </w:p>
        </w:tc>
        <w:tc>
          <w:tcPr>
            <w:tcW w:w="679" w:type="pct"/>
            <w:vMerge/>
          </w:tcPr>
          <w:p w:rsidR="00EF676F" w:rsidRDefault="00EF676F" w:rsidP="00EF676F"/>
        </w:tc>
        <w:tc>
          <w:tcPr>
            <w:tcW w:w="427" w:type="pct"/>
            <w:gridSpan w:val="2"/>
            <w:vAlign w:val="center"/>
          </w:tcPr>
          <w:p w:rsidR="00EF676F" w:rsidRPr="00472222" w:rsidRDefault="00EF676F" w:rsidP="00EF676F">
            <w:r>
              <w:t>10419311</w:t>
            </w:r>
          </w:p>
        </w:tc>
        <w:tc>
          <w:tcPr>
            <w:tcW w:w="319" w:type="pct"/>
            <w:vAlign w:val="center"/>
          </w:tcPr>
          <w:p w:rsidR="00EF676F" w:rsidRPr="00472222" w:rsidRDefault="00EF676F" w:rsidP="00EF676F">
            <w:pPr>
              <w:jc w:val="center"/>
            </w:pPr>
            <w:r w:rsidRPr="00472222">
              <w:t>шт.</w:t>
            </w:r>
          </w:p>
        </w:tc>
        <w:tc>
          <w:tcPr>
            <w:tcW w:w="338" w:type="pct"/>
            <w:vAlign w:val="center"/>
          </w:tcPr>
          <w:p w:rsidR="00EF676F" w:rsidRPr="00F00680" w:rsidRDefault="00EF676F" w:rsidP="00EF676F">
            <w:pPr>
              <w:jc w:val="center"/>
            </w:pPr>
            <w:r>
              <w:t>2</w:t>
            </w:r>
          </w:p>
        </w:tc>
        <w:tc>
          <w:tcPr>
            <w:tcW w:w="709" w:type="pct"/>
            <w:vAlign w:val="center"/>
          </w:tcPr>
          <w:p w:rsidR="00EF676F" w:rsidRPr="0001136B" w:rsidRDefault="00EF676F" w:rsidP="00EF676F">
            <w:pPr>
              <w:jc w:val="center"/>
              <w:rPr>
                <w:bCs/>
              </w:rPr>
            </w:pPr>
            <w:r>
              <w:rPr>
                <w:bCs/>
              </w:rPr>
              <w:t>7583,33</w:t>
            </w:r>
          </w:p>
        </w:tc>
        <w:tc>
          <w:tcPr>
            <w:tcW w:w="545" w:type="pct"/>
            <w:vAlign w:val="center"/>
          </w:tcPr>
          <w:p w:rsidR="00EF676F" w:rsidRPr="00B81343" w:rsidRDefault="00EF676F" w:rsidP="00EF676F">
            <w:pPr>
              <w:jc w:val="center"/>
              <w:rPr>
                <w:bCs/>
              </w:rPr>
            </w:pPr>
            <w:r>
              <w:rPr>
                <w:bCs/>
              </w:rPr>
              <w:t>15166,67</w:t>
            </w:r>
          </w:p>
        </w:tc>
        <w:tc>
          <w:tcPr>
            <w:tcW w:w="541" w:type="pct"/>
            <w:vAlign w:val="center"/>
          </w:tcPr>
          <w:p w:rsidR="00EF676F" w:rsidRPr="00864022" w:rsidRDefault="00EF676F" w:rsidP="00EF676F">
            <w:pPr>
              <w:jc w:val="center"/>
            </w:pPr>
            <w:r>
              <w:t>18200,00</w:t>
            </w:r>
          </w:p>
        </w:tc>
      </w:tr>
      <w:tr w:rsidR="00EF676F" w:rsidRPr="00864022" w:rsidTr="00EF676F">
        <w:tc>
          <w:tcPr>
            <w:tcW w:w="811" w:type="pct"/>
          </w:tcPr>
          <w:p w:rsidR="00EF676F" w:rsidRDefault="00EF676F" w:rsidP="00EF676F">
            <w:r w:rsidRPr="00334EA4">
              <w:t xml:space="preserve">Кольцо резиновое уплотнительное для соединительных головок "КУ" </w:t>
            </w:r>
          </w:p>
        </w:tc>
        <w:tc>
          <w:tcPr>
            <w:tcW w:w="631" w:type="pct"/>
          </w:tcPr>
          <w:p w:rsidR="00EF676F" w:rsidRPr="00472222" w:rsidRDefault="00EF676F" w:rsidP="00EF676F">
            <w:r>
              <w:t>22.19.40.121</w:t>
            </w:r>
          </w:p>
        </w:tc>
        <w:tc>
          <w:tcPr>
            <w:tcW w:w="679" w:type="pct"/>
            <w:vMerge/>
          </w:tcPr>
          <w:p w:rsidR="00EF676F" w:rsidRDefault="00EF676F" w:rsidP="00EF676F"/>
        </w:tc>
        <w:tc>
          <w:tcPr>
            <w:tcW w:w="427" w:type="pct"/>
            <w:gridSpan w:val="2"/>
            <w:vAlign w:val="center"/>
          </w:tcPr>
          <w:p w:rsidR="00EF676F" w:rsidRPr="00472222" w:rsidRDefault="00EF676F" w:rsidP="00EF676F">
            <w:r>
              <w:t>10419311</w:t>
            </w:r>
          </w:p>
        </w:tc>
        <w:tc>
          <w:tcPr>
            <w:tcW w:w="319" w:type="pct"/>
            <w:vAlign w:val="center"/>
          </w:tcPr>
          <w:p w:rsidR="00EF676F" w:rsidRPr="00472222" w:rsidRDefault="00EF676F" w:rsidP="00EF676F">
            <w:pPr>
              <w:jc w:val="center"/>
            </w:pPr>
            <w:r w:rsidRPr="00472222">
              <w:t>шт.</w:t>
            </w:r>
          </w:p>
        </w:tc>
        <w:tc>
          <w:tcPr>
            <w:tcW w:w="338" w:type="pct"/>
            <w:vAlign w:val="center"/>
          </w:tcPr>
          <w:p w:rsidR="00EF676F" w:rsidRPr="00F00680" w:rsidRDefault="00EF676F" w:rsidP="00EF676F">
            <w:pPr>
              <w:jc w:val="center"/>
            </w:pPr>
            <w:r>
              <w:t>200</w:t>
            </w:r>
          </w:p>
        </w:tc>
        <w:tc>
          <w:tcPr>
            <w:tcW w:w="709" w:type="pct"/>
            <w:vAlign w:val="center"/>
          </w:tcPr>
          <w:p w:rsidR="00EF676F" w:rsidRPr="0001136B" w:rsidRDefault="00EF676F" w:rsidP="00EF676F">
            <w:pPr>
              <w:jc w:val="center"/>
              <w:rPr>
                <w:bCs/>
              </w:rPr>
            </w:pPr>
            <w:r>
              <w:rPr>
                <w:bCs/>
              </w:rPr>
              <w:t>26,33</w:t>
            </w:r>
          </w:p>
        </w:tc>
        <w:tc>
          <w:tcPr>
            <w:tcW w:w="545" w:type="pct"/>
            <w:vAlign w:val="center"/>
          </w:tcPr>
          <w:p w:rsidR="00EF676F" w:rsidRPr="00B81343" w:rsidRDefault="00EF676F" w:rsidP="00EF676F">
            <w:pPr>
              <w:jc w:val="center"/>
              <w:rPr>
                <w:bCs/>
              </w:rPr>
            </w:pPr>
            <w:r>
              <w:rPr>
                <w:bCs/>
              </w:rPr>
              <w:t>5266,67</w:t>
            </w:r>
          </w:p>
        </w:tc>
        <w:tc>
          <w:tcPr>
            <w:tcW w:w="541" w:type="pct"/>
            <w:vAlign w:val="center"/>
          </w:tcPr>
          <w:p w:rsidR="00EF676F" w:rsidRPr="00864022" w:rsidRDefault="00EF676F" w:rsidP="00EF676F">
            <w:pPr>
              <w:jc w:val="center"/>
            </w:pPr>
            <w:r>
              <w:t>6320,00</w:t>
            </w:r>
          </w:p>
        </w:tc>
      </w:tr>
      <w:tr w:rsidR="00EF676F" w:rsidRPr="00864022" w:rsidTr="00EF676F">
        <w:tc>
          <w:tcPr>
            <w:tcW w:w="811" w:type="pct"/>
          </w:tcPr>
          <w:p w:rsidR="00EF676F" w:rsidRDefault="00EF676F" w:rsidP="00EF676F">
            <w:r w:rsidRPr="00334EA4">
              <w:t>Ремень на помпу ZETOR 5201 (МКСМ-</w:t>
            </w:r>
            <w:r w:rsidRPr="00334EA4">
              <w:lastRenderedPageBreak/>
              <w:t>800)</w:t>
            </w:r>
            <w:r>
              <w:t xml:space="preserve"> </w:t>
            </w:r>
            <w:r w:rsidRPr="000F24E5">
              <w:t xml:space="preserve">AVX 13x1140 </w:t>
            </w:r>
            <w:proofErr w:type="spellStart"/>
            <w:r w:rsidRPr="000F24E5">
              <w:t>Optibelt</w:t>
            </w:r>
            <w:proofErr w:type="spellEnd"/>
          </w:p>
        </w:tc>
        <w:tc>
          <w:tcPr>
            <w:tcW w:w="631" w:type="pct"/>
          </w:tcPr>
          <w:p w:rsidR="00EF676F" w:rsidRPr="00472222" w:rsidRDefault="00EF676F" w:rsidP="00EF676F">
            <w:r>
              <w:lastRenderedPageBreak/>
              <w:t>22.19.40.121</w:t>
            </w:r>
          </w:p>
        </w:tc>
        <w:tc>
          <w:tcPr>
            <w:tcW w:w="679" w:type="pct"/>
            <w:vMerge/>
          </w:tcPr>
          <w:p w:rsidR="00EF676F" w:rsidRDefault="00EF676F" w:rsidP="00EF676F"/>
        </w:tc>
        <w:tc>
          <w:tcPr>
            <w:tcW w:w="427" w:type="pct"/>
            <w:gridSpan w:val="2"/>
            <w:vAlign w:val="center"/>
          </w:tcPr>
          <w:p w:rsidR="00EF676F" w:rsidRPr="00472222" w:rsidRDefault="00EF676F" w:rsidP="00EF676F">
            <w:r>
              <w:t>10419311</w:t>
            </w:r>
          </w:p>
        </w:tc>
        <w:tc>
          <w:tcPr>
            <w:tcW w:w="319" w:type="pct"/>
            <w:vAlign w:val="center"/>
          </w:tcPr>
          <w:p w:rsidR="00EF676F" w:rsidRPr="00472222" w:rsidRDefault="00EF676F" w:rsidP="00EF676F">
            <w:pPr>
              <w:jc w:val="center"/>
            </w:pPr>
            <w:r w:rsidRPr="00472222">
              <w:t>шт.</w:t>
            </w:r>
          </w:p>
        </w:tc>
        <w:tc>
          <w:tcPr>
            <w:tcW w:w="338" w:type="pct"/>
            <w:vAlign w:val="center"/>
          </w:tcPr>
          <w:p w:rsidR="00EF676F" w:rsidRPr="00F00680" w:rsidRDefault="00EF676F" w:rsidP="00EF676F">
            <w:pPr>
              <w:jc w:val="center"/>
            </w:pPr>
            <w:r>
              <w:t>3</w:t>
            </w:r>
          </w:p>
        </w:tc>
        <w:tc>
          <w:tcPr>
            <w:tcW w:w="709" w:type="pct"/>
            <w:vAlign w:val="center"/>
          </w:tcPr>
          <w:p w:rsidR="00EF676F" w:rsidRPr="0001136B" w:rsidRDefault="00EF676F" w:rsidP="00EF676F">
            <w:pPr>
              <w:jc w:val="center"/>
              <w:rPr>
                <w:bCs/>
              </w:rPr>
            </w:pPr>
            <w:r>
              <w:rPr>
                <w:bCs/>
              </w:rPr>
              <w:t>650,72</w:t>
            </w:r>
          </w:p>
        </w:tc>
        <w:tc>
          <w:tcPr>
            <w:tcW w:w="545" w:type="pct"/>
            <w:vAlign w:val="center"/>
          </w:tcPr>
          <w:p w:rsidR="00EF676F" w:rsidRPr="00B81343" w:rsidRDefault="00EF676F" w:rsidP="00EF676F">
            <w:pPr>
              <w:jc w:val="center"/>
              <w:rPr>
                <w:bCs/>
              </w:rPr>
            </w:pPr>
            <w:r>
              <w:rPr>
                <w:bCs/>
              </w:rPr>
              <w:t>1952,15</w:t>
            </w:r>
          </w:p>
        </w:tc>
        <w:tc>
          <w:tcPr>
            <w:tcW w:w="541" w:type="pct"/>
            <w:vAlign w:val="center"/>
          </w:tcPr>
          <w:p w:rsidR="00EF676F" w:rsidRPr="00864022" w:rsidRDefault="00EF676F" w:rsidP="00EF676F">
            <w:pPr>
              <w:jc w:val="center"/>
            </w:pPr>
            <w:r>
              <w:t>2342,58</w:t>
            </w:r>
          </w:p>
        </w:tc>
      </w:tr>
      <w:tr w:rsidR="00EF676F" w:rsidRPr="00864022" w:rsidTr="00EF676F">
        <w:tc>
          <w:tcPr>
            <w:tcW w:w="811" w:type="pct"/>
          </w:tcPr>
          <w:p w:rsidR="00EF676F" w:rsidRDefault="00EF676F" w:rsidP="00EF676F">
            <w:r w:rsidRPr="00334EA4">
              <w:lastRenderedPageBreak/>
              <w:t xml:space="preserve">Ремень на генератор ZETOR 5201 (МКСМ-800) </w:t>
            </w:r>
            <w:proofErr w:type="spellStart"/>
            <w:r w:rsidRPr="006C0336">
              <w:t>Globelt</w:t>
            </w:r>
            <w:proofErr w:type="spellEnd"/>
            <w:r w:rsidRPr="006C0336">
              <w:t xml:space="preserve"> AVX11X10X1400</w:t>
            </w:r>
          </w:p>
        </w:tc>
        <w:tc>
          <w:tcPr>
            <w:tcW w:w="631" w:type="pct"/>
          </w:tcPr>
          <w:p w:rsidR="00EF676F" w:rsidRPr="00472222" w:rsidRDefault="00EF676F" w:rsidP="00EF676F">
            <w:r>
              <w:t>22.19.40.121</w:t>
            </w:r>
          </w:p>
        </w:tc>
        <w:tc>
          <w:tcPr>
            <w:tcW w:w="679" w:type="pct"/>
            <w:vMerge/>
          </w:tcPr>
          <w:p w:rsidR="00EF676F" w:rsidRDefault="00EF676F" w:rsidP="00EF676F"/>
        </w:tc>
        <w:tc>
          <w:tcPr>
            <w:tcW w:w="427" w:type="pct"/>
            <w:gridSpan w:val="2"/>
            <w:vAlign w:val="center"/>
          </w:tcPr>
          <w:p w:rsidR="00EF676F" w:rsidRPr="00472222" w:rsidRDefault="00EF676F" w:rsidP="00EF676F">
            <w:r>
              <w:t>10419311</w:t>
            </w:r>
          </w:p>
        </w:tc>
        <w:tc>
          <w:tcPr>
            <w:tcW w:w="319" w:type="pct"/>
            <w:vAlign w:val="center"/>
          </w:tcPr>
          <w:p w:rsidR="00EF676F" w:rsidRPr="00472222" w:rsidRDefault="00EF676F" w:rsidP="00EF676F">
            <w:pPr>
              <w:jc w:val="center"/>
            </w:pPr>
            <w:r w:rsidRPr="00472222">
              <w:t>шт.</w:t>
            </w:r>
          </w:p>
        </w:tc>
        <w:tc>
          <w:tcPr>
            <w:tcW w:w="338" w:type="pct"/>
            <w:vAlign w:val="center"/>
          </w:tcPr>
          <w:p w:rsidR="00EF676F" w:rsidRPr="00F00680" w:rsidRDefault="00EF676F" w:rsidP="00EF676F">
            <w:pPr>
              <w:jc w:val="center"/>
            </w:pPr>
            <w:r>
              <w:t>3</w:t>
            </w:r>
          </w:p>
        </w:tc>
        <w:tc>
          <w:tcPr>
            <w:tcW w:w="709" w:type="pct"/>
            <w:vAlign w:val="center"/>
          </w:tcPr>
          <w:p w:rsidR="00EF676F" w:rsidRPr="0001136B" w:rsidRDefault="00EF676F" w:rsidP="00EF676F">
            <w:pPr>
              <w:jc w:val="center"/>
              <w:rPr>
                <w:bCs/>
              </w:rPr>
            </w:pPr>
            <w:r>
              <w:rPr>
                <w:bCs/>
              </w:rPr>
              <w:t>388,00</w:t>
            </w:r>
          </w:p>
        </w:tc>
        <w:tc>
          <w:tcPr>
            <w:tcW w:w="545" w:type="pct"/>
            <w:vAlign w:val="center"/>
          </w:tcPr>
          <w:p w:rsidR="00EF676F" w:rsidRPr="00B81343" w:rsidRDefault="00EF676F" w:rsidP="00EF676F">
            <w:pPr>
              <w:jc w:val="center"/>
              <w:rPr>
                <w:bCs/>
              </w:rPr>
            </w:pPr>
            <w:r>
              <w:rPr>
                <w:bCs/>
              </w:rPr>
              <w:t>1164,00</w:t>
            </w:r>
          </w:p>
        </w:tc>
        <w:tc>
          <w:tcPr>
            <w:tcW w:w="541" w:type="pct"/>
            <w:vAlign w:val="center"/>
          </w:tcPr>
          <w:p w:rsidR="00EF676F" w:rsidRPr="00864022" w:rsidRDefault="00EF676F" w:rsidP="00EF676F">
            <w:pPr>
              <w:jc w:val="center"/>
            </w:pPr>
            <w:r>
              <w:t>1396,80</w:t>
            </w:r>
          </w:p>
        </w:tc>
      </w:tr>
      <w:tr w:rsidR="00EF676F" w:rsidRPr="00864022" w:rsidTr="00EF676F">
        <w:tc>
          <w:tcPr>
            <w:tcW w:w="811" w:type="pct"/>
          </w:tcPr>
          <w:p w:rsidR="00EF676F" w:rsidRDefault="00EF676F" w:rsidP="00EF676F">
            <w:r w:rsidRPr="00334EA4">
              <w:t>Ремень ХРА-1700Ld</w:t>
            </w:r>
          </w:p>
        </w:tc>
        <w:tc>
          <w:tcPr>
            <w:tcW w:w="631" w:type="pct"/>
          </w:tcPr>
          <w:p w:rsidR="00EF676F" w:rsidRPr="00472222" w:rsidRDefault="00EF676F" w:rsidP="00EF676F">
            <w:r>
              <w:t>22.19.40.121</w:t>
            </w:r>
          </w:p>
        </w:tc>
        <w:tc>
          <w:tcPr>
            <w:tcW w:w="679" w:type="pct"/>
            <w:vMerge/>
          </w:tcPr>
          <w:p w:rsidR="00EF676F" w:rsidRDefault="00EF676F" w:rsidP="00EF676F"/>
        </w:tc>
        <w:tc>
          <w:tcPr>
            <w:tcW w:w="427" w:type="pct"/>
            <w:gridSpan w:val="2"/>
            <w:vAlign w:val="center"/>
          </w:tcPr>
          <w:p w:rsidR="00EF676F" w:rsidRPr="00472222" w:rsidRDefault="00EF676F" w:rsidP="00EF676F">
            <w:r>
              <w:t>10419311</w:t>
            </w:r>
          </w:p>
        </w:tc>
        <w:tc>
          <w:tcPr>
            <w:tcW w:w="319" w:type="pct"/>
            <w:vAlign w:val="center"/>
          </w:tcPr>
          <w:p w:rsidR="00EF676F" w:rsidRPr="00472222" w:rsidRDefault="00EF676F" w:rsidP="00EF676F">
            <w:pPr>
              <w:jc w:val="center"/>
            </w:pPr>
            <w:r w:rsidRPr="00472222">
              <w:t>шт.</w:t>
            </w:r>
          </w:p>
        </w:tc>
        <w:tc>
          <w:tcPr>
            <w:tcW w:w="338" w:type="pct"/>
            <w:vAlign w:val="center"/>
          </w:tcPr>
          <w:p w:rsidR="00EF676F" w:rsidRPr="00F00680" w:rsidRDefault="00EF676F" w:rsidP="00EF676F">
            <w:pPr>
              <w:jc w:val="center"/>
            </w:pPr>
            <w:r>
              <w:t>4</w:t>
            </w:r>
          </w:p>
        </w:tc>
        <w:tc>
          <w:tcPr>
            <w:tcW w:w="709" w:type="pct"/>
            <w:vAlign w:val="center"/>
          </w:tcPr>
          <w:p w:rsidR="00EF676F" w:rsidRPr="0001136B" w:rsidRDefault="00EF676F" w:rsidP="00EF676F">
            <w:pPr>
              <w:jc w:val="center"/>
              <w:rPr>
                <w:bCs/>
              </w:rPr>
            </w:pPr>
            <w:r>
              <w:rPr>
                <w:bCs/>
              </w:rPr>
              <w:t>2216,67</w:t>
            </w:r>
          </w:p>
        </w:tc>
        <w:tc>
          <w:tcPr>
            <w:tcW w:w="545" w:type="pct"/>
            <w:vAlign w:val="center"/>
          </w:tcPr>
          <w:p w:rsidR="00EF676F" w:rsidRPr="00B81343" w:rsidRDefault="00EF676F" w:rsidP="00EF676F">
            <w:pPr>
              <w:jc w:val="center"/>
              <w:rPr>
                <w:bCs/>
              </w:rPr>
            </w:pPr>
            <w:r>
              <w:rPr>
                <w:bCs/>
              </w:rPr>
              <w:t>8866,67</w:t>
            </w:r>
          </w:p>
        </w:tc>
        <w:tc>
          <w:tcPr>
            <w:tcW w:w="541" w:type="pct"/>
            <w:vAlign w:val="center"/>
          </w:tcPr>
          <w:p w:rsidR="00EF676F" w:rsidRPr="00864022" w:rsidRDefault="00EF676F" w:rsidP="00EF676F">
            <w:pPr>
              <w:jc w:val="center"/>
            </w:pPr>
            <w:r>
              <w:t>10640,00</w:t>
            </w:r>
          </w:p>
        </w:tc>
      </w:tr>
      <w:tr w:rsidR="00EF676F" w:rsidRPr="006C0336" w:rsidTr="00EF676F">
        <w:tc>
          <w:tcPr>
            <w:tcW w:w="811" w:type="pct"/>
          </w:tcPr>
          <w:p w:rsidR="00EF676F" w:rsidRPr="006C0336" w:rsidRDefault="00EF676F" w:rsidP="00EF676F">
            <w:pPr>
              <w:rPr>
                <w:lang w:val="en-US"/>
              </w:rPr>
            </w:pPr>
            <w:r w:rsidRPr="00334EA4">
              <w:t>Ремень</w:t>
            </w:r>
            <w:r w:rsidRPr="006C0336">
              <w:rPr>
                <w:lang w:val="en-US"/>
              </w:rPr>
              <w:t xml:space="preserve"> </w:t>
            </w:r>
            <w:r w:rsidRPr="00334EA4">
              <w:t>синхронный</w:t>
            </w:r>
            <w:r w:rsidRPr="006C0336">
              <w:rPr>
                <w:lang w:val="en-US"/>
              </w:rPr>
              <w:t xml:space="preserve"> Gates </w:t>
            </w:r>
            <w:proofErr w:type="spellStart"/>
            <w:r w:rsidRPr="006C0336">
              <w:rPr>
                <w:lang w:val="en-US"/>
              </w:rPr>
              <w:t>Polychain</w:t>
            </w:r>
            <w:proofErr w:type="spellEnd"/>
            <w:r w:rsidRPr="006C0336">
              <w:rPr>
                <w:lang w:val="en-US"/>
              </w:rPr>
              <w:t xml:space="preserve"> carbon 5M-25</w:t>
            </w:r>
          </w:p>
        </w:tc>
        <w:tc>
          <w:tcPr>
            <w:tcW w:w="631" w:type="pct"/>
          </w:tcPr>
          <w:p w:rsidR="00EF676F" w:rsidRPr="006C0336" w:rsidRDefault="00EF676F" w:rsidP="00EF676F">
            <w:pPr>
              <w:rPr>
                <w:lang w:val="en-US"/>
              </w:rPr>
            </w:pPr>
            <w:r>
              <w:t>22.19.40.121</w:t>
            </w:r>
          </w:p>
        </w:tc>
        <w:tc>
          <w:tcPr>
            <w:tcW w:w="679" w:type="pct"/>
            <w:vMerge/>
          </w:tcPr>
          <w:p w:rsidR="00EF676F" w:rsidRDefault="00EF676F" w:rsidP="00EF676F"/>
        </w:tc>
        <w:tc>
          <w:tcPr>
            <w:tcW w:w="427" w:type="pct"/>
            <w:gridSpan w:val="2"/>
            <w:vAlign w:val="center"/>
          </w:tcPr>
          <w:p w:rsidR="00EF676F" w:rsidRPr="00CE1F9D" w:rsidRDefault="00EF676F" w:rsidP="00EF676F">
            <w:r>
              <w:t>10419311</w:t>
            </w:r>
          </w:p>
        </w:tc>
        <w:tc>
          <w:tcPr>
            <w:tcW w:w="319" w:type="pct"/>
            <w:vAlign w:val="center"/>
          </w:tcPr>
          <w:p w:rsidR="00EF676F" w:rsidRPr="006C0336" w:rsidRDefault="00EF676F" w:rsidP="00EF676F">
            <w:pPr>
              <w:jc w:val="center"/>
              <w:rPr>
                <w:lang w:val="en-US"/>
              </w:rPr>
            </w:pPr>
            <w:r w:rsidRPr="00472222">
              <w:t>шт.</w:t>
            </w:r>
          </w:p>
        </w:tc>
        <w:tc>
          <w:tcPr>
            <w:tcW w:w="338" w:type="pct"/>
            <w:vAlign w:val="center"/>
          </w:tcPr>
          <w:p w:rsidR="00EF676F" w:rsidRPr="006A1DD1" w:rsidRDefault="00EF676F" w:rsidP="00EF676F">
            <w:pPr>
              <w:jc w:val="center"/>
            </w:pPr>
            <w:r>
              <w:t>8</w:t>
            </w:r>
          </w:p>
        </w:tc>
        <w:tc>
          <w:tcPr>
            <w:tcW w:w="709" w:type="pct"/>
            <w:vAlign w:val="center"/>
          </w:tcPr>
          <w:p w:rsidR="00EF676F" w:rsidRPr="00A0224F" w:rsidRDefault="00EF676F" w:rsidP="00EF676F">
            <w:pPr>
              <w:jc w:val="center"/>
              <w:rPr>
                <w:bCs/>
              </w:rPr>
            </w:pPr>
            <w:r>
              <w:rPr>
                <w:bCs/>
              </w:rPr>
              <w:t>7466,67</w:t>
            </w:r>
          </w:p>
        </w:tc>
        <w:tc>
          <w:tcPr>
            <w:tcW w:w="545" w:type="pct"/>
            <w:vAlign w:val="center"/>
          </w:tcPr>
          <w:p w:rsidR="00EF676F" w:rsidRPr="006C0336" w:rsidRDefault="00EF676F" w:rsidP="00EF676F">
            <w:pPr>
              <w:jc w:val="center"/>
              <w:rPr>
                <w:bCs/>
                <w:lang w:val="en-US"/>
              </w:rPr>
            </w:pPr>
            <w:r>
              <w:rPr>
                <w:bCs/>
              </w:rPr>
              <w:t>59733,33</w:t>
            </w:r>
          </w:p>
        </w:tc>
        <w:tc>
          <w:tcPr>
            <w:tcW w:w="541" w:type="pct"/>
            <w:vAlign w:val="center"/>
          </w:tcPr>
          <w:p w:rsidR="00EF676F" w:rsidRPr="00A0224F" w:rsidRDefault="00EF676F" w:rsidP="00EF676F">
            <w:pPr>
              <w:jc w:val="center"/>
            </w:pPr>
            <w:r>
              <w:t>71680,00</w:t>
            </w:r>
          </w:p>
        </w:tc>
      </w:tr>
      <w:tr w:rsidR="00EF676F" w:rsidRPr="00864022" w:rsidTr="00EF676F">
        <w:tc>
          <w:tcPr>
            <w:tcW w:w="811" w:type="pct"/>
          </w:tcPr>
          <w:p w:rsidR="00EF676F" w:rsidRDefault="00EF676F" w:rsidP="00EF676F">
            <w:r w:rsidRPr="00334EA4">
              <w:t>Ремень синхронный</w:t>
            </w:r>
            <w:r>
              <w:t xml:space="preserve"> </w:t>
            </w:r>
            <w:proofErr w:type="spellStart"/>
            <w:r>
              <w:t>Gates</w:t>
            </w:r>
            <w:proofErr w:type="spellEnd"/>
            <w:r>
              <w:t xml:space="preserve"> </w:t>
            </w:r>
            <w:proofErr w:type="spellStart"/>
            <w:r>
              <w:t>Powergrip</w:t>
            </w:r>
            <w:proofErr w:type="spellEnd"/>
            <w:r>
              <w:t xml:space="preserve"> HTD 5M-25</w:t>
            </w:r>
          </w:p>
        </w:tc>
        <w:tc>
          <w:tcPr>
            <w:tcW w:w="631" w:type="pct"/>
          </w:tcPr>
          <w:p w:rsidR="00EF676F" w:rsidRPr="00472222" w:rsidRDefault="00EF676F" w:rsidP="00EF676F">
            <w:r>
              <w:t>22.19.40.121</w:t>
            </w:r>
          </w:p>
        </w:tc>
        <w:tc>
          <w:tcPr>
            <w:tcW w:w="679" w:type="pct"/>
            <w:vMerge/>
          </w:tcPr>
          <w:p w:rsidR="00EF676F" w:rsidRDefault="00EF676F" w:rsidP="00EF676F"/>
        </w:tc>
        <w:tc>
          <w:tcPr>
            <w:tcW w:w="427" w:type="pct"/>
            <w:gridSpan w:val="2"/>
            <w:vAlign w:val="center"/>
          </w:tcPr>
          <w:p w:rsidR="00EF676F" w:rsidRPr="00472222" w:rsidRDefault="00EF676F" w:rsidP="00EF676F">
            <w:r>
              <w:t>10419311</w:t>
            </w:r>
          </w:p>
        </w:tc>
        <w:tc>
          <w:tcPr>
            <w:tcW w:w="319" w:type="pct"/>
            <w:vAlign w:val="center"/>
          </w:tcPr>
          <w:p w:rsidR="00EF676F" w:rsidRPr="00472222" w:rsidRDefault="00EF676F" w:rsidP="00EF676F">
            <w:pPr>
              <w:jc w:val="center"/>
            </w:pPr>
            <w:r w:rsidRPr="00472222">
              <w:t>шт.</w:t>
            </w:r>
          </w:p>
        </w:tc>
        <w:tc>
          <w:tcPr>
            <w:tcW w:w="338" w:type="pct"/>
            <w:vAlign w:val="center"/>
          </w:tcPr>
          <w:p w:rsidR="00EF676F" w:rsidRPr="00F00680" w:rsidRDefault="00EF676F" w:rsidP="00EF676F">
            <w:pPr>
              <w:jc w:val="center"/>
            </w:pPr>
            <w:r>
              <w:t>8</w:t>
            </w:r>
          </w:p>
        </w:tc>
        <w:tc>
          <w:tcPr>
            <w:tcW w:w="709" w:type="pct"/>
            <w:vAlign w:val="center"/>
          </w:tcPr>
          <w:p w:rsidR="00EF676F" w:rsidRPr="0001136B" w:rsidRDefault="00EF676F" w:rsidP="00EF676F">
            <w:pPr>
              <w:jc w:val="center"/>
              <w:rPr>
                <w:bCs/>
              </w:rPr>
            </w:pPr>
            <w:r>
              <w:rPr>
                <w:bCs/>
              </w:rPr>
              <w:t>4016,67</w:t>
            </w:r>
          </w:p>
        </w:tc>
        <w:tc>
          <w:tcPr>
            <w:tcW w:w="545" w:type="pct"/>
            <w:vAlign w:val="center"/>
          </w:tcPr>
          <w:p w:rsidR="00EF676F" w:rsidRPr="00B81343" w:rsidRDefault="00EF676F" w:rsidP="00EF676F">
            <w:pPr>
              <w:jc w:val="center"/>
              <w:rPr>
                <w:bCs/>
              </w:rPr>
            </w:pPr>
            <w:r>
              <w:rPr>
                <w:bCs/>
              </w:rPr>
              <w:t>32133,33</w:t>
            </w:r>
          </w:p>
        </w:tc>
        <w:tc>
          <w:tcPr>
            <w:tcW w:w="541" w:type="pct"/>
            <w:vAlign w:val="center"/>
          </w:tcPr>
          <w:p w:rsidR="00EF676F" w:rsidRPr="00864022" w:rsidRDefault="00EF676F" w:rsidP="00EF676F">
            <w:pPr>
              <w:jc w:val="center"/>
            </w:pPr>
            <w:r>
              <w:t>38560,00</w:t>
            </w:r>
          </w:p>
        </w:tc>
      </w:tr>
      <w:tr w:rsidR="00923C02" w:rsidRPr="00F03658" w:rsidTr="00EF676F">
        <w:tc>
          <w:tcPr>
            <w:tcW w:w="811" w:type="pct"/>
          </w:tcPr>
          <w:p w:rsidR="00923C02" w:rsidRPr="0001136B" w:rsidRDefault="009250EE" w:rsidP="00EF676F">
            <w:pPr>
              <w:jc w:val="both"/>
              <w:rPr>
                <w:b/>
              </w:rPr>
            </w:pPr>
            <w:r w:rsidRPr="00544FA7">
              <w:rPr>
                <w:b/>
              </w:rPr>
              <w:t>Цена договора (лота) без учета НДС</w:t>
            </w:r>
            <w:r>
              <w:rPr>
                <w:b/>
              </w:rPr>
              <w:t>, руб.</w:t>
            </w:r>
          </w:p>
        </w:tc>
        <w:tc>
          <w:tcPr>
            <w:tcW w:w="4189" w:type="pct"/>
            <w:gridSpan w:val="9"/>
          </w:tcPr>
          <w:p w:rsidR="00923C02" w:rsidRPr="00C01564" w:rsidRDefault="00923C02" w:rsidP="00C01564">
            <w:pPr>
              <w:jc w:val="center"/>
              <w:rPr>
                <w:b/>
              </w:rPr>
            </w:pPr>
          </w:p>
          <w:p w:rsidR="00923C02" w:rsidRPr="00C01564" w:rsidRDefault="00923C02" w:rsidP="00C01564">
            <w:pPr>
              <w:jc w:val="center"/>
              <w:rPr>
                <w:b/>
              </w:rPr>
            </w:pPr>
            <w:r w:rsidRPr="00C01564">
              <w:rPr>
                <w:b/>
              </w:rPr>
              <w:t>860 227,48 (восемьсот шестьдесят тысяч двести двадцать семь рублей 48 копеек)</w:t>
            </w:r>
          </w:p>
          <w:p w:rsidR="00923C02" w:rsidRPr="00C01564" w:rsidRDefault="00923C02" w:rsidP="00C01564">
            <w:pPr>
              <w:jc w:val="center"/>
              <w:rPr>
                <w:b/>
              </w:rPr>
            </w:pPr>
          </w:p>
        </w:tc>
      </w:tr>
      <w:tr w:rsidR="00923C02" w:rsidRPr="00F03658" w:rsidTr="00EF676F">
        <w:tc>
          <w:tcPr>
            <w:tcW w:w="811" w:type="pct"/>
          </w:tcPr>
          <w:p w:rsidR="00923C02" w:rsidRPr="0001136B" w:rsidRDefault="009250EE" w:rsidP="00EF676F">
            <w:pPr>
              <w:jc w:val="both"/>
              <w:rPr>
                <w:b/>
              </w:rPr>
            </w:pPr>
            <w:r w:rsidRPr="00544FA7">
              <w:rPr>
                <w:b/>
                <w:color w:val="000000"/>
              </w:rPr>
              <w:t xml:space="preserve">Начальная (максимальная) цена договора (цена лота) </w:t>
            </w:r>
            <w:r w:rsidRPr="00544FA7">
              <w:rPr>
                <w:b/>
              </w:rPr>
              <w:t>с учетом всех налогов, включая НДС</w:t>
            </w:r>
            <w:r w:rsidRPr="00544FA7">
              <w:rPr>
                <w:b/>
                <w:color w:val="000000"/>
              </w:rPr>
              <w:t>, руб.</w:t>
            </w:r>
          </w:p>
        </w:tc>
        <w:tc>
          <w:tcPr>
            <w:tcW w:w="4189" w:type="pct"/>
            <w:gridSpan w:val="9"/>
          </w:tcPr>
          <w:p w:rsidR="00923C02" w:rsidRPr="00C01564" w:rsidRDefault="00923C02" w:rsidP="00C01564">
            <w:pPr>
              <w:jc w:val="center"/>
              <w:rPr>
                <w:b/>
              </w:rPr>
            </w:pPr>
            <w:r w:rsidRPr="00C01564">
              <w:rPr>
                <w:b/>
              </w:rPr>
              <w:t>1 032 272,98 (один миллион тридцать две тысячи двести семьдесят два рубля 98 копеек)</w:t>
            </w:r>
          </w:p>
        </w:tc>
      </w:tr>
      <w:tr w:rsidR="00535D7E" w:rsidRPr="0001136B" w:rsidTr="00EF676F">
        <w:tc>
          <w:tcPr>
            <w:tcW w:w="811" w:type="pct"/>
          </w:tcPr>
          <w:p w:rsidR="00535D7E" w:rsidRPr="0001136B" w:rsidRDefault="00EA623B" w:rsidP="00EF676F">
            <w:pPr>
              <w:jc w:val="both"/>
            </w:pPr>
            <w:r w:rsidRPr="00EA623B">
              <w:t xml:space="preserve">Обоснование начальной (максимальной) цены договора (цены лота), цены единицы товара, работы, услуги включая информацию о расходах на перевозку, страхование, уплату таможенных пошлин, налогов и других </w:t>
            </w:r>
            <w:r w:rsidRPr="00EA623B">
              <w:lastRenderedPageBreak/>
              <w:t>обязательных платежей.</w:t>
            </w:r>
          </w:p>
        </w:tc>
        <w:tc>
          <w:tcPr>
            <w:tcW w:w="4189" w:type="pct"/>
            <w:gridSpan w:val="9"/>
          </w:tcPr>
          <w:p w:rsidR="00535D7E" w:rsidRPr="0001136B" w:rsidRDefault="00EA623B" w:rsidP="00EF676F">
            <w:pPr>
              <w:jc w:val="both"/>
            </w:pPr>
            <w:r w:rsidRPr="00EA623B">
              <w:lastRenderedPageBreak/>
              <w:t>Начальная (максимальная) цена договора сформирована методом сопоставимых рыночных цен (анализом рынка), предусмотренным подпунктом 1 пункта 54 Положения о закупке товаров, работ, услуг для нужд заказчика, и включает стоимость всех возможных расходов Поставщика, в том числе, всех видов налогов, транспортных расходов, погрузки/разгрузки на складе Покупателя.</w:t>
            </w:r>
          </w:p>
        </w:tc>
      </w:tr>
      <w:tr w:rsidR="00535D7E" w:rsidRPr="0001136B" w:rsidTr="00EF676F">
        <w:tc>
          <w:tcPr>
            <w:tcW w:w="811" w:type="pct"/>
          </w:tcPr>
          <w:p w:rsidR="00535D7E" w:rsidRPr="0001136B" w:rsidRDefault="00535D7E" w:rsidP="00EF676F">
            <w:pPr>
              <w:jc w:val="both"/>
              <w:rPr>
                <w:bCs/>
              </w:rPr>
            </w:pPr>
            <w:r w:rsidRPr="0001136B">
              <w:rPr>
                <w:b/>
                <w:bCs/>
              </w:rPr>
              <w:lastRenderedPageBreak/>
              <w:t>Применяемая при расчете начальной (максимальной) цены ставка НДС</w:t>
            </w:r>
          </w:p>
        </w:tc>
        <w:tc>
          <w:tcPr>
            <w:tcW w:w="4189" w:type="pct"/>
            <w:gridSpan w:val="9"/>
          </w:tcPr>
          <w:p w:rsidR="00535D7E" w:rsidRPr="0001136B" w:rsidRDefault="00535D7E" w:rsidP="00EF676F">
            <w:pPr>
              <w:jc w:val="both"/>
              <w:rPr>
                <w:bCs/>
              </w:rPr>
            </w:pPr>
            <w:r w:rsidRPr="0001136B">
              <w:rPr>
                <w:bCs/>
              </w:rPr>
              <w:t>20%</w:t>
            </w:r>
          </w:p>
        </w:tc>
      </w:tr>
      <w:tr w:rsidR="00A53EE3" w:rsidRPr="0001136B" w:rsidTr="00EF676F">
        <w:tc>
          <w:tcPr>
            <w:tcW w:w="5000" w:type="pct"/>
            <w:gridSpan w:val="10"/>
          </w:tcPr>
          <w:p w:rsidR="00A53EE3" w:rsidRPr="0001136B" w:rsidRDefault="00A53EE3" w:rsidP="00EF676F">
            <w:pPr>
              <w:jc w:val="both"/>
              <w:rPr>
                <w:b/>
                <w:bCs/>
                <w:i/>
              </w:rPr>
            </w:pPr>
            <w:r w:rsidRPr="0001136B">
              <w:rPr>
                <w:b/>
              </w:rPr>
              <w:t>2. Требования к товарам</w:t>
            </w:r>
          </w:p>
        </w:tc>
      </w:tr>
      <w:tr w:rsidR="00A53EE3" w:rsidRPr="00D84379" w:rsidTr="00EF676F">
        <w:tc>
          <w:tcPr>
            <w:tcW w:w="811" w:type="pct"/>
            <w:vMerge w:val="restart"/>
          </w:tcPr>
          <w:p w:rsidR="00A53EE3" w:rsidRPr="0001136B" w:rsidRDefault="00A53EE3" w:rsidP="00EF676F">
            <w:pPr>
              <w:jc w:val="both"/>
            </w:pPr>
            <w:r>
              <w:t>Поставка резинотехнических изделий.</w:t>
            </w:r>
            <w:r w:rsidRPr="0001136B">
              <w:t xml:space="preserve"> </w:t>
            </w:r>
          </w:p>
        </w:tc>
        <w:tc>
          <w:tcPr>
            <w:tcW w:w="1380" w:type="pct"/>
            <w:gridSpan w:val="3"/>
          </w:tcPr>
          <w:p w:rsidR="00A53EE3" w:rsidRPr="0001136B" w:rsidRDefault="00A53EE3" w:rsidP="00EF676F">
            <w:pPr>
              <w:jc w:val="both"/>
            </w:pPr>
            <w:r w:rsidRPr="0001136B">
              <w:rPr>
                <w:bCs/>
              </w:rPr>
              <w:t>Нормативные документы, согласно которым установлены требования</w:t>
            </w:r>
          </w:p>
        </w:tc>
        <w:tc>
          <w:tcPr>
            <w:tcW w:w="2809" w:type="pct"/>
            <w:gridSpan w:val="6"/>
          </w:tcPr>
          <w:p w:rsidR="00A53EE3" w:rsidRPr="003633C5" w:rsidRDefault="00A53EE3" w:rsidP="00EF676F">
            <w:pPr>
              <w:pStyle w:val="af8"/>
              <w:ind w:left="0"/>
              <w:jc w:val="both"/>
              <w:rPr>
                <w:sz w:val="28"/>
                <w:szCs w:val="28"/>
              </w:rPr>
            </w:pPr>
            <w:r>
              <w:t xml:space="preserve">Позиция №1 </w:t>
            </w:r>
            <w:r w:rsidRPr="003633C5">
              <w:t xml:space="preserve">«Привод </w:t>
            </w:r>
            <w:proofErr w:type="spellStart"/>
            <w:r w:rsidRPr="003633C5">
              <w:t>текстропно</w:t>
            </w:r>
            <w:proofErr w:type="spellEnd"/>
            <w:r w:rsidRPr="003633C5">
              <w:t>-карданный ТК-3. Руководство по эксплуатации» 81.34.000РЭ</w:t>
            </w:r>
          </w:p>
          <w:p w:rsidR="00A53EE3" w:rsidRDefault="00A53EE3" w:rsidP="00EF676F">
            <w:pPr>
              <w:pStyle w:val="a3"/>
              <w:ind w:left="0"/>
              <w:jc w:val="both"/>
              <w:rPr>
                <w:bCs/>
              </w:rPr>
            </w:pPr>
            <w:r>
              <w:rPr>
                <w:bCs/>
              </w:rPr>
              <w:t>Требования</w:t>
            </w:r>
            <w:r w:rsidRPr="00882FB7">
              <w:rPr>
                <w:bCs/>
              </w:rPr>
              <w:t xml:space="preserve"> завода-изготовителя цельнометаллических пассажирских вагонов</w:t>
            </w:r>
            <w:r>
              <w:rPr>
                <w:bCs/>
              </w:rPr>
              <w:t xml:space="preserve">, </w:t>
            </w:r>
            <w:r w:rsidRPr="00882FB7">
              <w:rPr>
                <w:bCs/>
              </w:rPr>
              <w:t>«Правил</w:t>
            </w:r>
            <w:r>
              <w:rPr>
                <w:bCs/>
              </w:rPr>
              <w:t>а</w:t>
            </w:r>
            <w:r w:rsidRPr="00882FB7">
              <w:rPr>
                <w:bCs/>
              </w:rPr>
              <w:t xml:space="preserve"> технической эксплуатации железных дорог </w:t>
            </w:r>
            <w:r w:rsidR="004C65FA" w:rsidRPr="00882FB7">
              <w:rPr>
                <w:bCs/>
              </w:rPr>
              <w:t>РФ» в</w:t>
            </w:r>
            <w:r w:rsidRPr="00882FB7">
              <w:rPr>
                <w:bCs/>
              </w:rPr>
              <w:t xml:space="preserve"> части обеспечения безопасности движения поездов и перевозки пассажиров, Приложение №5 пункт 21,23,30,31,32.</w:t>
            </w:r>
          </w:p>
          <w:p w:rsidR="00A53EE3" w:rsidRDefault="00A53EE3" w:rsidP="00EF676F">
            <w:pPr>
              <w:jc w:val="both"/>
            </w:pPr>
            <w:r>
              <w:rPr>
                <w:bCs/>
              </w:rPr>
              <w:t xml:space="preserve"> С</w:t>
            </w:r>
            <w:r w:rsidRPr="00BF4A9F">
              <w:rPr>
                <w:bCs/>
              </w:rPr>
              <w:t>ертификат соответствия</w:t>
            </w:r>
            <w:r>
              <w:rPr>
                <w:bCs/>
              </w:rPr>
              <w:t xml:space="preserve"> требованиям технического регламента Таможенного союза «О безопасности колесных транспортных средств» (ТР ТС 018/2011)</w:t>
            </w:r>
            <w:r w:rsidRPr="00BF4A9F">
              <w:rPr>
                <w:bCs/>
              </w:rPr>
              <w:t>.</w:t>
            </w:r>
          </w:p>
          <w:p w:rsidR="00A53EE3" w:rsidRDefault="00A53EE3" w:rsidP="00EF676F">
            <w:pPr>
              <w:jc w:val="both"/>
            </w:pPr>
            <w:r>
              <w:t xml:space="preserve">Позиция №2 </w:t>
            </w:r>
            <w:r w:rsidRPr="00013E7D">
              <w:t>- РТМ - 32ЦВ206-87</w:t>
            </w:r>
          </w:p>
          <w:p w:rsidR="00A53EE3" w:rsidRDefault="00A53EE3" w:rsidP="00EF676F">
            <w:pPr>
              <w:jc w:val="both"/>
            </w:pPr>
            <w:r>
              <w:t xml:space="preserve">Позиция №3 – </w:t>
            </w:r>
            <w:r w:rsidRPr="008C6F10">
              <w:t>ГОСТ 7338-90</w:t>
            </w:r>
            <w:r>
              <w:t xml:space="preserve"> </w:t>
            </w:r>
          </w:p>
          <w:p w:rsidR="00A53EE3" w:rsidRDefault="00A53EE3" w:rsidP="00EF676F">
            <w:pPr>
              <w:jc w:val="both"/>
            </w:pPr>
            <w:r>
              <w:t xml:space="preserve">Позиция №4 - </w:t>
            </w:r>
            <w:r w:rsidRPr="008C6F10">
              <w:t>ГОСТ 7338-90</w:t>
            </w:r>
          </w:p>
          <w:p w:rsidR="00A53EE3" w:rsidRPr="00D84379" w:rsidRDefault="00A53EE3" w:rsidP="003160BE">
            <w:pPr>
              <w:jc w:val="both"/>
            </w:pPr>
            <w:r>
              <w:t xml:space="preserve">Позиция №5 - </w:t>
            </w:r>
            <w:r w:rsidRPr="00013E7D">
              <w:t>ГОСТ 38-</w:t>
            </w:r>
            <w:r w:rsidR="003160BE">
              <w:t>2021</w:t>
            </w:r>
          </w:p>
        </w:tc>
      </w:tr>
      <w:tr w:rsidR="004349A6" w:rsidRPr="007C5FE6" w:rsidTr="00EF676F">
        <w:trPr>
          <w:trHeight w:val="453"/>
        </w:trPr>
        <w:tc>
          <w:tcPr>
            <w:tcW w:w="811" w:type="pct"/>
            <w:vMerge/>
          </w:tcPr>
          <w:p w:rsidR="004349A6" w:rsidRPr="0001136B" w:rsidRDefault="004349A6" w:rsidP="00EF676F">
            <w:pPr>
              <w:jc w:val="both"/>
              <w:rPr>
                <w:i/>
              </w:rPr>
            </w:pPr>
          </w:p>
        </w:tc>
        <w:tc>
          <w:tcPr>
            <w:tcW w:w="4189" w:type="pct"/>
            <w:gridSpan w:val="9"/>
          </w:tcPr>
          <w:p w:rsidR="004349A6" w:rsidRPr="007C5FE6" w:rsidRDefault="004349A6" w:rsidP="00EF676F">
            <w:pPr>
              <w:jc w:val="both"/>
            </w:pPr>
            <w:r w:rsidRPr="0001136B">
              <w:rPr>
                <w:bCs/>
              </w:rPr>
              <w:t>Технические и функциональные характеристики товара</w:t>
            </w:r>
          </w:p>
        </w:tc>
      </w:tr>
      <w:tr w:rsidR="004349A6" w:rsidRPr="008E3BD8" w:rsidTr="00EF676F">
        <w:trPr>
          <w:trHeight w:val="3392"/>
        </w:trPr>
        <w:tc>
          <w:tcPr>
            <w:tcW w:w="811" w:type="pct"/>
            <w:vMerge/>
          </w:tcPr>
          <w:p w:rsidR="004349A6" w:rsidRPr="0001136B" w:rsidRDefault="004349A6" w:rsidP="00EF676F">
            <w:pPr>
              <w:jc w:val="both"/>
              <w:rPr>
                <w:i/>
              </w:rPr>
            </w:pPr>
          </w:p>
        </w:tc>
        <w:tc>
          <w:tcPr>
            <w:tcW w:w="1380" w:type="pct"/>
            <w:gridSpan w:val="3"/>
          </w:tcPr>
          <w:p w:rsidR="004349A6" w:rsidRPr="00A73B39" w:rsidRDefault="004349A6" w:rsidP="00EF676F">
            <w:r>
              <w:t>Ремень</w:t>
            </w:r>
            <w:r w:rsidRPr="00DE618E">
              <w:t xml:space="preserve"> ТК-3</w:t>
            </w:r>
            <w:r>
              <w:t xml:space="preserve"> ХРВ 2500</w:t>
            </w:r>
            <w:r w:rsidRPr="00A73B39">
              <w:br/>
            </w:r>
          </w:p>
        </w:tc>
        <w:tc>
          <w:tcPr>
            <w:tcW w:w="2809" w:type="pct"/>
            <w:gridSpan w:val="6"/>
          </w:tcPr>
          <w:p w:rsidR="004349A6" w:rsidRPr="002E5A19" w:rsidRDefault="004349A6" w:rsidP="00EF676F">
            <w:pPr>
              <w:suppressAutoHyphens/>
            </w:pPr>
            <w:r w:rsidRPr="002E5A19">
              <w:rPr>
                <w:bCs/>
              </w:rPr>
              <w:t xml:space="preserve">Ремень клиновый зубчатый с усиленным </w:t>
            </w:r>
            <w:proofErr w:type="spellStart"/>
            <w:r w:rsidRPr="002E5A19">
              <w:rPr>
                <w:bCs/>
              </w:rPr>
              <w:t>полиэстеровым</w:t>
            </w:r>
            <w:proofErr w:type="spellEnd"/>
            <w:r w:rsidRPr="002E5A19">
              <w:rPr>
                <w:bCs/>
              </w:rPr>
              <w:t xml:space="preserve"> кордом узкого профиля</w:t>
            </w:r>
            <w:r>
              <w:rPr>
                <w:bCs/>
              </w:rPr>
              <w:t xml:space="preserve"> без подбора по длинам в комплекты.</w:t>
            </w:r>
          </w:p>
          <w:p w:rsidR="004349A6" w:rsidRPr="002E5A19" w:rsidRDefault="004349A6" w:rsidP="00EF676F">
            <w:pPr>
              <w:widowControl w:val="0"/>
              <w:suppressAutoHyphens/>
              <w:jc w:val="both"/>
              <w:rPr>
                <w:bCs/>
              </w:rPr>
            </w:pPr>
            <w:r w:rsidRPr="002E5A19">
              <w:rPr>
                <w:bCs/>
                <w:u w:val="single"/>
              </w:rPr>
              <w:t>Характеристики:</w:t>
            </w:r>
            <w:r w:rsidRPr="002E5A19">
              <w:rPr>
                <w:b/>
                <w:bCs/>
              </w:rPr>
              <w:t xml:space="preserve"> </w:t>
            </w:r>
            <w:r>
              <w:rPr>
                <w:bCs/>
              </w:rPr>
              <w:t>устойчивый к горюче</w:t>
            </w:r>
            <w:r w:rsidRPr="002E5A19">
              <w:rPr>
                <w:bCs/>
              </w:rPr>
              <w:t xml:space="preserve"> смазочным материалам, устойчивый к температурам от -30</w:t>
            </w:r>
            <w:r w:rsidRPr="002E5A19">
              <w:rPr>
                <w:bCs/>
                <w:vertAlign w:val="superscript"/>
              </w:rPr>
              <w:t>0</w:t>
            </w:r>
            <w:r w:rsidRPr="002E5A19">
              <w:rPr>
                <w:bCs/>
              </w:rPr>
              <w:t>С до +90</w:t>
            </w:r>
            <w:r w:rsidRPr="002E5A19">
              <w:rPr>
                <w:bCs/>
                <w:vertAlign w:val="superscript"/>
              </w:rPr>
              <w:t>0</w:t>
            </w:r>
            <w:r w:rsidRPr="002E5A19">
              <w:rPr>
                <w:bCs/>
              </w:rPr>
              <w:t xml:space="preserve">С, электропроводность согласно </w:t>
            </w:r>
            <w:r w:rsidRPr="002E5A19">
              <w:rPr>
                <w:bCs/>
                <w:lang w:val="en-US"/>
              </w:rPr>
              <w:t>ISO</w:t>
            </w:r>
            <w:r w:rsidRPr="002E5A19">
              <w:rPr>
                <w:bCs/>
              </w:rPr>
              <w:t xml:space="preserve"> 1813, повышенная передаваемая мощность, возможность использования в тропических условиях, </w:t>
            </w:r>
            <w:proofErr w:type="spellStart"/>
            <w:r w:rsidRPr="002E5A19">
              <w:rPr>
                <w:bCs/>
              </w:rPr>
              <w:t>пылестойкость</w:t>
            </w:r>
            <w:proofErr w:type="spellEnd"/>
            <w:r w:rsidRPr="002E5A19">
              <w:rPr>
                <w:bCs/>
              </w:rPr>
              <w:t>.</w:t>
            </w:r>
          </w:p>
          <w:p w:rsidR="004349A6" w:rsidRDefault="004349A6" w:rsidP="00EF676F">
            <w:pPr>
              <w:suppressAutoHyphens/>
            </w:pPr>
            <w:r w:rsidRPr="002E5A19">
              <w:rPr>
                <w:u w:val="single"/>
              </w:rPr>
              <w:t>Основные материалы:</w:t>
            </w:r>
            <w:r w:rsidRPr="002E5A19">
              <w:t xml:space="preserve"> Компаунд из хлоропрена, усиленный волокнами, кордшнур из полиэстера.</w:t>
            </w:r>
          </w:p>
          <w:p w:rsidR="004349A6" w:rsidRPr="008E3BD8" w:rsidRDefault="004349A6" w:rsidP="00EF676F">
            <w:pPr>
              <w:suppressAutoHyphens/>
            </w:pPr>
            <w:r w:rsidRPr="002E5A19">
              <w:rPr>
                <w:u w:val="single"/>
              </w:rPr>
              <w:t>Основные размеры:</w:t>
            </w:r>
            <w:r w:rsidRPr="002E5A19">
              <w:t xml:space="preserve"> Профиль - ХРВ, Ширина, мм – 16,3, Высот, мм – 13, Внешняя длина, мм – 2522+3, Расчётная длина, мм – 2500+3, Внутренняя длина, мм – 2440+3, Вес, кг – 0,48,</w:t>
            </w:r>
            <w:r>
              <w:t xml:space="preserve"> максимальный диаметр шкива, мм – 100, максимальная линейная скорость, м/с, - 50.</w:t>
            </w:r>
          </w:p>
        </w:tc>
      </w:tr>
      <w:tr w:rsidR="004349A6" w:rsidTr="00EF676F">
        <w:trPr>
          <w:trHeight w:val="1418"/>
        </w:trPr>
        <w:tc>
          <w:tcPr>
            <w:tcW w:w="811" w:type="pct"/>
            <w:vMerge/>
          </w:tcPr>
          <w:p w:rsidR="004349A6" w:rsidRPr="0001136B" w:rsidRDefault="004349A6" w:rsidP="00EF676F">
            <w:pPr>
              <w:jc w:val="both"/>
              <w:rPr>
                <w:i/>
              </w:rPr>
            </w:pPr>
          </w:p>
        </w:tc>
        <w:tc>
          <w:tcPr>
            <w:tcW w:w="1380" w:type="pct"/>
            <w:gridSpan w:val="3"/>
          </w:tcPr>
          <w:p w:rsidR="004349A6" w:rsidRPr="00DE618E" w:rsidRDefault="004349A6" w:rsidP="00EF676F">
            <w:r w:rsidRPr="006C0336">
              <w:t>Суфле междувагонных соединений (комплект из 6 пластин)</w:t>
            </w:r>
          </w:p>
        </w:tc>
        <w:tc>
          <w:tcPr>
            <w:tcW w:w="2809" w:type="pct"/>
            <w:gridSpan w:val="6"/>
          </w:tcPr>
          <w:p w:rsidR="004349A6" w:rsidRDefault="004349A6" w:rsidP="00EF676F">
            <w:r w:rsidRPr="00192F17">
              <w:t xml:space="preserve">181.01.15.086 - 2 шт. </w:t>
            </w:r>
          </w:p>
          <w:p w:rsidR="004349A6" w:rsidRDefault="004349A6" w:rsidP="00EF676F">
            <w:r w:rsidRPr="00192F17">
              <w:t>181.01.15.087 - 2 шт.</w:t>
            </w:r>
          </w:p>
          <w:p w:rsidR="004349A6" w:rsidRDefault="004349A6" w:rsidP="00EF676F">
            <w:r w:rsidRPr="00192F17">
              <w:t>181.01.15.088 - 2 шт.</w:t>
            </w:r>
          </w:p>
          <w:p w:rsidR="004349A6" w:rsidRDefault="004349A6" w:rsidP="00EF676F">
            <w:r>
              <w:t>Технические данные:</w:t>
            </w:r>
          </w:p>
          <w:p w:rsidR="004349A6" w:rsidRDefault="004349A6" w:rsidP="00EF676F">
            <w:r>
              <w:t>- Условная прочность при растяжении, не менее, МПа (кг/см2) – 9,8 (100)</w:t>
            </w:r>
          </w:p>
          <w:p w:rsidR="004349A6" w:rsidRDefault="004349A6" w:rsidP="00EF676F">
            <w:r>
              <w:t>- Относительное удлинение при разрыве, не менее, % - 300</w:t>
            </w:r>
          </w:p>
          <w:p w:rsidR="004349A6" w:rsidRDefault="004349A6" w:rsidP="00EF676F">
            <w:r>
              <w:t xml:space="preserve">- Твёрдость, в пределах, </w:t>
            </w:r>
            <w:proofErr w:type="spellStart"/>
            <w:r>
              <w:t>усл</w:t>
            </w:r>
            <w:proofErr w:type="spellEnd"/>
            <w:r>
              <w:t xml:space="preserve">. ед. </w:t>
            </w:r>
            <w:proofErr w:type="spellStart"/>
            <w:r>
              <w:t>ШОРа</w:t>
            </w:r>
            <w:proofErr w:type="spellEnd"/>
            <w:r>
              <w:t xml:space="preserve"> – 65 </w:t>
            </w:r>
            <w:proofErr w:type="gramStart"/>
            <w:r>
              <w:t>-:-</w:t>
            </w:r>
            <w:proofErr w:type="gramEnd"/>
            <w:r>
              <w:t xml:space="preserve"> 80</w:t>
            </w:r>
          </w:p>
          <w:p w:rsidR="004349A6" w:rsidRDefault="004349A6" w:rsidP="00EF676F">
            <w:r>
              <w:t>- Температурный предел хрупкости, не менее, - 500С</w:t>
            </w:r>
          </w:p>
        </w:tc>
      </w:tr>
      <w:tr w:rsidR="004349A6" w:rsidRPr="008C6F10" w:rsidTr="00EF676F">
        <w:trPr>
          <w:trHeight w:val="1418"/>
        </w:trPr>
        <w:tc>
          <w:tcPr>
            <w:tcW w:w="811" w:type="pct"/>
            <w:vMerge/>
          </w:tcPr>
          <w:p w:rsidR="004349A6" w:rsidRPr="0001136B" w:rsidRDefault="004349A6" w:rsidP="00EF676F">
            <w:pPr>
              <w:jc w:val="both"/>
              <w:rPr>
                <w:i/>
              </w:rPr>
            </w:pPr>
          </w:p>
        </w:tc>
        <w:tc>
          <w:tcPr>
            <w:tcW w:w="1380" w:type="pct"/>
            <w:gridSpan w:val="3"/>
          </w:tcPr>
          <w:p w:rsidR="004349A6" w:rsidRPr="008C6F10" w:rsidRDefault="004349A6" w:rsidP="00EF676F">
            <w:r w:rsidRPr="00DE618E">
              <w:t>Резина листовая</w:t>
            </w:r>
            <w:r>
              <w:t xml:space="preserve"> (</w:t>
            </w:r>
            <w:proofErr w:type="spellStart"/>
            <w:r>
              <w:t>техпластина</w:t>
            </w:r>
            <w:proofErr w:type="spellEnd"/>
            <w:r>
              <w:t>)</w:t>
            </w:r>
            <w:r w:rsidRPr="00DE618E">
              <w:t xml:space="preserve"> </w:t>
            </w:r>
          </w:p>
        </w:tc>
        <w:tc>
          <w:tcPr>
            <w:tcW w:w="2809" w:type="pct"/>
            <w:gridSpan w:val="6"/>
          </w:tcPr>
          <w:p w:rsidR="004349A6" w:rsidRDefault="004349A6" w:rsidP="00EF676F">
            <w:r>
              <w:t>2Н-</w:t>
            </w:r>
            <w:r>
              <w:rPr>
                <w:lang w:val="en-US"/>
              </w:rPr>
              <w:t>I</w:t>
            </w:r>
            <w:r w:rsidRPr="008C6F10">
              <w:t>-</w:t>
            </w:r>
            <w:r w:rsidRPr="00114498">
              <w:t>ТМКЩ</w:t>
            </w:r>
            <w:r w:rsidRPr="008C6F10">
              <w:t>-</w:t>
            </w:r>
            <w:r>
              <w:rPr>
                <w:lang w:val="en-US"/>
              </w:rPr>
              <w:t>C</w:t>
            </w:r>
            <w:r>
              <w:t>-2; Ширина 800мм ±15,0; Длина до 30000мм ±10,0</w:t>
            </w:r>
          </w:p>
          <w:p w:rsidR="004349A6" w:rsidRPr="008C6F10" w:rsidRDefault="004349A6" w:rsidP="00EF676F">
            <w:r w:rsidRPr="00615FD3">
              <w:t>для изготовления резинотехнических изделий, служащих для уплотнения неподвижных соединений, предотвращения трения между металлическими поверхностями, для восприятия одиночных ударных нагрузок, а также в качестве прокладок, настилов и других уплотнительных соединений</w:t>
            </w:r>
          </w:p>
        </w:tc>
      </w:tr>
      <w:tr w:rsidR="004349A6" w:rsidRPr="00E03438" w:rsidTr="00EF676F">
        <w:trPr>
          <w:trHeight w:val="1418"/>
        </w:trPr>
        <w:tc>
          <w:tcPr>
            <w:tcW w:w="811" w:type="pct"/>
            <w:vMerge/>
          </w:tcPr>
          <w:p w:rsidR="004349A6" w:rsidRPr="0001136B" w:rsidRDefault="004349A6" w:rsidP="00EF676F">
            <w:pPr>
              <w:jc w:val="both"/>
              <w:rPr>
                <w:i/>
              </w:rPr>
            </w:pPr>
          </w:p>
        </w:tc>
        <w:tc>
          <w:tcPr>
            <w:tcW w:w="1380" w:type="pct"/>
            <w:gridSpan w:val="3"/>
          </w:tcPr>
          <w:p w:rsidR="004349A6" w:rsidRPr="00A73B39" w:rsidRDefault="004349A6" w:rsidP="00EF676F">
            <w:r w:rsidRPr="00DE618E">
              <w:t>Резина листовая</w:t>
            </w:r>
            <w:r>
              <w:t xml:space="preserve"> (</w:t>
            </w:r>
            <w:proofErr w:type="spellStart"/>
            <w:proofErr w:type="gramStart"/>
            <w:r>
              <w:t>техпластина</w:t>
            </w:r>
            <w:proofErr w:type="spellEnd"/>
            <w:r>
              <w:t>)</w:t>
            </w:r>
            <w:r w:rsidRPr="00DE618E">
              <w:t xml:space="preserve">  </w:t>
            </w:r>
            <w:proofErr w:type="gramEnd"/>
          </w:p>
        </w:tc>
        <w:tc>
          <w:tcPr>
            <w:tcW w:w="2809" w:type="pct"/>
            <w:gridSpan w:val="6"/>
          </w:tcPr>
          <w:p w:rsidR="004349A6" w:rsidRDefault="004349A6" w:rsidP="00EF676F">
            <w:r>
              <w:t>2Н-</w:t>
            </w:r>
            <w:r>
              <w:rPr>
                <w:lang w:val="en-US"/>
              </w:rPr>
              <w:t>I</w:t>
            </w:r>
            <w:r w:rsidRPr="008C6F10">
              <w:t>-</w:t>
            </w:r>
            <w:r>
              <w:t>МБС</w:t>
            </w:r>
            <w:r w:rsidRPr="008C6F10">
              <w:t>-</w:t>
            </w:r>
            <w:r>
              <w:rPr>
                <w:lang w:val="en-US"/>
              </w:rPr>
              <w:t>C</w:t>
            </w:r>
            <w:r>
              <w:t>-3; Ширина 800мм ±15,0; Длина до 30000мм ±10,0</w:t>
            </w:r>
          </w:p>
          <w:p w:rsidR="004349A6" w:rsidRPr="00E03438" w:rsidRDefault="004349A6" w:rsidP="00EF676F">
            <w:r w:rsidRPr="00615FD3">
              <w:t>для изготовления резинотехнических изделий, служащих для уплотнения неподвижных соединений, предотвращения трения между металлическими поверхностями, для восприятия одиночных ударных нагрузок, а также в качестве прокладок, настилов и других уплотнительных соединений</w:t>
            </w:r>
          </w:p>
        </w:tc>
      </w:tr>
      <w:tr w:rsidR="004349A6" w:rsidTr="00EF676F">
        <w:trPr>
          <w:trHeight w:val="690"/>
        </w:trPr>
        <w:tc>
          <w:tcPr>
            <w:tcW w:w="811" w:type="pct"/>
            <w:vMerge/>
          </w:tcPr>
          <w:p w:rsidR="004349A6" w:rsidRPr="0001136B" w:rsidRDefault="004349A6" w:rsidP="00EF676F">
            <w:pPr>
              <w:jc w:val="both"/>
              <w:rPr>
                <w:i/>
              </w:rPr>
            </w:pPr>
          </w:p>
        </w:tc>
        <w:tc>
          <w:tcPr>
            <w:tcW w:w="1380" w:type="pct"/>
            <w:gridSpan w:val="3"/>
          </w:tcPr>
          <w:p w:rsidR="004349A6" w:rsidRPr="00DE618E" w:rsidRDefault="004349A6" w:rsidP="00EF676F">
            <w:r w:rsidRPr="003C237C">
              <w:t xml:space="preserve">Шланг поливочный резиновый </w:t>
            </w:r>
          </w:p>
        </w:tc>
        <w:tc>
          <w:tcPr>
            <w:tcW w:w="2809" w:type="pct"/>
            <w:gridSpan w:val="6"/>
          </w:tcPr>
          <w:p w:rsidR="004349A6" w:rsidRDefault="004349A6" w:rsidP="00EF676F">
            <w:r w:rsidRPr="006426F4">
              <w:t>длина 50 м., назначение поливочный, тип шланга армированный, материал резина, количество слоев 3, рабочая температура от -35°C до 40°C, диаметр внутренний 20 мм.</w:t>
            </w:r>
          </w:p>
        </w:tc>
      </w:tr>
      <w:tr w:rsidR="004349A6" w:rsidTr="00EF676F">
        <w:trPr>
          <w:trHeight w:val="682"/>
        </w:trPr>
        <w:tc>
          <w:tcPr>
            <w:tcW w:w="811" w:type="pct"/>
            <w:vMerge/>
          </w:tcPr>
          <w:p w:rsidR="004349A6" w:rsidRPr="0001136B" w:rsidRDefault="004349A6" w:rsidP="00EF676F">
            <w:pPr>
              <w:jc w:val="both"/>
              <w:rPr>
                <w:i/>
              </w:rPr>
            </w:pPr>
          </w:p>
        </w:tc>
        <w:tc>
          <w:tcPr>
            <w:tcW w:w="1380" w:type="pct"/>
            <w:gridSpan w:val="3"/>
          </w:tcPr>
          <w:p w:rsidR="004349A6" w:rsidRPr="00DE618E" w:rsidRDefault="004349A6" w:rsidP="00EF676F">
            <w:r w:rsidRPr="003C237C">
              <w:t xml:space="preserve">Кольцо резиновое уплотнительное для соединительных головок "КУ" </w:t>
            </w:r>
          </w:p>
        </w:tc>
        <w:tc>
          <w:tcPr>
            <w:tcW w:w="2809" w:type="pct"/>
            <w:gridSpan w:val="6"/>
          </w:tcPr>
          <w:p w:rsidR="004349A6" w:rsidRDefault="004349A6" w:rsidP="00EF676F">
            <w:r w:rsidRPr="00585E26">
              <w:t>Кольцо резиновое уплотнительное для соединительных головок</w:t>
            </w:r>
            <w:r>
              <w:t xml:space="preserve"> тип КУ</w:t>
            </w:r>
          </w:p>
        </w:tc>
      </w:tr>
      <w:tr w:rsidR="004349A6" w:rsidTr="00EF676F">
        <w:trPr>
          <w:trHeight w:val="584"/>
        </w:trPr>
        <w:tc>
          <w:tcPr>
            <w:tcW w:w="811" w:type="pct"/>
            <w:vMerge/>
          </w:tcPr>
          <w:p w:rsidR="004349A6" w:rsidRPr="0001136B" w:rsidRDefault="004349A6" w:rsidP="00EF676F">
            <w:pPr>
              <w:jc w:val="both"/>
              <w:rPr>
                <w:i/>
              </w:rPr>
            </w:pPr>
          </w:p>
        </w:tc>
        <w:tc>
          <w:tcPr>
            <w:tcW w:w="1380" w:type="pct"/>
            <w:gridSpan w:val="3"/>
          </w:tcPr>
          <w:p w:rsidR="004349A6" w:rsidRPr="00DE618E" w:rsidRDefault="004349A6" w:rsidP="00EF676F">
            <w:r w:rsidRPr="003C237C">
              <w:t xml:space="preserve">Ремень на помпу ZETOR 5201 (МКСМ-800) </w:t>
            </w:r>
          </w:p>
        </w:tc>
        <w:tc>
          <w:tcPr>
            <w:tcW w:w="2809" w:type="pct"/>
            <w:gridSpan w:val="6"/>
          </w:tcPr>
          <w:p w:rsidR="004349A6" w:rsidRDefault="004349A6" w:rsidP="00EF676F">
            <w:r w:rsidRPr="00FC6B6E">
              <w:t xml:space="preserve">13x1140 </w:t>
            </w:r>
          </w:p>
        </w:tc>
      </w:tr>
      <w:tr w:rsidR="004349A6" w:rsidTr="00EF676F">
        <w:trPr>
          <w:trHeight w:val="610"/>
        </w:trPr>
        <w:tc>
          <w:tcPr>
            <w:tcW w:w="811" w:type="pct"/>
            <w:vMerge/>
          </w:tcPr>
          <w:p w:rsidR="004349A6" w:rsidRPr="0001136B" w:rsidRDefault="004349A6" w:rsidP="00EF676F">
            <w:pPr>
              <w:jc w:val="both"/>
              <w:rPr>
                <w:i/>
              </w:rPr>
            </w:pPr>
          </w:p>
        </w:tc>
        <w:tc>
          <w:tcPr>
            <w:tcW w:w="1380" w:type="pct"/>
            <w:gridSpan w:val="3"/>
          </w:tcPr>
          <w:p w:rsidR="004349A6" w:rsidRPr="00DE618E" w:rsidRDefault="004349A6" w:rsidP="00EF676F">
            <w:r w:rsidRPr="003C237C">
              <w:t xml:space="preserve">Ремень на генератор ZETOR 5201 (МКСМ-800) </w:t>
            </w:r>
          </w:p>
        </w:tc>
        <w:tc>
          <w:tcPr>
            <w:tcW w:w="2809" w:type="pct"/>
            <w:gridSpan w:val="6"/>
          </w:tcPr>
          <w:p w:rsidR="004349A6" w:rsidRDefault="004349A6" w:rsidP="00EF676F">
            <w:r w:rsidRPr="00FC6B6E">
              <w:t>11X10X1400</w:t>
            </w:r>
          </w:p>
        </w:tc>
      </w:tr>
      <w:tr w:rsidR="004349A6" w:rsidTr="00EF676F">
        <w:trPr>
          <w:trHeight w:val="516"/>
        </w:trPr>
        <w:tc>
          <w:tcPr>
            <w:tcW w:w="811" w:type="pct"/>
            <w:vMerge/>
          </w:tcPr>
          <w:p w:rsidR="004349A6" w:rsidRPr="0001136B" w:rsidRDefault="004349A6" w:rsidP="00EF676F">
            <w:pPr>
              <w:jc w:val="both"/>
              <w:rPr>
                <w:i/>
              </w:rPr>
            </w:pPr>
          </w:p>
        </w:tc>
        <w:tc>
          <w:tcPr>
            <w:tcW w:w="1380" w:type="pct"/>
            <w:gridSpan w:val="3"/>
          </w:tcPr>
          <w:p w:rsidR="004349A6" w:rsidRPr="00DE618E" w:rsidRDefault="004349A6" w:rsidP="00EF676F">
            <w:r w:rsidRPr="003C237C">
              <w:t>Ремень ХРА-1700Ld</w:t>
            </w:r>
            <w:r>
              <w:t xml:space="preserve"> </w:t>
            </w:r>
            <w:r w:rsidRPr="000B7ADA">
              <w:t>Компрессор ДЭН-18Ш</w:t>
            </w:r>
          </w:p>
        </w:tc>
        <w:tc>
          <w:tcPr>
            <w:tcW w:w="2809" w:type="pct"/>
            <w:gridSpan w:val="6"/>
          </w:tcPr>
          <w:p w:rsidR="004349A6" w:rsidRDefault="004349A6" w:rsidP="00EF676F">
            <w:r w:rsidRPr="00537067">
              <w:t>ХРА-1700Ld</w:t>
            </w:r>
          </w:p>
        </w:tc>
      </w:tr>
      <w:tr w:rsidR="004349A6" w:rsidRPr="000F24E5" w:rsidTr="00EF676F">
        <w:trPr>
          <w:trHeight w:val="644"/>
        </w:trPr>
        <w:tc>
          <w:tcPr>
            <w:tcW w:w="811" w:type="pct"/>
            <w:vMerge/>
          </w:tcPr>
          <w:p w:rsidR="004349A6" w:rsidRPr="0001136B" w:rsidRDefault="004349A6" w:rsidP="00EF676F">
            <w:pPr>
              <w:jc w:val="both"/>
              <w:rPr>
                <w:i/>
              </w:rPr>
            </w:pPr>
          </w:p>
        </w:tc>
        <w:tc>
          <w:tcPr>
            <w:tcW w:w="1380" w:type="pct"/>
            <w:gridSpan w:val="3"/>
          </w:tcPr>
          <w:p w:rsidR="004349A6" w:rsidRPr="000F24E5" w:rsidRDefault="004349A6" w:rsidP="00EF676F">
            <w:pPr>
              <w:rPr>
                <w:lang w:val="en-US"/>
              </w:rPr>
            </w:pPr>
            <w:r w:rsidRPr="003C237C">
              <w:t>Ремень</w:t>
            </w:r>
            <w:r w:rsidRPr="000F24E5">
              <w:rPr>
                <w:lang w:val="en-US"/>
              </w:rPr>
              <w:t xml:space="preserve"> </w:t>
            </w:r>
            <w:r w:rsidRPr="003C237C">
              <w:t>синхронный</w:t>
            </w:r>
            <w:r w:rsidRPr="000F24E5">
              <w:rPr>
                <w:lang w:val="en-US"/>
              </w:rPr>
              <w:t xml:space="preserve"> Gates </w:t>
            </w:r>
            <w:proofErr w:type="spellStart"/>
            <w:r w:rsidRPr="000F24E5">
              <w:rPr>
                <w:lang w:val="en-US"/>
              </w:rPr>
              <w:t>Polychain</w:t>
            </w:r>
            <w:proofErr w:type="spellEnd"/>
            <w:r w:rsidRPr="000F24E5">
              <w:rPr>
                <w:lang w:val="en-US"/>
              </w:rPr>
              <w:t xml:space="preserve"> carbon 5M-25</w:t>
            </w:r>
          </w:p>
        </w:tc>
        <w:tc>
          <w:tcPr>
            <w:tcW w:w="2809" w:type="pct"/>
            <w:gridSpan w:val="6"/>
          </w:tcPr>
          <w:p w:rsidR="004349A6" w:rsidRPr="000F24E5" w:rsidRDefault="004349A6" w:rsidP="00EF676F">
            <w:pPr>
              <w:rPr>
                <w:lang w:val="en-US"/>
              </w:rPr>
            </w:pPr>
            <w:r w:rsidRPr="006426F4">
              <w:rPr>
                <w:lang w:val="en-US"/>
              </w:rPr>
              <w:t>L=300</w:t>
            </w:r>
          </w:p>
        </w:tc>
      </w:tr>
      <w:tr w:rsidR="004349A6" w:rsidTr="00EF676F">
        <w:trPr>
          <w:trHeight w:val="642"/>
        </w:trPr>
        <w:tc>
          <w:tcPr>
            <w:tcW w:w="811" w:type="pct"/>
            <w:vMerge/>
          </w:tcPr>
          <w:p w:rsidR="004349A6" w:rsidRPr="000F24E5" w:rsidRDefault="004349A6" w:rsidP="00EF676F">
            <w:pPr>
              <w:jc w:val="both"/>
              <w:rPr>
                <w:i/>
                <w:lang w:val="en-US"/>
              </w:rPr>
            </w:pPr>
          </w:p>
        </w:tc>
        <w:tc>
          <w:tcPr>
            <w:tcW w:w="1380" w:type="pct"/>
            <w:gridSpan w:val="3"/>
          </w:tcPr>
          <w:p w:rsidR="004349A6" w:rsidRPr="00DE618E" w:rsidRDefault="004349A6" w:rsidP="00EF676F">
            <w:r w:rsidRPr="003C237C">
              <w:t xml:space="preserve">Ремень синхронный </w:t>
            </w:r>
            <w:proofErr w:type="spellStart"/>
            <w:r w:rsidRPr="003C237C">
              <w:t>Gates</w:t>
            </w:r>
            <w:proofErr w:type="spellEnd"/>
            <w:r w:rsidRPr="003C237C">
              <w:t xml:space="preserve"> </w:t>
            </w:r>
            <w:proofErr w:type="spellStart"/>
            <w:r w:rsidRPr="003C237C">
              <w:t>Powergrip</w:t>
            </w:r>
            <w:proofErr w:type="spellEnd"/>
            <w:r w:rsidRPr="003C237C">
              <w:t xml:space="preserve"> HTD 5M-25</w:t>
            </w:r>
          </w:p>
        </w:tc>
        <w:tc>
          <w:tcPr>
            <w:tcW w:w="2809" w:type="pct"/>
            <w:gridSpan w:val="6"/>
          </w:tcPr>
          <w:p w:rsidR="004349A6" w:rsidRDefault="004349A6" w:rsidP="00EF676F">
            <w:r w:rsidRPr="006426F4">
              <w:t>L=1270</w:t>
            </w:r>
          </w:p>
        </w:tc>
      </w:tr>
      <w:tr w:rsidR="004349A6" w:rsidRPr="0001136B" w:rsidTr="00EF676F">
        <w:tc>
          <w:tcPr>
            <w:tcW w:w="811" w:type="pct"/>
            <w:vMerge/>
          </w:tcPr>
          <w:p w:rsidR="004349A6" w:rsidRPr="0001136B" w:rsidRDefault="004349A6" w:rsidP="00EF676F">
            <w:pPr>
              <w:jc w:val="both"/>
              <w:rPr>
                <w:i/>
              </w:rPr>
            </w:pPr>
          </w:p>
        </w:tc>
        <w:tc>
          <w:tcPr>
            <w:tcW w:w="1380" w:type="pct"/>
            <w:gridSpan w:val="3"/>
          </w:tcPr>
          <w:p w:rsidR="004349A6" w:rsidRPr="0001136B" w:rsidRDefault="004349A6" w:rsidP="00EF676F">
            <w:pPr>
              <w:jc w:val="both"/>
              <w:rPr>
                <w:i/>
              </w:rPr>
            </w:pPr>
            <w:r w:rsidRPr="0001136B">
              <w:rPr>
                <w:bCs/>
              </w:rPr>
              <w:t>Требования к безопасности товара</w:t>
            </w:r>
          </w:p>
        </w:tc>
        <w:tc>
          <w:tcPr>
            <w:tcW w:w="2809" w:type="pct"/>
            <w:gridSpan w:val="6"/>
          </w:tcPr>
          <w:p w:rsidR="004349A6" w:rsidRPr="0001136B" w:rsidRDefault="004349A6" w:rsidP="00EF676F">
            <w:pPr>
              <w:jc w:val="both"/>
            </w:pPr>
            <w:r w:rsidRPr="00E07C98">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4349A6" w:rsidRPr="0001136B" w:rsidTr="00EF676F">
        <w:trPr>
          <w:trHeight w:val="974"/>
        </w:trPr>
        <w:tc>
          <w:tcPr>
            <w:tcW w:w="811" w:type="pct"/>
            <w:vMerge/>
          </w:tcPr>
          <w:p w:rsidR="004349A6" w:rsidRPr="0001136B" w:rsidRDefault="004349A6" w:rsidP="00EF676F">
            <w:pPr>
              <w:jc w:val="both"/>
              <w:rPr>
                <w:i/>
              </w:rPr>
            </w:pPr>
          </w:p>
        </w:tc>
        <w:tc>
          <w:tcPr>
            <w:tcW w:w="1380" w:type="pct"/>
            <w:gridSpan w:val="3"/>
          </w:tcPr>
          <w:p w:rsidR="004349A6" w:rsidRPr="0001136B" w:rsidRDefault="004349A6" w:rsidP="00EF676F">
            <w:pPr>
              <w:jc w:val="both"/>
              <w:rPr>
                <w:i/>
              </w:rPr>
            </w:pPr>
            <w:r w:rsidRPr="0001136B">
              <w:rPr>
                <w:bCs/>
              </w:rPr>
              <w:t>Требования к качеству товара</w:t>
            </w:r>
          </w:p>
        </w:tc>
        <w:tc>
          <w:tcPr>
            <w:tcW w:w="2809" w:type="pct"/>
            <w:gridSpan w:val="6"/>
          </w:tcPr>
          <w:p w:rsidR="004349A6" w:rsidRDefault="004349A6" w:rsidP="00EF676F">
            <w:pPr>
              <w:jc w:val="both"/>
            </w:pPr>
            <w:r>
              <w:t>Товар должен соответствовать характеристикам, указанным в пункте №2 настоящего технического задания.</w:t>
            </w:r>
          </w:p>
          <w:p w:rsidR="004349A6" w:rsidRDefault="004349A6" w:rsidP="00EF676F">
            <w:pPr>
              <w:jc w:val="both"/>
            </w:pPr>
            <w:r>
              <w:t>В подтверждение соответствия качества предлагаемой продукции участник должен представить при поставке Товара:</w:t>
            </w:r>
          </w:p>
          <w:p w:rsidR="004349A6" w:rsidRPr="0001136B" w:rsidRDefault="004349A6" w:rsidP="00EF676F">
            <w:pPr>
              <w:jc w:val="both"/>
            </w:pPr>
            <w: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4349A6" w:rsidRPr="0001136B" w:rsidTr="00EF676F">
        <w:tc>
          <w:tcPr>
            <w:tcW w:w="811" w:type="pct"/>
            <w:vMerge/>
          </w:tcPr>
          <w:p w:rsidR="004349A6" w:rsidRPr="0001136B" w:rsidRDefault="004349A6" w:rsidP="00EF676F">
            <w:pPr>
              <w:jc w:val="both"/>
              <w:rPr>
                <w:i/>
              </w:rPr>
            </w:pPr>
          </w:p>
        </w:tc>
        <w:tc>
          <w:tcPr>
            <w:tcW w:w="1380" w:type="pct"/>
            <w:gridSpan w:val="3"/>
          </w:tcPr>
          <w:p w:rsidR="004349A6" w:rsidRPr="0001136B" w:rsidRDefault="004349A6" w:rsidP="00EF676F">
            <w:pPr>
              <w:jc w:val="both"/>
              <w:rPr>
                <w:i/>
              </w:rPr>
            </w:pPr>
            <w:r w:rsidRPr="0001136B">
              <w:rPr>
                <w:bCs/>
              </w:rPr>
              <w:t>Требования к упаковке, отгрузке, маркировке, хранению товара</w:t>
            </w:r>
          </w:p>
        </w:tc>
        <w:tc>
          <w:tcPr>
            <w:tcW w:w="2809" w:type="pct"/>
            <w:gridSpan w:val="6"/>
          </w:tcPr>
          <w:p w:rsidR="004349A6" w:rsidRPr="0001136B" w:rsidRDefault="004349A6" w:rsidP="00EF676F">
            <w:pPr>
              <w:jc w:val="both"/>
            </w:pPr>
            <w:r w:rsidRPr="00E07C98">
              <w:t>Товар должен быть поставлен в таре и/или упаковке, соответствующей ГОСТам, ТУ, обеспечивающей сохранность Товара от повреждений при его погрузке-разгрузке, перевозке и длительном хранении в складском помещении. 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 На таре или упаковке должны быть указаны адрес и реквизиты изготовителя.</w:t>
            </w:r>
          </w:p>
        </w:tc>
      </w:tr>
      <w:tr w:rsidR="004349A6" w:rsidTr="00EF676F">
        <w:trPr>
          <w:trHeight w:val="2261"/>
        </w:trPr>
        <w:tc>
          <w:tcPr>
            <w:tcW w:w="811" w:type="pct"/>
            <w:vMerge/>
          </w:tcPr>
          <w:p w:rsidR="004349A6" w:rsidRPr="0001136B" w:rsidRDefault="004349A6" w:rsidP="00EF676F">
            <w:pPr>
              <w:jc w:val="both"/>
              <w:rPr>
                <w:i/>
              </w:rPr>
            </w:pPr>
          </w:p>
        </w:tc>
        <w:tc>
          <w:tcPr>
            <w:tcW w:w="1380" w:type="pct"/>
            <w:gridSpan w:val="3"/>
          </w:tcPr>
          <w:p w:rsidR="004349A6" w:rsidRPr="0001136B" w:rsidRDefault="004349A6" w:rsidP="00EF676F">
            <w:pPr>
              <w:jc w:val="both"/>
              <w:rPr>
                <w:i/>
              </w:rPr>
            </w:pPr>
            <w:r w:rsidRPr="0001136B">
              <w:rPr>
                <w:bCs/>
              </w:rPr>
              <w:t>Сведения о возможности предоставить эквивалентные товары. Параметры эквивалентности.</w:t>
            </w:r>
          </w:p>
        </w:tc>
        <w:tc>
          <w:tcPr>
            <w:tcW w:w="2809" w:type="pct"/>
            <w:gridSpan w:val="6"/>
          </w:tcPr>
          <w:p w:rsidR="004349A6" w:rsidRDefault="004349A6" w:rsidP="00EF676F">
            <w:pPr>
              <w:spacing w:line="276" w:lineRule="auto"/>
              <w:rPr>
                <w:lang w:eastAsia="en-US"/>
              </w:rPr>
            </w:pPr>
            <w:r>
              <w:rPr>
                <w:lang w:eastAsia="en-US"/>
              </w:rPr>
              <w:t>Эквивалентный товар определяется исходя из параметров, указанных в техническом задании</w:t>
            </w:r>
          </w:p>
          <w:p w:rsidR="004349A6" w:rsidRDefault="004349A6" w:rsidP="00EF676F">
            <w:pPr>
              <w:spacing w:line="276" w:lineRule="auto"/>
              <w:rPr>
                <w:lang w:eastAsia="en-US"/>
              </w:rPr>
            </w:pPr>
            <w:r>
              <w:rPr>
                <w:lang w:eastAsia="en-US"/>
              </w:rPr>
              <w:t>Эквивалентными признаются товары, соответствующие указанным в таблице товарам по техническим и функциональным характеристикам согласно техническим паспортам на изделия.</w:t>
            </w:r>
          </w:p>
        </w:tc>
      </w:tr>
      <w:tr w:rsidR="004349A6" w:rsidRPr="0001136B" w:rsidTr="00EF676F">
        <w:tc>
          <w:tcPr>
            <w:tcW w:w="5000" w:type="pct"/>
            <w:gridSpan w:val="10"/>
          </w:tcPr>
          <w:p w:rsidR="004349A6" w:rsidRPr="0001136B" w:rsidRDefault="004349A6" w:rsidP="00EF676F">
            <w:pPr>
              <w:jc w:val="both"/>
              <w:rPr>
                <w:b/>
                <w:i/>
              </w:rPr>
            </w:pPr>
            <w:r w:rsidRPr="0001136B">
              <w:rPr>
                <w:b/>
              </w:rPr>
              <w:t>3. Требования к результатам</w:t>
            </w:r>
          </w:p>
        </w:tc>
      </w:tr>
      <w:tr w:rsidR="004349A6" w:rsidRPr="0001136B" w:rsidTr="00EF676F">
        <w:tc>
          <w:tcPr>
            <w:tcW w:w="5000" w:type="pct"/>
            <w:gridSpan w:val="10"/>
          </w:tcPr>
          <w:p w:rsidR="004349A6" w:rsidRPr="0001136B" w:rsidRDefault="004349A6" w:rsidP="00EF676F">
            <w:pPr>
              <w:jc w:val="both"/>
              <w:rPr>
                <w:bCs/>
              </w:rPr>
            </w:pPr>
            <w:r w:rsidRPr="0001136B">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4349A6" w:rsidRPr="0001136B" w:rsidTr="00EF676F">
        <w:tc>
          <w:tcPr>
            <w:tcW w:w="5000" w:type="pct"/>
            <w:gridSpan w:val="10"/>
          </w:tcPr>
          <w:p w:rsidR="004349A6" w:rsidRPr="0001136B" w:rsidRDefault="004349A6" w:rsidP="00EF676F">
            <w:pPr>
              <w:jc w:val="both"/>
              <w:rPr>
                <w:i/>
              </w:rPr>
            </w:pPr>
            <w:r w:rsidRPr="0001136B">
              <w:rPr>
                <w:b/>
              </w:rPr>
              <w:t>4.</w:t>
            </w:r>
            <w:r w:rsidRPr="0001136B">
              <w:rPr>
                <w:i/>
              </w:rPr>
              <w:t xml:space="preserve"> </w:t>
            </w:r>
            <w:r w:rsidRPr="0001136B">
              <w:rPr>
                <w:b/>
                <w:bCs/>
              </w:rPr>
              <w:t>Место, условия и порядок поставки товаров</w:t>
            </w:r>
          </w:p>
        </w:tc>
      </w:tr>
      <w:tr w:rsidR="004349A6" w:rsidRPr="0001136B" w:rsidTr="00EF676F">
        <w:tc>
          <w:tcPr>
            <w:tcW w:w="811" w:type="pct"/>
          </w:tcPr>
          <w:p w:rsidR="004349A6" w:rsidRPr="0069363C" w:rsidRDefault="004349A6" w:rsidP="00EF676F">
            <w:r w:rsidRPr="0001136B">
              <w:t xml:space="preserve">Место </w:t>
            </w:r>
            <w:r w:rsidRPr="0001136B">
              <w:rPr>
                <w:bCs/>
              </w:rPr>
              <w:t>поставки товаров</w:t>
            </w:r>
          </w:p>
        </w:tc>
        <w:tc>
          <w:tcPr>
            <w:tcW w:w="4189" w:type="pct"/>
            <w:gridSpan w:val="9"/>
          </w:tcPr>
          <w:p w:rsidR="004349A6" w:rsidRPr="0001136B" w:rsidRDefault="004349A6" w:rsidP="00EF676F">
            <w:pPr>
              <w:rPr>
                <w:bCs/>
                <w:i/>
              </w:rPr>
            </w:pPr>
            <w:r w:rsidRPr="0069363C">
              <w:t>г. Южно-Сахалинск, ул. Вокзальная, д.54-А, склад, АО «Пассажирская компания «Сахалин»</w:t>
            </w:r>
          </w:p>
        </w:tc>
      </w:tr>
      <w:tr w:rsidR="004349A6" w:rsidRPr="0001136B" w:rsidTr="00EF676F">
        <w:tc>
          <w:tcPr>
            <w:tcW w:w="811" w:type="pct"/>
          </w:tcPr>
          <w:p w:rsidR="004349A6" w:rsidRPr="0069363C" w:rsidRDefault="004349A6" w:rsidP="00EF676F">
            <w:r w:rsidRPr="0001136B">
              <w:lastRenderedPageBreak/>
              <w:t xml:space="preserve">Условия </w:t>
            </w:r>
            <w:r w:rsidRPr="0001136B">
              <w:rPr>
                <w:bCs/>
              </w:rPr>
              <w:t>поставки товаров</w:t>
            </w:r>
          </w:p>
        </w:tc>
        <w:tc>
          <w:tcPr>
            <w:tcW w:w="4189" w:type="pct"/>
            <w:gridSpan w:val="9"/>
          </w:tcPr>
          <w:p w:rsidR="00535D7E" w:rsidRPr="00D53E38" w:rsidRDefault="00535D7E" w:rsidP="00535D7E">
            <w:pPr>
              <w:jc w:val="both"/>
              <w:rPr>
                <w:bCs/>
                <w:iCs/>
              </w:rPr>
            </w:pPr>
            <w:r w:rsidRPr="00D53E38">
              <w:rPr>
                <w:bCs/>
                <w:iCs/>
              </w:rPr>
              <w:t>Поставка товара осуществляется силами и за счет поставщика в порядке, предусмотренном условиями договора. Поставщик не менее, чем за 3 (три) рабочих дня до предполагаемой даты поставки товара, уведомляет покупателя о дате и времени доставки товара.</w:t>
            </w:r>
          </w:p>
          <w:p w:rsidR="004349A6" w:rsidRPr="0001136B" w:rsidRDefault="00535D7E" w:rsidP="00535D7E">
            <w:pPr>
              <w:rPr>
                <w:bCs/>
              </w:rPr>
            </w:pPr>
            <w:r w:rsidRPr="00D53E38">
              <w:rPr>
                <w:bCs/>
                <w:iCs/>
              </w:rPr>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tc>
      </w:tr>
      <w:tr w:rsidR="004349A6" w:rsidRPr="0001136B" w:rsidTr="00EF676F">
        <w:tc>
          <w:tcPr>
            <w:tcW w:w="811" w:type="pct"/>
          </w:tcPr>
          <w:p w:rsidR="004349A6" w:rsidRPr="0069363C" w:rsidRDefault="004349A6" w:rsidP="00EF676F">
            <w:pPr>
              <w:jc w:val="both"/>
            </w:pPr>
            <w:r w:rsidRPr="0001136B">
              <w:t xml:space="preserve">Сроки </w:t>
            </w:r>
            <w:r w:rsidRPr="0001136B">
              <w:rPr>
                <w:bCs/>
              </w:rPr>
              <w:t>поставки товаров</w:t>
            </w:r>
          </w:p>
        </w:tc>
        <w:tc>
          <w:tcPr>
            <w:tcW w:w="4189" w:type="pct"/>
            <w:gridSpan w:val="9"/>
          </w:tcPr>
          <w:p w:rsidR="004349A6" w:rsidRPr="0001136B" w:rsidRDefault="004349A6" w:rsidP="00EF676F">
            <w:pPr>
              <w:jc w:val="both"/>
              <w:rPr>
                <w:i/>
              </w:rPr>
            </w:pPr>
            <w:r w:rsidRPr="0069363C">
              <w:t>Поставка осуществляется поставщиком в течении 40 дней с момента заключения договора.</w:t>
            </w:r>
          </w:p>
        </w:tc>
      </w:tr>
      <w:tr w:rsidR="004349A6" w:rsidRPr="0001136B" w:rsidTr="00EF676F">
        <w:tc>
          <w:tcPr>
            <w:tcW w:w="5000" w:type="pct"/>
            <w:gridSpan w:val="10"/>
          </w:tcPr>
          <w:p w:rsidR="004349A6" w:rsidRPr="0001136B" w:rsidRDefault="004349A6" w:rsidP="00EF676F">
            <w:pPr>
              <w:jc w:val="both"/>
              <w:rPr>
                <w:i/>
              </w:rPr>
            </w:pPr>
            <w:r w:rsidRPr="0001136B">
              <w:rPr>
                <w:b/>
                <w:bCs/>
              </w:rPr>
              <w:t>5. Форма, сроки и порядок оплаты</w:t>
            </w:r>
          </w:p>
        </w:tc>
      </w:tr>
      <w:tr w:rsidR="004349A6" w:rsidRPr="0001136B" w:rsidTr="00EF676F">
        <w:tc>
          <w:tcPr>
            <w:tcW w:w="811" w:type="pct"/>
          </w:tcPr>
          <w:p w:rsidR="004349A6" w:rsidRPr="0001136B" w:rsidRDefault="004349A6" w:rsidP="00EF676F">
            <w:pPr>
              <w:jc w:val="both"/>
              <w:rPr>
                <w:bCs/>
              </w:rPr>
            </w:pPr>
            <w:r w:rsidRPr="0001136B">
              <w:rPr>
                <w:bCs/>
              </w:rPr>
              <w:t>Форма оплаты</w:t>
            </w:r>
          </w:p>
        </w:tc>
        <w:tc>
          <w:tcPr>
            <w:tcW w:w="4189" w:type="pct"/>
            <w:gridSpan w:val="9"/>
          </w:tcPr>
          <w:p w:rsidR="004349A6" w:rsidRPr="0001136B" w:rsidRDefault="004349A6" w:rsidP="00EF676F">
            <w:pPr>
              <w:jc w:val="both"/>
            </w:pPr>
            <w:r w:rsidRPr="0001136B">
              <w:rPr>
                <w:bCs/>
              </w:rPr>
              <w:t>Оплата осуществляется в безналичной форме путем перечисления денежных средств на счет контрагента.</w:t>
            </w:r>
          </w:p>
        </w:tc>
      </w:tr>
      <w:tr w:rsidR="004349A6" w:rsidRPr="0001136B" w:rsidTr="00EF676F">
        <w:tc>
          <w:tcPr>
            <w:tcW w:w="811" w:type="pct"/>
          </w:tcPr>
          <w:p w:rsidR="004349A6" w:rsidRPr="0001136B" w:rsidRDefault="004349A6" w:rsidP="00EF676F">
            <w:pPr>
              <w:jc w:val="both"/>
              <w:rPr>
                <w:bCs/>
                <w:color w:val="000000"/>
              </w:rPr>
            </w:pPr>
            <w:r w:rsidRPr="0001136B">
              <w:rPr>
                <w:bCs/>
              </w:rPr>
              <w:t>Авансирование</w:t>
            </w:r>
          </w:p>
        </w:tc>
        <w:tc>
          <w:tcPr>
            <w:tcW w:w="4189" w:type="pct"/>
            <w:gridSpan w:val="9"/>
          </w:tcPr>
          <w:p w:rsidR="004349A6" w:rsidRPr="0001136B" w:rsidRDefault="004349A6" w:rsidP="00EF676F">
            <w:pPr>
              <w:jc w:val="both"/>
            </w:pPr>
            <w:r w:rsidRPr="0001136B">
              <w:rPr>
                <w:bCs/>
                <w:color w:val="000000"/>
              </w:rPr>
              <w:t>Авансирование не предусмотрено</w:t>
            </w:r>
            <w:r w:rsidRPr="0001136B">
              <w:t>.</w:t>
            </w:r>
          </w:p>
        </w:tc>
      </w:tr>
      <w:tr w:rsidR="004349A6" w:rsidRPr="0001136B" w:rsidTr="00EF676F">
        <w:tc>
          <w:tcPr>
            <w:tcW w:w="811" w:type="pct"/>
          </w:tcPr>
          <w:p w:rsidR="004349A6" w:rsidRPr="0001136B" w:rsidRDefault="004349A6" w:rsidP="00EF676F">
            <w:pPr>
              <w:jc w:val="both"/>
              <w:rPr>
                <w:bCs/>
              </w:rPr>
            </w:pPr>
            <w:r w:rsidRPr="0001136B">
              <w:rPr>
                <w:bCs/>
              </w:rPr>
              <w:t>Срок и порядок оплаты</w:t>
            </w:r>
          </w:p>
        </w:tc>
        <w:tc>
          <w:tcPr>
            <w:tcW w:w="4189" w:type="pct"/>
            <w:gridSpan w:val="9"/>
          </w:tcPr>
          <w:p w:rsidR="00826FF8" w:rsidRPr="002C5E54" w:rsidRDefault="00826FF8" w:rsidP="00826FF8">
            <w:pPr>
              <w:jc w:val="both"/>
            </w:pPr>
            <w:r w:rsidRPr="002C5E54">
              <w:t xml:space="preserve">Оплата за поставленный товар осуществляется после получения Товара и подписания товарной накладной, акта о выполнении пусконаладочных работ в течение 7 (семи) рабочих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 </w:t>
            </w:r>
          </w:p>
          <w:p w:rsidR="004349A6" w:rsidRPr="0001136B" w:rsidRDefault="00826FF8" w:rsidP="00826FF8">
            <w:pPr>
              <w:jc w:val="both"/>
              <w:rPr>
                <w:i/>
              </w:rPr>
            </w:pPr>
            <w:r w:rsidRPr="002C5E54">
              <w:t xml:space="preserve"> В случае, если счёт-фактура будет подписана иными лицами, к счету-фактуре прилагаются документы, подтверждающие полномочия лиц его подписавших.</w:t>
            </w:r>
          </w:p>
        </w:tc>
      </w:tr>
      <w:tr w:rsidR="004349A6" w:rsidRPr="0001136B" w:rsidTr="00EF676F">
        <w:tc>
          <w:tcPr>
            <w:tcW w:w="5000" w:type="pct"/>
            <w:gridSpan w:val="10"/>
          </w:tcPr>
          <w:p w:rsidR="004349A6" w:rsidRPr="0001136B" w:rsidRDefault="004349A6" w:rsidP="00EF676F">
            <w:pPr>
              <w:jc w:val="both"/>
              <w:rPr>
                <w:i/>
              </w:rPr>
            </w:pPr>
            <w:r w:rsidRPr="0001136B">
              <w:rPr>
                <w:b/>
                <w:bCs/>
              </w:rPr>
              <w:t>6. Иные требования</w:t>
            </w:r>
          </w:p>
        </w:tc>
      </w:tr>
      <w:tr w:rsidR="004349A6" w:rsidRPr="007C5FE6" w:rsidTr="00EF676F">
        <w:trPr>
          <w:trHeight w:val="229"/>
        </w:trPr>
        <w:tc>
          <w:tcPr>
            <w:tcW w:w="5000" w:type="pct"/>
            <w:gridSpan w:val="10"/>
          </w:tcPr>
          <w:p w:rsidR="004349A6" w:rsidRPr="007C5FE6" w:rsidRDefault="004349A6" w:rsidP="00EF676F">
            <w:pPr>
              <w:jc w:val="both"/>
            </w:pPr>
            <w:r w:rsidRPr="007C5FE6">
              <w:rPr>
                <w:bCs/>
              </w:rPr>
              <w:t>Не предусмотрены.</w:t>
            </w:r>
          </w:p>
        </w:tc>
      </w:tr>
      <w:tr w:rsidR="004349A6" w:rsidRPr="0001136B" w:rsidTr="00EF676F">
        <w:tc>
          <w:tcPr>
            <w:tcW w:w="5000" w:type="pct"/>
            <w:gridSpan w:val="10"/>
          </w:tcPr>
          <w:p w:rsidR="004349A6" w:rsidRPr="0001136B" w:rsidRDefault="004349A6" w:rsidP="00EF676F">
            <w:pPr>
              <w:jc w:val="both"/>
              <w:rPr>
                <w:b/>
              </w:rPr>
            </w:pPr>
            <w:r w:rsidRPr="0001136B">
              <w:rPr>
                <w:b/>
              </w:rPr>
              <w:t>7. Расчет стоимости товаров за единицу</w:t>
            </w:r>
          </w:p>
        </w:tc>
      </w:tr>
      <w:tr w:rsidR="004349A6" w:rsidRPr="0001136B" w:rsidTr="00EF676F">
        <w:trPr>
          <w:trHeight w:val="373"/>
        </w:trPr>
        <w:tc>
          <w:tcPr>
            <w:tcW w:w="5000" w:type="pct"/>
            <w:gridSpan w:val="10"/>
          </w:tcPr>
          <w:p w:rsidR="004349A6" w:rsidRPr="00EF676F" w:rsidRDefault="00EF676F" w:rsidP="00EF676F">
            <w:pPr>
              <w:jc w:val="both"/>
              <w:rPr>
                <w:bCs/>
                <w:color w:val="FF0000"/>
              </w:rPr>
            </w:pPr>
            <w:r w:rsidRPr="00160988">
              <w:rPr>
                <w:bCs/>
                <w:color w:val="000000" w:themeColor="text1"/>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FC3323" w:rsidRDefault="00FC3323" w:rsidP="000C03BF">
      <w:pPr>
        <w:jc w:val="center"/>
        <w:rPr>
          <w:b/>
          <w:bCs/>
          <w:sz w:val="28"/>
          <w:szCs w:val="28"/>
        </w:rPr>
      </w:pPr>
    </w:p>
    <w:p w:rsidR="000C03BF" w:rsidRDefault="000C03BF" w:rsidP="000C03BF">
      <w:pPr>
        <w:spacing w:after="200" w:line="276" w:lineRule="auto"/>
        <w:rPr>
          <w:color w:val="000000"/>
          <w:sz w:val="26"/>
          <w:szCs w:val="26"/>
        </w:rPr>
      </w:pPr>
    </w:p>
    <w:p w:rsidR="000C03BF" w:rsidRDefault="000C03BF" w:rsidP="000C03BF">
      <w:pPr>
        <w:spacing w:after="200" w:line="276" w:lineRule="auto"/>
        <w:rPr>
          <w:rFonts w:eastAsia="MS Mincho"/>
          <w:color w:val="000000"/>
          <w:sz w:val="28"/>
          <w:szCs w:val="28"/>
        </w:rPr>
        <w:sectPr w:rsidR="000C03BF" w:rsidSect="00D53E38">
          <w:pgSz w:w="16838" w:h="11906" w:orient="landscape"/>
          <w:pgMar w:top="993" w:right="851" w:bottom="709" w:left="568" w:header="708" w:footer="708" w:gutter="0"/>
          <w:cols w:space="708"/>
          <w:docGrid w:linePitch="360"/>
        </w:sectPr>
      </w:pPr>
    </w:p>
    <w:p w:rsidR="000C03BF" w:rsidRPr="00FE2E50" w:rsidRDefault="000C03BF" w:rsidP="000C03BF">
      <w:pPr>
        <w:pStyle w:val="a3"/>
        <w:ind w:left="5245" w:firstLine="1418"/>
        <w:jc w:val="both"/>
        <w:rPr>
          <w:color w:val="000000"/>
          <w:sz w:val="26"/>
          <w:szCs w:val="26"/>
        </w:rPr>
      </w:pPr>
      <w:r w:rsidRPr="00FE2E50">
        <w:rPr>
          <w:color w:val="000000"/>
          <w:sz w:val="26"/>
          <w:szCs w:val="26"/>
        </w:rPr>
        <w:lastRenderedPageBreak/>
        <w:t>Приложение № 1.2</w:t>
      </w:r>
    </w:p>
    <w:p w:rsidR="000C03BF" w:rsidRPr="00FE2E50" w:rsidRDefault="000C03BF" w:rsidP="000C03BF">
      <w:pPr>
        <w:pStyle w:val="a3"/>
        <w:ind w:left="5245" w:firstLine="1418"/>
        <w:jc w:val="both"/>
        <w:rPr>
          <w:color w:val="000000"/>
          <w:sz w:val="26"/>
          <w:szCs w:val="26"/>
        </w:rPr>
      </w:pPr>
      <w:r w:rsidRPr="00FE2E50">
        <w:rPr>
          <w:color w:val="000000"/>
          <w:sz w:val="26"/>
          <w:szCs w:val="26"/>
        </w:rPr>
        <w:t>к аукционной документации</w:t>
      </w:r>
    </w:p>
    <w:p w:rsidR="000C03BF" w:rsidRPr="00FE2E50" w:rsidRDefault="000C03BF" w:rsidP="000C03BF">
      <w:pPr>
        <w:pStyle w:val="a3"/>
        <w:ind w:left="5670"/>
        <w:jc w:val="both"/>
        <w:rPr>
          <w:color w:val="000000"/>
          <w:sz w:val="26"/>
          <w:szCs w:val="26"/>
        </w:rPr>
      </w:pPr>
    </w:p>
    <w:p w:rsidR="000C03BF" w:rsidRPr="0031197B" w:rsidRDefault="000C03BF" w:rsidP="000C03BF">
      <w:pPr>
        <w:jc w:val="center"/>
        <w:rPr>
          <w:b/>
          <w:sz w:val="25"/>
          <w:szCs w:val="25"/>
        </w:rPr>
      </w:pPr>
      <w:r w:rsidRPr="0031197B">
        <w:rPr>
          <w:b/>
          <w:sz w:val="25"/>
          <w:szCs w:val="25"/>
        </w:rPr>
        <w:t>ПРОЕКТ ДОГОВОРА</w:t>
      </w:r>
    </w:p>
    <w:p w:rsidR="000C03BF" w:rsidRPr="0031197B" w:rsidRDefault="000C03BF" w:rsidP="000C03BF">
      <w:pPr>
        <w:pStyle w:val="11"/>
        <w:ind w:left="6804" w:firstLine="0"/>
        <w:jc w:val="left"/>
        <w:rPr>
          <w:sz w:val="25"/>
          <w:szCs w:val="25"/>
        </w:rPr>
      </w:pPr>
    </w:p>
    <w:p w:rsidR="000C03BF" w:rsidRPr="00E904CB" w:rsidRDefault="000C03BF" w:rsidP="000C03BF">
      <w:pPr>
        <w:ind w:right="-6"/>
        <w:jc w:val="both"/>
      </w:pPr>
      <w:r w:rsidRPr="00E904CB">
        <w:t xml:space="preserve">г. Южно-Сахалинск                                                             </w:t>
      </w:r>
      <w:r>
        <w:t xml:space="preserve">              </w:t>
      </w:r>
      <w:r w:rsidRPr="00E904CB">
        <w:t xml:space="preserve">        </w:t>
      </w:r>
      <w:proofErr w:type="gramStart"/>
      <w:r w:rsidRPr="00E904CB">
        <w:t xml:space="preserve">   «</w:t>
      </w:r>
      <w:proofErr w:type="gramEnd"/>
      <w:r w:rsidRPr="00E904CB">
        <w:t xml:space="preserve">___»_________  </w:t>
      </w:r>
      <w:r>
        <w:t>2025</w:t>
      </w:r>
      <w:r w:rsidRPr="00E904CB">
        <w:t xml:space="preserve"> г.</w:t>
      </w:r>
    </w:p>
    <w:p w:rsidR="000C03BF" w:rsidRPr="00E904CB" w:rsidRDefault="000C03BF" w:rsidP="000C03BF">
      <w:pPr>
        <w:pStyle w:val="11"/>
        <w:ind w:firstLine="0"/>
        <w:jc w:val="center"/>
        <w:rPr>
          <w:sz w:val="24"/>
          <w:szCs w:val="24"/>
        </w:rPr>
      </w:pPr>
    </w:p>
    <w:p w:rsidR="000C03BF" w:rsidRDefault="000C03BF" w:rsidP="000C03BF">
      <w:pPr>
        <w:pStyle w:val="a6"/>
        <w:ind w:firstLine="720"/>
        <w:rPr>
          <w:sz w:val="24"/>
        </w:rPr>
      </w:pPr>
      <w:r>
        <w:rPr>
          <w:sz w:val="24"/>
        </w:rPr>
        <w:t>Акционерное о</w:t>
      </w:r>
      <w:r w:rsidRPr="00E904CB">
        <w:rPr>
          <w:sz w:val="24"/>
        </w:rPr>
        <w:t xml:space="preserve">бщество «Пассажирская компания «Сахалин», именуемое в дальнейшем «Покупатель», в лице генерального директора </w:t>
      </w:r>
      <w:proofErr w:type="spellStart"/>
      <w:r w:rsidRPr="00E904CB">
        <w:rPr>
          <w:sz w:val="24"/>
        </w:rPr>
        <w:t>Костыренко</w:t>
      </w:r>
      <w:proofErr w:type="spellEnd"/>
      <w:r w:rsidRPr="00E904CB">
        <w:rPr>
          <w:sz w:val="24"/>
        </w:rPr>
        <w:t xml:space="preserve"> Дмитрия Алексеевича, действующего на основании Устава, с одной стороны и </w:t>
      </w:r>
    </w:p>
    <w:p w:rsidR="000C03BF" w:rsidRPr="00E904CB" w:rsidRDefault="000C03BF" w:rsidP="000C03BF">
      <w:pPr>
        <w:pStyle w:val="a6"/>
        <w:ind w:firstLine="720"/>
        <w:rPr>
          <w:sz w:val="24"/>
        </w:rPr>
      </w:pPr>
      <w:r w:rsidRPr="00E904CB">
        <w:rPr>
          <w:sz w:val="24"/>
        </w:rPr>
        <w:t xml:space="preserve">______________________________, именуемое в дальнейшем «Поставщик» </w:t>
      </w:r>
      <w:r w:rsidRPr="00E904CB">
        <w:rPr>
          <w:bCs/>
          <w:sz w:val="24"/>
        </w:rPr>
        <w:t>в лице _________________________, действующего на основании Устава,</w:t>
      </w:r>
      <w:r w:rsidRPr="00E904CB">
        <w:rPr>
          <w:sz w:val="24"/>
        </w:rPr>
        <w:t xml:space="preserve"> с другой стороны, именуемые в дальнейшем «Стороны», заключили настоящий Договор о нижеследующем:</w:t>
      </w:r>
    </w:p>
    <w:p w:rsidR="000C03BF" w:rsidRPr="00E904CB" w:rsidRDefault="000C03BF" w:rsidP="000C03BF">
      <w:pPr>
        <w:ind w:right="-5" w:firstLine="720"/>
        <w:jc w:val="center"/>
        <w:outlineLvl w:val="0"/>
        <w:rPr>
          <w:b/>
        </w:rPr>
      </w:pPr>
    </w:p>
    <w:p w:rsidR="000C03BF" w:rsidRPr="00E904CB" w:rsidRDefault="000C03BF" w:rsidP="000C03BF">
      <w:pPr>
        <w:ind w:right="-5" w:firstLine="720"/>
        <w:jc w:val="center"/>
        <w:outlineLvl w:val="0"/>
        <w:rPr>
          <w:b/>
        </w:rPr>
      </w:pPr>
      <w:r w:rsidRPr="00E904CB">
        <w:rPr>
          <w:b/>
        </w:rPr>
        <w:t>1. ПРЕДМЕТ ДОГОВОРА</w:t>
      </w:r>
    </w:p>
    <w:p w:rsidR="000C03BF" w:rsidRPr="00E904CB" w:rsidRDefault="000C03BF" w:rsidP="000C03BF">
      <w:pPr>
        <w:pStyle w:val="a6"/>
        <w:ind w:firstLine="567"/>
        <w:rPr>
          <w:sz w:val="24"/>
        </w:rPr>
      </w:pPr>
      <w:r w:rsidRPr="00E904CB">
        <w:rPr>
          <w:sz w:val="24"/>
        </w:rPr>
        <w:t>1.1 Настоящий Договор заключен по результатам проведения аукционных процедур №__________</w:t>
      </w:r>
      <w:r>
        <w:rPr>
          <w:sz w:val="24"/>
        </w:rPr>
        <w:t xml:space="preserve"> среди субъектов среднего и малого предпринимательства </w:t>
      </w:r>
      <w:r w:rsidRPr="00E904CB">
        <w:rPr>
          <w:sz w:val="24"/>
        </w:rPr>
        <w:t>(протокол заседания комиссии по осуществлению закупок АО «ПКС» от «___» _______ 20__ г. № _____).</w:t>
      </w:r>
    </w:p>
    <w:p w:rsidR="00416F92" w:rsidRPr="00E904CB" w:rsidRDefault="00416F92" w:rsidP="00416F92">
      <w:pPr>
        <w:widowControl w:val="0"/>
        <w:tabs>
          <w:tab w:val="left" w:pos="540"/>
        </w:tabs>
        <w:autoSpaceDE w:val="0"/>
        <w:autoSpaceDN w:val="0"/>
        <w:adjustRightInd w:val="0"/>
        <w:ind w:firstLine="600"/>
        <w:jc w:val="both"/>
        <w:rPr>
          <w:kern w:val="1"/>
        </w:rPr>
      </w:pPr>
      <w:r w:rsidRPr="00E904CB">
        <w:t xml:space="preserve">1.2. </w:t>
      </w:r>
      <w:r w:rsidRPr="00E904CB">
        <w:rPr>
          <w:kern w:val="1"/>
        </w:rPr>
        <w:t>В соответствии с настоящим Договором Поставщик обязуется поставить</w:t>
      </w:r>
      <w:r>
        <w:rPr>
          <w:kern w:val="1"/>
        </w:rPr>
        <w:t xml:space="preserve"> </w:t>
      </w:r>
      <w:proofErr w:type="spellStart"/>
      <w:proofErr w:type="gramStart"/>
      <w:r w:rsidR="00082B81" w:rsidRPr="00082B81">
        <w:rPr>
          <w:iCs/>
        </w:rPr>
        <w:t>резино</w:t>
      </w:r>
      <w:proofErr w:type="spellEnd"/>
      <w:r w:rsidR="00082B81" w:rsidRPr="00082B81">
        <w:rPr>
          <w:iCs/>
        </w:rPr>
        <w:t>-технически</w:t>
      </w:r>
      <w:r w:rsidR="00082B81">
        <w:rPr>
          <w:iCs/>
        </w:rPr>
        <w:t>е</w:t>
      </w:r>
      <w:proofErr w:type="gramEnd"/>
      <w:r w:rsidR="00082B81" w:rsidRPr="00082B81">
        <w:rPr>
          <w:iCs/>
        </w:rPr>
        <w:t xml:space="preserve"> издели</w:t>
      </w:r>
      <w:r w:rsidR="00082B81">
        <w:rPr>
          <w:iCs/>
        </w:rPr>
        <w:t>я</w:t>
      </w:r>
      <w:r w:rsidRPr="00E904CB">
        <w:rPr>
          <w:kern w:val="1"/>
        </w:rPr>
        <w:t>, а Покупатель принимать и оплачивать их на условиях, предусмотренных настоящим Договором.</w:t>
      </w:r>
    </w:p>
    <w:p w:rsidR="00416F92" w:rsidRDefault="00416F92" w:rsidP="00416F92">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w:t>
      </w:r>
      <w:r w:rsidR="00550E98">
        <w:rPr>
          <w:rFonts w:eastAsia="Calibri"/>
          <w:color w:val="000000"/>
          <w:lang w:eastAsia="en-US"/>
        </w:rPr>
        <w:t>ю</w:t>
      </w:r>
      <w:r w:rsidRPr="0060722F">
        <w:rPr>
          <w:rFonts w:eastAsia="Calibri"/>
          <w:color w:val="000000"/>
          <w:lang w:eastAsia="en-US"/>
        </w:rPr>
        <w:t>тся в Техническом за</w:t>
      </w:r>
      <w:r w:rsidR="00765980">
        <w:rPr>
          <w:rFonts w:eastAsia="Calibri"/>
          <w:color w:val="000000"/>
          <w:lang w:eastAsia="en-US"/>
        </w:rPr>
        <w:t>дании (Приложение № 1), являющим</w:t>
      </w:r>
      <w:r w:rsidRPr="0060722F">
        <w:rPr>
          <w:rFonts w:eastAsia="Calibri"/>
          <w:color w:val="000000"/>
          <w:lang w:eastAsia="en-US"/>
        </w:rPr>
        <w:t>ся неотъемле</w:t>
      </w:r>
      <w:r>
        <w:rPr>
          <w:rFonts w:eastAsia="Calibri"/>
          <w:color w:val="000000"/>
          <w:lang w:eastAsia="en-US"/>
        </w:rPr>
        <w:t>мой частью настоящего Договора.</w:t>
      </w:r>
    </w:p>
    <w:p w:rsidR="000C03BF" w:rsidRDefault="000C03BF" w:rsidP="004320BB">
      <w:pPr>
        <w:ind w:right="-6" w:firstLine="567"/>
        <w:jc w:val="both"/>
      </w:pPr>
      <w:r w:rsidRPr="00E904CB">
        <w:t xml:space="preserve">1.4. Срок поставки по настоящему договору: </w:t>
      </w:r>
      <w:r w:rsidR="004320BB">
        <w:t>п</w:t>
      </w:r>
      <w:r w:rsidR="004320BB" w:rsidRPr="0069363C">
        <w:t xml:space="preserve">оставка осуществляется поставщиком в течении 40 дней с </w:t>
      </w:r>
      <w:r w:rsidR="004320BB">
        <w:t>даты</w:t>
      </w:r>
      <w:r w:rsidR="004320BB" w:rsidRPr="0069363C">
        <w:t xml:space="preserve"> заключения договора</w:t>
      </w:r>
      <w:r w:rsidR="004320BB">
        <w:t>.</w:t>
      </w:r>
    </w:p>
    <w:p w:rsidR="004320BB" w:rsidRPr="00E904CB" w:rsidRDefault="004320BB" w:rsidP="004320BB">
      <w:pPr>
        <w:ind w:right="-6" w:firstLine="567"/>
        <w:jc w:val="both"/>
        <w:rPr>
          <w:b/>
        </w:rPr>
      </w:pPr>
    </w:p>
    <w:p w:rsidR="000C03BF" w:rsidRPr="00E904CB" w:rsidRDefault="000C03BF" w:rsidP="000C03BF">
      <w:pPr>
        <w:ind w:right="-6" w:firstLine="720"/>
        <w:jc w:val="center"/>
        <w:outlineLvl w:val="0"/>
        <w:rPr>
          <w:b/>
        </w:rPr>
      </w:pPr>
      <w:r w:rsidRPr="00E904CB">
        <w:rPr>
          <w:b/>
        </w:rPr>
        <w:t>2. СТОИМОСТЬ И ПОРЯДОК ОПЛАТЫ</w:t>
      </w:r>
    </w:p>
    <w:p w:rsidR="00416F92" w:rsidRPr="0060722F" w:rsidRDefault="00416F92" w:rsidP="00416F92">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rsidR="00416F92" w:rsidRPr="0060722F" w:rsidRDefault="00416F92" w:rsidP="00416F92">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rsidR="00416F92" w:rsidRPr="0060722F" w:rsidRDefault="00416F92" w:rsidP="00416F92">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ена договора сформирована с учетом стоимости всех возможных расходов Поставщика</w:t>
      </w:r>
      <w:r>
        <w:rPr>
          <w:rFonts w:eastAsia="Calibri"/>
          <w:color w:val="000000"/>
          <w:lang w:eastAsia="en-US"/>
        </w:rPr>
        <w:t xml:space="preserve"> </w:t>
      </w:r>
      <w:r w:rsidRPr="001144D9">
        <w:rPr>
          <w:bCs/>
        </w:rPr>
        <w:t>и</w:t>
      </w:r>
      <w:r>
        <w:rPr>
          <w:bCs/>
        </w:rPr>
        <w:t xml:space="preserve"> </w:t>
      </w:r>
      <w:r>
        <w:rPr>
          <w:bCs/>
          <w:color w:val="000000"/>
        </w:rPr>
        <w:t>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доставку Товара на склад Покупателя.</w:t>
      </w:r>
    </w:p>
    <w:p w:rsidR="00416F92" w:rsidRDefault="00416F92" w:rsidP="00416F92">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в течение </w:t>
      </w:r>
      <w:r>
        <w:rPr>
          <w:rFonts w:eastAsia="Calibri"/>
          <w:lang w:eastAsia="en-US"/>
        </w:rPr>
        <w:t xml:space="preserve">7 (семи) рабочих </w:t>
      </w:r>
      <w:r w:rsidRPr="00D518A1">
        <w:rPr>
          <w:rFonts w:eastAsia="Calibri"/>
          <w:lang w:eastAsia="en-US"/>
        </w:rPr>
        <w:t>дней после подписания товарной накладной</w:t>
      </w:r>
      <w:r>
        <w:rPr>
          <w:rFonts w:eastAsia="Calibri"/>
          <w:lang w:eastAsia="en-US"/>
        </w:rPr>
        <w:t>,</w:t>
      </w:r>
      <w:r w:rsidRPr="00D518A1">
        <w:rPr>
          <w:rFonts w:eastAsia="Calibri"/>
          <w:lang w:eastAsia="en-US"/>
        </w:rPr>
        <w:t xml:space="preserve"> приемки Товара, 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416F92" w:rsidRPr="0060722F" w:rsidRDefault="00416F92" w:rsidP="00416F92">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rsidR="00416F92" w:rsidRDefault="00416F92" w:rsidP="00416F92">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416F92" w:rsidRPr="00A5561A" w:rsidRDefault="00416F92" w:rsidP="00416F92">
      <w:pPr>
        <w:shd w:val="clear" w:color="auto" w:fill="FFFFFF"/>
        <w:ind w:firstLine="567"/>
        <w:jc w:val="both"/>
        <w:rPr>
          <w:rFonts w:eastAsia="Calibri"/>
          <w:color w:val="000000"/>
          <w:lang w:eastAsia="en-US"/>
        </w:rPr>
      </w:pPr>
      <w:r w:rsidRPr="00A5561A">
        <w:rPr>
          <w:rFonts w:eastAsia="Calibri"/>
          <w:color w:val="000000"/>
          <w:lang w:eastAsia="en-US"/>
        </w:rPr>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w:t>
      </w:r>
      <w:r w:rsidRPr="00A5561A">
        <w:rPr>
          <w:rFonts w:eastAsia="Calibri"/>
          <w:color w:val="000000"/>
          <w:lang w:eastAsia="en-US"/>
        </w:rPr>
        <w:lastRenderedPageBreak/>
        <w:t xml:space="preserve">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
    <w:p w:rsidR="00416F92" w:rsidRPr="0060722F" w:rsidRDefault="00416F92" w:rsidP="00416F92">
      <w:pPr>
        <w:shd w:val="clear" w:color="auto" w:fill="FFFFFF"/>
        <w:ind w:firstLine="567"/>
        <w:jc w:val="both"/>
        <w:rPr>
          <w:rFonts w:eastAsia="Calibri"/>
          <w:color w:val="000000"/>
          <w:lang w:eastAsia="en-US"/>
        </w:rPr>
      </w:pPr>
      <w:r w:rsidRPr="0060722F">
        <w:rPr>
          <w:rFonts w:eastAsia="Calibri"/>
          <w:color w:val="000000"/>
          <w:lang w:eastAsia="en-US"/>
        </w:rPr>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416F92" w:rsidRDefault="00416F92" w:rsidP="00416F92">
      <w:pPr>
        <w:shd w:val="clear" w:color="auto" w:fill="FFFFFF"/>
        <w:ind w:firstLine="567"/>
        <w:jc w:val="both"/>
        <w:rPr>
          <w:rFonts w:eastAsia="Calibri"/>
          <w:color w:val="000000"/>
          <w:lang w:eastAsia="en-US"/>
        </w:rPr>
      </w:pPr>
      <w:r>
        <w:rPr>
          <w:rFonts w:eastAsia="Calibri"/>
          <w:color w:val="000000"/>
          <w:lang w:eastAsia="en-US"/>
        </w:rPr>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rsidR="000C03BF" w:rsidRPr="0024082A" w:rsidRDefault="000C03BF" w:rsidP="000C03BF">
      <w:pPr>
        <w:shd w:val="clear" w:color="auto" w:fill="FFFFFF"/>
        <w:ind w:firstLine="567"/>
        <w:jc w:val="both"/>
        <w:rPr>
          <w:rFonts w:eastAsia="Calibri"/>
          <w:color w:val="000000"/>
          <w:lang w:eastAsia="en-US"/>
        </w:rPr>
      </w:pPr>
      <w:r>
        <w:rPr>
          <w:rFonts w:eastAsia="Calibri"/>
          <w:color w:val="000000"/>
          <w:lang w:eastAsia="en-US"/>
        </w:rPr>
        <w:t>2.8. Поставщик</w:t>
      </w:r>
      <w:r w:rsidRPr="0024082A">
        <w:rPr>
          <w:rFonts w:eastAsia="Calibri"/>
          <w:color w:val="000000"/>
          <w:lang w:eastAsia="en-US"/>
        </w:rPr>
        <w:t xml:space="preserve"> вправе использовать механизм финансирования под уступку денежного требования (факторинг) в соответствии с положениями гражданского законодательства Российской Федерации по согласованию с Заказчиком.</w:t>
      </w:r>
    </w:p>
    <w:p w:rsidR="000C03BF" w:rsidRDefault="000C03BF" w:rsidP="000C03BF">
      <w:pPr>
        <w:shd w:val="clear" w:color="auto" w:fill="FFFFFF"/>
        <w:ind w:firstLine="567"/>
        <w:jc w:val="both"/>
        <w:rPr>
          <w:b/>
          <w:bCs/>
        </w:rPr>
      </w:pPr>
    </w:p>
    <w:p w:rsidR="00550E98" w:rsidRPr="0060722F" w:rsidRDefault="00550E98" w:rsidP="00550E98">
      <w:pPr>
        <w:shd w:val="clear" w:color="auto" w:fill="FFFFFF"/>
        <w:jc w:val="center"/>
        <w:rPr>
          <w:rFonts w:eastAsia="Calibri"/>
          <w:b/>
          <w:bCs/>
          <w:color w:val="000000"/>
          <w:lang w:eastAsia="en-US"/>
        </w:rPr>
      </w:pPr>
      <w:r w:rsidRPr="0060722F">
        <w:rPr>
          <w:rFonts w:eastAsia="Calibri"/>
          <w:b/>
          <w:bCs/>
          <w:color w:val="000000"/>
          <w:lang w:eastAsia="en-US"/>
        </w:rPr>
        <w:t xml:space="preserve">3. </w:t>
      </w:r>
      <w:r w:rsidR="00855601">
        <w:rPr>
          <w:rFonts w:eastAsia="Calibri"/>
          <w:b/>
          <w:bCs/>
          <w:color w:val="000000"/>
          <w:lang w:eastAsia="en-US"/>
        </w:rPr>
        <w:t>ОБЯЗАННОСТИ СТОРОН</w:t>
      </w:r>
    </w:p>
    <w:p w:rsidR="00550E98" w:rsidRPr="0060722F" w:rsidRDefault="00550E98" w:rsidP="00550E98">
      <w:pPr>
        <w:shd w:val="clear" w:color="auto" w:fill="FFFFFF"/>
        <w:ind w:firstLine="567"/>
        <w:jc w:val="both"/>
        <w:rPr>
          <w:rFonts w:eastAsia="Calibri"/>
          <w:lang w:eastAsia="en-US"/>
        </w:rPr>
      </w:pPr>
      <w:r w:rsidRPr="0060722F">
        <w:rPr>
          <w:rFonts w:eastAsia="Calibri"/>
          <w:color w:val="000000"/>
          <w:lang w:eastAsia="en-US"/>
        </w:rPr>
        <w:t>3.1. Поставщик обязан:</w:t>
      </w:r>
    </w:p>
    <w:p w:rsidR="00550E98" w:rsidRPr="0060722F" w:rsidRDefault="00550E98" w:rsidP="00550E98">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rsidR="00550E98" w:rsidRPr="0060722F" w:rsidRDefault="00550E98" w:rsidP="00550E98">
      <w:pPr>
        <w:shd w:val="clear" w:color="auto" w:fill="FFFFFF"/>
        <w:ind w:firstLine="567"/>
        <w:jc w:val="both"/>
        <w:rPr>
          <w:rFonts w:eastAsia="Calibri"/>
          <w:color w:val="000000"/>
          <w:lang w:eastAsia="en-US"/>
        </w:rPr>
      </w:pPr>
      <w:r w:rsidRPr="0060722F">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550E98" w:rsidRPr="0060722F" w:rsidRDefault="00550E98" w:rsidP="00550E98">
      <w:pPr>
        <w:shd w:val="clear" w:color="auto" w:fill="FFFFFF"/>
        <w:ind w:firstLine="567"/>
        <w:jc w:val="both"/>
        <w:rPr>
          <w:rFonts w:eastAsia="Calibri"/>
          <w:color w:val="000000"/>
          <w:lang w:eastAsia="en-US"/>
        </w:rPr>
      </w:pPr>
      <w:r w:rsidRPr="0060722F">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9E213D" w:rsidRPr="009E213D" w:rsidRDefault="009E213D" w:rsidP="009E213D">
      <w:pPr>
        <w:shd w:val="clear" w:color="auto" w:fill="FFFFFF"/>
        <w:ind w:firstLine="567"/>
        <w:jc w:val="both"/>
        <w:rPr>
          <w:rFonts w:eastAsia="Calibri"/>
          <w:color w:val="000000"/>
          <w:lang w:eastAsia="en-US"/>
        </w:rPr>
      </w:pPr>
      <w:r w:rsidRPr="009E213D">
        <w:rPr>
          <w:rFonts w:eastAsia="Calibri"/>
          <w:color w:val="000000"/>
          <w:lang w:eastAsia="en-US"/>
        </w:rPr>
        <w:t>3.1.3. При применении в документации национального режима в виде запрета, ограничения закупок товаров, происходящих из иностранных государств Поставщик обязан поставить товар, сведения о котором включены в соответствующий Реестр, и гарантировать, что сведения о поставляемом товаре включены в Реестр и действительны на весь срок исполнения договора</w:t>
      </w:r>
    </w:p>
    <w:p w:rsidR="009E213D" w:rsidRPr="009E213D" w:rsidRDefault="009E213D" w:rsidP="009E213D">
      <w:pPr>
        <w:shd w:val="clear" w:color="auto" w:fill="FFFFFF"/>
        <w:ind w:firstLine="567"/>
        <w:jc w:val="both"/>
        <w:rPr>
          <w:rFonts w:eastAsia="Calibri"/>
          <w:color w:val="000000"/>
          <w:lang w:eastAsia="en-US"/>
        </w:rPr>
      </w:pPr>
      <w:r w:rsidRPr="009E213D">
        <w:rPr>
          <w:rFonts w:eastAsia="Calibri"/>
          <w:color w:val="000000"/>
          <w:lang w:eastAsia="en-US"/>
        </w:rPr>
        <w:t>При применении национального режима в виде преимущества товаров российского происхождения, замена Поставщиком такого товара на товар, происходящий из иностранных государств, запрещена.</w:t>
      </w:r>
    </w:p>
    <w:p w:rsidR="009E213D" w:rsidRPr="009E213D" w:rsidRDefault="009E213D" w:rsidP="009E213D">
      <w:pPr>
        <w:shd w:val="clear" w:color="auto" w:fill="FFFFFF"/>
        <w:ind w:firstLine="567"/>
        <w:jc w:val="both"/>
        <w:rPr>
          <w:rFonts w:eastAsia="Calibri"/>
          <w:color w:val="000000"/>
          <w:lang w:eastAsia="en-US"/>
        </w:rPr>
      </w:pPr>
      <w:r w:rsidRPr="009E213D">
        <w:rPr>
          <w:rFonts w:eastAsia="Calibri"/>
          <w:color w:val="000000"/>
          <w:lang w:eastAsia="en-US"/>
        </w:rPr>
        <w:t>3.1.4. Предоставить по запросу Покупателю документы, подтверждающие права Поставщика на поставляемый Товар.</w:t>
      </w:r>
    </w:p>
    <w:p w:rsidR="009E213D" w:rsidRPr="009E213D" w:rsidRDefault="009E213D" w:rsidP="009E213D">
      <w:pPr>
        <w:shd w:val="clear" w:color="auto" w:fill="FFFFFF"/>
        <w:ind w:firstLine="567"/>
        <w:jc w:val="both"/>
        <w:rPr>
          <w:rFonts w:eastAsia="Calibri"/>
          <w:color w:val="000000"/>
          <w:lang w:eastAsia="en-US"/>
        </w:rPr>
      </w:pPr>
      <w:r w:rsidRPr="009E213D">
        <w:rPr>
          <w:rFonts w:eastAsia="Calibri"/>
          <w:color w:val="000000"/>
          <w:lang w:eastAsia="en-US"/>
        </w:rPr>
        <w:t xml:space="preserve">3.1.5. Предоставить Покупателю в срок до 15 (пятнадцатого) числа месяца, следующего за отчетным кварталом акт сверки взаиморасчетов по состоянию на 31 марта, 30 июня, 30 сентября и 31 декабря текущего года. </w:t>
      </w:r>
    </w:p>
    <w:p w:rsidR="009E213D" w:rsidRPr="009E213D" w:rsidRDefault="009E213D" w:rsidP="009E213D">
      <w:pPr>
        <w:shd w:val="clear" w:color="auto" w:fill="FFFFFF"/>
        <w:ind w:firstLine="567"/>
        <w:jc w:val="both"/>
        <w:rPr>
          <w:rFonts w:eastAsia="Calibri"/>
          <w:color w:val="000000"/>
          <w:lang w:eastAsia="en-US"/>
        </w:rPr>
      </w:pPr>
      <w:r w:rsidRPr="009E213D">
        <w:rPr>
          <w:rFonts w:eastAsia="Calibri"/>
          <w:color w:val="000000"/>
          <w:lang w:eastAsia="en-US"/>
        </w:rPr>
        <w:t>3.2. Покупатель обязан:</w:t>
      </w:r>
    </w:p>
    <w:p w:rsidR="009E213D" w:rsidRPr="009E213D" w:rsidRDefault="009E213D" w:rsidP="009E213D">
      <w:pPr>
        <w:shd w:val="clear" w:color="auto" w:fill="FFFFFF"/>
        <w:ind w:firstLine="567"/>
        <w:jc w:val="both"/>
        <w:rPr>
          <w:rFonts w:eastAsia="Calibri"/>
          <w:color w:val="000000"/>
          <w:lang w:eastAsia="en-US"/>
        </w:rPr>
      </w:pPr>
      <w:r w:rsidRPr="009E213D">
        <w:rPr>
          <w:rFonts w:eastAsia="Calibri"/>
          <w:color w:val="000000"/>
          <w:lang w:eastAsia="en-US"/>
        </w:rPr>
        <w:t>3.2.1. Оплатить Товар в порядке, размере и сроки, установленные настоящим Договором.</w:t>
      </w:r>
    </w:p>
    <w:p w:rsidR="00550E98" w:rsidRDefault="009E213D" w:rsidP="009E213D">
      <w:pPr>
        <w:shd w:val="clear" w:color="auto" w:fill="FFFFFF"/>
        <w:ind w:firstLine="567"/>
        <w:jc w:val="both"/>
        <w:rPr>
          <w:rFonts w:eastAsia="Calibri"/>
          <w:color w:val="000000"/>
          <w:lang w:eastAsia="en-US"/>
        </w:rPr>
      </w:pPr>
      <w:r w:rsidRPr="009E213D">
        <w:rPr>
          <w:rFonts w:eastAsia="Calibri"/>
          <w:color w:val="000000"/>
          <w:lang w:eastAsia="en-US"/>
        </w:rPr>
        <w:t>3.2.2. Произвести приемку Товара по количеству и качеству поступившего в его адрес от Поставщика.</w:t>
      </w:r>
    </w:p>
    <w:p w:rsidR="00550E98" w:rsidRPr="0060722F" w:rsidRDefault="00550E98" w:rsidP="00550E98">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 xml:space="preserve">4. </w:t>
      </w:r>
      <w:r w:rsidR="00855601">
        <w:rPr>
          <w:rFonts w:eastAsia="Calibri"/>
          <w:b/>
          <w:bCs/>
          <w:color w:val="000000"/>
          <w:lang w:eastAsia="en-US"/>
        </w:rPr>
        <w:t>УСЛОВИЯ ПОСТАВКИ</w:t>
      </w:r>
    </w:p>
    <w:p w:rsidR="00550E98" w:rsidRPr="0060722F" w:rsidRDefault="00550E98" w:rsidP="00550E98">
      <w:pPr>
        <w:shd w:val="clear" w:color="auto" w:fill="FFFFFF"/>
        <w:tabs>
          <w:tab w:val="left" w:pos="1450"/>
        </w:tabs>
        <w:ind w:firstLine="567"/>
        <w:jc w:val="both"/>
        <w:rPr>
          <w:bCs/>
          <w:color w:val="000000"/>
          <w:spacing w:val="-5"/>
        </w:rPr>
      </w:pPr>
      <w:r w:rsidRPr="0060722F">
        <w:rPr>
          <w:rFonts w:eastAsia="Calibri"/>
          <w:color w:val="000000"/>
          <w:lang w:eastAsia="en-US"/>
        </w:rPr>
        <w:t>4.1.</w:t>
      </w:r>
      <w:r w:rsidRPr="0060722F">
        <w:rPr>
          <w:color w:val="000000"/>
          <w:spacing w:val="5"/>
        </w:rPr>
        <w:t xml:space="preserve"> </w:t>
      </w:r>
      <w:r w:rsidRPr="0060722F">
        <w:rPr>
          <w:bCs/>
          <w:color w:val="000000"/>
          <w:spacing w:val="-5"/>
        </w:rPr>
        <w:t xml:space="preserve">Товар подлежит </w:t>
      </w:r>
      <w:r>
        <w:rPr>
          <w:bCs/>
          <w:color w:val="000000"/>
          <w:spacing w:val="-5"/>
        </w:rPr>
        <w:t xml:space="preserve">поставке в сроки, указанные в пункте </w:t>
      </w:r>
      <w:r w:rsidRPr="0060722F">
        <w:rPr>
          <w:bCs/>
          <w:color w:val="000000"/>
          <w:spacing w:val="-5"/>
        </w:rPr>
        <w:t>1.</w:t>
      </w:r>
      <w:r w:rsidR="0055258C">
        <w:rPr>
          <w:bCs/>
          <w:color w:val="000000"/>
          <w:spacing w:val="-5"/>
        </w:rPr>
        <w:t>4</w:t>
      </w:r>
      <w:r w:rsidRPr="0060722F">
        <w:rPr>
          <w:bCs/>
          <w:color w:val="000000"/>
          <w:spacing w:val="-5"/>
        </w:rPr>
        <w:t xml:space="preserve"> настоящего Договора, по адресу: г. Южно-Сахалинск, ул. Вокзальная, 54-а. </w:t>
      </w:r>
    </w:p>
    <w:p w:rsidR="00550E98" w:rsidRPr="0060722F" w:rsidRDefault="00550E98" w:rsidP="00550E98">
      <w:pPr>
        <w:shd w:val="clear" w:color="auto" w:fill="FFFFFF"/>
        <w:tabs>
          <w:tab w:val="left" w:pos="1450"/>
        </w:tabs>
        <w:ind w:firstLine="567"/>
        <w:jc w:val="both"/>
        <w:rPr>
          <w:bCs/>
          <w:color w:val="000000"/>
          <w:spacing w:val="-5"/>
        </w:rPr>
      </w:pPr>
      <w:r w:rsidRPr="0060722F">
        <w:rPr>
          <w:bCs/>
          <w:color w:val="000000"/>
          <w:spacing w:val="-5"/>
        </w:rPr>
        <w:t>4.2. Выгрузка Товара с транспорта Поставщика осуществл</w:t>
      </w:r>
      <w:r>
        <w:rPr>
          <w:bCs/>
          <w:color w:val="000000"/>
          <w:spacing w:val="-5"/>
        </w:rPr>
        <w:t xml:space="preserve">яется силами и за счет средств </w:t>
      </w:r>
      <w:r w:rsidRPr="0060722F">
        <w:rPr>
          <w:bCs/>
          <w:color w:val="000000"/>
          <w:spacing w:val="-5"/>
        </w:rPr>
        <w:t xml:space="preserve">Поставщика.  </w:t>
      </w:r>
    </w:p>
    <w:p w:rsidR="00550E98" w:rsidRPr="0060722F" w:rsidRDefault="00550E98" w:rsidP="00550E98">
      <w:pPr>
        <w:shd w:val="clear" w:color="auto" w:fill="FFFFFF"/>
        <w:tabs>
          <w:tab w:val="left" w:pos="1450"/>
        </w:tabs>
        <w:ind w:firstLine="567"/>
        <w:jc w:val="both"/>
        <w:rPr>
          <w:bCs/>
          <w:color w:val="000000"/>
          <w:spacing w:val="-5"/>
        </w:rPr>
      </w:pPr>
      <w:r w:rsidRPr="0060722F">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550E98" w:rsidRPr="0060722F" w:rsidRDefault="00550E98" w:rsidP="00550E98">
      <w:pPr>
        <w:shd w:val="clear" w:color="auto" w:fill="FFFFFF"/>
        <w:tabs>
          <w:tab w:val="left" w:pos="1382"/>
        </w:tabs>
        <w:ind w:firstLine="567"/>
        <w:jc w:val="both"/>
        <w:rPr>
          <w:color w:val="000000"/>
          <w:spacing w:val="-2"/>
        </w:rPr>
      </w:pPr>
      <w:r w:rsidRPr="0060722F">
        <w:rPr>
          <w:color w:val="000000"/>
          <w:spacing w:val="-2"/>
        </w:rPr>
        <w:t>4.4. Покупатель вправе, уведомив Поставщика, отказаться от принятия Товара, поставка которого просрочена.</w:t>
      </w:r>
    </w:p>
    <w:p w:rsidR="00550E98" w:rsidRPr="00E50CBF" w:rsidRDefault="00550E98" w:rsidP="00550E98">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 xml:space="preserve">5. </w:t>
      </w:r>
      <w:r w:rsidR="00855601">
        <w:rPr>
          <w:rFonts w:eastAsia="Calibri"/>
          <w:b/>
          <w:bCs/>
          <w:color w:val="000000"/>
          <w:lang w:eastAsia="en-US"/>
        </w:rPr>
        <w:t>КОМПЛЕКТНОСТЬ, КАЧЕСТВО, ГАРАНТИИ</w:t>
      </w:r>
    </w:p>
    <w:p w:rsidR="00550E98" w:rsidRPr="00E50CBF" w:rsidRDefault="00550E98" w:rsidP="00550E98">
      <w:pPr>
        <w:shd w:val="clear" w:color="auto" w:fill="FFFFFF"/>
        <w:ind w:firstLine="567"/>
        <w:jc w:val="both"/>
        <w:rPr>
          <w:rFonts w:eastAsia="Calibri"/>
          <w:color w:val="000000"/>
          <w:lang w:eastAsia="en-US"/>
        </w:rPr>
      </w:pPr>
      <w:r w:rsidRPr="00E50CBF">
        <w:rPr>
          <w:rFonts w:eastAsia="Calibri"/>
          <w:color w:val="000000"/>
          <w:lang w:eastAsia="en-US"/>
        </w:rPr>
        <w:lastRenderedPageBreak/>
        <w:t>5.1.</w:t>
      </w:r>
      <w:r w:rsidRPr="00E50CBF">
        <w:rPr>
          <w:color w:val="000000"/>
          <w:spacing w:val="4"/>
        </w:rPr>
        <w:t xml:space="preserve"> </w:t>
      </w:r>
      <w:r w:rsidRPr="00E50CBF">
        <w:rPr>
          <w:rFonts w:eastAsia="Calibri"/>
          <w:color w:val="000000"/>
          <w:lang w:eastAsia="en-US"/>
        </w:rPr>
        <w:t xml:space="preserve">Товар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качества и сертификатом соответствия. </w:t>
      </w:r>
    </w:p>
    <w:p w:rsidR="00550E98" w:rsidRPr="00E50CBF" w:rsidRDefault="00550E98" w:rsidP="00550E98">
      <w:pPr>
        <w:shd w:val="clear" w:color="auto" w:fill="FFFFFF"/>
        <w:ind w:firstLine="567"/>
        <w:jc w:val="both"/>
        <w:rPr>
          <w:rFonts w:eastAsia="Calibri"/>
          <w:color w:val="000000"/>
          <w:lang w:eastAsia="en-US"/>
        </w:rPr>
      </w:pPr>
      <w:r w:rsidRPr="00E50CBF">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w:t>
      </w:r>
    </w:p>
    <w:p w:rsidR="00550E98" w:rsidRDefault="00550E98" w:rsidP="00550E98">
      <w:pPr>
        <w:shd w:val="clear" w:color="auto" w:fill="FFFFFF"/>
        <w:ind w:firstLine="567"/>
        <w:jc w:val="both"/>
        <w:rPr>
          <w:rFonts w:eastAsia="Calibri"/>
          <w:color w:val="000000"/>
          <w:lang w:eastAsia="en-US"/>
        </w:rPr>
      </w:pPr>
      <w:r w:rsidRPr="00E50CBF">
        <w:rPr>
          <w:rFonts w:eastAsia="Calibri"/>
          <w:color w:val="000000"/>
          <w:lang w:eastAsia="en-US"/>
        </w:rPr>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855601" w:rsidRPr="00E50CBF" w:rsidRDefault="00855601" w:rsidP="00550E98">
      <w:pPr>
        <w:shd w:val="clear" w:color="auto" w:fill="FFFFFF"/>
        <w:ind w:firstLine="567"/>
        <w:jc w:val="both"/>
        <w:rPr>
          <w:rFonts w:eastAsia="Calibri"/>
          <w:color w:val="000000"/>
          <w:lang w:eastAsia="en-US"/>
        </w:rPr>
      </w:pPr>
    </w:p>
    <w:p w:rsidR="00550E98" w:rsidRPr="00E50CBF" w:rsidRDefault="00550E98" w:rsidP="00550E98">
      <w:pPr>
        <w:shd w:val="clear" w:color="auto" w:fill="FFFFFF"/>
        <w:jc w:val="center"/>
        <w:rPr>
          <w:b/>
          <w:bCs/>
          <w:spacing w:val="-2"/>
        </w:rPr>
      </w:pPr>
      <w:r w:rsidRPr="00E50CBF">
        <w:rPr>
          <w:b/>
          <w:bCs/>
          <w:spacing w:val="-2"/>
        </w:rPr>
        <w:t xml:space="preserve">6. </w:t>
      </w:r>
      <w:r w:rsidR="00855601">
        <w:rPr>
          <w:b/>
          <w:bCs/>
          <w:spacing w:val="-2"/>
        </w:rPr>
        <w:t>УПАКОВКА И МАРКИРОВКА</w:t>
      </w:r>
    </w:p>
    <w:p w:rsidR="00550E98" w:rsidRPr="00E50CBF" w:rsidRDefault="00550E98" w:rsidP="00550E98">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550E98" w:rsidRPr="00E50CBF" w:rsidRDefault="00550E98" w:rsidP="00550E98">
      <w:pPr>
        <w:shd w:val="clear" w:color="auto" w:fill="FFFFFF"/>
        <w:tabs>
          <w:tab w:val="left" w:pos="1277"/>
        </w:tabs>
        <w:ind w:firstLine="567"/>
        <w:jc w:val="both"/>
        <w:rPr>
          <w:spacing w:val="-1"/>
        </w:rPr>
      </w:pPr>
      <w:r w:rsidRPr="00E50CB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550E98" w:rsidRPr="00E50CBF" w:rsidRDefault="00550E98" w:rsidP="00550E98">
      <w:pPr>
        <w:shd w:val="clear" w:color="auto" w:fill="FFFFFF"/>
        <w:tabs>
          <w:tab w:val="left" w:pos="1277"/>
        </w:tabs>
        <w:ind w:firstLine="567"/>
        <w:jc w:val="both"/>
        <w:rPr>
          <w:spacing w:val="-1"/>
        </w:rPr>
      </w:pPr>
      <w:r w:rsidRPr="00E50CBF">
        <w:rPr>
          <w:spacing w:val="-1"/>
        </w:rPr>
        <w:t>6.2. На таре или упаковке должны быть указаны адрес и реквизиты Поставщика (Изготовителя).</w:t>
      </w:r>
    </w:p>
    <w:p w:rsidR="00550E98" w:rsidRPr="00E50CBF" w:rsidRDefault="00550E98" w:rsidP="00550E98">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rsidR="00550E98" w:rsidRPr="00E50CBF" w:rsidRDefault="00550E98" w:rsidP="00550E98">
      <w:pPr>
        <w:shd w:val="clear" w:color="auto" w:fill="FFFFFF"/>
        <w:tabs>
          <w:tab w:val="left" w:pos="1277"/>
        </w:tabs>
        <w:ind w:firstLine="567"/>
        <w:jc w:val="both"/>
        <w:rPr>
          <w:spacing w:val="-1"/>
        </w:rPr>
      </w:pPr>
      <w:r w:rsidRPr="00E50CBF">
        <w:rPr>
          <w:spacing w:val="-1"/>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550E98" w:rsidRPr="00E50CBF" w:rsidRDefault="00550E98" w:rsidP="00550E98">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rsidR="00550E98" w:rsidRPr="00E50CBF" w:rsidRDefault="00550E98" w:rsidP="00550E98">
      <w:pPr>
        <w:shd w:val="clear" w:color="auto" w:fill="FFFFFF"/>
        <w:jc w:val="both"/>
        <w:rPr>
          <w:rFonts w:eastAsia="Calibri"/>
          <w:color w:val="000000"/>
          <w:lang w:eastAsia="en-US"/>
        </w:rPr>
      </w:pPr>
    </w:p>
    <w:p w:rsidR="00550E98" w:rsidRPr="0060722F" w:rsidRDefault="00550E98" w:rsidP="00550E98">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xml:space="preserve">. </w:t>
      </w:r>
      <w:r w:rsidR="00855601">
        <w:rPr>
          <w:rFonts w:eastAsia="Calibri"/>
          <w:b/>
          <w:bCs/>
          <w:color w:val="000000"/>
          <w:lang w:eastAsia="en-US"/>
        </w:rPr>
        <w:t>ПЕРЕХОД ПРАВА СОБСТВЕННОСТИ</w:t>
      </w:r>
    </w:p>
    <w:p w:rsidR="00550E98" w:rsidRDefault="00550E98" w:rsidP="00550E98">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855601" w:rsidRPr="0060722F" w:rsidRDefault="00855601" w:rsidP="00550E98">
      <w:pPr>
        <w:shd w:val="clear" w:color="auto" w:fill="FFFFFF"/>
        <w:tabs>
          <w:tab w:val="left" w:pos="709"/>
        </w:tabs>
        <w:ind w:left="24" w:right="10" w:firstLine="543"/>
        <w:jc w:val="both"/>
        <w:rPr>
          <w:rFonts w:eastAsia="Calibri"/>
          <w:color w:val="000000"/>
          <w:lang w:eastAsia="en-US"/>
        </w:rPr>
      </w:pPr>
    </w:p>
    <w:p w:rsidR="00550E98" w:rsidRPr="0060722F" w:rsidRDefault="00550E98" w:rsidP="00550E98">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xml:space="preserve">. </w:t>
      </w:r>
      <w:r w:rsidR="00855601">
        <w:rPr>
          <w:rFonts w:eastAsia="Calibri"/>
          <w:b/>
          <w:color w:val="000000"/>
          <w:lang w:eastAsia="en-US"/>
        </w:rPr>
        <w:t>ПРИЕМКА ТОВАРА</w:t>
      </w:r>
    </w:p>
    <w:p w:rsidR="00550E98" w:rsidRPr="0060722F" w:rsidRDefault="00550E98" w:rsidP="00550E98">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rsidR="00550E98" w:rsidRPr="0060722F" w:rsidRDefault="00550E98" w:rsidP="00550E98">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550E98" w:rsidRPr="0060722F" w:rsidRDefault="00550E98" w:rsidP="00550E98">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550E98" w:rsidRPr="0060722F" w:rsidRDefault="00550E98" w:rsidP="00550E98">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550E98" w:rsidRPr="0060722F" w:rsidRDefault="00550E98" w:rsidP="00550E98">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lastRenderedPageBreak/>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550E98" w:rsidRPr="0060722F" w:rsidRDefault="00550E98" w:rsidP="00550E98">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550E98" w:rsidRPr="0060722F" w:rsidRDefault="00550E98" w:rsidP="00550E98">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xml:space="preserve">. </w:t>
      </w:r>
      <w:r w:rsidR="00855601">
        <w:rPr>
          <w:rFonts w:eastAsia="Calibri"/>
          <w:b/>
          <w:bCs/>
          <w:color w:val="000000"/>
          <w:lang w:eastAsia="en-US"/>
        </w:rPr>
        <w:t>ОТВЕТСТВЕННОСТЬ СТОРОН</w:t>
      </w:r>
    </w:p>
    <w:p w:rsidR="00550E98" w:rsidRPr="00E50CBF" w:rsidRDefault="00550E98" w:rsidP="00550E98">
      <w:pPr>
        <w:shd w:val="clear" w:color="auto" w:fill="FFFFFF"/>
        <w:tabs>
          <w:tab w:val="left" w:pos="851"/>
          <w:tab w:val="left" w:pos="1134"/>
        </w:tabs>
        <w:ind w:left="14" w:right="7" w:firstLine="553"/>
        <w:jc w:val="both"/>
      </w:pPr>
      <w:r>
        <w:rPr>
          <w:spacing w:val="-13"/>
        </w:rPr>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rsidR="00550E98" w:rsidRPr="00E50CBF" w:rsidRDefault="00550E98" w:rsidP="00550E98">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rsidR="00550E98" w:rsidRPr="00E50CBF" w:rsidRDefault="00550E98" w:rsidP="00550E98">
      <w:pPr>
        <w:shd w:val="clear" w:color="auto" w:fill="FFFFFF"/>
        <w:tabs>
          <w:tab w:val="left" w:pos="709"/>
        </w:tabs>
        <w:ind w:left="14" w:firstLine="553"/>
        <w:jc w:val="both"/>
        <w:rPr>
          <w:spacing w:val="-1"/>
        </w:rPr>
      </w:pPr>
      <w:r>
        <w:rPr>
          <w:spacing w:val="-1"/>
        </w:rPr>
        <w:t>9</w:t>
      </w:r>
      <w:r w:rsidRPr="00E50CBF">
        <w:rPr>
          <w:spacing w:val="-1"/>
        </w:rPr>
        <w:t>.3.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rsidR="00550E98" w:rsidRPr="00E50CBF" w:rsidRDefault="00550E98" w:rsidP="00550E98">
      <w:pPr>
        <w:shd w:val="clear" w:color="auto" w:fill="FFFFFF"/>
        <w:tabs>
          <w:tab w:val="left" w:pos="709"/>
        </w:tabs>
        <w:ind w:left="14" w:firstLine="553"/>
        <w:jc w:val="both"/>
        <w:rPr>
          <w:spacing w:val="-1"/>
        </w:rPr>
      </w:pPr>
      <w:r w:rsidRPr="00E50CBF">
        <w:rPr>
          <w:spacing w:val="-1"/>
        </w:rPr>
        <w:t>9</w:t>
      </w:r>
      <w:r w:rsidRPr="00E50CBF">
        <w:rPr>
          <w:spacing w:val="5"/>
        </w:rPr>
        <w:t xml:space="preserve">.4.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rsidR="00550E98" w:rsidRPr="00E50CBF" w:rsidRDefault="00550E98" w:rsidP="00550E98">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rsidR="00550E98" w:rsidRPr="00E50CBF" w:rsidRDefault="00550E98" w:rsidP="00550E98">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550E98" w:rsidRPr="00E50CBF" w:rsidRDefault="00550E98" w:rsidP="00550E98">
      <w:pPr>
        <w:pStyle w:val="af3"/>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rsidR="00550E98" w:rsidRPr="00E50CBF" w:rsidRDefault="00550E98" w:rsidP="00550E98">
      <w:pPr>
        <w:pStyle w:val="af3"/>
        <w:ind w:left="14" w:firstLine="553"/>
        <w:jc w:val="both"/>
        <w:rPr>
          <w:sz w:val="24"/>
          <w:szCs w:val="24"/>
        </w:rPr>
      </w:pPr>
      <w:r w:rsidRPr="00E50CBF">
        <w:rPr>
          <w:sz w:val="24"/>
          <w:szCs w:val="24"/>
        </w:rPr>
        <w:t>- удержания причитающихся сумм при оплате счетов Исполнителя;</w:t>
      </w:r>
    </w:p>
    <w:p w:rsidR="00550E98" w:rsidRPr="00E50CBF" w:rsidRDefault="00550E98" w:rsidP="00550E98">
      <w:pPr>
        <w:pStyle w:val="af3"/>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550E98" w:rsidRPr="00E50CBF" w:rsidRDefault="00550E98" w:rsidP="00550E98">
      <w:pPr>
        <w:pStyle w:val="af3"/>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550E98" w:rsidRDefault="00550E98" w:rsidP="00550E98">
      <w:pPr>
        <w:pStyle w:val="af3"/>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855601" w:rsidRPr="00E50CBF" w:rsidRDefault="00855601" w:rsidP="00550E98">
      <w:pPr>
        <w:pStyle w:val="af3"/>
        <w:ind w:left="14" w:firstLine="553"/>
        <w:jc w:val="both"/>
        <w:rPr>
          <w:b/>
          <w:sz w:val="24"/>
          <w:szCs w:val="24"/>
        </w:rPr>
      </w:pPr>
    </w:p>
    <w:p w:rsidR="00550E98" w:rsidRPr="00D45CC8" w:rsidRDefault="00550E98" w:rsidP="00855601">
      <w:pPr>
        <w:keepNext/>
        <w:keepLines/>
        <w:tabs>
          <w:tab w:val="left" w:pos="3251"/>
        </w:tabs>
        <w:jc w:val="center"/>
        <w:outlineLvl w:val="4"/>
        <w:rPr>
          <w:b/>
          <w:bCs/>
        </w:rPr>
      </w:pPr>
      <w:bookmarkStart w:id="0" w:name="bookmark3"/>
      <w:r>
        <w:rPr>
          <w:b/>
          <w:bCs/>
        </w:rPr>
        <w:t>10</w:t>
      </w:r>
      <w:r w:rsidRPr="00D45CC8">
        <w:rPr>
          <w:b/>
          <w:bCs/>
        </w:rPr>
        <w:t xml:space="preserve">. </w:t>
      </w:r>
      <w:bookmarkEnd w:id="0"/>
      <w:r w:rsidR="00855601">
        <w:rPr>
          <w:b/>
          <w:bCs/>
        </w:rPr>
        <w:t>АНТИКОРРУПЦИОННАЯ ОГОВОРКА</w:t>
      </w:r>
    </w:p>
    <w:p w:rsidR="00550E98" w:rsidRPr="003161D2" w:rsidRDefault="00550E98" w:rsidP="00855601">
      <w:pPr>
        <w:pStyle w:val="12"/>
        <w:numPr>
          <w:ilvl w:val="1"/>
          <w:numId w:val="12"/>
        </w:numPr>
        <w:shd w:val="clear" w:color="auto" w:fill="auto"/>
        <w:spacing w:line="240" w:lineRule="auto"/>
        <w:ind w:left="0"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50E98" w:rsidRPr="003161D2" w:rsidRDefault="00550E98" w:rsidP="00855601">
      <w:pPr>
        <w:pStyle w:val="12"/>
        <w:shd w:val="clear" w:color="auto" w:fill="auto"/>
        <w:spacing w:line="240" w:lineRule="auto"/>
        <w:ind w:firstLine="567"/>
        <w:jc w:val="both"/>
        <w:rPr>
          <w:sz w:val="24"/>
          <w:szCs w:val="24"/>
        </w:rPr>
      </w:pPr>
      <w:r w:rsidRPr="003161D2">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w:t>
      </w:r>
      <w:r w:rsidRPr="003161D2">
        <w:rPr>
          <w:sz w:val="24"/>
          <w:szCs w:val="24"/>
        </w:rPr>
        <w:lastRenderedPageBreak/>
        <w:t>применимого законодательства и международных актов о противодействии коррупции.</w:t>
      </w:r>
    </w:p>
    <w:p w:rsidR="00550E98" w:rsidRPr="003161D2" w:rsidRDefault="00550E98" w:rsidP="00855601">
      <w:pPr>
        <w:pStyle w:val="12"/>
        <w:numPr>
          <w:ilvl w:val="1"/>
          <w:numId w:val="12"/>
        </w:numPr>
        <w:shd w:val="clear" w:color="auto" w:fill="auto"/>
        <w:spacing w:line="240" w:lineRule="auto"/>
        <w:ind w:left="0" w:firstLine="567"/>
        <w:jc w:val="both"/>
        <w:rPr>
          <w:sz w:val="24"/>
          <w:szCs w:val="24"/>
        </w:rPr>
      </w:pPr>
      <w:r w:rsidRPr="003161D2">
        <w:rPr>
          <w:sz w:val="24"/>
          <w:szCs w:val="24"/>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550E98" w:rsidRPr="003161D2" w:rsidRDefault="00550E98" w:rsidP="00855601">
      <w:pPr>
        <w:pStyle w:val="12"/>
        <w:shd w:val="clear" w:color="auto" w:fill="auto"/>
        <w:spacing w:line="240" w:lineRule="auto"/>
        <w:ind w:left="40" w:firstLine="540"/>
        <w:jc w:val="both"/>
        <w:rPr>
          <w:sz w:val="24"/>
          <w:szCs w:val="24"/>
        </w:rPr>
      </w:pPr>
      <w:r w:rsidRPr="003161D2">
        <w:rPr>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10" w:history="1">
        <w:r w:rsidRPr="003161D2">
          <w:rPr>
            <w:rStyle w:val="a5"/>
            <w:spacing w:val="1"/>
            <w:sz w:val="24"/>
            <w:szCs w:val="24"/>
            <w:shd w:val="clear" w:color="auto" w:fill="FFFFFF"/>
          </w:rPr>
          <w:t>antikorr@pk-sakhalin.ru</w:t>
        </w:r>
      </w:hyperlink>
      <w:r w:rsidRPr="003161D2">
        <w:rPr>
          <w:rStyle w:val="a5"/>
          <w:spacing w:val="1"/>
          <w:sz w:val="24"/>
          <w:szCs w:val="24"/>
          <w:shd w:val="clear" w:color="auto" w:fill="FFFFFF"/>
        </w:rPr>
        <w:t>.</w:t>
      </w:r>
    </w:p>
    <w:p w:rsidR="00550E98" w:rsidRPr="003161D2" w:rsidRDefault="00550E98" w:rsidP="00855601">
      <w:pPr>
        <w:pStyle w:val="12"/>
        <w:shd w:val="clear" w:color="auto" w:fill="auto"/>
        <w:tabs>
          <w:tab w:val="right" w:leader="underscore" w:pos="6866"/>
          <w:tab w:val="left" w:pos="7043"/>
        </w:tabs>
        <w:spacing w:line="240" w:lineRule="auto"/>
        <w:ind w:left="40" w:firstLine="540"/>
        <w:jc w:val="both"/>
        <w:rPr>
          <w:sz w:val="24"/>
          <w:szCs w:val="24"/>
        </w:rPr>
      </w:pPr>
      <w:r w:rsidRPr="003161D2">
        <w:rPr>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rsidR="00550E98" w:rsidRPr="003161D2" w:rsidRDefault="00550E98" w:rsidP="00855601">
      <w:pPr>
        <w:pStyle w:val="12"/>
        <w:shd w:val="clear" w:color="auto" w:fill="auto"/>
        <w:spacing w:line="240" w:lineRule="auto"/>
        <w:ind w:left="40" w:firstLine="540"/>
        <w:jc w:val="both"/>
        <w:rPr>
          <w:sz w:val="24"/>
          <w:szCs w:val="24"/>
        </w:rPr>
      </w:pPr>
      <w:r w:rsidRPr="003161D2">
        <w:rPr>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550E98" w:rsidRPr="003161D2" w:rsidRDefault="00550E98" w:rsidP="00855601">
      <w:pPr>
        <w:pStyle w:val="12"/>
        <w:numPr>
          <w:ilvl w:val="1"/>
          <w:numId w:val="12"/>
        </w:numPr>
        <w:shd w:val="clear" w:color="auto" w:fill="auto"/>
        <w:spacing w:line="240" w:lineRule="auto"/>
        <w:ind w:left="0" w:firstLine="567"/>
        <w:jc w:val="both"/>
        <w:rPr>
          <w:sz w:val="24"/>
          <w:szCs w:val="24"/>
        </w:rPr>
      </w:pPr>
      <w:r w:rsidRPr="003161D2">
        <w:rPr>
          <w:sz w:val="24"/>
          <w:szCs w:val="24"/>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550E98" w:rsidRPr="003161D2" w:rsidRDefault="00550E98" w:rsidP="00855601">
      <w:pPr>
        <w:pStyle w:val="12"/>
        <w:shd w:val="clear" w:color="auto" w:fill="auto"/>
        <w:spacing w:line="240" w:lineRule="auto"/>
        <w:ind w:left="20"/>
        <w:jc w:val="both"/>
        <w:rPr>
          <w:sz w:val="24"/>
          <w:szCs w:val="24"/>
        </w:rPr>
      </w:pPr>
      <w:r w:rsidRPr="003161D2">
        <w:rPr>
          <w:sz w:val="24"/>
          <w:szCs w:val="24"/>
        </w:rPr>
        <w:t>сообщивших о факте нарушений.</w:t>
      </w:r>
    </w:p>
    <w:p w:rsidR="00550E98" w:rsidRPr="003161D2" w:rsidRDefault="00550E98" w:rsidP="00550E98">
      <w:pPr>
        <w:pStyle w:val="12"/>
        <w:numPr>
          <w:ilvl w:val="1"/>
          <w:numId w:val="12"/>
        </w:numPr>
        <w:shd w:val="clear" w:color="auto" w:fill="auto"/>
        <w:spacing w:line="240" w:lineRule="auto"/>
        <w:ind w:left="0" w:firstLine="567"/>
        <w:jc w:val="both"/>
        <w:rPr>
          <w:sz w:val="24"/>
          <w:szCs w:val="24"/>
        </w:rPr>
      </w:pPr>
      <w:r w:rsidRPr="003161D2">
        <w:rPr>
          <w:sz w:val="24"/>
          <w:szCs w:val="24"/>
        </w:rPr>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550E98" w:rsidRDefault="00550E98" w:rsidP="00550E98">
      <w:pPr>
        <w:shd w:val="clear" w:color="auto" w:fill="FFFFFF"/>
        <w:tabs>
          <w:tab w:val="left" w:pos="1531"/>
        </w:tabs>
        <w:ind w:left="10" w:hanging="10"/>
        <w:jc w:val="center"/>
        <w:rPr>
          <w:rFonts w:eastAsia="Calibri"/>
          <w:b/>
          <w:bCs/>
          <w:color w:val="000000"/>
          <w:lang w:eastAsia="en-US"/>
        </w:rPr>
      </w:pPr>
    </w:p>
    <w:p w:rsidR="00550E98" w:rsidRPr="0060722F" w:rsidRDefault="00550E98" w:rsidP="00550E98">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1</w:t>
      </w:r>
      <w:r w:rsidRPr="0060722F">
        <w:rPr>
          <w:rFonts w:eastAsia="Calibri"/>
          <w:b/>
          <w:bCs/>
          <w:color w:val="000000"/>
          <w:lang w:eastAsia="en-US"/>
        </w:rPr>
        <w:t xml:space="preserve">. </w:t>
      </w:r>
      <w:r w:rsidR="00855601">
        <w:rPr>
          <w:rFonts w:eastAsia="Calibri"/>
          <w:b/>
          <w:bCs/>
          <w:color w:val="000000"/>
          <w:lang w:eastAsia="en-US"/>
        </w:rPr>
        <w:t>ОБСТОЯТЕЛЬСТВА НЕПРЕОДОЛИМОЙ СИЛЫ</w:t>
      </w:r>
    </w:p>
    <w:p w:rsidR="00550E98" w:rsidRPr="0060722F" w:rsidRDefault="00550E98" w:rsidP="00550E98">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1</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550E98" w:rsidRPr="0060722F" w:rsidRDefault="00550E98" w:rsidP="00550E98">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xml:space="preserve">. </w:t>
      </w:r>
      <w:r w:rsidR="00855601">
        <w:rPr>
          <w:rFonts w:eastAsia="Calibri"/>
          <w:b/>
          <w:bCs/>
          <w:color w:val="000000"/>
          <w:lang w:eastAsia="en-US"/>
        </w:rPr>
        <w:t>РАЗРЕШЕНИЕ СПОРОВ</w:t>
      </w:r>
    </w:p>
    <w:p w:rsidR="00550E98" w:rsidRPr="0060722F" w:rsidRDefault="00550E98" w:rsidP="00550E98">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rsidR="00550E98" w:rsidRPr="0060722F" w:rsidRDefault="00550E98" w:rsidP="00550E98">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rsidR="00550E98" w:rsidRPr="0060722F" w:rsidRDefault="00550E98" w:rsidP="00550E98">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550E98" w:rsidRPr="0060722F" w:rsidRDefault="00550E98" w:rsidP="00550E98">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.4 Претензия должна содержать требования заинтересованной стороны и их обоснование с указанием нарушенных другой стороной норм законодательства РФ и (</w:t>
      </w:r>
      <w:r w:rsidR="004C19F9" w:rsidRPr="0060722F">
        <w:rPr>
          <w:rFonts w:eastAsia="Calibri"/>
          <w:color w:val="000000"/>
          <w:lang w:eastAsia="en-US"/>
        </w:rPr>
        <w:t>или) условий</w:t>
      </w:r>
      <w:r w:rsidRPr="0060722F">
        <w:rPr>
          <w:rFonts w:eastAsia="Calibri"/>
          <w:color w:val="000000"/>
          <w:lang w:eastAsia="en-US"/>
        </w:rPr>
        <w:t xml:space="preserve"> договора. К претензии должны быть приложены копии документов, подтверждающие изложенные в ней обстоятельства.     </w:t>
      </w:r>
    </w:p>
    <w:p w:rsidR="00550E98" w:rsidRPr="0060722F" w:rsidRDefault="00550E98" w:rsidP="00550E98">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550E98" w:rsidRPr="0060722F" w:rsidRDefault="00550E98" w:rsidP="00550E98">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lastRenderedPageBreak/>
        <w:t>1</w:t>
      </w:r>
      <w:r>
        <w:rPr>
          <w:rFonts w:eastAsia="Calibri"/>
          <w:color w:val="000000"/>
          <w:lang w:eastAsia="en-US"/>
        </w:rPr>
        <w:t>2</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550E98" w:rsidRDefault="00550E98" w:rsidP="00550E98">
      <w:pPr>
        <w:shd w:val="clear" w:color="auto" w:fill="FFFFFF"/>
        <w:tabs>
          <w:tab w:val="left" w:pos="9922"/>
        </w:tabs>
        <w:ind w:left="142" w:right="-1"/>
        <w:jc w:val="center"/>
        <w:rPr>
          <w:rFonts w:eastAsia="Calibri"/>
          <w:b/>
          <w:bCs/>
          <w:color w:val="000000"/>
          <w:lang w:eastAsia="en-US"/>
        </w:rPr>
      </w:pPr>
    </w:p>
    <w:p w:rsidR="00550E98" w:rsidRPr="0060722F" w:rsidRDefault="00550E98" w:rsidP="00550E98">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xml:space="preserve">. </w:t>
      </w:r>
      <w:r w:rsidR="00855601">
        <w:rPr>
          <w:rFonts w:eastAsia="Calibri"/>
          <w:b/>
          <w:bCs/>
          <w:color w:val="000000"/>
          <w:lang w:eastAsia="en-US"/>
        </w:rPr>
        <w:t>ПОРЯДОК ВНЕСЕНИЯ ИЗМЕНЕНИЙ</w:t>
      </w:r>
      <w:r w:rsidRPr="0060722F">
        <w:rPr>
          <w:rFonts w:eastAsia="Calibri"/>
          <w:b/>
          <w:bCs/>
          <w:lang w:eastAsia="en-US"/>
        </w:rPr>
        <w:t>,</w:t>
      </w:r>
      <w:r w:rsidR="00855601">
        <w:rPr>
          <w:rFonts w:eastAsia="Calibri"/>
          <w:b/>
          <w:bCs/>
          <w:lang w:eastAsia="en-US"/>
        </w:rPr>
        <w:t xml:space="preserve"> ДОПОЛНЕНИЙ В ДОГОВОР И ЕГО РАСТОРЖЕНИЯ</w:t>
      </w:r>
    </w:p>
    <w:p w:rsidR="00550E98" w:rsidRPr="0060722F" w:rsidRDefault="00550E98" w:rsidP="00550E98">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3</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550E98" w:rsidRPr="0060722F" w:rsidRDefault="00550E98" w:rsidP="00550E98">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3</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rsidR="00550E98" w:rsidRPr="0060722F" w:rsidRDefault="00550E98" w:rsidP="00550E98">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550E98" w:rsidRPr="0060722F" w:rsidRDefault="00550E98" w:rsidP="00550E98">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550E98" w:rsidRPr="0060722F" w:rsidRDefault="00550E98" w:rsidP="00550E98">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550E98" w:rsidRPr="0060722F" w:rsidRDefault="00550E98" w:rsidP="00550E98">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550E98" w:rsidRPr="0060722F" w:rsidRDefault="00550E98" w:rsidP="00550E98">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550E98" w:rsidRDefault="00550E98" w:rsidP="00550E98">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Pr>
          <w:rFonts w:eastAsia="Calibri"/>
          <w:color w:val="000000"/>
          <w:lang w:eastAsia="en-US"/>
        </w:rPr>
        <w:t>6</w:t>
      </w:r>
      <w:r w:rsidRPr="0060722F">
        <w:rPr>
          <w:rFonts w:eastAsia="Calibri"/>
          <w:color w:val="000000"/>
          <w:lang w:eastAsia="en-US"/>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855601" w:rsidRPr="0060722F" w:rsidRDefault="00855601" w:rsidP="00550E98">
      <w:pPr>
        <w:shd w:val="clear" w:color="auto" w:fill="FFFFFF"/>
        <w:tabs>
          <w:tab w:val="left" w:pos="709"/>
        </w:tabs>
        <w:ind w:left="24" w:right="10" w:firstLine="543"/>
        <w:jc w:val="both"/>
        <w:rPr>
          <w:rFonts w:eastAsia="Calibri"/>
          <w:color w:val="000000"/>
          <w:lang w:eastAsia="en-US"/>
        </w:rPr>
      </w:pPr>
    </w:p>
    <w:p w:rsidR="00550E98" w:rsidRPr="00A11622" w:rsidRDefault="00550E98" w:rsidP="00550E98">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w:t>
      </w:r>
      <w:r w:rsidR="00855601">
        <w:rPr>
          <w:rFonts w:eastAsia="Calibri"/>
          <w:b/>
          <w:bCs/>
          <w:color w:val="000000"/>
          <w:lang w:eastAsia="en-US"/>
        </w:rPr>
        <w:t>ДЕЙСТВИЕ ДОГОВОРА</w:t>
      </w:r>
    </w:p>
    <w:p w:rsidR="00550E98" w:rsidRDefault="00550E98" w:rsidP="00550E98">
      <w:pPr>
        <w:ind w:firstLine="567"/>
        <w:jc w:val="both"/>
        <w:rPr>
          <w:rFonts w:eastAsia="Calibri"/>
          <w:color w:val="000000"/>
          <w:lang w:eastAsia="en-US"/>
        </w:rPr>
      </w:pPr>
      <w:r w:rsidRPr="00A11622">
        <w:rPr>
          <w:rFonts w:eastAsia="Calibri"/>
          <w:color w:val="000000"/>
          <w:lang w:eastAsia="en-US"/>
        </w:rPr>
        <w:t>1</w:t>
      </w:r>
      <w:r>
        <w:rPr>
          <w:rFonts w:eastAsia="Calibri"/>
          <w:color w:val="000000"/>
          <w:lang w:eastAsia="en-US"/>
        </w:rPr>
        <w:t>4</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Pr>
          <w:rFonts w:eastAsia="Calibri"/>
          <w:color w:val="000000"/>
          <w:lang w:eastAsia="en-US"/>
        </w:rPr>
        <w:t>15</w:t>
      </w:r>
      <w:r w:rsidRPr="004F29BB">
        <w:rPr>
          <w:rFonts w:eastAsia="Calibri"/>
          <w:color w:val="000000"/>
          <w:lang w:eastAsia="en-US"/>
        </w:rPr>
        <w:t xml:space="preserve"> декабря </w:t>
      </w:r>
      <w:r>
        <w:rPr>
          <w:rFonts w:eastAsia="Calibri"/>
          <w:color w:val="000000"/>
          <w:lang w:eastAsia="en-US"/>
        </w:rPr>
        <w:t>2025</w:t>
      </w:r>
      <w:r w:rsidRPr="004F29BB">
        <w:rPr>
          <w:rFonts w:eastAsia="Calibri"/>
          <w:color w:val="000000"/>
          <w:lang w:eastAsia="en-US"/>
        </w:rPr>
        <w:t xml:space="preserve"> года, а в части взаиморасчетов – до полного выполнения обязательств Сторон.</w:t>
      </w:r>
    </w:p>
    <w:p w:rsidR="00855601" w:rsidRPr="00A11622" w:rsidRDefault="00855601" w:rsidP="00550E98">
      <w:pPr>
        <w:ind w:firstLine="567"/>
        <w:jc w:val="both"/>
        <w:rPr>
          <w:rFonts w:eastAsia="Calibri"/>
          <w:color w:val="000000"/>
          <w:lang w:eastAsia="en-US"/>
        </w:rPr>
      </w:pPr>
    </w:p>
    <w:p w:rsidR="00550E98" w:rsidRPr="0060722F" w:rsidRDefault="00550E98" w:rsidP="00550E98">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5</w:t>
      </w:r>
      <w:r w:rsidRPr="00A11622">
        <w:rPr>
          <w:rFonts w:eastAsia="Calibri"/>
          <w:b/>
          <w:bCs/>
          <w:color w:val="000000"/>
          <w:lang w:eastAsia="en-US"/>
        </w:rPr>
        <w:t xml:space="preserve">. </w:t>
      </w:r>
      <w:r w:rsidR="00855601">
        <w:rPr>
          <w:rFonts w:eastAsia="Calibri"/>
          <w:b/>
          <w:bCs/>
          <w:color w:val="000000"/>
          <w:lang w:eastAsia="en-US"/>
        </w:rPr>
        <w:t>ПРОЧИЕ УСЛОВИЯ</w:t>
      </w:r>
    </w:p>
    <w:p w:rsidR="00550E98" w:rsidRPr="0060722F" w:rsidRDefault="00550E98" w:rsidP="00550E98">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550E98" w:rsidRPr="0060722F" w:rsidRDefault="00550E98" w:rsidP="00550E98">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6</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550E98" w:rsidRPr="0060722F" w:rsidRDefault="00550E98" w:rsidP="00550E98">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550E98" w:rsidRPr="0060722F" w:rsidRDefault="00550E98" w:rsidP="00550E98">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550E98" w:rsidRDefault="00550E98" w:rsidP="00550E98">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550E98" w:rsidRPr="009A7F3A" w:rsidRDefault="00550E98" w:rsidP="00550E98">
      <w:pPr>
        <w:shd w:val="clear" w:color="auto" w:fill="FFFFFF"/>
        <w:ind w:right="43" w:firstLine="567"/>
        <w:jc w:val="both"/>
        <w:rPr>
          <w:rFonts w:eastAsia="Calibri"/>
          <w:color w:val="000000"/>
          <w:lang w:eastAsia="en-US"/>
        </w:rPr>
      </w:pPr>
      <w:r>
        <w:t xml:space="preserve">15.5.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w:t>
      </w:r>
      <w:r>
        <w:lastRenderedPageBreak/>
        <w:t xml:space="preserve">соответствии с порядком, определенным в приложении № 2 к настоящему Договору </w:t>
      </w:r>
      <w:r>
        <w:rPr>
          <w:i/>
        </w:rPr>
        <w:t>(при согласии Исполнителя).</w:t>
      </w:r>
    </w:p>
    <w:p w:rsidR="007B613D" w:rsidRPr="007B613D" w:rsidRDefault="007B613D" w:rsidP="007B613D">
      <w:pPr>
        <w:shd w:val="clear" w:color="auto" w:fill="FFFFFF"/>
        <w:tabs>
          <w:tab w:val="left" w:pos="1469"/>
        </w:tabs>
        <w:ind w:firstLine="567"/>
        <w:jc w:val="both"/>
        <w:rPr>
          <w:rFonts w:eastAsia="Calibri"/>
          <w:color w:val="000000"/>
          <w:lang w:eastAsia="en-US"/>
        </w:rPr>
      </w:pPr>
      <w:r w:rsidRPr="007B613D">
        <w:rPr>
          <w:rFonts w:eastAsia="Calibri"/>
          <w:color w:val="000000"/>
          <w:lang w:eastAsia="en-US"/>
        </w:rPr>
        <w:t>15.5. Если в процессе исполнения договора будет выявлена недостоверность (неполнота, неточность) сведений/документов, представленных в связи с заключением договора, в том числе в составе заявки на участие в закупке, то заказчик вправе направить соответствующее обращение в правоохранительные и/или контролирующие органы, расторгнуть договор (отказаться от исполнения договора) в одностороннем внесудебном порядке, предусмотренном соответствующим пунктом договора, а также потребовать выплаты неустойки.</w:t>
      </w:r>
    </w:p>
    <w:p w:rsidR="007B613D" w:rsidRPr="007B613D" w:rsidRDefault="007B613D" w:rsidP="007B613D">
      <w:pPr>
        <w:shd w:val="clear" w:color="auto" w:fill="FFFFFF"/>
        <w:tabs>
          <w:tab w:val="left" w:pos="1469"/>
        </w:tabs>
        <w:ind w:firstLine="567"/>
        <w:jc w:val="both"/>
        <w:rPr>
          <w:rFonts w:eastAsia="Calibri"/>
          <w:color w:val="000000"/>
          <w:lang w:eastAsia="en-US"/>
        </w:rPr>
      </w:pPr>
      <w:r w:rsidRPr="007B613D">
        <w:rPr>
          <w:rFonts w:eastAsia="Calibri"/>
          <w:color w:val="000000"/>
          <w:lang w:eastAsia="en-US"/>
        </w:rPr>
        <w:t>15.6.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7B613D" w:rsidRPr="007B613D" w:rsidRDefault="007B613D" w:rsidP="007B613D">
      <w:pPr>
        <w:shd w:val="clear" w:color="auto" w:fill="FFFFFF"/>
        <w:tabs>
          <w:tab w:val="left" w:pos="1469"/>
        </w:tabs>
        <w:ind w:firstLine="567"/>
        <w:jc w:val="both"/>
        <w:rPr>
          <w:rFonts w:eastAsia="Calibri"/>
          <w:color w:val="000000"/>
          <w:lang w:eastAsia="en-US"/>
        </w:rPr>
      </w:pPr>
      <w:r w:rsidRPr="007B613D">
        <w:rPr>
          <w:rFonts w:eastAsia="Calibri"/>
          <w:color w:val="000000"/>
          <w:lang w:eastAsia="en-US"/>
        </w:rPr>
        <w:t>15.7. Во всем остальном, что не предусмотрено настоящим Договором, Стороны будут руководствоваться законодательством Российской Федерации.</w:t>
      </w:r>
    </w:p>
    <w:p w:rsidR="007B613D" w:rsidRPr="007B613D" w:rsidRDefault="007B613D" w:rsidP="007B613D">
      <w:pPr>
        <w:shd w:val="clear" w:color="auto" w:fill="FFFFFF"/>
        <w:tabs>
          <w:tab w:val="left" w:pos="1469"/>
        </w:tabs>
        <w:ind w:firstLine="567"/>
        <w:jc w:val="both"/>
        <w:rPr>
          <w:rFonts w:eastAsia="Calibri"/>
          <w:color w:val="000000"/>
          <w:lang w:eastAsia="en-US"/>
        </w:rPr>
      </w:pPr>
      <w:r w:rsidRPr="007B613D">
        <w:rPr>
          <w:rFonts w:eastAsia="Calibri"/>
          <w:color w:val="000000"/>
          <w:lang w:eastAsia="en-US"/>
        </w:rPr>
        <w:t>15.8. К настоящему Договору прилагаются:</w:t>
      </w:r>
    </w:p>
    <w:p w:rsidR="007B613D" w:rsidRPr="007B613D" w:rsidRDefault="007B613D" w:rsidP="007B613D">
      <w:pPr>
        <w:shd w:val="clear" w:color="auto" w:fill="FFFFFF"/>
        <w:tabs>
          <w:tab w:val="left" w:pos="1469"/>
        </w:tabs>
        <w:ind w:firstLine="567"/>
        <w:jc w:val="both"/>
        <w:rPr>
          <w:rFonts w:eastAsia="Calibri"/>
          <w:color w:val="000000"/>
          <w:lang w:eastAsia="en-US"/>
        </w:rPr>
      </w:pPr>
      <w:r w:rsidRPr="007B613D">
        <w:rPr>
          <w:rFonts w:eastAsia="Calibri"/>
          <w:color w:val="000000"/>
          <w:lang w:eastAsia="en-US"/>
        </w:rPr>
        <w:t>15.9.1. Техническое задание (спецификация) (приложение № 1);</w:t>
      </w:r>
    </w:p>
    <w:p w:rsidR="007B613D" w:rsidRPr="007B613D" w:rsidRDefault="007B613D" w:rsidP="007B613D">
      <w:pPr>
        <w:shd w:val="clear" w:color="auto" w:fill="FFFFFF"/>
        <w:tabs>
          <w:tab w:val="left" w:pos="1469"/>
        </w:tabs>
        <w:ind w:firstLine="567"/>
        <w:jc w:val="both"/>
        <w:rPr>
          <w:rFonts w:eastAsia="Calibri"/>
          <w:color w:val="000000"/>
          <w:lang w:eastAsia="en-US"/>
        </w:rPr>
      </w:pPr>
      <w:r w:rsidRPr="007B613D">
        <w:rPr>
          <w:rFonts w:eastAsia="Calibri"/>
          <w:color w:val="000000"/>
          <w:lang w:eastAsia="en-US"/>
        </w:rPr>
        <w:t>15.9.2. Порядок использования электронных документов (приложение № 2);</w:t>
      </w:r>
    </w:p>
    <w:p w:rsidR="00855601" w:rsidRDefault="007B613D" w:rsidP="007B613D">
      <w:pPr>
        <w:shd w:val="clear" w:color="auto" w:fill="FFFFFF"/>
        <w:tabs>
          <w:tab w:val="left" w:pos="1469"/>
        </w:tabs>
        <w:ind w:firstLine="567"/>
        <w:jc w:val="both"/>
        <w:rPr>
          <w:rFonts w:eastAsia="Calibri"/>
          <w:color w:val="000000"/>
          <w:lang w:eastAsia="en-US"/>
        </w:rPr>
      </w:pPr>
      <w:r w:rsidRPr="007B613D">
        <w:rPr>
          <w:rFonts w:eastAsia="Calibri"/>
          <w:color w:val="000000"/>
          <w:lang w:eastAsia="en-US"/>
        </w:rPr>
        <w:t>15.9.3. Налоговая оговорка (приложение № 3).</w:t>
      </w:r>
    </w:p>
    <w:p w:rsidR="007B613D" w:rsidRPr="009A7F3A" w:rsidRDefault="007B613D" w:rsidP="007B613D">
      <w:pPr>
        <w:shd w:val="clear" w:color="auto" w:fill="FFFFFF"/>
        <w:tabs>
          <w:tab w:val="left" w:pos="1469"/>
        </w:tabs>
        <w:ind w:firstLine="567"/>
        <w:jc w:val="both"/>
        <w:rPr>
          <w:rFonts w:eastAsia="Calibri"/>
          <w:color w:val="000000"/>
          <w:lang w:eastAsia="en-US"/>
        </w:rPr>
      </w:pPr>
    </w:p>
    <w:p w:rsidR="00550E98" w:rsidRPr="00105517" w:rsidRDefault="00550E98" w:rsidP="00550E98">
      <w:pPr>
        <w:ind w:firstLine="6"/>
        <w:jc w:val="center"/>
        <w:rPr>
          <w:b/>
          <w:bCs/>
          <w:color w:val="000000"/>
          <w:spacing w:val="-6"/>
          <w:sz w:val="22"/>
          <w:szCs w:val="22"/>
        </w:rPr>
      </w:pPr>
      <w:r w:rsidRPr="00105517">
        <w:rPr>
          <w:b/>
          <w:bCs/>
          <w:color w:val="000000"/>
          <w:spacing w:val="-6"/>
          <w:sz w:val="22"/>
          <w:szCs w:val="22"/>
        </w:rPr>
        <w:t xml:space="preserve">16. </w:t>
      </w:r>
      <w:r w:rsidR="00855601">
        <w:rPr>
          <w:b/>
          <w:bCs/>
          <w:color w:val="000000"/>
          <w:spacing w:val="-6"/>
          <w:sz w:val="22"/>
          <w:szCs w:val="22"/>
        </w:rPr>
        <w:t>ЮРИДИЧЕСКИЕ АДРЕСА И ПЛАТЕЖНЫЕ РЕКВИЗИТЫ</w:t>
      </w:r>
    </w:p>
    <w:tbl>
      <w:tblPr>
        <w:tblW w:w="9930" w:type="dxa"/>
        <w:tblInd w:w="-106" w:type="dxa"/>
        <w:tblLayout w:type="fixed"/>
        <w:tblLook w:val="00A0" w:firstRow="1" w:lastRow="0" w:firstColumn="1" w:lastColumn="0" w:noHBand="0" w:noVBand="0"/>
      </w:tblPr>
      <w:tblGrid>
        <w:gridCol w:w="4823"/>
        <w:gridCol w:w="5107"/>
      </w:tblGrid>
      <w:tr w:rsidR="00550E98" w:rsidRPr="00105517" w:rsidTr="0055258C">
        <w:trPr>
          <w:trHeight w:val="3925"/>
        </w:trPr>
        <w:tc>
          <w:tcPr>
            <w:tcW w:w="4823" w:type="dxa"/>
          </w:tcPr>
          <w:p w:rsidR="00550E98" w:rsidRPr="00105517" w:rsidRDefault="00550E98" w:rsidP="0055258C">
            <w:pPr>
              <w:ind w:left="106"/>
              <w:jc w:val="center"/>
              <w:rPr>
                <w:b/>
                <w:bCs/>
              </w:rPr>
            </w:pPr>
            <w:r w:rsidRPr="00105517">
              <w:rPr>
                <w:b/>
                <w:bCs/>
                <w:sz w:val="22"/>
                <w:szCs w:val="22"/>
              </w:rPr>
              <w:t>«Покупатель»</w:t>
            </w:r>
          </w:p>
          <w:p w:rsidR="00550E98" w:rsidRPr="00105517" w:rsidRDefault="00550E98" w:rsidP="0055258C">
            <w:pPr>
              <w:snapToGrid w:val="0"/>
              <w:ind w:left="106"/>
              <w:rPr>
                <w:rFonts w:eastAsia="Calibri"/>
                <w:b/>
              </w:rPr>
            </w:pPr>
            <w:r w:rsidRPr="00105517">
              <w:rPr>
                <w:rFonts w:eastAsia="Calibri"/>
                <w:b/>
                <w:sz w:val="22"/>
                <w:szCs w:val="22"/>
              </w:rPr>
              <w:t>Акционерное общество «Пассажирская компания «Сахалин» (АО «ПКС»)</w:t>
            </w:r>
          </w:p>
          <w:p w:rsidR="00550E98" w:rsidRPr="00105517" w:rsidRDefault="00550E98" w:rsidP="0055258C">
            <w:pPr>
              <w:snapToGrid w:val="0"/>
              <w:ind w:left="106"/>
              <w:jc w:val="both"/>
              <w:rPr>
                <w:rFonts w:eastAsia="Calibri"/>
              </w:rPr>
            </w:pPr>
            <w:r w:rsidRPr="00105517">
              <w:rPr>
                <w:rFonts w:eastAsia="Calibri"/>
                <w:sz w:val="22"/>
                <w:szCs w:val="22"/>
              </w:rPr>
              <w:t>Юридический и фактический адрес:</w:t>
            </w:r>
          </w:p>
          <w:p w:rsidR="00550E98" w:rsidRPr="00105517" w:rsidRDefault="00550E98" w:rsidP="0055258C">
            <w:pPr>
              <w:snapToGrid w:val="0"/>
              <w:ind w:left="106"/>
              <w:jc w:val="both"/>
              <w:rPr>
                <w:rFonts w:eastAsia="Calibri"/>
              </w:rPr>
            </w:pPr>
            <w:proofErr w:type="gramStart"/>
            <w:r w:rsidRPr="00105517">
              <w:rPr>
                <w:rFonts w:eastAsia="Calibri"/>
                <w:sz w:val="22"/>
                <w:szCs w:val="22"/>
              </w:rPr>
              <w:t>693000,г.</w:t>
            </w:r>
            <w:proofErr w:type="gramEnd"/>
            <w:r w:rsidRPr="00105517">
              <w:rPr>
                <w:rFonts w:eastAsia="Calibri"/>
                <w:sz w:val="22"/>
                <w:szCs w:val="22"/>
              </w:rPr>
              <w:t xml:space="preserve"> Южно-Сахалинск, </w:t>
            </w:r>
          </w:p>
          <w:p w:rsidR="00550E98" w:rsidRPr="00105517" w:rsidRDefault="00550E98" w:rsidP="0055258C">
            <w:pPr>
              <w:snapToGrid w:val="0"/>
              <w:ind w:left="106"/>
              <w:jc w:val="both"/>
              <w:rPr>
                <w:rFonts w:eastAsia="Calibri"/>
              </w:rPr>
            </w:pPr>
            <w:r w:rsidRPr="00105517">
              <w:rPr>
                <w:rFonts w:eastAsia="Calibri"/>
                <w:sz w:val="22"/>
                <w:szCs w:val="22"/>
              </w:rPr>
              <w:t>ул. Вокзальная, 54-А</w:t>
            </w:r>
          </w:p>
          <w:p w:rsidR="00550E98" w:rsidRPr="00105517" w:rsidRDefault="00550E98" w:rsidP="0055258C">
            <w:pPr>
              <w:snapToGrid w:val="0"/>
              <w:ind w:left="106"/>
              <w:jc w:val="both"/>
              <w:rPr>
                <w:rFonts w:eastAsia="Calibri"/>
                <w:bCs/>
              </w:rPr>
            </w:pPr>
            <w:r w:rsidRPr="00105517">
              <w:rPr>
                <w:rFonts w:eastAsia="Calibri"/>
                <w:bCs/>
                <w:sz w:val="22"/>
                <w:szCs w:val="22"/>
              </w:rPr>
              <w:t>ИНН/КПП 6501243453/650101001</w:t>
            </w:r>
          </w:p>
          <w:p w:rsidR="00550E98" w:rsidRPr="00105517" w:rsidRDefault="00550E98" w:rsidP="0055258C">
            <w:pPr>
              <w:snapToGrid w:val="0"/>
              <w:ind w:left="106"/>
              <w:jc w:val="both"/>
              <w:rPr>
                <w:rFonts w:eastAsia="Calibri"/>
                <w:bCs/>
              </w:rPr>
            </w:pPr>
            <w:r w:rsidRPr="00105517">
              <w:rPr>
                <w:rFonts w:eastAsia="Calibri"/>
                <w:bCs/>
                <w:sz w:val="22"/>
                <w:szCs w:val="22"/>
              </w:rPr>
              <w:t xml:space="preserve">Расчетный счет № 40702810908020008931 в филиале Банк ВТБ (ПАО) </w:t>
            </w:r>
          </w:p>
          <w:p w:rsidR="00550E98" w:rsidRPr="00105517" w:rsidRDefault="00550E98" w:rsidP="0055258C">
            <w:pPr>
              <w:snapToGrid w:val="0"/>
              <w:ind w:left="106"/>
              <w:jc w:val="both"/>
              <w:rPr>
                <w:rFonts w:eastAsia="Calibri"/>
                <w:bCs/>
              </w:rPr>
            </w:pPr>
            <w:r w:rsidRPr="00105517">
              <w:rPr>
                <w:rFonts w:eastAsia="Calibri"/>
                <w:bCs/>
                <w:sz w:val="22"/>
                <w:szCs w:val="22"/>
              </w:rPr>
              <w:t>в г. Хабаровске</w:t>
            </w:r>
          </w:p>
          <w:p w:rsidR="00550E98" w:rsidRPr="00105517" w:rsidRDefault="00550E98" w:rsidP="0055258C">
            <w:pPr>
              <w:snapToGrid w:val="0"/>
              <w:ind w:left="106"/>
              <w:jc w:val="both"/>
              <w:rPr>
                <w:rFonts w:eastAsia="Calibri"/>
                <w:bCs/>
              </w:rPr>
            </w:pPr>
            <w:r w:rsidRPr="00105517">
              <w:rPr>
                <w:rFonts w:eastAsia="Calibri"/>
                <w:bCs/>
                <w:sz w:val="22"/>
                <w:szCs w:val="22"/>
              </w:rPr>
              <w:t xml:space="preserve">Корреспондентский счет </w:t>
            </w:r>
          </w:p>
          <w:p w:rsidR="00550E98" w:rsidRPr="00105517" w:rsidRDefault="00550E98" w:rsidP="0055258C">
            <w:pPr>
              <w:snapToGrid w:val="0"/>
              <w:ind w:left="106"/>
              <w:jc w:val="both"/>
              <w:rPr>
                <w:rFonts w:eastAsia="Calibri"/>
                <w:bCs/>
              </w:rPr>
            </w:pPr>
            <w:r w:rsidRPr="00105517">
              <w:rPr>
                <w:rFonts w:eastAsia="Calibri"/>
                <w:bCs/>
                <w:sz w:val="22"/>
                <w:szCs w:val="22"/>
              </w:rPr>
              <w:t>№ 30101810400000000727</w:t>
            </w:r>
          </w:p>
          <w:p w:rsidR="00550E98" w:rsidRPr="00105517" w:rsidRDefault="00550E98" w:rsidP="0055258C">
            <w:pPr>
              <w:snapToGrid w:val="0"/>
              <w:ind w:left="106"/>
              <w:jc w:val="both"/>
              <w:rPr>
                <w:rFonts w:eastAsia="Calibri"/>
                <w:bCs/>
              </w:rPr>
            </w:pPr>
            <w:proofErr w:type="gramStart"/>
            <w:r w:rsidRPr="00105517">
              <w:rPr>
                <w:rFonts w:eastAsia="Calibri"/>
                <w:bCs/>
                <w:sz w:val="22"/>
                <w:szCs w:val="22"/>
              </w:rPr>
              <w:t>БИК  040813727</w:t>
            </w:r>
            <w:proofErr w:type="gramEnd"/>
          </w:p>
          <w:p w:rsidR="00550E98" w:rsidRPr="00105517" w:rsidRDefault="00550E98" w:rsidP="0055258C">
            <w:pPr>
              <w:snapToGrid w:val="0"/>
              <w:ind w:left="106"/>
              <w:jc w:val="both"/>
              <w:rPr>
                <w:rFonts w:eastAsia="Calibri"/>
                <w:bCs/>
              </w:rPr>
            </w:pPr>
            <w:r w:rsidRPr="00105517">
              <w:rPr>
                <w:rFonts w:eastAsia="Calibri"/>
                <w:bCs/>
                <w:sz w:val="22"/>
                <w:szCs w:val="22"/>
              </w:rPr>
              <w:t>Тел. (4242) 71-31-99, 71-22-59</w:t>
            </w:r>
          </w:p>
          <w:p w:rsidR="00550E98" w:rsidRPr="00105517" w:rsidRDefault="00550E98" w:rsidP="0055258C">
            <w:pPr>
              <w:snapToGrid w:val="0"/>
              <w:ind w:left="106"/>
              <w:jc w:val="both"/>
              <w:rPr>
                <w:rFonts w:eastAsia="Calibri"/>
                <w:bCs/>
              </w:rPr>
            </w:pPr>
            <w:r w:rsidRPr="00105517">
              <w:rPr>
                <w:rFonts w:eastAsia="Calibri"/>
                <w:bCs/>
                <w:sz w:val="22"/>
                <w:szCs w:val="22"/>
              </w:rPr>
              <w:t>Факс (4242) 71-30-89</w:t>
            </w:r>
          </w:p>
          <w:p w:rsidR="00550E98" w:rsidRPr="00105517" w:rsidRDefault="00550E98" w:rsidP="0055258C">
            <w:pPr>
              <w:snapToGrid w:val="0"/>
              <w:ind w:left="106"/>
              <w:jc w:val="both"/>
              <w:rPr>
                <w:rFonts w:eastAsia="Calibri"/>
                <w:bCs/>
              </w:rPr>
            </w:pPr>
            <w:r w:rsidRPr="00105517">
              <w:rPr>
                <w:rFonts w:eastAsia="Calibri"/>
                <w:bCs/>
                <w:sz w:val="22"/>
                <w:szCs w:val="22"/>
                <w:lang w:val="en-US"/>
              </w:rPr>
              <w:t>e</w:t>
            </w:r>
            <w:r w:rsidRPr="00105517">
              <w:rPr>
                <w:rFonts w:eastAsia="Calibri"/>
                <w:bCs/>
                <w:sz w:val="22"/>
                <w:szCs w:val="22"/>
              </w:rPr>
              <w:t>-</w:t>
            </w:r>
            <w:r w:rsidRPr="00105517">
              <w:rPr>
                <w:rFonts w:eastAsia="Calibri"/>
                <w:bCs/>
                <w:sz w:val="22"/>
                <w:szCs w:val="22"/>
                <w:lang w:val="en-US"/>
              </w:rPr>
              <w:t>mail</w:t>
            </w:r>
            <w:r w:rsidRPr="00105517">
              <w:rPr>
                <w:rFonts w:eastAsia="Calibri"/>
                <w:bCs/>
                <w:sz w:val="22"/>
                <w:szCs w:val="22"/>
              </w:rPr>
              <w:t xml:space="preserve">: </w:t>
            </w:r>
            <w:hyperlink r:id="rId11" w:history="1">
              <w:r w:rsidRPr="00105517">
                <w:rPr>
                  <w:rFonts w:eastAsia="Calibri"/>
                  <w:color w:val="0000FF"/>
                  <w:sz w:val="22"/>
                  <w:szCs w:val="22"/>
                  <w:u w:val="single"/>
                  <w:lang w:val="en-US"/>
                </w:rPr>
                <w:t>Dialog</w:t>
              </w:r>
              <w:r w:rsidRPr="00105517">
                <w:rPr>
                  <w:rFonts w:eastAsia="Calibri"/>
                  <w:color w:val="0000FF"/>
                  <w:sz w:val="22"/>
                  <w:szCs w:val="22"/>
                  <w:u w:val="single"/>
                </w:rPr>
                <w:t>@</w:t>
              </w:r>
              <w:proofErr w:type="spellStart"/>
              <w:r w:rsidRPr="00105517">
                <w:rPr>
                  <w:rFonts w:eastAsia="Calibri"/>
                  <w:color w:val="0000FF"/>
                  <w:sz w:val="22"/>
                  <w:szCs w:val="22"/>
                  <w:u w:val="single"/>
                  <w:lang w:val="en-US"/>
                </w:rPr>
                <w:t>pk</w:t>
              </w:r>
              <w:proofErr w:type="spellEnd"/>
              <w:r w:rsidRPr="00105517">
                <w:rPr>
                  <w:rFonts w:eastAsia="Calibri"/>
                  <w:color w:val="0000FF"/>
                  <w:sz w:val="22"/>
                  <w:szCs w:val="22"/>
                  <w:u w:val="single"/>
                </w:rPr>
                <w:t>-</w:t>
              </w:r>
              <w:proofErr w:type="spellStart"/>
              <w:r w:rsidRPr="00105517">
                <w:rPr>
                  <w:rFonts w:eastAsia="Calibri"/>
                  <w:color w:val="0000FF"/>
                  <w:sz w:val="22"/>
                  <w:szCs w:val="22"/>
                  <w:u w:val="single"/>
                  <w:lang w:val="en-US"/>
                </w:rPr>
                <w:t>sakhalin</w:t>
              </w:r>
              <w:proofErr w:type="spellEnd"/>
              <w:r w:rsidRPr="00105517">
                <w:rPr>
                  <w:rFonts w:eastAsia="Calibri"/>
                  <w:color w:val="0000FF"/>
                  <w:sz w:val="22"/>
                  <w:szCs w:val="22"/>
                  <w:u w:val="single"/>
                </w:rPr>
                <w:t>.</w:t>
              </w:r>
              <w:proofErr w:type="spellStart"/>
              <w:r w:rsidRPr="00105517">
                <w:rPr>
                  <w:rFonts w:eastAsia="Calibri"/>
                  <w:color w:val="0000FF"/>
                  <w:sz w:val="22"/>
                  <w:szCs w:val="22"/>
                  <w:u w:val="single"/>
                  <w:lang w:val="en-US"/>
                </w:rPr>
                <w:t>ru</w:t>
              </w:r>
              <w:proofErr w:type="spellEnd"/>
            </w:hyperlink>
            <w:r w:rsidRPr="00105517">
              <w:rPr>
                <w:rFonts w:eastAsia="Calibri"/>
                <w:bCs/>
                <w:sz w:val="22"/>
                <w:szCs w:val="22"/>
              </w:rPr>
              <w:t xml:space="preserve"> </w:t>
            </w:r>
          </w:p>
          <w:p w:rsidR="00550E98" w:rsidRPr="00105517" w:rsidRDefault="00550E98" w:rsidP="0055258C">
            <w:pPr>
              <w:snapToGrid w:val="0"/>
              <w:ind w:left="106"/>
              <w:jc w:val="both"/>
              <w:rPr>
                <w:rFonts w:eastAsia="Calibri"/>
              </w:rPr>
            </w:pPr>
          </w:p>
          <w:p w:rsidR="00550E98" w:rsidRPr="00105517" w:rsidRDefault="00550E98" w:rsidP="0055258C">
            <w:pPr>
              <w:tabs>
                <w:tab w:val="left" w:pos="1418"/>
              </w:tabs>
              <w:ind w:left="106"/>
              <w:jc w:val="both"/>
              <w:rPr>
                <w:b/>
                <w:bCs/>
              </w:rPr>
            </w:pPr>
            <w:r w:rsidRPr="00105517">
              <w:rPr>
                <w:sz w:val="22"/>
                <w:szCs w:val="22"/>
              </w:rPr>
              <w:t>_________________/____________/</w:t>
            </w:r>
          </w:p>
        </w:tc>
        <w:tc>
          <w:tcPr>
            <w:tcW w:w="5107" w:type="dxa"/>
          </w:tcPr>
          <w:p w:rsidR="00550E98" w:rsidRPr="00105517" w:rsidRDefault="00550E98" w:rsidP="0055258C">
            <w:pPr>
              <w:ind w:left="290" w:hanging="284"/>
              <w:jc w:val="center"/>
              <w:rPr>
                <w:b/>
                <w:bCs/>
              </w:rPr>
            </w:pPr>
            <w:r w:rsidRPr="00105517">
              <w:rPr>
                <w:b/>
                <w:bCs/>
                <w:sz w:val="22"/>
                <w:szCs w:val="22"/>
              </w:rPr>
              <w:t>«Поставщик»</w:t>
            </w: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p>
          <w:p w:rsidR="00550E98" w:rsidRPr="00105517" w:rsidRDefault="00550E98" w:rsidP="0055258C">
            <w:pPr>
              <w:jc w:val="both"/>
            </w:pPr>
            <w:r w:rsidRPr="00105517">
              <w:rPr>
                <w:sz w:val="22"/>
                <w:szCs w:val="22"/>
              </w:rPr>
              <w:t>______________________/</w:t>
            </w:r>
          </w:p>
        </w:tc>
      </w:tr>
    </w:tbl>
    <w:p w:rsidR="000C03BF" w:rsidRDefault="000C03BF" w:rsidP="000C03BF">
      <w:pPr>
        <w:autoSpaceDE w:val="0"/>
        <w:autoSpaceDN w:val="0"/>
        <w:adjustRightInd w:val="0"/>
        <w:ind w:left="5400"/>
        <w:rPr>
          <w:sz w:val="20"/>
          <w:szCs w:val="20"/>
        </w:rPr>
        <w:sectPr w:rsidR="000C03BF" w:rsidSect="000C03BF">
          <w:pgSz w:w="11906" w:h="16838"/>
          <w:pgMar w:top="851" w:right="851" w:bottom="1418" w:left="1134" w:header="709" w:footer="709" w:gutter="0"/>
          <w:cols w:space="708"/>
          <w:docGrid w:linePitch="360"/>
        </w:sectPr>
      </w:pPr>
    </w:p>
    <w:p w:rsidR="000C03BF" w:rsidRPr="00BC6DA9" w:rsidRDefault="000C03BF" w:rsidP="000C03BF">
      <w:pPr>
        <w:ind w:firstLine="5387"/>
      </w:pPr>
      <w:r>
        <w:lastRenderedPageBreak/>
        <w:t>Приложение № 1</w:t>
      </w:r>
    </w:p>
    <w:p w:rsidR="000C03BF" w:rsidRDefault="000C03BF" w:rsidP="000C03BF">
      <w:pPr>
        <w:ind w:firstLine="5387"/>
      </w:pPr>
      <w:r>
        <w:t xml:space="preserve">к договору от </w:t>
      </w:r>
      <w:r w:rsidRPr="00BC6DA9">
        <w:t>«__</w:t>
      </w:r>
      <w:proofErr w:type="gramStart"/>
      <w:r w:rsidRPr="00BC6DA9">
        <w:t>_»_</w:t>
      </w:r>
      <w:proofErr w:type="gramEnd"/>
      <w:r w:rsidRPr="00BC6DA9">
        <w:t>_______</w:t>
      </w:r>
      <w:r>
        <w:t>2025</w:t>
      </w:r>
      <w:r w:rsidRPr="00BC6DA9">
        <w:t xml:space="preserve"> г. </w:t>
      </w:r>
    </w:p>
    <w:p w:rsidR="000C03BF" w:rsidRPr="00BC6DA9" w:rsidRDefault="000C03BF" w:rsidP="000C03BF">
      <w:pPr>
        <w:ind w:firstLine="5387"/>
      </w:pPr>
      <w:r w:rsidRPr="00BC6DA9">
        <w:t>№ ___</w:t>
      </w:r>
      <w:r>
        <w:t>__</w:t>
      </w:r>
      <w:r w:rsidRPr="00BC6DA9">
        <w:t>_</w:t>
      </w:r>
    </w:p>
    <w:p w:rsidR="000C03BF" w:rsidRDefault="000C03BF" w:rsidP="000C03BF">
      <w:pPr>
        <w:jc w:val="center"/>
        <w:rPr>
          <w:b/>
          <w:bCs/>
          <w:sz w:val="28"/>
          <w:szCs w:val="28"/>
        </w:rPr>
      </w:pPr>
    </w:p>
    <w:p w:rsidR="000C03BF" w:rsidRDefault="000C03BF" w:rsidP="000C03BF">
      <w:pPr>
        <w:jc w:val="center"/>
        <w:rPr>
          <w:b/>
          <w:bCs/>
          <w:sz w:val="28"/>
          <w:szCs w:val="28"/>
        </w:rPr>
      </w:pPr>
      <w:r>
        <w:rPr>
          <w:b/>
          <w:bCs/>
          <w:sz w:val="28"/>
          <w:szCs w:val="28"/>
        </w:rPr>
        <w:t xml:space="preserve">Техническое задание </w:t>
      </w:r>
    </w:p>
    <w:p w:rsidR="000C03BF" w:rsidRPr="00D1148D" w:rsidRDefault="000C03BF" w:rsidP="000C03BF">
      <w:pPr>
        <w:jc w:val="center"/>
        <w:rPr>
          <w:bCs/>
          <w:i/>
        </w:rPr>
      </w:pPr>
      <w:r w:rsidRPr="00D1148D">
        <w:rPr>
          <w:bCs/>
          <w:i/>
        </w:rPr>
        <w:t>(заполняется при заключении договора)</w:t>
      </w:r>
    </w:p>
    <w:p w:rsidR="000C03BF" w:rsidRDefault="000C03BF" w:rsidP="000C03BF">
      <w:pPr>
        <w:jc w:val="right"/>
      </w:pPr>
    </w:p>
    <w:p w:rsidR="000C03BF" w:rsidRDefault="000C03BF" w:rsidP="000C03BF">
      <w:pPr>
        <w:spacing w:after="160" w:line="259" w:lineRule="auto"/>
        <w:sectPr w:rsidR="000C03BF" w:rsidSect="000C03BF">
          <w:pgSz w:w="11906" w:h="16838"/>
          <w:pgMar w:top="851" w:right="709" w:bottom="709" w:left="993" w:header="708" w:footer="708" w:gutter="0"/>
          <w:cols w:space="708"/>
          <w:docGrid w:linePitch="360"/>
        </w:sectPr>
      </w:pPr>
    </w:p>
    <w:p w:rsidR="000C03BF" w:rsidRDefault="000C03BF" w:rsidP="000C03BF">
      <w:pPr>
        <w:jc w:val="center"/>
        <w:rPr>
          <w:b/>
          <w:bCs/>
          <w:i/>
          <w:iCs/>
        </w:rPr>
      </w:pPr>
    </w:p>
    <w:p w:rsidR="000C03BF" w:rsidRPr="002929E0" w:rsidRDefault="000C03BF" w:rsidP="000C03BF">
      <w:pPr>
        <w:ind w:firstLine="5387"/>
      </w:pPr>
      <w:r w:rsidRPr="002929E0">
        <w:t xml:space="preserve">Приложение № </w:t>
      </w:r>
      <w:r w:rsidR="00550E98">
        <w:t>2</w:t>
      </w:r>
      <w:r w:rsidRPr="002929E0">
        <w:t xml:space="preserve"> к договору </w:t>
      </w:r>
    </w:p>
    <w:p w:rsidR="000C03BF" w:rsidRPr="002929E0" w:rsidRDefault="000C03BF" w:rsidP="000C03BF">
      <w:pPr>
        <w:ind w:firstLine="5387"/>
      </w:pPr>
      <w:r w:rsidRPr="002929E0">
        <w:t>от «_____» __________ 202__г</w:t>
      </w:r>
    </w:p>
    <w:p w:rsidR="000C03BF" w:rsidRPr="002929E0" w:rsidRDefault="000C03BF" w:rsidP="000C03BF">
      <w:pPr>
        <w:ind w:firstLine="5387"/>
      </w:pPr>
      <w:r w:rsidRPr="002929E0">
        <w:t xml:space="preserve">№_________________________ </w:t>
      </w:r>
    </w:p>
    <w:p w:rsidR="000C03BF" w:rsidRPr="002929E0" w:rsidRDefault="000C03BF" w:rsidP="000C03BF">
      <w:pPr>
        <w:ind w:firstLine="5387"/>
      </w:pPr>
    </w:p>
    <w:p w:rsidR="000C03BF" w:rsidRPr="003C1427" w:rsidRDefault="000C03BF" w:rsidP="000C03BF">
      <w:pPr>
        <w:widowControl w:val="0"/>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Порядок электронного документооборота</w:t>
      </w:r>
    </w:p>
    <w:p w:rsidR="000C03BF" w:rsidRPr="003C1427" w:rsidRDefault="000C03BF" w:rsidP="000C03BF">
      <w:pPr>
        <w:widowControl w:val="0"/>
        <w:numPr>
          <w:ilvl w:val="0"/>
          <w:numId w:val="11"/>
        </w:numPr>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Общие положения</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Для целей настоящего Порядка используются следующие основные понятия:</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C03BF" w:rsidRPr="003C1427" w:rsidRDefault="000C03BF" w:rsidP="000C03BF">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3C1427">
        <w:rPr>
          <w:rFonts w:eastAsia="Calibri"/>
          <w:sz w:val="22"/>
          <w:szCs w:val="22"/>
        </w:rPr>
        <w:t>от 6 апреля 2011 г. № 63-ФЗ «Об электронной подписи»</w:t>
      </w:r>
      <w:r w:rsidRPr="003C1427">
        <w:rPr>
          <w:rFonts w:eastAsia="Calibri"/>
          <w:color w:val="000000"/>
          <w:sz w:val="22"/>
          <w:szCs w:val="22"/>
        </w:rPr>
        <w:t>;</w:t>
      </w:r>
    </w:p>
    <w:p w:rsidR="000C03BF" w:rsidRPr="003C1427" w:rsidRDefault="000C03BF" w:rsidP="000C03BF">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3) </w:t>
      </w:r>
      <w:r w:rsidRPr="003C1427">
        <w:rPr>
          <w:rFonts w:eastAsia="Calibri"/>
          <w:sz w:val="22"/>
          <w:szCs w:val="22"/>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w:t>
      </w:r>
      <w:r w:rsidR="0043535D" w:rsidRPr="003C1427">
        <w:rPr>
          <w:rFonts w:eastAsia="Calibri"/>
          <w:sz w:val="22"/>
          <w:szCs w:val="22"/>
        </w:rPr>
        <w:t>созданный аккредитованным</w:t>
      </w:r>
      <w:r w:rsidRPr="003C1427">
        <w:rPr>
          <w:rFonts w:eastAsia="Calibri"/>
          <w:sz w:val="22"/>
          <w:szCs w:val="22"/>
        </w:rPr>
        <w:t xml:space="preserve">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3C1427">
        <w:rPr>
          <w:rFonts w:eastAsia="Calibri"/>
          <w:color w:val="000000"/>
          <w:sz w:val="22"/>
          <w:szCs w:val="22"/>
        </w:rPr>
        <w:t>;</w:t>
      </w:r>
    </w:p>
    <w:p w:rsidR="000C03BF" w:rsidRPr="003C1427" w:rsidRDefault="000C03BF" w:rsidP="000C03BF">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4) удостоверяющий центр – </w:t>
      </w:r>
      <w:r w:rsidRPr="003C1427">
        <w:rPr>
          <w:rFonts w:eastAsia="Calibri"/>
          <w:sz w:val="22"/>
          <w:szCs w:val="22"/>
          <w:lang w:eastAsia="en-US"/>
        </w:rPr>
        <w:t>юридическое лицо, индивидуальный предприниматель либо государственный орган или орган местного самоуправления</w:t>
      </w:r>
      <w:r w:rsidRPr="003C1427">
        <w:rPr>
          <w:rFonts w:eastAsia="Calibri"/>
          <w:color w:val="000000"/>
          <w:sz w:val="22"/>
          <w:szCs w:val="22"/>
        </w:rPr>
        <w:t xml:space="preserve">, осуществляющий функции по созданию и выдаче сертификатов ключей проверки электронных подписей, а также </w:t>
      </w:r>
      <w:r w:rsidR="0043535D" w:rsidRPr="003C1427">
        <w:rPr>
          <w:rFonts w:eastAsia="Calibri"/>
          <w:color w:val="000000"/>
          <w:sz w:val="22"/>
          <w:szCs w:val="22"/>
        </w:rPr>
        <w:t>иные функции,</w:t>
      </w:r>
      <w:r w:rsidRPr="003C1427">
        <w:rPr>
          <w:rFonts w:eastAsia="Calibri"/>
          <w:color w:val="000000"/>
          <w:sz w:val="22"/>
          <w:szCs w:val="22"/>
        </w:rPr>
        <w:t xml:space="preserve"> возложенные на него законодательством;</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0C03BF" w:rsidRPr="003C1427" w:rsidRDefault="000C03BF" w:rsidP="000C03BF">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0C03BF" w:rsidRPr="003C1427" w:rsidRDefault="000C03BF" w:rsidP="000C03BF">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12" w:history="1">
        <w:r w:rsidRPr="003C1427">
          <w:rPr>
            <w:rFonts w:eastAsia="Calibri"/>
            <w:sz w:val="22"/>
            <w:szCs w:val="22"/>
          </w:rPr>
          <w:t>Федеральным законом</w:t>
        </w:r>
      </w:hyperlink>
      <w:r w:rsidRPr="003C1427">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0C03BF" w:rsidRPr="003C1427" w:rsidRDefault="000C03BF" w:rsidP="000C03BF">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9)</w:t>
      </w:r>
      <w:r w:rsidRPr="003C1427">
        <w:rPr>
          <w:rFonts w:eastAsia="Calibri"/>
          <w:color w:val="000000"/>
          <w:sz w:val="22"/>
          <w:szCs w:val="22"/>
        </w:rPr>
        <w:t xml:space="preserve"> электронный счет-фактура – это счет-фактура в электронной форме, составленный в соответствии с требованиями </w:t>
      </w:r>
      <w:hyperlink r:id="rId13" w:history="1">
        <w:r w:rsidRPr="003C1427">
          <w:rPr>
            <w:rFonts w:eastAsia="Calibri"/>
            <w:color w:val="000000"/>
            <w:sz w:val="22"/>
            <w:szCs w:val="22"/>
          </w:rPr>
          <w:t>статьи 169</w:t>
        </w:r>
      </w:hyperlink>
      <w:r w:rsidRPr="003C1427">
        <w:rPr>
          <w:rFonts w:eastAsia="Calibri"/>
          <w:color w:val="000000"/>
          <w:sz w:val="22"/>
          <w:szCs w:val="22"/>
        </w:rPr>
        <w:t xml:space="preserve"> Налогового кодекса Российской Федерации и подписанный электронной подписью;</w:t>
      </w:r>
    </w:p>
    <w:p w:rsidR="000C03BF" w:rsidRPr="003C1427" w:rsidRDefault="000C03BF" w:rsidP="000C03BF">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 xml:space="preserve">10) </w:t>
      </w:r>
      <w:r w:rsidRPr="003C1427">
        <w:rPr>
          <w:rFonts w:eastAsia="Calibri"/>
          <w:color w:val="000000"/>
          <w:sz w:val="22"/>
          <w:szCs w:val="22"/>
        </w:rPr>
        <w:t>направляющая сторона – Сторона, направляющая электронный документ по телекоммуникационным каналам связи другой Стороне;</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11) получающая сторона – Сторона, получающая от направляющей стороны электронный документ по телекоммуникационным каналам связи.</w:t>
      </w:r>
      <w:r w:rsidRPr="003C1427">
        <w:rPr>
          <w:rFonts w:eastAsia="Calibri"/>
          <w:color w:val="000000"/>
          <w:sz w:val="22"/>
          <w:szCs w:val="22"/>
        </w:rPr>
        <w:t xml:space="preserve"> </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bCs/>
          <w:iCs/>
          <w:color w:val="000000"/>
          <w:sz w:val="22"/>
          <w:szCs w:val="22"/>
        </w:rPr>
        <w:t>2. При осуществлении электронного документооборота Стороны руководствуются:</w:t>
      </w:r>
    </w:p>
    <w:p w:rsidR="000C03BF" w:rsidRPr="003C1427" w:rsidRDefault="004D2BAE" w:rsidP="000C03BF">
      <w:pPr>
        <w:widowControl w:val="0"/>
        <w:autoSpaceDE w:val="0"/>
        <w:autoSpaceDN w:val="0"/>
        <w:adjustRightInd w:val="0"/>
        <w:ind w:firstLine="540"/>
        <w:contextualSpacing/>
        <w:jc w:val="both"/>
        <w:rPr>
          <w:rFonts w:eastAsia="Calibri"/>
          <w:sz w:val="22"/>
          <w:szCs w:val="22"/>
        </w:rPr>
      </w:pPr>
      <w:hyperlink r:id="rId14" w:history="1">
        <w:r w:rsidR="000C03BF" w:rsidRPr="003C1427">
          <w:rPr>
            <w:rFonts w:eastAsia="Calibri"/>
            <w:sz w:val="22"/>
            <w:szCs w:val="22"/>
          </w:rPr>
          <w:t>Гражданским кодексом</w:t>
        </w:r>
      </w:hyperlink>
      <w:r w:rsidR="000C03BF" w:rsidRPr="003C1427">
        <w:rPr>
          <w:rFonts w:eastAsia="Calibri"/>
          <w:sz w:val="22"/>
          <w:szCs w:val="22"/>
        </w:rPr>
        <w:t xml:space="preserve"> Российской Федерации;</w:t>
      </w:r>
    </w:p>
    <w:p w:rsidR="000C03BF" w:rsidRPr="003C1427" w:rsidRDefault="004D2BAE" w:rsidP="000C03BF">
      <w:pPr>
        <w:widowControl w:val="0"/>
        <w:autoSpaceDE w:val="0"/>
        <w:autoSpaceDN w:val="0"/>
        <w:adjustRightInd w:val="0"/>
        <w:ind w:firstLine="540"/>
        <w:contextualSpacing/>
        <w:jc w:val="both"/>
        <w:rPr>
          <w:rFonts w:eastAsia="Calibri"/>
          <w:sz w:val="22"/>
          <w:szCs w:val="22"/>
        </w:rPr>
      </w:pPr>
      <w:hyperlink r:id="rId15" w:history="1">
        <w:r w:rsidR="000C03BF" w:rsidRPr="003C1427">
          <w:rPr>
            <w:rFonts w:eastAsia="Calibri"/>
            <w:sz w:val="22"/>
            <w:szCs w:val="22"/>
          </w:rPr>
          <w:t>Налоговым кодексом</w:t>
        </w:r>
      </w:hyperlink>
      <w:r w:rsidR="000C03BF" w:rsidRPr="003C1427">
        <w:rPr>
          <w:rFonts w:eastAsia="Calibri"/>
          <w:sz w:val="22"/>
          <w:szCs w:val="22"/>
        </w:rPr>
        <w:t xml:space="preserve"> Российской Федерации;</w:t>
      </w:r>
    </w:p>
    <w:p w:rsidR="000C03BF" w:rsidRPr="003C1427" w:rsidRDefault="004D2BAE" w:rsidP="000C03BF">
      <w:pPr>
        <w:widowControl w:val="0"/>
        <w:autoSpaceDE w:val="0"/>
        <w:autoSpaceDN w:val="0"/>
        <w:adjustRightInd w:val="0"/>
        <w:ind w:firstLine="540"/>
        <w:contextualSpacing/>
        <w:jc w:val="both"/>
        <w:rPr>
          <w:rFonts w:eastAsia="Calibri"/>
          <w:sz w:val="22"/>
          <w:szCs w:val="22"/>
        </w:rPr>
      </w:pPr>
      <w:hyperlink r:id="rId16" w:history="1">
        <w:r w:rsidR="000C03BF" w:rsidRPr="003C1427">
          <w:rPr>
            <w:rFonts w:eastAsia="Calibri"/>
            <w:sz w:val="22"/>
            <w:szCs w:val="22"/>
          </w:rPr>
          <w:t>Федеральным законом</w:t>
        </w:r>
      </w:hyperlink>
      <w:r w:rsidR="000C03BF" w:rsidRPr="003C1427">
        <w:rPr>
          <w:rFonts w:eastAsia="Calibri"/>
          <w:sz w:val="22"/>
          <w:szCs w:val="22"/>
        </w:rPr>
        <w:t xml:space="preserve"> от 6 апреля 2011 г. № 63-ФЗ «Об электронной подписи»;</w:t>
      </w:r>
    </w:p>
    <w:p w:rsidR="000C03BF" w:rsidRPr="003C1427" w:rsidRDefault="004D2BAE" w:rsidP="000C03BF">
      <w:pPr>
        <w:widowControl w:val="0"/>
        <w:autoSpaceDE w:val="0"/>
        <w:autoSpaceDN w:val="0"/>
        <w:adjustRightInd w:val="0"/>
        <w:ind w:firstLine="540"/>
        <w:contextualSpacing/>
        <w:jc w:val="both"/>
        <w:rPr>
          <w:rFonts w:eastAsia="Calibri"/>
          <w:sz w:val="22"/>
          <w:szCs w:val="22"/>
        </w:rPr>
      </w:pPr>
      <w:hyperlink r:id="rId17" w:history="1">
        <w:r w:rsidR="000C03BF" w:rsidRPr="003C1427">
          <w:rPr>
            <w:rFonts w:eastAsia="Calibri"/>
            <w:sz w:val="22"/>
            <w:szCs w:val="22"/>
          </w:rPr>
          <w:t>Федеральным законом</w:t>
        </w:r>
      </w:hyperlink>
      <w:r w:rsidR="000C03BF" w:rsidRPr="003C1427">
        <w:rPr>
          <w:rFonts w:eastAsia="Calibri"/>
          <w:sz w:val="22"/>
          <w:szCs w:val="22"/>
        </w:rPr>
        <w:t xml:space="preserve"> от 6 декабря 2011 г. № 402-ФЗ «О бухгалтерском учете»;</w:t>
      </w:r>
    </w:p>
    <w:p w:rsidR="000C03BF" w:rsidRPr="003C1427" w:rsidRDefault="000C03BF" w:rsidP="000C03BF">
      <w:pPr>
        <w:widowControl w:val="0"/>
        <w:tabs>
          <w:tab w:val="left" w:pos="709"/>
        </w:tabs>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lastRenderedPageBreak/>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0C03BF" w:rsidRPr="003C1427" w:rsidRDefault="000C03BF" w:rsidP="000C03BF">
      <w:pPr>
        <w:widowControl w:val="0"/>
        <w:tabs>
          <w:tab w:val="left" w:pos="709"/>
        </w:tabs>
        <w:autoSpaceDE w:val="0"/>
        <w:autoSpaceDN w:val="0"/>
        <w:adjustRightInd w:val="0"/>
        <w:ind w:firstLine="540"/>
        <w:contextualSpacing/>
        <w:jc w:val="both"/>
        <w:rPr>
          <w:rFonts w:eastAsia="Calibri"/>
          <w:sz w:val="22"/>
          <w:szCs w:val="22"/>
        </w:rPr>
      </w:pPr>
      <w:r w:rsidRPr="003C1427">
        <w:rPr>
          <w:rFonts w:eastAsia="Calibri"/>
          <w:sz w:val="22"/>
          <w:szCs w:val="22"/>
        </w:rPr>
        <w:t>договором с оператором электронного документооборота.</w:t>
      </w:r>
    </w:p>
    <w:p w:rsidR="000C03BF" w:rsidRPr="003C1427" w:rsidRDefault="000C03BF" w:rsidP="000C03BF">
      <w:pPr>
        <w:widowControl w:val="0"/>
        <w:autoSpaceDE w:val="0"/>
        <w:autoSpaceDN w:val="0"/>
        <w:adjustRightInd w:val="0"/>
        <w:ind w:firstLine="540"/>
        <w:contextualSpacing/>
        <w:jc w:val="both"/>
        <w:rPr>
          <w:rFonts w:eastAsia="Calibri"/>
          <w:sz w:val="22"/>
          <w:szCs w:val="22"/>
          <w:lang w:eastAsia="en-US"/>
        </w:rPr>
      </w:pPr>
      <w:r w:rsidRPr="003C1427">
        <w:rPr>
          <w:rFonts w:eastAsia="Calibri"/>
          <w:sz w:val="22"/>
          <w:szCs w:val="22"/>
          <w:lang w:eastAsia="en-US"/>
        </w:rPr>
        <w:t xml:space="preserve">3. Электронными документами, которыми обмениваются Стороны, являются: </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-акт выполненных работ (оказанных услуг); </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-счет-фактура;</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-корректировочный акт выполненных работ (оказанных услуг);</w:t>
      </w:r>
    </w:p>
    <w:p w:rsidR="000C03BF" w:rsidRPr="003C1427" w:rsidRDefault="000C03BF" w:rsidP="000C03BF">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-корректировочный счет-фактура;</w:t>
      </w:r>
    </w:p>
    <w:p w:rsidR="000C03BF" w:rsidRPr="003C1427" w:rsidRDefault="000C03BF" w:rsidP="000C03BF">
      <w:pPr>
        <w:widowControl w:val="0"/>
        <w:autoSpaceDE w:val="0"/>
        <w:autoSpaceDN w:val="0"/>
        <w:adjustRightInd w:val="0"/>
        <w:ind w:firstLine="540"/>
        <w:contextualSpacing/>
        <w:jc w:val="both"/>
        <w:rPr>
          <w:rFonts w:eastAsia="Calibri"/>
          <w:i/>
          <w:sz w:val="22"/>
          <w:szCs w:val="22"/>
        </w:rPr>
      </w:pPr>
      <w:r w:rsidRPr="003C1427">
        <w:rPr>
          <w:rFonts w:eastAsia="Calibri"/>
          <w:sz w:val="22"/>
          <w:szCs w:val="22"/>
        </w:rPr>
        <w:t>- иные документы, предусмотренные условиями настоящего Договора</w:t>
      </w:r>
      <w:r w:rsidRPr="003C1427">
        <w:rPr>
          <w:rFonts w:eastAsia="Calibri"/>
          <w:i/>
          <w:sz w:val="22"/>
          <w:szCs w:val="22"/>
        </w:rPr>
        <w:t>.</w:t>
      </w:r>
    </w:p>
    <w:p w:rsidR="000C03BF" w:rsidRPr="003C1427" w:rsidRDefault="000C03BF" w:rsidP="000C03BF">
      <w:pPr>
        <w:widowControl w:val="0"/>
        <w:autoSpaceDE w:val="0"/>
        <w:autoSpaceDN w:val="0"/>
        <w:adjustRightInd w:val="0"/>
        <w:jc w:val="both"/>
        <w:rPr>
          <w:rFonts w:eastAsia="Calibri"/>
          <w:sz w:val="22"/>
          <w:szCs w:val="22"/>
        </w:rPr>
      </w:pPr>
    </w:p>
    <w:p w:rsidR="000C03BF" w:rsidRPr="003C1427" w:rsidRDefault="000C03BF" w:rsidP="000C03BF">
      <w:pPr>
        <w:widowControl w:val="0"/>
        <w:tabs>
          <w:tab w:val="left" w:pos="709"/>
        </w:tabs>
        <w:autoSpaceDE w:val="0"/>
        <w:autoSpaceDN w:val="0"/>
        <w:adjustRightInd w:val="0"/>
        <w:jc w:val="center"/>
        <w:outlineLvl w:val="0"/>
        <w:rPr>
          <w:rFonts w:eastAsia="Calibri"/>
          <w:b/>
          <w:sz w:val="22"/>
          <w:szCs w:val="22"/>
        </w:rPr>
      </w:pPr>
      <w:r w:rsidRPr="003C1427">
        <w:rPr>
          <w:rFonts w:eastAsia="Calibri"/>
          <w:b/>
          <w:sz w:val="22"/>
          <w:szCs w:val="22"/>
        </w:rPr>
        <w:t>2. Порядок обмена электронными документами</w:t>
      </w:r>
    </w:p>
    <w:p w:rsidR="000C03BF" w:rsidRPr="003C1427" w:rsidRDefault="000C03BF" w:rsidP="000C03BF">
      <w:pPr>
        <w:widowControl w:val="0"/>
        <w:autoSpaceDE w:val="0"/>
        <w:autoSpaceDN w:val="0"/>
        <w:adjustRightInd w:val="0"/>
        <w:ind w:firstLine="567"/>
        <w:jc w:val="both"/>
        <w:rPr>
          <w:rFonts w:eastAsia="Calibri"/>
          <w:bCs/>
          <w:iCs/>
          <w:color w:val="000000"/>
          <w:sz w:val="22"/>
          <w:szCs w:val="22"/>
        </w:rPr>
      </w:pPr>
      <w:r w:rsidRPr="003C1427">
        <w:rPr>
          <w:rFonts w:eastAsia="Calibri"/>
          <w:sz w:val="22"/>
          <w:szCs w:val="22"/>
        </w:rPr>
        <w:t xml:space="preserve">4. </w:t>
      </w:r>
      <w:r w:rsidRPr="003C1427">
        <w:rPr>
          <w:rFonts w:eastAsia="Calibri"/>
          <w:bCs/>
          <w:iCs/>
          <w:color w:val="000000"/>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0C03BF" w:rsidRPr="003C1427" w:rsidRDefault="000C03BF" w:rsidP="000C03BF">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 получить квалифицированные сертификаты электронной подписи;</w:t>
      </w:r>
    </w:p>
    <w:p w:rsidR="000C03BF" w:rsidRPr="003C1427" w:rsidRDefault="000C03BF" w:rsidP="000C03BF">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2) заключить договор с Оператором;</w:t>
      </w:r>
    </w:p>
    <w:p w:rsidR="000C03BF" w:rsidRPr="003C1427" w:rsidRDefault="000C03BF" w:rsidP="000C03BF">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3) обеспечить выпуск МЧД (формат </w:t>
      </w:r>
      <w:proofErr w:type="spellStart"/>
      <w:r w:rsidRPr="003C1427">
        <w:rPr>
          <w:rFonts w:eastAsia="Calibri"/>
          <w:color w:val="000000"/>
          <w:sz w:val="22"/>
          <w:szCs w:val="22"/>
          <w:shd w:val="clear" w:color="auto" w:fill="FFFFFF"/>
        </w:rPr>
        <w:t>Минцифры</w:t>
      </w:r>
      <w:proofErr w:type="spellEnd"/>
      <w:r w:rsidRPr="003C1427">
        <w:rPr>
          <w:rFonts w:eastAsia="Calibri"/>
          <w:color w:val="000000"/>
          <w:sz w:val="22"/>
          <w:szCs w:val="22"/>
          <w:shd w:val="clear" w:color="auto" w:fill="FFFFFF"/>
        </w:rPr>
        <w:t xml:space="preserve"> версии 003):</w:t>
      </w:r>
    </w:p>
    <w:p w:rsidR="000C03BF" w:rsidRPr="003C1427" w:rsidRDefault="000C03BF" w:rsidP="000C03BF">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 в случае выдачи МЧД, подписанной лицом, </w:t>
      </w:r>
      <w:r w:rsidRPr="003C1427">
        <w:rPr>
          <w:rFonts w:eastAsia="Calibri"/>
          <w:sz w:val="22"/>
          <w:szCs w:val="22"/>
        </w:rPr>
        <w:t>уполномоченным действовать без доверенности,</w:t>
      </w:r>
      <w:r w:rsidRPr="003C1427">
        <w:rPr>
          <w:rFonts w:eastAsia="Calibri"/>
          <w:color w:val="000000"/>
          <w:sz w:val="22"/>
          <w:szCs w:val="22"/>
          <w:shd w:val="clear" w:color="auto" w:fill="FFFFFF"/>
        </w:rPr>
        <w:t xml:space="preserve"> обеспечить ее загрузку на </w:t>
      </w:r>
      <w:r w:rsidRPr="003C1427">
        <w:rPr>
          <w:rFonts w:eastAsia="Calibri"/>
          <w:sz w:val="22"/>
          <w:szCs w:val="22"/>
        </w:rPr>
        <w:t>Цифровую платформу распределенного реестра ФНС (https://m4d.nalog.gov.ru/emchd)</w:t>
      </w:r>
      <w:r w:rsidRPr="003C1427">
        <w:rPr>
          <w:rFonts w:eastAsia="Calibri"/>
          <w:color w:val="000000"/>
          <w:sz w:val="22"/>
          <w:szCs w:val="22"/>
          <w:shd w:val="clear" w:color="auto" w:fill="FFFFFF"/>
        </w:rPr>
        <w:t>;</w:t>
      </w:r>
    </w:p>
    <w:p w:rsidR="000C03BF" w:rsidRPr="003C1427" w:rsidRDefault="000C03BF" w:rsidP="000C03BF">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shd w:val="clear" w:color="auto" w:fill="FFFFFF"/>
        </w:rPr>
        <w:t xml:space="preserve">- в случае выдачи МЧД в порядке передоверия обеспечить </w:t>
      </w:r>
      <w:proofErr w:type="spellStart"/>
      <w:r w:rsidRPr="003C1427">
        <w:rPr>
          <w:rFonts w:eastAsia="Calibri"/>
          <w:color w:val="000000"/>
          <w:sz w:val="22"/>
          <w:szCs w:val="22"/>
        </w:rPr>
        <w:t>единоразовую</w:t>
      </w:r>
      <w:proofErr w:type="spellEnd"/>
      <w:r w:rsidRPr="003C1427">
        <w:rPr>
          <w:rFonts w:eastAsia="Calibri"/>
          <w:color w:val="000000"/>
          <w:sz w:val="22"/>
          <w:szCs w:val="22"/>
        </w:rPr>
        <w:t xml:space="preserve"> передачу получающей стороне файла МЧД, выпущенной в порядке передоверия в формате .</w:t>
      </w:r>
      <w:proofErr w:type="spellStart"/>
      <w:r w:rsidRPr="003C1427">
        <w:rPr>
          <w:rFonts w:eastAsia="Calibri"/>
          <w:color w:val="000000"/>
          <w:sz w:val="22"/>
          <w:szCs w:val="22"/>
        </w:rPr>
        <w:t>xml</w:t>
      </w:r>
      <w:proofErr w:type="spellEnd"/>
      <w:r w:rsidRPr="003C1427">
        <w:rPr>
          <w:rFonts w:eastAsia="Calibri"/>
          <w:color w:val="000000"/>
          <w:sz w:val="22"/>
          <w:szCs w:val="22"/>
        </w:rPr>
        <w:t xml:space="preserve">, и файла открепленной подписи доверенности в </w:t>
      </w:r>
      <w:proofErr w:type="gramStart"/>
      <w:r w:rsidRPr="003C1427">
        <w:rPr>
          <w:rFonts w:eastAsia="Calibri"/>
          <w:color w:val="000000"/>
          <w:sz w:val="22"/>
          <w:szCs w:val="22"/>
        </w:rPr>
        <w:t>формате .</w:t>
      </w:r>
      <w:proofErr w:type="spellStart"/>
      <w:proofErr w:type="gramEnd"/>
      <w:r w:rsidRPr="003C1427">
        <w:rPr>
          <w:rFonts w:eastAsia="Calibri"/>
          <w:color w:val="000000"/>
          <w:sz w:val="22"/>
          <w:szCs w:val="22"/>
        </w:rPr>
        <w:t>sig</w:t>
      </w:r>
      <w:proofErr w:type="spellEnd"/>
      <w:r w:rsidRPr="003C1427">
        <w:rPr>
          <w:rFonts w:eastAsia="Calibri"/>
          <w:color w:val="000000"/>
          <w:sz w:val="22"/>
          <w:szCs w:val="22"/>
        </w:rPr>
        <w:t xml:space="preserve">. </w:t>
      </w:r>
    </w:p>
    <w:p w:rsidR="000C03BF" w:rsidRPr="003C1427" w:rsidRDefault="000C03BF" w:rsidP="000C03BF">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t>
      </w:r>
      <w:proofErr w:type="spellStart"/>
      <w:r w:rsidRPr="003C1427">
        <w:rPr>
          <w:rFonts w:eastAsia="Calibri"/>
          <w:color w:val="000000"/>
          <w:sz w:val="22"/>
          <w:szCs w:val="22"/>
          <w:shd w:val="clear" w:color="auto" w:fill="FFFFFF"/>
        </w:rPr>
        <w:t>WinRAR</w:t>
      </w:r>
      <w:proofErr w:type="spellEnd"/>
      <w:r w:rsidRPr="003C1427">
        <w:rPr>
          <w:rFonts w:eastAsia="Calibri"/>
          <w:color w:val="000000"/>
          <w:sz w:val="22"/>
          <w:szCs w:val="22"/>
          <w:shd w:val="clear" w:color="auto" w:fill="FFFFFF"/>
        </w:rPr>
        <w:t xml:space="preserve">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0C03BF" w:rsidRPr="003C1427" w:rsidRDefault="000C03BF" w:rsidP="000C03BF">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Файл с визуализацией XML файлов МЧД в формате .</w:t>
      </w:r>
      <w:proofErr w:type="spellStart"/>
      <w:r w:rsidRPr="003C1427">
        <w:rPr>
          <w:rFonts w:eastAsia="Calibri"/>
          <w:color w:val="000000"/>
          <w:sz w:val="22"/>
          <w:szCs w:val="22"/>
          <w:shd w:val="clear" w:color="auto" w:fill="FFFFFF"/>
        </w:rPr>
        <w:t>pdf</w:t>
      </w:r>
      <w:proofErr w:type="spellEnd"/>
      <w:r w:rsidRPr="003C1427">
        <w:rPr>
          <w:rFonts w:eastAsia="Calibri"/>
          <w:color w:val="000000"/>
          <w:sz w:val="22"/>
          <w:szCs w:val="22"/>
          <w:shd w:val="clear" w:color="auto" w:fill="FFFFFF"/>
        </w:rPr>
        <w:t>, файл МЧД в формате .</w:t>
      </w:r>
      <w:proofErr w:type="spellStart"/>
      <w:r w:rsidRPr="003C1427">
        <w:rPr>
          <w:rFonts w:eastAsia="Calibri"/>
          <w:color w:val="000000"/>
          <w:sz w:val="22"/>
          <w:szCs w:val="22"/>
          <w:shd w:val="clear" w:color="auto" w:fill="FFFFFF"/>
        </w:rPr>
        <w:t>xml</w:t>
      </w:r>
      <w:proofErr w:type="spellEnd"/>
      <w:r w:rsidRPr="003C1427">
        <w:rPr>
          <w:rFonts w:eastAsia="Calibri"/>
          <w:color w:val="000000"/>
          <w:sz w:val="22"/>
          <w:szCs w:val="22"/>
          <w:shd w:val="clear" w:color="auto" w:fill="FFFFFF"/>
        </w:rPr>
        <w:t xml:space="preserve"> и файл открепленной подписи доверенности в </w:t>
      </w:r>
      <w:proofErr w:type="gramStart"/>
      <w:r w:rsidRPr="003C1427">
        <w:rPr>
          <w:rFonts w:eastAsia="Calibri"/>
          <w:color w:val="000000"/>
          <w:sz w:val="22"/>
          <w:szCs w:val="22"/>
          <w:shd w:val="clear" w:color="auto" w:fill="FFFFFF"/>
        </w:rPr>
        <w:t>формате .</w:t>
      </w:r>
      <w:proofErr w:type="spellStart"/>
      <w:r w:rsidRPr="003C1427">
        <w:rPr>
          <w:rFonts w:eastAsia="Calibri"/>
          <w:color w:val="000000"/>
          <w:sz w:val="22"/>
          <w:szCs w:val="22"/>
          <w:shd w:val="clear" w:color="auto" w:fill="FFFFFF"/>
        </w:rPr>
        <w:t>sig</w:t>
      </w:r>
      <w:proofErr w:type="spellEnd"/>
      <w:proofErr w:type="gramEnd"/>
      <w:r w:rsidRPr="003C1427">
        <w:rPr>
          <w:rFonts w:eastAsia="Calibri"/>
          <w:color w:val="000000"/>
          <w:sz w:val="22"/>
          <w:szCs w:val="22"/>
          <w:shd w:val="clear" w:color="auto" w:fill="FFFFFF"/>
        </w:rPr>
        <w:t>, сформированных в АС Сервис ЭП, можно также выгрузить из системы в соответствии с п. 4.12 руководства пользователя АС Сервис ЭП. Модуль МЧД.</w:t>
      </w:r>
    </w:p>
    <w:p w:rsidR="000C03BF" w:rsidRPr="003C1427" w:rsidRDefault="000C03BF" w:rsidP="000C03BF">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0C03BF" w:rsidRPr="003C1427" w:rsidRDefault="000C03BF" w:rsidP="000C03BF">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0C03BF" w:rsidRPr="003C1427" w:rsidRDefault="000C03BF" w:rsidP="000C03BF">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0C03BF" w:rsidRPr="003C1427" w:rsidRDefault="000C03BF" w:rsidP="000C03BF">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0C03BF" w:rsidRPr="003C1427" w:rsidRDefault="000C03BF" w:rsidP="000C03BF">
      <w:pPr>
        <w:widowControl w:val="0"/>
        <w:autoSpaceDE w:val="0"/>
        <w:autoSpaceDN w:val="0"/>
        <w:adjustRightInd w:val="0"/>
        <w:ind w:firstLine="567"/>
        <w:contextualSpacing/>
        <w:jc w:val="both"/>
        <w:rPr>
          <w:rFonts w:eastAsia="Calibri"/>
          <w:color w:val="000000"/>
          <w:sz w:val="22"/>
          <w:szCs w:val="22"/>
        </w:rPr>
      </w:pPr>
      <w:r w:rsidRPr="003C1427">
        <w:rPr>
          <w:rFonts w:eastAsia="Calibri"/>
          <w:sz w:val="22"/>
          <w:szCs w:val="22"/>
        </w:rPr>
        <w:t xml:space="preserve">2) </w:t>
      </w:r>
      <w:r w:rsidRPr="003C1427">
        <w:rPr>
          <w:rFonts w:eastAsia="Calibri"/>
          <w:color w:val="000000"/>
          <w:sz w:val="22"/>
          <w:szCs w:val="22"/>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0C03BF" w:rsidRPr="003C1427" w:rsidRDefault="000C03BF" w:rsidP="000C03BF">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3) подтверждено отсутствие изменений, внесенных в электронный документ после его подписания;</w:t>
      </w:r>
    </w:p>
    <w:p w:rsidR="000C03BF" w:rsidRPr="003C1427" w:rsidRDefault="000C03BF" w:rsidP="000C03BF">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4)</w:t>
      </w:r>
      <w:r w:rsidRPr="003C1427">
        <w:rPr>
          <w:rFonts w:eastAsia="Calibri"/>
          <w:color w:val="000000"/>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0C03BF" w:rsidRPr="003C1427" w:rsidRDefault="000C03BF" w:rsidP="000C03BF">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w:t>
      </w:r>
      <w:r w:rsidRPr="003C1427">
        <w:rPr>
          <w:rFonts w:eastAsia="Calibri"/>
          <w:sz w:val="22"/>
          <w:szCs w:val="22"/>
        </w:rPr>
        <w:lastRenderedPageBreak/>
        <w:t xml:space="preserve">Сторон. </w:t>
      </w:r>
    </w:p>
    <w:p w:rsidR="000C03BF" w:rsidRPr="003C1427" w:rsidRDefault="000C03BF" w:rsidP="000C03BF">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0C03BF" w:rsidRPr="003C1427" w:rsidRDefault="000C03BF" w:rsidP="000C03BF">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0C03BF" w:rsidRPr="003C1427" w:rsidRDefault="000C03BF" w:rsidP="000C03BF">
      <w:pPr>
        <w:widowControl w:val="0"/>
        <w:autoSpaceDE w:val="0"/>
        <w:autoSpaceDN w:val="0"/>
        <w:adjustRightInd w:val="0"/>
        <w:ind w:firstLine="567"/>
        <w:contextualSpacing/>
        <w:jc w:val="both"/>
        <w:rPr>
          <w:rFonts w:eastAsia="Calibri"/>
          <w:b/>
          <w:bCs/>
          <w:i/>
          <w:iCs/>
          <w:color w:val="000000"/>
          <w:sz w:val="22"/>
          <w:szCs w:val="22"/>
        </w:rPr>
      </w:pPr>
      <w:r w:rsidRPr="003C1427">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3C1427">
        <w:rPr>
          <w:rFonts w:eastAsia="Calibri"/>
          <w:b/>
          <w:bCs/>
          <w:i/>
          <w:iCs/>
          <w:color w:val="000000"/>
          <w:sz w:val="22"/>
          <w:szCs w:val="22"/>
        </w:rPr>
        <w:t xml:space="preserve">, </w:t>
      </w:r>
      <w:r w:rsidRPr="003C1427">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3C1427">
        <w:rPr>
          <w:rFonts w:eastAsia="Calibri"/>
          <w:b/>
          <w:bCs/>
          <w:i/>
          <w:iCs/>
          <w:color w:val="000000"/>
          <w:sz w:val="22"/>
          <w:szCs w:val="22"/>
        </w:rPr>
        <w:t>.</w:t>
      </w:r>
    </w:p>
    <w:p w:rsidR="000C03BF" w:rsidRPr="003C1427" w:rsidRDefault="000C03BF" w:rsidP="000C03BF">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 xml:space="preserve">10. В случае невозможности производить обмен электронными документами (в </w:t>
      </w:r>
      <w:proofErr w:type="spellStart"/>
      <w:r w:rsidRPr="003C1427">
        <w:rPr>
          <w:rFonts w:eastAsia="Calibri"/>
          <w:color w:val="000000"/>
          <w:sz w:val="22"/>
          <w:szCs w:val="22"/>
        </w:rPr>
        <w:t>т.ч</w:t>
      </w:r>
      <w:proofErr w:type="spellEnd"/>
      <w:r w:rsidRPr="003C1427">
        <w:rPr>
          <w:rFonts w:eastAsia="Calibri"/>
          <w:color w:val="000000"/>
          <w:sz w:val="22"/>
          <w:szCs w:val="22"/>
        </w:rPr>
        <w:t xml:space="preserve">.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w:t>
      </w:r>
      <w:proofErr w:type="spellStart"/>
      <w:r w:rsidRPr="003C1427">
        <w:rPr>
          <w:rFonts w:eastAsia="Calibri"/>
          <w:color w:val="000000"/>
          <w:sz w:val="22"/>
          <w:szCs w:val="22"/>
        </w:rPr>
        <w:t>прослеживаемости</w:t>
      </w:r>
      <w:proofErr w:type="spellEnd"/>
      <w:r w:rsidRPr="003C1427">
        <w:rPr>
          <w:rFonts w:eastAsia="Calibri"/>
          <w:color w:val="000000"/>
          <w:sz w:val="22"/>
          <w:szCs w:val="22"/>
        </w:rPr>
        <w:t xml:space="preserve"> или маркировке.</w:t>
      </w:r>
    </w:p>
    <w:p w:rsidR="000C03BF" w:rsidRPr="003C1427" w:rsidRDefault="000C03BF" w:rsidP="000C03BF">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0C03BF" w:rsidRPr="003C1427" w:rsidRDefault="000C03BF" w:rsidP="000C03BF">
      <w:pPr>
        <w:ind w:firstLine="567"/>
        <w:rPr>
          <w:rFonts w:eastAsia="Calibri"/>
          <w:color w:val="000000"/>
          <w:sz w:val="22"/>
          <w:szCs w:val="22"/>
        </w:rPr>
      </w:pPr>
      <w:r w:rsidRPr="003C1427">
        <w:rPr>
          <w:rFonts w:eastAsia="Calibri"/>
          <w:color w:val="000000"/>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rsidR="000C03BF" w:rsidRPr="00A506AA" w:rsidRDefault="000C03BF" w:rsidP="000C03BF">
      <w:pPr>
        <w:tabs>
          <w:tab w:val="left" w:pos="1418"/>
        </w:tabs>
        <w:ind w:left="709"/>
        <w:jc w:val="both"/>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0C03BF" w:rsidRPr="00A506AA" w:rsidTr="000C03BF">
        <w:tc>
          <w:tcPr>
            <w:tcW w:w="4743" w:type="dxa"/>
          </w:tcPr>
          <w:p w:rsidR="000C03BF" w:rsidRPr="00A506AA" w:rsidRDefault="000C03BF" w:rsidP="000C03BF">
            <w:pPr>
              <w:rPr>
                <w:b/>
              </w:rPr>
            </w:pPr>
            <w:r w:rsidRPr="00A506AA">
              <w:rPr>
                <w:b/>
              </w:rPr>
              <w:t xml:space="preserve">От </w:t>
            </w:r>
            <w:r>
              <w:rPr>
                <w:b/>
              </w:rPr>
              <w:t>Покупателя:</w:t>
            </w:r>
          </w:p>
          <w:p w:rsidR="000C03BF" w:rsidRPr="00A506AA" w:rsidRDefault="000C03BF" w:rsidP="000C03BF"/>
          <w:p w:rsidR="000C03BF" w:rsidRPr="00A506AA" w:rsidRDefault="000C03BF" w:rsidP="000C03BF"/>
          <w:p w:rsidR="000C03BF" w:rsidRPr="00A506AA" w:rsidRDefault="000C03BF" w:rsidP="000C03BF">
            <w:pPr>
              <w:jc w:val="both"/>
            </w:pPr>
          </w:p>
          <w:p w:rsidR="000C03BF" w:rsidRPr="00A506AA" w:rsidRDefault="000C03BF" w:rsidP="000C03BF">
            <w:pPr>
              <w:jc w:val="both"/>
            </w:pPr>
            <w:r w:rsidRPr="00A506AA">
              <w:t>_________________</w:t>
            </w:r>
          </w:p>
          <w:p w:rsidR="000C03BF" w:rsidRPr="00A506AA" w:rsidRDefault="000C03BF" w:rsidP="000C03BF">
            <w:proofErr w:type="spellStart"/>
            <w:r w:rsidRPr="00A506AA">
              <w:t>м.п</w:t>
            </w:r>
            <w:proofErr w:type="spellEnd"/>
            <w:r w:rsidRPr="00A506AA">
              <w:t>.</w:t>
            </w:r>
            <w:r w:rsidRPr="00A506AA">
              <w:tab/>
              <w:t xml:space="preserve"> </w:t>
            </w:r>
            <w:r w:rsidRPr="00A506AA">
              <w:tab/>
            </w:r>
            <w:r w:rsidRPr="00A506AA">
              <w:tab/>
              <w:t xml:space="preserve"> </w:t>
            </w:r>
            <w:r w:rsidRPr="00A506AA">
              <w:tab/>
            </w:r>
          </w:p>
        </w:tc>
        <w:tc>
          <w:tcPr>
            <w:tcW w:w="5104" w:type="dxa"/>
          </w:tcPr>
          <w:p w:rsidR="000C03BF" w:rsidRPr="00A506AA" w:rsidRDefault="000C03BF" w:rsidP="000C03BF">
            <w:pPr>
              <w:rPr>
                <w:b/>
              </w:rPr>
            </w:pPr>
            <w:r w:rsidRPr="00A506AA">
              <w:rPr>
                <w:b/>
              </w:rPr>
              <w:t xml:space="preserve">От </w:t>
            </w:r>
            <w:r>
              <w:rPr>
                <w:b/>
              </w:rPr>
              <w:t>Поставщика</w:t>
            </w:r>
            <w:r w:rsidRPr="00A506AA">
              <w:rPr>
                <w:b/>
              </w:rPr>
              <w:t>:</w:t>
            </w:r>
          </w:p>
          <w:p w:rsidR="000C03BF" w:rsidRPr="00A506AA" w:rsidRDefault="000C03BF" w:rsidP="000C03BF"/>
          <w:p w:rsidR="000C03BF" w:rsidRPr="00A506AA" w:rsidRDefault="000C03BF" w:rsidP="000C03BF"/>
          <w:p w:rsidR="000C03BF" w:rsidRPr="00A506AA" w:rsidRDefault="000C03BF" w:rsidP="000C03BF"/>
          <w:p w:rsidR="000C03BF" w:rsidRPr="00A506AA" w:rsidRDefault="000C03BF" w:rsidP="000C03BF">
            <w:r w:rsidRPr="00A506AA">
              <w:t xml:space="preserve">_____________________ </w:t>
            </w:r>
          </w:p>
          <w:p w:rsidR="000C03BF" w:rsidRPr="00A506AA" w:rsidRDefault="000C03BF" w:rsidP="000C03BF">
            <w:proofErr w:type="spellStart"/>
            <w:r w:rsidRPr="00A506AA">
              <w:t>м.п</w:t>
            </w:r>
            <w:proofErr w:type="spellEnd"/>
            <w:r w:rsidRPr="00A506AA">
              <w:t>.</w:t>
            </w:r>
            <w:r w:rsidRPr="00A506AA">
              <w:tab/>
              <w:t xml:space="preserve"> </w:t>
            </w:r>
            <w:r w:rsidRPr="00A506AA">
              <w:tab/>
            </w:r>
            <w:r w:rsidRPr="00A506AA">
              <w:tab/>
              <w:t xml:space="preserve"> </w:t>
            </w:r>
            <w:r w:rsidRPr="00A506AA">
              <w:tab/>
              <w:t xml:space="preserve">              </w:t>
            </w:r>
          </w:p>
        </w:tc>
      </w:tr>
    </w:tbl>
    <w:p w:rsidR="000C03BF" w:rsidRPr="002929E0" w:rsidRDefault="000C03BF" w:rsidP="000C03BF">
      <w:pPr>
        <w:jc w:val="center"/>
        <w:rPr>
          <w:b/>
          <w:bCs/>
          <w:sz w:val="20"/>
          <w:szCs w:val="20"/>
        </w:rPr>
        <w:sectPr w:rsidR="000C03BF" w:rsidRPr="002929E0" w:rsidSect="000C03BF">
          <w:pgSz w:w="11906" w:h="16838"/>
          <w:pgMar w:top="851" w:right="851" w:bottom="1418" w:left="1134" w:header="709" w:footer="709" w:gutter="0"/>
          <w:cols w:space="708"/>
          <w:docGrid w:linePitch="360"/>
        </w:sectPr>
      </w:pPr>
    </w:p>
    <w:p w:rsidR="000C03BF" w:rsidRPr="002929E0" w:rsidRDefault="000C03BF" w:rsidP="000C03BF">
      <w:pPr>
        <w:ind w:firstLine="5387"/>
      </w:pPr>
      <w:r>
        <w:lastRenderedPageBreak/>
        <w:t xml:space="preserve">Приложение № </w:t>
      </w:r>
      <w:r w:rsidR="00550E98">
        <w:t>3</w:t>
      </w:r>
      <w:r w:rsidRPr="002929E0">
        <w:t xml:space="preserve"> к договору </w:t>
      </w:r>
    </w:p>
    <w:p w:rsidR="000C03BF" w:rsidRPr="002929E0" w:rsidRDefault="000C03BF" w:rsidP="000C03BF">
      <w:pPr>
        <w:ind w:firstLine="5387"/>
      </w:pPr>
      <w:r w:rsidRPr="002929E0">
        <w:t>от «_____» __________ 202__г</w:t>
      </w:r>
    </w:p>
    <w:p w:rsidR="000C03BF" w:rsidRPr="002929E0" w:rsidRDefault="000C03BF" w:rsidP="000C03BF">
      <w:pPr>
        <w:ind w:firstLine="5387"/>
      </w:pPr>
      <w:r w:rsidRPr="002929E0">
        <w:t xml:space="preserve">№_________________________ </w:t>
      </w:r>
    </w:p>
    <w:p w:rsidR="000C03BF" w:rsidRDefault="000C03BF" w:rsidP="000C03BF">
      <w:pPr>
        <w:pStyle w:val="110"/>
        <w:spacing w:line="240" w:lineRule="exact"/>
        <w:ind w:left="6379" w:firstLine="0"/>
        <w:rPr>
          <w:rFonts w:eastAsia="MS Mincho"/>
          <w:color w:val="000000"/>
          <w:szCs w:val="28"/>
        </w:rPr>
      </w:pPr>
    </w:p>
    <w:p w:rsidR="000C03BF" w:rsidRPr="00BF1906" w:rsidRDefault="000C03BF" w:rsidP="000C03BF">
      <w:pPr>
        <w:jc w:val="center"/>
        <w:rPr>
          <w:b/>
          <w:sz w:val="20"/>
          <w:szCs w:val="20"/>
        </w:rPr>
      </w:pPr>
      <w:r w:rsidRPr="00BF1906">
        <w:rPr>
          <w:b/>
          <w:sz w:val="20"/>
          <w:szCs w:val="20"/>
        </w:rPr>
        <w:t>НАЛОГОВАЯ ОГОВОРКА</w:t>
      </w:r>
    </w:p>
    <w:p w:rsidR="000C03BF" w:rsidRPr="00BF1906" w:rsidRDefault="000C03BF" w:rsidP="000C03BF">
      <w:pPr>
        <w:pStyle w:val="Style2"/>
        <w:widowControl/>
        <w:spacing w:line="240" w:lineRule="auto"/>
        <w:ind w:firstLine="709"/>
        <w:contextualSpacing/>
        <w:rPr>
          <w:rStyle w:val="FontStyle33"/>
          <w:sz w:val="20"/>
          <w:szCs w:val="20"/>
        </w:rPr>
      </w:pPr>
      <w:r w:rsidRPr="00BF1906">
        <w:rPr>
          <w:rStyle w:val="FontStyle33"/>
          <w:sz w:val="20"/>
          <w:szCs w:val="20"/>
        </w:rPr>
        <w:t xml:space="preserve">Для целей настоящей Налоговой оговорки под термином «Контрагент» </w:t>
      </w:r>
      <w:proofErr w:type="gramStart"/>
      <w:r w:rsidRPr="00BF1906">
        <w:rPr>
          <w:rStyle w:val="FontStyle33"/>
          <w:sz w:val="20"/>
          <w:szCs w:val="20"/>
        </w:rPr>
        <w:t>понимается  _</w:t>
      </w:r>
      <w:proofErr w:type="gramEnd"/>
      <w:r w:rsidRPr="00BF1906">
        <w:rPr>
          <w:rStyle w:val="FontStyle33"/>
          <w:sz w:val="20"/>
          <w:szCs w:val="20"/>
        </w:rPr>
        <w:t xml:space="preserve">___________________________________________ являющийся </w:t>
      </w:r>
      <w:r w:rsidR="0043535D">
        <w:rPr>
          <w:rStyle w:val="FontStyle33"/>
          <w:sz w:val="20"/>
          <w:szCs w:val="20"/>
        </w:rPr>
        <w:t>_______________________________</w:t>
      </w:r>
      <w:r w:rsidRPr="00BF1906">
        <w:rPr>
          <w:rStyle w:val="FontStyle33"/>
          <w:sz w:val="20"/>
          <w:szCs w:val="20"/>
        </w:rPr>
        <w:t xml:space="preserve"> по настоящему договору.</w:t>
      </w:r>
    </w:p>
    <w:p w:rsidR="000C03BF" w:rsidRPr="00BF1906" w:rsidRDefault="000C03BF" w:rsidP="000C03BF">
      <w:pPr>
        <w:pStyle w:val="Style2"/>
        <w:widowControl/>
        <w:spacing w:line="240" w:lineRule="auto"/>
        <w:ind w:firstLine="709"/>
        <w:contextualSpacing/>
        <w:rPr>
          <w:rStyle w:val="FontStyle33"/>
          <w:sz w:val="20"/>
          <w:szCs w:val="20"/>
        </w:rPr>
      </w:pPr>
      <w:r w:rsidRPr="00BF1906">
        <w:rPr>
          <w:sz w:val="20"/>
          <w:szCs w:val="20"/>
        </w:rPr>
        <w:t>1. В</w:t>
      </w:r>
      <w:r w:rsidRPr="00BF1906">
        <w:rPr>
          <w:rStyle w:val="FontStyle17"/>
          <w:sz w:val="20"/>
          <w:szCs w:val="20"/>
        </w:rPr>
        <w:t xml:space="preserve"> </w:t>
      </w:r>
      <w:r w:rsidRPr="00BF1906">
        <w:rPr>
          <w:rStyle w:val="FontStyle33"/>
          <w:sz w:val="20"/>
          <w:szCs w:val="20"/>
        </w:rPr>
        <w:t>соответствии со статьей 431.2</w:t>
      </w:r>
      <w:r w:rsidRPr="00BF1906">
        <w:rPr>
          <w:rStyle w:val="FontStyle17"/>
          <w:sz w:val="20"/>
          <w:szCs w:val="20"/>
        </w:rPr>
        <w:t xml:space="preserve"> </w:t>
      </w:r>
      <w:r w:rsidRPr="00BF1906">
        <w:rPr>
          <w:rStyle w:val="FontStyle33"/>
          <w:sz w:val="20"/>
          <w:szCs w:val="20"/>
        </w:rPr>
        <w:t>Гражданского кодекса Российской Федерации:</w:t>
      </w:r>
    </w:p>
    <w:p w:rsidR="000C03BF" w:rsidRPr="00BF1906" w:rsidRDefault="000C03BF" w:rsidP="000C03BF">
      <w:pPr>
        <w:pStyle w:val="Style2"/>
        <w:widowControl/>
        <w:spacing w:line="240" w:lineRule="auto"/>
        <w:ind w:firstLine="709"/>
        <w:contextualSpacing/>
        <w:rPr>
          <w:rStyle w:val="FontStyle33"/>
          <w:sz w:val="20"/>
          <w:szCs w:val="20"/>
        </w:rPr>
      </w:pPr>
      <w:r w:rsidRPr="00BF1906">
        <w:rPr>
          <w:rStyle w:val="FontStyle33"/>
          <w:sz w:val="20"/>
          <w:szCs w:val="20"/>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0C03BF" w:rsidRPr="00BF1906" w:rsidRDefault="000C03BF" w:rsidP="000C03BF">
      <w:pPr>
        <w:pStyle w:val="Style3"/>
        <w:tabs>
          <w:tab w:val="left" w:pos="1701"/>
        </w:tabs>
        <w:spacing w:line="240" w:lineRule="auto"/>
        <w:ind w:firstLine="709"/>
        <w:contextualSpacing/>
        <w:rPr>
          <w:rStyle w:val="FontStyle33"/>
          <w:sz w:val="20"/>
          <w:szCs w:val="20"/>
        </w:rPr>
      </w:pPr>
      <w:r w:rsidRPr="00BF1906">
        <w:rPr>
          <w:rStyle w:val="FontStyle33"/>
          <w:sz w:val="20"/>
          <w:szCs w:val="20"/>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BF1906">
        <w:rPr>
          <w:rStyle w:val="FontStyle33"/>
          <w:i/>
          <w:sz w:val="20"/>
          <w:szCs w:val="20"/>
        </w:rPr>
        <w:t xml:space="preserve">, </w:t>
      </w:r>
      <w:r w:rsidRPr="00BF1906">
        <w:rPr>
          <w:rStyle w:val="FontStyle33"/>
          <w:sz w:val="20"/>
          <w:szCs w:val="20"/>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0C03BF" w:rsidRPr="00BF1906" w:rsidRDefault="000C03BF" w:rsidP="000C03BF">
      <w:pPr>
        <w:pStyle w:val="ConsPlusNormal"/>
        <w:ind w:firstLine="709"/>
        <w:jc w:val="both"/>
        <w:rPr>
          <w:sz w:val="20"/>
          <w:szCs w:val="20"/>
        </w:rPr>
      </w:pPr>
      <w:r w:rsidRPr="00BF1906">
        <w:rPr>
          <w:sz w:val="20"/>
          <w:szCs w:val="20"/>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0C03BF" w:rsidRPr="00BF1906" w:rsidRDefault="000C03BF" w:rsidP="000C03BF">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0C03BF" w:rsidRPr="00BF1906" w:rsidRDefault="000C03BF" w:rsidP="000C03BF">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0C03BF" w:rsidRPr="00BF1906" w:rsidRDefault="000C03BF" w:rsidP="000C03BF">
      <w:pPr>
        <w:pStyle w:val="Style3"/>
        <w:widowControl/>
        <w:spacing w:line="240" w:lineRule="auto"/>
        <w:ind w:firstLine="709"/>
        <w:contextualSpacing/>
        <w:rPr>
          <w:rStyle w:val="FontStyle33"/>
          <w:sz w:val="20"/>
          <w:szCs w:val="20"/>
        </w:rPr>
      </w:pPr>
      <w:r w:rsidRPr="00BF1906">
        <w:rPr>
          <w:rStyle w:val="FontStyle33"/>
          <w:sz w:val="20"/>
          <w:szCs w:val="20"/>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0C03BF" w:rsidRPr="00BF1906" w:rsidRDefault="000C03BF" w:rsidP="000C03BF">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0C03BF" w:rsidRPr="00BF1906" w:rsidRDefault="000C03BF" w:rsidP="000C03BF">
      <w:pPr>
        <w:pStyle w:val="Style3"/>
        <w:widowControl/>
        <w:tabs>
          <w:tab w:val="left" w:pos="490"/>
          <w:tab w:val="left" w:pos="1418"/>
        </w:tabs>
        <w:spacing w:line="240" w:lineRule="auto"/>
        <w:ind w:firstLine="709"/>
        <w:contextualSpacing/>
        <w:rPr>
          <w:rStyle w:val="FontStyle33"/>
          <w:sz w:val="20"/>
          <w:szCs w:val="20"/>
        </w:rPr>
      </w:pPr>
      <w:r w:rsidRPr="00BF1906">
        <w:rPr>
          <w:rStyle w:val="FontStyle33"/>
          <w:sz w:val="20"/>
          <w:szCs w:val="20"/>
        </w:rPr>
        <w:t>Стороны не являются участниками (сторонами) исполнительного, административного, гражданского, уголовного, налогового и т.д.</w:t>
      </w:r>
      <w:r w:rsidRPr="00BF1906">
        <w:rPr>
          <w:rStyle w:val="FontStyle33"/>
          <w:b/>
          <w:bCs/>
          <w:smallCaps/>
          <w:sz w:val="20"/>
          <w:szCs w:val="20"/>
        </w:rPr>
        <w:t xml:space="preserve"> </w:t>
      </w:r>
      <w:r w:rsidRPr="00BF1906">
        <w:rPr>
          <w:rStyle w:val="FontStyle33"/>
          <w:sz w:val="20"/>
          <w:szCs w:val="20"/>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0C03BF" w:rsidRPr="00BF1906" w:rsidRDefault="000C03BF" w:rsidP="000C03BF">
      <w:pPr>
        <w:pStyle w:val="Style3"/>
        <w:widowControl/>
        <w:tabs>
          <w:tab w:val="left" w:pos="1418"/>
        </w:tabs>
        <w:spacing w:line="240" w:lineRule="auto"/>
        <w:ind w:firstLine="709"/>
        <w:contextualSpacing/>
        <w:rPr>
          <w:sz w:val="20"/>
          <w:szCs w:val="20"/>
        </w:rPr>
      </w:pPr>
      <w:r w:rsidRPr="00BF1906">
        <w:rPr>
          <w:sz w:val="20"/>
          <w:szCs w:val="20"/>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0C03BF" w:rsidRPr="00BF1906" w:rsidRDefault="000C03BF" w:rsidP="000C03BF">
      <w:pPr>
        <w:pStyle w:val="Style3"/>
        <w:widowControl/>
        <w:tabs>
          <w:tab w:val="left" w:pos="1418"/>
        </w:tabs>
        <w:spacing w:line="240" w:lineRule="auto"/>
        <w:ind w:firstLine="709"/>
        <w:contextualSpacing/>
        <w:rPr>
          <w:sz w:val="20"/>
          <w:szCs w:val="20"/>
        </w:rPr>
      </w:pPr>
      <w:r w:rsidRPr="00BF1906">
        <w:rPr>
          <w:sz w:val="20"/>
          <w:szCs w:val="20"/>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0C03BF" w:rsidRPr="00BF1906" w:rsidRDefault="000C03BF" w:rsidP="000C03BF">
      <w:pPr>
        <w:pStyle w:val="Style3"/>
        <w:widowControl/>
        <w:tabs>
          <w:tab w:val="left" w:pos="1418"/>
        </w:tabs>
        <w:spacing w:line="240" w:lineRule="auto"/>
        <w:ind w:firstLine="709"/>
        <w:contextualSpacing/>
        <w:rPr>
          <w:sz w:val="20"/>
          <w:szCs w:val="20"/>
        </w:rPr>
      </w:pPr>
      <w:r w:rsidRPr="00BF1906">
        <w:rPr>
          <w:sz w:val="20"/>
          <w:szCs w:val="20"/>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0C03BF" w:rsidRPr="00BF1906" w:rsidRDefault="000C03BF" w:rsidP="000C03BF">
      <w:pPr>
        <w:pStyle w:val="Style3"/>
        <w:widowControl/>
        <w:tabs>
          <w:tab w:val="left" w:pos="1418"/>
        </w:tabs>
        <w:spacing w:line="240" w:lineRule="auto"/>
        <w:ind w:firstLine="709"/>
        <w:contextualSpacing/>
        <w:rPr>
          <w:rStyle w:val="FontStyle28"/>
          <w:spacing w:val="10"/>
          <w:sz w:val="20"/>
          <w:szCs w:val="20"/>
        </w:rPr>
      </w:pPr>
      <w:r w:rsidRPr="00BF1906">
        <w:rPr>
          <w:rStyle w:val="FontStyle33"/>
          <w:sz w:val="20"/>
          <w:szCs w:val="20"/>
        </w:rPr>
        <w:t>основной целью заключения и исполнения настоящего Договора не являются неуплата (неполная уплата) и (или) зачет (возврат) суммы налога.</w:t>
      </w:r>
    </w:p>
    <w:p w:rsidR="000C03BF" w:rsidRPr="00BF1906" w:rsidRDefault="000C03BF" w:rsidP="000C03BF">
      <w:pPr>
        <w:pStyle w:val="Style3"/>
        <w:widowControl/>
        <w:spacing w:line="240" w:lineRule="auto"/>
        <w:ind w:firstLine="709"/>
        <w:contextualSpacing/>
        <w:rPr>
          <w:sz w:val="20"/>
          <w:szCs w:val="20"/>
        </w:rPr>
      </w:pPr>
      <w:r w:rsidRPr="00BF1906">
        <w:rPr>
          <w:bCs/>
          <w:iCs/>
          <w:sz w:val="20"/>
          <w:szCs w:val="20"/>
        </w:rPr>
        <w:t>1.2. Контрагент</w:t>
      </w:r>
      <w:r w:rsidRPr="00BF1906">
        <w:rPr>
          <w:sz w:val="20"/>
          <w:szCs w:val="20"/>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0C03BF" w:rsidRPr="00BF1906" w:rsidRDefault="000C03BF" w:rsidP="000C03BF">
      <w:pPr>
        <w:pStyle w:val="ConsPlusNormal"/>
        <w:ind w:firstLine="709"/>
        <w:jc w:val="both"/>
        <w:rPr>
          <w:sz w:val="20"/>
          <w:szCs w:val="20"/>
        </w:rPr>
      </w:pPr>
      <w:r w:rsidRPr="00BF1906">
        <w:rPr>
          <w:rStyle w:val="FontStyle33"/>
          <w:sz w:val="20"/>
          <w:szCs w:val="20"/>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0C03BF" w:rsidRPr="00BF1906" w:rsidRDefault="000C03BF" w:rsidP="000C03BF">
      <w:pPr>
        <w:pStyle w:val="ConsPlusNormal"/>
        <w:widowControl/>
        <w:ind w:firstLine="709"/>
        <w:jc w:val="both"/>
        <w:rPr>
          <w:rStyle w:val="FontStyle33"/>
          <w:sz w:val="20"/>
          <w:szCs w:val="20"/>
        </w:rPr>
      </w:pPr>
      <w:r w:rsidRPr="00BF1906">
        <w:rPr>
          <w:sz w:val="20"/>
          <w:szCs w:val="20"/>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BF1906">
        <w:rPr>
          <w:rStyle w:val="FontStyle33"/>
          <w:sz w:val="20"/>
          <w:szCs w:val="20"/>
        </w:rPr>
        <w:t xml:space="preserve">все действия по их привлечению будут оформлены Контрагентом документально; </w:t>
      </w:r>
    </w:p>
    <w:p w:rsidR="000C03BF" w:rsidRPr="00BF1906" w:rsidRDefault="000C03BF" w:rsidP="000C03BF">
      <w:pPr>
        <w:pStyle w:val="ConsPlusNormal"/>
        <w:ind w:firstLine="709"/>
        <w:jc w:val="both"/>
        <w:rPr>
          <w:sz w:val="20"/>
          <w:szCs w:val="20"/>
        </w:rPr>
      </w:pPr>
      <w:r w:rsidRPr="00BF1906">
        <w:rPr>
          <w:sz w:val="20"/>
          <w:szCs w:val="20"/>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0C03BF" w:rsidRPr="00BF1906" w:rsidRDefault="000C03BF" w:rsidP="000C03BF">
      <w:pPr>
        <w:pStyle w:val="ConsPlusNormal"/>
        <w:ind w:firstLine="709"/>
        <w:jc w:val="both"/>
        <w:rPr>
          <w:sz w:val="20"/>
          <w:szCs w:val="20"/>
        </w:rPr>
      </w:pPr>
      <w:r w:rsidRPr="00BF1906">
        <w:rPr>
          <w:sz w:val="20"/>
          <w:szCs w:val="20"/>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0C03BF" w:rsidRPr="00BF1906" w:rsidRDefault="000C03BF" w:rsidP="000C03BF">
      <w:pPr>
        <w:pStyle w:val="ConsPlusNormal"/>
        <w:ind w:firstLine="709"/>
        <w:jc w:val="both"/>
        <w:rPr>
          <w:sz w:val="20"/>
          <w:szCs w:val="20"/>
        </w:rPr>
      </w:pPr>
      <w:r w:rsidRPr="00BF1906">
        <w:rPr>
          <w:sz w:val="20"/>
          <w:szCs w:val="20"/>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0C03BF" w:rsidRPr="00BF1906" w:rsidRDefault="000C03BF" w:rsidP="000C03BF">
      <w:pPr>
        <w:pStyle w:val="ConsPlusNormal"/>
        <w:ind w:firstLine="709"/>
        <w:jc w:val="both"/>
        <w:rPr>
          <w:sz w:val="20"/>
          <w:szCs w:val="20"/>
        </w:rPr>
      </w:pPr>
      <w:r w:rsidRPr="00BF1906">
        <w:rPr>
          <w:sz w:val="20"/>
          <w:szCs w:val="20"/>
        </w:rPr>
        <w:t>при исполнении обязательств</w:t>
      </w:r>
      <w:r w:rsidRPr="00BF1906">
        <w:rPr>
          <w:rStyle w:val="af4"/>
          <w:rFonts w:eastAsia="Calibri"/>
          <w:sz w:val="20"/>
          <w:szCs w:val="20"/>
          <w:lang w:eastAsia="en-US"/>
        </w:rPr>
        <w:t xml:space="preserve"> </w:t>
      </w:r>
      <w:r w:rsidRPr="00BF1906">
        <w:rPr>
          <w:sz w:val="20"/>
          <w:szCs w:val="20"/>
        </w:rPr>
        <w:t xml:space="preserve">по настоящему Договору у Контрагента не имеется и не будет иметься </w:t>
      </w:r>
      <w:r w:rsidRPr="00BF1906">
        <w:rPr>
          <w:sz w:val="20"/>
          <w:szCs w:val="20"/>
        </w:rPr>
        <w:lastRenderedPageBreak/>
        <w:t>признаков несформированного источника по цепочке поставщиков товаров (работ, услуг) для принятия к вычету сумм НДС;</w:t>
      </w:r>
    </w:p>
    <w:p w:rsidR="000C03BF" w:rsidRPr="00BF1906" w:rsidRDefault="000C03BF" w:rsidP="000C03BF">
      <w:pPr>
        <w:pStyle w:val="ConsPlusNormal"/>
        <w:ind w:firstLine="709"/>
        <w:jc w:val="both"/>
        <w:rPr>
          <w:sz w:val="20"/>
          <w:szCs w:val="20"/>
        </w:rPr>
      </w:pPr>
      <w:r w:rsidRPr="00BF1906">
        <w:rPr>
          <w:sz w:val="20"/>
          <w:szCs w:val="20"/>
        </w:rPr>
        <w:t>лица, подписывающие от имени Контрагента первичные документы и счета-фактуры, имеют на это все необходимые полномочия (доверенности);</w:t>
      </w:r>
    </w:p>
    <w:p w:rsidR="000C03BF" w:rsidRPr="00BF1906" w:rsidRDefault="000C03BF" w:rsidP="000C03BF">
      <w:pPr>
        <w:pStyle w:val="Style3"/>
        <w:widowControl/>
        <w:tabs>
          <w:tab w:val="left" w:pos="499"/>
          <w:tab w:val="left" w:pos="1276"/>
        </w:tabs>
        <w:spacing w:line="240" w:lineRule="auto"/>
        <w:ind w:firstLine="709"/>
        <w:contextualSpacing/>
        <w:rPr>
          <w:rStyle w:val="FontStyle33"/>
          <w:sz w:val="20"/>
          <w:szCs w:val="20"/>
        </w:rPr>
      </w:pPr>
      <w:r w:rsidRPr="00BF1906">
        <w:rPr>
          <w:rStyle w:val="FontStyle33"/>
          <w:sz w:val="20"/>
          <w:szCs w:val="20"/>
        </w:rPr>
        <w:t xml:space="preserve">все обязательства, исполненные </w:t>
      </w:r>
      <w:r w:rsidRPr="00BF1906">
        <w:rPr>
          <w:rStyle w:val="FontStyle28"/>
          <w:sz w:val="20"/>
          <w:szCs w:val="20"/>
        </w:rPr>
        <w:t xml:space="preserve">в </w:t>
      </w:r>
      <w:r w:rsidRPr="00BF1906">
        <w:rPr>
          <w:rStyle w:val="FontStyle33"/>
          <w:sz w:val="20"/>
          <w:szCs w:val="20"/>
        </w:rPr>
        <w:t xml:space="preserve">рамках настоящего Договора, будут надлежащим образом отражены в первичных документах, бухгалтерской и налоговой </w:t>
      </w:r>
      <w:r w:rsidR="00B5474C" w:rsidRPr="00BF1906">
        <w:rPr>
          <w:rStyle w:val="FontStyle33"/>
          <w:sz w:val="20"/>
          <w:szCs w:val="20"/>
        </w:rPr>
        <w:t>отчетности Контрагента</w:t>
      </w:r>
      <w:r w:rsidRPr="00BF1906">
        <w:rPr>
          <w:rStyle w:val="FontStyle33"/>
          <w:sz w:val="20"/>
          <w:szCs w:val="20"/>
        </w:rPr>
        <w:t xml:space="preserve"> и лиц, привлеченных Контрагентом для исполнения настоящего Договора.</w:t>
      </w:r>
    </w:p>
    <w:p w:rsidR="000C03BF" w:rsidRPr="00BF1906" w:rsidRDefault="000C03BF" w:rsidP="000C03BF">
      <w:pPr>
        <w:ind w:firstLine="709"/>
        <w:jc w:val="both"/>
        <w:rPr>
          <w:rStyle w:val="FontStyle33"/>
          <w:rFonts w:eastAsia="MS Mincho"/>
          <w:sz w:val="20"/>
          <w:szCs w:val="20"/>
        </w:rPr>
      </w:pPr>
      <w:r w:rsidRPr="00BF1906">
        <w:rPr>
          <w:sz w:val="20"/>
          <w:szCs w:val="20"/>
        </w:rPr>
        <w:t>2. </w:t>
      </w:r>
      <w:r w:rsidRPr="00BF1906">
        <w:rPr>
          <w:rStyle w:val="FontStyle33"/>
          <w:rFonts w:eastAsia="MS Mincho"/>
          <w:sz w:val="20"/>
          <w:szCs w:val="20"/>
        </w:rPr>
        <w:t>Указанные в пункте 1 выше заверения об обстоятельствах имеют существенное</w:t>
      </w:r>
      <w:r w:rsidRPr="00BF1906">
        <w:rPr>
          <w:rStyle w:val="FontStyle24"/>
          <w:sz w:val="20"/>
          <w:szCs w:val="20"/>
        </w:rPr>
        <w:t xml:space="preserve"> </w:t>
      </w:r>
      <w:r w:rsidRPr="00BF1906">
        <w:rPr>
          <w:rStyle w:val="FontStyle33"/>
          <w:rFonts w:eastAsia="MS Mincho"/>
          <w:sz w:val="20"/>
          <w:szCs w:val="20"/>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0C03BF" w:rsidRPr="00BF1906" w:rsidRDefault="000C03BF" w:rsidP="000C03BF">
      <w:pPr>
        <w:ind w:firstLine="709"/>
        <w:jc w:val="both"/>
        <w:rPr>
          <w:rStyle w:val="FontStyle33"/>
          <w:rFonts w:eastAsia="MS Mincho"/>
          <w:sz w:val="20"/>
          <w:szCs w:val="20"/>
        </w:rPr>
      </w:pPr>
      <w:r w:rsidRPr="00BF1906">
        <w:rPr>
          <w:rStyle w:val="FontStyle33"/>
          <w:rFonts w:eastAsia="MS Mincho"/>
          <w:sz w:val="20"/>
          <w:szCs w:val="20"/>
        </w:rPr>
        <w:t>3.</w:t>
      </w:r>
      <w:bookmarkStart w:id="1" w:name="Par38"/>
      <w:bookmarkEnd w:id="1"/>
      <w:r w:rsidRPr="00BF1906">
        <w:rPr>
          <w:rStyle w:val="FontStyle33"/>
          <w:rFonts w:eastAsia="MS Mincho"/>
          <w:sz w:val="20"/>
          <w:szCs w:val="20"/>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0C03BF" w:rsidRPr="00BF1906" w:rsidRDefault="000C03BF" w:rsidP="000C03BF">
      <w:pPr>
        <w:ind w:firstLine="709"/>
        <w:jc w:val="both"/>
        <w:rPr>
          <w:sz w:val="20"/>
          <w:szCs w:val="20"/>
        </w:rPr>
      </w:pPr>
      <w:r w:rsidRPr="00BF1906">
        <w:rPr>
          <w:sz w:val="20"/>
          <w:szCs w:val="20"/>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0C03BF" w:rsidRPr="00BF1906" w:rsidRDefault="000C03BF" w:rsidP="000C03BF">
      <w:pPr>
        <w:ind w:firstLine="709"/>
        <w:jc w:val="both"/>
        <w:rPr>
          <w:sz w:val="20"/>
          <w:szCs w:val="20"/>
        </w:rPr>
      </w:pPr>
      <w:r w:rsidRPr="00BF1906">
        <w:rPr>
          <w:sz w:val="20"/>
          <w:szCs w:val="20"/>
        </w:rPr>
        <w:t>налогов, пеней, процентов, штрафов, подлежащих уплате (доплате) АО «ПКС» по требованиям налоговых органов;</w:t>
      </w:r>
    </w:p>
    <w:p w:rsidR="000C03BF" w:rsidRPr="00BF1906" w:rsidRDefault="000C03BF" w:rsidP="000C03BF">
      <w:pPr>
        <w:ind w:firstLine="709"/>
        <w:jc w:val="both"/>
        <w:rPr>
          <w:sz w:val="20"/>
          <w:szCs w:val="20"/>
        </w:rPr>
      </w:pPr>
      <w:r w:rsidRPr="00BF1906">
        <w:rPr>
          <w:sz w:val="20"/>
          <w:szCs w:val="20"/>
        </w:rPr>
        <w:t xml:space="preserve">НДС, по которым АО «ПКС» отказано в возмещении в результате </w:t>
      </w:r>
      <w:proofErr w:type="spellStart"/>
      <w:r w:rsidRPr="00BF1906">
        <w:rPr>
          <w:sz w:val="20"/>
          <w:szCs w:val="20"/>
        </w:rPr>
        <w:t>неподтверждения</w:t>
      </w:r>
      <w:proofErr w:type="spellEnd"/>
      <w:r w:rsidRPr="00BF1906">
        <w:rPr>
          <w:sz w:val="20"/>
          <w:szCs w:val="20"/>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0C03BF" w:rsidRPr="00BF1906" w:rsidRDefault="000C03BF" w:rsidP="000C03BF">
      <w:pPr>
        <w:ind w:firstLine="709"/>
        <w:jc w:val="both"/>
        <w:rPr>
          <w:sz w:val="20"/>
          <w:szCs w:val="20"/>
        </w:rPr>
      </w:pPr>
      <w:r w:rsidRPr="00BF1906">
        <w:rPr>
          <w:sz w:val="20"/>
          <w:szCs w:val="20"/>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0C03BF" w:rsidRPr="00BF1906" w:rsidRDefault="000C03BF" w:rsidP="000C03BF">
      <w:pPr>
        <w:ind w:firstLine="709"/>
        <w:jc w:val="both"/>
        <w:rPr>
          <w:sz w:val="20"/>
          <w:szCs w:val="20"/>
        </w:rPr>
      </w:pPr>
      <w:r w:rsidRPr="00BF1906">
        <w:rPr>
          <w:sz w:val="20"/>
          <w:szCs w:val="20"/>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BF1906">
        <w:rPr>
          <w:sz w:val="20"/>
          <w:szCs w:val="20"/>
        </w:rPr>
        <w:t>неоспаривания</w:t>
      </w:r>
      <w:proofErr w:type="spellEnd"/>
      <w:r w:rsidRPr="00BF1906">
        <w:rPr>
          <w:sz w:val="20"/>
          <w:szCs w:val="20"/>
        </w:rPr>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0C03BF" w:rsidRPr="00BF1906" w:rsidRDefault="000C03BF" w:rsidP="000C03BF">
      <w:pPr>
        <w:ind w:firstLine="709"/>
        <w:jc w:val="both"/>
        <w:rPr>
          <w:sz w:val="20"/>
          <w:szCs w:val="20"/>
        </w:rPr>
      </w:pPr>
      <w:r w:rsidRPr="00BF1906">
        <w:rPr>
          <w:sz w:val="20"/>
          <w:szCs w:val="20"/>
        </w:rPr>
        <w:t xml:space="preserve">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w:t>
      </w:r>
      <w:proofErr w:type="gramStart"/>
      <w:r w:rsidRPr="00BF1906">
        <w:rPr>
          <w:sz w:val="20"/>
          <w:szCs w:val="20"/>
        </w:rPr>
        <w:t>суммой</w:t>
      </w:r>
      <w:proofErr w:type="gramEnd"/>
      <w:r w:rsidRPr="00BF1906">
        <w:rPr>
          <w:sz w:val="20"/>
          <w:szCs w:val="20"/>
        </w:rPr>
        <w:t xml:space="preserve"> фактически полученной АО «ПКС» неустойки.</w:t>
      </w:r>
    </w:p>
    <w:p w:rsidR="000C03BF" w:rsidRPr="00BF1906" w:rsidRDefault="000C03BF" w:rsidP="000C03BF">
      <w:pPr>
        <w:ind w:firstLine="709"/>
        <w:jc w:val="both"/>
        <w:rPr>
          <w:sz w:val="20"/>
          <w:szCs w:val="20"/>
        </w:rPr>
      </w:pPr>
      <w:r w:rsidRPr="00BF1906">
        <w:rPr>
          <w:sz w:val="20"/>
          <w:szCs w:val="20"/>
        </w:rPr>
        <w:t xml:space="preserve">6. АО «ПКС» до обращения за выплатой неустойки обязуется уведомить Контрагента о фактах </w:t>
      </w:r>
      <w:proofErr w:type="gramStart"/>
      <w:r w:rsidRPr="00BF1906">
        <w:rPr>
          <w:sz w:val="20"/>
          <w:szCs w:val="20"/>
        </w:rPr>
        <w:t>получения</w:t>
      </w:r>
      <w:proofErr w:type="gramEnd"/>
      <w:r w:rsidRPr="00BF1906">
        <w:rPr>
          <w:sz w:val="20"/>
          <w:szCs w:val="20"/>
        </w:rPr>
        <w:t xml:space="preserve"> указанных в пункте 4 выше требований/отказов налоговых органов с приложением копии полученного от налогового органа документа. </w:t>
      </w:r>
    </w:p>
    <w:p w:rsidR="000C03BF" w:rsidRPr="00BF1906" w:rsidRDefault="000C03BF" w:rsidP="000C03BF">
      <w:pPr>
        <w:ind w:firstLine="709"/>
        <w:jc w:val="both"/>
        <w:rPr>
          <w:sz w:val="20"/>
          <w:szCs w:val="20"/>
        </w:rPr>
      </w:pPr>
      <w:r w:rsidRPr="00BF1906">
        <w:rPr>
          <w:sz w:val="20"/>
          <w:szCs w:val="20"/>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0C03BF" w:rsidRPr="00BF1906" w:rsidRDefault="000C03BF" w:rsidP="000C03BF">
      <w:pPr>
        <w:ind w:firstLine="709"/>
        <w:jc w:val="both"/>
        <w:rPr>
          <w:sz w:val="20"/>
          <w:szCs w:val="20"/>
        </w:rPr>
      </w:pPr>
      <w:r w:rsidRPr="00BF1906">
        <w:rPr>
          <w:sz w:val="20"/>
          <w:szCs w:val="20"/>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BF1906">
        <w:rPr>
          <w:sz w:val="20"/>
          <w:szCs w:val="20"/>
        </w:rPr>
        <w:t>заключенности</w:t>
      </w:r>
      <w:proofErr w:type="spellEnd"/>
      <w:r w:rsidRPr="00BF1906">
        <w:rPr>
          <w:sz w:val="20"/>
          <w:szCs w:val="20"/>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0C03BF" w:rsidRPr="00A506AA" w:rsidTr="000C03BF">
        <w:tc>
          <w:tcPr>
            <w:tcW w:w="4743" w:type="dxa"/>
          </w:tcPr>
          <w:p w:rsidR="000C03BF" w:rsidRPr="00A506AA" w:rsidRDefault="000C03BF" w:rsidP="000C03BF">
            <w:pPr>
              <w:rPr>
                <w:b/>
              </w:rPr>
            </w:pPr>
            <w:r w:rsidRPr="00A506AA">
              <w:rPr>
                <w:b/>
              </w:rPr>
              <w:t xml:space="preserve">От </w:t>
            </w:r>
            <w:r>
              <w:rPr>
                <w:b/>
              </w:rPr>
              <w:t>Покупателя:</w:t>
            </w:r>
          </w:p>
          <w:p w:rsidR="000C03BF" w:rsidRPr="00A506AA" w:rsidRDefault="000C03BF" w:rsidP="000C03BF"/>
          <w:p w:rsidR="000C03BF" w:rsidRPr="00A506AA" w:rsidRDefault="000C03BF" w:rsidP="000C03BF"/>
          <w:p w:rsidR="000C03BF" w:rsidRPr="00A506AA" w:rsidRDefault="000C03BF" w:rsidP="000C03BF">
            <w:pPr>
              <w:jc w:val="both"/>
            </w:pPr>
          </w:p>
          <w:p w:rsidR="000C03BF" w:rsidRPr="00A506AA" w:rsidRDefault="000C03BF" w:rsidP="000C03BF">
            <w:pPr>
              <w:jc w:val="both"/>
            </w:pPr>
            <w:r w:rsidRPr="00A506AA">
              <w:t>_________________</w:t>
            </w:r>
          </w:p>
          <w:p w:rsidR="000C03BF" w:rsidRPr="00A506AA" w:rsidRDefault="000C03BF" w:rsidP="000C03BF">
            <w:proofErr w:type="spellStart"/>
            <w:r w:rsidRPr="00A506AA">
              <w:t>м.п</w:t>
            </w:r>
            <w:proofErr w:type="spellEnd"/>
            <w:r w:rsidRPr="00A506AA">
              <w:t>.</w:t>
            </w:r>
            <w:r w:rsidRPr="00A506AA">
              <w:tab/>
              <w:t xml:space="preserve"> </w:t>
            </w:r>
            <w:r w:rsidRPr="00A506AA">
              <w:tab/>
            </w:r>
            <w:r w:rsidRPr="00A506AA">
              <w:tab/>
              <w:t xml:space="preserve"> </w:t>
            </w:r>
            <w:r w:rsidRPr="00A506AA">
              <w:tab/>
            </w:r>
          </w:p>
        </w:tc>
        <w:tc>
          <w:tcPr>
            <w:tcW w:w="5104" w:type="dxa"/>
          </w:tcPr>
          <w:p w:rsidR="000C03BF" w:rsidRPr="00A506AA" w:rsidRDefault="000C03BF" w:rsidP="000C03BF">
            <w:pPr>
              <w:rPr>
                <w:b/>
              </w:rPr>
            </w:pPr>
            <w:r w:rsidRPr="00A506AA">
              <w:rPr>
                <w:b/>
              </w:rPr>
              <w:t xml:space="preserve">От </w:t>
            </w:r>
            <w:r>
              <w:rPr>
                <w:b/>
              </w:rPr>
              <w:t>Поставщика</w:t>
            </w:r>
            <w:r w:rsidRPr="00A506AA">
              <w:rPr>
                <w:b/>
              </w:rPr>
              <w:t>:</w:t>
            </w:r>
          </w:p>
          <w:p w:rsidR="000C03BF" w:rsidRPr="00A506AA" w:rsidRDefault="000C03BF" w:rsidP="000C03BF"/>
          <w:p w:rsidR="000C03BF" w:rsidRPr="00A506AA" w:rsidRDefault="000C03BF" w:rsidP="000C03BF"/>
          <w:p w:rsidR="000C03BF" w:rsidRPr="00A506AA" w:rsidRDefault="000C03BF" w:rsidP="000C03BF"/>
          <w:p w:rsidR="000C03BF" w:rsidRPr="00A506AA" w:rsidRDefault="000C03BF" w:rsidP="000C03BF">
            <w:r w:rsidRPr="00A506AA">
              <w:t xml:space="preserve">_____________________ </w:t>
            </w:r>
          </w:p>
          <w:p w:rsidR="000C03BF" w:rsidRPr="00A506AA" w:rsidRDefault="000C03BF" w:rsidP="000C03BF">
            <w:proofErr w:type="spellStart"/>
            <w:r w:rsidRPr="00A506AA">
              <w:t>м.п</w:t>
            </w:r>
            <w:proofErr w:type="spellEnd"/>
            <w:r w:rsidRPr="00A506AA">
              <w:t>.</w:t>
            </w:r>
            <w:r w:rsidRPr="00A506AA">
              <w:tab/>
              <w:t xml:space="preserve"> </w:t>
            </w:r>
            <w:r w:rsidRPr="00A506AA">
              <w:tab/>
            </w:r>
            <w:r w:rsidRPr="00A506AA">
              <w:tab/>
              <w:t xml:space="preserve"> </w:t>
            </w:r>
            <w:r w:rsidRPr="00A506AA">
              <w:tab/>
              <w:t xml:space="preserve">              </w:t>
            </w:r>
          </w:p>
        </w:tc>
      </w:tr>
    </w:tbl>
    <w:p w:rsidR="000C03BF" w:rsidRDefault="000C03BF" w:rsidP="000C03BF">
      <w:pPr>
        <w:pStyle w:val="110"/>
        <w:spacing w:line="240" w:lineRule="exact"/>
        <w:ind w:left="6379" w:firstLine="0"/>
        <w:rPr>
          <w:rFonts w:eastAsia="MS Mincho"/>
          <w:color w:val="000000"/>
          <w:szCs w:val="28"/>
        </w:rPr>
      </w:pPr>
    </w:p>
    <w:p w:rsidR="000C03BF" w:rsidRDefault="000C03BF" w:rsidP="000C03BF">
      <w:pPr>
        <w:pStyle w:val="110"/>
        <w:spacing w:line="240" w:lineRule="exact"/>
        <w:ind w:left="6379" w:firstLine="0"/>
        <w:rPr>
          <w:rFonts w:eastAsia="MS Mincho"/>
          <w:color w:val="000000"/>
          <w:szCs w:val="28"/>
        </w:rPr>
      </w:pPr>
    </w:p>
    <w:p w:rsidR="000C03BF" w:rsidRDefault="000C03BF" w:rsidP="000C03BF">
      <w:pPr>
        <w:pStyle w:val="110"/>
        <w:spacing w:line="240" w:lineRule="exact"/>
        <w:ind w:left="6379" w:firstLine="0"/>
        <w:rPr>
          <w:rFonts w:eastAsia="MS Mincho"/>
          <w:color w:val="000000"/>
          <w:szCs w:val="28"/>
        </w:rPr>
        <w:sectPr w:rsidR="000C03BF" w:rsidSect="000C03BF">
          <w:pgSz w:w="11906" w:h="16838"/>
          <w:pgMar w:top="851" w:right="851" w:bottom="1418" w:left="1134" w:header="709" w:footer="709" w:gutter="0"/>
          <w:cols w:space="708"/>
          <w:docGrid w:linePitch="360"/>
        </w:sectPr>
      </w:pPr>
    </w:p>
    <w:p w:rsidR="000C03BF" w:rsidRPr="00342795" w:rsidRDefault="000C03BF" w:rsidP="000C03BF">
      <w:pPr>
        <w:pStyle w:val="110"/>
        <w:spacing w:line="240" w:lineRule="exact"/>
        <w:ind w:left="6379" w:firstLine="0"/>
        <w:rPr>
          <w:rFonts w:eastAsia="MS Mincho"/>
          <w:color w:val="000000"/>
          <w:szCs w:val="28"/>
        </w:rPr>
      </w:pPr>
      <w:r w:rsidRPr="00342795">
        <w:rPr>
          <w:rFonts w:eastAsia="MS Mincho"/>
          <w:color w:val="000000"/>
          <w:szCs w:val="28"/>
        </w:rPr>
        <w:lastRenderedPageBreak/>
        <w:t>Приложение № 1.3</w:t>
      </w:r>
    </w:p>
    <w:p w:rsidR="000C03BF" w:rsidRPr="00342795" w:rsidRDefault="000C03BF" w:rsidP="000C03BF">
      <w:pPr>
        <w:pStyle w:val="110"/>
        <w:spacing w:line="240" w:lineRule="exact"/>
        <w:ind w:left="6379" w:firstLine="0"/>
        <w:rPr>
          <w:rFonts w:eastAsia="MS Mincho"/>
          <w:color w:val="000000"/>
          <w:szCs w:val="28"/>
        </w:rPr>
      </w:pPr>
      <w:r w:rsidRPr="00342795">
        <w:rPr>
          <w:color w:val="000000"/>
          <w:szCs w:val="28"/>
        </w:rPr>
        <w:t>к аукционной документации</w:t>
      </w:r>
    </w:p>
    <w:p w:rsidR="000C03BF" w:rsidRPr="00342795" w:rsidRDefault="000C03BF" w:rsidP="000C03BF">
      <w:pPr>
        <w:rPr>
          <w:b/>
          <w:color w:val="000000"/>
          <w:sz w:val="28"/>
          <w:szCs w:val="28"/>
        </w:rPr>
      </w:pPr>
    </w:p>
    <w:p w:rsidR="000C03BF" w:rsidRPr="000E444A" w:rsidRDefault="000C03BF" w:rsidP="000C03BF">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rsidR="000C03BF" w:rsidRDefault="000C03BF" w:rsidP="000C03BF">
      <w:pPr>
        <w:jc w:val="center"/>
        <w:rPr>
          <w:color w:val="000000"/>
        </w:rPr>
      </w:pPr>
    </w:p>
    <w:p w:rsidR="000C03BF" w:rsidRPr="00E95D6F" w:rsidRDefault="000C03BF" w:rsidP="000C03BF">
      <w:pPr>
        <w:jc w:val="center"/>
        <w:rPr>
          <w:b/>
          <w:sz w:val="28"/>
          <w:szCs w:val="28"/>
        </w:rPr>
      </w:pPr>
      <w:r w:rsidRPr="00E95D6F">
        <w:rPr>
          <w:b/>
          <w:sz w:val="28"/>
          <w:szCs w:val="28"/>
        </w:rPr>
        <w:t xml:space="preserve">Форма </w:t>
      </w:r>
      <w:r>
        <w:rPr>
          <w:b/>
          <w:sz w:val="28"/>
          <w:szCs w:val="28"/>
        </w:rPr>
        <w:t>сведений об участнике</w:t>
      </w:r>
    </w:p>
    <w:p w:rsidR="000C03BF" w:rsidRPr="00E95D6F" w:rsidRDefault="000C03BF" w:rsidP="000C03BF"/>
    <w:p w:rsidR="000C03BF" w:rsidRPr="00EF5044" w:rsidRDefault="000C03BF" w:rsidP="000C03BF">
      <w:pPr>
        <w:jc w:val="center"/>
        <w:rPr>
          <w:i/>
          <w:sz w:val="28"/>
          <w:szCs w:val="28"/>
        </w:rPr>
      </w:pPr>
      <w:r w:rsidRPr="00EF5044">
        <w:rPr>
          <w:i/>
          <w:sz w:val="28"/>
          <w:szCs w:val="28"/>
        </w:rPr>
        <w:t>На бланке участника</w:t>
      </w:r>
    </w:p>
    <w:p w:rsidR="000C03BF" w:rsidRDefault="000C03BF" w:rsidP="000C03BF">
      <w:pPr>
        <w:pStyle w:val="2"/>
        <w:suppressAutoHyphens/>
        <w:spacing w:before="0" w:after="0"/>
        <w:jc w:val="center"/>
        <w:rPr>
          <w:rFonts w:ascii="Times New Roman" w:hAnsi="Times New Roman"/>
          <w:b w:val="0"/>
          <w:i w:val="0"/>
          <w:iCs w:val="0"/>
        </w:rPr>
      </w:pPr>
    </w:p>
    <w:p w:rsidR="000C03BF" w:rsidRDefault="000C03BF" w:rsidP="000C03BF">
      <w:pPr>
        <w:pStyle w:val="2"/>
        <w:keepNext w:val="0"/>
        <w:widowControl w:val="0"/>
        <w:suppressAutoHyphens/>
        <w:spacing w:before="0" w:after="0"/>
        <w:jc w:val="center"/>
        <w:rPr>
          <w:rFonts w:ascii="Times New Roman" w:hAnsi="Times New Roman"/>
          <w:b w:val="0"/>
          <w:i w:val="0"/>
          <w:iCs w:val="0"/>
        </w:rPr>
      </w:pPr>
      <w:r>
        <w:rPr>
          <w:rFonts w:ascii="Times New Roman" w:hAnsi="Times New Roman"/>
          <w:b w:val="0"/>
          <w:i w:val="0"/>
          <w:iCs w:val="0"/>
        </w:rPr>
        <w:t>СВЕДЕНИЯ ОБ УЧАСТНИКЕ ЗАКУПКИ</w:t>
      </w:r>
    </w:p>
    <w:p w:rsidR="000C03BF" w:rsidRPr="00E95D6F" w:rsidRDefault="000C03BF" w:rsidP="000C03BF">
      <w:pPr>
        <w:pStyle w:val="2"/>
        <w:suppressAutoHyphens/>
        <w:spacing w:before="0" w:after="0"/>
        <w:jc w:val="center"/>
        <w:rPr>
          <w:rFonts w:ascii="Times New Roman" w:hAnsi="Times New Roman"/>
          <w:b w:val="0"/>
          <w:i w:val="0"/>
        </w:rPr>
      </w:pPr>
      <w:r w:rsidRPr="00E95D6F">
        <w:rPr>
          <w:rFonts w:ascii="Times New Roman" w:hAnsi="Times New Roman"/>
          <w:b w:val="0"/>
          <w:i w:val="0"/>
        </w:rPr>
        <w:t>№ ____ по лоту № ___</w:t>
      </w:r>
    </w:p>
    <w:p w:rsidR="000C03BF" w:rsidRPr="00E95D6F" w:rsidRDefault="000C03BF" w:rsidP="000C03BF"/>
    <w:p w:rsidR="000C03BF" w:rsidRPr="00405076" w:rsidRDefault="000C03BF" w:rsidP="000C03BF">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на каждый лот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rsidR="000C03BF" w:rsidRDefault="000C03BF" w:rsidP="000C03BF">
      <w:pPr>
        <w:pStyle w:val="13"/>
        <w:ind w:firstLine="0"/>
        <w:rPr>
          <w:szCs w:val="28"/>
        </w:rPr>
      </w:pPr>
    </w:p>
    <w:p w:rsidR="000C03BF" w:rsidRDefault="000C03BF" w:rsidP="000C03BF">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rsidR="000C03BF" w:rsidRPr="0065742D" w:rsidRDefault="000C03BF" w:rsidP="000C03BF">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0C03BF" w:rsidRPr="00053308" w:rsidTr="000C03BF">
        <w:tc>
          <w:tcPr>
            <w:tcW w:w="594" w:type="dxa"/>
          </w:tcPr>
          <w:p w:rsidR="000C03BF" w:rsidRPr="00053308" w:rsidRDefault="000C03BF" w:rsidP="000C03BF">
            <w:pPr>
              <w:pStyle w:val="a6"/>
              <w:ind w:firstLine="0"/>
              <w:rPr>
                <w:szCs w:val="26"/>
              </w:rPr>
            </w:pPr>
            <w:r w:rsidRPr="00053308">
              <w:rPr>
                <w:szCs w:val="26"/>
              </w:rPr>
              <w:t>№ п/п</w:t>
            </w:r>
          </w:p>
        </w:tc>
        <w:tc>
          <w:tcPr>
            <w:tcW w:w="9295" w:type="dxa"/>
            <w:gridSpan w:val="2"/>
          </w:tcPr>
          <w:p w:rsidR="000C03BF" w:rsidRPr="00053308" w:rsidRDefault="000C03BF" w:rsidP="000C03BF">
            <w:pPr>
              <w:pStyle w:val="a6"/>
              <w:ind w:firstLine="0"/>
              <w:rPr>
                <w:szCs w:val="26"/>
              </w:rPr>
            </w:pPr>
            <w:r w:rsidRPr="00053308">
              <w:rPr>
                <w:szCs w:val="26"/>
              </w:rPr>
              <w:t>Сведения об участнике/лице, выступающем на стороне участника</w:t>
            </w:r>
          </w:p>
        </w:tc>
      </w:tr>
      <w:tr w:rsidR="000C03BF" w:rsidRPr="00053308" w:rsidTr="000C03BF">
        <w:tc>
          <w:tcPr>
            <w:tcW w:w="594" w:type="dxa"/>
            <w:vMerge w:val="restart"/>
          </w:tcPr>
          <w:p w:rsidR="000C03BF" w:rsidRPr="00053308" w:rsidRDefault="000C03BF" w:rsidP="000C03BF">
            <w:pPr>
              <w:pStyle w:val="a6"/>
              <w:ind w:firstLine="0"/>
              <w:rPr>
                <w:szCs w:val="26"/>
              </w:rPr>
            </w:pPr>
            <w:r w:rsidRPr="00053308">
              <w:rPr>
                <w:szCs w:val="26"/>
              </w:rPr>
              <w:t>1.</w:t>
            </w:r>
          </w:p>
        </w:tc>
        <w:tc>
          <w:tcPr>
            <w:tcW w:w="3200" w:type="dxa"/>
          </w:tcPr>
          <w:p w:rsidR="000C03BF" w:rsidRPr="00053308" w:rsidRDefault="000C03BF" w:rsidP="000C03BF">
            <w:pPr>
              <w:pStyle w:val="a6"/>
              <w:ind w:firstLine="0"/>
              <w:rPr>
                <w:szCs w:val="26"/>
              </w:rPr>
            </w:pPr>
            <w:r w:rsidRPr="00053308">
              <w:rPr>
                <w:szCs w:val="26"/>
              </w:rPr>
              <w:t>Наименование, фирменное наименование (при наличии) участника</w:t>
            </w:r>
          </w:p>
        </w:tc>
        <w:tc>
          <w:tcPr>
            <w:tcW w:w="6095" w:type="dxa"/>
          </w:tcPr>
          <w:p w:rsidR="000C03BF" w:rsidRPr="00053308" w:rsidRDefault="000C03BF" w:rsidP="000C03BF">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фирменное наименование (при наличии)</w:t>
            </w:r>
            <w:r w:rsidRPr="00053308">
              <w:rPr>
                <w:i/>
                <w:szCs w:val="26"/>
              </w:rPr>
              <w:t xml:space="preserve"> участника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Pr="00053308" w:rsidRDefault="000C03BF" w:rsidP="000C03BF">
            <w:pPr>
              <w:pStyle w:val="a6"/>
              <w:ind w:firstLine="0"/>
              <w:rPr>
                <w:szCs w:val="26"/>
              </w:rPr>
            </w:pPr>
            <w:r w:rsidRPr="00053308">
              <w:rPr>
                <w:szCs w:val="26"/>
              </w:rPr>
              <w:t xml:space="preserve">ИНН </w:t>
            </w:r>
          </w:p>
        </w:tc>
        <w:tc>
          <w:tcPr>
            <w:tcW w:w="6095" w:type="dxa"/>
          </w:tcPr>
          <w:p w:rsidR="000C03BF" w:rsidRPr="00053308" w:rsidRDefault="000C03BF" w:rsidP="000C03BF">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Default="000C03BF" w:rsidP="000C03BF">
            <w:pPr>
              <w:pStyle w:val="a6"/>
              <w:ind w:firstLine="0"/>
              <w:rPr>
                <w:szCs w:val="26"/>
              </w:rPr>
            </w:pPr>
            <w:r w:rsidRPr="00053308">
              <w:rPr>
                <w:szCs w:val="26"/>
              </w:rPr>
              <w:t>Адрес участника</w:t>
            </w:r>
          </w:p>
          <w:p w:rsidR="000C03BF" w:rsidRDefault="000C03BF" w:rsidP="000C03BF">
            <w:pPr>
              <w:pStyle w:val="a6"/>
              <w:ind w:firstLine="0"/>
              <w:rPr>
                <w:szCs w:val="26"/>
              </w:rPr>
            </w:pPr>
          </w:p>
          <w:p w:rsidR="000C03BF" w:rsidRDefault="000C03BF" w:rsidP="000C03BF">
            <w:pPr>
              <w:pStyle w:val="a6"/>
              <w:ind w:firstLine="0"/>
              <w:rPr>
                <w:szCs w:val="26"/>
              </w:rPr>
            </w:pPr>
            <w:r w:rsidRPr="00F3186B">
              <w:rPr>
                <w:szCs w:val="26"/>
              </w:rPr>
              <w:t>Фактическое местонахождение</w:t>
            </w:r>
            <w:r>
              <w:rPr>
                <w:szCs w:val="26"/>
              </w:rPr>
              <w:t xml:space="preserve"> </w:t>
            </w:r>
          </w:p>
          <w:p w:rsidR="000C03BF" w:rsidRPr="00053308" w:rsidRDefault="000C03BF" w:rsidP="000C03BF">
            <w:pPr>
              <w:pStyle w:val="a6"/>
              <w:ind w:firstLine="0"/>
              <w:rPr>
                <w:szCs w:val="26"/>
              </w:rPr>
            </w:pPr>
            <w:r>
              <w:rPr>
                <w:szCs w:val="26"/>
              </w:rPr>
              <w:t>участника</w:t>
            </w:r>
          </w:p>
        </w:tc>
        <w:tc>
          <w:tcPr>
            <w:tcW w:w="6095" w:type="dxa"/>
          </w:tcPr>
          <w:p w:rsidR="000C03BF" w:rsidRDefault="000C03BF" w:rsidP="000C03BF">
            <w:pPr>
              <w:pStyle w:val="11"/>
              <w:ind w:firstLine="0"/>
              <w:rPr>
                <w:i/>
                <w:sz w:val="26"/>
                <w:szCs w:val="26"/>
              </w:rPr>
            </w:pPr>
            <w:r w:rsidRPr="00053308">
              <w:rPr>
                <w:i/>
                <w:sz w:val="26"/>
                <w:szCs w:val="26"/>
              </w:rPr>
              <w:t>указать юридический адрес участника</w:t>
            </w:r>
          </w:p>
          <w:p w:rsidR="000C03BF" w:rsidRDefault="000C03BF" w:rsidP="000C03BF">
            <w:pPr>
              <w:pStyle w:val="11"/>
              <w:ind w:firstLine="0"/>
              <w:rPr>
                <w:i/>
                <w:sz w:val="26"/>
                <w:szCs w:val="26"/>
              </w:rPr>
            </w:pPr>
          </w:p>
          <w:p w:rsidR="000C03BF" w:rsidRPr="00053308" w:rsidRDefault="000C03BF" w:rsidP="000C03BF">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Pr="00FA4232" w:rsidRDefault="000C03BF" w:rsidP="000C03BF">
            <w:pPr>
              <w:pStyle w:val="a6"/>
              <w:ind w:firstLine="0"/>
              <w:rPr>
                <w:szCs w:val="26"/>
              </w:rPr>
            </w:pPr>
            <w:r>
              <w:rPr>
                <w:szCs w:val="26"/>
              </w:rPr>
              <w:t>ИНН (при наличии) учредителей участника</w:t>
            </w:r>
          </w:p>
        </w:tc>
        <w:tc>
          <w:tcPr>
            <w:tcW w:w="6095" w:type="dxa"/>
          </w:tcPr>
          <w:p w:rsidR="000C03BF" w:rsidRPr="00053308" w:rsidRDefault="000C03BF" w:rsidP="000C03BF">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Default="000C03BF" w:rsidP="000C03BF">
            <w:pPr>
              <w:pStyle w:val="a6"/>
              <w:ind w:firstLine="0"/>
              <w:rPr>
                <w:szCs w:val="26"/>
              </w:rPr>
            </w:pPr>
            <w:r>
              <w:rPr>
                <w:szCs w:val="26"/>
              </w:rPr>
              <w:t>ИНН (при наличии) членов коллегиального исполнительного органа участника</w:t>
            </w:r>
          </w:p>
        </w:tc>
        <w:tc>
          <w:tcPr>
            <w:tcW w:w="6095" w:type="dxa"/>
          </w:tcPr>
          <w:p w:rsidR="000C03BF" w:rsidRDefault="000C03BF" w:rsidP="000C03BF">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Default="000C03BF" w:rsidP="000C03BF">
            <w:pPr>
              <w:pStyle w:val="a6"/>
              <w:ind w:firstLine="0"/>
              <w:rPr>
                <w:szCs w:val="26"/>
              </w:rPr>
            </w:pPr>
            <w:r>
              <w:rPr>
                <w:szCs w:val="26"/>
              </w:rPr>
              <w:t>ИНН (при наличии) лица, исполняющего функции единоличного исполнительного органа участника</w:t>
            </w:r>
          </w:p>
        </w:tc>
        <w:tc>
          <w:tcPr>
            <w:tcW w:w="6095" w:type="dxa"/>
          </w:tcPr>
          <w:p w:rsidR="000C03BF" w:rsidRDefault="000C03BF" w:rsidP="000C03BF">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Default="000C03BF" w:rsidP="000C03BF">
            <w:pPr>
              <w:pStyle w:val="11"/>
              <w:ind w:firstLine="0"/>
              <w:rPr>
                <w:i/>
                <w:sz w:val="26"/>
                <w:szCs w:val="26"/>
              </w:rPr>
            </w:pPr>
            <w:r w:rsidRPr="00053308">
              <w:rPr>
                <w:sz w:val="26"/>
                <w:szCs w:val="26"/>
              </w:rPr>
              <w:t>Контактный телефон</w:t>
            </w:r>
          </w:p>
          <w:p w:rsidR="000C03BF" w:rsidRDefault="000C03BF" w:rsidP="000C03BF">
            <w:pPr>
              <w:pStyle w:val="11"/>
              <w:ind w:firstLine="0"/>
              <w:rPr>
                <w:i/>
                <w:sz w:val="26"/>
                <w:szCs w:val="26"/>
              </w:rPr>
            </w:pPr>
          </w:p>
          <w:p w:rsidR="000C03BF" w:rsidRPr="00053308" w:rsidRDefault="000C03BF" w:rsidP="000C03BF">
            <w:pPr>
              <w:pStyle w:val="11"/>
              <w:ind w:firstLine="0"/>
              <w:rPr>
                <w:i/>
                <w:sz w:val="26"/>
                <w:szCs w:val="26"/>
              </w:rPr>
            </w:pPr>
            <w:r w:rsidRPr="00F3186B">
              <w:rPr>
                <w:sz w:val="26"/>
                <w:szCs w:val="26"/>
              </w:rPr>
              <w:lastRenderedPageBreak/>
              <w:t>Адрес электронной почты</w:t>
            </w:r>
            <w:r>
              <w:rPr>
                <w:sz w:val="26"/>
                <w:szCs w:val="26"/>
              </w:rPr>
              <w:t xml:space="preserve"> участника</w:t>
            </w:r>
          </w:p>
        </w:tc>
        <w:tc>
          <w:tcPr>
            <w:tcW w:w="6095" w:type="dxa"/>
          </w:tcPr>
          <w:p w:rsidR="000C03BF" w:rsidRDefault="000C03BF" w:rsidP="000C03BF">
            <w:pPr>
              <w:pStyle w:val="11"/>
              <w:ind w:firstLine="0"/>
              <w:rPr>
                <w:i/>
                <w:sz w:val="26"/>
                <w:szCs w:val="26"/>
              </w:rPr>
            </w:pPr>
            <w:r w:rsidRPr="00053308">
              <w:rPr>
                <w:i/>
                <w:sz w:val="26"/>
                <w:szCs w:val="26"/>
              </w:rPr>
              <w:lastRenderedPageBreak/>
              <w:t>указать телефон участника</w:t>
            </w:r>
            <w:r>
              <w:rPr>
                <w:i/>
                <w:sz w:val="26"/>
                <w:szCs w:val="26"/>
              </w:rPr>
              <w:t xml:space="preserve"> </w:t>
            </w:r>
            <w:r w:rsidRPr="0058358E">
              <w:rPr>
                <w:i/>
                <w:sz w:val="26"/>
                <w:szCs w:val="26"/>
              </w:rPr>
              <w:t>(заполняется по усмотрению участника)</w:t>
            </w:r>
          </w:p>
          <w:p w:rsidR="000C03BF" w:rsidRPr="00053308" w:rsidRDefault="000C03BF" w:rsidP="000C03BF">
            <w:pPr>
              <w:pStyle w:val="11"/>
              <w:ind w:firstLine="0"/>
              <w:rPr>
                <w:sz w:val="26"/>
                <w:szCs w:val="26"/>
              </w:rPr>
            </w:pPr>
            <w:r w:rsidRPr="00F3186B">
              <w:rPr>
                <w:i/>
                <w:sz w:val="26"/>
                <w:szCs w:val="26"/>
              </w:rPr>
              <w:lastRenderedPageBreak/>
              <w:t>указать адрес электронной почты участника (заполняется по усмотрению участника)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Pr="00053308" w:rsidRDefault="000C03BF" w:rsidP="000C03BF">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rsidR="000C03BF" w:rsidRPr="00053308" w:rsidRDefault="000C03BF" w:rsidP="000C03BF">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Pr="00053308" w:rsidRDefault="000C03BF" w:rsidP="000C03BF">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rsidR="000C03BF" w:rsidRPr="00053308" w:rsidRDefault="000C03BF" w:rsidP="000C03BF">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r w:rsidR="00DF74E1">
              <w:rPr>
                <w:i/>
                <w:sz w:val="26"/>
                <w:szCs w:val="26"/>
              </w:rPr>
              <w:t>о закупке,</w:t>
            </w:r>
            <w:r>
              <w:rPr>
                <w:i/>
                <w:sz w:val="26"/>
                <w:szCs w:val="26"/>
              </w:rPr>
              <w:t xml:space="preserve">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r w:rsidR="000C03BF" w:rsidRPr="00053308" w:rsidTr="000C03BF">
        <w:tc>
          <w:tcPr>
            <w:tcW w:w="594" w:type="dxa"/>
            <w:vMerge w:val="restart"/>
          </w:tcPr>
          <w:p w:rsidR="000C03BF" w:rsidRPr="00053308" w:rsidRDefault="000C03BF" w:rsidP="000C03BF">
            <w:pPr>
              <w:pStyle w:val="a6"/>
              <w:ind w:firstLine="0"/>
              <w:rPr>
                <w:szCs w:val="26"/>
              </w:rPr>
            </w:pPr>
            <w:r>
              <w:rPr>
                <w:szCs w:val="26"/>
              </w:rPr>
              <w:t>2.</w:t>
            </w:r>
          </w:p>
        </w:tc>
        <w:tc>
          <w:tcPr>
            <w:tcW w:w="3200" w:type="dxa"/>
          </w:tcPr>
          <w:p w:rsidR="000C03BF" w:rsidRPr="00E60A5C" w:rsidRDefault="000C03BF" w:rsidP="000C03BF">
            <w:pPr>
              <w:pStyle w:val="11"/>
              <w:ind w:firstLine="0"/>
              <w:jc w:val="left"/>
              <w:rPr>
                <w:sz w:val="26"/>
                <w:szCs w:val="26"/>
              </w:rPr>
            </w:pPr>
            <w:r w:rsidRPr="00053308">
              <w:rPr>
                <w:sz w:val="26"/>
                <w:szCs w:val="26"/>
              </w:rPr>
              <w:t>Наименование, фирменное наименование (при наличии) юридического лица, выступающего на стороне участника</w:t>
            </w:r>
          </w:p>
        </w:tc>
        <w:tc>
          <w:tcPr>
            <w:tcW w:w="6095" w:type="dxa"/>
          </w:tcPr>
          <w:p w:rsidR="000C03BF" w:rsidRPr="00053308" w:rsidRDefault="000C03BF" w:rsidP="000C03BF">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xml:space="preserve"> фирменное наименование (при наличии)</w:t>
            </w:r>
            <w:r w:rsidRPr="00053308">
              <w:rPr>
                <w:i/>
                <w:szCs w:val="26"/>
              </w:rPr>
              <w:t xml:space="preserve"> лица, выступающего на стороне участника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Pr="00053308" w:rsidRDefault="000C03BF" w:rsidP="000C03BF">
            <w:pPr>
              <w:pStyle w:val="11"/>
              <w:ind w:firstLine="0"/>
              <w:rPr>
                <w:sz w:val="26"/>
                <w:szCs w:val="26"/>
              </w:rPr>
            </w:pPr>
            <w:r w:rsidRPr="00053308">
              <w:rPr>
                <w:sz w:val="26"/>
                <w:szCs w:val="26"/>
              </w:rPr>
              <w:t>ИНН</w:t>
            </w:r>
          </w:p>
        </w:tc>
        <w:tc>
          <w:tcPr>
            <w:tcW w:w="6095" w:type="dxa"/>
          </w:tcPr>
          <w:p w:rsidR="000C03BF" w:rsidRPr="00053308" w:rsidRDefault="000C03BF" w:rsidP="000C03BF">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Default="000C03BF" w:rsidP="000C03BF">
            <w:pPr>
              <w:pStyle w:val="11"/>
              <w:ind w:firstLine="0"/>
              <w:jc w:val="left"/>
              <w:rPr>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p w:rsidR="000C03BF" w:rsidRDefault="000C03BF" w:rsidP="000C03BF">
            <w:pPr>
              <w:pStyle w:val="11"/>
              <w:ind w:firstLine="0"/>
              <w:jc w:val="left"/>
              <w:rPr>
                <w:sz w:val="26"/>
                <w:szCs w:val="26"/>
              </w:rPr>
            </w:pPr>
          </w:p>
          <w:p w:rsidR="000C03BF" w:rsidRPr="00053308" w:rsidRDefault="000C03BF" w:rsidP="000C03BF">
            <w:pPr>
              <w:pStyle w:val="11"/>
              <w:ind w:firstLine="0"/>
              <w:jc w:val="left"/>
              <w:rPr>
                <w:i/>
                <w:sz w:val="26"/>
                <w:szCs w:val="26"/>
              </w:rPr>
            </w:pPr>
            <w:r w:rsidRPr="00053308">
              <w:rPr>
                <w:sz w:val="26"/>
                <w:szCs w:val="26"/>
              </w:rPr>
              <w:t>Фактическое местонахождение юридического лица</w:t>
            </w:r>
          </w:p>
        </w:tc>
        <w:tc>
          <w:tcPr>
            <w:tcW w:w="6095" w:type="dxa"/>
          </w:tcPr>
          <w:p w:rsidR="000C03BF" w:rsidRDefault="000C03BF" w:rsidP="000C03BF">
            <w:pPr>
              <w:pStyle w:val="a6"/>
              <w:ind w:firstLine="0"/>
              <w:rPr>
                <w:i/>
                <w:szCs w:val="26"/>
              </w:rPr>
            </w:pPr>
            <w:r w:rsidRPr="00053308">
              <w:rPr>
                <w:i/>
                <w:szCs w:val="26"/>
              </w:rPr>
              <w:t>указать юридический адрес лица, выступающего на стороне участника</w:t>
            </w:r>
          </w:p>
          <w:p w:rsidR="000C03BF" w:rsidRDefault="000C03BF" w:rsidP="000C03BF">
            <w:pPr>
              <w:pStyle w:val="a6"/>
              <w:ind w:firstLine="0"/>
              <w:rPr>
                <w:i/>
                <w:szCs w:val="26"/>
              </w:rPr>
            </w:pPr>
          </w:p>
          <w:p w:rsidR="000C03BF" w:rsidRDefault="000C03BF" w:rsidP="000C03BF">
            <w:pPr>
              <w:pStyle w:val="a6"/>
              <w:ind w:firstLine="0"/>
              <w:rPr>
                <w:i/>
                <w:szCs w:val="26"/>
              </w:rPr>
            </w:pPr>
          </w:p>
          <w:p w:rsidR="000C03BF" w:rsidRPr="004441F0" w:rsidRDefault="000C03BF" w:rsidP="000C03BF">
            <w:pPr>
              <w:pStyle w:val="a6"/>
              <w:ind w:firstLine="0"/>
              <w:rPr>
                <w:szCs w:val="26"/>
              </w:rPr>
            </w:pPr>
            <w:r w:rsidRPr="00053308">
              <w:rPr>
                <w:i/>
                <w:szCs w:val="26"/>
              </w:rPr>
              <w:t>указать</w:t>
            </w:r>
            <w:r>
              <w:rPr>
                <w:i/>
                <w:szCs w:val="26"/>
              </w:rPr>
              <w:t xml:space="preserve"> адрес фактического</w:t>
            </w:r>
            <w:r w:rsidRPr="00053308">
              <w:rPr>
                <w:i/>
                <w:szCs w:val="26"/>
              </w:rPr>
              <w:t xml:space="preserve"> местонахождени</w:t>
            </w:r>
            <w:r>
              <w:rPr>
                <w:i/>
                <w:szCs w:val="26"/>
              </w:rPr>
              <w:t>я</w:t>
            </w:r>
            <w:r w:rsidRPr="00053308">
              <w:rPr>
                <w:i/>
                <w:szCs w:val="26"/>
              </w:rPr>
              <w:t xml:space="preserve"> лица, выступающего на стороне участника</w:t>
            </w:r>
            <w:r>
              <w:rPr>
                <w:i/>
                <w:szCs w:val="26"/>
              </w:rPr>
              <w:t xml:space="preserve"> </w:t>
            </w:r>
            <w:r w:rsidRPr="00026A6C">
              <w:rPr>
                <w:i/>
                <w:szCs w:val="26"/>
              </w:rPr>
              <w:t>(заполняется по усмотрению участника)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Pr="00FA4232" w:rsidRDefault="000C03BF" w:rsidP="000C03BF">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rsidR="000C03BF" w:rsidRPr="00FA4232" w:rsidRDefault="000C03BF" w:rsidP="000C03BF">
            <w:pPr>
              <w:pStyle w:val="a6"/>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Pr="00FA4232" w:rsidRDefault="000C03BF" w:rsidP="000C03BF">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rsidR="000C03BF" w:rsidRPr="00FA4232" w:rsidRDefault="000C03BF" w:rsidP="000C03BF">
            <w:pPr>
              <w:pStyle w:val="a6"/>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Pr="00FA4232" w:rsidRDefault="000C03BF" w:rsidP="000C03BF">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rsidR="000C03BF" w:rsidRPr="00FA4232" w:rsidRDefault="000C03BF" w:rsidP="000C03BF">
            <w:pPr>
              <w:pStyle w:val="a6"/>
              <w:ind w:firstLine="0"/>
              <w:rPr>
                <w:i/>
                <w:szCs w:val="26"/>
              </w:rPr>
            </w:pPr>
            <w:r w:rsidRPr="00FA4232">
              <w:rPr>
                <w:i/>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0C03BF" w:rsidRPr="00053308" w:rsidTr="000C03BF">
        <w:tc>
          <w:tcPr>
            <w:tcW w:w="594" w:type="dxa"/>
            <w:vMerge/>
          </w:tcPr>
          <w:p w:rsidR="000C03BF" w:rsidRPr="00053308" w:rsidRDefault="000C03BF" w:rsidP="000C03BF">
            <w:pPr>
              <w:pStyle w:val="a6"/>
              <w:ind w:firstLine="0"/>
              <w:rPr>
                <w:szCs w:val="26"/>
              </w:rPr>
            </w:pPr>
          </w:p>
        </w:tc>
        <w:tc>
          <w:tcPr>
            <w:tcW w:w="3200" w:type="dxa"/>
          </w:tcPr>
          <w:p w:rsidR="000C03BF" w:rsidRDefault="000C03BF" w:rsidP="000C03BF">
            <w:pPr>
              <w:pStyle w:val="11"/>
              <w:ind w:firstLine="0"/>
              <w:jc w:val="left"/>
              <w:rPr>
                <w:i/>
                <w:sz w:val="26"/>
                <w:szCs w:val="26"/>
              </w:rPr>
            </w:pPr>
            <w:r>
              <w:rPr>
                <w:sz w:val="26"/>
                <w:szCs w:val="26"/>
              </w:rPr>
              <w:t>Контактный т</w:t>
            </w:r>
            <w:r w:rsidRPr="00053308">
              <w:rPr>
                <w:sz w:val="26"/>
                <w:szCs w:val="26"/>
              </w:rPr>
              <w:t>елефон юридического лица, выступающего на сто</w:t>
            </w:r>
            <w:r>
              <w:rPr>
                <w:sz w:val="26"/>
                <w:szCs w:val="26"/>
              </w:rPr>
              <w:t>ро</w:t>
            </w:r>
            <w:r w:rsidRPr="00053308">
              <w:rPr>
                <w:sz w:val="26"/>
                <w:szCs w:val="26"/>
              </w:rPr>
              <w:t>не участника</w:t>
            </w:r>
          </w:p>
          <w:p w:rsidR="000C03BF" w:rsidRPr="00053308" w:rsidRDefault="000C03BF" w:rsidP="000C03BF">
            <w:pPr>
              <w:pStyle w:val="11"/>
              <w:ind w:firstLine="0"/>
              <w:jc w:val="left"/>
              <w:rPr>
                <w:sz w:val="26"/>
                <w:szCs w:val="26"/>
              </w:rPr>
            </w:pPr>
            <w:r w:rsidRPr="00053308">
              <w:rPr>
                <w:sz w:val="26"/>
                <w:szCs w:val="26"/>
              </w:rPr>
              <w:t>Адрес электронной почты</w:t>
            </w:r>
            <w:r>
              <w:rPr>
                <w:sz w:val="26"/>
                <w:szCs w:val="26"/>
              </w:rPr>
              <w:t xml:space="preserve"> </w:t>
            </w:r>
            <w:r w:rsidRPr="00053308">
              <w:rPr>
                <w:sz w:val="26"/>
                <w:szCs w:val="26"/>
              </w:rPr>
              <w:t>лица, выступающего на сто</w:t>
            </w:r>
            <w:r>
              <w:rPr>
                <w:sz w:val="26"/>
                <w:szCs w:val="26"/>
              </w:rPr>
              <w:t>ро</w:t>
            </w:r>
            <w:r w:rsidRPr="00053308">
              <w:rPr>
                <w:sz w:val="26"/>
                <w:szCs w:val="26"/>
              </w:rPr>
              <w:t>не участника</w:t>
            </w:r>
          </w:p>
        </w:tc>
        <w:tc>
          <w:tcPr>
            <w:tcW w:w="6095" w:type="dxa"/>
          </w:tcPr>
          <w:p w:rsidR="000C03BF" w:rsidRDefault="000C03BF" w:rsidP="000C03BF">
            <w:pPr>
              <w:pStyle w:val="a6"/>
              <w:ind w:firstLine="0"/>
              <w:rPr>
                <w:i/>
                <w:szCs w:val="26"/>
              </w:rPr>
            </w:pPr>
            <w:r w:rsidRPr="00053308">
              <w:rPr>
                <w:i/>
                <w:szCs w:val="26"/>
              </w:rPr>
              <w:t xml:space="preserve">указать контактный телефон лица, выступающего на стороне </w:t>
            </w:r>
            <w:r w:rsidR="00DF74E1" w:rsidRPr="00053308">
              <w:rPr>
                <w:i/>
                <w:szCs w:val="26"/>
              </w:rPr>
              <w:t>участника</w:t>
            </w:r>
            <w:r w:rsidR="00DF74E1" w:rsidRPr="00026A6C">
              <w:rPr>
                <w:i/>
                <w:szCs w:val="26"/>
              </w:rPr>
              <w:t xml:space="preserve"> (</w:t>
            </w:r>
            <w:r w:rsidRPr="00026A6C">
              <w:rPr>
                <w:i/>
                <w:szCs w:val="26"/>
              </w:rPr>
              <w:t>заполняется по усмотрению участника)</w:t>
            </w:r>
            <w:r>
              <w:rPr>
                <w:i/>
                <w:szCs w:val="26"/>
              </w:rPr>
              <w:t xml:space="preserve"> </w:t>
            </w:r>
          </w:p>
          <w:p w:rsidR="000C03BF" w:rsidRDefault="000C03BF" w:rsidP="000C03BF">
            <w:pPr>
              <w:pStyle w:val="a6"/>
              <w:ind w:firstLine="0"/>
              <w:rPr>
                <w:i/>
                <w:szCs w:val="26"/>
              </w:rPr>
            </w:pPr>
          </w:p>
          <w:p w:rsidR="000C03BF" w:rsidRPr="006D25C1" w:rsidRDefault="000C03BF" w:rsidP="000C03BF">
            <w:pPr>
              <w:pStyle w:val="a6"/>
              <w:ind w:firstLine="0"/>
              <w:rPr>
                <w:szCs w:val="26"/>
              </w:rPr>
            </w:pPr>
            <w:r w:rsidRPr="00053308">
              <w:rPr>
                <w:i/>
                <w:szCs w:val="26"/>
              </w:rPr>
              <w:t>указать адрес электронной почты лица, выступающего на стороне участника</w:t>
            </w:r>
            <w:r>
              <w:rPr>
                <w:i/>
                <w:szCs w:val="26"/>
              </w:rPr>
              <w:t xml:space="preserve"> </w:t>
            </w:r>
            <w:r w:rsidRPr="00026A6C">
              <w:rPr>
                <w:i/>
                <w:szCs w:val="26"/>
              </w:rPr>
              <w:t>(заполняется по усмотрению участника)</w:t>
            </w:r>
          </w:p>
        </w:tc>
      </w:tr>
      <w:tr w:rsidR="000C03BF" w:rsidRPr="00053308" w:rsidTr="000C03BF">
        <w:tc>
          <w:tcPr>
            <w:tcW w:w="594" w:type="dxa"/>
          </w:tcPr>
          <w:p w:rsidR="000C03BF" w:rsidRPr="00053308" w:rsidRDefault="000C03BF" w:rsidP="000C03BF">
            <w:pPr>
              <w:pStyle w:val="a6"/>
              <w:ind w:firstLine="0"/>
              <w:rPr>
                <w:szCs w:val="26"/>
              </w:rPr>
            </w:pPr>
            <w:r>
              <w:rPr>
                <w:szCs w:val="26"/>
              </w:rPr>
              <w:t>3.</w:t>
            </w:r>
          </w:p>
        </w:tc>
        <w:tc>
          <w:tcPr>
            <w:tcW w:w="3200" w:type="dxa"/>
          </w:tcPr>
          <w:p w:rsidR="000C03BF" w:rsidRPr="00053308" w:rsidRDefault="000C03BF" w:rsidP="000C03BF">
            <w:pPr>
              <w:pStyle w:val="11"/>
              <w:ind w:firstLine="0"/>
              <w:rPr>
                <w:sz w:val="26"/>
                <w:szCs w:val="26"/>
              </w:rPr>
            </w:pPr>
            <w:r>
              <w:rPr>
                <w:sz w:val="26"/>
                <w:szCs w:val="26"/>
              </w:rPr>
              <w:t>………</w:t>
            </w:r>
          </w:p>
        </w:tc>
        <w:tc>
          <w:tcPr>
            <w:tcW w:w="6095" w:type="dxa"/>
          </w:tcPr>
          <w:p w:rsidR="000C03BF" w:rsidRPr="007F5691" w:rsidRDefault="000C03BF" w:rsidP="000C03BF">
            <w:pPr>
              <w:pStyle w:val="a6"/>
              <w:ind w:firstLine="0"/>
              <w:rPr>
                <w:i/>
                <w:szCs w:val="26"/>
              </w:rPr>
            </w:pPr>
          </w:p>
        </w:tc>
      </w:tr>
      <w:tr w:rsidR="000C03BF" w:rsidRPr="00053308" w:rsidTr="000C03BF">
        <w:tc>
          <w:tcPr>
            <w:tcW w:w="594" w:type="dxa"/>
          </w:tcPr>
          <w:p w:rsidR="000C03BF" w:rsidRPr="00053308" w:rsidRDefault="000C03BF" w:rsidP="000C03BF">
            <w:pPr>
              <w:pStyle w:val="a6"/>
              <w:ind w:firstLine="0"/>
              <w:rPr>
                <w:szCs w:val="26"/>
              </w:rPr>
            </w:pPr>
            <w:r>
              <w:rPr>
                <w:szCs w:val="26"/>
              </w:rPr>
              <w:t>4.</w:t>
            </w:r>
          </w:p>
        </w:tc>
        <w:tc>
          <w:tcPr>
            <w:tcW w:w="3200" w:type="dxa"/>
          </w:tcPr>
          <w:p w:rsidR="000C03BF" w:rsidRPr="00053308" w:rsidRDefault="000C03BF" w:rsidP="000C03BF">
            <w:pPr>
              <w:pStyle w:val="11"/>
              <w:ind w:firstLine="0"/>
              <w:rPr>
                <w:sz w:val="26"/>
                <w:szCs w:val="26"/>
              </w:rPr>
            </w:pPr>
            <w:r>
              <w:rPr>
                <w:sz w:val="26"/>
                <w:szCs w:val="26"/>
              </w:rPr>
              <w:t>……….</w:t>
            </w:r>
          </w:p>
        </w:tc>
        <w:tc>
          <w:tcPr>
            <w:tcW w:w="6095" w:type="dxa"/>
          </w:tcPr>
          <w:p w:rsidR="000C03BF" w:rsidRPr="00053308" w:rsidRDefault="000C03BF" w:rsidP="000C03BF">
            <w:pPr>
              <w:pStyle w:val="a6"/>
              <w:ind w:firstLine="0"/>
              <w:rPr>
                <w:i/>
                <w:szCs w:val="26"/>
              </w:rPr>
            </w:pPr>
          </w:p>
        </w:tc>
      </w:tr>
    </w:tbl>
    <w:p w:rsidR="000C03BF" w:rsidRDefault="000C03BF" w:rsidP="000C03BF">
      <w:pPr>
        <w:pStyle w:val="11"/>
        <w:ind w:firstLine="709"/>
        <w:rPr>
          <w:bCs/>
          <w:szCs w:val="28"/>
        </w:rPr>
      </w:pPr>
    </w:p>
    <w:p w:rsidR="000C03BF" w:rsidRDefault="000C03BF" w:rsidP="000C03BF">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rsidR="000C03BF" w:rsidRPr="00DE3384" w:rsidRDefault="000C03BF" w:rsidP="000C03BF">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0C03BF" w:rsidRPr="00FC5F6B" w:rsidTr="000C03BF">
        <w:tc>
          <w:tcPr>
            <w:tcW w:w="675" w:type="dxa"/>
          </w:tcPr>
          <w:p w:rsidR="000C03BF" w:rsidRPr="00FC5F6B" w:rsidRDefault="000C03BF" w:rsidP="000C03BF">
            <w:pPr>
              <w:pStyle w:val="11"/>
              <w:ind w:firstLine="0"/>
              <w:rPr>
                <w:bCs/>
                <w:sz w:val="26"/>
                <w:szCs w:val="26"/>
              </w:rPr>
            </w:pPr>
            <w:r w:rsidRPr="00FC5F6B">
              <w:rPr>
                <w:sz w:val="26"/>
                <w:szCs w:val="26"/>
              </w:rPr>
              <w:t>№ п/п</w:t>
            </w:r>
          </w:p>
        </w:tc>
        <w:tc>
          <w:tcPr>
            <w:tcW w:w="9389" w:type="dxa"/>
            <w:gridSpan w:val="2"/>
          </w:tcPr>
          <w:p w:rsidR="000C03BF" w:rsidRPr="00FC5F6B" w:rsidRDefault="000C03BF" w:rsidP="000C03BF">
            <w:pPr>
              <w:pStyle w:val="11"/>
              <w:ind w:firstLine="0"/>
              <w:rPr>
                <w:bCs/>
                <w:sz w:val="26"/>
                <w:szCs w:val="26"/>
              </w:rPr>
            </w:pPr>
            <w:r w:rsidRPr="00FC5F6B">
              <w:rPr>
                <w:sz w:val="26"/>
                <w:szCs w:val="26"/>
              </w:rPr>
              <w:t>Сведения об участнике/лице, выступающем на стороне участника</w:t>
            </w:r>
          </w:p>
        </w:tc>
      </w:tr>
      <w:tr w:rsidR="000C03BF" w:rsidRPr="00FC5F6B" w:rsidTr="000C03BF">
        <w:tc>
          <w:tcPr>
            <w:tcW w:w="675" w:type="dxa"/>
            <w:vMerge w:val="restart"/>
          </w:tcPr>
          <w:p w:rsidR="000C03BF" w:rsidRPr="00FC5F6B" w:rsidRDefault="000C03BF" w:rsidP="000C03BF">
            <w:pPr>
              <w:pStyle w:val="11"/>
              <w:ind w:firstLine="0"/>
              <w:rPr>
                <w:bCs/>
                <w:sz w:val="26"/>
                <w:szCs w:val="26"/>
              </w:rPr>
            </w:pPr>
            <w:r w:rsidRPr="00FC5F6B">
              <w:rPr>
                <w:bCs/>
                <w:sz w:val="26"/>
                <w:szCs w:val="26"/>
              </w:rPr>
              <w:t>1.</w:t>
            </w:r>
          </w:p>
        </w:tc>
        <w:tc>
          <w:tcPr>
            <w:tcW w:w="4395" w:type="dxa"/>
          </w:tcPr>
          <w:p w:rsidR="000C03BF" w:rsidRPr="00FC5F6B" w:rsidRDefault="000C03BF" w:rsidP="000C03BF">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rsidR="000C03BF" w:rsidRPr="00FC5F6B" w:rsidRDefault="000C03BF" w:rsidP="000C03BF">
            <w:pPr>
              <w:pStyle w:val="11"/>
              <w:ind w:firstLine="0"/>
              <w:rPr>
                <w:bCs/>
                <w:sz w:val="26"/>
                <w:szCs w:val="26"/>
              </w:rPr>
            </w:pPr>
            <w:r w:rsidRPr="00FC5F6B">
              <w:rPr>
                <w:i/>
                <w:sz w:val="26"/>
                <w:szCs w:val="26"/>
              </w:rPr>
              <w:t>указать фамилию, имя, отчество (при наличии) участника</w:t>
            </w:r>
          </w:p>
        </w:tc>
      </w:tr>
      <w:tr w:rsidR="000C03BF" w:rsidRPr="00FC5F6B" w:rsidTr="000C03BF">
        <w:tc>
          <w:tcPr>
            <w:tcW w:w="675" w:type="dxa"/>
            <w:vMerge/>
          </w:tcPr>
          <w:p w:rsidR="000C03BF" w:rsidRPr="00FC5F6B" w:rsidRDefault="000C03BF" w:rsidP="000C03BF">
            <w:pPr>
              <w:pStyle w:val="11"/>
              <w:ind w:firstLine="0"/>
              <w:rPr>
                <w:bCs/>
                <w:sz w:val="26"/>
                <w:szCs w:val="26"/>
              </w:rPr>
            </w:pPr>
          </w:p>
        </w:tc>
        <w:tc>
          <w:tcPr>
            <w:tcW w:w="4395" w:type="dxa"/>
          </w:tcPr>
          <w:p w:rsidR="000C03BF" w:rsidRPr="00FC5F6B" w:rsidRDefault="000C03BF" w:rsidP="000C03BF">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94" w:type="dxa"/>
          </w:tcPr>
          <w:p w:rsidR="000C03BF" w:rsidRPr="00FC5F6B" w:rsidRDefault="000C03BF" w:rsidP="000C03BF">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0C03BF" w:rsidRPr="00FC5F6B" w:rsidTr="000C03BF">
        <w:tc>
          <w:tcPr>
            <w:tcW w:w="675" w:type="dxa"/>
            <w:vMerge/>
          </w:tcPr>
          <w:p w:rsidR="000C03BF" w:rsidRPr="00FC5F6B" w:rsidRDefault="000C03BF" w:rsidP="000C03BF">
            <w:pPr>
              <w:pStyle w:val="11"/>
              <w:ind w:firstLine="0"/>
              <w:rPr>
                <w:bCs/>
                <w:sz w:val="26"/>
                <w:szCs w:val="26"/>
              </w:rPr>
            </w:pPr>
          </w:p>
        </w:tc>
        <w:tc>
          <w:tcPr>
            <w:tcW w:w="4395" w:type="dxa"/>
          </w:tcPr>
          <w:p w:rsidR="000C03BF" w:rsidRPr="00FC5F6B" w:rsidRDefault="000C03BF" w:rsidP="000C03BF">
            <w:pPr>
              <w:pStyle w:val="11"/>
              <w:ind w:firstLine="0"/>
              <w:jc w:val="left"/>
              <w:rPr>
                <w:sz w:val="26"/>
                <w:szCs w:val="26"/>
              </w:rPr>
            </w:pPr>
            <w:r w:rsidRPr="00FC5F6B">
              <w:rPr>
                <w:sz w:val="26"/>
                <w:szCs w:val="26"/>
              </w:rPr>
              <w:t>ИНН</w:t>
            </w:r>
          </w:p>
        </w:tc>
        <w:tc>
          <w:tcPr>
            <w:tcW w:w="4994" w:type="dxa"/>
          </w:tcPr>
          <w:p w:rsidR="000C03BF" w:rsidRPr="00FC5F6B" w:rsidRDefault="000C03BF" w:rsidP="000C03BF">
            <w:pPr>
              <w:pStyle w:val="11"/>
              <w:ind w:firstLine="0"/>
              <w:rPr>
                <w:sz w:val="26"/>
                <w:szCs w:val="26"/>
              </w:rPr>
            </w:pPr>
            <w:r w:rsidRPr="00FC5F6B">
              <w:rPr>
                <w:i/>
                <w:sz w:val="26"/>
                <w:szCs w:val="26"/>
              </w:rPr>
              <w:t>указать ИНН участника</w:t>
            </w:r>
          </w:p>
        </w:tc>
      </w:tr>
      <w:tr w:rsidR="000C03BF" w:rsidRPr="00FC5F6B" w:rsidTr="000C03BF">
        <w:tc>
          <w:tcPr>
            <w:tcW w:w="675" w:type="dxa"/>
            <w:vMerge/>
          </w:tcPr>
          <w:p w:rsidR="000C03BF" w:rsidRPr="00FC5F6B" w:rsidRDefault="000C03BF" w:rsidP="000C03BF">
            <w:pPr>
              <w:pStyle w:val="11"/>
              <w:ind w:firstLine="0"/>
              <w:rPr>
                <w:bCs/>
                <w:sz w:val="26"/>
                <w:szCs w:val="26"/>
              </w:rPr>
            </w:pPr>
          </w:p>
        </w:tc>
        <w:tc>
          <w:tcPr>
            <w:tcW w:w="4395" w:type="dxa"/>
          </w:tcPr>
          <w:p w:rsidR="000C03BF" w:rsidRPr="00FC5F6B" w:rsidRDefault="000C03BF" w:rsidP="000C03BF">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94" w:type="dxa"/>
          </w:tcPr>
          <w:p w:rsidR="000C03BF" w:rsidRPr="00FC5F6B" w:rsidRDefault="000C03BF" w:rsidP="000C03BF">
            <w:pPr>
              <w:pStyle w:val="11"/>
              <w:ind w:firstLine="0"/>
              <w:rPr>
                <w:bCs/>
                <w:sz w:val="26"/>
                <w:szCs w:val="26"/>
              </w:rPr>
            </w:pPr>
            <w:r w:rsidRPr="00FC5F6B">
              <w:rPr>
                <w:i/>
                <w:sz w:val="26"/>
                <w:szCs w:val="26"/>
              </w:rPr>
              <w:t>указать адрес места жительства участника</w:t>
            </w:r>
          </w:p>
        </w:tc>
      </w:tr>
      <w:tr w:rsidR="000C03BF" w:rsidRPr="00FC5F6B" w:rsidTr="000C03BF">
        <w:tc>
          <w:tcPr>
            <w:tcW w:w="675" w:type="dxa"/>
            <w:vMerge/>
          </w:tcPr>
          <w:p w:rsidR="000C03BF" w:rsidRPr="00FC5F6B" w:rsidRDefault="000C03BF" w:rsidP="000C03BF">
            <w:pPr>
              <w:pStyle w:val="11"/>
              <w:ind w:firstLine="0"/>
              <w:rPr>
                <w:bCs/>
                <w:sz w:val="26"/>
                <w:szCs w:val="26"/>
              </w:rPr>
            </w:pPr>
          </w:p>
        </w:tc>
        <w:tc>
          <w:tcPr>
            <w:tcW w:w="4395" w:type="dxa"/>
          </w:tcPr>
          <w:p w:rsidR="000C03BF" w:rsidRDefault="000C03BF" w:rsidP="000C03BF">
            <w:pPr>
              <w:pStyle w:val="11"/>
              <w:ind w:firstLine="0"/>
              <w:jc w:val="left"/>
              <w:rPr>
                <w:i/>
                <w:sz w:val="26"/>
                <w:szCs w:val="26"/>
              </w:rPr>
            </w:pPr>
            <w:r>
              <w:rPr>
                <w:sz w:val="26"/>
                <w:szCs w:val="26"/>
              </w:rPr>
              <w:t>Контактный т</w:t>
            </w:r>
            <w:r w:rsidRPr="00FC5F6B">
              <w:rPr>
                <w:sz w:val="26"/>
                <w:szCs w:val="26"/>
              </w:rPr>
              <w:t xml:space="preserve">елефон </w:t>
            </w:r>
          </w:p>
          <w:p w:rsidR="000C03BF" w:rsidRDefault="000C03BF" w:rsidP="000C03BF">
            <w:pPr>
              <w:pStyle w:val="11"/>
              <w:ind w:firstLine="0"/>
              <w:jc w:val="left"/>
              <w:rPr>
                <w:i/>
                <w:sz w:val="26"/>
                <w:szCs w:val="26"/>
              </w:rPr>
            </w:pPr>
          </w:p>
          <w:p w:rsidR="000C03BF" w:rsidRPr="00FC5F6B" w:rsidRDefault="000C03BF" w:rsidP="000C03BF">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94" w:type="dxa"/>
          </w:tcPr>
          <w:p w:rsidR="000C03BF" w:rsidRDefault="000C03BF" w:rsidP="000C03BF">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rsidR="000C03BF" w:rsidRPr="00FC5F6B" w:rsidRDefault="000C03BF" w:rsidP="000C03BF">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0C03BF" w:rsidRPr="00FC5F6B" w:rsidTr="000C03BF">
        <w:tc>
          <w:tcPr>
            <w:tcW w:w="675" w:type="dxa"/>
          </w:tcPr>
          <w:p w:rsidR="000C03BF" w:rsidRPr="00FC5F6B" w:rsidRDefault="000C03BF" w:rsidP="000C03BF">
            <w:pPr>
              <w:pStyle w:val="11"/>
              <w:ind w:firstLine="0"/>
              <w:rPr>
                <w:bCs/>
                <w:sz w:val="26"/>
                <w:szCs w:val="26"/>
              </w:rPr>
            </w:pPr>
          </w:p>
        </w:tc>
        <w:tc>
          <w:tcPr>
            <w:tcW w:w="4395" w:type="dxa"/>
          </w:tcPr>
          <w:p w:rsidR="000C03BF" w:rsidRPr="00FC5F6B" w:rsidRDefault="000C03BF" w:rsidP="000C03BF">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rsidR="000C03BF" w:rsidRPr="00FC5F6B" w:rsidRDefault="000C03BF" w:rsidP="000C03BF">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0C03BF" w:rsidRPr="00FC5F6B" w:rsidTr="000C03BF">
        <w:tc>
          <w:tcPr>
            <w:tcW w:w="675" w:type="dxa"/>
          </w:tcPr>
          <w:p w:rsidR="000C03BF" w:rsidRPr="00FC5F6B" w:rsidRDefault="000C03BF" w:rsidP="000C03BF">
            <w:pPr>
              <w:pStyle w:val="11"/>
              <w:ind w:firstLine="0"/>
              <w:rPr>
                <w:bCs/>
                <w:sz w:val="26"/>
                <w:szCs w:val="26"/>
              </w:rPr>
            </w:pPr>
          </w:p>
        </w:tc>
        <w:tc>
          <w:tcPr>
            <w:tcW w:w="4395" w:type="dxa"/>
          </w:tcPr>
          <w:p w:rsidR="000C03BF" w:rsidRPr="00FC5F6B" w:rsidRDefault="000C03BF" w:rsidP="000C03BF">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94" w:type="dxa"/>
          </w:tcPr>
          <w:p w:rsidR="000C03BF" w:rsidRPr="00FC5F6B" w:rsidRDefault="000C03BF" w:rsidP="000C03BF">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w:t>
            </w:r>
            <w:r w:rsidRPr="00FC5F6B">
              <w:rPr>
                <w:i/>
                <w:sz w:val="26"/>
                <w:szCs w:val="26"/>
              </w:rPr>
              <w:t xml:space="preserve">документации </w:t>
            </w:r>
            <w:proofErr w:type="gramStart"/>
            <w:r>
              <w:rPr>
                <w:i/>
                <w:sz w:val="26"/>
                <w:szCs w:val="26"/>
              </w:rPr>
              <w:t>о закупке</w:t>
            </w:r>
            <w:proofErr w:type="gramEnd"/>
            <w:r>
              <w:rPr>
                <w:i/>
                <w:sz w:val="26"/>
                <w:szCs w:val="26"/>
              </w:rPr>
              <w:t xml:space="preserve"> </w:t>
            </w:r>
            <w:r w:rsidRPr="00FC5F6B">
              <w:rPr>
                <w:i/>
                <w:sz w:val="26"/>
                <w:szCs w:val="26"/>
              </w:rPr>
              <w:t xml:space="preserve">и </w:t>
            </w:r>
            <w:r w:rsidRPr="00FC5F6B">
              <w:rPr>
                <w:i/>
                <w:sz w:val="26"/>
                <w:szCs w:val="26"/>
              </w:rPr>
              <w:lastRenderedPageBreak/>
              <w:t xml:space="preserve">участник предоставляет обеспечение в форме </w:t>
            </w:r>
            <w:r>
              <w:rPr>
                <w:i/>
                <w:sz w:val="26"/>
                <w:szCs w:val="26"/>
              </w:rPr>
              <w:t>независимой</w:t>
            </w:r>
            <w:r w:rsidRPr="00FC5F6B">
              <w:rPr>
                <w:i/>
                <w:sz w:val="26"/>
                <w:szCs w:val="26"/>
              </w:rPr>
              <w:t xml:space="preserve"> гарантии)</w:t>
            </w:r>
          </w:p>
        </w:tc>
      </w:tr>
      <w:tr w:rsidR="000C03BF" w:rsidRPr="00FC5F6B" w:rsidTr="000C03BF">
        <w:tc>
          <w:tcPr>
            <w:tcW w:w="675" w:type="dxa"/>
            <w:vMerge w:val="restart"/>
          </w:tcPr>
          <w:p w:rsidR="000C03BF" w:rsidRPr="00FC5F6B" w:rsidRDefault="000C03BF" w:rsidP="000C03BF">
            <w:pPr>
              <w:pStyle w:val="11"/>
              <w:ind w:firstLine="0"/>
              <w:rPr>
                <w:bCs/>
                <w:sz w:val="26"/>
                <w:szCs w:val="26"/>
              </w:rPr>
            </w:pPr>
            <w:r w:rsidRPr="00FC5F6B">
              <w:rPr>
                <w:bCs/>
                <w:sz w:val="26"/>
                <w:szCs w:val="26"/>
              </w:rPr>
              <w:lastRenderedPageBreak/>
              <w:t>2.</w:t>
            </w:r>
          </w:p>
        </w:tc>
        <w:tc>
          <w:tcPr>
            <w:tcW w:w="4395" w:type="dxa"/>
          </w:tcPr>
          <w:p w:rsidR="000C03BF" w:rsidRPr="00FC5F6B" w:rsidRDefault="000C03BF" w:rsidP="000C03BF">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rsidR="000C03BF" w:rsidRPr="00FC5F6B" w:rsidRDefault="000C03BF" w:rsidP="000C03BF">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0C03BF" w:rsidRPr="00FC5F6B" w:rsidTr="000C03BF">
        <w:tc>
          <w:tcPr>
            <w:tcW w:w="675" w:type="dxa"/>
            <w:vMerge/>
          </w:tcPr>
          <w:p w:rsidR="000C03BF" w:rsidRPr="00FC5F6B" w:rsidRDefault="000C03BF" w:rsidP="000C03BF">
            <w:pPr>
              <w:pStyle w:val="11"/>
              <w:ind w:firstLine="0"/>
              <w:rPr>
                <w:bCs/>
                <w:sz w:val="26"/>
                <w:szCs w:val="26"/>
              </w:rPr>
            </w:pPr>
          </w:p>
        </w:tc>
        <w:tc>
          <w:tcPr>
            <w:tcW w:w="4395" w:type="dxa"/>
          </w:tcPr>
          <w:p w:rsidR="000C03BF" w:rsidRPr="00FC5F6B" w:rsidRDefault="000C03BF" w:rsidP="000C03BF">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rsidR="000C03BF" w:rsidRPr="00FC5F6B" w:rsidRDefault="000C03BF" w:rsidP="000C03BF">
            <w:pPr>
              <w:pStyle w:val="11"/>
              <w:ind w:firstLine="0"/>
              <w:rPr>
                <w:sz w:val="26"/>
                <w:szCs w:val="26"/>
              </w:rPr>
            </w:pPr>
            <w:r w:rsidRPr="00FC5F6B">
              <w:rPr>
                <w:sz w:val="26"/>
                <w:szCs w:val="26"/>
              </w:rPr>
              <w:t>серия_____ № ________ дата выдачи: _________ наименование органа, выдавшего документ</w:t>
            </w:r>
          </w:p>
          <w:p w:rsidR="000C03BF" w:rsidRPr="00FC5F6B" w:rsidRDefault="000C03BF" w:rsidP="000C03BF">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0C03BF" w:rsidRPr="00FC5F6B" w:rsidTr="000C03BF">
        <w:tc>
          <w:tcPr>
            <w:tcW w:w="675" w:type="dxa"/>
            <w:vMerge/>
          </w:tcPr>
          <w:p w:rsidR="000C03BF" w:rsidRPr="00FC5F6B" w:rsidRDefault="000C03BF" w:rsidP="000C03BF">
            <w:pPr>
              <w:pStyle w:val="11"/>
              <w:ind w:firstLine="0"/>
              <w:rPr>
                <w:bCs/>
                <w:sz w:val="26"/>
                <w:szCs w:val="26"/>
              </w:rPr>
            </w:pPr>
          </w:p>
        </w:tc>
        <w:tc>
          <w:tcPr>
            <w:tcW w:w="4395" w:type="dxa"/>
          </w:tcPr>
          <w:p w:rsidR="000C03BF" w:rsidRPr="00FC5F6B" w:rsidRDefault="000C03BF" w:rsidP="000C03BF">
            <w:pPr>
              <w:pStyle w:val="11"/>
              <w:ind w:firstLine="0"/>
              <w:jc w:val="left"/>
              <w:rPr>
                <w:sz w:val="26"/>
                <w:szCs w:val="26"/>
              </w:rPr>
            </w:pPr>
            <w:r w:rsidRPr="00FC5F6B">
              <w:rPr>
                <w:sz w:val="26"/>
                <w:szCs w:val="26"/>
              </w:rPr>
              <w:t>ИНН</w:t>
            </w:r>
          </w:p>
        </w:tc>
        <w:tc>
          <w:tcPr>
            <w:tcW w:w="4994" w:type="dxa"/>
          </w:tcPr>
          <w:p w:rsidR="000C03BF" w:rsidRPr="00FC5F6B" w:rsidRDefault="000C03BF" w:rsidP="000C03BF">
            <w:pPr>
              <w:pStyle w:val="11"/>
              <w:ind w:firstLine="0"/>
              <w:rPr>
                <w:sz w:val="26"/>
                <w:szCs w:val="26"/>
              </w:rPr>
            </w:pPr>
            <w:r w:rsidRPr="00FC5F6B">
              <w:rPr>
                <w:i/>
                <w:sz w:val="26"/>
                <w:szCs w:val="26"/>
              </w:rPr>
              <w:t>указать ИНН лица, выступающего на стороне участника</w:t>
            </w:r>
          </w:p>
        </w:tc>
      </w:tr>
      <w:tr w:rsidR="000C03BF" w:rsidRPr="00FC5F6B" w:rsidTr="000C03BF">
        <w:tc>
          <w:tcPr>
            <w:tcW w:w="675" w:type="dxa"/>
            <w:vMerge/>
          </w:tcPr>
          <w:p w:rsidR="000C03BF" w:rsidRPr="00FC5F6B" w:rsidRDefault="000C03BF" w:rsidP="000C03BF">
            <w:pPr>
              <w:pStyle w:val="11"/>
              <w:ind w:firstLine="0"/>
              <w:rPr>
                <w:bCs/>
                <w:sz w:val="26"/>
                <w:szCs w:val="26"/>
              </w:rPr>
            </w:pPr>
          </w:p>
        </w:tc>
        <w:tc>
          <w:tcPr>
            <w:tcW w:w="4395" w:type="dxa"/>
          </w:tcPr>
          <w:p w:rsidR="000C03BF" w:rsidRPr="00FC5F6B" w:rsidRDefault="000C03BF" w:rsidP="000C03BF">
            <w:pPr>
              <w:pStyle w:val="11"/>
              <w:ind w:firstLine="0"/>
              <w:jc w:val="left"/>
              <w:rPr>
                <w:bCs/>
                <w:sz w:val="26"/>
                <w:szCs w:val="26"/>
              </w:rPr>
            </w:pPr>
            <w:r w:rsidRPr="00FC5F6B">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rsidR="000C03BF" w:rsidRPr="00FC5F6B" w:rsidRDefault="000C03BF" w:rsidP="000C03BF">
            <w:pPr>
              <w:pStyle w:val="11"/>
              <w:ind w:firstLine="0"/>
              <w:rPr>
                <w:bCs/>
                <w:sz w:val="26"/>
                <w:szCs w:val="26"/>
              </w:rPr>
            </w:pPr>
            <w:r w:rsidRPr="00FC5F6B">
              <w:rPr>
                <w:i/>
                <w:sz w:val="26"/>
                <w:szCs w:val="26"/>
              </w:rPr>
              <w:t>указать адрес места жительства лица, выступающего на стороне участника</w:t>
            </w:r>
          </w:p>
        </w:tc>
      </w:tr>
      <w:tr w:rsidR="000C03BF" w:rsidRPr="00FC5F6B" w:rsidTr="000C03BF">
        <w:tc>
          <w:tcPr>
            <w:tcW w:w="675" w:type="dxa"/>
            <w:vMerge/>
          </w:tcPr>
          <w:p w:rsidR="000C03BF" w:rsidRPr="00FC5F6B" w:rsidRDefault="000C03BF" w:rsidP="000C03BF">
            <w:pPr>
              <w:pStyle w:val="11"/>
              <w:ind w:firstLine="0"/>
              <w:rPr>
                <w:bCs/>
                <w:sz w:val="26"/>
                <w:szCs w:val="26"/>
              </w:rPr>
            </w:pPr>
          </w:p>
        </w:tc>
        <w:tc>
          <w:tcPr>
            <w:tcW w:w="4395" w:type="dxa"/>
          </w:tcPr>
          <w:p w:rsidR="000C03BF" w:rsidRDefault="000C03BF" w:rsidP="000C03BF">
            <w:pPr>
              <w:pStyle w:val="11"/>
              <w:ind w:firstLine="0"/>
              <w:jc w:val="left"/>
              <w:rPr>
                <w:i/>
                <w:sz w:val="26"/>
                <w:szCs w:val="26"/>
              </w:rPr>
            </w:pPr>
            <w:r>
              <w:rPr>
                <w:sz w:val="26"/>
                <w:szCs w:val="26"/>
              </w:rPr>
              <w:t>Контактный т</w:t>
            </w:r>
            <w:r w:rsidRPr="00FC5F6B">
              <w:rPr>
                <w:sz w:val="26"/>
                <w:szCs w:val="26"/>
              </w:rPr>
              <w:t>елефон (при наличии)</w:t>
            </w:r>
          </w:p>
          <w:p w:rsidR="000C03BF" w:rsidRDefault="000C03BF" w:rsidP="000C03BF">
            <w:pPr>
              <w:pStyle w:val="11"/>
              <w:ind w:firstLine="0"/>
              <w:jc w:val="left"/>
              <w:rPr>
                <w:i/>
                <w:sz w:val="26"/>
                <w:szCs w:val="26"/>
              </w:rPr>
            </w:pPr>
          </w:p>
          <w:p w:rsidR="000C03BF" w:rsidRDefault="000C03BF" w:rsidP="000C03BF">
            <w:pPr>
              <w:pStyle w:val="11"/>
              <w:ind w:firstLine="0"/>
              <w:jc w:val="left"/>
              <w:rPr>
                <w:i/>
                <w:sz w:val="26"/>
                <w:szCs w:val="26"/>
              </w:rPr>
            </w:pPr>
          </w:p>
          <w:p w:rsidR="000C03BF" w:rsidRPr="00044E62" w:rsidRDefault="000C03BF" w:rsidP="000C03BF">
            <w:pPr>
              <w:pStyle w:val="11"/>
              <w:ind w:firstLine="0"/>
              <w:jc w:val="left"/>
              <w:rPr>
                <w:i/>
                <w:sz w:val="26"/>
                <w:szCs w:val="26"/>
              </w:rPr>
            </w:pPr>
            <w:r w:rsidRPr="00FC5F6B">
              <w:rPr>
                <w:sz w:val="26"/>
                <w:szCs w:val="26"/>
              </w:rPr>
              <w:t>Адрес электронной почты</w:t>
            </w:r>
          </w:p>
        </w:tc>
        <w:tc>
          <w:tcPr>
            <w:tcW w:w="4994" w:type="dxa"/>
          </w:tcPr>
          <w:p w:rsidR="000C03BF" w:rsidRDefault="000C03BF" w:rsidP="000C03BF">
            <w:pPr>
              <w:pStyle w:val="11"/>
              <w:ind w:firstLine="0"/>
              <w:rPr>
                <w:i/>
                <w:sz w:val="26"/>
                <w:szCs w:val="26"/>
              </w:rPr>
            </w:pPr>
            <w:r w:rsidRPr="00FC5F6B">
              <w:rPr>
                <w:i/>
                <w:sz w:val="26"/>
                <w:szCs w:val="26"/>
              </w:rPr>
              <w:t xml:space="preserve">указать </w:t>
            </w:r>
            <w:r>
              <w:rPr>
                <w:i/>
                <w:sz w:val="26"/>
                <w:szCs w:val="26"/>
              </w:rPr>
              <w:t xml:space="preserve">номер </w:t>
            </w:r>
            <w:r w:rsidRPr="00FC5F6B">
              <w:rPr>
                <w:i/>
                <w:sz w:val="26"/>
                <w:szCs w:val="26"/>
              </w:rPr>
              <w:t>телефон</w:t>
            </w:r>
            <w:r>
              <w:rPr>
                <w:i/>
                <w:sz w:val="26"/>
                <w:szCs w:val="26"/>
              </w:rPr>
              <w:t>а</w:t>
            </w:r>
            <w:r w:rsidRPr="00FC5F6B">
              <w:rPr>
                <w:i/>
                <w:sz w:val="26"/>
                <w:szCs w:val="26"/>
              </w:rPr>
              <w:t xml:space="preserve"> лица, выступающего на стороне участника</w:t>
            </w:r>
            <w:r>
              <w:rPr>
                <w:i/>
                <w:sz w:val="26"/>
                <w:szCs w:val="26"/>
              </w:rPr>
              <w:t xml:space="preserve"> </w:t>
            </w:r>
            <w:r w:rsidRPr="0058358E">
              <w:rPr>
                <w:i/>
                <w:sz w:val="26"/>
                <w:szCs w:val="26"/>
              </w:rPr>
              <w:t>(заполняется по усмотрению участника)</w:t>
            </w:r>
          </w:p>
          <w:p w:rsidR="000C03BF" w:rsidRPr="00FC5F6B" w:rsidRDefault="000C03BF" w:rsidP="000C03BF">
            <w:pPr>
              <w:pStyle w:val="11"/>
              <w:ind w:firstLine="0"/>
              <w:rPr>
                <w:bCs/>
                <w:sz w:val="26"/>
                <w:szCs w:val="26"/>
              </w:rPr>
            </w:pPr>
            <w:r w:rsidRPr="00F3186B">
              <w:rPr>
                <w:i/>
                <w:sz w:val="26"/>
                <w:szCs w:val="26"/>
              </w:rPr>
              <w:t>указать адрес электронной почты лица, выступающего на стороне участника</w:t>
            </w:r>
            <w:r>
              <w:rPr>
                <w:i/>
                <w:sz w:val="26"/>
                <w:szCs w:val="26"/>
              </w:rPr>
              <w:t xml:space="preserve"> </w:t>
            </w:r>
            <w:r w:rsidRPr="00F3186B">
              <w:rPr>
                <w:i/>
                <w:sz w:val="26"/>
                <w:szCs w:val="26"/>
              </w:rPr>
              <w:t>(заполняется по усмотрению участника)</w:t>
            </w:r>
          </w:p>
        </w:tc>
      </w:tr>
      <w:tr w:rsidR="000C03BF" w:rsidRPr="00FC5F6B" w:rsidTr="000C03BF">
        <w:tc>
          <w:tcPr>
            <w:tcW w:w="675" w:type="dxa"/>
          </w:tcPr>
          <w:p w:rsidR="000C03BF" w:rsidRPr="00FC5F6B" w:rsidRDefault="000C03BF" w:rsidP="000C03BF">
            <w:pPr>
              <w:pStyle w:val="11"/>
              <w:ind w:firstLine="0"/>
              <w:rPr>
                <w:bCs/>
                <w:sz w:val="26"/>
                <w:szCs w:val="26"/>
              </w:rPr>
            </w:pPr>
            <w:r w:rsidRPr="00FC5F6B">
              <w:rPr>
                <w:bCs/>
                <w:sz w:val="26"/>
                <w:szCs w:val="26"/>
              </w:rPr>
              <w:t>3.</w:t>
            </w:r>
          </w:p>
        </w:tc>
        <w:tc>
          <w:tcPr>
            <w:tcW w:w="4395" w:type="dxa"/>
          </w:tcPr>
          <w:p w:rsidR="000C03BF" w:rsidRPr="00FC5F6B" w:rsidRDefault="000C03BF" w:rsidP="000C03BF">
            <w:pPr>
              <w:pStyle w:val="11"/>
              <w:ind w:firstLine="0"/>
              <w:rPr>
                <w:sz w:val="26"/>
                <w:szCs w:val="26"/>
              </w:rPr>
            </w:pPr>
          </w:p>
        </w:tc>
        <w:tc>
          <w:tcPr>
            <w:tcW w:w="4994" w:type="dxa"/>
          </w:tcPr>
          <w:p w:rsidR="000C03BF" w:rsidRPr="00FC5F6B" w:rsidRDefault="000C03BF" w:rsidP="000C03BF">
            <w:pPr>
              <w:pStyle w:val="11"/>
              <w:ind w:firstLine="0"/>
              <w:rPr>
                <w:i/>
                <w:sz w:val="26"/>
                <w:szCs w:val="26"/>
              </w:rPr>
            </w:pPr>
          </w:p>
        </w:tc>
      </w:tr>
      <w:tr w:rsidR="000C03BF" w:rsidRPr="00FC5F6B" w:rsidTr="000C03BF">
        <w:tc>
          <w:tcPr>
            <w:tcW w:w="675" w:type="dxa"/>
          </w:tcPr>
          <w:p w:rsidR="000C03BF" w:rsidRPr="00FC5F6B" w:rsidRDefault="000C03BF" w:rsidP="000C03BF">
            <w:pPr>
              <w:pStyle w:val="11"/>
              <w:ind w:firstLine="0"/>
              <w:rPr>
                <w:bCs/>
                <w:sz w:val="26"/>
                <w:szCs w:val="26"/>
              </w:rPr>
            </w:pPr>
            <w:r>
              <w:rPr>
                <w:bCs/>
                <w:sz w:val="26"/>
                <w:szCs w:val="26"/>
              </w:rPr>
              <w:t>4.</w:t>
            </w:r>
          </w:p>
        </w:tc>
        <w:tc>
          <w:tcPr>
            <w:tcW w:w="4395" w:type="dxa"/>
          </w:tcPr>
          <w:p w:rsidR="000C03BF" w:rsidRPr="00FC5F6B" w:rsidRDefault="000C03BF" w:rsidP="000C03BF">
            <w:pPr>
              <w:pStyle w:val="11"/>
              <w:ind w:firstLine="0"/>
              <w:rPr>
                <w:sz w:val="26"/>
                <w:szCs w:val="26"/>
              </w:rPr>
            </w:pPr>
          </w:p>
        </w:tc>
        <w:tc>
          <w:tcPr>
            <w:tcW w:w="4994" w:type="dxa"/>
          </w:tcPr>
          <w:p w:rsidR="000C03BF" w:rsidRPr="00FC5F6B" w:rsidRDefault="000C03BF" w:rsidP="000C03BF">
            <w:pPr>
              <w:pStyle w:val="11"/>
              <w:ind w:firstLine="0"/>
              <w:rPr>
                <w:i/>
                <w:sz w:val="26"/>
                <w:szCs w:val="26"/>
              </w:rPr>
            </w:pPr>
          </w:p>
        </w:tc>
      </w:tr>
    </w:tbl>
    <w:p w:rsidR="000C03BF" w:rsidRDefault="000C03BF" w:rsidP="000C03BF">
      <w:pPr>
        <w:pStyle w:val="13"/>
        <w:ind w:firstLine="709"/>
        <w:rPr>
          <w:bCs/>
          <w:szCs w:val="28"/>
        </w:rPr>
      </w:pPr>
    </w:p>
    <w:p w:rsidR="000C03BF" w:rsidRPr="00E95D6F" w:rsidRDefault="000C03BF" w:rsidP="000C03BF">
      <w:pPr>
        <w:pStyle w:val="13"/>
        <w:ind w:firstLine="709"/>
      </w:pPr>
      <w:r w:rsidRPr="006140F9">
        <w:rPr>
          <w:bCs/>
          <w:szCs w:val="28"/>
        </w:rPr>
        <w:t>Сведения</w:t>
      </w:r>
      <w:r>
        <w:rPr>
          <w:rStyle w:val="a8"/>
          <w:bCs/>
          <w:szCs w:val="28"/>
        </w:rPr>
        <w:footnoteReference w:id="1"/>
      </w:r>
      <w:r w:rsidRPr="006140F9">
        <w:rPr>
          <w:bCs/>
          <w:szCs w:val="28"/>
        </w:rPr>
        <w:t xml:space="preserve">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Pr>
          <w:rStyle w:val="a8"/>
          <w:bCs/>
          <w:szCs w:val="28"/>
        </w:rPr>
        <w:footnoteReference w:id="2"/>
      </w:r>
      <w:r>
        <w:rPr>
          <w:bCs/>
          <w:szCs w:val="28"/>
        </w:rPr>
        <w:t>:</w:t>
      </w:r>
    </w:p>
    <w:tbl>
      <w:tblPr>
        <w:tblW w:w="498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216"/>
        <w:gridCol w:w="1872"/>
        <w:gridCol w:w="1872"/>
        <w:gridCol w:w="1704"/>
      </w:tblGrid>
      <w:tr w:rsidR="000C03BF" w:rsidRPr="00750B3C" w:rsidTr="000C03BF">
        <w:tc>
          <w:tcPr>
            <w:tcW w:w="1629" w:type="pct"/>
            <w:vMerge w:val="restart"/>
          </w:tcPr>
          <w:p w:rsidR="000C03BF" w:rsidRPr="00750B3C" w:rsidRDefault="000C03BF" w:rsidP="000C03BF">
            <w:pPr>
              <w:jc w:val="both"/>
              <w:rPr>
                <w:sz w:val="28"/>
                <w:szCs w:val="28"/>
                <w:highlight w:val="yellow"/>
              </w:rPr>
            </w:pPr>
            <w:r w:rsidRPr="00F3735F">
              <w:rPr>
                <w:b/>
                <w:sz w:val="22"/>
                <w:szCs w:val="22"/>
              </w:rPr>
              <w:t>Наименование показателя</w:t>
            </w:r>
          </w:p>
        </w:tc>
        <w:tc>
          <w:tcPr>
            <w:tcW w:w="615" w:type="pct"/>
            <w:vMerge w:val="restart"/>
          </w:tcPr>
          <w:p w:rsidR="000C03BF" w:rsidRPr="00750B3C" w:rsidRDefault="000C03BF" w:rsidP="000C03BF">
            <w:pPr>
              <w:jc w:val="both"/>
              <w:rPr>
                <w:sz w:val="28"/>
                <w:szCs w:val="28"/>
                <w:highlight w:val="yellow"/>
              </w:rPr>
            </w:pPr>
            <w:r w:rsidRPr="00F3735F">
              <w:rPr>
                <w:b/>
                <w:sz w:val="22"/>
                <w:szCs w:val="22"/>
              </w:rPr>
              <w:t>Общая доля</w:t>
            </w:r>
          </w:p>
        </w:tc>
        <w:tc>
          <w:tcPr>
            <w:tcW w:w="2756" w:type="pct"/>
            <w:gridSpan w:val="3"/>
          </w:tcPr>
          <w:p w:rsidR="000C03BF" w:rsidRPr="00750B3C" w:rsidRDefault="000C03BF" w:rsidP="000C03BF">
            <w:pPr>
              <w:jc w:val="both"/>
              <w:rPr>
                <w:sz w:val="28"/>
                <w:szCs w:val="28"/>
                <w:highlight w:val="yellow"/>
              </w:rPr>
            </w:pPr>
            <w:r w:rsidRPr="00F3735F">
              <w:rPr>
                <w:b/>
                <w:sz w:val="22"/>
                <w:szCs w:val="22"/>
              </w:rPr>
              <w:t>в том числе</w:t>
            </w:r>
            <w:r w:rsidRPr="00F3735F">
              <w:rPr>
                <w:rStyle w:val="a8"/>
                <w:b/>
                <w:sz w:val="22"/>
                <w:szCs w:val="22"/>
              </w:rPr>
              <w:footnoteReference w:id="3"/>
            </w:r>
            <w:r w:rsidRPr="00F3735F">
              <w:rPr>
                <w:b/>
                <w:sz w:val="22"/>
                <w:szCs w:val="22"/>
              </w:rPr>
              <w:t xml:space="preserve">: </w:t>
            </w:r>
            <w:r w:rsidRPr="00F3735F">
              <w:rPr>
                <w:b/>
                <w:i/>
                <w:sz w:val="22"/>
                <w:szCs w:val="22"/>
              </w:rPr>
              <w:t>(указать сведения о доле на каждый год, в котором выполняются работы, оказываются услуги, поставляются товары</w:t>
            </w:r>
            <w:r w:rsidRPr="00F3735F">
              <w:rPr>
                <w:b/>
                <w:sz w:val="22"/>
                <w:szCs w:val="22"/>
              </w:rPr>
              <w:t>)</w:t>
            </w:r>
          </w:p>
        </w:tc>
      </w:tr>
      <w:tr w:rsidR="000C03BF" w:rsidRPr="00750B3C" w:rsidTr="000C03BF">
        <w:tc>
          <w:tcPr>
            <w:tcW w:w="1629" w:type="pct"/>
            <w:vMerge/>
          </w:tcPr>
          <w:p w:rsidR="000C03BF" w:rsidRPr="00750B3C" w:rsidRDefault="000C03BF" w:rsidP="000C03BF">
            <w:pPr>
              <w:jc w:val="both"/>
              <w:rPr>
                <w:sz w:val="28"/>
                <w:szCs w:val="28"/>
                <w:highlight w:val="yellow"/>
              </w:rPr>
            </w:pPr>
          </w:p>
        </w:tc>
        <w:tc>
          <w:tcPr>
            <w:tcW w:w="615" w:type="pct"/>
            <w:vMerge/>
          </w:tcPr>
          <w:p w:rsidR="000C03BF" w:rsidRPr="00750B3C" w:rsidRDefault="000C03BF" w:rsidP="000C03BF">
            <w:pPr>
              <w:jc w:val="both"/>
              <w:rPr>
                <w:sz w:val="28"/>
                <w:szCs w:val="28"/>
                <w:highlight w:val="yellow"/>
              </w:rPr>
            </w:pPr>
          </w:p>
        </w:tc>
        <w:tc>
          <w:tcPr>
            <w:tcW w:w="947" w:type="pct"/>
          </w:tcPr>
          <w:p w:rsidR="000C03BF" w:rsidRPr="00750B3C" w:rsidRDefault="000C03BF" w:rsidP="000C03BF">
            <w:pPr>
              <w:jc w:val="both"/>
              <w:rPr>
                <w:sz w:val="28"/>
                <w:szCs w:val="28"/>
                <w:highlight w:val="yellow"/>
              </w:rPr>
            </w:pPr>
            <w:r w:rsidRPr="00F3735F">
              <w:rPr>
                <w:sz w:val="22"/>
                <w:szCs w:val="22"/>
              </w:rPr>
              <w:t>на 20___ г.</w:t>
            </w:r>
          </w:p>
        </w:tc>
        <w:tc>
          <w:tcPr>
            <w:tcW w:w="947" w:type="pct"/>
          </w:tcPr>
          <w:p w:rsidR="000C03BF" w:rsidRPr="00750B3C" w:rsidRDefault="000C03BF" w:rsidP="000C03BF">
            <w:pPr>
              <w:jc w:val="both"/>
              <w:rPr>
                <w:sz w:val="28"/>
                <w:szCs w:val="28"/>
                <w:highlight w:val="yellow"/>
              </w:rPr>
            </w:pPr>
            <w:r w:rsidRPr="00F3735F">
              <w:rPr>
                <w:sz w:val="22"/>
                <w:szCs w:val="22"/>
              </w:rPr>
              <w:t>на 20___ г.</w:t>
            </w:r>
          </w:p>
        </w:tc>
        <w:tc>
          <w:tcPr>
            <w:tcW w:w="861" w:type="pct"/>
          </w:tcPr>
          <w:p w:rsidR="000C03BF" w:rsidRPr="00750B3C" w:rsidRDefault="000C03BF" w:rsidP="000C03BF">
            <w:pPr>
              <w:jc w:val="both"/>
              <w:rPr>
                <w:sz w:val="28"/>
                <w:szCs w:val="28"/>
                <w:highlight w:val="yellow"/>
              </w:rPr>
            </w:pPr>
            <w:r w:rsidRPr="00F3735F">
              <w:rPr>
                <w:sz w:val="22"/>
                <w:szCs w:val="22"/>
              </w:rPr>
              <w:t>и т.д.</w:t>
            </w:r>
          </w:p>
        </w:tc>
      </w:tr>
      <w:tr w:rsidR="000C03BF" w:rsidRPr="00750B3C" w:rsidTr="000C03BF">
        <w:tc>
          <w:tcPr>
            <w:tcW w:w="1629" w:type="pct"/>
          </w:tcPr>
          <w:p w:rsidR="000C03BF" w:rsidRPr="00750B3C" w:rsidRDefault="000C03BF" w:rsidP="000C03BF">
            <w:pPr>
              <w:jc w:val="both"/>
              <w:rPr>
                <w:sz w:val="28"/>
                <w:szCs w:val="28"/>
                <w:highlight w:val="yellow"/>
              </w:rPr>
            </w:pPr>
            <w:r w:rsidRPr="00F3735F">
              <w:rPr>
                <w:sz w:val="22"/>
                <w:szCs w:val="22"/>
              </w:rPr>
              <w:t>Доля товаров, работ, услуг, являющихся инновационными и (или) высокотехнологичными из общего объема предлагаемых товаров, работ, услуг</w:t>
            </w:r>
            <w:r>
              <w:rPr>
                <w:sz w:val="22"/>
                <w:szCs w:val="22"/>
              </w:rPr>
              <w:t>,</w:t>
            </w:r>
            <w:r w:rsidRPr="00F3735F">
              <w:rPr>
                <w:sz w:val="22"/>
                <w:szCs w:val="22"/>
              </w:rPr>
              <w:t xml:space="preserve"> в %</w:t>
            </w:r>
            <w:r w:rsidRPr="00F3735F">
              <w:rPr>
                <w:rStyle w:val="a8"/>
                <w:sz w:val="22"/>
                <w:szCs w:val="22"/>
              </w:rPr>
              <w:footnoteReference w:id="4"/>
            </w:r>
          </w:p>
        </w:tc>
        <w:tc>
          <w:tcPr>
            <w:tcW w:w="615" w:type="pct"/>
          </w:tcPr>
          <w:p w:rsidR="000C03BF" w:rsidRPr="00750B3C" w:rsidRDefault="000C03BF" w:rsidP="000C03BF">
            <w:pPr>
              <w:jc w:val="both"/>
              <w:rPr>
                <w:sz w:val="28"/>
                <w:szCs w:val="28"/>
                <w:highlight w:val="yellow"/>
              </w:rPr>
            </w:pPr>
            <w:r w:rsidRPr="00F3735F">
              <w:rPr>
                <w:i/>
                <w:sz w:val="22"/>
                <w:szCs w:val="22"/>
              </w:rPr>
              <w:t>Указать долю в %</w:t>
            </w:r>
          </w:p>
        </w:tc>
        <w:tc>
          <w:tcPr>
            <w:tcW w:w="947" w:type="pct"/>
          </w:tcPr>
          <w:p w:rsidR="000C03BF" w:rsidRPr="00750B3C" w:rsidRDefault="000C03BF" w:rsidP="000C03BF">
            <w:pPr>
              <w:jc w:val="both"/>
              <w:rPr>
                <w:sz w:val="28"/>
                <w:szCs w:val="28"/>
                <w:highlight w:val="yellow"/>
              </w:rPr>
            </w:pPr>
            <w:r w:rsidRPr="00F3735F">
              <w:rPr>
                <w:i/>
                <w:sz w:val="22"/>
                <w:szCs w:val="22"/>
              </w:rPr>
              <w:t>Указать долю в %</w:t>
            </w:r>
          </w:p>
        </w:tc>
        <w:tc>
          <w:tcPr>
            <w:tcW w:w="947" w:type="pct"/>
          </w:tcPr>
          <w:p w:rsidR="000C03BF" w:rsidRPr="00750B3C" w:rsidRDefault="000C03BF" w:rsidP="000C03BF">
            <w:pPr>
              <w:jc w:val="both"/>
              <w:rPr>
                <w:sz w:val="28"/>
                <w:szCs w:val="28"/>
                <w:highlight w:val="yellow"/>
              </w:rPr>
            </w:pPr>
            <w:r w:rsidRPr="00F3735F">
              <w:rPr>
                <w:i/>
                <w:sz w:val="22"/>
                <w:szCs w:val="22"/>
              </w:rPr>
              <w:t>Указать долю в %</w:t>
            </w:r>
          </w:p>
        </w:tc>
        <w:tc>
          <w:tcPr>
            <w:tcW w:w="861" w:type="pct"/>
          </w:tcPr>
          <w:p w:rsidR="000C03BF" w:rsidRPr="00750B3C" w:rsidRDefault="000C03BF" w:rsidP="000C03BF">
            <w:pPr>
              <w:jc w:val="both"/>
              <w:rPr>
                <w:sz w:val="28"/>
                <w:szCs w:val="28"/>
                <w:highlight w:val="yellow"/>
              </w:rPr>
            </w:pPr>
            <w:r w:rsidRPr="00F3735F">
              <w:rPr>
                <w:i/>
                <w:sz w:val="22"/>
                <w:szCs w:val="22"/>
              </w:rPr>
              <w:t>Указать долю в %</w:t>
            </w:r>
          </w:p>
        </w:tc>
      </w:tr>
      <w:tr w:rsidR="000C03BF" w:rsidRPr="00750B3C" w:rsidTr="000C03BF">
        <w:tc>
          <w:tcPr>
            <w:tcW w:w="1629" w:type="pct"/>
          </w:tcPr>
          <w:p w:rsidR="000C03BF" w:rsidRPr="00750B3C" w:rsidRDefault="000C03BF" w:rsidP="000C03BF">
            <w:pPr>
              <w:jc w:val="both"/>
              <w:rPr>
                <w:sz w:val="28"/>
                <w:szCs w:val="28"/>
                <w:highlight w:val="yellow"/>
              </w:rPr>
            </w:pPr>
            <w:r w:rsidRPr="00F3735F">
              <w:rPr>
                <w:sz w:val="22"/>
                <w:szCs w:val="22"/>
              </w:rPr>
              <w:lastRenderedPageBreak/>
              <w:t xml:space="preserve">Доля товаров, произведенных в Российской Федерации,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615" w:type="pct"/>
          </w:tcPr>
          <w:p w:rsidR="000C03BF" w:rsidRPr="00750B3C" w:rsidRDefault="000C03BF" w:rsidP="000C03BF">
            <w:pPr>
              <w:jc w:val="both"/>
              <w:rPr>
                <w:sz w:val="28"/>
                <w:szCs w:val="28"/>
                <w:highlight w:val="yellow"/>
              </w:rPr>
            </w:pPr>
            <w:r w:rsidRPr="00F3735F">
              <w:rPr>
                <w:i/>
                <w:sz w:val="22"/>
                <w:szCs w:val="22"/>
              </w:rPr>
              <w:t>Указать долю в %</w:t>
            </w:r>
          </w:p>
        </w:tc>
        <w:tc>
          <w:tcPr>
            <w:tcW w:w="947" w:type="pct"/>
          </w:tcPr>
          <w:p w:rsidR="000C03BF" w:rsidRPr="00750B3C" w:rsidRDefault="000C03BF" w:rsidP="000C03BF">
            <w:pPr>
              <w:jc w:val="both"/>
              <w:rPr>
                <w:sz w:val="28"/>
                <w:szCs w:val="28"/>
                <w:highlight w:val="yellow"/>
              </w:rPr>
            </w:pPr>
            <w:r w:rsidRPr="00F3735F">
              <w:rPr>
                <w:i/>
                <w:sz w:val="22"/>
                <w:szCs w:val="22"/>
              </w:rPr>
              <w:t>Указать долю в %</w:t>
            </w:r>
          </w:p>
        </w:tc>
        <w:tc>
          <w:tcPr>
            <w:tcW w:w="947" w:type="pct"/>
          </w:tcPr>
          <w:p w:rsidR="000C03BF" w:rsidRPr="00750B3C" w:rsidRDefault="000C03BF" w:rsidP="000C03BF">
            <w:pPr>
              <w:jc w:val="both"/>
              <w:rPr>
                <w:sz w:val="28"/>
                <w:szCs w:val="28"/>
                <w:highlight w:val="yellow"/>
              </w:rPr>
            </w:pPr>
            <w:r w:rsidRPr="00F3735F">
              <w:rPr>
                <w:i/>
                <w:sz w:val="22"/>
                <w:szCs w:val="22"/>
              </w:rPr>
              <w:t>Указать долю в %</w:t>
            </w:r>
          </w:p>
        </w:tc>
        <w:tc>
          <w:tcPr>
            <w:tcW w:w="861" w:type="pct"/>
          </w:tcPr>
          <w:p w:rsidR="000C03BF" w:rsidRPr="00750B3C" w:rsidRDefault="000C03BF" w:rsidP="000C03BF">
            <w:pPr>
              <w:jc w:val="both"/>
              <w:rPr>
                <w:sz w:val="28"/>
                <w:szCs w:val="28"/>
                <w:highlight w:val="yellow"/>
              </w:rPr>
            </w:pPr>
            <w:r w:rsidRPr="00F3735F">
              <w:rPr>
                <w:i/>
                <w:sz w:val="22"/>
                <w:szCs w:val="22"/>
              </w:rPr>
              <w:t>Указать долю в %</w:t>
            </w:r>
          </w:p>
        </w:tc>
      </w:tr>
      <w:tr w:rsidR="000C03BF" w:rsidRPr="00750B3C" w:rsidTr="000C03BF">
        <w:tc>
          <w:tcPr>
            <w:tcW w:w="1629" w:type="pct"/>
          </w:tcPr>
          <w:p w:rsidR="000C03BF" w:rsidRPr="00750B3C" w:rsidRDefault="000C03BF" w:rsidP="000C03BF">
            <w:pPr>
              <w:jc w:val="both"/>
              <w:rPr>
                <w:sz w:val="28"/>
                <w:szCs w:val="28"/>
                <w:highlight w:val="yellow"/>
              </w:rPr>
            </w:pPr>
            <w:r w:rsidRPr="00F3735F">
              <w:rPr>
                <w:sz w:val="22"/>
                <w:szCs w:val="22"/>
              </w:rPr>
              <w:t xml:space="preserve">Доля товаров, по которым участник является производителем,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615" w:type="pct"/>
          </w:tcPr>
          <w:p w:rsidR="000C03BF" w:rsidRPr="00750B3C" w:rsidRDefault="000C03BF" w:rsidP="000C03BF">
            <w:pPr>
              <w:jc w:val="both"/>
              <w:rPr>
                <w:sz w:val="28"/>
                <w:szCs w:val="28"/>
                <w:highlight w:val="yellow"/>
              </w:rPr>
            </w:pPr>
            <w:r w:rsidRPr="00F3735F">
              <w:rPr>
                <w:i/>
                <w:sz w:val="22"/>
                <w:szCs w:val="22"/>
              </w:rPr>
              <w:t>Указать долю в %</w:t>
            </w:r>
          </w:p>
        </w:tc>
        <w:tc>
          <w:tcPr>
            <w:tcW w:w="947" w:type="pct"/>
          </w:tcPr>
          <w:p w:rsidR="000C03BF" w:rsidRPr="00750B3C" w:rsidRDefault="000C03BF" w:rsidP="000C03BF">
            <w:pPr>
              <w:jc w:val="both"/>
              <w:rPr>
                <w:sz w:val="28"/>
                <w:szCs w:val="28"/>
                <w:highlight w:val="yellow"/>
              </w:rPr>
            </w:pPr>
            <w:r w:rsidRPr="00F3735F">
              <w:rPr>
                <w:i/>
                <w:sz w:val="22"/>
                <w:szCs w:val="22"/>
              </w:rPr>
              <w:t>Указать долю в %</w:t>
            </w:r>
          </w:p>
        </w:tc>
        <w:tc>
          <w:tcPr>
            <w:tcW w:w="947" w:type="pct"/>
          </w:tcPr>
          <w:p w:rsidR="000C03BF" w:rsidRPr="00750B3C" w:rsidRDefault="000C03BF" w:rsidP="000C03BF">
            <w:pPr>
              <w:jc w:val="both"/>
              <w:rPr>
                <w:sz w:val="28"/>
                <w:szCs w:val="28"/>
                <w:highlight w:val="yellow"/>
              </w:rPr>
            </w:pPr>
            <w:r w:rsidRPr="00F3735F">
              <w:rPr>
                <w:i/>
                <w:sz w:val="22"/>
                <w:szCs w:val="22"/>
              </w:rPr>
              <w:t>Указать долю в %</w:t>
            </w:r>
          </w:p>
        </w:tc>
        <w:tc>
          <w:tcPr>
            <w:tcW w:w="861" w:type="pct"/>
          </w:tcPr>
          <w:p w:rsidR="000C03BF" w:rsidRPr="00750B3C" w:rsidRDefault="000C03BF" w:rsidP="000C03BF">
            <w:pPr>
              <w:jc w:val="both"/>
              <w:rPr>
                <w:sz w:val="28"/>
                <w:szCs w:val="28"/>
                <w:highlight w:val="yellow"/>
              </w:rPr>
            </w:pPr>
            <w:r w:rsidRPr="00F3735F">
              <w:rPr>
                <w:i/>
                <w:sz w:val="22"/>
                <w:szCs w:val="22"/>
              </w:rPr>
              <w:t>Указать долю в %</w:t>
            </w:r>
          </w:p>
        </w:tc>
      </w:tr>
    </w:tbl>
    <w:p w:rsidR="000C03BF" w:rsidRDefault="000C03BF" w:rsidP="000C03BF">
      <w:pPr>
        <w:jc w:val="center"/>
        <w:rPr>
          <w:b/>
          <w:color w:val="000000"/>
          <w:sz w:val="28"/>
          <w:szCs w:val="28"/>
        </w:rPr>
      </w:pPr>
    </w:p>
    <w:p w:rsidR="000C03BF" w:rsidRDefault="000C03BF" w:rsidP="000C03BF">
      <w:pPr>
        <w:jc w:val="center"/>
        <w:rPr>
          <w:b/>
          <w:color w:val="000000"/>
          <w:sz w:val="28"/>
          <w:szCs w:val="28"/>
        </w:rPr>
      </w:pPr>
    </w:p>
    <w:p w:rsidR="000C03BF" w:rsidRPr="00342795" w:rsidRDefault="000C03BF" w:rsidP="000C03BF">
      <w:pPr>
        <w:jc w:val="center"/>
        <w:rPr>
          <w:b/>
          <w:color w:val="000000"/>
          <w:sz w:val="28"/>
          <w:szCs w:val="28"/>
        </w:rPr>
      </w:pPr>
    </w:p>
    <w:p w:rsidR="000C03BF" w:rsidRPr="00342795" w:rsidRDefault="000C03BF" w:rsidP="000C03BF">
      <w:pPr>
        <w:jc w:val="center"/>
        <w:rPr>
          <w:b/>
          <w:color w:val="000000"/>
          <w:sz w:val="28"/>
          <w:szCs w:val="28"/>
        </w:rPr>
        <w:sectPr w:rsidR="000C03BF" w:rsidRPr="00342795" w:rsidSect="000C03BF">
          <w:pgSz w:w="11906" w:h="16838"/>
          <w:pgMar w:top="851" w:right="851" w:bottom="1418" w:left="1134" w:header="709" w:footer="709" w:gutter="0"/>
          <w:cols w:space="708"/>
          <w:docGrid w:linePitch="360"/>
        </w:sectPr>
      </w:pPr>
    </w:p>
    <w:p w:rsidR="000C03BF" w:rsidRDefault="000C03BF" w:rsidP="000C03BF">
      <w:pPr>
        <w:jc w:val="center"/>
        <w:rPr>
          <w:bCs/>
          <w:sz w:val="28"/>
          <w:szCs w:val="28"/>
          <w:u w:val="single"/>
        </w:rPr>
      </w:pPr>
      <w:r>
        <w:rPr>
          <w:b/>
          <w:sz w:val="28"/>
          <w:szCs w:val="28"/>
        </w:rPr>
        <w:lastRenderedPageBreak/>
        <w:t xml:space="preserve">Форма </w:t>
      </w:r>
      <w:r w:rsidRPr="00945534">
        <w:rPr>
          <w:b/>
          <w:sz w:val="28"/>
          <w:szCs w:val="28"/>
        </w:rPr>
        <w:t>технического предложения участника</w:t>
      </w:r>
    </w:p>
    <w:p w:rsidR="000C03BF" w:rsidRDefault="000C03BF" w:rsidP="000C03BF">
      <w:pPr>
        <w:jc w:val="both"/>
        <w:rPr>
          <w:bCs/>
          <w:sz w:val="28"/>
          <w:szCs w:val="28"/>
          <w:u w:val="single"/>
        </w:rPr>
      </w:pPr>
    </w:p>
    <w:p w:rsidR="00765980" w:rsidRDefault="00765980" w:rsidP="00765980">
      <w:pPr>
        <w:jc w:val="both"/>
        <w:rPr>
          <w:bCs/>
          <w:sz w:val="28"/>
          <w:szCs w:val="28"/>
          <w:u w:val="single"/>
        </w:rPr>
      </w:pPr>
    </w:p>
    <w:p w:rsidR="00765980" w:rsidRPr="00590D7B" w:rsidRDefault="00765980" w:rsidP="00765980">
      <w:pPr>
        <w:jc w:val="both"/>
        <w:rPr>
          <w:bCs/>
          <w:i/>
          <w:sz w:val="28"/>
          <w:szCs w:val="28"/>
          <w:u w:val="single"/>
        </w:rPr>
      </w:pPr>
      <w:r w:rsidRPr="00590D7B">
        <w:rPr>
          <w:bCs/>
          <w:i/>
          <w:sz w:val="28"/>
          <w:szCs w:val="28"/>
          <w:u w:val="single"/>
        </w:rPr>
        <w:t>Инструкция по заполнению формы технического предложения:</w:t>
      </w:r>
    </w:p>
    <w:p w:rsidR="00765980" w:rsidRPr="00531203" w:rsidRDefault="00765980" w:rsidP="00765980">
      <w:pPr>
        <w:jc w:val="both"/>
        <w:rPr>
          <w:b/>
          <w:i/>
          <w:sz w:val="28"/>
          <w:szCs w:val="28"/>
        </w:rPr>
      </w:pPr>
      <w:r w:rsidRPr="00531203">
        <w:rPr>
          <w:b/>
          <w:i/>
          <w:sz w:val="28"/>
          <w:szCs w:val="28"/>
        </w:rPr>
        <w:t>В техническом предложении не допускается указание наименования участника</w:t>
      </w:r>
      <w:r>
        <w:rPr>
          <w:b/>
          <w:i/>
          <w:sz w:val="28"/>
          <w:szCs w:val="28"/>
        </w:rPr>
        <w:t xml:space="preserve"> (в том числе в наименовании файла)</w:t>
      </w:r>
      <w:r w:rsidRPr="00531203">
        <w:rPr>
          <w:b/>
          <w:i/>
          <w:sz w:val="28"/>
          <w:szCs w:val="28"/>
        </w:rPr>
        <w:t>, а также ценового предложения.</w:t>
      </w:r>
    </w:p>
    <w:p w:rsidR="00765980" w:rsidRDefault="00765980" w:rsidP="00765980">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765980" w:rsidRPr="00C5084C" w:rsidRDefault="00765980" w:rsidP="00765980">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765980" w:rsidRPr="00C50398" w:rsidRDefault="00765980" w:rsidP="00765980">
      <w:pPr>
        <w:jc w:val="both"/>
        <w:rPr>
          <w:bCs/>
          <w:i/>
          <w:sz w:val="28"/>
          <w:szCs w:val="28"/>
        </w:rPr>
      </w:pPr>
      <w:r>
        <w:rPr>
          <w:i/>
          <w:noProof/>
          <w:sz w:val="28"/>
          <w:szCs w:val="28"/>
        </w:rPr>
        <mc:AlternateContent>
          <mc:Choice Requires="wps">
            <w:drawing>
              <wp:anchor distT="0" distB="0" distL="114300" distR="114300" simplePos="0" relativeHeight="251663360" behindDoc="1" locked="0" layoutInCell="1" allowOverlap="1">
                <wp:simplePos x="0" y="0"/>
                <wp:positionH relativeFrom="column">
                  <wp:posOffset>1245235</wp:posOffset>
                </wp:positionH>
                <wp:positionV relativeFrom="paragraph">
                  <wp:posOffset>1014730</wp:posOffset>
                </wp:positionV>
                <wp:extent cx="8148955" cy="643890"/>
                <wp:effectExtent l="0" t="1662430" r="0" b="176085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rsidR="00EF676F" w:rsidRDefault="00EF676F" w:rsidP="00765980">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98.05pt;margin-top:79.9pt;width:641.65pt;height:50.7pt;rotation:-1868872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" filled="f" stroked="f">
                <o:lock v:ext="edit" shapetype="t"/>
                <v:textbox style="mso-fit-shape-to-text:t">
                  <w:txbxContent>
                    <w:p w:rsidR="00EF676F" w:rsidRDefault="00EF676F" w:rsidP="00765980">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C50398">
        <w:rPr>
          <w:bCs/>
          <w:i/>
          <w:sz w:val="28"/>
          <w:szCs w:val="28"/>
        </w:rPr>
        <w:t xml:space="preserve">Характеристики товаров, работ,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2C4EB2">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2C4EB2">
        <w:rPr>
          <w:bCs/>
          <w:i/>
          <w:sz w:val="28"/>
          <w:szCs w:val="28"/>
        </w:rPr>
        <w:t>,</w:t>
      </w:r>
      <w:r>
        <w:rPr>
          <w:bCs/>
          <w:i/>
          <w:sz w:val="28"/>
          <w:szCs w:val="28"/>
        </w:rPr>
        <w:t xml:space="preserve"> модель (при наличии),</w:t>
      </w:r>
      <w:r w:rsidRPr="002C4EB2">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2C4EB2">
        <w:rPr>
          <w:bCs/>
          <w:i/>
          <w:sz w:val="28"/>
          <w:szCs w:val="28"/>
        </w:rPr>
        <w:t xml:space="preserve"> по</w:t>
      </w:r>
      <w:r>
        <w:rPr>
          <w:bCs/>
          <w:i/>
          <w:sz w:val="28"/>
          <w:szCs w:val="28"/>
        </w:rPr>
        <w:t xml:space="preserve"> каждой номенклатурной позиции.</w:t>
      </w:r>
    </w:p>
    <w:p w:rsidR="000C03BF" w:rsidRDefault="000C03BF" w:rsidP="000C03BF">
      <w:pPr>
        <w:jc w:val="center"/>
        <w:rPr>
          <w:b/>
          <w:bCs/>
          <w:sz w:val="28"/>
          <w:szCs w:val="28"/>
        </w:rPr>
      </w:pPr>
      <w:r>
        <w:br w:type="page"/>
      </w:r>
      <w:r>
        <w:rPr>
          <w:bCs/>
          <w:i/>
          <w:sz w:val="28"/>
          <w:szCs w:val="28"/>
        </w:rPr>
        <w:lastRenderedPageBreak/>
        <w:t>Форма технического предложения, включаемая в документацию, если предметом закупки является поставка товаров либо одновременно поставка товаров и выполнение работ (оказание услуг)</w:t>
      </w:r>
    </w:p>
    <w:p w:rsidR="000C03BF" w:rsidRPr="00750B3C" w:rsidRDefault="000C03BF" w:rsidP="000C03BF"/>
    <w:p w:rsidR="000C03BF" w:rsidRPr="00A73E14" w:rsidRDefault="000C03BF" w:rsidP="000C03BF">
      <w:pPr>
        <w:jc w:val="center"/>
        <w:rPr>
          <w:b/>
          <w:bCs/>
          <w:sz w:val="28"/>
          <w:szCs w:val="28"/>
        </w:rPr>
      </w:pPr>
      <w:r w:rsidRPr="00A73E14">
        <w:rPr>
          <w:b/>
          <w:bCs/>
          <w:sz w:val="28"/>
          <w:szCs w:val="28"/>
        </w:rPr>
        <w:t>Техническое предложение</w:t>
      </w:r>
      <w:r w:rsidRPr="00A73E14">
        <w:rPr>
          <w:rStyle w:val="a8"/>
          <w:b/>
          <w:bCs/>
        </w:rPr>
        <w:footnoteReference w:id="5"/>
      </w:r>
    </w:p>
    <w:p w:rsidR="000C03BF" w:rsidRDefault="000C03BF" w:rsidP="000C03BF">
      <w:pPr>
        <w:rPr>
          <w:bCs/>
        </w:rPr>
      </w:pPr>
    </w:p>
    <w:p w:rsidR="000C03BF" w:rsidRDefault="000C03BF" w:rsidP="000C03BF">
      <w:pPr>
        <w:rPr>
          <w:bCs/>
        </w:rPr>
      </w:pPr>
    </w:p>
    <w:p w:rsidR="000C03BF" w:rsidRPr="00957991" w:rsidRDefault="000C03BF" w:rsidP="000C03BF">
      <w:pPr>
        <w:ind w:firstLine="709"/>
        <w:jc w:val="both"/>
      </w:pPr>
      <w:r w:rsidRPr="00957991">
        <w:rPr>
          <w:b/>
        </w:rPr>
        <w:t xml:space="preserve">Номер закупки, номер и предмет лота </w:t>
      </w:r>
      <w:r w:rsidRPr="00957991">
        <w:t xml:space="preserve">________________________________________________________________ </w:t>
      </w:r>
      <w:r w:rsidRPr="006E3098">
        <w:t>(</w:t>
      </w:r>
      <w:r w:rsidRPr="00C50398">
        <w:rPr>
          <w:i/>
        </w:rPr>
        <w:t>участник должен указать номер закупки, номер и предмет лота, соответствующие указанным в</w:t>
      </w:r>
      <w:r>
        <w:rPr>
          <w:i/>
        </w:rPr>
        <w:t xml:space="preserve"> </w:t>
      </w:r>
      <w:r w:rsidRPr="00C50398">
        <w:rPr>
          <w:i/>
        </w:rPr>
        <w:t>документации</w:t>
      </w:r>
      <w:r>
        <w:rPr>
          <w:i/>
        </w:rPr>
        <w:t xml:space="preserve"> о закупке</w:t>
      </w:r>
      <w:r w:rsidRPr="00957991">
        <w:t>)</w:t>
      </w:r>
    </w:p>
    <w:p w:rsidR="000C03BF" w:rsidRPr="00612F31" w:rsidRDefault="000C03BF" w:rsidP="000C03BF">
      <w:pPr>
        <w:pStyle w:val="a3"/>
        <w:ind w:left="0" w:firstLine="709"/>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6"/>
        <w:gridCol w:w="451"/>
        <w:gridCol w:w="41"/>
        <w:gridCol w:w="1220"/>
        <w:gridCol w:w="2918"/>
        <w:gridCol w:w="1980"/>
        <w:gridCol w:w="1980"/>
        <w:gridCol w:w="1983"/>
      </w:tblGrid>
      <w:tr w:rsidR="00550E98" w:rsidRPr="00957991" w:rsidTr="00765980">
        <w:trPr>
          <w:trHeight w:val="428"/>
        </w:trPr>
        <w:tc>
          <w:tcPr>
            <w:tcW w:w="5000" w:type="pct"/>
            <w:gridSpan w:val="8"/>
            <w:tcBorders>
              <w:top w:val="single" w:sz="4" w:space="0" w:color="auto"/>
              <w:left w:val="single" w:sz="4" w:space="0" w:color="auto"/>
              <w:bottom w:val="single" w:sz="4" w:space="0" w:color="auto"/>
              <w:right w:val="single" w:sz="4" w:space="0" w:color="auto"/>
            </w:tcBorders>
          </w:tcPr>
          <w:p w:rsidR="00550E98" w:rsidRPr="004F0998" w:rsidRDefault="00550E98" w:rsidP="000C03BF">
            <w:pPr>
              <w:jc w:val="both"/>
              <w:rPr>
                <w:b/>
                <w:bCs/>
              </w:rPr>
            </w:pPr>
            <w:r w:rsidRPr="004F0998">
              <w:rPr>
                <w:b/>
                <w:bCs/>
              </w:rPr>
              <w:t xml:space="preserve">Наименование товаров, их количество </w:t>
            </w:r>
          </w:p>
        </w:tc>
      </w:tr>
      <w:tr w:rsidR="00765980" w:rsidRPr="00957991" w:rsidTr="00765980">
        <w:tc>
          <w:tcPr>
            <w:tcW w:w="1524" w:type="pct"/>
            <w:gridSpan w:val="2"/>
          </w:tcPr>
          <w:p w:rsidR="00765980" w:rsidRPr="00957991" w:rsidRDefault="00765980" w:rsidP="00765980">
            <w:pPr>
              <w:jc w:val="both"/>
              <w:rPr>
                <w:b/>
              </w:rPr>
            </w:pPr>
            <w:r w:rsidRPr="00957991">
              <w:rPr>
                <w:b/>
              </w:rPr>
              <w:t>Наименование товара</w:t>
            </w:r>
          </w:p>
          <w:p w:rsidR="00765980" w:rsidRPr="004F0998" w:rsidRDefault="00765980" w:rsidP="00765980">
            <w:pPr>
              <w:jc w:val="both"/>
              <w:rPr>
                <w:b/>
              </w:rPr>
            </w:pPr>
          </w:p>
        </w:tc>
        <w:tc>
          <w:tcPr>
            <w:tcW w:w="1435" w:type="pct"/>
            <w:gridSpan w:val="3"/>
          </w:tcPr>
          <w:p w:rsidR="00765980" w:rsidRPr="004F0998" w:rsidRDefault="00765980" w:rsidP="00765980">
            <w:pPr>
              <w:jc w:val="both"/>
              <w:rPr>
                <w:b/>
              </w:rPr>
            </w:pPr>
            <w:r w:rsidRPr="002F3F5B">
              <w:rPr>
                <w:b/>
              </w:rPr>
              <w:t>Код товара, работы, услуги по Общероссийскому классификатору продукции по видам экономической деятельности ОК 034-2014 (КПЕС 2008) (ОКПД 2)</w:t>
            </w:r>
          </w:p>
        </w:tc>
        <w:tc>
          <w:tcPr>
            <w:tcW w:w="680" w:type="pct"/>
          </w:tcPr>
          <w:p w:rsidR="00765980" w:rsidRPr="004F0998" w:rsidRDefault="00765980" w:rsidP="00765980">
            <w:pPr>
              <w:jc w:val="both"/>
              <w:rPr>
                <w:b/>
              </w:rPr>
            </w:pPr>
            <w:proofErr w:type="spellStart"/>
            <w:r w:rsidRPr="004F0998">
              <w:rPr>
                <w:b/>
              </w:rPr>
              <w:t>Ед.изм</w:t>
            </w:r>
            <w:proofErr w:type="spellEnd"/>
            <w:r w:rsidRPr="004F0998">
              <w:rPr>
                <w:b/>
              </w:rPr>
              <w:t>.</w:t>
            </w:r>
            <w:r>
              <w:rPr>
                <w:b/>
              </w:rPr>
              <w:t xml:space="preserve"> </w:t>
            </w:r>
          </w:p>
        </w:tc>
        <w:tc>
          <w:tcPr>
            <w:tcW w:w="680" w:type="pct"/>
          </w:tcPr>
          <w:p w:rsidR="00765980" w:rsidRPr="004F0998" w:rsidRDefault="00765980" w:rsidP="00765980">
            <w:pPr>
              <w:jc w:val="both"/>
              <w:rPr>
                <w:b/>
              </w:rPr>
            </w:pPr>
            <w:r w:rsidRPr="004F0998">
              <w:rPr>
                <w:b/>
              </w:rPr>
              <w:t>Количество</w:t>
            </w:r>
          </w:p>
        </w:tc>
        <w:tc>
          <w:tcPr>
            <w:tcW w:w="681" w:type="pct"/>
          </w:tcPr>
          <w:p w:rsidR="00765980" w:rsidRPr="004F0998" w:rsidRDefault="00765980" w:rsidP="00765980">
            <w:pPr>
              <w:jc w:val="both"/>
              <w:rPr>
                <w:b/>
              </w:rPr>
            </w:pPr>
            <w:r w:rsidRPr="004F0998">
              <w:rPr>
                <w:b/>
              </w:rPr>
              <w:t>Производитель</w:t>
            </w:r>
          </w:p>
          <w:p w:rsidR="00765980" w:rsidRPr="004F0998" w:rsidRDefault="00765980" w:rsidP="00765980">
            <w:pPr>
              <w:jc w:val="both"/>
              <w:rPr>
                <w:b/>
              </w:rPr>
            </w:pPr>
          </w:p>
        </w:tc>
      </w:tr>
      <w:tr w:rsidR="00765980" w:rsidRPr="00957991" w:rsidTr="00765980">
        <w:tc>
          <w:tcPr>
            <w:tcW w:w="1524" w:type="pct"/>
            <w:gridSpan w:val="2"/>
          </w:tcPr>
          <w:p w:rsidR="00765980" w:rsidRPr="00DB4F9C" w:rsidRDefault="00765980" w:rsidP="00765980">
            <w:pPr>
              <w:ind w:left="-108"/>
              <w:jc w:val="both"/>
            </w:pPr>
            <w:r w:rsidRPr="00DB4F9C">
              <w:t>Указать наименование товара с указанием марки (при наличии), модели (при наличии)</w:t>
            </w:r>
          </w:p>
          <w:p w:rsidR="00765980" w:rsidRPr="00DB4F9C" w:rsidRDefault="00765980" w:rsidP="00765980">
            <w:pPr>
              <w:jc w:val="both"/>
            </w:pPr>
          </w:p>
        </w:tc>
        <w:tc>
          <w:tcPr>
            <w:tcW w:w="1435" w:type="pct"/>
            <w:gridSpan w:val="3"/>
          </w:tcPr>
          <w:p w:rsidR="00765980" w:rsidRPr="00DB4F9C" w:rsidRDefault="00765980" w:rsidP="00765980">
            <w:pPr>
              <w:jc w:val="both"/>
            </w:pPr>
            <w:r w:rsidRPr="002F3F5B">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c>
          <w:tcPr>
            <w:tcW w:w="680" w:type="pct"/>
          </w:tcPr>
          <w:p w:rsidR="00765980" w:rsidRPr="00DB4F9C" w:rsidRDefault="00765980" w:rsidP="00765980">
            <w:pPr>
              <w:jc w:val="both"/>
            </w:pPr>
            <w:r w:rsidRPr="00DB4F9C">
              <w:t>Указать ед. изм. согласно ОКЕИ</w:t>
            </w:r>
          </w:p>
        </w:tc>
        <w:tc>
          <w:tcPr>
            <w:tcW w:w="680" w:type="pct"/>
          </w:tcPr>
          <w:p w:rsidR="00765980" w:rsidRPr="00DB4F9C" w:rsidRDefault="00765980" w:rsidP="00765980">
            <w:pPr>
              <w:jc w:val="both"/>
            </w:pPr>
            <w:r w:rsidRPr="00DB4F9C">
              <w:t>Указать количество согласно единицам измерения</w:t>
            </w:r>
          </w:p>
          <w:p w:rsidR="00765980" w:rsidRPr="00DB4F9C" w:rsidRDefault="00765980" w:rsidP="00765980">
            <w:pPr>
              <w:jc w:val="both"/>
            </w:pPr>
          </w:p>
        </w:tc>
        <w:tc>
          <w:tcPr>
            <w:tcW w:w="681" w:type="pct"/>
          </w:tcPr>
          <w:p w:rsidR="00765980" w:rsidRPr="00DB4F9C" w:rsidRDefault="00765980" w:rsidP="00765980">
            <w:pPr>
              <w:jc w:val="both"/>
            </w:pPr>
            <w:r w:rsidRPr="00DB4F9C">
              <w:t xml:space="preserve">Участник должен указать </w:t>
            </w:r>
            <w:r>
              <w:t xml:space="preserve">организационно-правовую форму, </w:t>
            </w:r>
            <w:r w:rsidRPr="00DB4F9C">
              <w:t>наименование производителя и его ИНН</w:t>
            </w:r>
            <w:r>
              <w:rPr>
                <w:rStyle w:val="a8"/>
                <w:sz w:val="20"/>
                <w:szCs w:val="20"/>
              </w:rPr>
              <w:footnoteReference w:id="6"/>
            </w:r>
          </w:p>
          <w:p w:rsidR="00765980" w:rsidRPr="00DB4F9C" w:rsidRDefault="00765980" w:rsidP="00765980">
            <w:pPr>
              <w:jc w:val="both"/>
            </w:pPr>
          </w:p>
        </w:tc>
      </w:tr>
      <w:tr w:rsidR="00765980" w:rsidRPr="00957991" w:rsidTr="00765980">
        <w:trPr>
          <w:trHeight w:val="445"/>
        </w:trPr>
        <w:tc>
          <w:tcPr>
            <w:tcW w:w="1538" w:type="pct"/>
            <w:gridSpan w:val="3"/>
          </w:tcPr>
          <w:p w:rsidR="00765980" w:rsidRPr="00DB4F9C" w:rsidRDefault="00765980" w:rsidP="00765980">
            <w:pPr>
              <w:jc w:val="both"/>
              <w:rPr>
                <w:bCs/>
              </w:rPr>
            </w:pPr>
            <w:r w:rsidRPr="00DB4F9C">
              <w:rPr>
                <w:b/>
                <w:bCs/>
              </w:rPr>
              <w:t>Применяемая участником ставка НДС</w:t>
            </w:r>
          </w:p>
        </w:tc>
        <w:tc>
          <w:tcPr>
            <w:tcW w:w="3462" w:type="pct"/>
            <w:gridSpan w:val="5"/>
          </w:tcPr>
          <w:p w:rsidR="00765980" w:rsidRPr="00DB4F9C" w:rsidRDefault="00765980" w:rsidP="00765980">
            <w:pPr>
              <w:jc w:val="both"/>
              <w:rPr>
                <w:bCs/>
              </w:rPr>
            </w:pPr>
            <w:r w:rsidRPr="00DB4F9C">
              <w:rPr>
                <w:bCs/>
              </w:rPr>
              <w:t>Указать применяемую участником ставку НДС в процентах</w:t>
            </w:r>
          </w:p>
        </w:tc>
      </w:tr>
      <w:tr w:rsidR="00765980" w:rsidRPr="00957991" w:rsidTr="00765980">
        <w:trPr>
          <w:trHeight w:val="551"/>
        </w:trPr>
        <w:tc>
          <w:tcPr>
            <w:tcW w:w="5000" w:type="pct"/>
            <w:gridSpan w:val="8"/>
          </w:tcPr>
          <w:p w:rsidR="00765980" w:rsidRPr="00DB4F9C" w:rsidRDefault="00765980" w:rsidP="00765980">
            <w:pPr>
              <w:jc w:val="both"/>
              <w:rPr>
                <w:b/>
                <w:bCs/>
              </w:rPr>
            </w:pPr>
            <w:r w:rsidRPr="00DB4F9C">
              <w:rPr>
                <w:b/>
                <w:bCs/>
              </w:rPr>
              <w:t>5. Характеристики предлагаемых товаров</w:t>
            </w:r>
          </w:p>
        </w:tc>
      </w:tr>
      <w:tr w:rsidR="00765980" w:rsidRPr="00957991" w:rsidTr="00765980">
        <w:trPr>
          <w:trHeight w:val="3395"/>
        </w:trPr>
        <w:tc>
          <w:tcPr>
            <w:tcW w:w="1369" w:type="pct"/>
          </w:tcPr>
          <w:p w:rsidR="00765980" w:rsidRPr="00DB4F9C" w:rsidRDefault="00765980" w:rsidP="00765980">
            <w:pPr>
              <w:jc w:val="both"/>
            </w:pPr>
            <w:r w:rsidRPr="00DB4F9C">
              <w:lastRenderedPageBreak/>
              <w:t>Указать наименование товара с указанием марки (при наличии), модели (при наличии).</w:t>
            </w:r>
          </w:p>
          <w:p w:rsidR="00765980" w:rsidRPr="00DB4F9C" w:rsidRDefault="00765980" w:rsidP="00765980">
            <w:pPr>
              <w:jc w:val="both"/>
              <w:rPr>
                <w:bCs/>
              </w:rPr>
            </w:pPr>
            <w:r w:rsidRPr="00DB4F9C">
              <w:t>В случае если товар явля</w:t>
            </w:r>
            <w:r>
              <w:t>е</w:t>
            </w:r>
            <w:r w:rsidRPr="00DB4F9C">
              <w:t xml:space="preserve">тся эквивалентным указать слово «эквивалент», указать марку (при наличии), модель (при наличии), производителя, а в характеристиках товаров в обязательном порядке указать конкретные характеристики и их значения, соответствующие требованиям технического задания </w:t>
            </w:r>
            <w:proofErr w:type="gramStart"/>
            <w:r w:rsidRPr="00DB4F9C">
              <w:t>документации  (</w:t>
            </w:r>
            <w:proofErr w:type="gramEnd"/>
            <w:r w:rsidRPr="00DB4F9C">
              <w:t>указывается, если в техническом задании документации предусмотрена возможность предоставления эквивалентных товаров)</w:t>
            </w:r>
          </w:p>
        </w:tc>
        <w:tc>
          <w:tcPr>
            <w:tcW w:w="588" w:type="pct"/>
            <w:gridSpan w:val="3"/>
          </w:tcPr>
          <w:p w:rsidR="00765980" w:rsidRPr="00DB4F9C" w:rsidRDefault="00765980" w:rsidP="00765980">
            <w:pPr>
              <w:jc w:val="both"/>
              <w:rPr>
                <w:bCs/>
              </w:rPr>
            </w:pPr>
            <w:r w:rsidRPr="00DB4F9C">
              <w:rPr>
                <w:bCs/>
              </w:rPr>
              <w:t>Технические и функциональные характеристики товара</w:t>
            </w:r>
          </w:p>
        </w:tc>
        <w:tc>
          <w:tcPr>
            <w:tcW w:w="3042" w:type="pct"/>
            <w:gridSpan w:val="4"/>
          </w:tcPr>
          <w:p w:rsidR="00765980" w:rsidRPr="00DB4F9C" w:rsidRDefault="00765980" w:rsidP="00765980">
            <w:pPr>
              <w:jc w:val="both"/>
              <w:rPr>
                <w:bCs/>
              </w:rPr>
            </w:pPr>
            <w:r w:rsidRPr="00DB4F9C">
              <w:rPr>
                <w:bCs/>
              </w:rPr>
              <w:t xml:space="preserve">Участник должен перечислить характеристики товаров в соответствии с требованиями технического задания документации </w:t>
            </w:r>
            <w:r w:rsidR="00DF74E1" w:rsidRPr="00DB4F9C">
              <w:rPr>
                <w:bCs/>
              </w:rPr>
              <w:t>и указать</w:t>
            </w:r>
            <w:r w:rsidRPr="00DB4F9C">
              <w:rPr>
                <w:bCs/>
              </w:rPr>
              <w:t xml:space="preserve"> их конкретные значения в соответствии с требованиями технического задания аукционной документации:</w:t>
            </w:r>
          </w:p>
          <w:p w:rsidR="00765980" w:rsidRPr="00DB4F9C" w:rsidRDefault="00765980" w:rsidP="00765980">
            <w:pPr>
              <w:jc w:val="both"/>
              <w:rPr>
                <w:bCs/>
                <w:i/>
              </w:rPr>
            </w:pPr>
            <w:r>
              <w:t>Х</w:t>
            </w:r>
            <w:r w:rsidRPr="00FA0AAD">
              <w:t>арактеристики товар</w:t>
            </w:r>
            <w:r>
              <w:t>ов</w:t>
            </w:r>
            <w:r w:rsidRPr="00FA0AAD">
              <w:t xml:space="preserve"> указаны в приложении № </w:t>
            </w:r>
            <w:r w:rsidRPr="00D458B5">
              <w:rPr>
                <w:bCs/>
                <w:iCs/>
                <w:color w:val="000000"/>
              </w:rPr>
              <w:t>1.1 к аукционной документации</w:t>
            </w:r>
            <w:r>
              <w:rPr>
                <w:bCs/>
                <w:iCs/>
                <w:color w:val="000000"/>
              </w:rPr>
              <w:t>.</w:t>
            </w:r>
          </w:p>
        </w:tc>
      </w:tr>
    </w:tbl>
    <w:p w:rsidR="000C03BF" w:rsidRDefault="000C03BF" w:rsidP="000C03BF">
      <w:pPr>
        <w:jc w:val="center"/>
        <w:rPr>
          <w:b/>
          <w:color w:val="000000"/>
          <w:sz w:val="28"/>
          <w:szCs w:val="28"/>
        </w:rPr>
      </w:pPr>
    </w:p>
    <w:p w:rsidR="000C03BF" w:rsidRPr="009D25EE" w:rsidRDefault="000C03BF" w:rsidP="000C03BF">
      <w:pPr>
        <w:jc w:val="center"/>
        <w:rPr>
          <w:b/>
          <w:sz w:val="28"/>
          <w:szCs w:val="28"/>
        </w:rPr>
      </w:pPr>
      <w:r>
        <w:rPr>
          <w:b/>
          <w:color w:val="000000"/>
          <w:sz w:val="28"/>
          <w:szCs w:val="28"/>
        </w:rPr>
        <w:br w:type="page"/>
      </w:r>
      <w:r w:rsidRPr="009D25EE">
        <w:rPr>
          <w:b/>
          <w:sz w:val="28"/>
          <w:szCs w:val="28"/>
        </w:rPr>
        <w:lastRenderedPageBreak/>
        <w:t>Форма сведений о наименовании страны происхождения поставляемого товара</w:t>
      </w:r>
    </w:p>
    <w:p w:rsidR="000C03BF" w:rsidRDefault="000C03BF" w:rsidP="000C03BF">
      <w:pPr>
        <w:pStyle w:val="a6"/>
        <w:jc w:val="center"/>
        <w:rPr>
          <w:i/>
          <w:sz w:val="28"/>
          <w:szCs w:val="28"/>
        </w:rPr>
      </w:pPr>
      <w:r w:rsidRPr="0065742D">
        <w:rPr>
          <w:i/>
          <w:sz w:val="28"/>
          <w:szCs w:val="28"/>
        </w:rPr>
        <w:t xml:space="preserve">представляется в формате </w:t>
      </w:r>
      <w:r>
        <w:rPr>
          <w:i/>
          <w:sz w:val="28"/>
          <w:szCs w:val="28"/>
          <w:lang w:val="en-US"/>
        </w:rPr>
        <w:t>MS</w:t>
      </w:r>
      <w:r w:rsidRPr="00A12B95">
        <w:rPr>
          <w:i/>
          <w:sz w:val="28"/>
          <w:szCs w:val="28"/>
        </w:rPr>
        <w:t xml:space="preserve"> </w:t>
      </w:r>
      <w:r w:rsidRPr="0065742D">
        <w:rPr>
          <w:i/>
          <w:sz w:val="28"/>
          <w:szCs w:val="28"/>
          <w:lang w:val="en-US"/>
        </w:rPr>
        <w:t>Word</w:t>
      </w:r>
    </w:p>
    <w:p w:rsidR="000C03BF" w:rsidRDefault="000C03BF" w:rsidP="000C03BF">
      <w:pPr>
        <w:pStyle w:val="a6"/>
        <w:jc w:val="center"/>
        <w:rPr>
          <w:i/>
          <w:sz w:val="28"/>
          <w:szCs w:val="28"/>
        </w:rPr>
      </w:pPr>
    </w:p>
    <w:p w:rsidR="000C03BF" w:rsidRPr="00FE6DE0" w:rsidRDefault="000C03BF" w:rsidP="000C03BF">
      <w:pPr>
        <w:pStyle w:val="a6"/>
        <w:jc w:val="center"/>
        <w:rPr>
          <w:sz w:val="28"/>
          <w:szCs w:val="28"/>
        </w:rPr>
      </w:pPr>
      <w:r w:rsidRPr="00AD480B">
        <w:rPr>
          <w:i/>
          <w:sz w:val="28"/>
        </w:rPr>
        <w:t>Обращаем внимание участников закупки, что представленные сведения о</w:t>
      </w:r>
      <w:r>
        <w:rPr>
          <w:i/>
          <w:sz w:val="28"/>
        </w:rPr>
        <w:t xml:space="preserve"> наименовании страны происхождения товара </w:t>
      </w:r>
      <w:r w:rsidRPr="00AD480B">
        <w:rPr>
          <w:i/>
          <w:sz w:val="28"/>
        </w:rPr>
        <w:t>должны быть достоверными</w:t>
      </w:r>
    </w:p>
    <w:p w:rsidR="000C03BF" w:rsidRDefault="000C03BF" w:rsidP="000C03BF">
      <w:pPr>
        <w:pStyle w:val="a6"/>
        <w:rPr>
          <w:sz w:val="28"/>
          <w:szCs w:val="28"/>
        </w:rPr>
      </w:pPr>
    </w:p>
    <w:p w:rsidR="000C03BF" w:rsidRPr="009D25EE" w:rsidRDefault="000C03BF" w:rsidP="000C03BF">
      <w:pPr>
        <w:pStyle w:val="a6"/>
        <w:jc w:val="center"/>
        <w:rPr>
          <w:sz w:val="28"/>
          <w:szCs w:val="28"/>
        </w:rPr>
      </w:pPr>
      <w:r>
        <w:rPr>
          <w:sz w:val="28"/>
          <w:szCs w:val="28"/>
        </w:rPr>
        <w:t>С</w:t>
      </w:r>
      <w:r w:rsidRPr="00BA65A0">
        <w:rPr>
          <w:sz w:val="28"/>
          <w:szCs w:val="28"/>
        </w:rPr>
        <w:t>ведени</w:t>
      </w:r>
      <w:r>
        <w:rPr>
          <w:sz w:val="28"/>
          <w:szCs w:val="28"/>
        </w:rPr>
        <w:t>я</w:t>
      </w:r>
      <w:r w:rsidRPr="00BA65A0">
        <w:rPr>
          <w:sz w:val="28"/>
          <w:szCs w:val="28"/>
        </w:rPr>
        <w:t xml:space="preserve"> о наименовании страны происхождения поставляемого товара</w:t>
      </w:r>
    </w:p>
    <w:p w:rsidR="000C03BF" w:rsidRDefault="000C03BF" w:rsidP="000C03BF">
      <w:pPr>
        <w:pStyle w:val="a6"/>
        <w:ind w:firstLine="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4"/>
        <w:gridCol w:w="1808"/>
        <w:gridCol w:w="1666"/>
        <w:gridCol w:w="3264"/>
        <w:gridCol w:w="3267"/>
      </w:tblGrid>
      <w:tr w:rsidR="00040402" w:rsidRPr="0065742D" w:rsidTr="00040402">
        <w:tc>
          <w:tcPr>
            <w:tcW w:w="1564" w:type="pct"/>
          </w:tcPr>
          <w:p w:rsidR="00040402" w:rsidRPr="005779E9" w:rsidRDefault="00040402" w:rsidP="000C03BF">
            <w:pPr>
              <w:jc w:val="center"/>
              <w:rPr>
                <w:b/>
                <w:szCs w:val="22"/>
              </w:rPr>
            </w:pPr>
            <w:r w:rsidRPr="005779E9">
              <w:rPr>
                <w:b/>
                <w:szCs w:val="22"/>
              </w:rPr>
              <w:t>Наименование товара</w:t>
            </w:r>
          </w:p>
        </w:tc>
        <w:tc>
          <w:tcPr>
            <w:tcW w:w="621" w:type="pct"/>
          </w:tcPr>
          <w:p w:rsidR="00040402" w:rsidRPr="005779E9" w:rsidRDefault="00040402" w:rsidP="000C03BF">
            <w:pPr>
              <w:jc w:val="center"/>
              <w:rPr>
                <w:b/>
                <w:szCs w:val="22"/>
              </w:rPr>
            </w:pPr>
            <w:proofErr w:type="spellStart"/>
            <w:r w:rsidRPr="005779E9">
              <w:rPr>
                <w:b/>
                <w:szCs w:val="22"/>
              </w:rPr>
              <w:t>Ед.изм</w:t>
            </w:r>
            <w:proofErr w:type="spellEnd"/>
            <w:r w:rsidRPr="005779E9">
              <w:rPr>
                <w:b/>
                <w:szCs w:val="22"/>
              </w:rPr>
              <w:t>.</w:t>
            </w:r>
          </w:p>
        </w:tc>
        <w:tc>
          <w:tcPr>
            <w:tcW w:w="572" w:type="pct"/>
          </w:tcPr>
          <w:p w:rsidR="00040402" w:rsidRPr="005779E9" w:rsidRDefault="00040402" w:rsidP="000C03BF">
            <w:pPr>
              <w:jc w:val="center"/>
              <w:rPr>
                <w:b/>
                <w:szCs w:val="22"/>
              </w:rPr>
            </w:pPr>
            <w:r w:rsidRPr="005779E9">
              <w:rPr>
                <w:b/>
                <w:szCs w:val="22"/>
              </w:rPr>
              <w:t>Количество</w:t>
            </w:r>
          </w:p>
        </w:tc>
        <w:tc>
          <w:tcPr>
            <w:tcW w:w="1121" w:type="pct"/>
          </w:tcPr>
          <w:p w:rsidR="00040402" w:rsidRPr="0065742D" w:rsidRDefault="00040402" w:rsidP="000C03BF">
            <w:pPr>
              <w:jc w:val="center"/>
              <w:rPr>
                <w:b/>
                <w:sz w:val="22"/>
                <w:szCs w:val="22"/>
              </w:rPr>
            </w:pPr>
            <w:r>
              <w:rPr>
                <w:b/>
              </w:rPr>
              <w:t>Наименование страны происхождения товара</w:t>
            </w:r>
          </w:p>
        </w:tc>
        <w:tc>
          <w:tcPr>
            <w:tcW w:w="1122" w:type="pct"/>
          </w:tcPr>
          <w:p w:rsidR="00040402" w:rsidRPr="0065742D" w:rsidRDefault="00040402" w:rsidP="000C03BF">
            <w:pPr>
              <w:jc w:val="center"/>
              <w:rPr>
                <w:b/>
                <w:sz w:val="22"/>
                <w:szCs w:val="22"/>
              </w:rPr>
            </w:pPr>
            <w:r w:rsidRPr="009273B5">
              <w:rPr>
                <w:b/>
              </w:rPr>
              <w:t>Номер (номера) реестровой записи товара</w:t>
            </w:r>
            <w:r w:rsidRPr="009273B5">
              <w:rPr>
                <w:rStyle w:val="a8"/>
                <w:b/>
              </w:rPr>
              <w:footnoteReference w:id="7"/>
            </w:r>
          </w:p>
        </w:tc>
      </w:tr>
      <w:tr w:rsidR="00040402" w:rsidRPr="0065742D" w:rsidTr="00040402">
        <w:tc>
          <w:tcPr>
            <w:tcW w:w="1564" w:type="pct"/>
          </w:tcPr>
          <w:p w:rsidR="00040402" w:rsidRPr="00A25DDF" w:rsidRDefault="00040402" w:rsidP="000C03BF">
            <w:pPr>
              <w:ind w:left="-108"/>
              <w:jc w:val="both"/>
              <w:rPr>
                <w:szCs w:val="22"/>
              </w:rPr>
            </w:pPr>
            <w:r w:rsidRPr="00A25DDF">
              <w:rPr>
                <w:szCs w:val="22"/>
              </w:rPr>
              <w:t>Указать наименование товара, с указанием марки (при наличии), модели (при наличии), в том числе поставляемого при выполнении закупаемых работ, оказании закупаемых услуг</w:t>
            </w:r>
          </w:p>
        </w:tc>
        <w:tc>
          <w:tcPr>
            <w:tcW w:w="621" w:type="pct"/>
          </w:tcPr>
          <w:p w:rsidR="00040402" w:rsidRPr="00A25DDF" w:rsidRDefault="00040402" w:rsidP="000C03BF">
            <w:pPr>
              <w:jc w:val="both"/>
              <w:rPr>
                <w:szCs w:val="22"/>
              </w:rPr>
            </w:pPr>
            <w:r w:rsidRPr="00A25DDF">
              <w:rPr>
                <w:szCs w:val="22"/>
              </w:rPr>
              <w:t>Указать ед. изм. согласно ОКЕИ</w:t>
            </w:r>
          </w:p>
        </w:tc>
        <w:tc>
          <w:tcPr>
            <w:tcW w:w="572" w:type="pct"/>
          </w:tcPr>
          <w:p w:rsidR="00040402" w:rsidRPr="00A25DDF" w:rsidRDefault="00040402" w:rsidP="000C03BF">
            <w:pPr>
              <w:jc w:val="both"/>
              <w:rPr>
                <w:szCs w:val="22"/>
              </w:rPr>
            </w:pPr>
            <w:r w:rsidRPr="00A25DDF">
              <w:rPr>
                <w:szCs w:val="22"/>
              </w:rPr>
              <w:t>Указать количество согласно единицам измерения</w:t>
            </w:r>
          </w:p>
        </w:tc>
        <w:tc>
          <w:tcPr>
            <w:tcW w:w="1121" w:type="pct"/>
          </w:tcPr>
          <w:p w:rsidR="00040402" w:rsidRPr="0065742D" w:rsidRDefault="00040402" w:rsidP="000C03BF">
            <w:pPr>
              <w:jc w:val="both"/>
              <w:rPr>
                <w:sz w:val="22"/>
                <w:szCs w:val="22"/>
              </w:rPr>
            </w:pPr>
            <w: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c>
          <w:tcPr>
            <w:tcW w:w="1122" w:type="pct"/>
          </w:tcPr>
          <w:p w:rsidR="00040402" w:rsidRPr="0065742D" w:rsidRDefault="00040402" w:rsidP="000C03BF">
            <w:pPr>
              <w:jc w:val="both"/>
              <w:rPr>
                <w:sz w:val="22"/>
                <w:szCs w:val="22"/>
              </w:rPr>
            </w:pPr>
            <w:r w:rsidRPr="00056A01">
              <w:t>Указать номер (номера) реестровой записи товара, включенного в соответствующий реестр по позициям, указанным в графе № 5 «Информация о способе подтверждении страны происхождения товаров» технического задания. Если в графе № 5 технического задания предусмотрено, что страна происхождения товара подтверждается декларативно, соответствующее поле по позиции не заполняется.</w:t>
            </w:r>
            <w:bookmarkStart w:id="2" w:name="_GoBack"/>
            <w:bookmarkEnd w:id="2"/>
          </w:p>
        </w:tc>
      </w:tr>
      <w:tr w:rsidR="00040402" w:rsidTr="00040402">
        <w:tblPrEx>
          <w:tblLook w:val="0000" w:firstRow="0" w:lastRow="0" w:firstColumn="0" w:lastColumn="0" w:noHBand="0" w:noVBand="0"/>
        </w:tblPrEx>
        <w:trPr>
          <w:trHeight w:val="497"/>
        </w:trPr>
        <w:tc>
          <w:tcPr>
            <w:tcW w:w="1564" w:type="pct"/>
          </w:tcPr>
          <w:p w:rsidR="00040402" w:rsidRDefault="00040402" w:rsidP="000C03BF">
            <w:pPr>
              <w:pStyle w:val="a6"/>
              <w:ind w:firstLine="0"/>
              <w:rPr>
                <w:sz w:val="28"/>
                <w:szCs w:val="28"/>
              </w:rPr>
            </w:pPr>
          </w:p>
        </w:tc>
        <w:tc>
          <w:tcPr>
            <w:tcW w:w="621" w:type="pct"/>
          </w:tcPr>
          <w:p w:rsidR="00040402" w:rsidRDefault="00040402" w:rsidP="000C03BF">
            <w:pPr>
              <w:pStyle w:val="a6"/>
              <w:ind w:firstLine="0"/>
              <w:rPr>
                <w:sz w:val="28"/>
                <w:szCs w:val="28"/>
              </w:rPr>
            </w:pPr>
          </w:p>
        </w:tc>
        <w:tc>
          <w:tcPr>
            <w:tcW w:w="572" w:type="pct"/>
          </w:tcPr>
          <w:p w:rsidR="00040402" w:rsidRDefault="00040402" w:rsidP="000C03BF">
            <w:pPr>
              <w:pStyle w:val="a6"/>
              <w:ind w:firstLine="0"/>
              <w:rPr>
                <w:sz w:val="28"/>
                <w:szCs w:val="28"/>
              </w:rPr>
            </w:pPr>
          </w:p>
        </w:tc>
        <w:tc>
          <w:tcPr>
            <w:tcW w:w="1121" w:type="pct"/>
          </w:tcPr>
          <w:p w:rsidR="00040402" w:rsidRDefault="00040402" w:rsidP="00040402">
            <w:pPr>
              <w:jc w:val="both"/>
              <w:rPr>
                <w:sz w:val="28"/>
                <w:szCs w:val="28"/>
              </w:rPr>
            </w:pPr>
          </w:p>
        </w:tc>
        <w:tc>
          <w:tcPr>
            <w:tcW w:w="1122" w:type="pct"/>
          </w:tcPr>
          <w:p w:rsidR="00040402" w:rsidRDefault="00040402" w:rsidP="00040402">
            <w:pPr>
              <w:jc w:val="both"/>
              <w:rPr>
                <w:sz w:val="28"/>
                <w:szCs w:val="28"/>
              </w:rPr>
            </w:pPr>
          </w:p>
        </w:tc>
      </w:tr>
      <w:tr w:rsidR="00040402" w:rsidTr="00040402">
        <w:tblPrEx>
          <w:tblLook w:val="0000" w:firstRow="0" w:lastRow="0" w:firstColumn="0" w:lastColumn="0" w:noHBand="0" w:noVBand="0"/>
        </w:tblPrEx>
        <w:trPr>
          <w:trHeight w:val="497"/>
        </w:trPr>
        <w:tc>
          <w:tcPr>
            <w:tcW w:w="1564" w:type="pct"/>
          </w:tcPr>
          <w:p w:rsidR="00040402" w:rsidRDefault="00040402" w:rsidP="000C03BF">
            <w:pPr>
              <w:pStyle w:val="a6"/>
              <w:ind w:firstLine="0"/>
              <w:rPr>
                <w:sz w:val="28"/>
                <w:szCs w:val="28"/>
              </w:rPr>
            </w:pPr>
          </w:p>
        </w:tc>
        <w:tc>
          <w:tcPr>
            <w:tcW w:w="621" w:type="pct"/>
          </w:tcPr>
          <w:p w:rsidR="00040402" w:rsidRDefault="00040402" w:rsidP="000C03BF">
            <w:pPr>
              <w:pStyle w:val="a6"/>
              <w:ind w:firstLine="0"/>
              <w:rPr>
                <w:sz w:val="28"/>
                <w:szCs w:val="28"/>
              </w:rPr>
            </w:pPr>
          </w:p>
        </w:tc>
        <w:tc>
          <w:tcPr>
            <w:tcW w:w="572" w:type="pct"/>
          </w:tcPr>
          <w:p w:rsidR="00040402" w:rsidRDefault="00040402" w:rsidP="000C03BF">
            <w:pPr>
              <w:pStyle w:val="a6"/>
              <w:ind w:firstLine="0"/>
              <w:rPr>
                <w:sz w:val="28"/>
                <w:szCs w:val="28"/>
              </w:rPr>
            </w:pPr>
          </w:p>
        </w:tc>
        <w:tc>
          <w:tcPr>
            <w:tcW w:w="1121" w:type="pct"/>
          </w:tcPr>
          <w:p w:rsidR="00040402" w:rsidRDefault="00040402" w:rsidP="000C03BF">
            <w:pPr>
              <w:pStyle w:val="a6"/>
              <w:ind w:firstLine="0"/>
              <w:rPr>
                <w:sz w:val="28"/>
                <w:szCs w:val="28"/>
              </w:rPr>
            </w:pPr>
          </w:p>
        </w:tc>
        <w:tc>
          <w:tcPr>
            <w:tcW w:w="1122" w:type="pct"/>
          </w:tcPr>
          <w:p w:rsidR="00040402" w:rsidRDefault="00040402" w:rsidP="000C03BF">
            <w:pPr>
              <w:pStyle w:val="a6"/>
              <w:ind w:firstLine="0"/>
              <w:rPr>
                <w:sz w:val="28"/>
                <w:szCs w:val="28"/>
              </w:rPr>
            </w:pPr>
          </w:p>
        </w:tc>
      </w:tr>
      <w:tr w:rsidR="00040402" w:rsidTr="00040402">
        <w:tblPrEx>
          <w:tblLook w:val="0000" w:firstRow="0" w:lastRow="0" w:firstColumn="0" w:lastColumn="0" w:noHBand="0" w:noVBand="0"/>
        </w:tblPrEx>
        <w:trPr>
          <w:trHeight w:val="497"/>
        </w:trPr>
        <w:tc>
          <w:tcPr>
            <w:tcW w:w="1564" w:type="pct"/>
          </w:tcPr>
          <w:p w:rsidR="00040402" w:rsidRDefault="00040402" w:rsidP="000C03BF">
            <w:pPr>
              <w:pStyle w:val="a6"/>
              <w:ind w:firstLine="0"/>
              <w:rPr>
                <w:sz w:val="28"/>
                <w:szCs w:val="28"/>
              </w:rPr>
            </w:pPr>
          </w:p>
        </w:tc>
        <w:tc>
          <w:tcPr>
            <w:tcW w:w="621" w:type="pct"/>
          </w:tcPr>
          <w:p w:rsidR="00040402" w:rsidRDefault="00040402" w:rsidP="000C03BF">
            <w:pPr>
              <w:pStyle w:val="a6"/>
              <w:ind w:firstLine="0"/>
              <w:rPr>
                <w:sz w:val="28"/>
                <w:szCs w:val="28"/>
              </w:rPr>
            </w:pPr>
          </w:p>
        </w:tc>
        <w:tc>
          <w:tcPr>
            <w:tcW w:w="572" w:type="pct"/>
          </w:tcPr>
          <w:p w:rsidR="00040402" w:rsidRDefault="00040402" w:rsidP="000C03BF">
            <w:pPr>
              <w:pStyle w:val="a6"/>
              <w:ind w:firstLine="0"/>
              <w:rPr>
                <w:sz w:val="28"/>
                <w:szCs w:val="28"/>
              </w:rPr>
            </w:pPr>
          </w:p>
        </w:tc>
        <w:tc>
          <w:tcPr>
            <w:tcW w:w="1121" w:type="pct"/>
          </w:tcPr>
          <w:p w:rsidR="00040402" w:rsidRDefault="00040402" w:rsidP="000C03BF">
            <w:pPr>
              <w:pStyle w:val="a6"/>
              <w:ind w:firstLine="0"/>
              <w:rPr>
                <w:sz w:val="28"/>
                <w:szCs w:val="28"/>
              </w:rPr>
            </w:pPr>
          </w:p>
        </w:tc>
        <w:tc>
          <w:tcPr>
            <w:tcW w:w="1122" w:type="pct"/>
          </w:tcPr>
          <w:p w:rsidR="00040402" w:rsidRDefault="00040402" w:rsidP="000C03BF">
            <w:pPr>
              <w:pStyle w:val="a6"/>
              <w:ind w:firstLine="0"/>
              <w:rPr>
                <w:sz w:val="28"/>
                <w:szCs w:val="28"/>
              </w:rPr>
            </w:pPr>
          </w:p>
        </w:tc>
      </w:tr>
    </w:tbl>
    <w:p w:rsidR="000C03BF" w:rsidRDefault="000C03BF" w:rsidP="000C03BF">
      <w:pPr>
        <w:pStyle w:val="a6"/>
        <w:ind w:firstLine="0"/>
        <w:rPr>
          <w:sz w:val="28"/>
          <w:szCs w:val="28"/>
        </w:rPr>
      </w:pPr>
    </w:p>
    <w:p w:rsidR="000C03BF" w:rsidRDefault="000C03BF" w:rsidP="000C03BF">
      <w:pPr>
        <w:jc w:val="center"/>
        <w:rPr>
          <w:rFonts w:eastAsiaTheme="majorEastAsia"/>
          <w:b/>
          <w:bCs/>
          <w:color w:val="5B9BD5" w:themeColor="accent1"/>
          <w:sz w:val="26"/>
          <w:szCs w:val="26"/>
        </w:rPr>
      </w:pPr>
      <w:r>
        <w:rPr>
          <w:sz w:val="28"/>
          <w:szCs w:val="28"/>
        </w:rPr>
        <w:br w:type="page"/>
      </w:r>
      <w:r>
        <w:rPr>
          <w:rFonts w:eastAsiaTheme="majorEastAsia"/>
          <w:b/>
          <w:bCs/>
          <w:color w:val="5B9BD5" w:themeColor="accent1"/>
          <w:sz w:val="26"/>
          <w:szCs w:val="26"/>
        </w:rPr>
        <w:lastRenderedPageBreak/>
        <w:t xml:space="preserve"> </w:t>
      </w:r>
    </w:p>
    <w:p w:rsidR="000C03BF" w:rsidRPr="00440E01" w:rsidRDefault="000C03BF" w:rsidP="000C03BF">
      <w:pPr>
        <w:pStyle w:val="2"/>
        <w:spacing w:before="0"/>
        <w:ind w:left="709"/>
        <w:jc w:val="center"/>
        <w:rPr>
          <w:rFonts w:ascii="Times New Roman" w:hAnsi="Times New Roman" w:cs="Times New Roman"/>
          <w:i w:val="0"/>
        </w:rPr>
      </w:pPr>
      <w:r w:rsidRPr="00440E01">
        <w:rPr>
          <w:rFonts w:ascii="Times New Roman" w:hAnsi="Times New Roman" w:cs="Times New Roman"/>
        </w:rPr>
        <w:t>Часть 2. Сроки проведения закупки, контактные данные</w:t>
      </w:r>
    </w:p>
    <w:p w:rsidR="000C03BF" w:rsidRPr="00440E01" w:rsidRDefault="000C03BF" w:rsidP="000C03BF">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0"/>
        <w:gridCol w:w="9781"/>
      </w:tblGrid>
      <w:tr w:rsidR="000C03BF" w:rsidRPr="00440E01" w:rsidTr="000C03BF">
        <w:tc>
          <w:tcPr>
            <w:tcW w:w="898" w:type="dxa"/>
          </w:tcPr>
          <w:p w:rsidR="000C03BF" w:rsidRPr="00440E01" w:rsidRDefault="000C03BF" w:rsidP="000C03BF">
            <w:pPr>
              <w:rPr>
                <w:b/>
                <w:sz w:val="28"/>
                <w:szCs w:val="28"/>
              </w:rPr>
            </w:pPr>
            <w:r w:rsidRPr="00440E01">
              <w:rPr>
                <w:b/>
                <w:sz w:val="28"/>
                <w:szCs w:val="28"/>
              </w:rPr>
              <w:t>№п/п</w:t>
            </w:r>
          </w:p>
        </w:tc>
        <w:tc>
          <w:tcPr>
            <w:tcW w:w="3924" w:type="dxa"/>
          </w:tcPr>
          <w:p w:rsidR="000C03BF" w:rsidRPr="00440E01" w:rsidRDefault="000C03BF" w:rsidP="000C03BF">
            <w:pPr>
              <w:rPr>
                <w:b/>
                <w:sz w:val="28"/>
                <w:szCs w:val="28"/>
              </w:rPr>
            </w:pPr>
            <w:r w:rsidRPr="00440E01">
              <w:rPr>
                <w:b/>
                <w:sz w:val="28"/>
                <w:szCs w:val="28"/>
              </w:rPr>
              <w:t>Параметры закупки</w:t>
            </w:r>
          </w:p>
        </w:tc>
        <w:tc>
          <w:tcPr>
            <w:tcW w:w="9964" w:type="dxa"/>
          </w:tcPr>
          <w:p w:rsidR="000C03BF" w:rsidRPr="00440E01" w:rsidRDefault="000C03BF" w:rsidP="000C03BF">
            <w:pPr>
              <w:rPr>
                <w:b/>
                <w:sz w:val="28"/>
                <w:szCs w:val="28"/>
              </w:rPr>
            </w:pPr>
            <w:r w:rsidRPr="00440E01">
              <w:rPr>
                <w:b/>
                <w:sz w:val="28"/>
                <w:szCs w:val="28"/>
              </w:rPr>
              <w:t>Сведения о закупке</w:t>
            </w:r>
          </w:p>
        </w:tc>
      </w:tr>
      <w:tr w:rsidR="000C03BF" w:rsidRPr="00440E01" w:rsidTr="000C03BF">
        <w:tc>
          <w:tcPr>
            <w:tcW w:w="898" w:type="dxa"/>
          </w:tcPr>
          <w:p w:rsidR="000C03BF" w:rsidRPr="00440E01" w:rsidRDefault="000C03BF" w:rsidP="000C03BF">
            <w:pPr>
              <w:rPr>
                <w:sz w:val="28"/>
                <w:szCs w:val="28"/>
              </w:rPr>
            </w:pPr>
            <w:r w:rsidRPr="00440E01">
              <w:rPr>
                <w:sz w:val="28"/>
                <w:szCs w:val="28"/>
              </w:rPr>
              <w:t>2.1</w:t>
            </w:r>
          </w:p>
        </w:tc>
        <w:tc>
          <w:tcPr>
            <w:tcW w:w="3924" w:type="dxa"/>
          </w:tcPr>
          <w:p w:rsidR="000C03BF" w:rsidRPr="00440E01" w:rsidRDefault="000C03BF" w:rsidP="000C03BF">
            <w:pPr>
              <w:rPr>
                <w:sz w:val="28"/>
                <w:szCs w:val="28"/>
              </w:rPr>
            </w:pPr>
            <w:r w:rsidRPr="00440E01">
              <w:rPr>
                <w:sz w:val="28"/>
                <w:szCs w:val="28"/>
              </w:rPr>
              <w:t>Сведения о заказчике</w:t>
            </w:r>
          </w:p>
        </w:tc>
        <w:tc>
          <w:tcPr>
            <w:tcW w:w="9964" w:type="dxa"/>
          </w:tcPr>
          <w:p w:rsidR="000C03BF" w:rsidRPr="00440E01" w:rsidRDefault="000C03BF" w:rsidP="000C03BF">
            <w:pPr>
              <w:jc w:val="both"/>
              <w:rPr>
                <w:bCs/>
                <w:sz w:val="28"/>
                <w:szCs w:val="28"/>
              </w:rPr>
            </w:pPr>
            <w:r w:rsidRPr="00440E01">
              <w:rPr>
                <w:bCs/>
                <w:sz w:val="28"/>
                <w:szCs w:val="28"/>
              </w:rPr>
              <w:t>Заказчик – АО «Пассажирская компания «Сахалин».</w:t>
            </w:r>
          </w:p>
          <w:p w:rsidR="000C03BF" w:rsidRPr="00440E01" w:rsidRDefault="000C03BF" w:rsidP="000C03BF">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rsidR="000C03BF" w:rsidRPr="00212E48" w:rsidRDefault="000C03BF" w:rsidP="000C03BF">
            <w:pPr>
              <w:jc w:val="both"/>
              <w:rPr>
                <w:bCs/>
                <w:sz w:val="28"/>
                <w:szCs w:val="28"/>
              </w:rPr>
            </w:pPr>
            <w:r w:rsidRPr="00440E01">
              <w:rPr>
                <w:bCs/>
                <w:sz w:val="28"/>
                <w:szCs w:val="28"/>
              </w:rPr>
              <w:t xml:space="preserve">Почтовый адрес: 693000, Россия, Сахалинская область, г. Южно-Сахалинск, </w:t>
            </w:r>
          </w:p>
          <w:p w:rsidR="000C03BF" w:rsidRPr="00440E01" w:rsidRDefault="000C03BF" w:rsidP="000C03BF">
            <w:pPr>
              <w:jc w:val="both"/>
              <w:rPr>
                <w:bCs/>
                <w:sz w:val="28"/>
                <w:szCs w:val="28"/>
              </w:rPr>
            </w:pPr>
            <w:r w:rsidRPr="00440E01">
              <w:rPr>
                <w:bCs/>
                <w:sz w:val="28"/>
                <w:szCs w:val="28"/>
              </w:rPr>
              <w:t>ул. Вокзальная, 54-А.</w:t>
            </w:r>
          </w:p>
          <w:p w:rsidR="000C03BF" w:rsidRPr="00440E01" w:rsidRDefault="000C03BF" w:rsidP="000C03BF">
            <w:pPr>
              <w:jc w:val="both"/>
              <w:rPr>
                <w:bCs/>
                <w:sz w:val="28"/>
                <w:szCs w:val="28"/>
              </w:rPr>
            </w:pPr>
            <w:r w:rsidRPr="00440E01">
              <w:rPr>
                <w:bCs/>
                <w:sz w:val="28"/>
                <w:szCs w:val="28"/>
              </w:rPr>
              <w:t>Адрес электронной почты: oao@pk-sakhalin.ru.</w:t>
            </w:r>
          </w:p>
          <w:p w:rsidR="000C03BF" w:rsidRPr="00440E01" w:rsidRDefault="000C03BF" w:rsidP="000C03BF">
            <w:pPr>
              <w:jc w:val="both"/>
              <w:rPr>
                <w:bCs/>
                <w:sz w:val="28"/>
                <w:szCs w:val="28"/>
              </w:rPr>
            </w:pPr>
            <w:r w:rsidRPr="00440E01">
              <w:rPr>
                <w:bCs/>
                <w:sz w:val="28"/>
                <w:szCs w:val="28"/>
              </w:rPr>
              <w:t>Номер телефона/факса: 8 (4242) 71-31-99/71-30-89.</w:t>
            </w:r>
          </w:p>
          <w:p w:rsidR="000C03BF" w:rsidRPr="00440E01" w:rsidRDefault="000C03BF" w:rsidP="000C03BF">
            <w:pPr>
              <w:jc w:val="both"/>
              <w:rPr>
                <w:bCs/>
                <w:i/>
                <w:sz w:val="28"/>
                <w:szCs w:val="28"/>
              </w:rPr>
            </w:pPr>
            <w:r w:rsidRPr="00440E01">
              <w:rPr>
                <w:bCs/>
                <w:sz w:val="28"/>
                <w:szCs w:val="28"/>
              </w:rPr>
              <w:t xml:space="preserve">Контактное лицо: </w:t>
            </w:r>
            <w:r w:rsidR="00DF74E1">
              <w:rPr>
                <w:bCs/>
                <w:sz w:val="28"/>
                <w:szCs w:val="28"/>
              </w:rPr>
              <w:t>Ждановских Валентина Сергеевна</w:t>
            </w:r>
            <w:r w:rsidRPr="00440E01">
              <w:rPr>
                <w:bCs/>
                <w:i/>
                <w:sz w:val="28"/>
                <w:szCs w:val="28"/>
              </w:rPr>
              <w:t>.</w:t>
            </w:r>
          </w:p>
          <w:p w:rsidR="00DF74E1" w:rsidRPr="00440E01" w:rsidRDefault="000C03BF" w:rsidP="000C03BF">
            <w:pPr>
              <w:jc w:val="both"/>
              <w:rPr>
                <w:bCs/>
                <w:sz w:val="28"/>
                <w:szCs w:val="28"/>
              </w:rPr>
            </w:pPr>
            <w:r w:rsidRPr="00440E01">
              <w:rPr>
                <w:bCs/>
                <w:sz w:val="28"/>
                <w:szCs w:val="28"/>
              </w:rPr>
              <w:t xml:space="preserve">Адрес электронной почты </w:t>
            </w:r>
            <w:hyperlink r:id="rId18" w:history="1">
              <w:r w:rsidR="00DF74E1" w:rsidRPr="00F03F91">
                <w:rPr>
                  <w:rStyle w:val="a5"/>
                  <w:bCs/>
                  <w:sz w:val="28"/>
                  <w:szCs w:val="28"/>
                </w:rPr>
                <w:t>zhdanovskihvs@pk-sakhalin.ru</w:t>
              </w:r>
            </w:hyperlink>
            <w:r w:rsidR="00DF74E1">
              <w:rPr>
                <w:bCs/>
                <w:sz w:val="28"/>
                <w:szCs w:val="28"/>
              </w:rPr>
              <w:t xml:space="preserve"> </w:t>
            </w:r>
          </w:p>
          <w:p w:rsidR="000C03BF" w:rsidRPr="00440E01" w:rsidRDefault="000C03BF" w:rsidP="00DF74E1">
            <w:pPr>
              <w:jc w:val="both"/>
              <w:rPr>
                <w:bCs/>
                <w:sz w:val="28"/>
                <w:szCs w:val="28"/>
                <w:lang w:val="en-US"/>
              </w:rPr>
            </w:pPr>
            <w:r w:rsidRPr="00440E01">
              <w:rPr>
                <w:bCs/>
                <w:sz w:val="28"/>
                <w:szCs w:val="28"/>
              </w:rPr>
              <w:t>Номер телефона:</w:t>
            </w:r>
            <w:r w:rsidRPr="00440E01">
              <w:rPr>
                <w:sz w:val="28"/>
                <w:szCs w:val="28"/>
              </w:rPr>
              <w:t xml:space="preserve"> </w:t>
            </w:r>
            <w:r w:rsidRPr="00440E01">
              <w:rPr>
                <w:bCs/>
                <w:sz w:val="28"/>
                <w:szCs w:val="28"/>
              </w:rPr>
              <w:t>8 (4242) 71-32-52 (доб.</w:t>
            </w:r>
            <w:r w:rsidR="00DF74E1">
              <w:rPr>
                <w:bCs/>
                <w:sz w:val="28"/>
                <w:szCs w:val="28"/>
              </w:rPr>
              <w:t>131</w:t>
            </w:r>
            <w:r w:rsidRPr="00440E01">
              <w:rPr>
                <w:bCs/>
                <w:sz w:val="28"/>
                <w:szCs w:val="28"/>
              </w:rPr>
              <w:t>)</w:t>
            </w:r>
            <w:r w:rsidRPr="00440E01">
              <w:rPr>
                <w:bCs/>
                <w:i/>
                <w:sz w:val="28"/>
                <w:szCs w:val="28"/>
              </w:rPr>
              <w:t>.</w:t>
            </w:r>
          </w:p>
        </w:tc>
      </w:tr>
      <w:tr w:rsidR="000C03BF" w:rsidRPr="00440E01" w:rsidTr="000C03BF">
        <w:tc>
          <w:tcPr>
            <w:tcW w:w="898" w:type="dxa"/>
          </w:tcPr>
          <w:p w:rsidR="000C03BF" w:rsidRPr="00440E01" w:rsidRDefault="000C03BF" w:rsidP="000C03BF">
            <w:pPr>
              <w:rPr>
                <w:sz w:val="28"/>
                <w:szCs w:val="28"/>
              </w:rPr>
            </w:pPr>
            <w:r w:rsidRPr="00440E01">
              <w:rPr>
                <w:sz w:val="28"/>
                <w:szCs w:val="28"/>
              </w:rPr>
              <w:t>2.2</w:t>
            </w:r>
          </w:p>
        </w:tc>
        <w:tc>
          <w:tcPr>
            <w:tcW w:w="3924" w:type="dxa"/>
          </w:tcPr>
          <w:p w:rsidR="000C03BF" w:rsidRPr="00440E01" w:rsidRDefault="000C03BF" w:rsidP="000C03BF">
            <w:pPr>
              <w:rPr>
                <w:sz w:val="28"/>
                <w:szCs w:val="28"/>
              </w:rPr>
            </w:pPr>
            <w:r w:rsidRPr="00440E01">
              <w:rPr>
                <w:sz w:val="28"/>
                <w:szCs w:val="28"/>
              </w:rPr>
              <w:t>Порядок, место, дата начала и окончания срока подачи заявок</w:t>
            </w:r>
          </w:p>
        </w:tc>
        <w:tc>
          <w:tcPr>
            <w:tcW w:w="9964" w:type="dxa"/>
          </w:tcPr>
          <w:p w:rsidR="000C03BF" w:rsidRPr="00280B51" w:rsidRDefault="000C03BF" w:rsidP="000C03BF">
            <w:pPr>
              <w:ind w:firstLine="63"/>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rsidR="000C03BF" w:rsidRPr="00280B51" w:rsidRDefault="000C03BF" w:rsidP="000C03BF">
            <w:pPr>
              <w:ind w:firstLine="63"/>
              <w:jc w:val="both"/>
              <w:rPr>
                <w:bCs/>
                <w:i/>
                <w:sz w:val="28"/>
                <w:szCs w:val="28"/>
              </w:rPr>
            </w:pPr>
            <w:r w:rsidRPr="00280B51">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280B51">
              <w:rPr>
                <w:sz w:val="28"/>
                <w:szCs w:val="28"/>
              </w:rPr>
              <w:t>далее – единая информационная система, ЕИС</w:t>
            </w:r>
            <w:r w:rsidRPr="00280B51">
              <w:rPr>
                <w:bCs/>
                <w:sz w:val="28"/>
                <w:szCs w:val="28"/>
              </w:rPr>
              <w:t>), на сайте</w:t>
            </w:r>
            <w:r w:rsidRPr="00280B51">
              <w:rPr>
                <w:sz w:val="28"/>
                <w:szCs w:val="28"/>
              </w:rPr>
              <w:t xml:space="preserve"> </w:t>
            </w:r>
            <w:r w:rsidRPr="00280B51">
              <w:rPr>
                <w:bCs/>
                <w:sz w:val="28"/>
                <w:szCs w:val="28"/>
              </w:rPr>
              <w:t>Заказчика</w:t>
            </w:r>
            <w:r w:rsidRPr="00280B51">
              <w:rPr>
                <w:bCs/>
                <w:i/>
                <w:sz w:val="28"/>
                <w:szCs w:val="28"/>
              </w:rPr>
              <w:t xml:space="preserve"> </w:t>
            </w:r>
            <w:hyperlink r:id="rId19" w:history="1">
              <w:r w:rsidRPr="00280B51">
                <w:rPr>
                  <w:bCs/>
                  <w:color w:val="0000FF"/>
                  <w:sz w:val="28"/>
                  <w:szCs w:val="28"/>
                  <w:u w:val="single"/>
                  <w:lang w:val="en-US"/>
                </w:rPr>
                <w:t>www</w:t>
              </w:r>
              <w:r w:rsidRPr="00280B51">
                <w:rPr>
                  <w:bCs/>
                  <w:color w:val="0000FF"/>
                  <w:sz w:val="28"/>
                  <w:szCs w:val="28"/>
                  <w:u w:val="single"/>
                </w:rPr>
                <w:t>.</w:t>
              </w:r>
              <w:proofErr w:type="spellStart"/>
              <w:r w:rsidRPr="00280B51">
                <w:rPr>
                  <w:bCs/>
                  <w:color w:val="0000FF"/>
                  <w:sz w:val="28"/>
                  <w:szCs w:val="28"/>
                  <w:u w:val="single"/>
                  <w:lang w:val="en-US"/>
                </w:rPr>
                <w:t>pk</w:t>
              </w:r>
              <w:proofErr w:type="spellEnd"/>
              <w:r w:rsidRPr="00280B51">
                <w:rPr>
                  <w:bCs/>
                  <w:color w:val="0000FF"/>
                  <w:sz w:val="28"/>
                  <w:szCs w:val="28"/>
                  <w:u w:val="single"/>
                </w:rPr>
                <w:t>-</w:t>
              </w:r>
              <w:proofErr w:type="spellStart"/>
              <w:r w:rsidRPr="00280B51">
                <w:rPr>
                  <w:bCs/>
                  <w:color w:val="0000FF"/>
                  <w:sz w:val="28"/>
                  <w:szCs w:val="28"/>
                  <w:u w:val="single"/>
                  <w:lang w:val="en-US"/>
                </w:rPr>
                <w:t>sakhalin</w:t>
              </w:r>
              <w:proofErr w:type="spellEnd"/>
              <w:r w:rsidRPr="00280B51">
                <w:rPr>
                  <w:bCs/>
                  <w:color w:val="0000FF"/>
                  <w:sz w:val="28"/>
                  <w:szCs w:val="28"/>
                  <w:u w:val="single"/>
                </w:rPr>
                <w:t>.</w:t>
              </w:r>
              <w:proofErr w:type="spellStart"/>
              <w:r w:rsidRPr="00280B51">
                <w:rPr>
                  <w:bCs/>
                  <w:color w:val="0000FF"/>
                  <w:sz w:val="28"/>
                  <w:szCs w:val="28"/>
                  <w:u w:val="single"/>
                  <w:lang w:val="en-US"/>
                </w:rPr>
                <w:t>ru</w:t>
              </w:r>
              <w:proofErr w:type="spellEnd"/>
            </w:hyperlink>
            <w:r w:rsidRPr="00280B51">
              <w:rPr>
                <w:bCs/>
                <w:sz w:val="28"/>
                <w:szCs w:val="28"/>
              </w:rPr>
              <w:t xml:space="preserve"> (раздел «</w:t>
            </w:r>
            <w:r>
              <w:rPr>
                <w:bCs/>
                <w:sz w:val="28"/>
                <w:szCs w:val="28"/>
              </w:rPr>
              <w:t>Бизнес</w:t>
            </w:r>
            <w:r w:rsidRPr="00280B51">
              <w:rPr>
                <w:bCs/>
                <w:sz w:val="28"/>
                <w:szCs w:val="28"/>
              </w:rPr>
              <w:t>»), (далее – сайты)</w:t>
            </w:r>
            <w:r w:rsidRPr="00280B51">
              <w:rPr>
                <w:bCs/>
                <w:i/>
                <w:sz w:val="28"/>
                <w:szCs w:val="28"/>
              </w:rPr>
              <w:t xml:space="preserve"> </w:t>
            </w:r>
            <w:r w:rsidRPr="00280B51">
              <w:rPr>
                <w:b/>
                <w:iCs/>
                <w:sz w:val="28"/>
                <w:szCs w:val="28"/>
              </w:rPr>
              <w:t>«</w:t>
            </w:r>
            <w:r w:rsidR="00E43184">
              <w:rPr>
                <w:b/>
                <w:iCs/>
                <w:sz w:val="28"/>
                <w:szCs w:val="28"/>
              </w:rPr>
              <w:t>2</w:t>
            </w:r>
            <w:r w:rsidR="00B5474C">
              <w:rPr>
                <w:b/>
                <w:iCs/>
                <w:sz w:val="28"/>
                <w:szCs w:val="28"/>
              </w:rPr>
              <w:t>4</w:t>
            </w:r>
            <w:r w:rsidRPr="00280B51">
              <w:rPr>
                <w:b/>
                <w:iCs/>
                <w:sz w:val="28"/>
                <w:szCs w:val="28"/>
              </w:rPr>
              <w:t xml:space="preserve">» </w:t>
            </w:r>
            <w:r w:rsidR="00E43184">
              <w:rPr>
                <w:b/>
                <w:iCs/>
                <w:sz w:val="28"/>
                <w:szCs w:val="28"/>
              </w:rPr>
              <w:t>марта</w:t>
            </w:r>
            <w:r w:rsidRPr="00280B51">
              <w:rPr>
                <w:b/>
                <w:bCs/>
                <w:sz w:val="28"/>
                <w:szCs w:val="28"/>
              </w:rPr>
              <w:t xml:space="preserve"> </w:t>
            </w:r>
            <w:r>
              <w:rPr>
                <w:b/>
                <w:bCs/>
                <w:sz w:val="28"/>
                <w:szCs w:val="28"/>
              </w:rPr>
              <w:t>2025</w:t>
            </w:r>
            <w:r w:rsidRPr="00280B51">
              <w:rPr>
                <w:b/>
                <w:bCs/>
                <w:sz w:val="28"/>
                <w:szCs w:val="28"/>
              </w:rPr>
              <w:t xml:space="preserve"> года</w:t>
            </w:r>
            <w:r w:rsidRPr="00280B51">
              <w:rPr>
                <w:bCs/>
                <w:i/>
                <w:sz w:val="28"/>
                <w:szCs w:val="28"/>
              </w:rPr>
              <w:t>.</w:t>
            </w:r>
          </w:p>
          <w:p w:rsidR="000C03BF" w:rsidRPr="00280B51" w:rsidRDefault="000C03BF" w:rsidP="00B5474C">
            <w:pPr>
              <w:ind w:firstLine="63"/>
              <w:jc w:val="both"/>
              <w:rPr>
                <w:sz w:val="28"/>
                <w:szCs w:val="28"/>
              </w:rPr>
            </w:pPr>
            <w:r w:rsidRPr="00280B51">
              <w:rPr>
                <w:bCs/>
                <w:sz w:val="28"/>
                <w:szCs w:val="28"/>
              </w:rPr>
              <w:t xml:space="preserve">Дата окончания срока подачи аукционных заявок – </w:t>
            </w:r>
            <w:r w:rsidRPr="00280B51">
              <w:rPr>
                <w:b/>
                <w:sz w:val="28"/>
                <w:szCs w:val="28"/>
              </w:rPr>
              <w:t>02:00</w:t>
            </w:r>
            <w:r w:rsidRPr="00280B51">
              <w:rPr>
                <w:sz w:val="28"/>
                <w:szCs w:val="28"/>
              </w:rPr>
              <w:t xml:space="preserve"> часов московского времени </w:t>
            </w:r>
            <w:r w:rsidRPr="00280B51">
              <w:rPr>
                <w:b/>
                <w:sz w:val="28"/>
                <w:szCs w:val="28"/>
              </w:rPr>
              <w:t>«</w:t>
            </w:r>
            <w:r w:rsidR="00E43184">
              <w:rPr>
                <w:b/>
                <w:sz w:val="28"/>
                <w:szCs w:val="28"/>
              </w:rPr>
              <w:t>0</w:t>
            </w:r>
            <w:r w:rsidR="00B5474C">
              <w:rPr>
                <w:b/>
                <w:sz w:val="28"/>
                <w:szCs w:val="28"/>
              </w:rPr>
              <w:t>8</w:t>
            </w:r>
            <w:r w:rsidRPr="00280B51">
              <w:rPr>
                <w:b/>
                <w:bCs/>
                <w:sz w:val="28"/>
                <w:szCs w:val="28"/>
              </w:rPr>
              <w:t xml:space="preserve">» </w:t>
            </w:r>
            <w:r w:rsidR="00E43184">
              <w:rPr>
                <w:b/>
                <w:bCs/>
                <w:sz w:val="28"/>
                <w:szCs w:val="28"/>
              </w:rPr>
              <w:t>апреля</w:t>
            </w:r>
            <w:r w:rsidRPr="00280B51">
              <w:rPr>
                <w:b/>
                <w:bCs/>
                <w:sz w:val="28"/>
                <w:szCs w:val="28"/>
              </w:rPr>
              <w:t xml:space="preserve"> </w:t>
            </w:r>
            <w:r>
              <w:rPr>
                <w:b/>
                <w:bCs/>
                <w:sz w:val="28"/>
                <w:szCs w:val="28"/>
              </w:rPr>
              <w:t>2025</w:t>
            </w:r>
            <w:r w:rsidRPr="00280B51">
              <w:rPr>
                <w:b/>
                <w:bCs/>
                <w:sz w:val="28"/>
                <w:szCs w:val="28"/>
              </w:rPr>
              <w:t xml:space="preserve"> года.</w:t>
            </w:r>
          </w:p>
        </w:tc>
      </w:tr>
      <w:tr w:rsidR="000C03BF" w:rsidRPr="00440E01" w:rsidTr="000C03BF">
        <w:tc>
          <w:tcPr>
            <w:tcW w:w="898" w:type="dxa"/>
          </w:tcPr>
          <w:p w:rsidR="000C03BF" w:rsidRPr="00440E01" w:rsidRDefault="000C03BF" w:rsidP="000C03BF">
            <w:pPr>
              <w:rPr>
                <w:sz w:val="28"/>
                <w:szCs w:val="28"/>
              </w:rPr>
            </w:pPr>
            <w:r w:rsidRPr="00440E01">
              <w:rPr>
                <w:sz w:val="28"/>
                <w:szCs w:val="28"/>
              </w:rPr>
              <w:t>2.3</w:t>
            </w:r>
          </w:p>
        </w:tc>
        <w:tc>
          <w:tcPr>
            <w:tcW w:w="3924" w:type="dxa"/>
          </w:tcPr>
          <w:p w:rsidR="000C03BF" w:rsidRPr="00440E01" w:rsidRDefault="000C03BF" w:rsidP="000C03BF">
            <w:pPr>
              <w:rPr>
                <w:sz w:val="28"/>
                <w:szCs w:val="28"/>
              </w:rPr>
            </w:pPr>
            <w:r w:rsidRPr="00440E01">
              <w:rPr>
                <w:sz w:val="28"/>
                <w:szCs w:val="28"/>
              </w:rPr>
              <w:t xml:space="preserve">Дата рассмотрения заявок участников аукциона, проведения аукциона </w:t>
            </w:r>
          </w:p>
        </w:tc>
        <w:tc>
          <w:tcPr>
            <w:tcW w:w="9964" w:type="dxa"/>
          </w:tcPr>
          <w:p w:rsidR="000C03BF" w:rsidRPr="00280B51" w:rsidRDefault="000C03BF" w:rsidP="000C03BF">
            <w:pPr>
              <w:ind w:firstLine="63"/>
              <w:jc w:val="both"/>
              <w:rPr>
                <w:b/>
                <w:bCs/>
                <w:sz w:val="28"/>
                <w:szCs w:val="28"/>
              </w:rPr>
            </w:pPr>
            <w:r w:rsidRPr="00280B51">
              <w:rPr>
                <w:bCs/>
                <w:sz w:val="28"/>
                <w:szCs w:val="28"/>
              </w:rPr>
              <w:t xml:space="preserve">Рассмотрение первых частей аукционных заявок осуществляется </w:t>
            </w:r>
            <w:r w:rsidRPr="00280B51">
              <w:rPr>
                <w:b/>
                <w:bCs/>
                <w:sz w:val="28"/>
                <w:szCs w:val="28"/>
              </w:rPr>
              <w:t>«</w:t>
            </w:r>
            <w:r w:rsidR="00E43184">
              <w:rPr>
                <w:b/>
                <w:bCs/>
                <w:sz w:val="28"/>
                <w:szCs w:val="28"/>
              </w:rPr>
              <w:t>0</w:t>
            </w:r>
            <w:r w:rsidR="00B5474C">
              <w:rPr>
                <w:b/>
                <w:bCs/>
                <w:sz w:val="28"/>
                <w:szCs w:val="28"/>
              </w:rPr>
              <w:t>9</w:t>
            </w:r>
            <w:r w:rsidRPr="00280B51">
              <w:rPr>
                <w:b/>
                <w:bCs/>
                <w:sz w:val="28"/>
                <w:szCs w:val="28"/>
              </w:rPr>
              <w:t xml:space="preserve">» </w:t>
            </w:r>
            <w:r w:rsidR="00E43184">
              <w:rPr>
                <w:b/>
                <w:bCs/>
                <w:sz w:val="28"/>
                <w:szCs w:val="28"/>
              </w:rPr>
              <w:t>апреля</w:t>
            </w:r>
            <w:r w:rsidRPr="00280B51">
              <w:rPr>
                <w:b/>
                <w:bCs/>
                <w:sz w:val="28"/>
                <w:szCs w:val="28"/>
              </w:rPr>
              <w:t xml:space="preserve"> </w:t>
            </w:r>
            <w:r>
              <w:rPr>
                <w:b/>
                <w:bCs/>
                <w:sz w:val="28"/>
                <w:szCs w:val="28"/>
              </w:rPr>
              <w:t>2025</w:t>
            </w:r>
            <w:r w:rsidRPr="00280B51">
              <w:rPr>
                <w:b/>
                <w:bCs/>
                <w:sz w:val="28"/>
                <w:szCs w:val="28"/>
              </w:rPr>
              <w:t xml:space="preserve"> года.</w:t>
            </w:r>
          </w:p>
          <w:p w:rsidR="000C03BF" w:rsidRPr="00280B51" w:rsidRDefault="000C03BF" w:rsidP="000C03BF">
            <w:pPr>
              <w:ind w:firstLine="63"/>
              <w:jc w:val="both"/>
              <w:rPr>
                <w:bCs/>
                <w:sz w:val="28"/>
                <w:szCs w:val="28"/>
              </w:rPr>
            </w:pPr>
            <w:r w:rsidRPr="00280B51">
              <w:rPr>
                <w:bCs/>
                <w:sz w:val="28"/>
                <w:szCs w:val="28"/>
              </w:rPr>
              <w:t xml:space="preserve">Дата и время начала аукциона (дата сопоставления ценовых предложений) </w:t>
            </w:r>
            <w:r w:rsidRPr="00280B51">
              <w:rPr>
                <w:b/>
                <w:sz w:val="28"/>
                <w:szCs w:val="28"/>
              </w:rPr>
              <w:t>09:00</w:t>
            </w:r>
            <w:r w:rsidRPr="00280B51">
              <w:rPr>
                <w:sz w:val="28"/>
                <w:szCs w:val="28"/>
              </w:rPr>
              <w:t xml:space="preserve"> часов московского времени </w:t>
            </w:r>
            <w:r w:rsidRPr="00280B51">
              <w:rPr>
                <w:b/>
                <w:bCs/>
                <w:sz w:val="28"/>
                <w:szCs w:val="28"/>
              </w:rPr>
              <w:t>«</w:t>
            </w:r>
            <w:r w:rsidR="009D09D2">
              <w:rPr>
                <w:b/>
                <w:bCs/>
                <w:sz w:val="28"/>
                <w:szCs w:val="28"/>
              </w:rPr>
              <w:t>1</w:t>
            </w:r>
            <w:r w:rsidR="00B5474C">
              <w:rPr>
                <w:b/>
                <w:bCs/>
                <w:sz w:val="28"/>
                <w:szCs w:val="28"/>
              </w:rPr>
              <w:t>1</w:t>
            </w:r>
            <w:r>
              <w:rPr>
                <w:b/>
                <w:bCs/>
                <w:sz w:val="28"/>
                <w:szCs w:val="28"/>
              </w:rPr>
              <w:t>»</w:t>
            </w:r>
            <w:r w:rsidRPr="00280B51">
              <w:rPr>
                <w:b/>
                <w:bCs/>
                <w:sz w:val="28"/>
                <w:szCs w:val="28"/>
              </w:rPr>
              <w:t xml:space="preserve"> </w:t>
            </w:r>
            <w:r w:rsidR="009D09D2">
              <w:rPr>
                <w:b/>
                <w:bCs/>
                <w:sz w:val="28"/>
                <w:szCs w:val="28"/>
              </w:rPr>
              <w:t>апреля</w:t>
            </w:r>
            <w:r w:rsidRPr="00280B51">
              <w:rPr>
                <w:b/>
                <w:bCs/>
                <w:sz w:val="28"/>
                <w:szCs w:val="28"/>
              </w:rPr>
              <w:t xml:space="preserve"> </w:t>
            </w:r>
            <w:r>
              <w:rPr>
                <w:b/>
                <w:bCs/>
                <w:sz w:val="28"/>
                <w:szCs w:val="28"/>
              </w:rPr>
              <w:t>2025</w:t>
            </w:r>
            <w:r w:rsidRPr="00280B51">
              <w:rPr>
                <w:b/>
                <w:bCs/>
                <w:sz w:val="28"/>
                <w:szCs w:val="28"/>
              </w:rPr>
              <w:t xml:space="preserve"> года.</w:t>
            </w:r>
          </w:p>
          <w:p w:rsidR="000C03BF" w:rsidRPr="00280B51" w:rsidRDefault="000C03BF" w:rsidP="000C03BF">
            <w:pPr>
              <w:ind w:firstLine="63"/>
              <w:jc w:val="both"/>
              <w:rPr>
                <w:bCs/>
                <w:i/>
                <w:sz w:val="28"/>
                <w:szCs w:val="28"/>
              </w:rPr>
            </w:pPr>
            <w:r w:rsidRPr="00280B51">
              <w:rPr>
                <w:bCs/>
                <w:sz w:val="28"/>
                <w:szCs w:val="28"/>
              </w:rPr>
              <w:t xml:space="preserve">Дата начала рассмотрения вторых частей заявок </w:t>
            </w:r>
            <w:r w:rsidRPr="00280B51">
              <w:rPr>
                <w:b/>
                <w:bCs/>
                <w:sz w:val="28"/>
                <w:szCs w:val="28"/>
              </w:rPr>
              <w:t>«</w:t>
            </w:r>
            <w:r>
              <w:rPr>
                <w:b/>
                <w:bCs/>
                <w:sz w:val="28"/>
                <w:szCs w:val="28"/>
              </w:rPr>
              <w:t>1</w:t>
            </w:r>
            <w:r w:rsidR="001F2B63">
              <w:rPr>
                <w:b/>
                <w:bCs/>
                <w:sz w:val="28"/>
                <w:szCs w:val="28"/>
              </w:rPr>
              <w:t>5</w:t>
            </w:r>
            <w:r w:rsidRPr="00280B51">
              <w:rPr>
                <w:b/>
                <w:bCs/>
                <w:sz w:val="28"/>
                <w:szCs w:val="28"/>
              </w:rPr>
              <w:t xml:space="preserve">» </w:t>
            </w:r>
            <w:r w:rsidR="009D09D2">
              <w:rPr>
                <w:b/>
                <w:bCs/>
                <w:sz w:val="28"/>
                <w:szCs w:val="28"/>
              </w:rPr>
              <w:t>апреля</w:t>
            </w:r>
            <w:r w:rsidRPr="00280B51">
              <w:rPr>
                <w:b/>
                <w:bCs/>
                <w:sz w:val="28"/>
                <w:szCs w:val="28"/>
              </w:rPr>
              <w:t xml:space="preserve"> </w:t>
            </w:r>
            <w:r>
              <w:rPr>
                <w:b/>
                <w:bCs/>
                <w:sz w:val="28"/>
                <w:szCs w:val="28"/>
              </w:rPr>
              <w:t>2025</w:t>
            </w:r>
            <w:r w:rsidRPr="00280B51">
              <w:rPr>
                <w:b/>
                <w:bCs/>
                <w:sz w:val="28"/>
                <w:szCs w:val="28"/>
              </w:rPr>
              <w:t xml:space="preserve"> года.</w:t>
            </w:r>
          </w:p>
          <w:p w:rsidR="000C03BF" w:rsidRPr="00280B51" w:rsidRDefault="000C03BF" w:rsidP="001F2B63">
            <w:pPr>
              <w:ind w:firstLine="63"/>
              <w:jc w:val="both"/>
              <w:rPr>
                <w:bCs/>
                <w:i/>
                <w:sz w:val="28"/>
                <w:szCs w:val="28"/>
              </w:rPr>
            </w:pPr>
            <w:r w:rsidRPr="00280B51">
              <w:rPr>
                <w:bCs/>
                <w:sz w:val="28"/>
                <w:szCs w:val="28"/>
              </w:rPr>
              <w:t>Подведение итогов аукциона осуществляется</w:t>
            </w:r>
            <w:r w:rsidRPr="00280B51">
              <w:rPr>
                <w:bCs/>
                <w:i/>
                <w:sz w:val="28"/>
                <w:szCs w:val="28"/>
              </w:rPr>
              <w:t xml:space="preserve"> </w:t>
            </w:r>
            <w:r w:rsidRPr="00280B51">
              <w:rPr>
                <w:b/>
                <w:bCs/>
                <w:iCs/>
                <w:sz w:val="28"/>
                <w:szCs w:val="28"/>
              </w:rPr>
              <w:t>«</w:t>
            </w:r>
            <w:r w:rsidR="009D09D2">
              <w:rPr>
                <w:b/>
                <w:bCs/>
                <w:iCs/>
                <w:sz w:val="28"/>
                <w:szCs w:val="28"/>
              </w:rPr>
              <w:t>1</w:t>
            </w:r>
            <w:r w:rsidR="001F2B63">
              <w:rPr>
                <w:b/>
                <w:bCs/>
                <w:iCs/>
                <w:sz w:val="28"/>
                <w:szCs w:val="28"/>
              </w:rPr>
              <w:t>6</w:t>
            </w:r>
            <w:r w:rsidRPr="00280B51">
              <w:rPr>
                <w:b/>
                <w:bCs/>
                <w:iCs/>
                <w:sz w:val="28"/>
                <w:szCs w:val="28"/>
              </w:rPr>
              <w:t xml:space="preserve">» </w:t>
            </w:r>
            <w:r w:rsidR="009D09D2">
              <w:rPr>
                <w:b/>
                <w:bCs/>
                <w:iCs/>
                <w:sz w:val="28"/>
                <w:szCs w:val="28"/>
              </w:rPr>
              <w:t>апреля</w:t>
            </w:r>
            <w:r>
              <w:rPr>
                <w:b/>
                <w:bCs/>
                <w:iCs/>
                <w:sz w:val="28"/>
                <w:szCs w:val="28"/>
              </w:rPr>
              <w:t xml:space="preserve"> 2025</w:t>
            </w:r>
            <w:r w:rsidRPr="00280B51">
              <w:rPr>
                <w:b/>
                <w:bCs/>
                <w:iCs/>
                <w:sz w:val="28"/>
                <w:szCs w:val="28"/>
              </w:rPr>
              <w:t xml:space="preserve"> года.</w:t>
            </w:r>
          </w:p>
        </w:tc>
      </w:tr>
      <w:tr w:rsidR="000C03BF" w:rsidRPr="00440E01" w:rsidTr="000C03BF">
        <w:tc>
          <w:tcPr>
            <w:tcW w:w="898" w:type="dxa"/>
          </w:tcPr>
          <w:p w:rsidR="000C03BF" w:rsidRPr="00440E01" w:rsidRDefault="000C03BF" w:rsidP="000C03BF">
            <w:pPr>
              <w:rPr>
                <w:sz w:val="28"/>
                <w:szCs w:val="28"/>
              </w:rPr>
            </w:pPr>
            <w:r w:rsidRPr="00440E01">
              <w:rPr>
                <w:sz w:val="28"/>
                <w:szCs w:val="28"/>
              </w:rPr>
              <w:lastRenderedPageBreak/>
              <w:t>2.4</w:t>
            </w:r>
          </w:p>
        </w:tc>
        <w:tc>
          <w:tcPr>
            <w:tcW w:w="3924" w:type="dxa"/>
          </w:tcPr>
          <w:p w:rsidR="000C03BF" w:rsidRPr="00440E01" w:rsidRDefault="000C03BF" w:rsidP="000C03BF">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rsidR="000C03BF" w:rsidRPr="00440E01" w:rsidRDefault="000C03BF" w:rsidP="000C03BF">
            <w:pPr>
              <w:rPr>
                <w:sz w:val="28"/>
                <w:szCs w:val="28"/>
              </w:rPr>
            </w:pPr>
          </w:p>
        </w:tc>
        <w:tc>
          <w:tcPr>
            <w:tcW w:w="9964" w:type="dxa"/>
          </w:tcPr>
          <w:p w:rsidR="000C03BF" w:rsidRPr="00280B51" w:rsidRDefault="000C03BF" w:rsidP="000C03BF">
            <w:pPr>
              <w:ind w:firstLine="63"/>
              <w:jc w:val="both"/>
              <w:rPr>
                <w:bCs/>
                <w:sz w:val="28"/>
                <w:szCs w:val="28"/>
              </w:rPr>
            </w:pPr>
            <w:r w:rsidRPr="00280B51">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0C03BF" w:rsidRPr="00280B51" w:rsidRDefault="000C03BF" w:rsidP="000C03BF">
            <w:pPr>
              <w:ind w:firstLine="63"/>
              <w:jc w:val="both"/>
              <w:rPr>
                <w:bCs/>
                <w:sz w:val="28"/>
                <w:szCs w:val="28"/>
              </w:rPr>
            </w:pPr>
            <w:r w:rsidRPr="00280B51">
              <w:rPr>
                <w:bCs/>
                <w:sz w:val="28"/>
                <w:szCs w:val="28"/>
              </w:rPr>
              <w:t>Срок направления участниками запросов на разъяснение положений аукционной документации: с «</w:t>
            </w:r>
            <w:r w:rsidR="00D75598">
              <w:rPr>
                <w:bCs/>
                <w:sz w:val="28"/>
                <w:szCs w:val="28"/>
              </w:rPr>
              <w:t>2</w:t>
            </w:r>
            <w:r w:rsidR="00B5474C">
              <w:rPr>
                <w:bCs/>
                <w:sz w:val="28"/>
                <w:szCs w:val="28"/>
              </w:rPr>
              <w:t>4</w:t>
            </w:r>
            <w:r w:rsidRPr="00280B51">
              <w:rPr>
                <w:bCs/>
                <w:sz w:val="28"/>
                <w:szCs w:val="28"/>
              </w:rPr>
              <w:t xml:space="preserve">» </w:t>
            </w:r>
            <w:r w:rsidR="00D75598">
              <w:rPr>
                <w:bCs/>
                <w:sz w:val="28"/>
                <w:szCs w:val="28"/>
              </w:rPr>
              <w:t>марта</w:t>
            </w:r>
            <w:r w:rsidRPr="00280B51">
              <w:rPr>
                <w:bCs/>
                <w:sz w:val="28"/>
                <w:szCs w:val="28"/>
              </w:rPr>
              <w:t xml:space="preserve"> </w:t>
            </w:r>
            <w:r>
              <w:rPr>
                <w:bCs/>
                <w:sz w:val="28"/>
                <w:szCs w:val="28"/>
              </w:rPr>
              <w:t xml:space="preserve">2025 г. по </w:t>
            </w:r>
            <w:r w:rsidRPr="00280B51">
              <w:rPr>
                <w:bCs/>
                <w:sz w:val="28"/>
                <w:szCs w:val="28"/>
              </w:rPr>
              <w:t>«</w:t>
            </w:r>
            <w:r w:rsidR="00D75598">
              <w:rPr>
                <w:bCs/>
                <w:sz w:val="28"/>
                <w:szCs w:val="28"/>
              </w:rPr>
              <w:t>0</w:t>
            </w:r>
            <w:r w:rsidR="00875CC3">
              <w:rPr>
                <w:bCs/>
                <w:sz w:val="28"/>
                <w:szCs w:val="28"/>
              </w:rPr>
              <w:t>2</w:t>
            </w:r>
            <w:r w:rsidRPr="00280B51">
              <w:rPr>
                <w:bCs/>
                <w:sz w:val="28"/>
                <w:szCs w:val="28"/>
              </w:rPr>
              <w:t xml:space="preserve">» </w:t>
            </w:r>
            <w:r w:rsidR="00D75598">
              <w:rPr>
                <w:bCs/>
                <w:sz w:val="28"/>
                <w:szCs w:val="28"/>
              </w:rPr>
              <w:t>апреля</w:t>
            </w:r>
            <w:r w:rsidRPr="00280B51">
              <w:rPr>
                <w:bCs/>
                <w:sz w:val="28"/>
                <w:szCs w:val="28"/>
              </w:rPr>
              <w:t xml:space="preserve"> </w:t>
            </w:r>
            <w:r>
              <w:rPr>
                <w:bCs/>
                <w:sz w:val="28"/>
                <w:szCs w:val="28"/>
              </w:rPr>
              <w:t>2025</w:t>
            </w:r>
            <w:r w:rsidRPr="00280B51">
              <w:rPr>
                <w:bCs/>
                <w:sz w:val="28"/>
                <w:szCs w:val="28"/>
              </w:rPr>
              <w:t xml:space="preserve"> г. (включительно).</w:t>
            </w:r>
          </w:p>
          <w:p w:rsidR="000C03BF" w:rsidRPr="00280B51" w:rsidRDefault="000C03BF" w:rsidP="000C03BF">
            <w:pPr>
              <w:ind w:firstLine="63"/>
              <w:jc w:val="both"/>
              <w:rPr>
                <w:bCs/>
                <w:sz w:val="28"/>
                <w:szCs w:val="28"/>
              </w:rPr>
            </w:pPr>
            <w:r w:rsidRPr="00280B51">
              <w:rPr>
                <w:bCs/>
                <w:sz w:val="28"/>
                <w:szCs w:val="28"/>
              </w:rPr>
              <w:t>Дата начала срока предоставления участникам разъяснений положений аукционной документации: «</w:t>
            </w:r>
            <w:r w:rsidR="00B475E4">
              <w:rPr>
                <w:bCs/>
                <w:sz w:val="28"/>
                <w:szCs w:val="28"/>
              </w:rPr>
              <w:t>2</w:t>
            </w:r>
            <w:r w:rsidR="00B5474C">
              <w:rPr>
                <w:bCs/>
                <w:sz w:val="28"/>
                <w:szCs w:val="28"/>
              </w:rPr>
              <w:t>4</w:t>
            </w:r>
            <w:r w:rsidRPr="00280B51">
              <w:rPr>
                <w:bCs/>
                <w:sz w:val="28"/>
                <w:szCs w:val="28"/>
              </w:rPr>
              <w:t xml:space="preserve">» </w:t>
            </w:r>
            <w:r w:rsidR="00B475E4">
              <w:rPr>
                <w:bCs/>
                <w:sz w:val="28"/>
                <w:szCs w:val="28"/>
              </w:rPr>
              <w:t>марта</w:t>
            </w:r>
            <w:r w:rsidRPr="00280B51">
              <w:rPr>
                <w:bCs/>
                <w:sz w:val="28"/>
                <w:szCs w:val="28"/>
              </w:rPr>
              <w:t xml:space="preserve"> </w:t>
            </w:r>
            <w:r>
              <w:rPr>
                <w:bCs/>
                <w:sz w:val="28"/>
                <w:szCs w:val="28"/>
              </w:rPr>
              <w:t>2025</w:t>
            </w:r>
            <w:r w:rsidRPr="00280B51">
              <w:rPr>
                <w:bCs/>
                <w:sz w:val="28"/>
                <w:szCs w:val="28"/>
              </w:rPr>
              <w:t xml:space="preserve"> г.</w:t>
            </w:r>
          </w:p>
          <w:p w:rsidR="000C03BF" w:rsidRPr="00280B51" w:rsidRDefault="000C03BF" w:rsidP="00875CC3">
            <w:pPr>
              <w:ind w:firstLine="63"/>
              <w:jc w:val="both"/>
              <w:rPr>
                <w:sz w:val="28"/>
                <w:szCs w:val="28"/>
              </w:rPr>
            </w:pPr>
            <w:r w:rsidRPr="00280B51">
              <w:rPr>
                <w:bCs/>
                <w:sz w:val="28"/>
                <w:szCs w:val="28"/>
              </w:rPr>
              <w:t>Дата окончания срока предоставления участникам разъяснений положений аукционной документации: 9:00 часов московского времени «</w:t>
            </w:r>
            <w:r w:rsidR="00B475E4">
              <w:rPr>
                <w:bCs/>
                <w:sz w:val="28"/>
                <w:szCs w:val="28"/>
              </w:rPr>
              <w:t>0</w:t>
            </w:r>
            <w:r w:rsidR="00875CC3">
              <w:rPr>
                <w:bCs/>
                <w:sz w:val="28"/>
                <w:szCs w:val="28"/>
              </w:rPr>
              <w:t>8</w:t>
            </w:r>
            <w:r>
              <w:rPr>
                <w:bCs/>
                <w:sz w:val="28"/>
                <w:szCs w:val="28"/>
              </w:rPr>
              <w:t>»</w:t>
            </w:r>
            <w:r w:rsidRPr="00280B51">
              <w:rPr>
                <w:bCs/>
                <w:sz w:val="28"/>
                <w:szCs w:val="28"/>
              </w:rPr>
              <w:t xml:space="preserve"> </w:t>
            </w:r>
            <w:r w:rsidR="00B475E4">
              <w:rPr>
                <w:bCs/>
                <w:sz w:val="28"/>
                <w:szCs w:val="28"/>
              </w:rPr>
              <w:t>апреля</w:t>
            </w:r>
            <w:r w:rsidRPr="00280B51">
              <w:rPr>
                <w:bCs/>
                <w:sz w:val="28"/>
                <w:szCs w:val="28"/>
              </w:rPr>
              <w:t xml:space="preserve"> </w:t>
            </w:r>
            <w:r>
              <w:rPr>
                <w:bCs/>
                <w:sz w:val="28"/>
                <w:szCs w:val="28"/>
              </w:rPr>
              <w:t>2025</w:t>
            </w:r>
            <w:r w:rsidRPr="00280B51">
              <w:rPr>
                <w:bCs/>
                <w:sz w:val="28"/>
                <w:szCs w:val="28"/>
              </w:rPr>
              <w:t xml:space="preserve"> г.</w:t>
            </w:r>
          </w:p>
        </w:tc>
      </w:tr>
    </w:tbl>
    <w:p w:rsidR="000C03BF" w:rsidRPr="00440E01" w:rsidRDefault="000C03BF" w:rsidP="000C03BF">
      <w:pPr>
        <w:rPr>
          <w:sz w:val="26"/>
          <w:szCs w:val="26"/>
        </w:rPr>
      </w:pPr>
    </w:p>
    <w:p w:rsidR="000C03BF" w:rsidRPr="00440E01" w:rsidRDefault="000C03BF" w:rsidP="000C03BF">
      <w:pPr>
        <w:pStyle w:val="a6"/>
        <w:rPr>
          <w:szCs w:val="26"/>
        </w:rPr>
      </w:pPr>
    </w:p>
    <w:p w:rsidR="000C03BF" w:rsidRDefault="000C03BF" w:rsidP="000C03BF"/>
    <w:p w:rsidR="000C03BF" w:rsidRDefault="000C03BF" w:rsidP="000C03BF"/>
    <w:p w:rsidR="000C03BF" w:rsidRDefault="000C03BF" w:rsidP="000C03BF"/>
    <w:p w:rsidR="000C03BF" w:rsidRDefault="000C03BF" w:rsidP="000C03BF"/>
    <w:p w:rsidR="001D1AE4" w:rsidRDefault="001D1AE4"/>
    <w:sectPr w:rsidR="001D1AE4" w:rsidSect="000C03BF">
      <w:pgSz w:w="16838" w:h="11906" w:orient="landscape"/>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BAE" w:rsidRDefault="004D2BAE" w:rsidP="000C03BF">
      <w:r>
        <w:separator/>
      </w:r>
    </w:p>
  </w:endnote>
  <w:endnote w:type="continuationSeparator" w:id="0">
    <w:p w:rsidR="004D2BAE" w:rsidRDefault="004D2BAE" w:rsidP="000C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76F" w:rsidRDefault="00EF676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BAE" w:rsidRDefault="004D2BAE" w:rsidP="000C03BF">
      <w:r>
        <w:separator/>
      </w:r>
    </w:p>
  </w:footnote>
  <w:footnote w:type="continuationSeparator" w:id="0">
    <w:p w:rsidR="004D2BAE" w:rsidRDefault="004D2BAE" w:rsidP="000C03BF">
      <w:r>
        <w:continuationSeparator/>
      </w:r>
    </w:p>
  </w:footnote>
  <w:footnote w:id="1">
    <w:p w:rsidR="00EF676F" w:rsidRDefault="00EF676F" w:rsidP="000C03BF">
      <w:pPr>
        <w:pStyle w:val="a9"/>
      </w:pPr>
      <w:r>
        <w:rPr>
          <w:rStyle w:val="a8"/>
        </w:rPr>
        <w:footnoteRef/>
      </w:r>
      <w:r>
        <w:t xml:space="preserve"> Информация может быть представлена участником дополнительно.</w:t>
      </w:r>
    </w:p>
  </w:footnote>
  <w:footnote w:id="2">
    <w:p w:rsidR="00EF676F" w:rsidRDefault="00EF676F" w:rsidP="000C03BF">
      <w:pPr>
        <w:pStyle w:val="a9"/>
        <w:jc w:val="both"/>
      </w:pPr>
      <w:r>
        <w:rPr>
          <w:rStyle w:val="a8"/>
        </w:rPr>
        <w:footnoteRef/>
      </w:r>
      <w:r>
        <w:t xml:space="preserve"> </w:t>
      </w:r>
      <w:r>
        <w:rPr>
          <w:color w:val="000000"/>
        </w:rPr>
        <w:t>При отсутствии сведений доля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доля работ (услуг), по которым участник является подрядчиком (исполнителем), из общего объема закупки считается равной 100.</w:t>
      </w:r>
    </w:p>
  </w:footnote>
  <w:footnote w:id="3">
    <w:p w:rsidR="00EF676F" w:rsidRPr="004A0906" w:rsidRDefault="00EF676F" w:rsidP="000C03BF">
      <w:pPr>
        <w:pStyle w:val="a9"/>
        <w:spacing w:line="200" w:lineRule="exact"/>
        <w:jc w:val="both"/>
      </w:pPr>
      <w:r w:rsidRPr="004A0906">
        <w:rPr>
          <w:rStyle w:val="a8"/>
          <w:i/>
        </w:rPr>
        <w:footnoteRef/>
      </w:r>
      <w:r w:rsidRPr="004A0906">
        <w:rPr>
          <w:i/>
        </w:rPr>
        <w:t xml:space="preserve"> </w:t>
      </w:r>
      <w:r w:rsidRPr="004A0906">
        <w:rPr>
          <w:color w:val="000000"/>
        </w:rPr>
        <w:t xml:space="preserve">Разбивка по годам указывается в том случае, если по итогам </w:t>
      </w:r>
      <w:r>
        <w:rPr>
          <w:color w:val="000000"/>
        </w:rPr>
        <w:t>закупки</w:t>
      </w:r>
      <w:r w:rsidRPr="004A0906">
        <w:rPr>
          <w:color w:val="000000"/>
        </w:rPr>
        <w:t xml:space="preserve"> заключается многолетний договор или договор, срок действия которого начинается в текущем году и заканчивается в следующем.</w:t>
      </w:r>
    </w:p>
  </w:footnote>
  <w:footnote w:id="4">
    <w:p w:rsidR="00EF676F" w:rsidRPr="004A0906" w:rsidRDefault="00EF676F" w:rsidP="000C03BF">
      <w:pPr>
        <w:pStyle w:val="a9"/>
        <w:spacing w:line="200" w:lineRule="exact"/>
        <w:jc w:val="both"/>
      </w:pPr>
      <w:r w:rsidRPr="004A0906">
        <w:rPr>
          <w:rStyle w:val="a8"/>
        </w:rPr>
        <w:footnoteRef/>
      </w:r>
      <w:r w:rsidRPr="004A0906">
        <w:t xml:space="preserve"> </w:t>
      </w:r>
      <w:r w:rsidRPr="004A0906">
        <w:rPr>
          <w:color w:val="000000"/>
        </w:rPr>
        <w:t xml:space="preserve">В случае если в рамках лота участник </w:t>
      </w:r>
      <w:proofErr w:type="gramStart"/>
      <w:r w:rsidRPr="004A0906">
        <w:rPr>
          <w:color w:val="000000"/>
        </w:rPr>
        <w:t>предлагает  несколько</w:t>
      </w:r>
      <w:proofErr w:type="gramEnd"/>
      <w:r w:rsidRPr="004A0906">
        <w:rPr>
          <w:color w:val="000000"/>
        </w:rPr>
        <w:t xml:space="preserve">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5">
    <w:p w:rsidR="00EF676F" w:rsidRDefault="00EF676F" w:rsidP="000C03BF">
      <w:pPr>
        <w:pStyle w:val="a9"/>
        <w:spacing w:line="200" w:lineRule="exact"/>
      </w:pPr>
      <w:r>
        <w:rPr>
          <w:rStyle w:val="a8"/>
        </w:rPr>
        <w:footnoteRef/>
      </w:r>
      <w:r>
        <w:t xml:space="preserve"> </w:t>
      </w:r>
      <w:r w:rsidRPr="009D54E7">
        <w:rPr>
          <w:i/>
        </w:rPr>
        <w:t xml:space="preserve">Форма технического </w:t>
      </w:r>
      <w:r>
        <w:rPr>
          <w:i/>
        </w:rPr>
        <w:t>предложения</w:t>
      </w:r>
      <w:r w:rsidRPr="009D54E7">
        <w:rPr>
          <w:i/>
        </w:rPr>
        <w:t xml:space="preserve"> может быть изменена заказчиком в зависимости от предмета закупки и требований к закупаемым товарам, работам, услугам. В </w:t>
      </w:r>
      <w:r>
        <w:rPr>
          <w:i/>
        </w:rPr>
        <w:t xml:space="preserve">форме </w:t>
      </w:r>
      <w:r w:rsidRPr="009D54E7">
        <w:rPr>
          <w:i/>
        </w:rPr>
        <w:t>техническо</w:t>
      </w:r>
      <w:r>
        <w:rPr>
          <w:i/>
        </w:rPr>
        <w:t>го</w:t>
      </w:r>
      <w:r w:rsidRPr="009D54E7">
        <w:rPr>
          <w:i/>
        </w:rPr>
        <w:t xml:space="preserve"> </w:t>
      </w:r>
      <w:r>
        <w:rPr>
          <w:i/>
        </w:rPr>
        <w:t>предложения должна быть предусмотрена возможность для участника указать сведения, требуемые в техническом задании.</w:t>
      </w:r>
    </w:p>
  </w:footnote>
  <w:footnote w:id="6">
    <w:p w:rsidR="00EF676F" w:rsidRDefault="00EF676F" w:rsidP="000C03BF">
      <w:pPr>
        <w:pStyle w:val="a9"/>
      </w:pPr>
      <w:r>
        <w:rPr>
          <w:rStyle w:val="a8"/>
        </w:rPr>
        <w:footnoteRef/>
      </w:r>
      <w:r>
        <w:t xml:space="preserve"> </w:t>
      </w:r>
      <w:r w:rsidRPr="00A53BCF">
        <w:t>Если производителем товара является иностранное лицо, указать организационно-правовую форму, наименование и страну нахождения головного офиса</w:t>
      </w:r>
      <w:r>
        <w:t>.</w:t>
      </w:r>
    </w:p>
  </w:footnote>
  <w:footnote w:id="7">
    <w:p w:rsidR="00040402" w:rsidRDefault="00040402" w:rsidP="00040402">
      <w:pPr>
        <w:pStyle w:val="a9"/>
        <w:jc w:val="both"/>
      </w:pPr>
      <w:r>
        <w:rPr>
          <w:rStyle w:val="a8"/>
        </w:rPr>
        <w:footnoteRef/>
      </w:r>
      <w:r>
        <w:t xml:space="preserve"> Указывается номер (номера) реестровой записи товара (товаров), включенного (включенных) в реестры, </w:t>
      </w:r>
      <w:r w:rsidRPr="001345E9">
        <w:rPr>
          <w:bCs/>
        </w:rPr>
        <w:t xml:space="preserve">предусмотренные пунктом </w:t>
      </w:r>
      <w:r>
        <w:rPr>
          <w:bCs/>
        </w:rPr>
        <w:t>3</w:t>
      </w:r>
      <w:r w:rsidRPr="001345E9">
        <w:rPr>
          <w:bCs/>
        </w:rPr>
        <w:t xml:space="preserve"> постановления Правительства Российской Федерации от </w:t>
      </w:r>
      <w:r>
        <w:rPr>
          <w:bCs/>
        </w:rPr>
        <w:t>23 декабря 2024 г.</w:t>
      </w:r>
      <w:r w:rsidRPr="001345E9">
        <w:rPr>
          <w:bCs/>
        </w:rPr>
        <w:t xml:space="preserve"> </w:t>
      </w:r>
      <w:r>
        <w:rPr>
          <w:bCs/>
        </w:rPr>
        <w:t>№ 1875</w:t>
      </w:r>
      <w:r w:rsidRPr="001345E9">
        <w:rPr>
          <w:bCs/>
        </w:rPr>
        <w:t xml:space="preserve"> </w:t>
      </w:r>
      <w:r>
        <w:rPr>
          <w:bCs/>
        </w:rPr>
        <w:t>«</w:t>
      </w:r>
      <w:r w:rsidRPr="00D80DFA">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06F57">
        <w:t>». 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76F" w:rsidRDefault="00EF676F" w:rsidP="000C03BF">
    <w:pPr>
      <w:pStyle w:val="ab"/>
      <w:jc w:val="center"/>
    </w:pPr>
    <w:r>
      <w:fldChar w:fldCharType="begin"/>
    </w:r>
    <w:r>
      <w:instrText xml:space="preserve"> PAGE   \* MERGEFORMAT </w:instrText>
    </w:r>
    <w:r>
      <w:fldChar w:fldCharType="separate"/>
    </w:r>
    <w:r w:rsidR="00040402">
      <w:rPr>
        <w:noProof/>
      </w:rPr>
      <w:t>32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759CC"/>
    <w:multiLevelType w:val="multilevel"/>
    <w:tmpl w:val="605030F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E336A4"/>
    <w:multiLevelType w:val="multilevel"/>
    <w:tmpl w:val="036A4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551FEA"/>
    <w:multiLevelType w:val="hybridMultilevel"/>
    <w:tmpl w:val="CC48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B43302"/>
    <w:multiLevelType w:val="hybridMultilevel"/>
    <w:tmpl w:val="04C8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5F26EC"/>
    <w:multiLevelType w:val="hybridMultilevel"/>
    <w:tmpl w:val="8F2626E8"/>
    <w:lvl w:ilvl="0" w:tplc="E57C8D48">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D24448"/>
    <w:multiLevelType w:val="hybridMultilevel"/>
    <w:tmpl w:val="FB10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D65BCA"/>
    <w:multiLevelType w:val="hybridMultilevel"/>
    <w:tmpl w:val="8D6CDD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9"/>
  </w:num>
  <w:num w:numId="3">
    <w:abstractNumId w:val="6"/>
  </w:num>
  <w:num w:numId="4">
    <w:abstractNumId w:val="1"/>
  </w:num>
  <w:num w:numId="5">
    <w:abstractNumId w:val="0"/>
  </w:num>
  <w:num w:numId="6">
    <w:abstractNumId w:val="7"/>
  </w:num>
  <w:num w:numId="7">
    <w:abstractNumId w:val="5"/>
  </w:num>
  <w:num w:numId="8">
    <w:abstractNumId w:val="2"/>
  </w:num>
  <w:num w:numId="9">
    <w:abstractNumId w:val="3"/>
  </w:num>
  <w:num w:numId="10">
    <w:abstractNumId w:val="4"/>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BF"/>
    <w:rsid w:val="00007ED5"/>
    <w:rsid w:val="0001553A"/>
    <w:rsid w:val="0003574E"/>
    <w:rsid w:val="00040402"/>
    <w:rsid w:val="00066ECB"/>
    <w:rsid w:val="00082B81"/>
    <w:rsid w:val="000C03BF"/>
    <w:rsid w:val="00160988"/>
    <w:rsid w:val="001D1AE4"/>
    <w:rsid w:val="001F2B63"/>
    <w:rsid w:val="002A4A7C"/>
    <w:rsid w:val="0030271B"/>
    <w:rsid w:val="003160BE"/>
    <w:rsid w:val="003A1914"/>
    <w:rsid w:val="003B28E8"/>
    <w:rsid w:val="003E49E6"/>
    <w:rsid w:val="00416F92"/>
    <w:rsid w:val="004320BB"/>
    <w:rsid w:val="004349A6"/>
    <w:rsid w:val="0043535D"/>
    <w:rsid w:val="00464D43"/>
    <w:rsid w:val="004C19F9"/>
    <w:rsid w:val="004C65FA"/>
    <w:rsid w:val="004D2BAE"/>
    <w:rsid w:val="00526B88"/>
    <w:rsid w:val="00535D7E"/>
    <w:rsid w:val="00536CEB"/>
    <w:rsid w:val="00550E98"/>
    <w:rsid w:val="0055258C"/>
    <w:rsid w:val="00556A7F"/>
    <w:rsid w:val="005772C9"/>
    <w:rsid w:val="00585663"/>
    <w:rsid w:val="0065491E"/>
    <w:rsid w:val="006A35F0"/>
    <w:rsid w:val="006C7131"/>
    <w:rsid w:val="00733476"/>
    <w:rsid w:val="00765980"/>
    <w:rsid w:val="007B613D"/>
    <w:rsid w:val="007F17CB"/>
    <w:rsid w:val="00811D65"/>
    <w:rsid w:val="008123BB"/>
    <w:rsid w:val="00813994"/>
    <w:rsid w:val="00826FF8"/>
    <w:rsid w:val="00855601"/>
    <w:rsid w:val="00875CC3"/>
    <w:rsid w:val="008E2F26"/>
    <w:rsid w:val="00911DF0"/>
    <w:rsid w:val="009150CA"/>
    <w:rsid w:val="00923C02"/>
    <w:rsid w:val="009250EE"/>
    <w:rsid w:val="009372B6"/>
    <w:rsid w:val="00972595"/>
    <w:rsid w:val="00986B7B"/>
    <w:rsid w:val="009B6BE0"/>
    <w:rsid w:val="009D09D2"/>
    <w:rsid w:val="009D6E60"/>
    <w:rsid w:val="009E213D"/>
    <w:rsid w:val="00A0224F"/>
    <w:rsid w:val="00A53EE3"/>
    <w:rsid w:val="00B07DC6"/>
    <w:rsid w:val="00B45567"/>
    <w:rsid w:val="00B475E4"/>
    <w:rsid w:val="00B5474C"/>
    <w:rsid w:val="00BB7D7B"/>
    <w:rsid w:val="00BD2732"/>
    <w:rsid w:val="00C01564"/>
    <w:rsid w:val="00C23CA0"/>
    <w:rsid w:val="00CE0F99"/>
    <w:rsid w:val="00CE1F9D"/>
    <w:rsid w:val="00D10BB0"/>
    <w:rsid w:val="00D4702C"/>
    <w:rsid w:val="00D53E38"/>
    <w:rsid w:val="00D70834"/>
    <w:rsid w:val="00D75598"/>
    <w:rsid w:val="00DF74E1"/>
    <w:rsid w:val="00E3095B"/>
    <w:rsid w:val="00E43184"/>
    <w:rsid w:val="00EA623B"/>
    <w:rsid w:val="00EF676F"/>
    <w:rsid w:val="00F05251"/>
    <w:rsid w:val="00F2653F"/>
    <w:rsid w:val="00FA7889"/>
    <w:rsid w:val="00FC3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C54E9-AA8F-4056-B2ED-207A5B10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3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3BF"/>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H2,H2 Знак,Заголовок 21,Раздел 2,Заголовок нум 2,Заголовок 2 Знак Знак Знак, Знак"/>
    <w:basedOn w:val="a"/>
    <w:next w:val="a"/>
    <w:link w:val="20"/>
    <w:qFormat/>
    <w:rsid w:val="000C03BF"/>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3BF"/>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H2 Знак1,H2 Знак Знак,Заголовок 21 Знак,Раздел 2 Знак, Знак Знак"/>
    <w:basedOn w:val="a0"/>
    <w:link w:val="2"/>
    <w:rsid w:val="000C03BF"/>
    <w:rPr>
      <w:rFonts w:ascii="Cambria" w:eastAsia="Times New Roman" w:hAnsi="Cambria" w:cs="Cambria"/>
      <w:b/>
      <w:bCs/>
      <w:i/>
      <w:iCs/>
      <w:sz w:val="28"/>
      <w:szCs w:val="28"/>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34"/>
    <w:qFormat/>
    <w:rsid w:val="000C03BF"/>
    <w:pPr>
      <w:ind w:left="708"/>
    </w:pPr>
  </w:style>
  <w:style w:type="character" w:styleId="a5">
    <w:name w:val="Hyperlink"/>
    <w:rsid w:val="000C03BF"/>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0C03BF"/>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0C03BF"/>
    <w:rPr>
      <w:rFonts w:ascii="Times New Roman" w:eastAsia="MS Mincho" w:hAnsi="Times New Roman" w:cs="Times New Roman"/>
      <w:sz w:val="26"/>
      <w:szCs w:val="24"/>
      <w:lang w:eastAsia="ru-RU"/>
    </w:rPr>
  </w:style>
  <w:style w:type="character" w:styleId="a8">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0C03BF"/>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Текст сноски Знак1"/>
    <w:basedOn w:val="a"/>
    <w:link w:val="aa"/>
    <w:uiPriority w:val="99"/>
    <w:qFormat/>
    <w:rsid w:val="000C03BF"/>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 Знак,Текст сноски Знак1 Знак1"/>
    <w:basedOn w:val="a0"/>
    <w:link w:val="a9"/>
    <w:uiPriority w:val="99"/>
    <w:qFormat/>
    <w:rsid w:val="000C03BF"/>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0C03BF"/>
    <w:pPr>
      <w:tabs>
        <w:tab w:val="center" w:pos="4677"/>
        <w:tab w:val="right" w:pos="9355"/>
      </w:tabs>
    </w:pPr>
  </w:style>
  <w:style w:type="character" w:customStyle="1" w:styleId="ac">
    <w:name w:val="Верхний колонтитул Знак"/>
    <w:basedOn w:val="a0"/>
    <w:link w:val="ab"/>
    <w:uiPriority w:val="99"/>
    <w:rsid w:val="000C03BF"/>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0C03BF"/>
    <w:pPr>
      <w:tabs>
        <w:tab w:val="center" w:pos="4677"/>
        <w:tab w:val="right" w:pos="9355"/>
      </w:tabs>
    </w:pPr>
  </w:style>
  <w:style w:type="character" w:customStyle="1" w:styleId="ae">
    <w:name w:val="Нижний колонтитул Знак"/>
    <w:basedOn w:val="a0"/>
    <w:link w:val="ad"/>
    <w:uiPriority w:val="99"/>
    <w:semiHidden/>
    <w:rsid w:val="000C03BF"/>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34"/>
    <w:qFormat/>
    <w:locked/>
    <w:rsid w:val="000C03BF"/>
    <w:rPr>
      <w:rFonts w:ascii="Times New Roman" w:eastAsia="Times New Roman" w:hAnsi="Times New Roman" w:cs="Times New Roman"/>
      <w:sz w:val="24"/>
      <w:szCs w:val="24"/>
      <w:lang w:eastAsia="ru-RU"/>
    </w:rPr>
  </w:style>
  <w:style w:type="paragraph" w:styleId="3">
    <w:name w:val="Body Text Indent 3"/>
    <w:basedOn w:val="a"/>
    <w:link w:val="30"/>
    <w:rsid w:val="000C03BF"/>
    <w:pPr>
      <w:spacing w:after="120"/>
      <w:ind w:left="283"/>
    </w:pPr>
    <w:rPr>
      <w:sz w:val="16"/>
      <w:szCs w:val="16"/>
    </w:rPr>
  </w:style>
  <w:style w:type="character" w:customStyle="1" w:styleId="30">
    <w:name w:val="Основной текст с отступом 3 Знак"/>
    <w:basedOn w:val="a0"/>
    <w:link w:val="3"/>
    <w:rsid w:val="000C03BF"/>
    <w:rPr>
      <w:rFonts w:ascii="Times New Roman" w:eastAsia="Times New Roman" w:hAnsi="Times New Roman" w:cs="Times New Roman"/>
      <w:sz w:val="16"/>
      <w:szCs w:val="16"/>
      <w:lang w:eastAsia="ru-RU"/>
    </w:rPr>
  </w:style>
  <w:style w:type="paragraph" w:customStyle="1" w:styleId="11">
    <w:name w:val="Обычный1"/>
    <w:link w:val="Normal"/>
    <w:rsid w:val="000C03B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0C03BF"/>
    <w:rPr>
      <w:rFonts w:ascii="Times New Roman" w:eastAsia="Times New Roman" w:hAnsi="Times New Roman" w:cs="Times New Roman"/>
      <w:sz w:val="28"/>
      <w:szCs w:val="20"/>
      <w:lang w:eastAsia="ru-RU"/>
    </w:rPr>
  </w:style>
  <w:style w:type="paragraph" w:customStyle="1" w:styleId="110">
    <w:name w:val="Обычный11"/>
    <w:rsid w:val="000C03BF"/>
    <w:pPr>
      <w:spacing w:after="0" w:line="240" w:lineRule="auto"/>
      <w:ind w:firstLine="720"/>
      <w:jc w:val="both"/>
    </w:pPr>
    <w:rPr>
      <w:rFonts w:ascii="Times New Roman" w:eastAsia="Times New Roman" w:hAnsi="Times New Roman" w:cs="Times New Roman"/>
      <w:sz w:val="28"/>
      <w:szCs w:val="20"/>
      <w:lang w:eastAsia="ru-RU"/>
    </w:rPr>
  </w:style>
  <w:style w:type="table" w:styleId="af">
    <w:name w:val="Table Grid"/>
    <w:basedOn w:val="a1"/>
    <w:uiPriority w:val="59"/>
    <w:rsid w:val="000C03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сновной текст_"/>
    <w:basedOn w:val="a0"/>
    <w:link w:val="12"/>
    <w:rsid w:val="000C03BF"/>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0"/>
    <w:rsid w:val="000C03BF"/>
    <w:pPr>
      <w:widowControl w:val="0"/>
      <w:shd w:val="clear" w:color="auto" w:fill="FFFFFF"/>
      <w:spacing w:line="269" w:lineRule="auto"/>
      <w:ind w:firstLine="400"/>
    </w:pPr>
    <w:rPr>
      <w:sz w:val="28"/>
      <w:szCs w:val="28"/>
      <w:lang w:eastAsia="en-US"/>
    </w:rPr>
  </w:style>
  <w:style w:type="paragraph" w:styleId="af1">
    <w:name w:val="Balloon Text"/>
    <w:basedOn w:val="a"/>
    <w:link w:val="af2"/>
    <w:uiPriority w:val="99"/>
    <w:semiHidden/>
    <w:unhideWhenUsed/>
    <w:rsid w:val="000C03BF"/>
    <w:rPr>
      <w:rFonts w:ascii="Tahoma" w:hAnsi="Tahoma" w:cs="Tahoma"/>
      <w:sz w:val="16"/>
      <w:szCs w:val="16"/>
    </w:rPr>
  </w:style>
  <w:style w:type="character" w:customStyle="1" w:styleId="af2">
    <w:name w:val="Текст выноски Знак"/>
    <w:basedOn w:val="a0"/>
    <w:link w:val="af1"/>
    <w:uiPriority w:val="99"/>
    <w:semiHidden/>
    <w:rsid w:val="000C03BF"/>
    <w:rPr>
      <w:rFonts w:ascii="Tahoma" w:eastAsia="Times New Roman" w:hAnsi="Tahoma" w:cs="Tahoma"/>
      <w:sz w:val="16"/>
      <w:szCs w:val="16"/>
      <w:lang w:eastAsia="ru-RU"/>
    </w:rPr>
  </w:style>
  <w:style w:type="character" w:customStyle="1" w:styleId="ListLabel4">
    <w:name w:val="ListLabel 4"/>
    <w:qFormat/>
    <w:rsid w:val="000C03BF"/>
    <w:rPr>
      <w:rFonts w:eastAsiaTheme="minorHAnsi"/>
      <w:color w:val="0000FF"/>
      <w:lang w:eastAsia="en-US"/>
    </w:rPr>
  </w:style>
  <w:style w:type="paragraph" w:styleId="31">
    <w:name w:val="Body Text 3"/>
    <w:basedOn w:val="a"/>
    <w:link w:val="32"/>
    <w:rsid w:val="000C03BF"/>
    <w:pPr>
      <w:spacing w:after="120"/>
    </w:pPr>
    <w:rPr>
      <w:sz w:val="16"/>
      <w:szCs w:val="16"/>
    </w:rPr>
  </w:style>
  <w:style w:type="character" w:customStyle="1" w:styleId="32">
    <w:name w:val="Основной текст 3 Знак"/>
    <w:basedOn w:val="a0"/>
    <w:link w:val="31"/>
    <w:rsid w:val="000C03BF"/>
    <w:rPr>
      <w:rFonts w:ascii="Times New Roman" w:eastAsia="Times New Roman" w:hAnsi="Times New Roman" w:cs="Times New Roman"/>
      <w:sz w:val="16"/>
      <w:szCs w:val="16"/>
      <w:lang w:eastAsia="ru-RU"/>
    </w:rPr>
  </w:style>
  <w:style w:type="paragraph" w:customStyle="1" w:styleId="af3">
    <w:name w:val="áû÷íûé"/>
    <w:rsid w:val="000C03B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0C03BF"/>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0C03BF"/>
    <w:rPr>
      <w:rFonts w:ascii="Arial" w:eastAsia="Times New Roman" w:hAnsi="Arial" w:cs="Times New Roman"/>
      <w:snapToGrid w:val="0"/>
      <w:sz w:val="20"/>
      <w:szCs w:val="20"/>
      <w:lang w:eastAsia="ru-RU"/>
    </w:rPr>
  </w:style>
  <w:style w:type="paragraph" w:customStyle="1" w:styleId="Default">
    <w:name w:val="Default"/>
    <w:rsid w:val="000C03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Обычный13"/>
    <w:rsid w:val="000C03BF"/>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
    <w:uiPriority w:val="99"/>
    <w:rsid w:val="000C03BF"/>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0C03BF"/>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0C03BF"/>
    <w:rPr>
      <w:rFonts w:ascii="Times New Roman" w:hAnsi="Times New Roman" w:cs="Times New Roman"/>
      <w:b/>
      <w:bCs/>
      <w:i/>
      <w:iCs/>
      <w:sz w:val="14"/>
      <w:szCs w:val="14"/>
    </w:rPr>
  </w:style>
  <w:style w:type="character" w:customStyle="1" w:styleId="FontStyle24">
    <w:name w:val="Font Style24"/>
    <w:basedOn w:val="a0"/>
    <w:uiPriority w:val="99"/>
    <w:rsid w:val="000C03BF"/>
    <w:rPr>
      <w:rFonts w:ascii="Times New Roman" w:hAnsi="Times New Roman" w:cs="Times New Roman"/>
      <w:b/>
      <w:bCs/>
      <w:sz w:val="14"/>
      <w:szCs w:val="14"/>
    </w:rPr>
  </w:style>
  <w:style w:type="character" w:customStyle="1" w:styleId="FontStyle28">
    <w:name w:val="Font Style28"/>
    <w:basedOn w:val="a0"/>
    <w:uiPriority w:val="99"/>
    <w:rsid w:val="000C03BF"/>
    <w:rPr>
      <w:rFonts w:ascii="Constantia" w:hAnsi="Constantia" w:cs="Constantia"/>
      <w:spacing w:val="-10"/>
      <w:sz w:val="18"/>
      <w:szCs w:val="18"/>
    </w:rPr>
  </w:style>
  <w:style w:type="character" w:customStyle="1" w:styleId="FontStyle33">
    <w:name w:val="Font Style33"/>
    <w:basedOn w:val="a0"/>
    <w:uiPriority w:val="99"/>
    <w:rsid w:val="000C03BF"/>
    <w:rPr>
      <w:rFonts w:ascii="Times New Roman" w:hAnsi="Times New Roman" w:cs="Times New Roman"/>
      <w:sz w:val="14"/>
      <w:szCs w:val="14"/>
    </w:rPr>
  </w:style>
  <w:style w:type="paragraph" w:customStyle="1" w:styleId="ConsPlusNormal">
    <w:name w:val="ConsPlusNormal"/>
    <w:rsid w:val="000C03B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4">
    <w:name w:val="annotation reference"/>
    <w:basedOn w:val="a0"/>
    <w:uiPriority w:val="99"/>
    <w:semiHidden/>
    <w:unhideWhenUsed/>
    <w:rsid w:val="000C03BF"/>
    <w:rPr>
      <w:sz w:val="16"/>
      <w:szCs w:val="16"/>
    </w:rPr>
  </w:style>
  <w:style w:type="paragraph" w:styleId="af5">
    <w:name w:val="Normal (Web)"/>
    <w:basedOn w:val="a"/>
    <w:uiPriority w:val="99"/>
    <w:semiHidden/>
    <w:unhideWhenUsed/>
    <w:rsid w:val="000C03BF"/>
    <w:pPr>
      <w:spacing w:before="100" w:beforeAutospacing="1" w:after="100" w:afterAutospacing="1"/>
    </w:pPr>
    <w:rPr>
      <w:rFonts w:eastAsiaTheme="minorEastAsia"/>
    </w:rPr>
  </w:style>
  <w:style w:type="character" w:customStyle="1" w:styleId="af6">
    <w:name w:val="Другое_"/>
    <w:basedOn w:val="a0"/>
    <w:link w:val="af7"/>
    <w:rsid w:val="00765980"/>
    <w:rPr>
      <w:rFonts w:ascii="Times New Roman" w:eastAsia="Times New Roman" w:hAnsi="Times New Roman" w:cs="Times New Roman"/>
      <w:sz w:val="28"/>
      <w:szCs w:val="28"/>
    </w:rPr>
  </w:style>
  <w:style w:type="paragraph" w:customStyle="1" w:styleId="af7">
    <w:name w:val="Другое"/>
    <w:basedOn w:val="a"/>
    <w:link w:val="af6"/>
    <w:rsid w:val="00765980"/>
    <w:pPr>
      <w:widowControl w:val="0"/>
      <w:spacing w:after="300"/>
    </w:pPr>
    <w:rPr>
      <w:sz w:val="28"/>
      <w:szCs w:val="28"/>
      <w:lang w:eastAsia="en-US"/>
    </w:rPr>
  </w:style>
  <w:style w:type="paragraph" w:styleId="af8">
    <w:name w:val="Body Text Indent"/>
    <w:basedOn w:val="a"/>
    <w:link w:val="af9"/>
    <w:semiHidden/>
    <w:unhideWhenUsed/>
    <w:rsid w:val="006A35F0"/>
    <w:pPr>
      <w:spacing w:after="120"/>
      <w:ind w:left="283"/>
    </w:pPr>
  </w:style>
  <w:style w:type="character" w:customStyle="1" w:styleId="af9">
    <w:name w:val="Основной текст с отступом Знак"/>
    <w:basedOn w:val="a0"/>
    <w:link w:val="af8"/>
    <w:semiHidden/>
    <w:rsid w:val="006A35F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23945CCF98A24724DFE23067DF41DF41BFEBF15C304D04EC6AD86D21D0CD63F042BD58934A076572BmAO" TargetMode="External"/><Relationship Id="rId18" Type="http://schemas.openxmlformats.org/officeDocument/2006/relationships/hyperlink" Target="mailto:zhdanovskihvs@pk-sakhalin.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23945CCF98A24724DFE23067DF41DF41BF8B91AC108D04EC6AD86D21D20mCO" TargetMode="External"/><Relationship Id="rId17" Type="http://schemas.openxmlformats.org/officeDocument/2006/relationships/hyperlink" Target="consultantplus://offline/ref=723945CCF98A24724DFE23067DF41DF41BF8B91AC108D04EC6AD86D21D20mCO" TargetMode="External"/><Relationship Id="rId2" Type="http://schemas.openxmlformats.org/officeDocument/2006/relationships/numbering" Target="numbering.xml"/><Relationship Id="rId16" Type="http://schemas.openxmlformats.org/officeDocument/2006/relationships/hyperlink" Target="consultantplus://offline/ref=723945CCF98A24724DFE23067DF41DF41BFEBF14CC08D04EC6AD86D21D20mC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log@pk-sakhalin.ru" TargetMode="External"/><Relationship Id="rId5" Type="http://schemas.openxmlformats.org/officeDocument/2006/relationships/webSettings" Target="webSettings.xml"/><Relationship Id="rId15" Type="http://schemas.openxmlformats.org/officeDocument/2006/relationships/hyperlink" Target="consultantplus://offline/ref=723945CCF98A24724DFE23067DF41DF41BFEBD10C704D04EC6AD86D21D0CD63F042BD58934A072512Bm0O" TargetMode="External"/><Relationship Id="rId10" Type="http://schemas.openxmlformats.org/officeDocument/2006/relationships/hyperlink" Target="mailto:antikorr@pk-sakhalin.ru" TargetMode="External"/><Relationship Id="rId19" Type="http://schemas.openxmlformats.org/officeDocument/2006/relationships/hyperlink" Target="http://www.pk-sakhalin.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723945CCF98A24724DFE23067DF41DF41BFEBB16C3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0290D-6E39-4CDD-B85F-34CE25B7A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34</Pages>
  <Words>10497</Words>
  <Characters>59833</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IvanovaKS</cp:lastModifiedBy>
  <cp:revision>56</cp:revision>
  <cp:lastPrinted>2025-03-23T23:49:00Z</cp:lastPrinted>
  <dcterms:created xsi:type="dcterms:W3CDTF">2025-02-28T05:07:00Z</dcterms:created>
  <dcterms:modified xsi:type="dcterms:W3CDTF">2025-03-24T04:08:00Z</dcterms:modified>
</cp:coreProperties>
</file>