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D28" w:rsidRDefault="00136D28" w:rsidP="00136D28">
      <w:pPr>
        <w:jc w:val="center"/>
        <w:rPr>
          <w:b/>
          <w:bCs/>
          <w:sz w:val="28"/>
          <w:szCs w:val="28"/>
        </w:rPr>
      </w:pPr>
      <w:r w:rsidRPr="00E330E8">
        <w:rPr>
          <w:b/>
          <w:bCs/>
          <w:sz w:val="28"/>
          <w:szCs w:val="28"/>
        </w:rPr>
        <w:t>Аукционная документация открытого аукциона</w:t>
      </w:r>
      <w:r w:rsidRPr="00E330E8">
        <w:rPr>
          <w:b/>
          <w:sz w:val="28"/>
          <w:szCs w:val="28"/>
        </w:rPr>
        <w:t xml:space="preserve"> </w:t>
      </w:r>
      <w:r w:rsidRPr="00E330E8">
        <w:rPr>
          <w:b/>
          <w:bCs/>
          <w:sz w:val="28"/>
          <w:szCs w:val="28"/>
        </w:rPr>
        <w:t xml:space="preserve">№ </w:t>
      </w:r>
      <w:r w:rsidR="00B369F3">
        <w:rPr>
          <w:b/>
          <w:bCs/>
          <w:sz w:val="28"/>
          <w:szCs w:val="28"/>
        </w:rPr>
        <w:t>190</w:t>
      </w:r>
      <w:r w:rsidRPr="001E4887">
        <w:rPr>
          <w:b/>
          <w:bCs/>
          <w:sz w:val="28"/>
          <w:szCs w:val="28"/>
        </w:rPr>
        <w:t>/ОАЭ-</w:t>
      </w:r>
      <w:r>
        <w:rPr>
          <w:b/>
          <w:bCs/>
          <w:sz w:val="28"/>
          <w:szCs w:val="28"/>
        </w:rPr>
        <w:t>ПКС</w:t>
      </w:r>
      <w:r w:rsidRPr="001E4887">
        <w:rPr>
          <w:b/>
          <w:bCs/>
          <w:sz w:val="28"/>
          <w:szCs w:val="28"/>
        </w:rPr>
        <w:t>/</w:t>
      </w:r>
      <w:r>
        <w:rPr>
          <w:b/>
          <w:bCs/>
          <w:sz w:val="28"/>
          <w:szCs w:val="28"/>
        </w:rPr>
        <w:t>Т</w:t>
      </w:r>
    </w:p>
    <w:p w:rsidR="00136D28" w:rsidRDefault="00136D28" w:rsidP="00136D28">
      <w:pPr>
        <w:jc w:val="center"/>
        <w:rPr>
          <w:b/>
          <w:sz w:val="28"/>
          <w:szCs w:val="28"/>
        </w:rPr>
      </w:pPr>
      <w:r w:rsidRPr="0014353D">
        <w:rPr>
          <w:b/>
          <w:bCs/>
          <w:sz w:val="28"/>
          <w:szCs w:val="28"/>
        </w:rPr>
        <w:t xml:space="preserve">на право заключения договора поставки </w:t>
      </w:r>
      <w:r>
        <w:rPr>
          <w:b/>
          <w:bCs/>
          <w:sz w:val="28"/>
          <w:szCs w:val="28"/>
        </w:rPr>
        <w:t>горюче-смазочных материалов</w:t>
      </w:r>
    </w:p>
    <w:p w:rsidR="00136D28" w:rsidRPr="00903C45" w:rsidRDefault="00136D28" w:rsidP="00136D28">
      <w:pPr>
        <w:rPr>
          <w:b/>
          <w:color w:val="000000"/>
          <w:sz w:val="28"/>
          <w:szCs w:val="28"/>
        </w:rPr>
      </w:pPr>
    </w:p>
    <w:p w:rsidR="00136D28" w:rsidRPr="00232DD3" w:rsidRDefault="00136D28" w:rsidP="00136D28">
      <w:pPr>
        <w:spacing w:line="360" w:lineRule="exact"/>
        <w:jc w:val="both"/>
        <w:rPr>
          <w:bCs/>
          <w:color w:val="000000"/>
          <w:sz w:val="28"/>
          <w:szCs w:val="28"/>
        </w:rPr>
      </w:pPr>
      <w:r w:rsidRPr="00232DD3">
        <w:rPr>
          <w:bCs/>
          <w:color w:val="000000"/>
          <w:sz w:val="28"/>
          <w:szCs w:val="28"/>
        </w:rPr>
        <w:t>Содержание:</w:t>
      </w:r>
    </w:p>
    <w:p w:rsidR="00136D28" w:rsidRPr="00232DD3" w:rsidRDefault="00136D28" w:rsidP="00136D28">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136D28" w:rsidRPr="00232DD3" w:rsidRDefault="00136D28" w:rsidP="00136D28">
      <w:pPr>
        <w:spacing w:line="360" w:lineRule="exact"/>
        <w:rPr>
          <w:color w:val="000000"/>
          <w:sz w:val="28"/>
          <w:szCs w:val="28"/>
        </w:rPr>
      </w:pPr>
      <w:r w:rsidRPr="00232DD3">
        <w:rPr>
          <w:color w:val="000000"/>
          <w:sz w:val="28"/>
          <w:szCs w:val="28"/>
        </w:rPr>
        <w:t>Приложение 1.1: Техническое задание</w:t>
      </w:r>
    </w:p>
    <w:p w:rsidR="00136D28" w:rsidRPr="00232DD3" w:rsidRDefault="00136D28" w:rsidP="00136D28">
      <w:pPr>
        <w:spacing w:line="360" w:lineRule="exact"/>
        <w:rPr>
          <w:color w:val="000000"/>
          <w:sz w:val="28"/>
          <w:szCs w:val="28"/>
        </w:rPr>
      </w:pPr>
      <w:r w:rsidRPr="00232DD3">
        <w:rPr>
          <w:color w:val="000000"/>
          <w:sz w:val="28"/>
          <w:szCs w:val="28"/>
        </w:rPr>
        <w:t>Приложение 1.2: Проект договора</w:t>
      </w:r>
    </w:p>
    <w:p w:rsidR="00136D28" w:rsidRPr="00232DD3" w:rsidRDefault="00136D28" w:rsidP="00136D28">
      <w:pPr>
        <w:spacing w:line="360" w:lineRule="exact"/>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rsidR="00136D28" w:rsidRDefault="00136D28" w:rsidP="00136D28">
      <w:pPr>
        <w:spacing w:line="360" w:lineRule="exact"/>
        <w:rPr>
          <w:color w:val="000000"/>
          <w:sz w:val="28"/>
          <w:szCs w:val="28"/>
        </w:rPr>
      </w:pPr>
      <w:r w:rsidRPr="00232DD3">
        <w:rPr>
          <w:color w:val="000000"/>
          <w:sz w:val="28"/>
          <w:szCs w:val="28"/>
        </w:rPr>
        <w:t>Форма заявки участника</w:t>
      </w:r>
    </w:p>
    <w:p w:rsidR="00136D28" w:rsidRPr="00232DD3" w:rsidRDefault="00136D28" w:rsidP="00136D28">
      <w:pPr>
        <w:spacing w:line="360" w:lineRule="exact"/>
        <w:rPr>
          <w:color w:val="000000"/>
          <w:sz w:val="28"/>
          <w:szCs w:val="28"/>
        </w:rPr>
      </w:pPr>
      <w:r w:rsidRPr="00232DD3">
        <w:rPr>
          <w:color w:val="000000"/>
          <w:sz w:val="28"/>
          <w:szCs w:val="28"/>
        </w:rPr>
        <w:t>Форма технического предложения участника</w:t>
      </w:r>
    </w:p>
    <w:p w:rsidR="00136D28" w:rsidRPr="00232DD3" w:rsidRDefault="00136D28" w:rsidP="00136D28">
      <w:pPr>
        <w:spacing w:line="360" w:lineRule="exact"/>
        <w:rPr>
          <w:color w:val="000000"/>
          <w:sz w:val="28"/>
          <w:szCs w:val="28"/>
        </w:rPr>
      </w:pPr>
    </w:p>
    <w:p w:rsidR="00136D28" w:rsidRPr="00232DD3" w:rsidRDefault="00136D28" w:rsidP="00136D28">
      <w:pPr>
        <w:spacing w:line="360" w:lineRule="exact"/>
        <w:rPr>
          <w:b/>
          <w:color w:val="000000"/>
          <w:sz w:val="28"/>
          <w:szCs w:val="28"/>
        </w:rPr>
      </w:pPr>
      <w:r w:rsidRPr="00232DD3">
        <w:rPr>
          <w:b/>
          <w:color w:val="000000"/>
          <w:sz w:val="28"/>
          <w:szCs w:val="28"/>
        </w:rPr>
        <w:t>Часть 2: Сроки проведения аукциона, контактные данные</w:t>
      </w:r>
    </w:p>
    <w:p w:rsidR="00136D28" w:rsidRDefault="00136D28" w:rsidP="00136D28">
      <w:pPr>
        <w:spacing w:line="360" w:lineRule="exact"/>
        <w:rPr>
          <w:b/>
          <w:color w:val="000000"/>
          <w:sz w:val="28"/>
          <w:szCs w:val="28"/>
        </w:rPr>
      </w:pPr>
    </w:p>
    <w:p w:rsidR="00136D28" w:rsidRPr="00232DD3" w:rsidRDefault="00136D28" w:rsidP="00136D28">
      <w:pPr>
        <w:spacing w:line="360" w:lineRule="exact"/>
        <w:rPr>
          <w:b/>
          <w:color w:val="000000"/>
          <w:sz w:val="28"/>
          <w:szCs w:val="28"/>
        </w:rPr>
      </w:pPr>
      <w:r w:rsidRPr="00232DD3">
        <w:rPr>
          <w:b/>
          <w:color w:val="000000"/>
          <w:sz w:val="28"/>
          <w:szCs w:val="28"/>
        </w:rPr>
        <w:t>Часть 3: Порядок проведения аукциона</w:t>
      </w:r>
    </w:p>
    <w:p w:rsidR="00136D28" w:rsidRDefault="00136D28" w:rsidP="00136D28">
      <w:pPr>
        <w:spacing w:line="360" w:lineRule="exact"/>
        <w:rPr>
          <w:color w:val="000000"/>
          <w:sz w:val="28"/>
          <w:szCs w:val="28"/>
        </w:rPr>
      </w:pPr>
      <w:r>
        <w:rPr>
          <w:color w:val="000000"/>
          <w:sz w:val="28"/>
          <w:szCs w:val="28"/>
        </w:rPr>
        <w:t>Приложение 3.1: Рекомендуемая форма банковской гарантии, предоставляемой в качестве обеспечения заявки</w:t>
      </w:r>
    </w:p>
    <w:p w:rsidR="00136D28" w:rsidRDefault="00136D28" w:rsidP="00136D28">
      <w:pPr>
        <w:spacing w:line="360" w:lineRule="exact"/>
        <w:rPr>
          <w:color w:val="000000"/>
          <w:sz w:val="28"/>
          <w:szCs w:val="28"/>
        </w:rPr>
      </w:pPr>
      <w:r>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136D28" w:rsidRDefault="00136D28" w:rsidP="00136D28">
      <w:pPr>
        <w:spacing w:line="360" w:lineRule="exact"/>
        <w:rPr>
          <w:sz w:val="28"/>
          <w:szCs w:val="28"/>
        </w:rPr>
      </w:pPr>
      <w:r>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136D28" w:rsidRDefault="00136D28" w:rsidP="00136D28">
      <w:pPr>
        <w:spacing w:line="360" w:lineRule="exact"/>
        <w:rPr>
          <w:color w:val="000000"/>
          <w:sz w:val="28"/>
          <w:szCs w:val="28"/>
        </w:rPr>
      </w:pPr>
      <w:r>
        <w:rPr>
          <w:sz w:val="28"/>
          <w:szCs w:val="28"/>
        </w:rPr>
        <w:t>Приложение 3.4: Рекомендуемая форма протокола разногласий</w:t>
      </w:r>
    </w:p>
    <w:p w:rsidR="00136D28" w:rsidRPr="00232DD3" w:rsidRDefault="00136D28" w:rsidP="00136D28">
      <w:pPr>
        <w:rPr>
          <w:color w:val="000000"/>
          <w:sz w:val="28"/>
          <w:szCs w:val="28"/>
        </w:rPr>
      </w:pPr>
    </w:p>
    <w:p w:rsidR="00136D28" w:rsidRPr="00232DD3" w:rsidRDefault="00136D28" w:rsidP="00136D28">
      <w:pPr>
        <w:rPr>
          <w:color w:val="000000"/>
          <w:sz w:val="28"/>
          <w:szCs w:val="28"/>
        </w:rPr>
        <w:sectPr w:rsidR="00136D28" w:rsidRPr="00232DD3" w:rsidSect="00136D28">
          <w:headerReference w:type="default" r:id="rId7"/>
          <w:pgSz w:w="11906" w:h="16838"/>
          <w:pgMar w:top="1134" w:right="850" w:bottom="1134" w:left="1134" w:header="708" w:footer="708" w:gutter="0"/>
          <w:cols w:space="708"/>
          <w:titlePg/>
          <w:docGrid w:linePitch="360"/>
        </w:sectPr>
      </w:pPr>
    </w:p>
    <w:p w:rsidR="00136D28" w:rsidRPr="00E6127B" w:rsidRDefault="00136D28" w:rsidP="00136D28">
      <w:pPr>
        <w:ind w:left="5670" w:firstLine="3119"/>
        <w:jc w:val="both"/>
        <w:rPr>
          <w:bCs/>
          <w:sz w:val="28"/>
          <w:szCs w:val="28"/>
        </w:rPr>
      </w:pPr>
      <w:r w:rsidRPr="00E6127B">
        <w:rPr>
          <w:bCs/>
          <w:sz w:val="28"/>
          <w:szCs w:val="28"/>
        </w:rPr>
        <w:lastRenderedPageBreak/>
        <w:t>УТВЕРЖДАЮ</w:t>
      </w:r>
    </w:p>
    <w:p w:rsidR="00136D28" w:rsidRPr="00E6127B" w:rsidRDefault="00136D28" w:rsidP="00136D28">
      <w:pPr>
        <w:ind w:left="5670" w:firstLine="3119"/>
        <w:jc w:val="both"/>
        <w:rPr>
          <w:bCs/>
          <w:sz w:val="28"/>
          <w:szCs w:val="28"/>
        </w:rPr>
      </w:pPr>
    </w:p>
    <w:p w:rsidR="00136D28" w:rsidRPr="00E6127B" w:rsidRDefault="00136D28" w:rsidP="00136D28">
      <w:pPr>
        <w:spacing w:line="280" w:lineRule="exact"/>
        <w:ind w:left="5670" w:firstLine="3119"/>
        <w:rPr>
          <w:bCs/>
          <w:sz w:val="28"/>
          <w:szCs w:val="28"/>
        </w:rPr>
      </w:pPr>
      <w:r w:rsidRPr="00E6127B">
        <w:rPr>
          <w:bCs/>
          <w:sz w:val="28"/>
          <w:szCs w:val="28"/>
        </w:rPr>
        <w:t>Председатель комиссии</w:t>
      </w:r>
    </w:p>
    <w:p w:rsidR="00136D28" w:rsidRPr="00E6127B" w:rsidRDefault="00136D28" w:rsidP="00136D28">
      <w:pPr>
        <w:spacing w:line="280" w:lineRule="exact"/>
        <w:ind w:left="5670" w:firstLine="3119"/>
        <w:rPr>
          <w:bCs/>
          <w:sz w:val="20"/>
          <w:szCs w:val="20"/>
        </w:rPr>
      </w:pPr>
      <w:r w:rsidRPr="00E6127B">
        <w:rPr>
          <w:bCs/>
          <w:sz w:val="28"/>
          <w:szCs w:val="28"/>
        </w:rPr>
        <w:t>по осуществлению закупок</w:t>
      </w:r>
      <w:r>
        <w:rPr>
          <w:bCs/>
          <w:sz w:val="28"/>
          <w:szCs w:val="28"/>
        </w:rPr>
        <w:t xml:space="preserve"> АО «ПКС» </w:t>
      </w:r>
    </w:p>
    <w:p w:rsidR="00136D28" w:rsidRPr="00E6127B" w:rsidRDefault="00136D28" w:rsidP="00136D28">
      <w:pPr>
        <w:ind w:left="5670" w:firstLine="3119"/>
        <w:jc w:val="both"/>
        <w:rPr>
          <w:bCs/>
          <w:sz w:val="28"/>
          <w:szCs w:val="28"/>
        </w:rPr>
      </w:pPr>
    </w:p>
    <w:p w:rsidR="00136D28" w:rsidRPr="00E6127B" w:rsidRDefault="00136D28" w:rsidP="00136D28">
      <w:pPr>
        <w:ind w:left="8789"/>
        <w:jc w:val="both"/>
        <w:rPr>
          <w:bCs/>
          <w:sz w:val="28"/>
          <w:szCs w:val="28"/>
        </w:rPr>
      </w:pPr>
      <w:r w:rsidRPr="00E6127B">
        <w:rPr>
          <w:bCs/>
          <w:sz w:val="28"/>
          <w:szCs w:val="28"/>
        </w:rPr>
        <w:t>_________</w:t>
      </w:r>
      <w:r>
        <w:rPr>
          <w:bCs/>
          <w:sz w:val="28"/>
          <w:szCs w:val="28"/>
        </w:rPr>
        <w:t>___________</w:t>
      </w:r>
      <w:r w:rsidRPr="00E6127B">
        <w:rPr>
          <w:bCs/>
          <w:sz w:val="28"/>
          <w:szCs w:val="28"/>
        </w:rPr>
        <w:t>___</w:t>
      </w:r>
      <w:r>
        <w:rPr>
          <w:bCs/>
          <w:sz w:val="28"/>
          <w:szCs w:val="28"/>
        </w:rPr>
        <w:t xml:space="preserve"> </w:t>
      </w:r>
      <w:r w:rsidRPr="00E6127B">
        <w:rPr>
          <w:bCs/>
          <w:sz w:val="28"/>
          <w:szCs w:val="28"/>
        </w:rPr>
        <w:t>«__»__________</w:t>
      </w:r>
      <w:r>
        <w:rPr>
          <w:bCs/>
          <w:sz w:val="28"/>
          <w:szCs w:val="28"/>
        </w:rPr>
        <w:t xml:space="preserve">2025 </w:t>
      </w:r>
      <w:r w:rsidRPr="00E6127B">
        <w:rPr>
          <w:bCs/>
          <w:sz w:val="28"/>
          <w:szCs w:val="28"/>
        </w:rPr>
        <w:t>г.</w:t>
      </w:r>
    </w:p>
    <w:p w:rsidR="00136D28" w:rsidRPr="00603AAB" w:rsidRDefault="00136D28" w:rsidP="00136D28">
      <w:pPr>
        <w:rPr>
          <w:color w:val="000000"/>
          <w:sz w:val="28"/>
          <w:szCs w:val="28"/>
        </w:rPr>
      </w:pPr>
    </w:p>
    <w:p w:rsidR="00136D28" w:rsidRDefault="00136D28" w:rsidP="00136D28">
      <w:pPr>
        <w:pStyle w:val="1"/>
        <w:keepNext w:val="0"/>
        <w:widowControl w:val="0"/>
        <w:spacing w:before="0" w:after="0"/>
        <w:rPr>
          <w:rFonts w:ascii="Times New Roman" w:hAnsi="Times New Roman" w:cs="Times New Roman"/>
          <w:color w:val="000000"/>
          <w:sz w:val="28"/>
          <w:szCs w:val="28"/>
        </w:rPr>
      </w:pPr>
    </w:p>
    <w:p w:rsidR="00136D28" w:rsidRPr="00232DD3" w:rsidRDefault="00136D28" w:rsidP="00136D28">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3"/>
        <w:gridCol w:w="10641"/>
      </w:tblGrid>
      <w:tr w:rsidR="00136D28" w:rsidRPr="00232DD3" w:rsidTr="00136D28">
        <w:tc>
          <w:tcPr>
            <w:tcW w:w="0" w:type="auto"/>
          </w:tcPr>
          <w:p w:rsidR="00136D28" w:rsidRPr="00232DD3" w:rsidRDefault="00136D28" w:rsidP="00136D28">
            <w:pPr>
              <w:spacing w:line="320" w:lineRule="exact"/>
              <w:rPr>
                <w:b/>
                <w:color w:val="000000"/>
                <w:sz w:val="28"/>
                <w:szCs w:val="28"/>
              </w:rPr>
            </w:pPr>
            <w:r w:rsidRPr="00232DD3">
              <w:rPr>
                <w:b/>
                <w:color w:val="000000"/>
                <w:sz w:val="28"/>
                <w:szCs w:val="28"/>
              </w:rPr>
              <w:t>№ п/п</w:t>
            </w:r>
          </w:p>
        </w:tc>
        <w:tc>
          <w:tcPr>
            <w:tcW w:w="3383" w:type="dxa"/>
          </w:tcPr>
          <w:p w:rsidR="00136D28" w:rsidRPr="00232DD3" w:rsidRDefault="00136D28" w:rsidP="00136D28">
            <w:pPr>
              <w:spacing w:line="320" w:lineRule="exact"/>
              <w:rPr>
                <w:b/>
                <w:color w:val="000000"/>
                <w:sz w:val="28"/>
                <w:szCs w:val="28"/>
              </w:rPr>
            </w:pPr>
            <w:r w:rsidRPr="00232DD3">
              <w:rPr>
                <w:b/>
                <w:color w:val="000000"/>
                <w:sz w:val="28"/>
                <w:szCs w:val="28"/>
              </w:rPr>
              <w:t>Параметры закупки</w:t>
            </w:r>
          </w:p>
        </w:tc>
        <w:tc>
          <w:tcPr>
            <w:tcW w:w="10641" w:type="dxa"/>
          </w:tcPr>
          <w:p w:rsidR="00136D28" w:rsidRPr="00232DD3" w:rsidRDefault="00136D28" w:rsidP="00136D28">
            <w:pPr>
              <w:spacing w:line="320" w:lineRule="exact"/>
              <w:rPr>
                <w:b/>
                <w:color w:val="000000"/>
                <w:sz w:val="28"/>
                <w:szCs w:val="28"/>
              </w:rPr>
            </w:pPr>
            <w:r w:rsidRPr="00232DD3">
              <w:rPr>
                <w:b/>
                <w:color w:val="000000"/>
                <w:sz w:val="28"/>
                <w:szCs w:val="28"/>
              </w:rPr>
              <w:t>Условия закупки</w:t>
            </w:r>
          </w:p>
        </w:tc>
      </w:tr>
      <w:tr w:rsidR="00136D28" w:rsidRPr="00232DD3" w:rsidTr="00136D28">
        <w:tc>
          <w:tcPr>
            <w:tcW w:w="0" w:type="auto"/>
          </w:tcPr>
          <w:p w:rsidR="00136D28" w:rsidRPr="00232DD3" w:rsidRDefault="00136D28" w:rsidP="00136D28">
            <w:pPr>
              <w:spacing w:line="320" w:lineRule="exact"/>
              <w:rPr>
                <w:color w:val="000000"/>
                <w:sz w:val="28"/>
                <w:szCs w:val="28"/>
              </w:rPr>
            </w:pPr>
            <w:r w:rsidRPr="00232DD3">
              <w:rPr>
                <w:color w:val="000000"/>
                <w:sz w:val="28"/>
                <w:szCs w:val="28"/>
              </w:rPr>
              <w:t>1.1</w:t>
            </w:r>
          </w:p>
        </w:tc>
        <w:tc>
          <w:tcPr>
            <w:tcW w:w="3383" w:type="dxa"/>
          </w:tcPr>
          <w:p w:rsidR="00136D28" w:rsidRPr="00232DD3" w:rsidRDefault="00136D28" w:rsidP="00136D28">
            <w:pPr>
              <w:spacing w:line="320" w:lineRule="exact"/>
              <w:rPr>
                <w:color w:val="000000"/>
                <w:sz w:val="28"/>
                <w:szCs w:val="28"/>
              </w:rPr>
            </w:pPr>
            <w:r w:rsidRPr="00232DD3">
              <w:rPr>
                <w:color w:val="000000"/>
                <w:sz w:val="28"/>
                <w:szCs w:val="28"/>
              </w:rPr>
              <w:t>Способ проведения закупки</w:t>
            </w:r>
          </w:p>
        </w:tc>
        <w:tc>
          <w:tcPr>
            <w:tcW w:w="10641" w:type="dxa"/>
          </w:tcPr>
          <w:p w:rsidR="00136D28" w:rsidRPr="00232DD3" w:rsidRDefault="00136D28" w:rsidP="00B369F3">
            <w:pPr>
              <w:spacing w:line="320" w:lineRule="exact"/>
              <w:rPr>
                <w:color w:val="000000"/>
                <w:sz w:val="28"/>
                <w:szCs w:val="28"/>
              </w:rPr>
            </w:pPr>
            <w:r>
              <w:rPr>
                <w:color w:val="000000"/>
                <w:sz w:val="28"/>
                <w:szCs w:val="28"/>
              </w:rPr>
              <w:t>А</w:t>
            </w:r>
            <w:r w:rsidRPr="00232DD3">
              <w:rPr>
                <w:color w:val="000000"/>
                <w:sz w:val="28"/>
                <w:szCs w:val="28"/>
              </w:rPr>
              <w:t xml:space="preserve">укцион в </w:t>
            </w:r>
            <w:r w:rsidRPr="00E330E8">
              <w:rPr>
                <w:color w:val="000000"/>
                <w:sz w:val="28"/>
                <w:szCs w:val="28"/>
              </w:rPr>
              <w:t xml:space="preserve">электронной форме </w:t>
            </w:r>
            <w:r w:rsidRPr="00E330E8">
              <w:rPr>
                <w:bCs/>
                <w:sz w:val="28"/>
                <w:szCs w:val="28"/>
              </w:rPr>
              <w:t xml:space="preserve">№ </w:t>
            </w:r>
            <w:r>
              <w:rPr>
                <w:bCs/>
                <w:sz w:val="28"/>
                <w:szCs w:val="28"/>
              </w:rPr>
              <w:t>19</w:t>
            </w:r>
            <w:r w:rsidR="00B369F3">
              <w:rPr>
                <w:bCs/>
                <w:sz w:val="28"/>
                <w:szCs w:val="28"/>
              </w:rPr>
              <w:t>0</w:t>
            </w:r>
            <w:r w:rsidRPr="001E4887">
              <w:rPr>
                <w:bCs/>
                <w:sz w:val="28"/>
                <w:szCs w:val="28"/>
              </w:rPr>
              <w:t>/ОАЭ- ПКС/</w:t>
            </w:r>
            <w:r>
              <w:rPr>
                <w:bCs/>
                <w:sz w:val="28"/>
                <w:szCs w:val="28"/>
              </w:rPr>
              <w:t>Т</w:t>
            </w:r>
          </w:p>
        </w:tc>
      </w:tr>
      <w:tr w:rsidR="00136D28" w:rsidRPr="00232DD3" w:rsidTr="00136D28">
        <w:tc>
          <w:tcPr>
            <w:tcW w:w="0" w:type="auto"/>
          </w:tcPr>
          <w:p w:rsidR="00136D28" w:rsidRPr="00232DD3" w:rsidRDefault="00136D28" w:rsidP="00136D28">
            <w:pPr>
              <w:spacing w:line="320" w:lineRule="exact"/>
              <w:rPr>
                <w:color w:val="000000"/>
                <w:sz w:val="28"/>
                <w:szCs w:val="28"/>
              </w:rPr>
            </w:pPr>
            <w:r w:rsidRPr="00232DD3">
              <w:rPr>
                <w:color w:val="000000"/>
                <w:sz w:val="28"/>
                <w:szCs w:val="28"/>
              </w:rPr>
              <w:t>1.2</w:t>
            </w:r>
          </w:p>
        </w:tc>
        <w:tc>
          <w:tcPr>
            <w:tcW w:w="3383" w:type="dxa"/>
          </w:tcPr>
          <w:p w:rsidR="00136D28" w:rsidRPr="00232DD3" w:rsidRDefault="00136D28" w:rsidP="00136D28">
            <w:pPr>
              <w:spacing w:line="320" w:lineRule="exact"/>
              <w:rPr>
                <w:color w:val="000000"/>
                <w:sz w:val="28"/>
                <w:szCs w:val="28"/>
              </w:rPr>
            </w:pPr>
            <w:r w:rsidRPr="00232DD3">
              <w:rPr>
                <w:color w:val="000000"/>
                <w:sz w:val="28"/>
                <w:szCs w:val="28"/>
              </w:rPr>
              <w:t>Предмет закупки</w:t>
            </w:r>
          </w:p>
        </w:tc>
        <w:tc>
          <w:tcPr>
            <w:tcW w:w="10641" w:type="dxa"/>
          </w:tcPr>
          <w:p w:rsidR="00136D28" w:rsidRPr="00FA2C60" w:rsidRDefault="00136D28" w:rsidP="00136D28">
            <w:pPr>
              <w:jc w:val="both"/>
              <w:rPr>
                <w:sz w:val="28"/>
                <w:szCs w:val="28"/>
              </w:rPr>
            </w:pPr>
            <w:r w:rsidRPr="008C59DD">
              <w:rPr>
                <w:bCs/>
                <w:sz w:val="28"/>
                <w:szCs w:val="28"/>
              </w:rPr>
              <w:t xml:space="preserve">На право </w:t>
            </w:r>
            <w:r w:rsidRPr="00FA2C60">
              <w:rPr>
                <w:bCs/>
                <w:sz w:val="28"/>
                <w:szCs w:val="28"/>
              </w:rPr>
              <w:t xml:space="preserve">заключения договора поставки </w:t>
            </w:r>
            <w:r>
              <w:rPr>
                <w:bCs/>
                <w:sz w:val="28"/>
                <w:szCs w:val="28"/>
              </w:rPr>
              <w:t>горюче-смазочных материалов</w:t>
            </w:r>
            <w:r w:rsidRPr="00FA2C60">
              <w:rPr>
                <w:sz w:val="28"/>
                <w:szCs w:val="28"/>
              </w:rPr>
              <w:t>.</w:t>
            </w:r>
          </w:p>
          <w:p w:rsidR="00136D28" w:rsidRPr="00232DD3" w:rsidRDefault="00136D28" w:rsidP="00136D28">
            <w:pPr>
              <w:spacing w:line="320" w:lineRule="exact"/>
              <w:jc w:val="both"/>
              <w:rPr>
                <w:color w:val="000000"/>
                <w:sz w:val="28"/>
                <w:szCs w:val="28"/>
              </w:rPr>
            </w:pPr>
            <w:r w:rsidRPr="00FA2C60">
              <w:rPr>
                <w:color w:val="000000"/>
                <w:sz w:val="28"/>
                <w:szCs w:val="28"/>
              </w:rPr>
              <w:t>Сведения о наименовании закупаемых товаров, их количестве</w:t>
            </w:r>
            <w:r w:rsidRPr="00232DD3">
              <w:rPr>
                <w:color w:val="000000"/>
                <w:sz w:val="28"/>
                <w:szCs w:val="28"/>
              </w:rPr>
              <w:t xml:space="preserve"> (объеме), ценах за единицу товара,</w:t>
            </w:r>
            <w:r>
              <w:rPr>
                <w:color w:val="000000"/>
                <w:sz w:val="28"/>
                <w:szCs w:val="28"/>
              </w:rPr>
              <w:t xml:space="preserve"> </w:t>
            </w:r>
            <w:r w:rsidRPr="00232DD3">
              <w:rPr>
                <w:color w:val="000000"/>
                <w:sz w:val="28"/>
                <w:szCs w:val="28"/>
              </w:rPr>
              <w:t xml:space="preserve">начальной (максимальной) цене договора, расходах участника, нормативных документах, согласно которым установлены требования, </w:t>
            </w:r>
            <w:r w:rsidRPr="00232DD3">
              <w:rPr>
                <w:bCs/>
                <w:color w:val="000000"/>
                <w:sz w:val="28"/>
                <w:szCs w:val="28"/>
              </w:rPr>
              <w:t>технических и функци</w:t>
            </w:r>
            <w:r>
              <w:rPr>
                <w:bCs/>
                <w:color w:val="000000"/>
                <w:sz w:val="28"/>
                <w:szCs w:val="28"/>
              </w:rPr>
              <w:t>ональных характеристиках товара</w:t>
            </w:r>
            <w:r w:rsidRPr="00232DD3">
              <w:rPr>
                <w:bCs/>
                <w:color w:val="000000"/>
                <w:sz w:val="28"/>
                <w:szCs w:val="28"/>
              </w:rPr>
              <w:t>, требования к их безопасности, каче</w:t>
            </w:r>
            <w:r>
              <w:rPr>
                <w:bCs/>
                <w:color w:val="000000"/>
                <w:sz w:val="28"/>
                <w:szCs w:val="28"/>
              </w:rPr>
              <w:t>ству, упаковке, отгрузке товара</w:t>
            </w:r>
            <w:r w:rsidRPr="00232DD3">
              <w:rPr>
                <w:bCs/>
                <w:color w:val="000000"/>
                <w:sz w:val="28"/>
                <w:szCs w:val="28"/>
              </w:rPr>
              <w:t>, к результатам,</w:t>
            </w:r>
            <w:r w:rsidRPr="00232DD3">
              <w:rPr>
                <w:bCs/>
                <w:i/>
                <w:color w:val="000000"/>
                <w:sz w:val="28"/>
                <w:szCs w:val="28"/>
              </w:rPr>
              <w:t xml:space="preserve"> </w:t>
            </w:r>
            <w:r w:rsidRPr="00232DD3">
              <w:rPr>
                <w:bCs/>
                <w:color w:val="000000"/>
                <w:sz w:val="28"/>
                <w:szCs w:val="28"/>
              </w:rPr>
              <w:t>иные требования, связанные с определением соответствия поставляемого товара потребностям заказчика, место, у</w:t>
            </w:r>
            <w:r>
              <w:rPr>
                <w:bCs/>
                <w:color w:val="000000"/>
                <w:sz w:val="28"/>
                <w:szCs w:val="28"/>
              </w:rPr>
              <w:t>словия и сроки поставки товаров</w:t>
            </w:r>
            <w:r w:rsidRPr="00232DD3">
              <w:rPr>
                <w:bCs/>
                <w:color w:val="000000"/>
                <w:sz w:val="28"/>
                <w:szCs w:val="28"/>
              </w:rPr>
              <w:t>, форма, сроки и порядок оплаты указываются в техническом задании, являющемся приложением № 1.1 аукционной документации.</w:t>
            </w:r>
          </w:p>
        </w:tc>
      </w:tr>
      <w:tr w:rsidR="00136D28" w:rsidRPr="00232DD3" w:rsidTr="00136D28">
        <w:tc>
          <w:tcPr>
            <w:tcW w:w="0" w:type="auto"/>
          </w:tcPr>
          <w:p w:rsidR="00136D28" w:rsidRPr="00232DD3" w:rsidRDefault="00136D28" w:rsidP="00136D28">
            <w:pPr>
              <w:spacing w:line="320" w:lineRule="exact"/>
              <w:rPr>
                <w:color w:val="000000"/>
                <w:sz w:val="28"/>
                <w:szCs w:val="28"/>
              </w:rPr>
            </w:pPr>
            <w:r w:rsidRPr="00232DD3">
              <w:rPr>
                <w:color w:val="000000"/>
                <w:sz w:val="28"/>
                <w:szCs w:val="28"/>
              </w:rPr>
              <w:t>1.3</w:t>
            </w:r>
          </w:p>
        </w:tc>
        <w:tc>
          <w:tcPr>
            <w:tcW w:w="3383" w:type="dxa"/>
          </w:tcPr>
          <w:p w:rsidR="00136D28" w:rsidRPr="00232DD3" w:rsidRDefault="00136D28" w:rsidP="00136D28">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136D28" w:rsidRPr="00232DD3" w:rsidRDefault="00136D28" w:rsidP="00136D28">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136D28" w:rsidRPr="00232DD3" w:rsidTr="00136D28">
        <w:tc>
          <w:tcPr>
            <w:tcW w:w="0" w:type="auto"/>
          </w:tcPr>
          <w:p w:rsidR="00136D28" w:rsidRPr="00232DD3" w:rsidRDefault="00136D28" w:rsidP="00136D28">
            <w:pPr>
              <w:spacing w:line="320" w:lineRule="exact"/>
              <w:rPr>
                <w:color w:val="000000"/>
                <w:sz w:val="28"/>
                <w:szCs w:val="28"/>
              </w:rPr>
            </w:pPr>
            <w:r w:rsidRPr="00232DD3">
              <w:rPr>
                <w:color w:val="000000"/>
                <w:sz w:val="28"/>
                <w:szCs w:val="28"/>
              </w:rPr>
              <w:t>1.4</w:t>
            </w:r>
          </w:p>
        </w:tc>
        <w:tc>
          <w:tcPr>
            <w:tcW w:w="3383" w:type="dxa"/>
          </w:tcPr>
          <w:p w:rsidR="00136D28" w:rsidRPr="00232DD3" w:rsidRDefault="00136D28" w:rsidP="00136D28">
            <w:pPr>
              <w:spacing w:line="320" w:lineRule="exact"/>
              <w:rPr>
                <w:color w:val="000000"/>
                <w:sz w:val="28"/>
                <w:szCs w:val="28"/>
              </w:rPr>
            </w:pPr>
            <w:r w:rsidRPr="00232DD3">
              <w:rPr>
                <w:color w:val="000000"/>
                <w:sz w:val="28"/>
                <w:szCs w:val="28"/>
              </w:rPr>
              <w:t>Антидемпинговые меры</w:t>
            </w:r>
          </w:p>
        </w:tc>
        <w:tc>
          <w:tcPr>
            <w:tcW w:w="10641" w:type="dxa"/>
          </w:tcPr>
          <w:p w:rsidR="00136D28" w:rsidRPr="00232DD3" w:rsidRDefault="00136D28" w:rsidP="00136D28">
            <w:pPr>
              <w:spacing w:line="320" w:lineRule="exact"/>
              <w:jc w:val="both"/>
              <w:rPr>
                <w:color w:val="000000"/>
                <w:sz w:val="28"/>
                <w:szCs w:val="28"/>
              </w:rPr>
            </w:pPr>
            <w:r w:rsidRPr="00232DD3">
              <w:rPr>
                <w:bCs/>
                <w:color w:val="000000"/>
                <w:sz w:val="28"/>
                <w:szCs w:val="28"/>
              </w:rPr>
              <w:t>Антидемпинговые меры не предусмотрены.</w:t>
            </w:r>
          </w:p>
        </w:tc>
      </w:tr>
      <w:tr w:rsidR="00136D28" w:rsidRPr="00232DD3" w:rsidTr="00136D28">
        <w:tc>
          <w:tcPr>
            <w:tcW w:w="0" w:type="auto"/>
          </w:tcPr>
          <w:p w:rsidR="00136D28" w:rsidRPr="00232DD3" w:rsidRDefault="00136D28" w:rsidP="00136D28">
            <w:pPr>
              <w:spacing w:line="320" w:lineRule="exact"/>
              <w:rPr>
                <w:color w:val="000000"/>
                <w:sz w:val="28"/>
                <w:szCs w:val="28"/>
              </w:rPr>
            </w:pPr>
            <w:r w:rsidRPr="00232DD3">
              <w:rPr>
                <w:color w:val="000000"/>
                <w:sz w:val="28"/>
                <w:szCs w:val="28"/>
              </w:rPr>
              <w:t>1.5</w:t>
            </w:r>
          </w:p>
        </w:tc>
        <w:tc>
          <w:tcPr>
            <w:tcW w:w="3383" w:type="dxa"/>
          </w:tcPr>
          <w:p w:rsidR="00136D28" w:rsidRPr="00232DD3" w:rsidRDefault="00136D28" w:rsidP="00136D28">
            <w:pPr>
              <w:spacing w:line="320" w:lineRule="exact"/>
              <w:rPr>
                <w:color w:val="000000"/>
                <w:sz w:val="28"/>
                <w:szCs w:val="28"/>
              </w:rPr>
            </w:pPr>
            <w:r w:rsidRPr="00232DD3">
              <w:rPr>
                <w:color w:val="000000"/>
                <w:sz w:val="28"/>
                <w:szCs w:val="28"/>
              </w:rPr>
              <w:t>Обеспечение заявок</w:t>
            </w:r>
          </w:p>
        </w:tc>
        <w:tc>
          <w:tcPr>
            <w:tcW w:w="10641" w:type="dxa"/>
          </w:tcPr>
          <w:p w:rsidR="00136D28" w:rsidRPr="00EF694D" w:rsidRDefault="00136D28" w:rsidP="00136D28">
            <w:pPr>
              <w:spacing w:line="320" w:lineRule="exact"/>
              <w:jc w:val="both"/>
              <w:rPr>
                <w:bCs/>
                <w:sz w:val="28"/>
                <w:szCs w:val="28"/>
              </w:rPr>
            </w:pPr>
            <w:r w:rsidRPr="00232DD3">
              <w:rPr>
                <w:bCs/>
                <w:color w:val="000000"/>
                <w:sz w:val="28"/>
                <w:szCs w:val="28"/>
              </w:rPr>
              <w:t>Обеспечение заявок не предусмотрено.</w:t>
            </w:r>
          </w:p>
        </w:tc>
      </w:tr>
      <w:tr w:rsidR="00136D28" w:rsidRPr="00232DD3" w:rsidTr="00136D28">
        <w:tc>
          <w:tcPr>
            <w:tcW w:w="0" w:type="auto"/>
          </w:tcPr>
          <w:p w:rsidR="00136D28" w:rsidRPr="00880779" w:rsidRDefault="00136D28" w:rsidP="00136D28">
            <w:pPr>
              <w:spacing w:line="320" w:lineRule="exact"/>
              <w:rPr>
                <w:color w:val="000000"/>
                <w:sz w:val="28"/>
                <w:szCs w:val="28"/>
              </w:rPr>
            </w:pPr>
            <w:r w:rsidRPr="00880779">
              <w:rPr>
                <w:color w:val="000000"/>
                <w:sz w:val="28"/>
                <w:szCs w:val="28"/>
              </w:rPr>
              <w:t>1.6</w:t>
            </w:r>
          </w:p>
        </w:tc>
        <w:tc>
          <w:tcPr>
            <w:tcW w:w="3383" w:type="dxa"/>
          </w:tcPr>
          <w:p w:rsidR="00136D28" w:rsidRPr="00880779" w:rsidRDefault="00136D28" w:rsidP="00136D28">
            <w:pPr>
              <w:spacing w:line="320" w:lineRule="exact"/>
              <w:rPr>
                <w:color w:val="000000"/>
                <w:sz w:val="28"/>
                <w:szCs w:val="28"/>
              </w:rPr>
            </w:pPr>
            <w:r w:rsidRPr="00880779">
              <w:rPr>
                <w:color w:val="000000"/>
                <w:sz w:val="28"/>
                <w:szCs w:val="28"/>
              </w:rPr>
              <w:t>Обеспечение исполнения договора</w:t>
            </w:r>
          </w:p>
        </w:tc>
        <w:tc>
          <w:tcPr>
            <w:tcW w:w="10641" w:type="dxa"/>
          </w:tcPr>
          <w:p w:rsidR="00136D28" w:rsidRPr="00105517" w:rsidRDefault="00136D28" w:rsidP="00136D28">
            <w:pPr>
              <w:pStyle w:val="aff3"/>
              <w:rPr>
                <w:rFonts w:ascii="Times New Roman" w:hAnsi="Times New Roman"/>
                <w:sz w:val="28"/>
                <w:szCs w:val="28"/>
              </w:rPr>
            </w:pPr>
            <w:r w:rsidRPr="00E87FF7">
              <w:rPr>
                <w:rFonts w:ascii="Times New Roman" w:hAnsi="Times New Roman"/>
                <w:sz w:val="28"/>
                <w:szCs w:val="28"/>
              </w:rPr>
              <w:t xml:space="preserve">Размер обеспечения </w:t>
            </w:r>
            <w:r w:rsidRPr="00105517">
              <w:rPr>
                <w:rFonts w:ascii="Times New Roman" w:hAnsi="Times New Roman"/>
                <w:sz w:val="28"/>
                <w:szCs w:val="28"/>
              </w:rPr>
              <w:t xml:space="preserve">исполнения договора составляет </w:t>
            </w:r>
            <w:r w:rsidR="008953A6">
              <w:rPr>
                <w:rFonts w:ascii="Times New Roman" w:hAnsi="Times New Roman"/>
                <w:sz w:val="28"/>
                <w:szCs w:val="28"/>
              </w:rPr>
              <w:t>190 462,42</w:t>
            </w:r>
            <w:r w:rsidRPr="00105517">
              <w:rPr>
                <w:rFonts w:ascii="Times New Roman" w:hAnsi="Times New Roman"/>
                <w:sz w:val="28"/>
                <w:szCs w:val="28"/>
              </w:rPr>
              <w:t xml:space="preserve"> (</w:t>
            </w:r>
            <w:r>
              <w:rPr>
                <w:rFonts w:ascii="Times New Roman" w:hAnsi="Times New Roman"/>
                <w:sz w:val="28"/>
                <w:szCs w:val="28"/>
              </w:rPr>
              <w:t xml:space="preserve">сто </w:t>
            </w:r>
            <w:r w:rsidR="008953A6">
              <w:rPr>
                <w:rFonts w:ascii="Times New Roman" w:hAnsi="Times New Roman"/>
                <w:sz w:val="28"/>
                <w:szCs w:val="28"/>
              </w:rPr>
              <w:t>девяносто тысяч четыреста шестьдесят два</w:t>
            </w:r>
            <w:r w:rsidRPr="00105517">
              <w:rPr>
                <w:rFonts w:ascii="Times New Roman" w:hAnsi="Times New Roman"/>
                <w:sz w:val="28"/>
                <w:szCs w:val="28"/>
              </w:rPr>
              <w:t>) рубл</w:t>
            </w:r>
            <w:r w:rsidR="008953A6">
              <w:rPr>
                <w:rFonts w:ascii="Times New Roman" w:hAnsi="Times New Roman"/>
                <w:sz w:val="28"/>
                <w:szCs w:val="28"/>
              </w:rPr>
              <w:t>я</w:t>
            </w:r>
            <w:r w:rsidRPr="00105517">
              <w:rPr>
                <w:rFonts w:ascii="Times New Roman" w:hAnsi="Times New Roman"/>
                <w:sz w:val="28"/>
                <w:szCs w:val="28"/>
              </w:rPr>
              <w:t xml:space="preserve"> </w:t>
            </w:r>
            <w:r>
              <w:rPr>
                <w:rFonts w:ascii="Times New Roman" w:hAnsi="Times New Roman"/>
                <w:sz w:val="28"/>
                <w:szCs w:val="28"/>
              </w:rPr>
              <w:t>42</w:t>
            </w:r>
            <w:r w:rsidRPr="00105517">
              <w:rPr>
                <w:rFonts w:ascii="Times New Roman" w:hAnsi="Times New Roman"/>
                <w:sz w:val="28"/>
                <w:szCs w:val="28"/>
              </w:rPr>
              <w:t xml:space="preserve"> копе</w:t>
            </w:r>
            <w:r>
              <w:rPr>
                <w:rFonts w:ascii="Times New Roman" w:hAnsi="Times New Roman"/>
                <w:sz w:val="28"/>
                <w:szCs w:val="28"/>
              </w:rPr>
              <w:t>й</w:t>
            </w:r>
            <w:r w:rsidRPr="00105517">
              <w:rPr>
                <w:rFonts w:ascii="Times New Roman" w:hAnsi="Times New Roman"/>
                <w:sz w:val="28"/>
                <w:szCs w:val="28"/>
              </w:rPr>
              <w:t>к</w:t>
            </w:r>
            <w:r>
              <w:rPr>
                <w:rFonts w:ascii="Times New Roman" w:hAnsi="Times New Roman"/>
                <w:sz w:val="28"/>
                <w:szCs w:val="28"/>
              </w:rPr>
              <w:t>и</w:t>
            </w:r>
            <w:r w:rsidRPr="00105517">
              <w:rPr>
                <w:rFonts w:ascii="Times New Roman" w:hAnsi="Times New Roman"/>
                <w:sz w:val="28"/>
                <w:szCs w:val="28"/>
              </w:rPr>
              <w:t xml:space="preserve"> без учёта НДС.</w:t>
            </w:r>
          </w:p>
          <w:p w:rsidR="00136D28" w:rsidRPr="00105517" w:rsidRDefault="00136D28" w:rsidP="00136D28">
            <w:pPr>
              <w:spacing w:line="300" w:lineRule="exact"/>
              <w:jc w:val="both"/>
              <w:rPr>
                <w:color w:val="000000"/>
                <w:sz w:val="28"/>
              </w:rPr>
            </w:pPr>
            <w:r w:rsidRPr="00105517">
              <w:rPr>
                <w:color w:val="000000"/>
                <w:sz w:val="28"/>
              </w:rPr>
              <w:t>Банковские реквизиты для внесения денежных средств:</w:t>
            </w:r>
          </w:p>
          <w:p w:rsidR="00136D28" w:rsidRPr="00105517" w:rsidRDefault="00136D28" w:rsidP="00136D28">
            <w:pPr>
              <w:spacing w:line="300" w:lineRule="exact"/>
              <w:jc w:val="both"/>
              <w:rPr>
                <w:color w:val="000000"/>
                <w:sz w:val="28"/>
              </w:rPr>
            </w:pPr>
            <w:r w:rsidRPr="00105517">
              <w:rPr>
                <w:color w:val="000000"/>
                <w:sz w:val="28"/>
              </w:rPr>
              <w:t>р/с 40702810908020008931</w:t>
            </w:r>
          </w:p>
          <w:p w:rsidR="00136D28" w:rsidRPr="00880779" w:rsidRDefault="00136D28" w:rsidP="00136D28">
            <w:pPr>
              <w:spacing w:line="300" w:lineRule="exact"/>
              <w:jc w:val="both"/>
              <w:rPr>
                <w:color w:val="000000"/>
                <w:sz w:val="28"/>
              </w:rPr>
            </w:pPr>
            <w:r w:rsidRPr="00105517">
              <w:rPr>
                <w:color w:val="000000"/>
                <w:sz w:val="28"/>
              </w:rPr>
              <w:lastRenderedPageBreak/>
              <w:t>в филиале Банк ВТБ (ПАО) в г. Хабаровске</w:t>
            </w:r>
          </w:p>
          <w:p w:rsidR="00136D28" w:rsidRPr="00880779" w:rsidRDefault="00136D28" w:rsidP="00136D28">
            <w:pPr>
              <w:spacing w:line="300" w:lineRule="exact"/>
              <w:jc w:val="both"/>
              <w:rPr>
                <w:color w:val="000000"/>
                <w:sz w:val="28"/>
              </w:rPr>
            </w:pPr>
            <w:r w:rsidRPr="00880779">
              <w:rPr>
                <w:color w:val="000000"/>
                <w:sz w:val="28"/>
              </w:rPr>
              <w:t>БИК 040813727</w:t>
            </w:r>
          </w:p>
          <w:p w:rsidR="00136D28" w:rsidRPr="00880779" w:rsidRDefault="00136D28" w:rsidP="00136D28">
            <w:pPr>
              <w:spacing w:line="300" w:lineRule="exact"/>
              <w:jc w:val="both"/>
              <w:rPr>
                <w:color w:val="000000"/>
                <w:sz w:val="28"/>
              </w:rPr>
            </w:pPr>
            <w:r w:rsidRPr="00880779">
              <w:rPr>
                <w:color w:val="000000"/>
                <w:sz w:val="28"/>
              </w:rPr>
              <w:t>к/с № 30101810400000000727</w:t>
            </w:r>
          </w:p>
          <w:p w:rsidR="00136D28" w:rsidRPr="00880779" w:rsidRDefault="00136D28" w:rsidP="00136D28">
            <w:pPr>
              <w:spacing w:line="300" w:lineRule="exact"/>
              <w:jc w:val="both"/>
              <w:rPr>
                <w:color w:val="000000"/>
                <w:sz w:val="28"/>
              </w:rPr>
            </w:pPr>
            <w:r w:rsidRPr="00880779">
              <w:rPr>
                <w:color w:val="000000"/>
                <w:sz w:val="28"/>
              </w:rPr>
              <w:t>Наименование получателя денежных средств:</w:t>
            </w:r>
          </w:p>
          <w:p w:rsidR="00136D28" w:rsidRPr="00880779" w:rsidRDefault="00136D28" w:rsidP="00136D28">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136D28" w:rsidRPr="00880779" w:rsidRDefault="00136D28" w:rsidP="00136D28">
            <w:pPr>
              <w:spacing w:line="300" w:lineRule="exact"/>
              <w:jc w:val="both"/>
              <w:rPr>
                <w:color w:val="000000"/>
                <w:sz w:val="28"/>
              </w:rPr>
            </w:pPr>
            <w:r w:rsidRPr="00880779">
              <w:rPr>
                <w:color w:val="000000"/>
                <w:sz w:val="28"/>
              </w:rPr>
              <w:t>ИНН 6501243453</w:t>
            </w:r>
          </w:p>
          <w:p w:rsidR="00136D28" w:rsidRPr="00880779" w:rsidRDefault="00136D28" w:rsidP="00136D28">
            <w:pPr>
              <w:spacing w:line="300" w:lineRule="exact"/>
              <w:jc w:val="both"/>
              <w:rPr>
                <w:color w:val="000000"/>
                <w:sz w:val="28"/>
              </w:rPr>
            </w:pPr>
            <w:r w:rsidRPr="00880779">
              <w:rPr>
                <w:color w:val="000000"/>
                <w:sz w:val="28"/>
              </w:rPr>
              <w:t>КПП 650101001</w:t>
            </w:r>
          </w:p>
          <w:p w:rsidR="00136D28" w:rsidRPr="00880779" w:rsidRDefault="00136D28" w:rsidP="00136D28">
            <w:pPr>
              <w:spacing w:line="320" w:lineRule="exact"/>
              <w:jc w:val="both"/>
              <w:rPr>
                <w:bCs/>
                <w:sz w:val="28"/>
                <w:szCs w:val="28"/>
              </w:rPr>
            </w:pPr>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rsidR="00136D28" w:rsidRDefault="00136D28" w:rsidP="00136D28">
            <w:pPr>
              <w:jc w:val="both"/>
              <w:rPr>
                <w:bCs/>
                <w:sz w:val="28"/>
                <w:szCs w:val="28"/>
              </w:rPr>
            </w:pPr>
            <w:r>
              <w:rPr>
                <w:bCs/>
                <w:sz w:val="28"/>
                <w:szCs w:val="28"/>
              </w:rPr>
              <w:t>Способы обеспечения исполнения договора, требования к порядку предоставления обеспечения указаны в пункте 3.16 документации о закупке.</w:t>
            </w:r>
          </w:p>
          <w:p w:rsidR="00136D28" w:rsidRPr="00880779" w:rsidRDefault="00136D28" w:rsidP="00136D28">
            <w:pPr>
              <w:spacing w:line="320" w:lineRule="exact"/>
              <w:jc w:val="both"/>
              <w:rPr>
                <w:bCs/>
                <w:color w:val="000000"/>
                <w:sz w:val="28"/>
                <w:szCs w:val="28"/>
              </w:rPr>
            </w:pPr>
            <w:r>
              <w:rPr>
                <w:sz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8" w:history="1">
              <w:r w:rsidRPr="006848EC">
                <w:rPr>
                  <w:rStyle w:val="a8"/>
                  <w:sz w:val="28"/>
                </w:rPr>
                <w:t>MitrofanovaMN@pk-sakhalin.ru</w:t>
              </w:r>
            </w:hyperlink>
            <w:r>
              <w:rPr>
                <w:sz w:val="28"/>
              </w:rPr>
              <w:t xml:space="preserve"> </w:t>
            </w:r>
            <w:r>
              <w:rPr>
                <w:bCs/>
                <w:sz w:val="28"/>
                <w:szCs w:val="28"/>
              </w:rPr>
              <w:t xml:space="preserve">, </w:t>
            </w:r>
            <w:r>
              <w:rPr>
                <w:color w:val="000000"/>
                <w:sz w:val="28"/>
              </w:rPr>
              <w:t>на имя ведущего юрисконсульта сектора договорной работы и правового обеспечения Митрофановой Марины Николаевны, тел. 8 (4242) 71-45-55,</w:t>
            </w:r>
            <w:r>
              <w:rPr>
                <w:bCs/>
                <w:sz w:val="28"/>
                <w:szCs w:val="28"/>
              </w:rPr>
              <w:t xml:space="preserve"> 8 (4242) 71-45-54 (доб.129).</w:t>
            </w:r>
          </w:p>
        </w:tc>
      </w:tr>
      <w:tr w:rsidR="00136D28" w:rsidRPr="00232DD3" w:rsidTr="00136D28">
        <w:trPr>
          <w:trHeight w:val="834"/>
        </w:trPr>
        <w:tc>
          <w:tcPr>
            <w:tcW w:w="0" w:type="auto"/>
          </w:tcPr>
          <w:p w:rsidR="00136D28" w:rsidRPr="00880779" w:rsidRDefault="00136D28" w:rsidP="00136D28">
            <w:pPr>
              <w:spacing w:line="320" w:lineRule="exact"/>
              <w:rPr>
                <w:color w:val="000000"/>
                <w:sz w:val="28"/>
                <w:szCs w:val="28"/>
              </w:rPr>
            </w:pPr>
            <w:r w:rsidRPr="00880779">
              <w:rPr>
                <w:color w:val="000000"/>
                <w:sz w:val="28"/>
                <w:szCs w:val="28"/>
              </w:rPr>
              <w:lastRenderedPageBreak/>
              <w:t>1.7</w:t>
            </w:r>
          </w:p>
        </w:tc>
        <w:tc>
          <w:tcPr>
            <w:tcW w:w="3383" w:type="dxa"/>
          </w:tcPr>
          <w:p w:rsidR="00136D28" w:rsidRPr="006055F7" w:rsidRDefault="00136D28" w:rsidP="00136D28">
            <w:pPr>
              <w:spacing w:line="320" w:lineRule="exact"/>
              <w:rPr>
                <w:color w:val="000000"/>
                <w:sz w:val="28"/>
                <w:szCs w:val="28"/>
              </w:rPr>
            </w:pPr>
            <w:r w:rsidRPr="006055F7">
              <w:rPr>
                <w:sz w:val="28"/>
                <w:szCs w:val="28"/>
              </w:rPr>
              <w:t>Предоставление национального режима при осуществлении закупки</w:t>
            </w:r>
            <w:r w:rsidRPr="006055F7">
              <w:rPr>
                <w:color w:val="000000"/>
                <w:sz w:val="28"/>
                <w:szCs w:val="28"/>
              </w:rPr>
              <w:t xml:space="preserve"> </w:t>
            </w:r>
          </w:p>
        </w:tc>
        <w:tc>
          <w:tcPr>
            <w:tcW w:w="10641" w:type="dxa"/>
          </w:tcPr>
          <w:p w:rsidR="006055F7" w:rsidRPr="006055F7" w:rsidRDefault="006055F7" w:rsidP="006055F7">
            <w:pPr>
              <w:jc w:val="both"/>
              <w:rPr>
                <w:bCs/>
                <w:sz w:val="28"/>
                <w:szCs w:val="28"/>
              </w:rPr>
            </w:pPr>
            <w:r w:rsidRPr="006055F7">
              <w:rPr>
                <w:bCs/>
                <w:sz w:val="28"/>
                <w:szCs w:val="28"/>
              </w:rPr>
              <w:t>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136D28" w:rsidRPr="00136D28" w:rsidRDefault="006055F7" w:rsidP="006055F7">
            <w:pPr>
              <w:jc w:val="both"/>
              <w:rPr>
                <w:color w:val="000000"/>
                <w:sz w:val="28"/>
                <w:szCs w:val="28"/>
                <w:highlight w:val="yellow"/>
              </w:rPr>
            </w:pPr>
            <w:r w:rsidRPr="006055F7">
              <w:rPr>
                <w:bCs/>
                <w:sz w:val="28"/>
                <w:szCs w:val="28"/>
              </w:rPr>
              <w:t>Перечень позиций товаров, в отношении которых установлено преимущество, указан в техническом задании, являющемся приложением № 1.1 к документации о закупке.</w:t>
            </w:r>
          </w:p>
        </w:tc>
      </w:tr>
      <w:tr w:rsidR="00136D28" w:rsidRPr="00232DD3" w:rsidTr="00136D28">
        <w:tc>
          <w:tcPr>
            <w:tcW w:w="0" w:type="auto"/>
          </w:tcPr>
          <w:p w:rsidR="00136D28" w:rsidRPr="00880779" w:rsidRDefault="00136D28" w:rsidP="00136D28">
            <w:pPr>
              <w:spacing w:line="320" w:lineRule="exact"/>
              <w:rPr>
                <w:color w:val="000000"/>
                <w:sz w:val="28"/>
                <w:szCs w:val="28"/>
              </w:rPr>
            </w:pPr>
            <w:r w:rsidRPr="00880779">
              <w:rPr>
                <w:color w:val="000000"/>
                <w:sz w:val="28"/>
                <w:szCs w:val="28"/>
              </w:rPr>
              <w:t>1.8</w:t>
            </w:r>
          </w:p>
        </w:tc>
        <w:tc>
          <w:tcPr>
            <w:tcW w:w="3383" w:type="dxa"/>
          </w:tcPr>
          <w:p w:rsidR="00136D28" w:rsidRPr="00880779" w:rsidRDefault="00136D28" w:rsidP="00136D28">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136D28" w:rsidRPr="00880779" w:rsidRDefault="00136D28" w:rsidP="00136D28">
            <w:pPr>
              <w:spacing w:line="320" w:lineRule="exact"/>
              <w:rPr>
                <w:color w:val="000000"/>
                <w:sz w:val="28"/>
                <w:szCs w:val="28"/>
              </w:rPr>
            </w:pPr>
            <w:r w:rsidRPr="00880779">
              <w:rPr>
                <w:color w:val="000000"/>
                <w:sz w:val="28"/>
                <w:szCs w:val="28"/>
              </w:rPr>
              <w:t>Не предусмотрено.</w:t>
            </w:r>
          </w:p>
        </w:tc>
      </w:tr>
      <w:tr w:rsidR="00136D28" w:rsidRPr="00232DD3" w:rsidTr="00136D28">
        <w:tc>
          <w:tcPr>
            <w:tcW w:w="0" w:type="auto"/>
          </w:tcPr>
          <w:p w:rsidR="00136D28" w:rsidRPr="00232DD3" w:rsidRDefault="00136D28" w:rsidP="00136D28">
            <w:pPr>
              <w:spacing w:line="320" w:lineRule="exact"/>
              <w:rPr>
                <w:color w:val="000000"/>
                <w:sz w:val="28"/>
                <w:szCs w:val="28"/>
              </w:rPr>
            </w:pPr>
            <w:r w:rsidRPr="00232DD3">
              <w:rPr>
                <w:color w:val="000000"/>
                <w:sz w:val="28"/>
                <w:szCs w:val="28"/>
              </w:rPr>
              <w:t>1.</w:t>
            </w:r>
            <w:r>
              <w:rPr>
                <w:color w:val="000000"/>
                <w:sz w:val="28"/>
                <w:szCs w:val="28"/>
              </w:rPr>
              <w:t>9</w:t>
            </w:r>
          </w:p>
        </w:tc>
        <w:tc>
          <w:tcPr>
            <w:tcW w:w="3383" w:type="dxa"/>
          </w:tcPr>
          <w:p w:rsidR="00136D28" w:rsidRPr="00232DD3" w:rsidRDefault="00136D28" w:rsidP="00136D28">
            <w:pPr>
              <w:spacing w:line="320" w:lineRule="exact"/>
              <w:rPr>
                <w:color w:val="000000"/>
                <w:sz w:val="28"/>
                <w:szCs w:val="28"/>
              </w:rPr>
            </w:pPr>
            <w:r w:rsidRPr="00232DD3">
              <w:rPr>
                <w:color w:val="000000"/>
                <w:sz w:val="28"/>
                <w:szCs w:val="28"/>
              </w:rPr>
              <w:t>Изменение количества пре</w:t>
            </w:r>
            <w:r>
              <w:rPr>
                <w:color w:val="000000"/>
                <w:sz w:val="28"/>
                <w:szCs w:val="28"/>
              </w:rPr>
              <w:t xml:space="preserve">дусмотренных договором товаров </w:t>
            </w:r>
            <w:r w:rsidRPr="00232DD3">
              <w:rPr>
                <w:color w:val="000000"/>
                <w:sz w:val="28"/>
                <w:szCs w:val="28"/>
              </w:rPr>
              <w:t>при изменении потребности</w:t>
            </w:r>
          </w:p>
        </w:tc>
        <w:tc>
          <w:tcPr>
            <w:tcW w:w="10641" w:type="dxa"/>
          </w:tcPr>
          <w:p w:rsidR="00136D28" w:rsidRPr="00B54208" w:rsidRDefault="00136D28" w:rsidP="00136D28">
            <w:pPr>
              <w:pStyle w:val="a6"/>
              <w:spacing w:line="320" w:lineRule="exact"/>
              <w:ind w:left="0"/>
              <w:jc w:val="both"/>
              <w:rPr>
                <w:bCs/>
                <w:color w:val="000000"/>
                <w:sz w:val="28"/>
                <w:szCs w:val="28"/>
              </w:rPr>
            </w:pPr>
            <w:r w:rsidRPr="00B54208">
              <w:rPr>
                <w:bCs/>
                <w:color w:val="000000"/>
                <w:sz w:val="28"/>
                <w:szCs w:val="28"/>
              </w:rPr>
              <w:t>Изменение количества предусмотренных договором товаров</w:t>
            </w:r>
            <w:r>
              <w:rPr>
                <w:bCs/>
                <w:color w:val="000000"/>
                <w:sz w:val="28"/>
                <w:szCs w:val="28"/>
              </w:rPr>
              <w:t xml:space="preserve"> </w:t>
            </w:r>
            <w:r w:rsidRPr="00B54208">
              <w:rPr>
                <w:bCs/>
                <w:color w:val="000000"/>
                <w:sz w:val="28"/>
                <w:szCs w:val="28"/>
              </w:rPr>
              <w:t>при изменении потребности в товарах</w:t>
            </w:r>
            <w:r>
              <w:rPr>
                <w:bCs/>
                <w:color w:val="000000"/>
                <w:sz w:val="28"/>
                <w:szCs w:val="28"/>
              </w:rPr>
              <w:t xml:space="preserve"> </w:t>
            </w:r>
            <w:r w:rsidRPr="00B54208">
              <w:rPr>
                <w:bCs/>
                <w:color w:val="000000"/>
                <w:sz w:val="28"/>
                <w:szCs w:val="28"/>
              </w:rPr>
              <w:t>на поставку, которых заключен договор, допускается в пределах 30% от начальной (максимальной) цены договора без учета НДС.</w:t>
            </w:r>
          </w:p>
        </w:tc>
      </w:tr>
      <w:tr w:rsidR="00136D28" w:rsidRPr="00232DD3" w:rsidTr="00136D28">
        <w:tc>
          <w:tcPr>
            <w:tcW w:w="0" w:type="auto"/>
          </w:tcPr>
          <w:p w:rsidR="00136D28" w:rsidRPr="00232DD3" w:rsidRDefault="00136D28" w:rsidP="00136D28">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136D28" w:rsidRPr="00232DD3" w:rsidRDefault="00136D28" w:rsidP="00136D28">
            <w:pPr>
              <w:spacing w:line="320" w:lineRule="exact"/>
              <w:rPr>
                <w:color w:val="000000"/>
                <w:sz w:val="28"/>
                <w:szCs w:val="28"/>
              </w:rPr>
            </w:pPr>
            <w:r w:rsidRPr="00232DD3">
              <w:rPr>
                <w:color w:val="000000"/>
                <w:sz w:val="28"/>
                <w:szCs w:val="28"/>
              </w:rPr>
              <w:t>Выбор победителя</w:t>
            </w:r>
          </w:p>
        </w:tc>
        <w:tc>
          <w:tcPr>
            <w:tcW w:w="10641" w:type="dxa"/>
          </w:tcPr>
          <w:p w:rsidR="00136D28" w:rsidRPr="00B54208" w:rsidRDefault="00136D28" w:rsidP="00136D28">
            <w:pPr>
              <w:spacing w:line="320" w:lineRule="exact"/>
              <w:rPr>
                <w:i/>
                <w:color w:val="000000"/>
                <w:sz w:val="28"/>
                <w:szCs w:val="28"/>
              </w:rPr>
            </w:pPr>
            <w:r w:rsidRPr="00B54208">
              <w:rPr>
                <w:color w:val="000000"/>
                <w:sz w:val="28"/>
                <w:szCs w:val="28"/>
              </w:rPr>
              <w:t>По итогам закупки определяется один победитель.</w:t>
            </w:r>
          </w:p>
        </w:tc>
      </w:tr>
      <w:tr w:rsidR="00136D28" w:rsidRPr="00232DD3" w:rsidTr="00136D28">
        <w:tc>
          <w:tcPr>
            <w:tcW w:w="0" w:type="auto"/>
          </w:tcPr>
          <w:p w:rsidR="00136D28" w:rsidRPr="00232DD3" w:rsidRDefault="00136D28" w:rsidP="00136D28">
            <w:pPr>
              <w:spacing w:line="320" w:lineRule="exact"/>
              <w:rPr>
                <w:color w:val="000000"/>
                <w:sz w:val="28"/>
                <w:szCs w:val="28"/>
              </w:rPr>
            </w:pPr>
            <w:r w:rsidRPr="00232DD3">
              <w:rPr>
                <w:color w:val="000000"/>
                <w:sz w:val="28"/>
                <w:szCs w:val="28"/>
              </w:rPr>
              <w:lastRenderedPageBreak/>
              <w:t>1.1</w:t>
            </w:r>
            <w:r>
              <w:rPr>
                <w:color w:val="000000"/>
                <w:sz w:val="28"/>
                <w:szCs w:val="28"/>
              </w:rPr>
              <w:t>1</w:t>
            </w:r>
          </w:p>
        </w:tc>
        <w:tc>
          <w:tcPr>
            <w:tcW w:w="3383" w:type="dxa"/>
          </w:tcPr>
          <w:p w:rsidR="00136D28" w:rsidRPr="00232DD3" w:rsidRDefault="00136D28" w:rsidP="00136D28">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136D28" w:rsidRPr="00232DD3" w:rsidRDefault="00136D28" w:rsidP="00136D28">
            <w:pPr>
              <w:spacing w:line="320" w:lineRule="exact"/>
              <w:rPr>
                <w:i/>
                <w:color w:val="000000"/>
                <w:sz w:val="28"/>
                <w:szCs w:val="28"/>
              </w:rPr>
            </w:pPr>
            <w:r w:rsidRPr="00B54208">
              <w:rPr>
                <w:color w:val="000000"/>
                <w:sz w:val="28"/>
                <w:szCs w:val="28"/>
              </w:rPr>
              <w:t xml:space="preserve">По итогам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поставки</w:t>
            </w:r>
            <w:r w:rsidRPr="00B54208">
              <w:rPr>
                <w:color w:val="000000"/>
                <w:sz w:val="28"/>
                <w:szCs w:val="28"/>
              </w:rPr>
              <w:t>.</w:t>
            </w:r>
          </w:p>
        </w:tc>
      </w:tr>
      <w:tr w:rsidR="00136D28" w:rsidRPr="00232DD3" w:rsidTr="00136D28">
        <w:tc>
          <w:tcPr>
            <w:tcW w:w="0" w:type="auto"/>
          </w:tcPr>
          <w:p w:rsidR="00136D28" w:rsidRPr="00232DD3" w:rsidRDefault="00136D28" w:rsidP="00136D28">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136D28" w:rsidRPr="00232DD3" w:rsidRDefault="00136D28" w:rsidP="00136D28">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136D28" w:rsidRPr="00232DD3" w:rsidRDefault="00136D28" w:rsidP="00136D28">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136D28" w:rsidRPr="00232DD3" w:rsidTr="00136D28">
        <w:tc>
          <w:tcPr>
            <w:tcW w:w="0" w:type="auto"/>
          </w:tcPr>
          <w:p w:rsidR="00136D28" w:rsidRPr="00232DD3" w:rsidRDefault="00136D28" w:rsidP="00136D28">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136D28" w:rsidRPr="00232DD3" w:rsidRDefault="00136D28" w:rsidP="00136D28">
            <w:pPr>
              <w:spacing w:line="320" w:lineRule="exact"/>
              <w:rPr>
                <w:color w:val="000000"/>
                <w:sz w:val="28"/>
                <w:szCs w:val="28"/>
              </w:rPr>
            </w:pPr>
            <w:r w:rsidRPr="00232DD3">
              <w:rPr>
                <w:color w:val="000000"/>
                <w:sz w:val="28"/>
                <w:szCs w:val="28"/>
              </w:rPr>
              <w:t>Приложения</w:t>
            </w:r>
          </w:p>
        </w:tc>
        <w:tc>
          <w:tcPr>
            <w:tcW w:w="10641" w:type="dxa"/>
          </w:tcPr>
          <w:p w:rsidR="00136D28" w:rsidRPr="00232DD3" w:rsidRDefault="00136D28" w:rsidP="00136D28">
            <w:pPr>
              <w:numPr>
                <w:ilvl w:val="1"/>
                <w:numId w:val="14"/>
              </w:numPr>
              <w:spacing w:line="360" w:lineRule="exact"/>
              <w:rPr>
                <w:color w:val="000000"/>
                <w:sz w:val="28"/>
                <w:szCs w:val="28"/>
              </w:rPr>
            </w:pPr>
            <w:r w:rsidRPr="00232DD3">
              <w:rPr>
                <w:color w:val="000000"/>
                <w:sz w:val="28"/>
                <w:szCs w:val="28"/>
              </w:rPr>
              <w:t>Техническое задание</w:t>
            </w:r>
          </w:p>
          <w:p w:rsidR="00136D28" w:rsidRPr="00232DD3" w:rsidRDefault="00136D28" w:rsidP="00136D28">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136D28" w:rsidRDefault="00136D28" w:rsidP="00136D28">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136D28" w:rsidRPr="00B54208" w:rsidRDefault="00136D28" w:rsidP="00136D28">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136D28" w:rsidRPr="00232DD3" w:rsidRDefault="00136D28" w:rsidP="00136D28">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136D28" w:rsidRDefault="00136D28" w:rsidP="00136D28">
      <w:pPr>
        <w:ind w:left="11057"/>
        <w:rPr>
          <w:color w:val="000000"/>
          <w:sz w:val="28"/>
          <w:szCs w:val="28"/>
        </w:rPr>
      </w:pPr>
    </w:p>
    <w:p w:rsidR="00136D28" w:rsidRDefault="00136D28" w:rsidP="00136D28">
      <w:pPr>
        <w:ind w:left="11057"/>
        <w:rPr>
          <w:color w:val="000000"/>
          <w:sz w:val="28"/>
          <w:szCs w:val="28"/>
        </w:rPr>
      </w:pPr>
    </w:p>
    <w:p w:rsidR="00136D28" w:rsidRDefault="00136D28" w:rsidP="00136D28">
      <w:pPr>
        <w:ind w:left="11057"/>
        <w:rPr>
          <w:color w:val="000000"/>
          <w:sz w:val="28"/>
          <w:szCs w:val="28"/>
        </w:rPr>
      </w:pPr>
    </w:p>
    <w:p w:rsidR="00136D28" w:rsidRDefault="00136D28" w:rsidP="00136D28">
      <w:pPr>
        <w:spacing w:after="160" w:line="259" w:lineRule="auto"/>
        <w:rPr>
          <w:color w:val="000000"/>
          <w:sz w:val="28"/>
          <w:szCs w:val="28"/>
        </w:rPr>
      </w:pPr>
      <w:r>
        <w:rPr>
          <w:color w:val="000000"/>
          <w:sz w:val="28"/>
          <w:szCs w:val="28"/>
        </w:rPr>
        <w:br w:type="page"/>
      </w:r>
    </w:p>
    <w:p w:rsidR="00136D28" w:rsidRPr="00232DD3" w:rsidRDefault="00136D28" w:rsidP="00136D28">
      <w:pPr>
        <w:ind w:left="11057"/>
        <w:rPr>
          <w:color w:val="000000"/>
          <w:sz w:val="28"/>
          <w:szCs w:val="28"/>
        </w:rPr>
      </w:pPr>
      <w:r w:rsidRPr="00232DD3">
        <w:rPr>
          <w:color w:val="000000"/>
          <w:sz w:val="28"/>
          <w:szCs w:val="28"/>
        </w:rPr>
        <w:lastRenderedPageBreak/>
        <w:t>Приложение 1.1.</w:t>
      </w:r>
    </w:p>
    <w:p w:rsidR="00136D28" w:rsidRPr="00232DD3" w:rsidRDefault="00136D28" w:rsidP="00136D28">
      <w:pPr>
        <w:ind w:left="11057"/>
        <w:rPr>
          <w:color w:val="000000"/>
          <w:sz w:val="28"/>
          <w:szCs w:val="28"/>
        </w:rPr>
      </w:pPr>
      <w:r w:rsidRPr="00232DD3">
        <w:rPr>
          <w:color w:val="000000"/>
          <w:sz w:val="28"/>
          <w:szCs w:val="28"/>
        </w:rPr>
        <w:t>к аукционной документации</w:t>
      </w:r>
    </w:p>
    <w:p w:rsidR="00136D28" w:rsidRPr="00232DD3" w:rsidRDefault="00136D28" w:rsidP="00136D28">
      <w:pPr>
        <w:rPr>
          <w:color w:val="000000"/>
        </w:rPr>
      </w:pPr>
    </w:p>
    <w:p w:rsidR="00136D28" w:rsidRPr="00FD5DA7" w:rsidRDefault="00136D28" w:rsidP="00136D28">
      <w:pPr>
        <w:jc w:val="center"/>
        <w:rPr>
          <w:b/>
          <w:bCs/>
          <w:color w:val="000000"/>
          <w:sz w:val="28"/>
          <w:szCs w:val="28"/>
        </w:rPr>
      </w:pPr>
      <w:r w:rsidRPr="00FD5DA7">
        <w:rPr>
          <w:b/>
          <w:bCs/>
          <w:color w:val="000000"/>
          <w:sz w:val="28"/>
          <w:szCs w:val="28"/>
        </w:rPr>
        <w:t>Техническое задание</w:t>
      </w:r>
    </w:p>
    <w:p w:rsidR="00136D28" w:rsidRPr="00FD5DA7" w:rsidRDefault="00136D28" w:rsidP="00136D28">
      <w:pPr>
        <w:rPr>
          <w:color w:val="000000"/>
          <w:sz w:val="28"/>
          <w:szCs w:val="28"/>
        </w:rPr>
      </w:pPr>
    </w:p>
    <w:tbl>
      <w:tblPr>
        <w:tblW w:w="541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0"/>
        <w:gridCol w:w="1712"/>
        <w:gridCol w:w="322"/>
        <w:gridCol w:w="1658"/>
        <w:gridCol w:w="492"/>
        <w:gridCol w:w="1356"/>
        <w:gridCol w:w="1419"/>
        <w:gridCol w:w="1132"/>
        <w:gridCol w:w="1419"/>
        <w:gridCol w:w="1693"/>
        <w:gridCol w:w="1431"/>
        <w:gridCol w:w="1409"/>
      </w:tblGrid>
      <w:tr w:rsidR="007A4A79" w:rsidRPr="00FD5DA7" w:rsidTr="00E735AC">
        <w:tc>
          <w:tcPr>
            <w:tcW w:w="5000" w:type="pct"/>
            <w:gridSpan w:val="12"/>
          </w:tcPr>
          <w:p w:rsidR="007A4A79" w:rsidRPr="00FD5DA7" w:rsidRDefault="007A4A79" w:rsidP="00136D28">
            <w:pPr>
              <w:jc w:val="center"/>
              <w:rPr>
                <w:b/>
                <w:color w:val="000000"/>
              </w:rPr>
            </w:pPr>
            <w:r w:rsidRPr="00FD5DA7">
              <w:rPr>
                <w:b/>
                <w:color w:val="000000"/>
              </w:rPr>
              <w:t>1. Наименование закупаемых товаров их количество (объем), цены за единицу товара и начальная (максимальная) цена договора</w:t>
            </w:r>
          </w:p>
        </w:tc>
      </w:tr>
      <w:tr w:rsidR="00E735AC" w:rsidRPr="00FD5DA7" w:rsidTr="00E735AC">
        <w:tc>
          <w:tcPr>
            <w:tcW w:w="1089" w:type="pct"/>
            <w:gridSpan w:val="2"/>
            <w:vAlign w:val="center"/>
          </w:tcPr>
          <w:p w:rsidR="007A4A79" w:rsidRPr="00FD5DA7" w:rsidRDefault="007A4A79" w:rsidP="00136D28">
            <w:pPr>
              <w:jc w:val="center"/>
              <w:rPr>
                <w:b/>
                <w:color w:val="000000"/>
              </w:rPr>
            </w:pPr>
            <w:r w:rsidRPr="00FD5DA7">
              <w:rPr>
                <w:b/>
                <w:color w:val="000000"/>
              </w:rPr>
              <w:t>Наименование товара</w:t>
            </w:r>
          </w:p>
        </w:tc>
        <w:tc>
          <w:tcPr>
            <w:tcW w:w="628" w:type="pct"/>
            <w:gridSpan w:val="2"/>
          </w:tcPr>
          <w:p w:rsidR="007A4A79" w:rsidRPr="005D7A01" w:rsidRDefault="007A4A79" w:rsidP="00136D28">
            <w:pPr>
              <w:jc w:val="both"/>
              <w:rPr>
                <w:b/>
                <w:color w:val="000000"/>
                <w:sz w:val="20"/>
                <w:szCs w:val="20"/>
              </w:rPr>
            </w:pPr>
            <w:r w:rsidRPr="005D7A01">
              <w:rPr>
                <w:b/>
                <w:color w:val="000000"/>
                <w:sz w:val="20"/>
                <w:szCs w:val="20"/>
              </w:rPr>
              <w:t>Код товара по Общероссийскому классификатору продукции по видам экономической деятельности ОК 034-2014 (КПЕС 2008) (ОКПД 2)</w:t>
            </w:r>
          </w:p>
        </w:tc>
        <w:tc>
          <w:tcPr>
            <w:tcW w:w="586" w:type="pct"/>
            <w:gridSpan w:val="2"/>
          </w:tcPr>
          <w:p w:rsidR="007A4A79" w:rsidRPr="005D7A01" w:rsidRDefault="007A4A79" w:rsidP="00136D28">
            <w:pPr>
              <w:jc w:val="both"/>
              <w:rPr>
                <w:b/>
                <w:color w:val="000000"/>
                <w:sz w:val="20"/>
                <w:szCs w:val="20"/>
              </w:rPr>
            </w:pPr>
            <w:r w:rsidRPr="005D7A01">
              <w:rPr>
                <w:b/>
                <w:sz w:val="20"/>
                <w:szCs w:val="20"/>
              </w:rPr>
              <w:t>Установлен национальный режим в соответствии с постановлением Правительства Российской Федерации от 23 декабря 2024 г. № 1875</w:t>
            </w:r>
          </w:p>
        </w:tc>
        <w:tc>
          <w:tcPr>
            <w:tcW w:w="450" w:type="pct"/>
          </w:tcPr>
          <w:p w:rsidR="007A4A79" w:rsidRPr="005D7A01" w:rsidRDefault="007A4A79" w:rsidP="00136D28">
            <w:pPr>
              <w:jc w:val="center"/>
              <w:rPr>
                <w:b/>
                <w:color w:val="000000"/>
                <w:sz w:val="20"/>
                <w:szCs w:val="20"/>
              </w:rPr>
            </w:pPr>
            <w:r w:rsidRPr="005D7A01">
              <w:rPr>
                <w:b/>
                <w:sz w:val="20"/>
                <w:szCs w:val="20"/>
              </w:rPr>
              <w:t>Информация о способе подтверждения страны происхождения товаров</w:t>
            </w:r>
          </w:p>
        </w:tc>
        <w:tc>
          <w:tcPr>
            <w:tcW w:w="359" w:type="pct"/>
            <w:vAlign w:val="center"/>
          </w:tcPr>
          <w:p w:rsidR="007A4A79" w:rsidRPr="00FD5DA7" w:rsidRDefault="007A4A79" w:rsidP="00136D28">
            <w:pPr>
              <w:jc w:val="center"/>
              <w:rPr>
                <w:b/>
                <w:color w:val="000000"/>
              </w:rPr>
            </w:pPr>
            <w:r w:rsidRPr="00FD5DA7">
              <w:rPr>
                <w:b/>
                <w:color w:val="000000"/>
              </w:rPr>
              <w:t>Ед. изм.</w:t>
            </w:r>
          </w:p>
        </w:tc>
        <w:tc>
          <w:tcPr>
            <w:tcW w:w="450" w:type="pct"/>
            <w:vAlign w:val="center"/>
          </w:tcPr>
          <w:p w:rsidR="007A4A79" w:rsidRPr="00FD5DA7" w:rsidRDefault="007A4A79" w:rsidP="00136D28">
            <w:pPr>
              <w:ind w:left="-108"/>
              <w:jc w:val="center"/>
              <w:rPr>
                <w:b/>
                <w:color w:val="000000"/>
              </w:rPr>
            </w:pPr>
            <w:r w:rsidRPr="00FD5DA7">
              <w:rPr>
                <w:b/>
                <w:color w:val="000000"/>
              </w:rPr>
              <w:t>Количество (объем)</w:t>
            </w:r>
          </w:p>
        </w:tc>
        <w:tc>
          <w:tcPr>
            <w:tcW w:w="537" w:type="pct"/>
            <w:vAlign w:val="center"/>
          </w:tcPr>
          <w:p w:rsidR="007A4A79" w:rsidRPr="008248F7" w:rsidRDefault="007A4A79" w:rsidP="00136D28">
            <w:pPr>
              <w:jc w:val="center"/>
              <w:rPr>
                <w:b/>
                <w:color w:val="000000"/>
                <w:highlight w:val="yellow"/>
              </w:rPr>
            </w:pPr>
            <w:r w:rsidRPr="00FD5DA7">
              <w:rPr>
                <w:b/>
                <w:color w:val="000000"/>
              </w:rPr>
              <w:t>Цена за единицу без учета НДС, руб.</w:t>
            </w:r>
          </w:p>
        </w:tc>
        <w:tc>
          <w:tcPr>
            <w:tcW w:w="454" w:type="pct"/>
            <w:vAlign w:val="center"/>
          </w:tcPr>
          <w:p w:rsidR="007A4A79" w:rsidRPr="008248F7" w:rsidRDefault="007A4A79" w:rsidP="007A4A79">
            <w:pPr>
              <w:jc w:val="center"/>
              <w:rPr>
                <w:b/>
                <w:color w:val="000000"/>
                <w:highlight w:val="yellow"/>
              </w:rPr>
            </w:pPr>
            <w:r w:rsidRPr="00FD5DA7">
              <w:rPr>
                <w:b/>
                <w:color w:val="000000"/>
              </w:rPr>
              <w:t xml:space="preserve">Цена за единицу </w:t>
            </w:r>
            <w:r>
              <w:rPr>
                <w:b/>
                <w:color w:val="000000"/>
              </w:rPr>
              <w:t>с</w:t>
            </w:r>
            <w:r w:rsidRPr="00FD5DA7">
              <w:rPr>
                <w:b/>
                <w:color w:val="000000"/>
              </w:rPr>
              <w:t xml:space="preserve"> учет</w:t>
            </w:r>
            <w:r>
              <w:rPr>
                <w:b/>
                <w:color w:val="000000"/>
              </w:rPr>
              <w:t>ом</w:t>
            </w:r>
            <w:r w:rsidRPr="00FD5DA7">
              <w:rPr>
                <w:b/>
                <w:color w:val="000000"/>
              </w:rPr>
              <w:t xml:space="preserve"> НДС, руб.</w:t>
            </w:r>
          </w:p>
        </w:tc>
        <w:tc>
          <w:tcPr>
            <w:tcW w:w="447" w:type="pct"/>
            <w:vAlign w:val="center"/>
          </w:tcPr>
          <w:p w:rsidR="007A4A79" w:rsidRPr="00FD5DA7" w:rsidRDefault="007A4A79" w:rsidP="00136D28">
            <w:pPr>
              <w:jc w:val="center"/>
              <w:rPr>
                <w:b/>
                <w:color w:val="000000"/>
              </w:rPr>
            </w:pPr>
            <w:r w:rsidRPr="00FD5DA7">
              <w:rPr>
                <w:b/>
                <w:color w:val="000000"/>
              </w:rPr>
              <w:t>Всего без учета НДС, руб.</w:t>
            </w:r>
          </w:p>
        </w:tc>
      </w:tr>
      <w:tr w:rsidR="00E735AC" w:rsidRPr="00FD5DA7" w:rsidTr="00E735AC">
        <w:tc>
          <w:tcPr>
            <w:tcW w:w="1089" w:type="pct"/>
            <w:gridSpan w:val="2"/>
          </w:tcPr>
          <w:p w:rsidR="007A4A79" w:rsidRPr="00B74746" w:rsidRDefault="007A4A79" w:rsidP="007A4A79">
            <w:r w:rsidRPr="00B74746">
              <w:t>Масло моторное всесезонное Shell Rimula R6ME SAE 5W-30 или эквивалент</w:t>
            </w:r>
          </w:p>
        </w:tc>
        <w:tc>
          <w:tcPr>
            <w:tcW w:w="628" w:type="pct"/>
            <w:gridSpan w:val="2"/>
            <w:vAlign w:val="center"/>
          </w:tcPr>
          <w:p w:rsidR="007A4A79" w:rsidRPr="00FD5DA7" w:rsidRDefault="007A4A79" w:rsidP="007A4A79">
            <w:pPr>
              <w:jc w:val="center"/>
              <w:rPr>
                <w:color w:val="000000"/>
              </w:rPr>
            </w:pPr>
            <w:r w:rsidRPr="00471268">
              <w:rPr>
                <w:color w:val="000000"/>
              </w:rPr>
              <w:t>19.20.29.119</w:t>
            </w:r>
          </w:p>
        </w:tc>
        <w:tc>
          <w:tcPr>
            <w:tcW w:w="586" w:type="pct"/>
            <w:gridSpan w:val="2"/>
            <w:vMerge w:val="restart"/>
            <w:vAlign w:val="center"/>
          </w:tcPr>
          <w:p w:rsidR="007A4A79" w:rsidRPr="001E5842" w:rsidRDefault="007A4A79" w:rsidP="007A4A79">
            <w:r w:rsidRPr="001E5842">
              <w:t>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7A4A79" w:rsidRPr="00FD5DA7" w:rsidRDefault="007A4A79" w:rsidP="007A4A79">
            <w:pPr>
              <w:rPr>
                <w:color w:val="000000"/>
              </w:rPr>
            </w:pPr>
            <w:r w:rsidRPr="001E5842">
              <w:t xml:space="preserve">Перечень позиций товаров, в отношении которых установлено </w:t>
            </w:r>
            <w:r w:rsidRPr="001E5842">
              <w:lastRenderedPageBreak/>
              <w:t>преимущество, указан в техническом задании, являющемся приложением № 1.1 к документации о закупке.</w:t>
            </w:r>
          </w:p>
        </w:tc>
        <w:tc>
          <w:tcPr>
            <w:tcW w:w="450" w:type="pct"/>
            <w:vAlign w:val="center"/>
          </w:tcPr>
          <w:p w:rsidR="007A4A79" w:rsidRPr="00062813" w:rsidRDefault="007A4A79" w:rsidP="007A4A79">
            <w:pPr>
              <w:jc w:val="center"/>
              <w:rPr>
                <w:color w:val="000000"/>
                <w:sz w:val="20"/>
                <w:szCs w:val="20"/>
              </w:rPr>
            </w:pPr>
            <w:r w:rsidRPr="00062813">
              <w:rPr>
                <w:color w:val="000000"/>
                <w:sz w:val="20"/>
                <w:szCs w:val="20"/>
              </w:rPr>
              <w:lastRenderedPageBreak/>
              <w:t>Декларативно</w:t>
            </w:r>
          </w:p>
        </w:tc>
        <w:tc>
          <w:tcPr>
            <w:tcW w:w="359" w:type="pct"/>
            <w:vAlign w:val="center"/>
          </w:tcPr>
          <w:p w:rsidR="007A4A79" w:rsidRPr="005E39EB" w:rsidRDefault="007A4A79" w:rsidP="007A4A79">
            <w:r w:rsidRPr="005E39EB">
              <w:t>литр.</w:t>
            </w:r>
          </w:p>
        </w:tc>
        <w:tc>
          <w:tcPr>
            <w:tcW w:w="450" w:type="pct"/>
            <w:vAlign w:val="center"/>
          </w:tcPr>
          <w:p w:rsidR="007A4A79" w:rsidRPr="00A610B1" w:rsidRDefault="007A4A79" w:rsidP="007A4A79">
            <w:pPr>
              <w:jc w:val="center"/>
              <w:rPr>
                <w:lang w:val="en-US" w:eastAsia="en-US"/>
              </w:rPr>
            </w:pPr>
            <w:r w:rsidRPr="00A610B1">
              <w:rPr>
                <w:lang w:val="en-US" w:eastAsia="en-US"/>
              </w:rPr>
              <w:t>2000</w:t>
            </w:r>
          </w:p>
        </w:tc>
        <w:tc>
          <w:tcPr>
            <w:tcW w:w="537" w:type="pct"/>
            <w:vAlign w:val="center"/>
          </w:tcPr>
          <w:p w:rsidR="007A4A79" w:rsidRPr="00EC5126" w:rsidRDefault="007A4A79" w:rsidP="007A4A79">
            <w:pPr>
              <w:jc w:val="center"/>
            </w:pPr>
            <w:r w:rsidRPr="00EC5126">
              <w:t>820,55</w:t>
            </w:r>
          </w:p>
        </w:tc>
        <w:tc>
          <w:tcPr>
            <w:tcW w:w="454" w:type="pct"/>
            <w:vAlign w:val="center"/>
          </w:tcPr>
          <w:p w:rsidR="007A4A79" w:rsidRPr="006055F7" w:rsidRDefault="007A4A79" w:rsidP="007A4A79">
            <w:pPr>
              <w:jc w:val="center"/>
            </w:pPr>
            <w:r w:rsidRPr="006055F7">
              <w:t>984,66</w:t>
            </w:r>
          </w:p>
        </w:tc>
        <w:tc>
          <w:tcPr>
            <w:tcW w:w="447" w:type="pct"/>
            <w:vAlign w:val="center"/>
          </w:tcPr>
          <w:p w:rsidR="007A4A79" w:rsidRPr="006055F7" w:rsidRDefault="007A4A79" w:rsidP="007A4A79">
            <w:pPr>
              <w:jc w:val="center"/>
            </w:pPr>
            <w:r w:rsidRPr="006055F7">
              <w:t>1 641 100,00</w:t>
            </w:r>
          </w:p>
        </w:tc>
      </w:tr>
      <w:tr w:rsidR="00E735AC" w:rsidRPr="00FD5DA7" w:rsidTr="00E735AC">
        <w:tc>
          <w:tcPr>
            <w:tcW w:w="1089" w:type="pct"/>
            <w:gridSpan w:val="2"/>
          </w:tcPr>
          <w:p w:rsidR="007A4A79" w:rsidRPr="00B74746" w:rsidRDefault="007A4A79" w:rsidP="007A4A79">
            <w:r w:rsidRPr="00B74746">
              <w:t>Многоцелевая смазка для узлов качения и скольжения Shell Tegula V 32 или эквивалент</w:t>
            </w:r>
          </w:p>
        </w:tc>
        <w:tc>
          <w:tcPr>
            <w:tcW w:w="628" w:type="pct"/>
            <w:gridSpan w:val="2"/>
            <w:vAlign w:val="center"/>
          </w:tcPr>
          <w:p w:rsidR="007A4A79" w:rsidRPr="00FC7E1B" w:rsidRDefault="007A4A79" w:rsidP="007A4A79">
            <w:pPr>
              <w:jc w:val="center"/>
              <w:rPr>
                <w:color w:val="000000"/>
              </w:rPr>
            </w:pPr>
            <w:r w:rsidRPr="009722F5">
              <w:rPr>
                <w:color w:val="000000"/>
              </w:rPr>
              <w:t>19.20.29.210</w:t>
            </w:r>
          </w:p>
        </w:tc>
        <w:tc>
          <w:tcPr>
            <w:tcW w:w="586" w:type="pct"/>
            <w:gridSpan w:val="2"/>
            <w:vMerge/>
          </w:tcPr>
          <w:p w:rsidR="007A4A79" w:rsidRPr="005D7A01" w:rsidRDefault="007A4A79" w:rsidP="007A4A79">
            <w:pPr>
              <w:jc w:val="both"/>
              <w:rPr>
                <w:b/>
                <w:sz w:val="20"/>
                <w:szCs w:val="20"/>
              </w:rPr>
            </w:pPr>
          </w:p>
        </w:tc>
        <w:tc>
          <w:tcPr>
            <w:tcW w:w="450" w:type="pct"/>
            <w:vAlign w:val="center"/>
          </w:tcPr>
          <w:p w:rsidR="007A4A79" w:rsidRPr="001E5842" w:rsidRDefault="007A4A79" w:rsidP="007A4A79">
            <w:pPr>
              <w:jc w:val="center"/>
            </w:pPr>
            <w:r w:rsidRPr="001E5842">
              <w:rPr>
                <w:color w:val="000000"/>
                <w:sz w:val="20"/>
                <w:szCs w:val="20"/>
              </w:rPr>
              <w:t>Декларативно</w:t>
            </w:r>
          </w:p>
        </w:tc>
        <w:tc>
          <w:tcPr>
            <w:tcW w:w="359" w:type="pct"/>
            <w:vAlign w:val="center"/>
          </w:tcPr>
          <w:p w:rsidR="007A4A79" w:rsidRPr="005E39EB" w:rsidRDefault="007A4A79" w:rsidP="007A4A79">
            <w:r w:rsidRPr="005E39EB">
              <w:t>литр.</w:t>
            </w:r>
          </w:p>
        </w:tc>
        <w:tc>
          <w:tcPr>
            <w:tcW w:w="450" w:type="pct"/>
            <w:vAlign w:val="center"/>
          </w:tcPr>
          <w:p w:rsidR="007A4A79" w:rsidRPr="00A610B1" w:rsidRDefault="007A4A79" w:rsidP="007A4A79">
            <w:pPr>
              <w:jc w:val="center"/>
              <w:rPr>
                <w:lang w:val="en-US" w:eastAsia="en-US"/>
              </w:rPr>
            </w:pPr>
            <w:r w:rsidRPr="00A610B1">
              <w:rPr>
                <w:lang w:eastAsia="en-US"/>
              </w:rPr>
              <w:t>1</w:t>
            </w:r>
            <w:r w:rsidRPr="00A610B1">
              <w:rPr>
                <w:lang w:val="en-US" w:eastAsia="en-US"/>
              </w:rPr>
              <w:t>000</w:t>
            </w:r>
          </w:p>
        </w:tc>
        <w:tc>
          <w:tcPr>
            <w:tcW w:w="537" w:type="pct"/>
            <w:vAlign w:val="center"/>
          </w:tcPr>
          <w:p w:rsidR="007A4A79" w:rsidRPr="00EC5126" w:rsidRDefault="007A4A79" w:rsidP="007A4A79">
            <w:pPr>
              <w:jc w:val="center"/>
            </w:pPr>
            <w:r w:rsidRPr="00EC5126">
              <w:t>793,58</w:t>
            </w:r>
          </w:p>
        </w:tc>
        <w:tc>
          <w:tcPr>
            <w:tcW w:w="454" w:type="pct"/>
            <w:vAlign w:val="center"/>
          </w:tcPr>
          <w:p w:rsidR="007A4A79" w:rsidRPr="006055F7" w:rsidRDefault="007A4A79" w:rsidP="007A4A79">
            <w:pPr>
              <w:jc w:val="center"/>
            </w:pPr>
            <w:r w:rsidRPr="006055F7">
              <w:t>952,30</w:t>
            </w:r>
          </w:p>
        </w:tc>
        <w:tc>
          <w:tcPr>
            <w:tcW w:w="447" w:type="pct"/>
            <w:vAlign w:val="center"/>
          </w:tcPr>
          <w:p w:rsidR="007A4A79" w:rsidRPr="006055F7" w:rsidRDefault="007A4A79" w:rsidP="007A4A79">
            <w:pPr>
              <w:jc w:val="center"/>
            </w:pPr>
            <w:r w:rsidRPr="006055F7">
              <w:t>793 583,33</w:t>
            </w:r>
          </w:p>
        </w:tc>
      </w:tr>
      <w:tr w:rsidR="00E735AC" w:rsidRPr="00FD5DA7" w:rsidTr="00E735AC">
        <w:tc>
          <w:tcPr>
            <w:tcW w:w="1089" w:type="pct"/>
            <w:gridSpan w:val="2"/>
          </w:tcPr>
          <w:p w:rsidR="007A4A79" w:rsidRPr="00B74746" w:rsidRDefault="007A4A79" w:rsidP="007A4A79">
            <w:r w:rsidRPr="00B74746">
              <w:t>Масло трансмиссионное SHELL SPIRAX S6 АХМЕ 75W-140 или эквивалент</w:t>
            </w:r>
          </w:p>
        </w:tc>
        <w:tc>
          <w:tcPr>
            <w:tcW w:w="628" w:type="pct"/>
            <w:gridSpan w:val="2"/>
            <w:vAlign w:val="center"/>
          </w:tcPr>
          <w:p w:rsidR="007A4A79" w:rsidRPr="00FC7E1B" w:rsidRDefault="007A4A79" w:rsidP="007A4A79">
            <w:pPr>
              <w:jc w:val="center"/>
              <w:rPr>
                <w:color w:val="000000"/>
              </w:rPr>
            </w:pPr>
            <w:r w:rsidRPr="000F44B5">
              <w:rPr>
                <w:color w:val="000000"/>
              </w:rPr>
              <w:t>19.20.29.120</w:t>
            </w:r>
          </w:p>
        </w:tc>
        <w:tc>
          <w:tcPr>
            <w:tcW w:w="586" w:type="pct"/>
            <w:gridSpan w:val="2"/>
            <w:vMerge/>
          </w:tcPr>
          <w:p w:rsidR="007A4A79" w:rsidRPr="005D7A01" w:rsidRDefault="007A4A79" w:rsidP="007A4A79">
            <w:pPr>
              <w:jc w:val="both"/>
              <w:rPr>
                <w:b/>
                <w:sz w:val="20"/>
                <w:szCs w:val="20"/>
              </w:rPr>
            </w:pPr>
          </w:p>
        </w:tc>
        <w:tc>
          <w:tcPr>
            <w:tcW w:w="450" w:type="pct"/>
            <w:vAlign w:val="center"/>
          </w:tcPr>
          <w:p w:rsidR="007A4A79" w:rsidRPr="001E5842" w:rsidRDefault="007A4A79" w:rsidP="007A4A79">
            <w:pPr>
              <w:jc w:val="center"/>
            </w:pPr>
            <w:r w:rsidRPr="001E5842">
              <w:rPr>
                <w:color w:val="000000"/>
                <w:sz w:val="20"/>
                <w:szCs w:val="20"/>
              </w:rPr>
              <w:t>Декларативно</w:t>
            </w:r>
          </w:p>
        </w:tc>
        <w:tc>
          <w:tcPr>
            <w:tcW w:w="359" w:type="pct"/>
            <w:vAlign w:val="center"/>
          </w:tcPr>
          <w:p w:rsidR="007A4A79" w:rsidRPr="005E39EB" w:rsidRDefault="007A4A79" w:rsidP="007A4A79">
            <w:r w:rsidRPr="005E39EB">
              <w:t>литр.</w:t>
            </w:r>
          </w:p>
        </w:tc>
        <w:tc>
          <w:tcPr>
            <w:tcW w:w="450" w:type="pct"/>
            <w:vAlign w:val="center"/>
          </w:tcPr>
          <w:p w:rsidR="007A4A79" w:rsidRPr="00A610B1" w:rsidRDefault="007A4A79" w:rsidP="007A4A79">
            <w:pPr>
              <w:jc w:val="center"/>
              <w:rPr>
                <w:lang w:eastAsia="en-US"/>
              </w:rPr>
            </w:pPr>
            <w:r w:rsidRPr="00A610B1">
              <w:rPr>
                <w:lang w:eastAsia="en-US"/>
              </w:rPr>
              <w:t>400</w:t>
            </w:r>
          </w:p>
        </w:tc>
        <w:tc>
          <w:tcPr>
            <w:tcW w:w="537" w:type="pct"/>
            <w:vAlign w:val="center"/>
          </w:tcPr>
          <w:p w:rsidR="007A4A79" w:rsidRPr="00EC5126" w:rsidRDefault="007A4A79" w:rsidP="007A4A79">
            <w:pPr>
              <w:jc w:val="center"/>
            </w:pPr>
            <w:r w:rsidRPr="00EC5126">
              <w:t>1 560,31</w:t>
            </w:r>
          </w:p>
        </w:tc>
        <w:tc>
          <w:tcPr>
            <w:tcW w:w="454" w:type="pct"/>
            <w:vAlign w:val="center"/>
          </w:tcPr>
          <w:p w:rsidR="007A4A79" w:rsidRPr="006055F7" w:rsidRDefault="007A4A79" w:rsidP="007A4A79">
            <w:pPr>
              <w:jc w:val="center"/>
            </w:pPr>
            <w:r w:rsidRPr="006055F7">
              <w:t>1 872,37</w:t>
            </w:r>
          </w:p>
        </w:tc>
        <w:tc>
          <w:tcPr>
            <w:tcW w:w="447" w:type="pct"/>
            <w:vAlign w:val="center"/>
          </w:tcPr>
          <w:p w:rsidR="007A4A79" w:rsidRPr="006055F7" w:rsidRDefault="007A4A79" w:rsidP="007A4A79">
            <w:pPr>
              <w:jc w:val="center"/>
            </w:pPr>
            <w:r w:rsidRPr="006055F7">
              <w:t>624 123,33</w:t>
            </w:r>
          </w:p>
        </w:tc>
      </w:tr>
      <w:tr w:rsidR="00E735AC" w:rsidRPr="00FD5DA7" w:rsidTr="00E735AC">
        <w:tc>
          <w:tcPr>
            <w:tcW w:w="1089" w:type="pct"/>
            <w:gridSpan w:val="2"/>
          </w:tcPr>
          <w:p w:rsidR="007A4A79" w:rsidRPr="00B74746" w:rsidRDefault="007A4A79" w:rsidP="007A4A79">
            <w:r w:rsidRPr="00B74746">
              <w:t>Концентрат BASF AG Glysantin G 48 или эквивалент</w:t>
            </w:r>
          </w:p>
        </w:tc>
        <w:tc>
          <w:tcPr>
            <w:tcW w:w="628" w:type="pct"/>
            <w:gridSpan w:val="2"/>
            <w:vAlign w:val="center"/>
          </w:tcPr>
          <w:p w:rsidR="007A4A79" w:rsidRPr="00FC7E1B" w:rsidRDefault="007A4A79" w:rsidP="007A4A79">
            <w:pPr>
              <w:jc w:val="center"/>
              <w:rPr>
                <w:color w:val="000000"/>
              </w:rPr>
            </w:pPr>
            <w:r w:rsidRPr="008669A9">
              <w:rPr>
                <w:color w:val="000000"/>
              </w:rPr>
              <w:t>19.20.29.230</w:t>
            </w:r>
          </w:p>
        </w:tc>
        <w:tc>
          <w:tcPr>
            <w:tcW w:w="586" w:type="pct"/>
            <w:gridSpan w:val="2"/>
            <w:vMerge/>
          </w:tcPr>
          <w:p w:rsidR="007A4A79" w:rsidRPr="005D7A01" w:rsidRDefault="007A4A79" w:rsidP="007A4A79">
            <w:pPr>
              <w:jc w:val="both"/>
              <w:rPr>
                <w:b/>
                <w:sz w:val="20"/>
                <w:szCs w:val="20"/>
              </w:rPr>
            </w:pPr>
          </w:p>
        </w:tc>
        <w:tc>
          <w:tcPr>
            <w:tcW w:w="450" w:type="pct"/>
            <w:vAlign w:val="center"/>
          </w:tcPr>
          <w:p w:rsidR="007A4A79" w:rsidRPr="001E5842" w:rsidRDefault="007A4A79" w:rsidP="007A4A79">
            <w:pPr>
              <w:jc w:val="center"/>
            </w:pPr>
            <w:r w:rsidRPr="001E5842">
              <w:rPr>
                <w:color w:val="000000"/>
                <w:sz w:val="20"/>
                <w:szCs w:val="20"/>
              </w:rPr>
              <w:t>Декларативно</w:t>
            </w:r>
          </w:p>
        </w:tc>
        <w:tc>
          <w:tcPr>
            <w:tcW w:w="359" w:type="pct"/>
            <w:vAlign w:val="center"/>
          </w:tcPr>
          <w:p w:rsidR="007A4A79" w:rsidRPr="005E39EB" w:rsidRDefault="007A4A79" w:rsidP="007A4A79">
            <w:r w:rsidRPr="005E39EB">
              <w:t>литр.</w:t>
            </w:r>
          </w:p>
        </w:tc>
        <w:tc>
          <w:tcPr>
            <w:tcW w:w="450" w:type="pct"/>
            <w:vAlign w:val="center"/>
          </w:tcPr>
          <w:p w:rsidR="007A4A79" w:rsidRPr="00A610B1" w:rsidRDefault="007A4A79" w:rsidP="007A4A79">
            <w:pPr>
              <w:jc w:val="center"/>
              <w:rPr>
                <w:color w:val="000000"/>
              </w:rPr>
            </w:pPr>
            <w:r w:rsidRPr="00A610B1">
              <w:rPr>
                <w:color w:val="000000"/>
              </w:rPr>
              <w:t>1000</w:t>
            </w:r>
          </w:p>
        </w:tc>
        <w:tc>
          <w:tcPr>
            <w:tcW w:w="537" w:type="pct"/>
            <w:vAlign w:val="center"/>
          </w:tcPr>
          <w:p w:rsidR="007A4A79" w:rsidRPr="00EC5126" w:rsidRDefault="007A4A79" w:rsidP="007A4A79">
            <w:pPr>
              <w:jc w:val="center"/>
            </w:pPr>
            <w:r w:rsidRPr="00EC5126">
              <w:t>497,33</w:t>
            </w:r>
          </w:p>
        </w:tc>
        <w:tc>
          <w:tcPr>
            <w:tcW w:w="454" w:type="pct"/>
            <w:vAlign w:val="center"/>
          </w:tcPr>
          <w:p w:rsidR="007A4A79" w:rsidRPr="006055F7" w:rsidRDefault="007A4A79" w:rsidP="007A4A79">
            <w:pPr>
              <w:jc w:val="center"/>
            </w:pPr>
            <w:r w:rsidRPr="006055F7">
              <w:t>596,80</w:t>
            </w:r>
          </w:p>
        </w:tc>
        <w:tc>
          <w:tcPr>
            <w:tcW w:w="447" w:type="pct"/>
            <w:vAlign w:val="center"/>
          </w:tcPr>
          <w:p w:rsidR="007A4A79" w:rsidRPr="006055F7" w:rsidRDefault="007A4A79" w:rsidP="007A4A79">
            <w:pPr>
              <w:jc w:val="center"/>
            </w:pPr>
            <w:r w:rsidRPr="006055F7">
              <w:t>497 333,33</w:t>
            </w:r>
          </w:p>
        </w:tc>
      </w:tr>
      <w:tr w:rsidR="00E735AC" w:rsidRPr="00FD5DA7" w:rsidTr="00E735AC">
        <w:tc>
          <w:tcPr>
            <w:tcW w:w="1089" w:type="pct"/>
            <w:gridSpan w:val="2"/>
          </w:tcPr>
          <w:p w:rsidR="007A4A79" w:rsidRPr="00B74746" w:rsidRDefault="007A4A79" w:rsidP="007A4A79">
            <w:r w:rsidRPr="00B74746">
              <w:t>Смазка силиконовая Si-M ТУ 2257-001- 54736950-2001,</w:t>
            </w:r>
            <w:r>
              <w:t xml:space="preserve"> </w:t>
            </w:r>
            <w:r w:rsidRPr="00B74746">
              <w:t>или эквивалент</w:t>
            </w:r>
          </w:p>
        </w:tc>
        <w:tc>
          <w:tcPr>
            <w:tcW w:w="628" w:type="pct"/>
            <w:gridSpan w:val="2"/>
            <w:vAlign w:val="center"/>
          </w:tcPr>
          <w:p w:rsidR="007A4A79" w:rsidRPr="00FC7E1B" w:rsidRDefault="007A4A79" w:rsidP="007A4A79">
            <w:pPr>
              <w:jc w:val="center"/>
              <w:rPr>
                <w:color w:val="000000"/>
              </w:rPr>
            </w:pPr>
            <w:r w:rsidRPr="009722F5">
              <w:rPr>
                <w:color w:val="000000"/>
              </w:rPr>
              <w:t>19.20.29.210</w:t>
            </w:r>
          </w:p>
        </w:tc>
        <w:tc>
          <w:tcPr>
            <w:tcW w:w="586" w:type="pct"/>
            <w:gridSpan w:val="2"/>
            <w:vMerge/>
          </w:tcPr>
          <w:p w:rsidR="007A4A79" w:rsidRPr="005D7A01" w:rsidRDefault="007A4A79" w:rsidP="007A4A79">
            <w:pPr>
              <w:jc w:val="both"/>
              <w:rPr>
                <w:b/>
                <w:sz w:val="20"/>
                <w:szCs w:val="20"/>
              </w:rPr>
            </w:pPr>
          </w:p>
        </w:tc>
        <w:tc>
          <w:tcPr>
            <w:tcW w:w="450" w:type="pct"/>
            <w:vAlign w:val="center"/>
          </w:tcPr>
          <w:p w:rsidR="007A4A79" w:rsidRPr="001E5842" w:rsidRDefault="007A4A79" w:rsidP="007A4A79">
            <w:pPr>
              <w:jc w:val="center"/>
            </w:pPr>
            <w:r w:rsidRPr="001E5842">
              <w:rPr>
                <w:color w:val="000000"/>
                <w:sz w:val="20"/>
                <w:szCs w:val="20"/>
              </w:rPr>
              <w:t>Декларативно</w:t>
            </w:r>
          </w:p>
        </w:tc>
        <w:tc>
          <w:tcPr>
            <w:tcW w:w="359" w:type="pct"/>
            <w:vAlign w:val="center"/>
          </w:tcPr>
          <w:p w:rsidR="007A4A79" w:rsidRPr="005E39EB" w:rsidRDefault="007A4A79" w:rsidP="007A4A79">
            <w:r w:rsidRPr="005E39EB">
              <w:t>шт.</w:t>
            </w:r>
          </w:p>
        </w:tc>
        <w:tc>
          <w:tcPr>
            <w:tcW w:w="450" w:type="pct"/>
            <w:vAlign w:val="center"/>
          </w:tcPr>
          <w:p w:rsidR="007A4A79" w:rsidRPr="00A610B1" w:rsidRDefault="007A4A79" w:rsidP="007A4A79">
            <w:pPr>
              <w:jc w:val="center"/>
              <w:rPr>
                <w:color w:val="000000"/>
                <w:lang w:val="en-US"/>
              </w:rPr>
            </w:pPr>
            <w:r w:rsidRPr="00A610B1">
              <w:rPr>
                <w:color w:val="000000"/>
                <w:lang w:val="en-US"/>
              </w:rPr>
              <w:t>100</w:t>
            </w:r>
          </w:p>
        </w:tc>
        <w:tc>
          <w:tcPr>
            <w:tcW w:w="537" w:type="pct"/>
            <w:vAlign w:val="center"/>
          </w:tcPr>
          <w:p w:rsidR="007A4A79" w:rsidRPr="00EC5126" w:rsidRDefault="007A4A79" w:rsidP="007A4A79">
            <w:pPr>
              <w:jc w:val="center"/>
            </w:pPr>
            <w:r w:rsidRPr="00EC5126">
              <w:t>114,64</w:t>
            </w:r>
          </w:p>
        </w:tc>
        <w:tc>
          <w:tcPr>
            <w:tcW w:w="454" w:type="pct"/>
            <w:vAlign w:val="center"/>
          </w:tcPr>
          <w:p w:rsidR="007A4A79" w:rsidRPr="006055F7" w:rsidRDefault="007A4A79" w:rsidP="007A4A79">
            <w:pPr>
              <w:jc w:val="center"/>
            </w:pPr>
            <w:r w:rsidRPr="006055F7">
              <w:t>137,57</w:t>
            </w:r>
          </w:p>
        </w:tc>
        <w:tc>
          <w:tcPr>
            <w:tcW w:w="447" w:type="pct"/>
            <w:vAlign w:val="center"/>
          </w:tcPr>
          <w:p w:rsidR="007A4A79" w:rsidRPr="006055F7" w:rsidRDefault="007A4A79" w:rsidP="007A4A79">
            <w:pPr>
              <w:jc w:val="center"/>
            </w:pPr>
            <w:r w:rsidRPr="006055F7">
              <w:t>11 464,00</w:t>
            </w:r>
          </w:p>
        </w:tc>
      </w:tr>
      <w:tr w:rsidR="00E735AC" w:rsidRPr="00FD5DA7" w:rsidTr="00E735AC">
        <w:tc>
          <w:tcPr>
            <w:tcW w:w="1089" w:type="pct"/>
            <w:gridSpan w:val="2"/>
          </w:tcPr>
          <w:p w:rsidR="007A4A79" w:rsidRPr="00B74746" w:rsidRDefault="007A4A79" w:rsidP="007A4A79">
            <w:r w:rsidRPr="00B74746">
              <w:t xml:space="preserve">Смазка универсальная WD-40 </w:t>
            </w:r>
            <w:r w:rsidRPr="00663CA6">
              <w:t>или эквивалент</w:t>
            </w:r>
          </w:p>
        </w:tc>
        <w:tc>
          <w:tcPr>
            <w:tcW w:w="628" w:type="pct"/>
            <w:gridSpan w:val="2"/>
            <w:vAlign w:val="center"/>
          </w:tcPr>
          <w:p w:rsidR="007A4A79" w:rsidRPr="00FC7E1B" w:rsidRDefault="007A4A79" w:rsidP="007A4A79">
            <w:pPr>
              <w:jc w:val="center"/>
              <w:rPr>
                <w:color w:val="000000"/>
              </w:rPr>
            </w:pPr>
            <w:r w:rsidRPr="009722F5">
              <w:rPr>
                <w:color w:val="000000"/>
              </w:rPr>
              <w:t>19.20.29.210</w:t>
            </w:r>
          </w:p>
        </w:tc>
        <w:tc>
          <w:tcPr>
            <w:tcW w:w="586" w:type="pct"/>
            <w:gridSpan w:val="2"/>
            <w:vMerge/>
          </w:tcPr>
          <w:p w:rsidR="007A4A79" w:rsidRPr="005D7A01" w:rsidRDefault="007A4A79" w:rsidP="007A4A79">
            <w:pPr>
              <w:jc w:val="both"/>
              <w:rPr>
                <w:b/>
                <w:sz w:val="20"/>
                <w:szCs w:val="20"/>
              </w:rPr>
            </w:pPr>
          </w:p>
        </w:tc>
        <w:tc>
          <w:tcPr>
            <w:tcW w:w="450" w:type="pct"/>
            <w:vAlign w:val="center"/>
          </w:tcPr>
          <w:p w:rsidR="007A4A79" w:rsidRPr="001E5842" w:rsidRDefault="007A4A79" w:rsidP="007A4A79">
            <w:pPr>
              <w:jc w:val="center"/>
            </w:pPr>
            <w:r w:rsidRPr="001E5842">
              <w:rPr>
                <w:color w:val="000000"/>
                <w:sz w:val="20"/>
                <w:szCs w:val="20"/>
              </w:rPr>
              <w:t>Декларативно</w:t>
            </w:r>
          </w:p>
        </w:tc>
        <w:tc>
          <w:tcPr>
            <w:tcW w:w="359" w:type="pct"/>
            <w:vAlign w:val="center"/>
          </w:tcPr>
          <w:p w:rsidR="007A4A79" w:rsidRPr="005E39EB" w:rsidRDefault="007A4A79" w:rsidP="007A4A79">
            <w:r w:rsidRPr="005E39EB">
              <w:t>шт.</w:t>
            </w:r>
          </w:p>
        </w:tc>
        <w:tc>
          <w:tcPr>
            <w:tcW w:w="450" w:type="pct"/>
            <w:vAlign w:val="center"/>
          </w:tcPr>
          <w:p w:rsidR="007A4A79" w:rsidRPr="00A610B1" w:rsidRDefault="007A4A79" w:rsidP="007A4A79">
            <w:pPr>
              <w:jc w:val="center"/>
              <w:rPr>
                <w:lang w:val="en-US"/>
              </w:rPr>
            </w:pPr>
            <w:r w:rsidRPr="00A610B1">
              <w:rPr>
                <w:lang w:val="en-US"/>
              </w:rPr>
              <w:t>8</w:t>
            </w:r>
          </w:p>
        </w:tc>
        <w:tc>
          <w:tcPr>
            <w:tcW w:w="537" w:type="pct"/>
            <w:vAlign w:val="center"/>
          </w:tcPr>
          <w:p w:rsidR="007A4A79" w:rsidRPr="00EC5126" w:rsidRDefault="007A4A79" w:rsidP="007A4A79">
            <w:pPr>
              <w:jc w:val="center"/>
            </w:pPr>
            <w:r w:rsidRPr="00EC5126">
              <w:t>6 353,14</w:t>
            </w:r>
          </w:p>
        </w:tc>
        <w:tc>
          <w:tcPr>
            <w:tcW w:w="454" w:type="pct"/>
            <w:vAlign w:val="center"/>
          </w:tcPr>
          <w:p w:rsidR="007A4A79" w:rsidRPr="006055F7" w:rsidRDefault="007A4A79" w:rsidP="007A4A79">
            <w:pPr>
              <w:jc w:val="center"/>
            </w:pPr>
            <w:r w:rsidRPr="006055F7">
              <w:t>7 623,77</w:t>
            </w:r>
          </w:p>
        </w:tc>
        <w:tc>
          <w:tcPr>
            <w:tcW w:w="447" w:type="pct"/>
            <w:vAlign w:val="center"/>
          </w:tcPr>
          <w:p w:rsidR="007A4A79" w:rsidRPr="006055F7" w:rsidRDefault="007A4A79" w:rsidP="007A4A79">
            <w:pPr>
              <w:jc w:val="center"/>
            </w:pPr>
            <w:r w:rsidRPr="006055F7">
              <w:t>50 825,13</w:t>
            </w:r>
          </w:p>
        </w:tc>
      </w:tr>
      <w:tr w:rsidR="00E735AC" w:rsidRPr="00FD5DA7" w:rsidTr="00E735AC">
        <w:tc>
          <w:tcPr>
            <w:tcW w:w="1089" w:type="pct"/>
            <w:gridSpan w:val="2"/>
          </w:tcPr>
          <w:p w:rsidR="007A4A79" w:rsidRPr="00B74746" w:rsidRDefault="007A4A79" w:rsidP="007A4A79">
            <w:r w:rsidRPr="00B74746">
              <w:t>Железнодорожная смазка БУКСОЛ-М (21кг)</w:t>
            </w:r>
            <w:r>
              <w:t xml:space="preserve"> </w:t>
            </w:r>
            <w:r w:rsidRPr="00663CA6">
              <w:t>или эквивалент</w:t>
            </w:r>
          </w:p>
        </w:tc>
        <w:tc>
          <w:tcPr>
            <w:tcW w:w="628" w:type="pct"/>
            <w:gridSpan w:val="2"/>
            <w:vAlign w:val="center"/>
          </w:tcPr>
          <w:p w:rsidR="007A4A79" w:rsidRPr="00FC7E1B" w:rsidRDefault="007A4A79" w:rsidP="007A4A79">
            <w:pPr>
              <w:jc w:val="center"/>
              <w:rPr>
                <w:color w:val="000000"/>
              </w:rPr>
            </w:pPr>
            <w:r w:rsidRPr="009722F5">
              <w:rPr>
                <w:color w:val="000000"/>
              </w:rPr>
              <w:t>19.20.29.210</w:t>
            </w:r>
          </w:p>
        </w:tc>
        <w:tc>
          <w:tcPr>
            <w:tcW w:w="586" w:type="pct"/>
            <w:gridSpan w:val="2"/>
            <w:vMerge/>
          </w:tcPr>
          <w:p w:rsidR="007A4A79" w:rsidRPr="005D7A01" w:rsidRDefault="007A4A79" w:rsidP="007A4A79">
            <w:pPr>
              <w:jc w:val="both"/>
              <w:rPr>
                <w:b/>
                <w:sz w:val="20"/>
                <w:szCs w:val="20"/>
              </w:rPr>
            </w:pPr>
          </w:p>
        </w:tc>
        <w:tc>
          <w:tcPr>
            <w:tcW w:w="450" w:type="pct"/>
            <w:vAlign w:val="center"/>
          </w:tcPr>
          <w:p w:rsidR="007A4A79" w:rsidRPr="001E5842" w:rsidRDefault="007A4A79" w:rsidP="007A4A79">
            <w:pPr>
              <w:jc w:val="center"/>
            </w:pPr>
            <w:r w:rsidRPr="001E5842">
              <w:rPr>
                <w:color w:val="000000"/>
                <w:sz w:val="20"/>
                <w:szCs w:val="20"/>
              </w:rPr>
              <w:t>Декларативно</w:t>
            </w:r>
          </w:p>
        </w:tc>
        <w:tc>
          <w:tcPr>
            <w:tcW w:w="359" w:type="pct"/>
            <w:vAlign w:val="center"/>
          </w:tcPr>
          <w:p w:rsidR="007A4A79" w:rsidRPr="005E39EB" w:rsidRDefault="007A4A79" w:rsidP="007A4A79">
            <w:r w:rsidRPr="005E39EB">
              <w:t>кг.</w:t>
            </w:r>
          </w:p>
        </w:tc>
        <w:tc>
          <w:tcPr>
            <w:tcW w:w="450" w:type="pct"/>
            <w:vAlign w:val="center"/>
          </w:tcPr>
          <w:p w:rsidR="007A4A79" w:rsidRPr="00A610B1" w:rsidRDefault="007A4A79" w:rsidP="007A4A79">
            <w:pPr>
              <w:jc w:val="center"/>
            </w:pPr>
            <w:r w:rsidRPr="00A610B1">
              <w:t>100</w:t>
            </w:r>
          </w:p>
        </w:tc>
        <w:tc>
          <w:tcPr>
            <w:tcW w:w="537" w:type="pct"/>
            <w:vAlign w:val="center"/>
          </w:tcPr>
          <w:p w:rsidR="007A4A79" w:rsidRPr="00EC5126" w:rsidRDefault="007A4A79" w:rsidP="007A4A79">
            <w:pPr>
              <w:jc w:val="center"/>
            </w:pPr>
            <w:r w:rsidRPr="00EC5126">
              <w:t>824,72</w:t>
            </w:r>
          </w:p>
        </w:tc>
        <w:tc>
          <w:tcPr>
            <w:tcW w:w="454" w:type="pct"/>
            <w:vAlign w:val="center"/>
          </w:tcPr>
          <w:p w:rsidR="007A4A79" w:rsidRPr="006055F7" w:rsidRDefault="007A4A79" w:rsidP="007A4A79">
            <w:pPr>
              <w:jc w:val="center"/>
            </w:pPr>
            <w:r w:rsidRPr="006055F7">
              <w:t>989,66</w:t>
            </w:r>
          </w:p>
        </w:tc>
        <w:tc>
          <w:tcPr>
            <w:tcW w:w="447" w:type="pct"/>
            <w:vAlign w:val="center"/>
          </w:tcPr>
          <w:p w:rsidR="007A4A79" w:rsidRPr="006055F7" w:rsidRDefault="007A4A79" w:rsidP="007A4A79">
            <w:pPr>
              <w:jc w:val="center"/>
            </w:pPr>
            <w:r w:rsidRPr="006055F7">
              <w:t>82 471,67</w:t>
            </w:r>
          </w:p>
        </w:tc>
      </w:tr>
      <w:tr w:rsidR="00E735AC" w:rsidRPr="00FD5DA7" w:rsidTr="00E735AC">
        <w:tc>
          <w:tcPr>
            <w:tcW w:w="1089" w:type="pct"/>
            <w:gridSpan w:val="2"/>
          </w:tcPr>
          <w:p w:rsidR="007A4A79" w:rsidRPr="00B74746" w:rsidRDefault="007A4A79" w:rsidP="007A4A79">
            <w:r w:rsidRPr="00B74746">
              <w:lastRenderedPageBreak/>
              <w:t>Масло гидравлическое Лукойл ВМГЗ (-60С) бочка 206 л</w:t>
            </w:r>
            <w:r>
              <w:t xml:space="preserve"> </w:t>
            </w:r>
            <w:r w:rsidRPr="00663CA6">
              <w:t>или эквивалент</w:t>
            </w:r>
          </w:p>
        </w:tc>
        <w:tc>
          <w:tcPr>
            <w:tcW w:w="628" w:type="pct"/>
            <w:gridSpan w:val="2"/>
            <w:vAlign w:val="center"/>
          </w:tcPr>
          <w:p w:rsidR="007A4A79" w:rsidRPr="00FC7E1B" w:rsidRDefault="007A4A79" w:rsidP="007A4A79">
            <w:pPr>
              <w:jc w:val="center"/>
              <w:rPr>
                <w:color w:val="000000"/>
              </w:rPr>
            </w:pPr>
            <w:r w:rsidRPr="000F44B5">
              <w:rPr>
                <w:color w:val="000000"/>
              </w:rPr>
              <w:t>19.20.29.130</w:t>
            </w:r>
          </w:p>
        </w:tc>
        <w:tc>
          <w:tcPr>
            <w:tcW w:w="586" w:type="pct"/>
            <w:gridSpan w:val="2"/>
            <w:vMerge/>
          </w:tcPr>
          <w:p w:rsidR="007A4A79" w:rsidRPr="005D7A01" w:rsidRDefault="007A4A79" w:rsidP="007A4A79">
            <w:pPr>
              <w:jc w:val="both"/>
              <w:rPr>
                <w:b/>
                <w:sz w:val="20"/>
                <w:szCs w:val="20"/>
              </w:rPr>
            </w:pPr>
          </w:p>
        </w:tc>
        <w:tc>
          <w:tcPr>
            <w:tcW w:w="450" w:type="pct"/>
            <w:vAlign w:val="center"/>
          </w:tcPr>
          <w:p w:rsidR="007A4A79" w:rsidRPr="001E5842" w:rsidRDefault="007A4A79" w:rsidP="007A4A79">
            <w:pPr>
              <w:jc w:val="center"/>
            </w:pPr>
            <w:r w:rsidRPr="001E5842">
              <w:rPr>
                <w:color w:val="000000"/>
                <w:sz w:val="20"/>
                <w:szCs w:val="20"/>
              </w:rPr>
              <w:t>Декларативно</w:t>
            </w:r>
          </w:p>
        </w:tc>
        <w:tc>
          <w:tcPr>
            <w:tcW w:w="359" w:type="pct"/>
            <w:vAlign w:val="center"/>
          </w:tcPr>
          <w:p w:rsidR="007A4A79" w:rsidRPr="005E39EB" w:rsidRDefault="007A4A79" w:rsidP="007A4A79">
            <w:r w:rsidRPr="005E39EB">
              <w:t>литр.</w:t>
            </w:r>
          </w:p>
        </w:tc>
        <w:tc>
          <w:tcPr>
            <w:tcW w:w="450" w:type="pct"/>
            <w:vAlign w:val="center"/>
          </w:tcPr>
          <w:p w:rsidR="007A4A79" w:rsidRPr="00A610B1" w:rsidRDefault="007A4A79" w:rsidP="007A4A79">
            <w:pPr>
              <w:jc w:val="center"/>
            </w:pPr>
            <w:r w:rsidRPr="00A610B1">
              <w:t>180</w:t>
            </w:r>
          </w:p>
        </w:tc>
        <w:tc>
          <w:tcPr>
            <w:tcW w:w="537" w:type="pct"/>
            <w:vAlign w:val="center"/>
          </w:tcPr>
          <w:p w:rsidR="007A4A79" w:rsidRPr="00EC5126" w:rsidRDefault="007A4A79" w:rsidP="007A4A79">
            <w:pPr>
              <w:jc w:val="center"/>
            </w:pPr>
            <w:r w:rsidRPr="00EC5126">
              <w:t>245,04</w:t>
            </w:r>
          </w:p>
        </w:tc>
        <w:tc>
          <w:tcPr>
            <w:tcW w:w="454" w:type="pct"/>
            <w:vAlign w:val="center"/>
          </w:tcPr>
          <w:p w:rsidR="007A4A79" w:rsidRPr="006055F7" w:rsidRDefault="007A4A79" w:rsidP="007A4A79">
            <w:pPr>
              <w:jc w:val="center"/>
            </w:pPr>
            <w:r w:rsidRPr="006055F7">
              <w:t>294,05</w:t>
            </w:r>
          </w:p>
        </w:tc>
        <w:tc>
          <w:tcPr>
            <w:tcW w:w="447" w:type="pct"/>
            <w:vAlign w:val="center"/>
          </w:tcPr>
          <w:p w:rsidR="007A4A79" w:rsidRPr="006055F7" w:rsidRDefault="007A4A79" w:rsidP="007A4A79">
            <w:pPr>
              <w:jc w:val="center"/>
            </w:pPr>
            <w:r w:rsidRPr="006055F7">
              <w:t>44 107,50</w:t>
            </w:r>
          </w:p>
        </w:tc>
      </w:tr>
      <w:tr w:rsidR="00E735AC" w:rsidRPr="00FD5DA7" w:rsidTr="00E735AC">
        <w:tc>
          <w:tcPr>
            <w:tcW w:w="1089" w:type="pct"/>
            <w:gridSpan w:val="2"/>
          </w:tcPr>
          <w:p w:rsidR="007A4A79" w:rsidRPr="00B74746" w:rsidRDefault="007A4A79" w:rsidP="007A4A79">
            <w:r w:rsidRPr="00B74746">
              <w:lastRenderedPageBreak/>
              <w:t>Масло моторное полусинтетическое для дизельного двигателя (либо аналог) ZIC X5 Diesel 10W40 CI-4/JASO DH-1</w:t>
            </w:r>
            <w:r>
              <w:t xml:space="preserve"> </w:t>
            </w:r>
            <w:r w:rsidRPr="00663CA6">
              <w:t>или эквивалент</w:t>
            </w:r>
          </w:p>
        </w:tc>
        <w:tc>
          <w:tcPr>
            <w:tcW w:w="628" w:type="pct"/>
            <w:gridSpan w:val="2"/>
            <w:vAlign w:val="center"/>
          </w:tcPr>
          <w:p w:rsidR="007A4A79" w:rsidRPr="00FC7E1B" w:rsidRDefault="007A4A79" w:rsidP="007A4A79">
            <w:pPr>
              <w:jc w:val="center"/>
              <w:rPr>
                <w:color w:val="000000"/>
              </w:rPr>
            </w:pPr>
            <w:r w:rsidRPr="000F44B5">
              <w:rPr>
                <w:color w:val="000000"/>
              </w:rPr>
              <w:t>19.20.29.119</w:t>
            </w:r>
          </w:p>
        </w:tc>
        <w:tc>
          <w:tcPr>
            <w:tcW w:w="586" w:type="pct"/>
            <w:gridSpan w:val="2"/>
            <w:vMerge/>
          </w:tcPr>
          <w:p w:rsidR="007A4A79" w:rsidRPr="005D7A01" w:rsidRDefault="007A4A79" w:rsidP="007A4A79">
            <w:pPr>
              <w:jc w:val="both"/>
              <w:rPr>
                <w:b/>
                <w:sz w:val="20"/>
                <w:szCs w:val="20"/>
              </w:rPr>
            </w:pPr>
          </w:p>
        </w:tc>
        <w:tc>
          <w:tcPr>
            <w:tcW w:w="450" w:type="pct"/>
            <w:vAlign w:val="center"/>
          </w:tcPr>
          <w:p w:rsidR="007A4A79" w:rsidRPr="001E5842" w:rsidRDefault="007A4A79" w:rsidP="007A4A79">
            <w:pPr>
              <w:jc w:val="center"/>
            </w:pPr>
            <w:r w:rsidRPr="001E5842">
              <w:rPr>
                <w:color w:val="000000"/>
                <w:sz w:val="20"/>
                <w:szCs w:val="20"/>
              </w:rPr>
              <w:t>Декларативно</w:t>
            </w:r>
          </w:p>
        </w:tc>
        <w:tc>
          <w:tcPr>
            <w:tcW w:w="359" w:type="pct"/>
            <w:vAlign w:val="center"/>
          </w:tcPr>
          <w:p w:rsidR="007A4A79" w:rsidRPr="005E39EB" w:rsidRDefault="007A4A79" w:rsidP="007A4A79">
            <w:r w:rsidRPr="005E39EB">
              <w:t>литр.</w:t>
            </w:r>
          </w:p>
        </w:tc>
        <w:tc>
          <w:tcPr>
            <w:tcW w:w="450" w:type="pct"/>
            <w:vAlign w:val="center"/>
          </w:tcPr>
          <w:p w:rsidR="007A4A79" w:rsidRPr="00A610B1" w:rsidRDefault="007A4A79" w:rsidP="007A4A79">
            <w:pPr>
              <w:jc w:val="center"/>
            </w:pPr>
            <w:r w:rsidRPr="00A610B1">
              <w:t>55</w:t>
            </w:r>
          </w:p>
        </w:tc>
        <w:tc>
          <w:tcPr>
            <w:tcW w:w="537" w:type="pct"/>
            <w:vAlign w:val="center"/>
          </w:tcPr>
          <w:p w:rsidR="007A4A79" w:rsidRPr="00EC5126" w:rsidRDefault="007A4A79" w:rsidP="007A4A79">
            <w:pPr>
              <w:jc w:val="center"/>
            </w:pPr>
            <w:r w:rsidRPr="00EC5126">
              <w:t>769,60</w:t>
            </w:r>
          </w:p>
        </w:tc>
        <w:tc>
          <w:tcPr>
            <w:tcW w:w="454" w:type="pct"/>
            <w:vAlign w:val="center"/>
          </w:tcPr>
          <w:p w:rsidR="007A4A79" w:rsidRPr="006055F7" w:rsidRDefault="007A4A79" w:rsidP="007A4A79">
            <w:pPr>
              <w:jc w:val="center"/>
            </w:pPr>
            <w:r w:rsidRPr="006055F7">
              <w:t>923,52</w:t>
            </w:r>
          </w:p>
        </w:tc>
        <w:tc>
          <w:tcPr>
            <w:tcW w:w="447" w:type="pct"/>
            <w:vAlign w:val="center"/>
          </w:tcPr>
          <w:p w:rsidR="007A4A79" w:rsidRPr="006055F7" w:rsidRDefault="007A4A79" w:rsidP="007A4A79">
            <w:pPr>
              <w:jc w:val="center"/>
            </w:pPr>
            <w:r w:rsidRPr="006055F7">
              <w:t>42 328,00</w:t>
            </w:r>
          </w:p>
        </w:tc>
      </w:tr>
      <w:tr w:rsidR="00E735AC" w:rsidRPr="00FD5DA7" w:rsidTr="00E735AC">
        <w:tc>
          <w:tcPr>
            <w:tcW w:w="1089" w:type="pct"/>
            <w:gridSpan w:val="2"/>
          </w:tcPr>
          <w:p w:rsidR="007A4A79" w:rsidRPr="00B74746" w:rsidRDefault="007A4A79" w:rsidP="007A4A79">
            <w:r w:rsidRPr="00B74746">
              <w:t>Масло моторное (для АД-100С-Т400-2РПМ2) М-8Г2к или эквивалент</w:t>
            </w:r>
          </w:p>
        </w:tc>
        <w:tc>
          <w:tcPr>
            <w:tcW w:w="628" w:type="pct"/>
            <w:gridSpan w:val="2"/>
            <w:vAlign w:val="center"/>
          </w:tcPr>
          <w:p w:rsidR="007A4A79" w:rsidRPr="00FC7E1B" w:rsidRDefault="007A4A79" w:rsidP="007A4A79">
            <w:pPr>
              <w:jc w:val="center"/>
              <w:rPr>
                <w:color w:val="000000"/>
              </w:rPr>
            </w:pPr>
            <w:r w:rsidRPr="000F44B5">
              <w:rPr>
                <w:color w:val="000000"/>
              </w:rPr>
              <w:t>19.20.29.119</w:t>
            </w:r>
          </w:p>
        </w:tc>
        <w:tc>
          <w:tcPr>
            <w:tcW w:w="586" w:type="pct"/>
            <w:gridSpan w:val="2"/>
            <w:vMerge/>
          </w:tcPr>
          <w:p w:rsidR="007A4A79" w:rsidRPr="005D7A01" w:rsidRDefault="007A4A79" w:rsidP="007A4A79">
            <w:pPr>
              <w:jc w:val="both"/>
              <w:rPr>
                <w:b/>
                <w:sz w:val="20"/>
                <w:szCs w:val="20"/>
              </w:rPr>
            </w:pPr>
          </w:p>
        </w:tc>
        <w:tc>
          <w:tcPr>
            <w:tcW w:w="450" w:type="pct"/>
            <w:vAlign w:val="center"/>
          </w:tcPr>
          <w:p w:rsidR="007A4A79" w:rsidRPr="001E5842" w:rsidRDefault="007A4A79" w:rsidP="007A4A79">
            <w:pPr>
              <w:jc w:val="center"/>
            </w:pPr>
            <w:r w:rsidRPr="001E5842">
              <w:rPr>
                <w:color w:val="000000"/>
                <w:sz w:val="20"/>
                <w:szCs w:val="20"/>
              </w:rPr>
              <w:t>Декларативно</w:t>
            </w:r>
          </w:p>
        </w:tc>
        <w:tc>
          <w:tcPr>
            <w:tcW w:w="359" w:type="pct"/>
            <w:vAlign w:val="center"/>
          </w:tcPr>
          <w:p w:rsidR="007A4A79" w:rsidRPr="005E39EB" w:rsidRDefault="007A4A79" w:rsidP="007A4A79">
            <w:r w:rsidRPr="005E39EB">
              <w:t>кг.</w:t>
            </w:r>
          </w:p>
        </w:tc>
        <w:tc>
          <w:tcPr>
            <w:tcW w:w="450" w:type="pct"/>
            <w:vAlign w:val="center"/>
          </w:tcPr>
          <w:p w:rsidR="007A4A79" w:rsidRPr="00A610B1" w:rsidRDefault="007A4A79" w:rsidP="007A4A79">
            <w:pPr>
              <w:jc w:val="center"/>
            </w:pPr>
            <w:r w:rsidRPr="00A610B1">
              <w:t>38</w:t>
            </w:r>
          </w:p>
        </w:tc>
        <w:tc>
          <w:tcPr>
            <w:tcW w:w="537" w:type="pct"/>
            <w:vAlign w:val="center"/>
          </w:tcPr>
          <w:p w:rsidR="007A4A79" w:rsidRPr="00EC5126" w:rsidRDefault="007A4A79" w:rsidP="007A4A79">
            <w:pPr>
              <w:jc w:val="center"/>
            </w:pPr>
            <w:r w:rsidRPr="00EC5126">
              <w:t>363,33</w:t>
            </w:r>
          </w:p>
        </w:tc>
        <w:tc>
          <w:tcPr>
            <w:tcW w:w="454" w:type="pct"/>
            <w:vAlign w:val="center"/>
          </w:tcPr>
          <w:p w:rsidR="007A4A79" w:rsidRPr="006055F7" w:rsidRDefault="007A4A79" w:rsidP="007A4A79">
            <w:pPr>
              <w:jc w:val="center"/>
            </w:pPr>
            <w:r w:rsidRPr="006055F7">
              <w:t>436,00</w:t>
            </w:r>
          </w:p>
        </w:tc>
        <w:tc>
          <w:tcPr>
            <w:tcW w:w="447" w:type="pct"/>
            <w:vAlign w:val="center"/>
          </w:tcPr>
          <w:p w:rsidR="007A4A79" w:rsidRPr="006055F7" w:rsidRDefault="007A4A79" w:rsidP="007A4A79">
            <w:pPr>
              <w:jc w:val="center"/>
            </w:pPr>
            <w:r w:rsidRPr="006055F7">
              <w:t>13 806,67</w:t>
            </w:r>
          </w:p>
        </w:tc>
      </w:tr>
      <w:tr w:rsidR="00E735AC" w:rsidRPr="00FD5DA7" w:rsidTr="00E735AC">
        <w:tc>
          <w:tcPr>
            <w:tcW w:w="1089" w:type="pct"/>
            <w:gridSpan w:val="2"/>
          </w:tcPr>
          <w:p w:rsidR="007A4A79" w:rsidRDefault="007A4A79" w:rsidP="007A4A79">
            <w:r w:rsidRPr="00B74746">
              <w:t>Смазка пластичная на основе литиевого мыла, для подшипников, синяя. Chevron Delo Grease EP (NLGI 2)</w:t>
            </w:r>
            <w:r>
              <w:t xml:space="preserve"> </w:t>
            </w:r>
            <w:r w:rsidRPr="00663CA6">
              <w:t>или эквивалент</w:t>
            </w:r>
          </w:p>
        </w:tc>
        <w:tc>
          <w:tcPr>
            <w:tcW w:w="628" w:type="pct"/>
            <w:gridSpan w:val="2"/>
            <w:vAlign w:val="center"/>
          </w:tcPr>
          <w:p w:rsidR="007A4A79" w:rsidRPr="00FD5DA7" w:rsidRDefault="007A4A79" w:rsidP="007A4A79">
            <w:pPr>
              <w:jc w:val="center"/>
              <w:rPr>
                <w:color w:val="000000"/>
              </w:rPr>
            </w:pPr>
            <w:r w:rsidRPr="009722F5">
              <w:rPr>
                <w:color w:val="000000"/>
              </w:rPr>
              <w:t>19.20.29.210</w:t>
            </w:r>
          </w:p>
        </w:tc>
        <w:tc>
          <w:tcPr>
            <w:tcW w:w="586" w:type="pct"/>
            <w:gridSpan w:val="2"/>
            <w:vMerge/>
          </w:tcPr>
          <w:p w:rsidR="007A4A79" w:rsidRPr="005D7A01" w:rsidRDefault="007A4A79" w:rsidP="007A4A79">
            <w:pPr>
              <w:jc w:val="both"/>
              <w:rPr>
                <w:b/>
                <w:sz w:val="20"/>
                <w:szCs w:val="20"/>
              </w:rPr>
            </w:pPr>
          </w:p>
        </w:tc>
        <w:tc>
          <w:tcPr>
            <w:tcW w:w="450" w:type="pct"/>
          </w:tcPr>
          <w:p w:rsidR="007A4A79" w:rsidRPr="001E5842" w:rsidRDefault="007A4A79" w:rsidP="007A4A79">
            <w:pPr>
              <w:jc w:val="center"/>
            </w:pPr>
            <w:r w:rsidRPr="001E5842">
              <w:rPr>
                <w:color w:val="000000"/>
                <w:sz w:val="20"/>
                <w:szCs w:val="20"/>
              </w:rPr>
              <w:t>Декларативно</w:t>
            </w:r>
          </w:p>
        </w:tc>
        <w:tc>
          <w:tcPr>
            <w:tcW w:w="359" w:type="pct"/>
            <w:vAlign w:val="center"/>
          </w:tcPr>
          <w:p w:rsidR="007A4A79" w:rsidRDefault="007A4A79" w:rsidP="007A4A79">
            <w:r w:rsidRPr="005E39EB">
              <w:t>шт.</w:t>
            </w:r>
          </w:p>
        </w:tc>
        <w:tc>
          <w:tcPr>
            <w:tcW w:w="450" w:type="pct"/>
            <w:vAlign w:val="center"/>
          </w:tcPr>
          <w:p w:rsidR="007A4A79" w:rsidRPr="00A610B1" w:rsidRDefault="007A4A79" w:rsidP="007A4A79">
            <w:pPr>
              <w:jc w:val="center"/>
            </w:pPr>
            <w:r w:rsidRPr="00A610B1">
              <w:t>10</w:t>
            </w:r>
          </w:p>
        </w:tc>
        <w:tc>
          <w:tcPr>
            <w:tcW w:w="537" w:type="pct"/>
            <w:vAlign w:val="center"/>
          </w:tcPr>
          <w:p w:rsidR="007A4A79" w:rsidRPr="00EC5126" w:rsidRDefault="007A4A79" w:rsidP="007A4A79">
            <w:pPr>
              <w:jc w:val="center"/>
            </w:pPr>
            <w:r w:rsidRPr="00EC5126">
              <w:t>810,54</w:t>
            </w:r>
          </w:p>
        </w:tc>
        <w:tc>
          <w:tcPr>
            <w:tcW w:w="454" w:type="pct"/>
            <w:vAlign w:val="center"/>
          </w:tcPr>
          <w:p w:rsidR="007A4A79" w:rsidRPr="006055F7" w:rsidRDefault="007A4A79" w:rsidP="007A4A79">
            <w:pPr>
              <w:jc w:val="center"/>
            </w:pPr>
            <w:r w:rsidRPr="006055F7">
              <w:t>972,65</w:t>
            </w:r>
          </w:p>
        </w:tc>
        <w:tc>
          <w:tcPr>
            <w:tcW w:w="447" w:type="pct"/>
            <w:vAlign w:val="center"/>
          </w:tcPr>
          <w:p w:rsidR="007A4A79" w:rsidRPr="006055F7" w:rsidRDefault="007A4A79" w:rsidP="007A4A79">
            <w:pPr>
              <w:jc w:val="center"/>
            </w:pPr>
            <w:r w:rsidRPr="006055F7">
              <w:t>8 105,42</w:t>
            </w:r>
          </w:p>
        </w:tc>
      </w:tr>
      <w:tr w:rsidR="007A4A79" w:rsidRPr="00FD5DA7" w:rsidTr="00E735AC">
        <w:tc>
          <w:tcPr>
            <w:tcW w:w="1089" w:type="pct"/>
            <w:gridSpan w:val="2"/>
          </w:tcPr>
          <w:p w:rsidR="007A4A79" w:rsidRPr="00B125CF" w:rsidRDefault="007A4A79" w:rsidP="007A4A79">
            <w:pPr>
              <w:ind w:left="-108"/>
              <w:jc w:val="both"/>
              <w:rPr>
                <w:b/>
                <w:color w:val="000000"/>
              </w:rPr>
            </w:pPr>
            <w:r w:rsidRPr="00B125CF">
              <w:rPr>
                <w:b/>
                <w:color w:val="000000"/>
              </w:rPr>
              <w:t>Цена договора без учета НДС, руб.</w:t>
            </w:r>
          </w:p>
        </w:tc>
        <w:tc>
          <w:tcPr>
            <w:tcW w:w="3911" w:type="pct"/>
            <w:gridSpan w:val="10"/>
            <w:vAlign w:val="center"/>
          </w:tcPr>
          <w:p w:rsidR="007A4A79" w:rsidRPr="00FD5DA7" w:rsidRDefault="007A4A79" w:rsidP="007A4A79">
            <w:pPr>
              <w:jc w:val="center"/>
              <w:rPr>
                <w:b/>
                <w:color w:val="000000"/>
              </w:rPr>
            </w:pPr>
            <w:r>
              <w:rPr>
                <w:b/>
                <w:color w:val="000000"/>
              </w:rPr>
              <w:t>3 809 248,38</w:t>
            </w:r>
          </w:p>
        </w:tc>
      </w:tr>
      <w:tr w:rsidR="007A4A79" w:rsidRPr="00FD5DA7" w:rsidTr="00E735AC">
        <w:tc>
          <w:tcPr>
            <w:tcW w:w="1089" w:type="pct"/>
            <w:gridSpan w:val="2"/>
          </w:tcPr>
          <w:p w:rsidR="007A4A79" w:rsidRPr="00B125CF" w:rsidRDefault="007A4A79" w:rsidP="007A4A79">
            <w:pPr>
              <w:ind w:left="-108"/>
              <w:jc w:val="both"/>
              <w:rPr>
                <w:b/>
                <w:color w:val="000000"/>
              </w:rPr>
            </w:pPr>
            <w:r w:rsidRPr="00B125CF">
              <w:rPr>
                <w:b/>
                <w:color w:val="000000"/>
              </w:rPr>
              <w:t>Начальная (максимальная) цена договора, с учетом всех налогов,</w:t>
            </w:r>
            <w:r w:rsidRPr="00B125CF">
              <w:t xml:space="preserve"> </w:t>
            </w:r>
            <w:r w:rsidRPr="00B125CF">
              <w:rPr>
                <w:b/>
                <w:color w:val="000000"/>
              </w:rPr>
              <w:t>включая НДС, руб.</w:t>
            </w:r>
            <w:r w:rsidRPr="00B125CF">
              <w:t xml:space="preserve"> </w:t>
            </w:r>
          </w:p>
        </w:tc>
        <w:tc>
          <w:tcPr>
            <w:tcW w:w="3911" w:type="pct"/>
            <w:gridSpan w:val="10"/>
            <w:vAlign w:val="center"/>
          </w:tcPr>
          <w:p w:rsidR="007A4A79" w:rsidRPr="00FD5DA7" w:rsidRDefault="007A4A79" w:rsidP="007A4A79">
            <w:pPr>
              <w:jc w:val="center"/>
              <w:rPr>
                <w:b/>
                <w:color w:val="000000"/>
              </w:rPr>
            </w:pPr>
            <w:r>
              <w:rPr>
                <w:b/>
                <w:color w:val="000000"/>
              </w:rPr>
              <w:t>4 571 098,06</w:t>
            </w:r>
          </w:p>
        </w:tc>
      </w:tr>
      <w:tr w:rsidR="00E735AC" w:rsidRPr="00FD5DA7" w:rsidTr="00E735AC">
        <w:trPr>
          <w:trHeight w:val="871"/>
        </w:trPr>
        <w:tc>
          <w:tcPr>
            <w:tcW w:w="1089" w:type="pct"/>
            <w:gridSpan w:val="2"/>
          </w:tcPr>
          <w:p w:rsidR="00E735AC" w:rsidRPr="00B125CF" w:rsidRDefault="00E735AC" w:rsidP="007A4A79">
            <w:pPr>
              <w:ind w:left="-108"/>
              <w:jc w:val="both"/>
              <w:rPr>
                <w:b/>
              </w:rPr>
            </w:pPr>
            <w:r w:rsidRPr="00B125CF">
              <w:rPr>
                <w:b/>
                <w:bCs/>
              </w:rPr>
              <w:t xml:space="preserve">Обоснование начальной (максимальной) цены договора цены единицы услуги </w:t>
            </w:r>
            <w:r w:rsidRPr="00B125CF">
              <w:rPr>
                <w:b/>
              </w:rPr>
              <w:t>включая информацию о расходах на перевозку, страхование, уплату таможенных пошлин, налогов и других обязательных платежей</w:t>
            </w:r>
          </w:p>
        </w:tc>
        <w:tc>
          <w:tcPr>
            <w:tcW w:w="3911" w:type="pct"/>
            <w:gridSpan w:val="10"/>
          </w:tcPr>
          <w:p w:rsidR="00E735AC" w:rsidRPr="00FD5DA7" w:rsidRDefault="00E735AC" w:rsidP="007A4A79">
            <w:pPr>
              <w:jc w:val="both"/>
              <w:rPr>
                <w:bCs/>
              </w:rPr>
            </w:pPr>
            <w:r w:rsidRPr="00FD5DA7">
              <w:rPr>
                <w:bCs/>
              </w:rPr>
              <w:t xml:space="preserve">Начальная (максимальная) цена договора сформирована методом </w:t>
            </w:r>
            <w:r w:rsidRPr="00FD5DA7">
              <w:rPr>
                <w:color w:val="000000"/>
              </w:rPr>
              <w:t>сопоставимых рыночных цен (анализом рынка)</w:t>
            </w:r>
            <w:r w:rsidRPr="00FD5DA7">
              <w:rPr>
                <w:bCs/>
                <w:i/>
              </w:rPr>
              <w:t>,</w:t>
            </w:r>
            <w:r w:rsidRPr="00FD5DA7">
              <w:rPr>
                <w:bCs/>
              </w:rPr>
              <w:t xml:space="preserve"> предусмотренным подпунктом 1</w:t>
            </w:r>
            <w:r w:rsidRPr="00FD5DA7">
              <w:rPr>
                <w:bCs/>
                <w:i/>
              </w:rPr>
              <w:t xml:space="preserve"> </w:t>
            </w:r>
            <w:r w:rsidRPr="00FD5DA7">
              <w:rPr>
                <w:bCs/>
              </w:rPr>
              <w:t>пункта 54 Положения о закупке товаров, работ, услуг для нужд заказчика, и</w:t>
            </w:r>
            <w:r w:rsidRPr="00FD5DA7">
              <w:rPr>
                <w:bCs/>
                <w:i/>
              </w:rPr>
              <w:t xml:space="preserve"> </w:t>
            </w:r>
            <w:r w:rsidRPr="00FD5DA7">
              <w:rPr>
                <w:bCs/>
              </w:rPr>
              <w:t xml:space="preserve">включает </w:t>
            </w:r>
            <w:r w:rsidRPr="00FD5DA7">
              <w:rPr>
                <w:color w:val="000000"/>
              </w:rPr>
              <w:t>стоимость всех возможных расходов Поставщика, в том числе, всех видов налогов, транспортных расходов, погрузки/разгрузки на складе Покупателя.</w:t>
            </w:r>
          </w:p>
        </w:tc>
      </w:tr>
      <w:tr w:rsidR="00E735AC" w:rsidRPr="00FD5DA7" w:rsidTr="00E735AC">
        <w:tc>
          <w:tcPr>
            <w:tcW w:w="1089" w:type="pct"/>
            <w:gridSpan w:val="2"/>
            <w:vAlign w:val="center"/>
          </w:tcPr>
          <w:p w:rsidR="00E735AC" w:rsidRPr="00FD5DA7" w:rsidRDefault="00E735AC" w:rsidP="007A4A79">
            <w:pPr>
              <w:ind w:left="-108"/>
              <w:rPr>
                <w:b/>
                <w:bCs/>
                <w:color w:val="000000"/>
              </w:rPr>
            </w:pPr>
            <w:r w:rsidRPr="00FD5DA7">
              <w:rPr>
                <w:b/>
                <w:bCs/>
                <w:color w:val="000000"/>
              </w:rPr>
              <w:t>Применяемая при расчете начальной (максимальной) цены ставка НДС</w:t>
            </w:r>
          </w:p>
        </w:tc>
        <w:tc>
          <w:tcPr>
            <w:tcW w:w="3911" w:type="pct"/>
            <w:gridSpan w:val="10"/>
          </w:tcPr>
          <w:p w:rsidR="00E735AC" w:rsidRPr="00FD5DA7" w:rsidRDefault="00E735AC" w:rsidP="007A4A79">
            <w:pPr>
              <w:rPr>
                <w:bCs/>
                <w:color w:val="000000"/>
              </w:rPr>
            </w:pPr>
            <w:r w:rsidRPr="00FD5DA7">
              <w:rPr>
                <w:bCs/>
                <w:color w:val="000000"/>
              </w:rPr>
              <w:t>20%</w:t>
            </w:r>
          </w:p>
        </w:tc>
      </w:tr>
      <w:tr w:rsidR="00E735AC" w:rsidRPr="00FD5DA7" w:rsidTr="00E735AC">
        <w:tc>
          <w:tcPr>
            <w:tcW w:w="5000" w:type="pct"/>
            <w:gridSpan w:val="12"/>
          </w:tcPr>
          <w:p w:rsidR="00E735AC" w:rsidRPr="00FD5DA7" w:rsidRDefault="00E735AC" w:rsidP="007A4A79">
            <w:pPr>
              <w:rPr>
                <w:b/>
                <w:color w:val="000000"/>
              </w:rPr>
            </w:pPr>
            <w:r w:rsidRPr="00FD5DA7">
              <w:rPr>
                <w:b/>
                <w:color w:val="000000"/>
              </w:rPr>
              <w:t>2. Требования к товару</w:t>
            </w:r>
          </w:p>
        </w:tc>
      </w:tr>
      <w:tr w:rsidR="00E735AC" w:rsidRPr="00FD5DA7" w:rsidTr="00E735AC">
        <w:tc>
          <w:tcPr>
            <w:tcW w:w="546" w:type="pct"/>
            <w:vMerge w:val="restart"/>
          </w:tcPr>
          <w:p w:rsidR="00E735AC" w:rsidRDefault="00E735AC" w:rsidP="007A4A79">
            <w:pPr>
              <w:rPr>
                <w:bCs/>
                <w:color w:val="000000"/>
              </w:rPr>
            </w:pPr>
            <w:r w:rsidRPr="00663CA6">
              <w:rPr>
                <w:bCs/>
                <w:color w:val="000000"/>
              </w:rPr>
              <w:lastRenderedPageBreak/>
              <w:t>Поставка горюче-смазочных материалов</w:t>
            </w:r>
          </w:p>
          <w:p w:rsidR="00E735AC" w:rsidRDefault="00E735AC" w:rsidP="007A4A79">
            <w:pPr>
              <w:rPr>
                <w:bCs/>
                <w:color w:val="000000"/>
              </w:rPr>
            </w:pPr>
          </w:p>
          <w:p w:rsidR="00E735AC" w:rsidRDefault="00E735AC" w:rsidP="007A4A79">
            <w:pPr>
              <w:rPr>
                <w:bCs/>
                <w:color w:val="000000"/>
              </w:rPr>
            </w:pPr>
          </w:p>
          <w:p w:rsidR="00E735AC" w:rsidRDefault="00E735AC" w:rsidP="007A4A79">
            <w:pPr>
              <w:rPr>
                <w:bCs/>
                <w:color w:val="000000"/>
              </w:rPr>
            </w:pPr>
          </w:p>
          <w:p w:rsidR="00E735AC" w:rsidRDefault="00E735AC" w:rsidP="007A4A79">
            <w:pPr>
              <w:rPr>
                <w:bCs/>
                <w:color w:val="000000"/>
              </w:rPr>
            </w:pPr>
          </w:p>
          <w:p w:rsidR="00E735AC" w:rsidRPr="00FD5DA7" w:rsidRDefault="00E735AC" w:rsidP="007A4A79">
            <w:pPr>
              <w:rPr>
                <w:color w:val="000000"/>
              </w:rPr>
            </w:pPr>
            <w:r w:rsidRPr="00663CA6">
              <w:rPr>
                <w:bCs/>
                <w:color w:val="000000"/>
              </w:rPr>
              <w:t xml:space="preserve"> </w:t>
            </w:r>
          </w:p>
        </w:tc>
        <w:tc>
          <w:tcPr>
            <w:tcW w:w="543" w:type="pct"/>
          </w:tcPr>
          <w:p w:rsidR="00E735AC" w:rsidRPr="00FD5DA7" w:rsidRDefault="00E735AC" w:rsidP="007A4A79">
            <w:pPr>
              <w:rPr>
                <w:color w:val="000000"/>
              </w:rPr>
            </w:pPr>
            <w:r w:rsidRPr="00FD5DA7">
              <w:rPr>
                <w:bCs/>
                <w:color w:val="000000"/>
              </w:rPr>
              <w:t>Нормативные документы, согласно которым установлены требования</w:t>
            </w:r>
          </w:p>
        </w:tc>
        <w:tc>
          <w:tcPr>
            <w:tcW w:w="3911" w:type="pct"/>
            <w:gridSpan w:val="10"/>
          </w:tcPr>
          <w:p w:rsidR="00E735AC" w:rsidRPr="00663CA6" w:rsidRDefault="00E735AC" w:rsidP="007A4A79">
            <w:pPr>
              <w:jc w:val="both"/>
              <w:rPr>
                <w:i/>
                <w:color w:val="000000"/>
                <w:u w:val="single"/>
              </w:rPr>
            </w:pPr>
            <w:r w:rsidRPr="00663CA6">
              <w:rPr>
                <w:i/>
                <w:color w:val="000000"/>
                <w:u w:val="single"/>
              </w:rPr>
              <w:t xml:space="preserve">Позиция №1-5. - Рельсовый автобус РА-3. Руководство по эксплуатации. Часть 3. Техническое обслуживание и ремонт. 753.00.00.00.000 РЭ2. </w:t>
            </w:r>
          </w:p>
          <w:p w:rsidR="00E735AC" w:rsidRPr="00663CA6" w:rsidRDefault="00E735AC" w:rsidP="007A4A79">
            <w:pPr>
              <w:jc w:val="both"/>
              <w:rPr>
                <w:i/>
                <w:color w:val="000000"/>
                <w:u w:val="single"/>
              </w:rPr>
            </w:pPr>
            <w:r w:rsidRPr="00663CA6">
              <w:rPr>
                <w:i/>
                <w:color w:val="000000"/>
                <w:u w:val="single"/>
              </w:rPr>
              <w:t>- Таблица горюче-смазочных материалов, специальных жидкостей и их заменителей (Химмотологическая карта) 753.00.00.00.000 ТБ</w:t>
            </w:r>
          </w:p>
          <w:p w:rsidR="00E735AC" w:rsidRPr="00663CA6" w:rsidRDefault="00E735AC" w:rsidP="007A4A79">
            <w:pPr>
              <w:jc w:val="both"/>
              <w:rPr>
                <w:i/>
                <w:color w:val="000000"/>
                <w:u w:val="single"/>
              </w:rPr>
            </w:pPr>
            <w:r w:rsidRPr="00663CA6">
              <w:rPr>
                <w:i/>
                <w:color w:val="000000"/>
                <w:u w:val="single"/>
              </w:rPr>
              <w:t>- ТУ на эксплуатационные материалы фирмы MTU для серии 1800 – А001062/02R.</w:t>
            </w:r>
          </w:p>
          <w:p w:rsidR="00E735AC" w:rsidRPr="00663CA6" w:rsidRDefault="00E735AC" w:rsidP="007A4A79">
            <w:pPr>
              <w:jc w:val="both"/>
              <w:rPr>
                <w:i/>
                <w:color w:val="000000"/>
                <w:u w:val="single"/>
              </w:rPr>
            </w:pPr>
            <w:r w:rsidRPr="00663CA6">
              <w:rPr>
                <w:i/>
                <w:color w:val="000000"/>
                <w:u w:val="single"/>
              </w:rPr>
              <w:t>Позиция №7 - ГОСТ 23258-78</w:t>
            </w:r>
          </w:p>
          <w:p w:rsidR="00E735AC" w:rsidRPr="00663CA6" w:rsidRDefault="00E735AC" w:rsidP="007A4A79">
            <w:pPr>
              <w:jc w:val="both"/>
              <w:rPr>
                <w:i/>
                <w:color w:val="000000"/>
                <w:u w:val="single"/>
              </w:rPr>
            </w:pPr>
            <w:r w:rsidRPr="00663CA6">
              <w:rPr>
                <w:i/>
                <w:color w:val="000000"/>
                <w:u w:val="single"/>
              </w:rPr>
              <w:t xml:space="preserve">Позиция №8 - </w:t>
            </w:r>
            <w:r w:rsidRPr="0045019A">
              <w:rPr>
                <w:i/>
                <w:color w:val="000000"/>
                <w:u w:val="single"/>
              </w:rPr>
              <w:t>СТО 79345251–178–2018</w:t>
            </w:r>
          </w:p>
          <w:p w:rsidR="00E735AC" w:rsidRPr="00663CA6" w:rsidRDefault="00E735AC" w:rsidP="007A4A79">
            <w:pPr>
              <w:jc w:val="both"/>
              <w:rPr>
                <w:i/>
                <w:color w:val="000000"/>
                <w:u w:val="single"/>
              </w:rPr>
            </w:pPr>
            <w:r w:rsidRPr="00663CA6">
              <w:rPr>
                <w:i/>
                <w:color w:val="000000"/>
                <w:u w:val="single"/>
              </w:rPr>
              <w:t>Позиция №9 – СПЕЦИФИКАЦИИ - API CI-4 / SL; ACEA E7, A3/B3, A3/B4; MB 228.3; JASO DH-1</w:t>
            </w:r>
          </w:p>
          <w:p w:rsidR="00E735AC" w:rsidRPr="00663CA6" w:rsidRDefault="00E735AC" w:rsidP="007A4A79">
            <w:pPr>
              <w:jc w:val="both"/>
              <w:rPr>
                <w:i/>
                <w:color w:val="000000"/>
                <w:u w:val="single"/>
              </w:rPr>
            </w:pPr>
            <w:r w:rsidRPr="00663CA6">
              <w:rPr>
                <w:i/>
                <w:color w:val="000000"/>
                <w:u w:val="single"/>
              </w:rPr>
              <w:t>Позиция №10 ГОСТ 8581-</w:t>
            </w:r>
            <w:r w:rsidR="00BD5A1F">
              <w:rPr>
                <w:i/>
                <w:color w:val="000000"/>
                <w:u w:val="single"/>
              </w:rPr>
              <w:t>2021</w:t>
            </w:r>
            <w:bookmarkStart w:id="0" w:name="_GoBack"/>
            <w:bookmarkEnd w:id="0"/>
          </w:p>
          <w:p w:rsidR="00E735AC" w:rsidRPr="00663CA6" w:rsidRDefault="00E735AC" w:rsidP="007A4A79">
            <w:pPr>
              <w:jc w:val="both"/>
              <w:rPr>
                <w:i/>
                <w:color w:val="000000"/>
                <w:u w:val="single"/>
              </w:rPr>
            </w:pPr>
            <w:r w:rsidRPr="00663CA6">
              <w:rPr>
                <w:i/>
                <w:color w:val="000000"/>
                <w:u w:val="single"/>
              </w:rPr>
              <w:t>Позиция №11 Допуски OEM ASTM D4950-07 GC-LB, DIN 51825: (2004-06)</w:t>
            </w:r>
          </w:p>
          <w:p w:rsidR="00E735AC" w:rsidRPr="00FD5DA7" w:rsidRDefault="00E735AC" w:rsidP="007A4A79">
            <w:pPr>
              <w:jc w:val="both"/>
              <w:rPr>
                <w:color w:val="000000"/>
              </w:rPr>
            </w:pPr>
            <w:r w:rsidRPr="00663CA6">
              <w:rPr>
                <w:i/>
                <w:color w:val="000000"/>
                <w:u w:val="single"/>
              </w:rPr>
              <w:t>Нормативные документы, отсутствующие в свободном доступе, предоставляются участнику/исполнителю по запросу.</w:t>
            </w:r>
          </w:p>
        </w:tc>
      </w:tr>
      <w:tr w:rsidR="00E735AC" w:rsidRPr="00FD5DA7" w:rsidTr="00E735AC">
        <w:trPr>
          <w:trHeight w:val="780"/>
        </w:trPr>
        <w:tc>
          <w:tcPr>
            <w:tcW w:w="546" w:type="pct"/>
            <w:vMerge/>
            <w:vAlign w:val="center"/>
          </w:tcPr>
          <w:p w:rsidR="00E735AC" w:rsidRPr="00FD5DA7" w:rsidRDefault="00E735AC" w:rsidP="00E735AC">
            <w:pPr>
              <w:jc w:val="center"/>
              <w:rPr>
                <w:i/>
                <w:color w:val="000000"/>
              </w:rPr>
            </w:pPr>
          </w:p>
        </w:tc>
        <w:tc>
          <w:tcPr>
            <w:tcW w:w="543" w:type="pct"/>
            <w:vMerge w:val="restart"/>
            <w:vAlign w:val="center"/>
          </w:tcPr>
          <w:p w:rsidR="00E735AC" w:rsidRPr="00FD5DA7" w:rsidRDefault="00E735AC" w:rsidP="00E735AC">
            <w:pPr>
              <w:rPr>
                <w:i/>
                <w:color w:val="000000"/>
              </w:rPr>
            </w:pPr>
            <w:r w:rsidRPr="00FD5DA7">
              <w:rPr>
                <w:bCs/>
                <w:color w:val="000000"/>
              </w:rPr>
              <w:t>Технические и функциональные характеристики товара</w:t>
            </w:r>
          </w:p>
        </w:tc>
        <w:tc>
          <w:tcPr>
            <w:tcW w:w="784" w:type="pct"/>
            <w:gridSpan w:val="3"/>
          </w:tcPr>
          <w:p w:rsidR="00E735AC" w:rsidRPr="00B74746" w:rsidRDefault="00E735AC" w:rsidP="00E735AC">
            <w:r w:rsidRPr="00B74746">
              <w:t>Масло моторное всесезонное Shell Rimula R6ME SAE 5W-30 или эквивалент</w:t>
            </w:r>
          </w:p>
        </w:tc>
        <w:tc>
          <w:tcPr>
            <w:tcW w:w="3127" w:type="pct"/>
            <w:gridSpan w:val="7"/>
          </w:tcPr>
          <w:p w:rsidR="00E735AC" w:rsidRPr="009210F9" w:rsidRDefault="00E735AC" w:rsidP="00E735AC">
            <w:pPr>
              <w:rPr>
                <w:lang w:eastAsia="en-US"/>
              </w:rPr>
            </w:pPr>
            <w:r w:rsidRPr="009210F9">
              <w:rPr>
                <w:lang w:eastAsia="en-US"/>
              </w:rPr>
              <w:t>Масло приобретается для обслуживания рельсовых автобусов РА-3.</w:t>
            </w:r>
          </w:p>
          <w:p w:rsidR="00E735AC" w:rsidRPr="009210F9" w:rsidRDefault="00E735AC" w:rsidP="00E735AC">
            <w:pPr>
              <w:rPr>
                <w:lang w:eastAsia="en-US"/>
              </w:rPr>
            </w:pPr>
            <w:r w:rsidRPr="009210F9">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 </w:t>
            </w:r>
          </w:p>
          <w:p w:rsidR="00E735AC" w:rsidRPr="009210F9" w:rsidRDefault="00E735AC" w:rsidP="00E735AC">
            <w:pPr>
              <w:rPr>
                <w:bCs/>
                <w:u w:val="single"/>
              </w:rPr>
            </w:pPr>
            <w:r w:rsidRPr="009210F9">
              <w:rPr>
                <w:bCs/>
              </w:rPr>
              <w:t>Тип – </w:t>
            </w:r>
            <w:r w:rsidRPr="009210F9">
              <w:rPr>
                <w:bCs/>
                <w:u w:val="single"/>
              </w:rPr>
              <w:t>Дизельное масло</w:t>
            </w:r>
            <w:r w:rsidRPr="009210F9">
              <w:rPr>
                <w:bCs/>
              </w:rPr>
              <w:br/>
              <w:t>Класс вязкости – </w:t>
            </w:r>
            <w:r w:rsidRPr="009210F9">
              <w:rPr>
                <w:bCs/>
                <w:u w:val="single"/>
              </w:rPr>
              <w:t>SAE 5W-30</w:t>
            </w:r>
            <w:r w:rsidRPr="009210F9">
              <w:rPr>
                <w:bCs/>
              </w:rPr>
              <w:br/>
              <w:t>Индекс вязкости –</w:t>
            </w:r>
            <w:r w:rsidRPr="009210F9">
              <w:rPr>
                <w:bCs/>
                <w:u w:val="single"/>
              </w:rPr>
              <w:t>не выше 166</w:t>
            </w:r>
            <w:r w:rsidRPr="009210F9">
              <w:rPr>
                <w:bCs/>
              </w:rPr>
              <w:br/>
              <w:t xml:space="preserve">Спецификации - </w:t>
            </w:r>
            <w:r w:rsidRPr="009210F9">
              <w:rPr>
                <w:bCs/>
                <w:u w:val="single"/>
              </w:rPr>
              <w:t>ACEA E4 API CF Iveco Standard TFE MAN 3277 MB Approva 228.5 MTU 3 Volvo VDS-2</w:t>
            </w:r>
            <w:r w:rsidRPr="009210F9">
              <w:rPr>
                <w:bCs/>
              </w:rPr>
              <w:br/>
              <w:t xml:space="preserve">Плотность при 15 С, кг/л – </w:t>
            </w:r>
            <w:r w:rsidRPr="009210F9">
              <w:rPr>
                <w:bCs/>
                <w:u w:val="single"/>
              </w:rPr>
              <w:t>не более 0.855</w:t>
            </w:r>
            <w:r w:rsidRPr="009210F9">
              <w:rPr>
                <w:bCs/>
              </w:rPr>
              <w:br/>
              <w:t xml:space="preserve">Вязкость кинематическая при 100 С, сСт – </w:t>
            </w:r>
            <w:r w:rsidRPr="009210F9">
              <w:rPr>
                <w:bCs/>
                <w:u w:val="single"/>
              </w:rPr>
              <w:t>не выше 11.6</w:t>
            </w:r>
            <w:r w:rsidRPr="009210F9">
              <w:rPr>
                <w:bCs/>
              </w:rPr>
              <w:br/>
              <w:t xml:space="preserve">Вязкость кинематическая при 40 С, сСт – </w:t>
            </w:r>
            <w:r w:rsidRPr="009210F9">
              <w:rPr>
                <w:bCs/>
                <w:u w:val="single"/>
              </w:rPr>
              <w:t>не ниже 68</w:t>
            </w:r>
            <w:r w:rsidRPr="009210F9">
              <w:rPr>
                <w:bCs/>
              </w:rPr>
              <w:br/>
              <w:t xml:space="preserve">Температура вспышки, С – </w:t>
            </w:r>
            <w:r w:rsidRPr="009210F9">
              <w:rPr>
                <w:bCs/>
                <w:u w:val="single"/>
              </w:rPr>
              <w:t>не ниже 210</w:t>
            </w:r>
            <w:r w:rsidRPr="009210F9">
              <w:rPr>
                <w:bCs/>
              </w:rPr>
              <w:br/>
              <w:t xml:space="preserve">Температура застывания, С – </w:t>
            </w:r>
            <w:r w:rsidRPr="009210F9">
              <w:rPr>
                <w:bCs/>
                <w:u w:val="single"/>
              </w:rPr>
              <w:t>не выше -39</w:t>
            </w:r>
            <w:r w:rsidRPr="009210F9">
              <w:rPr>
                <w:bCs/>
              </w:rPr>
              <w:br/>
              <w:t>Вязкость динамическая, Па*с при -30 С - 5940</w:t>
            </w:r>
            <w:r w:rsidRPr="009210F9">
              <w:rPr>
                <w:bCs/>
              </w:rPr>
              <w:br/>
              <w:t xml:space="preserve">Щелочное число, мг КОН/г – </w:t>
            </w:r>
            <w:r w:rsidRPr="009210F9">
              <w:rPr>
                <w:bCs/>
                <w:u w:val="single"/>
              </w:rPr>
              <w:t>не менее 16.4</w:t>
            </w:r>
            <w:r w:rsidRPr="009210F9">
              <w:rPr>
                <w:bCs/>
                <w:u w:val="single"/>
              </w:rPr>
              <w:br/>
            </w:r>
            <w:r w:rsidRPr="009210F9">
              <w:rPr>
                <w:bCs/>
              </w:rPr>
              <w:t xml:space="preserve">Сульфатная зольность, %, </w:t>
            </w:r>
            <w:r w:rsidRPr="009210F9">
              <w:rPr>
                <w:bCs/>
                <w:u w:val="single"/>
              </w:rPr>
              <w:t>не более - 1.9.</w:t>
            </w:r>
          </w:p>
          <w:p w:rsidR="00E735AC" w:rsidRPr="00FD5DA7" w:rsidRDefault="00E735AC" w:rsidP="00E735AC">
            <w:pPr>
              <w:jc w:val="both"/>
            </w:pPr>
            <w:r w:rsidRPr="009210F9">
              <w:rPr>
                <w:b/>
                <w:lang w:eastAsia="en-US"/>
              </w:rPr>
              <w:t>Бочка – 209л</w:t>
            </w:r>
            <w:r w:rsidRPr="009210F9">
              <w:rPr>
                <w:lang w:eastAsia="en-US"/>
              </w:rPr>
              <w:t>.</w:t>
            </w:r>
          </w:p>
        </w:tc>
      </w:tr>
      <w:tr w:rsidR="00E735AC" w:rsidRPr="00FD5DA7" w:rsidTr="00E735AC">
        <w:trPr>
          <w:trHeight w:val="1407"/>
        </w:trPr>
        <w:tc>
          <w:tcPr>
            <w:tcW w:w="546" w:type="pct"/>
            <w:vMerge/>
            <w:vAlign w:val="center"/>
          </w:tcPr>
          <w:p w:rsidR="00E735AC" w:rsidRPr="00FD5DA7" w:rsidRDefault="00E735AC" w:rsidP="00E735AC">
            <w:pPr>
              <w:jc w:val="center"/>
              <w:rPr>
                <w:i/>
                <w:color w:val="000000"/>
              </w:rPr>
            </w:pPr>
          </w:p>
        </w:tc>
        <w:tc>
          <w:tcPr>
            <w:tcW w:w="543" w:type="pct"/>
            <w:vMerge/>
            <w:vAlign w:val="center"/>
          </w:tcPr>
          <w:p w:rsidR="00E735AC" w:rsidRPr="00FD5DA7" w:rsidRDefault="00E735AC" w:rsidP="00E735AC">
            <w:pPr>
              <w:jc w:val="center"/>
              <w:rPr>
                <w:bCs/>
                <w:color w:val="000000"/>
              </w:rPr>
            </w:pPr>
          </w:p>
        </w:tc>
        <w:tc>
          <w:tcPr>
            <w:tcW w:w="784" w:type="pct"/>
            <w:gridSpan w:val="3"/>
          </w:tcPr>
          <w:p w:rsidR="00E735AC" w:rsidRPr="00B74746" w:rsidRDefault="00E735AC" w:rsidP="00E735AC">
            <w:r w:rsidRPr="00B74746">
              <w:t>Многоцелевая смазка для узлов качения и скольжения Shell Tegula V 32 или эквивалент</w:t>
            </w:r>
          </w:p>
        </w:tc>
        <w:tc>
          <w:tcPr>
            <w:tcW w:w="3127" w:type="pct"/>
            <w:gridSpan w:val="7"/>
          </w:tcPr>
          <w:p w:rsidR="00E735AC" w:rsidRDefault="00E735AC" w:rsidP="00E735AC">
            <w:pPr>
              <w:rPr>
                <w:lang w:eastAsia="en-US"/>
              </w:rPr>
            </w:pPr>
            <w:r>
              <w:rPr>
                <w:lang w:eastAsia="en-US"/>
              </w:rPr>
              <w:t>Масло приобретается для обслуживания рельсовых автобусов РА-3.</w:t>
            </w:r>
          </w:p>
          <w:p w:rsidR="00E735AC" w:rsidRDefault="00E735AC" w:rsidP="00E735AC">
            <w:pPr>
              <w:rPr>
                <w:lang w:eastAsia="en-US"/>
              </w:rPr>
            </w:pPr>
            <w:r>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 </w:t>
            </w:r>
          </w:p>
          <w:p w:rsidR="00E735AC" w:rsidRDefault="00E735AC" w:rsidP="00E735AC">
            <w:pPr>
              <w:rPr>
                <w:lang w:eastAsia="en-US"/>
              </w:rPr>
            </w:pPr>
            <w:r>
              <w:rPr>
                <w:lang w:eastAsia="en-US"/>
              </w:rPr>
              <w:t>Тип: Трансмиссионное масло</w:t>
            </w:r>
          </w:p>
          <w:p w:rsidR="00E735AC" w:rsidRDefault="00E735AC" w:rsidP="00E735AC">
            <w:pPr>
              <w:rPr>
                <w:lang w:eastAsia="en-US"/>
              </w:rPr>
            </w:pPr>
            <w:r>
              <w:rPr>
                <w:lang w:eastAsia="en-US"/>
              </w:rPr>
              <w:t>Класс вязкости ISO VG: 32</w:t>
            </w:r>
          </w:p>
          <w:p w:rsidR="00E735AC" w:rsidRDefault="00E735AC" w:rsidP="00E735AC">
            <w:pPr>
              <w:rPr>
                <w:lang w:eastAsia="en-US"/>
              </w:rPr>
            </w:pPr>
            <w:r>
              <w:rPr>
                <w:lang w:eastAsia="en-US"/>
              </w:rPr>
              <w:t>Базовое масло: Минеральное</w:t>
            </w:r>
          </w:p>
          <w:p w:rsidR="00E735AC" w:rsidRDefault="00E735AC" w:rsidP="00E735AC">
            <w:pPr>
              <w:rPr>
                <w:lang w:eastAsia="en-US"/>
              </w:rPr>
            </w:pPr>
            <w:r>
              <w:rPr>
                <w:lang w:eastAsia="en-US"/>
              </w:rPr>
              <w:lastRenderedPageBreak/>
              <w:t>Индекс вязкости: не выше 110</w:t>
            </w:r>
          </w:p>
          <w:p w:rsidR="00E735AC" w:rsidRDefault="00E735AC" w:rsidP="00E735AC">
            <w:pPr>
              <w:rPr>
                <w:lang w:eastAsia="en-US"/>
              </w:rPr>
            </w:pPr>
            <w:r>
              <w:rPr>
                <w:lang w:eastAsia="en-US"/>
              </w:rPr>
              <w:t>Спецификации: Voith 3.285-149</w:t>
            </w:r>
          </w:p>
          <w:p w:rsidR="00E735AC" w:rsidRDefault="00E735AC" w:rsidP="00E735AC">
            <w:pPr>
              <w:rPr>
                <w:lang w:eastAsia="en-US"/>
              </w:rPr>
            </w:pPr>
            <w:r>
              <w:rPr>
                <w:lang w:eastAsia="en-US"/>
              </w:rPr>
              <w:t>Плотность при 15 С, кг/л: не более 0.87</w:t>
            </w:r>
          </w:p>
          <w:p w:rsidR="00E735AC" w:rsidRDefault="00E735AC" w:rsidP="00E735AC">
            <w:pPr>
              <w:rPr>
                <w:lang w:eastAsia="en-US"/>
              </w:rPr>
            </w:pPr>
            <w:r>
              <w:rPr>
                <w:lang w:eastAsia="en-US"/>
              </w:rPr>
              <w:t>Вязкость кинематическая при 100 С, сСт: не выше 6</w:t>
            </w:r>
          </w:p>
          <w:p w:rsidR="00E735AC" w:rsidRDefault="00E735AC" w:rsidP="00E735AC">
            <w:pPr>
              <w:rPr>
                <w:lang w:eastAsia="en-US"/>
              </w:rPr>
            </w:pPr>
            <w:r>
              <w:rPr>
                <w:lang w:eastAsia="en-US"/>
              </w:rPr>
              <w:t>Вязкость кинематическая при 40 С, сСт: не выше 32</w:t>
            </w:r>
          </w:p>
          <w:p w:rsidR="00E735AC" w:rsidRDefault="00E735AC" w:rsidP="00E735AC">
            <w:pPr>
              <w:rPr>
                <w:lang w:eastAsia="en-US"/>
              </w:rPr>
            </w:pPr>
            <w:r>
              <w:rPr>
                <w:lang w:eastAsia="en-US"/>
              </w:rPr>
              <w:t>Температура вспышки, С: не ниже 211</w:t>
            </w:r>
          </w:p>
          <w:p w:rsidR="00E735AC" w:rsidRDefault="00E735AC" w:rsidP="00E735AC">
            <w:pPr>
              <w:rPr>
                <w:lang w:eastAsia="en-US"/>
              </w:rPr>
            </w:pPr>
            <w:r>
              <w:rPr>
                <w:lang w:eastAsia="en-US"/>
              </w:rPr>
              <w:t>Температура застывания, С: не выше -30</w:t>
            </w:r>
          </w:p>
          <w:p w:rsidR="00E735AC" w:rsidRPr="00FD5DA7" w:rsidRDefault="00E735AC" w:rsidP="00E735AC">
            <w:pPr>
              <w:jc w:val="both"/>
            </w:pPr>
            <w:r w:rsidRPr="00663CA6">
              <w:rPr>
                <w:b/>
                <w:lang w:eastAsia="en-US"/>
              </w:rPr>
              <w:t>Ведро – 20л.</w:t>
            </w:r>
          </w:p>
        </w:tc>
      </w:tr>
      <w:tr w:rsidR="00E735AC" w:rsidRPr="00FD5DA7" w:rsidTr="00E735AC">
        <w:trPr>
          <w:trHeight w:val="1407"/>
        </w:trPr>
        <w:tc>
          <w:tcPr>
            <w:tcW w:w="546" w:type="pct"/>
            <w:vMerge/>
            <w:vAlign w:val="center"/>
          </w:tcPr>
          <w:p w:rsidR="00E735AC" w:rsidRPr="00FD5DA7" w:rsidRDefault="00E735AC" w:rsidP="00E735AC">
            <w:pPr>
              <w:jc w:val="center"/>
              <w:rPr>
                <w:i/>
                <w:color w:val="000000"/>
              </w:rPr>
            </w:pPr>
          </w:p>
        </w:tc>
        <w:tc>
          <w:tcPr>
            <w:tcW w:w="543" w:type="pct"/>
            <w:vMerge/>
            <w:vAlign w:val="center"/>
          </w:tcPr>
          <w:p w:rsidR="00E735AC" w:rsidRPr="00FD5DA7" w:rsidRDefault="00E735AC" w:rsidP="00E735AC">
            <w:pPr>
              <w:jc w:val="center"/>
              <w:rPr>
                <w:bCs/>
                <w:color w:val="000000"/>
              </w:rPr>
            </w:pPr>
          </w:p>
        </w:tc>
        <w:tc>
          <w:tcPr>
            <w:tcW w:w="784" w:type="pct"/>
            <w:gridSpan w:val="3"/>
          </w:tcPr>
          <w:p w:rsidR="00E735AC" w:rsidRPr="00B74746" w:rsidRDefault="00E735AC" w:rsidP="00E735AC">
            <w:r w:rsidRPr="00B74746">
              <w:t>Масло трансмиссионное SHELL SPIRAX S6 АХМЕ 75W-140 или эквивалент</w:t>
            </w:r>
          </w:p>
        </w:tc>
        <w:tc>
          <w:tcPr>
            <w:tcW w:w="3127" w:type="pct"/>
            <w:gridSpan w:val="7"/>
          </w:tcPr>
          <w:p w:rsidR="00E735AC" w:rsidRPr="009210F9" w:rsidRDefault="00E735AC" w:rsidP="00E735AC">
            <w:pPr>
              <w:rPr>
                <w:lang w:eastAsia="en-US"/>
              </w:rPr>
            </w:pPr>
            <w:r w:rsidRPr="009210F9">
              <w:rPr>
                <w:lang w:eastAsia="en-US"/>
              </w:rPr>
              <w:t>Масло приобретается для обслуживания рельсовых автобусов РА-3.</w:t>
            </w:r>
          </w:p>
          <w:p w:rsidR="00E735AC" w:rsidRPr="009210F9" w:rsidRDefault="00E735AC" w:rsidP="00E735AC">
            <w:pPr>
              <w:rPr>
                <w:lang w:eastAsia="en-US"/>
              </w:rPr>
            </w:pPr>
            <w:r w:rsidRPr="009210F9">
              <w:rPr>
                <w:lang w:eastAsia="en-US"/>
              </w:rPr>
              <w:t>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w:t>
            </w:r>
          </w:p>
          <w:p w:rsidR="00E735AC" w:rsidRPr="009210F9" w:rsidRDefault="00E735AC" w:rsidP="00E735AC">
            <w:pPr>
              <w:rPr>
                <w:bCs/>
                <w:szCs w:val="28"/>
              </w:rPr>
            </w:pPr>
            <w:r w:rsidRPr="009210F9">
              <w:rPr>
                <w:bCs/>
                <w:szCs w:val="28"/>
              </w:rPr>
              <w:t>Тип – </w:t>
            </w:r>
            <w:r w:rsidRPr="009210F9">
              <w:rPr>
                <w:bCs/>
                <w:szCs w:val="28"/>
                <w:u w:val="single"/>
              </w:rPr>
              <w:t>Трансмиссионное масло</w:t>
            </w:r>
            <w:r w:rsidRPr="009210F9">
              <w:rPr>
                <w:bCs/>
                <w:szCs w:val="28"/>
              </w:rPr>
              <w:br/>
              <w:t>Класс вязкости – </w:t>
            </w:r>
            <w:r w:rsidRPr="009210F9">
              <w:rPr>
                <w:bCs/>
                <w:szCs w:val="28"/>
                <w:u w:val="single"/>
              </w:rPr>
              <w:t>SAE 75W-140</w:t>
            </w:r>
            <w:r w:rsidRPr="009210F9">
              <w:rPr>
                <w:bCs/>
                <w:szCs w:val="28"/>
              </w:rPr>
              <w:br/>
              <w:t>Базовое масло - </w:t>
            </w:r>
            <w:r w:rsidRPr="009210F9">
              <w:rPr>
                <w:bCs/>
                <w:szCs w:val="28"/>
                <w:u w:val="single"/>
              </w:rPr>
              <w:t>Синтетическое</w:t>
            </w:r>
            <w:r w:rsidRPr="009210F9">
              <w:rPr>
                <w:bCs/>
                <w:szCs w:val="28"/>
              </w:rPr>
              <w:br/>
              <w:t>Индекс вязкости – </w:t>
            </w:r>
            <w:r w:rsidRPr="009210F9">
              <w:rPr>
                <w:bCs/>
                <w:szCs w:val="28"/>
                <w:u w:val="single"/>
              </w:rPr>
              <w:t>не выше 174</w:t>
            </w:r>
            <w:r w:rsidRPr="009210F9">
              <w:rPr>
                <w:bCs/>
                <w:szCs w:val="28"/>
              </w:rPr>
              <w:br/>
              <w:t xml:space="preserve">Спецификации </w:t>
            </w:r>
            <w:r w:rsidRPr="009210F9">
              <w:rPr>
                <w:bCs/>
                <w:szCs w:val="28"/>
                <w:u w:val="single"/>
              </w:rPr>
              <w:t>- API GL-5 API MT-1 MIL-PRF-2105E SAE J2360 Scania STO 2:0A</w:t>
            </w:r>
            <w:r w:rsidRPr="009210F9">
              <w:rPr>
                <w:bCs/>
                <w:szCs w:val="28"/>
              </w:rPr>
              <w:br/>
              <w:t xml:space="preserve">Плотность при 15 С, кг/л – </w:t>
            </w:r>
            <w:r w:rsidRPr="009210F9">
              <w:rPr>
                <w:bCs/>
                <w:szCs w:val="28"/>
                <w:u w:val="single"/>
              </w:rPr>
              <w:t>не более 0.869</w:t>
            </w:r>
            <w:r w:rsidRPr="009210F9">
              <w:rPr>
                <w:bCs/>
                <w:szCs w:val="28"/>
              </w:rPr>
              <w:br/>
              <w:t xml:space="preserve">Вязкость кинематическая при 100 С, сСт – </w:t>
            </w:r>
            <w:r w:rsidRPr="009210F9">
              <w:rPr>
                <w:bCs/>
                <w:szCs w:val="28"/>
                <w:u w:val="single"/>
              </w:rPr>
              <w:t>не выше 24.5</w:t>
            </w:r>
            <w:r w:rsidRPr="009210F9">
              <w:rPr>
                <w:bCs/>
                <w:szCs w:val="28"/>
              </w:rPr>
              <w:br/>
              <w:t xml:space="preserve">Вязкость кинематическая при 40 С, сСт – </w:t>
            </w:r>
            <w:r w:rsidRPr="009210F9">
              <w:rPr>
                <w:bCs/>
                <w:szCs w:val="28"/>
                <w:u w:val="single"/>
              </w:rPr>
              <w:t>не выше 172.4</w:t>
            </w:r>
            <w:r w:rsidRPr="009210F9">
              <w:rPr>
                <w:bCs/>
                <w:szCs w:val="28"/>
              </w:rPr>
              <w:br/>
              <w:t xml:space="preserve">Температура вспышки, С – </w:t>
            </w:r>
            <w:r w:rsidRPr="009210F9">
              <w:rPr>
                <w:bCs/>
                <w:szCs w:val="28"/>
                <w:u w:val="single"/>
              </w:rPr>
              <w:t>не ниже 210</w:t>
            </w:r>
            <w:r w:rsidRPr="009210F9">
              <w:rPr>
                <w:bCs/>
                <w:szCs w:val="28"/>
              </w:rPr>
              <w:br/>
              <w:t xml:space="preserve">Температура застывания, С – </w:t>
            </w:r>
            <w:r w:rsidRPr="009210F9">
              <w:rPr>
                <w:bCs/>
                <w:szCs w:val="28"/>
                <w:u w:val="single"/>
              </w:rPr>
              <w:t>не выше -45</w:t>
            </w:r>
            <w:r w:rsidRPr="009210F9">
              <w:rPr>
                <w:bCs/>
                <w:szCs w:val="28"/>
              </w:rPr>
              <w:br/>
              <w:t>Вязкость динамическая, Па*с при -40 С – 135000.</w:t>
            </w:r>
            <w:r w:rsidRPr="009210F9">
              <w:rPr>
                <w:lang w:eastAsia="en-US"/>
              </w:rPr>
              <w:t xml:space="preserve"> </w:t>
            </w:r>
          </w:p>
          <w:p w:rsidR="00E735AC" w:rsidRPr="00FD5DA7" w:rsidRDefault="00E735AC" w:rsidP="00E735AC">
            <w:pPr>
              <w:jc w:val="both"/>
            </w:pPr>
            <w:r w:rsidRPr="009210F9">
              <w:rPr>
                <w:b/>
                <w:lang w:eastAsia="en-US"/>
              </w:rPr>
              <w:t>Ведро – 20л</w:t>
            </w:r>
            <w:r w:rsidRPr="009210F9">
              <w:rPr>
                <w:lang w:eastAsia="en-US"/>
              </w:rPr>
              <w:t>.</w:t>
            </w:r>
          </w:p>
        </w:tc>
      </w:tr>
      <w:tr w:rsidR="00E735AC" w:rsidRPr="00FD5DA7" w:rsidTr="00E735AC">
        <w:trPr>
          <w:trHeight w:val="714"/>
        </w:trPr>
        <w:tc>
          <w:tcPr>
            <w:tcW w:w="546" w:type="pct"/>
            <w:vMerge/>
            <w:vAlign w:val="center"/>
          </w:tcPr>
          <w:p w:rsidR="00E735AC" w:rsidRPr="00FD5DA7" w:rsidRDefault="00E735AC" w:rsidP="00E735AC">
            <w:pPr>
              <w:jc w:val="center"/>
              <w:rPr>
                <w:i/>
                <w:color w:val="000000"/>
              </w:rPr>
            </w:pPr>
          </w:p>
        </w:tc>
        <w:tc>
          <w:tcPr>
            <w:tcW w:w="543" w:type="pct"/>
            <w:vMerge/>
            <w:vAlign w:val="center"/>
          </w:tcPr>
          <w:p w:rsidR="00E735AC" w:rsidRPr="00FD5DA7" w:rsidRDefault="00E735AC" w:rsidP="00E735AC">
            <w:pPr>
              <w:jc w:val="center"/>
              <w:rPr>
                <w:bCs/>
                <w:color w:val="000000"/>
              </w:rPr>
            </w:pPr>
          </w:p>
        </w:tc>
        <w:tc>
          <w:tcPr>
            <w:tcW w:w="784" w:type="pct"/>
            <w:gridSpan w:val="3"/>
          </w:tcPr>
          <w:p w:rsidR="00E735AC" w:rsidRPr="00B74746" w:rsidRDefault="00E735AC" w:rsidP="00E735AC">
            <w:r w:rsidRPr="00B74746">
              <w:t>Концентрат BASF AG Glysantin G 48 или эквивалент</w:t>
            </w:r>
          </w:p>
        </w:tc>
        <w:tc>
          <w:tcPr>
            <w:tcW w:w="3127" w:type="pct"/>
            <w:gridSpan w:val="7"/>
          </w:tcPr>
          <w:p w:rsidR="00E735AC" w:rsidRPr="00004E5A" w:rsidRDefault="00E735AC" w:rsidP="00E735AC">
            <w:pPr>
              <w:rPr>
                <w:lang w:eastAsia="en-US"/>
              </w:rPr>
            </w:pPr>
            <w:r w:rsidRPr="00004E5A">
              <w:rPr>
                <w:lang w:eastAsia="en-US"/>
              </w:rPr>
              <w:t>Концентрат приобретается для обслуживания рельсовых автобусов РА-3.</w:t>
            </w:r>
          </w:p>
          <w:p w:rsidR="00E735AC" w:rsidRPr="00004E5A" w:rsidRDefault="00E735AC" w:rsidP="00E735AC">
            <w:pPr>
              <w:rPr>
                <w:lang w:eastAsia="en-US"/>
              </w:rPr>
            </w:pPr>
            <w:r w:rsidRPr="00004E5A">
              <w:rPr>
                <w:lang w:eastAsia="en-US"/>
              </w:rPr>
              <w:t>Все технические и функциональные характеристики концентрата указаны в паспорте безопасности товара, имеющемся в общем доступе, в том числе на официальном сайте производителя.</w:t>
            </w:r>
          </w:p>
          <w:p w:rsidR="00E735AC" w:rsidRPr="00004E5A" w:rsidRDefault="00E735AC" w:rsidP="00E735AC">
            <w:pPr>
              <w:rPr>
                <w:lang w:eastAsia="en-US"/>
              </w:rPr>
            </w:pPr>
            <w:r w:rsidRPr="00004E5A">
              <w:rPr>
                <w:lang w:eastAsia="en-US"/>
              </w:rPr>
              <w:t>Плотность при 20°C — 1,121-1,123 г/см³ — DIN 51 757-4</w:t>
            </w:r>
          </w:p>
          <w:p w:rsidR="00E735AC" w:rsidRPr="00004E5A" w:rsidRDefault="00E735AC" w:rsidP="00E735AC">
            <w:pPr>
              <w:rPr>
                <w:lang w:eastAsia="en-US"/>
              </w:rPr>
            </w:pPr>
            <w:r w:rsidRPr="00004E5A">
              <w:rPr>
                <w:lang w:eastAsia="en-US"/>
              </w:rPr>
              <w:t>Вязкость при 20°C — 24-28 мм2/с — DIN 51 562</w:t>
            </w:r>
          </w:p>
          <w:p w:rsidR="00E735AC" w:rsidRPr="00004E5A" w:rsidRDefault="00E735AC" w:rsidP="00E735AC">
            <w:pPr>
              <w:rPr>
                <w:lang w:eastAsia="en-US"/>
              </w:rPr>
            </w:pPr>
            <w:r w:rsidRPr="00004E5A">
              <w:rPr>
                <w:lang w:eastAsia="en-US"/>
              </w:rPr>
              <w:t>Коэффициент преломления при 20°C — 1.432-1.434 — DIN 51 423-2</w:t>
            </w:r>
          </w:p>
          <w:p w:rsidR="00E735AC" w:rsidRPr="00004E5A" w:rsidRDefault="00E735AC" w:rsidP="00E735AC">
            <w:pPr>
              <w:rPr>
                <w:lang w:eastAsia="en-US"/>
              </w:rPr>
            </w:pPr>
            <w:r w:rsidRPr="00004E5A">
              <w:rPr>
                <w:lang w:eastAsia="en-US"/>
              </w:rPr>
              <w:t>Температура кипения&gt; 165°C — ASTM D 1120</w:t>
            </w:r>
          </w:p>
          <w:p w:rsidR="00E735AC" w:rsidRPr="00004E5A" w:rsidRDefault="00E735AC" w:rsidP="00E735AC">
            <w:pPr>
              <w:rPr>
                <w:lang w:eastAsia="en-US"/>
              </w:rPr>
            </w:pPr>
            <w:r w:rsidRPr="00004E5A">
              <w:rPr>
                <w:lang w:eastAsia="en-US"/>
              </w:rPr>
              <w:t>Температура вспышки&gt; 120°C — DIN EN ISO 2592</w:t>
            </w:r>
          </w:p>
          <w:p w:rsidR="00E735AC" w:rsidRPr="00004E5A" w:rsidRDefault="00E735AC" w:rsidP="00E735AC">
            <w:pPr>
              <w:rPr>
                <w:lang w:eastAsia="en-US"/>
              </w:rPr>
            </w:pPr>
            <w:r w:rsidRPr="00004E5A">
              <w:rPr>
                <w:lang w:eastAsia="en-US"/>
              </w:rPr>
              <w:t>Значение pH — 7,1-7,3 — ASTM D 1287</w:t>
            </w:r>
          </w:p>
          <w:p w:rsidR="00E735AC" w:rsidRPr="00004E5A" w:rsidRDefault="00E735AC" w:rsidP="00E735AC">
            <w:pPr>
              <w:rPr>
                <w:lang w:eastAsia="en-US"/>
              </w:rPr>
            </w:pPr>
            <w:r w:rsidRPr="00004E5A">
              <w:rPr>
                <w:lang w:eastAsia="en-US"/>
              </w:rPr>
              <w:t>Резерв щелочности — 13,0-15,0 мл — ASTM D 1121</w:t>
            </w:r>
          </w:p>
          <w:p w:rsidR="00E735AC" w:rsidRPr="00004E5A" w:rsidRDefault="00E735AC" w:rsidP="00E735AC">
            <w:pPr>
              <w:rPr>
                <w:lang w:eastAsia="en-US"/>
              </w:rPr>
            </w:pPr>
            <w:r w:rsidRPr="00004E5A">
              <w:rPr>
                <w:lang w:eastAsia="en-US"/>
              </w:rPr>
              <w:t>Содержание золы — не более 1,5% — ASTM D 1119</w:t>
            </w:r>
          </w:p>
          <w:p w:rsidR="00E735AC" w:rsidRPr="00004E5A" w:rsidRDefault="00E735AC" w:rsidP="00E735AC">
            <w:pPr>
              <w:rPr>
                <w:lang w:eastAsia="en-US"/>
              </w:rPr>
            </w:pPr>
            <w:r w:rsidRPr="00004E5A">
              <w:rPr>
                <w:lang w:eastAsia="en-US"/>
              </w:rPr>
              <w:lastRenderedPageBreak/>
              <w:t>Содержание воды — не более 3,5% — DIN 51 777-1.</w:t>
            </w:r>
          </w:p>
          <w:p w:rsidR="00E735AC" w:rsidRPr="00FD5DA7" w:rsidRDefault="00E735AC" w:rsidP="00E735AC">
            <w:pPr>
              <w:jc w:val="both"/>
            </w:pPr>
            <w:r w:rsidRPr="00004E5A">
              <w:rPr>
                <w:b/>
                <w:lang w:eastAsia="en-US"/>
              </w:rPr>
              <w:t>Бочка – 210л</w:t>
            </w:r>
            <w:r w:rsidRPr="00004E5A">
              <w:rPr>
                <w:lang w:eastAsia="en-US"/>
              </w:rPr>
              <w:t>.</w:t>
            </w:r>
          </w:p>
        </w:tc>
      </w:tr>
      <w:tr w:rsidR="00E735AC" w:rsidRPr="00FD5DA7" w:rsidTr="00E735AC">
        <w:trPr>
          <w:trHeight w:val="1407"/>
        </w:trPr>
        <w:tc>
          <w:tcPr>
            <w:tcW w:w="546" w:type="pct"/>
            <w:vMerge/>
            <w:vAlign w:val="center"/>
          </w:tcPr>
          <w:p w:rsidR="00E735AC" w:rsidRPr="00FD5DA7" w:rsidRDefault="00E735AC" w:rsidP="00E735AC">
            <w:pPr>
              <w:jc w:val="center"/>
              <w:rPr>
                <w:i/>
                <w:color w:val="000000"/>
              </w:rPr>
            </w:pPr>
          </w:p>
        </w:tc>
        <w:tc>
          <w:tcPr>
            <w:tcW w:w="543" w:type="pct"/>
            <w:vMerge/>
            <w:vAlign w:val="center"/>
          </w:tcPr>
          <w:p w:rsidR="00E735AC" w:rsidRPr="00FD5DA7" w:rsidRDefault="00E735AC" w:rsidP="00E735AC">
            <w:pPr>
              <w:jc w:val="center"/>
              <w:rPr>
                <w:bCs/>
                <w:color w:val="000000"/>
              </w:rPr>
            </w:pPr>
          </w:p>
        </w:tc>
        <w:tc>
          <w:tcPr>
            <w:tcW w:w="784" w:type="pct"/>
            <w:gridSpan w:val="3"/>
          </w:tcPr>
          <w:p w:rsidR="00E735AC" w:rsidRPr="00B74746" w:rsidRDefault="00E735AC" w:rsidP="00E735AC">
            <w:r w:rsidRPr="00B74746">
              <w:t>Смазка силиконовая S</w:t>
            </w:r>
            <w:r>
              <w:t xml:space="preserve">i-M ТУ 2257-001- 54736950-2001, </w:t>
            </w:r>
            <w:r w:rsidRPr="00B74746">
              <w:t>или эквивалент</w:t>
            </w:r>
          </w:p>
        </w:tc>
        <w:tc>
          <w:tcPr>
            <w:tcW w:w="3127" w:type="pct"/>
            <w:gridSpan w:val="7"/>
          </w:tcPr>
          <w:p w:rsidR="00E735AC" w:rsidRPr="009210F9" w:rsidRDefault="00E735AC" w:rsidP="00E735AC">
            <w:pPr>
              <w:rPr>
                <w:lang w:eastAsia="en-US"/>
              </w:rPr>
            </w:pPr>
            <w:r w:rsidRPr="009210F9">
              <w:rPr>
                <w:lang w:eastAsia="en-US"/>
              </w:rPr>
              <w:t>Смазка приобретается для обслуживания рельсовых автобусов РА-3.</w:t>
            </w:r>
          </w:p>
          <w:p w:rsidR="00E735AC" w:rsidRPr="009210F9" w:rsidRDefault="00E735AC" w:rsidP="00E735AC">
            <w:pPr>
              <w:rPr>
                <w:lang w:eastAsia="en-US"/>
              </w:rPr>
            </w:pPr>
            <w:r w:rsidRPr="009210F9">
              <w:rPr>
                <w:lang w:eastAsia="en-US"/>
              </w:rPr>
              <w:t>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w:t>
            </w:r>
          </w:p>
          <w:p w:rsidR="00E735AC" w:rsidRPr="009210F9" w:rsidRDefault="00E735AC" w:rsidP="00E735AC">
            <w:pPr>
              <w:rPr>
                <w:color w:val="373737"/>
              </w:rPr>
            </w:pPr>
            <w:r w:rsidRPr="009210F9">
              <w:rPr>
                <w:color w:val="373737"/>
              </w:rPr>
              <w:t>Многоцелевая химически инертная смазка с высокими диэлектрическими свойствами. Она характеризуется хорошей адгезией с металлическими, резиновыми, пластиковыми и другими поверхностями. После нанесения состав образует защитную пленку, которая предотвращает образование коррозии, снижает трение, обеспечивает разделительный эффект.</w:t>
            </w:r>
          </w:p>
          <w:p w:rsidR="00E735AC" w:rsidRPr="009210F9" w:rsidRDefault="00E735AC" w:rsidP="00E735AC">
            <w:pPr>
              <w:rPr>
                <w:color w:val="373737"/>
              </w:rPr>
            </w:pPr>
            <w:r w:rsidRPr="009210F9">
              <w:rPr>
                <w:color w:val="373737"/>
              </w:rPr>
              <w:t>Смазка обладает термостойкостью и морозостойкостью - работает в широчайшем диапазоне температур от -60 до +300 °С.</w:t>
            </w:r>
          </w:p>
          <w:p w:rsidR="00E735AC" w:rsidRPr="00FD5DA7" w:rsidRDefault="00E735AC" w:rsidP="00E735AC">
            <w:pPr>
              <w:jc w:val="both"/>
            </w:pPr>
            <w:r>
              <w:rPr>
                <w:b/>
                <w:bCs/>
                <w:color w:val="000000"/>
              </w:rPr>
              <w:t xml:space="preserve">Баллон - </w:t>
            </w:r>
            <w:r>
              <w:rPr>
                <w:b/>
                <w:color w:val="000000"/>
              </w:rPr>
              <w:t>400мл.</w:t>
            </w:r>
          </w:p>
        </w:tc>
      </w:tr>
      <w:tr w:rsidR="00E735AC" w:rsidRPr="00FD5DA7" w:rsidTr="00E735AC">
        <w:trPr>
          <w:trHeight w:val="572"/>
        </w:trPr>
        <w:tc>
          <w:tcPr>
            <w:tcW w:w="546" w:type="pct"/>
            <w:vMerge/>
            <w:vAlign w:val="center"/>
          </w:tcPr>
          <w:p w:rsidR="00E735AC" w:rsidRPr="00FD5DA7" w:rsidRDefault="00E735AC" w:rsidP="00E735AC">
            <w:pPr>
              <w:jc w:val="center"/>
              <w:rPr>
                <w:i/>
                <w:color w:val="000000"/>
              </w:rPr>
            </w:pPr>
          </w:p>
        </w:tc>
        <w:tc>
          <w:tcPr>
            <w:tcW w:w="543" w:type="pct"/>
            <w:vMerge/>
            <w:vAlign w:val="center"/>
          </w:tcPr>
          <w:p w:rsidR="00E735AC" w:rsidRPr="00FD5DA7" w:rsidRDefault="00E735AC" w:rsidP="00E735AC">
            <w:pPr>
              <w:jc w:val="center"/>
              <w:rPr>
                <w:bCs/>
                <w:color w:val="000000"/>
              </w:rPr>
            </w:pPr>
          </w:p>
        </w:tc>
        <w:tc>
          <w:tcPr>
            <w:tcW w:w="784" w:type="pct"/>
            <w:gridSpan w:val="3"/>
          </w:tcPr>
          <w:p w:rsidR="00E735AC" w:rsidRPr="00B74746" w:rsidRDefault="00E735AC" w:rsidP="00E735AC">
            <w:r w:rsidRPr="00B74746">
              <w:t xml:space="preserve">Смазка универсальная WD-40 </w:t>
            </w:r>
            <w:r w:rsidRPr="00663CA6">
              <w:t>или эквивалент</w:t>
            </w:r>
          </w:p>
        </w:tc>
        <w:tc>
          <w:tcPr>
            <w:tcW w:w="3127" w:type="pct"/>
            <w:gridSpan w:val="7"/>
          </w:tcPr>
          <w:p w:rsidR="00E735AC" w:rsidRPr="009210F9" w:rsidRDefault="00E735AC" w:rsidP="00E735AC">
            <w:pPr>
              <w:rPr>
                <w:color w:val="000000" w:themeColor="text1"/>
              </w:rPr>
            </w:pPr>
            <w:r w:rsidRPr="009210F9">
              <w:rPr>
                <w:color w:val="000000" w:themeColor="text1"/>
              </w:rPr>
              <w:t>Продукт не содержит силикона. WD-40 ослабляет сцепление между металлом и ржавчиной, позволяет устранить «прикипание» и сцепление смерзшихся металлических частей, вытесняет влагу и образует кратковременный защитный барьер. Не являясь проводником электричества, не защищает впоследствии металл от ржавчины и коррозии.</w:t>
            </w:r>
          </w:p>
          <w:p w:rsidR="00E735AC" w:rsidRPr="009210F9" w:rsidRDefault="00E735AC" w:rsidP="00E735AC">
            <w:pPr>
              <w:rPr>
                <w:color w:val="000000" w:themeColor="text1"/>
              </w:rPr>
            </w:pPr>
            <w:r w:rsidRPr="009210F9">
              <w:rPr>
                <w:color w:val="000000" w:themeColor="text1"/>
              </w:rPr>
              <w:t>Состав:</w:t>
            </w:r>
          </w:p>
          <w:p w:rsidR="00E735AC" w:rsidRPr="009210F9" w:rsidRDefault="00E735AC" w:rsidP="00E735AC">
            <w:pPr>
              <w:rPr>
                <w:color w:val="000000" w:themeColor="text1"/>
              </w:rPr>
            </w:pPr>
            <w:r w:rsidRPr="009210F9">
              <w:rPr>
                <w:color w:val="000000" w:themeColor="text1"/>
              </w:rPr>
              <w:t>уайт-спирит (50%);</w:t>
            </w:r>
          </w:p>
          <w:p w:rsidR="00E735AC" w:rsidRPr="009210F9" w:rsidRDefault="00E735AC" w:rsidP="00E735AC">
            <w:pPr>
              <w:rPr>
                <w:color w:val="000000" w:themeColor="text1"/>
              </w:rPr>
            </w:pPr>
            <w:r w:rsidRPr="009210F9">
              <w:rPr>
                <w:color w:val="000000" w:themeColor="text1"/>
              </w:rPr>
              <w:t>двуокись углерода (25%);</w:t>
            </w:r>
          </w:p>
          <w:p w:rsidR="00E735AC" w:rsidRPr="009210F9" w:rsidRDefault="00E735AC" w:rsidP="00E735AC">
            <w:pPr>
              <w:rPr>
                <w:color w:val="000000" w:themeColor="text1"/>
              </w:rPr>
            </w:pPr>
            <w:r w:rsidRPr="009210F9">
              <w:rPr>
                <w:color w:val="000000" w:themeColor="text1"/>
              </w:rPr>
              <w:t>минеральное масло (15%);</w:t>
            </w:r>
          </w:p>
          <w:p w:rsidR="00E735AC" w:rsidRPr="009210F9" w:rsidRDefault="00E735AC" w:rsidP="00E735AC">
            <w:pPr>
              <w:rPr>
                <w:color w:val="000000" w:themeColor="text1"/>
              </w:rPr>
            </w:pPr>
            <w:r w:rsidRPr="009210F9">
              <w:rPr>
                <w:color w:val="000000" w:themeColor="text1"/>
              </w:rPr>
              <w:t>углеводороды-алканы (10%).</w:t>
            </w:r>
          </w:p>
          <w:p w:rsidR="00E735AC" w:rsidRPr="00FD5DA7" w:rsidRDefault="00E735AC" w:rsidP="00E735AC">
            <w:pPr>
              <w:jc w:val="both"/>
            </w:pPr>
            <w:r w:rsidRPr="009210F9">
              <w:rPr>
                <w:b/>
                <w:color w:val="000000" w:themeColor="text1"/>
              </w:rPr>
              <w:t>Канистра(шт) –5л.</w:t>
            </w:r>
          </w:p>
        </w:tc>
      </w:tr>
      <w:tr w:rsidR="00E735AC" w:rsidRPr="00FD5DA7" w:rsidTr="00E735AC">
        <w:trPr>
          <w:trHeight w:val="1407"/>
        </w:trPr>
        <w:tc>
          <w:tcPr>
            <w:tcW w:w="546" w:type="pct"/>
            <w:vMerge/>
            <w:vAlign w:val="center"/>
          </w:tcPr>
          <w:p w:rsidR="00E735AC" w:rsidRPr="00FD5DA7" w:rsidRDefault="00E735AC" w:rsidP="00E735AC">
            <w:pPr>
              <w:jc w:val="center"/>
              <w:rPr>
                <w:i/>
                <w:color w:val="000000"/>
              </w:rPr>
            </w:pPr>
          </w:p>
        </w:tc>
        <w:tc>
          <w:tcPr>
            <w:tcW w:w="543" w:type="pct"/>
            <w:vMerge/>
            <w:vAlign w:val="center"/>
          </w:tcPr>
          <w:p w:rsidR="00E735AC" w:rsidRPr="00FD5DA7" w:rsidRDefault="00E735AC" w:rsidP="00E735AC">
            <w:pPr>
              <w:jc w:val="center"/>
              <w:rPr>
                <w:bCs/>
                <w:color w:val="000000"/>
              </w:rPr>
            </w:pPr>
          </w:p>
        </w:tc>
        <w:tc>
          <w:tcPr>
            <w:tcW w:w="784" w:type="pct"/>
            <w:gridSpan w:val="3"/>
          </w:tcPr>
          <w:p w:rsidR="00E735AC" w:rsidRPr="00B74746" w:rsidRDefault="00E735AC" w:rsidP="00E735AC">
            <w:r w:rsidRPr="00B74746">
              <w:t>Железнодорожная смазка БУКСОЛ-М (21кг)</w:t>
            </w:r>
            <w:r>
              <w:t xml:space="preserve"> </w:t>
            </w:r>
            <w:r w:rsidRPr="00663CA6">
              <w:t>или эквивалент</w:t>
            </w:r>
          </w:p>
        </w:tc>
        <w:tc>
          <w:tcPr>
            <w:tcW w:w="3127" w:type="pct"/>
            <w:gridSpan w:val="7"/>
          </w:tcPr>
          <w:p w:rsidR="00E735AC" w:rsidRPr="007F3B28" w:rsidRDefault="00E735AC" w:rsidP="00E735AC">
            <w:pPr>
              <w:rPr>
                <w:lang w:eastAsia="en-US"/>
              </w:rPr>
            </w:pPr>
            <w:r w:rsidRPr="007F3B28">
              <w:rPr>
                <w:lang w:eastAsia="en-US"/>
              </w:rPr>
              <w:t xml:space="preserve">Смазка железнодорожная Буксовая </w:t>
            </w:r>
          </w:p>
          <w:p w:rsidR="00E735AC" w:rsidRDefault="00E735AC" w:rsidP="00E735AC">
            <w:pPr>
              <w:rPr>
                <w:lang w:eastAsia="en-US"/>
              </w:rPr>
            </w:pPr>
            <w:r w:rsidRPr="007F3B28">
              <w:rPr>
                <w:lang w:eastAsia="en-US"/>
              </w:rPr>
              <w:t>Для узлов трения с подшипниками качения локомотивов, пассажирских и грузовых вагонов, мотор-вагонного подвижного состава, в том числе эксплуатируемых в условиях скоростного движения до 200 км/ч</w:t>
            </w:r>
          </w:p>
          <w:p w:rsidR="00E735AC" w:rsidRPr="007F3B28" w:rsidRDefault="00E735AC" w:rsidP="00E735AC">
            <w:pPr>
              <w:rPr>
                <w:lang w:eastAsia="en-US"/>
              </w:rPr>
            </w:pPr>
            <w:r w:rsidRPr="007F3B28">
              <w:rPr>
                <w:lang w:eastAsia="en-US"/>
              </w:rPr>
              <w:t>Применяется при температурах от −60 до +60 °C, допускается</w:t>
            </w:r>
          </w:p>
          <w:p w:rsidR="00E735AC" w:rsidRDefault="00E735AC" w:rsidP="00E735AC">
            <w:pPr>
              <w:rPr>
                <w:lang w:eastAsia="en-US"/>
              </w:rPr>
            </w:pPr>
            <w:r w:rsidRPr="007F3B28">
              <w:rPr>
                <w:lang w:eastAsia="en-US"/>
              </w:rPr>
              <w:t>использование при температуре в объеме узла трения до +120 °C.</w:t>
            </w:r>
          </w:p>
          <w:p w:rsidR="00E735AC" w:rsidRPr="007F3B28" w:rsidRDefault="00E735AC" w:rsidP="00E735AC">
            <w:pPr>
              <w:rPr>
                <w:lang w:eastAsia="en-US"/>
              </w:rPr>
            </w:pPr>
            <w:r>
              <w:rPr>
                <w:lang w:eastAsia="en-US"/>
              </w:rPr>
              <w:t>Состав</w:t>
            </w:r>
            <w:r w:rsidRPr="007F3B28">
              <w:rPr>
                <w:lang w:eastAsia="en-US"/>
              </w:rPr>
              <w:t>: маловязкое нефтяное масло.</w:t>
            </w:r>
          </w:p>
          <w:p w:rsidR="00E735AC" w:rsidRPr="007F3B28" w:rsidRDefault="00E735AC" w:rsidP="00E735AC">
            <w:pPr>
              <w:rPr>
                <w:lang w:eastAsia="en-US"/>
              </w:rPr>
            </w:pPr>
            <w:r w:rsidRPr="007F3B28">
              <w:rPr>
                <w:lang w:eastAsia="en-US"/>
              </w:rPr>
              <w:t xml:space="preserve"> Загуститель: натриево-кальциевое мыло кислот касторового</w:t>
            </w:r>
            <w:r>
              <w:rPr>
                <w:lang w:eastAsia="en-US"/>
              </w:rPr>
              <w:t xml:space="preserve"> </w:t>
            </w:r>
            <w:r w:rsidRPr="007F3B28">
              <w:rPr>
                <w:lang w:eastAsia="en-US"/>
              </w:rPr>
              <w:t>масла.</w:t>
            </w:r>
          </w:p>
          <w:p w:rsidR="00E735AC" w:rsidRDefault="00E735AC" w:rsidP="00E735AC">
            <w:pPr>
              <w:rPr>
                <w:lang w:eastAsia="en-US"/>
              </w:rPr>
            </w:pPr>
            <w:r>
              <w:rPr>
                <w:lang w:eastAsia="en-US"/>
              </w:rPr>
              <w:t xml:space="preserve"> </w:t>
            </w:r>
            <w:r w:rsidRPr="007F3B28">
              <w:rPr>
                <w:lang w:eastAsia="en-US"/>
              </w:rPr>
              <w:t>Присадки: антиокислительная; противоизносная</w:t>
            </w:r>
          </w:p>
          <w:p w:rsidR="00E735AC" w:rsidRPr="00FD5DA7" w:rsidRDefault="00E735AC" w:rsidP="00E735AC">
            <w:pPr>
              <w:jc w:val="both"/>
            </w:pPr>
            <w:r>
              <w:rPr>
                <w:lang w:eastAsia="en-US"/>
              </w:rPr>
              <w:t xml:space="preserve">Фасовка: </w:t>
            </w:r>
            <w:r w:rsidRPr="0091245F">
              <w:rPr>
                <w:b/>
                <w:lang w:eastAsia="en-US"/>
              </w:rPr>
              <w:t>Барабан КНБ 21 кг.</w:t>
            </w:r>
          </w:p>
        </w:tc>
      </w:tr>
      <w:tr w:rsidR="00E735AC" w:rsidRPr="00FD5DA7" w:rsidTr="00E735AC">
        <w:trPr>
          <w:trHeight w:val="1407"/>
        </w:trPr>
        <w:tc>
          <w:tcPr>
            <w:tcW w:w="546" w:type="pct"/>
            <w:vMerge/>
            <w:vAlign w:val="center"/>
          </w:tcPr>
          <w:p w:rsidR="00E735AC" w:rsidRPr="00FD5DA7" w:rsidRDefault="00E735AC" w:rsidP="00E735AC">
            <w:pPr>
              <w:jc w:val="center"/>
              <w:rPr>
                <w:i/>
                <w:color w:val="000000"/>
              </w:rPr>
            </w:pPr>
          </w:p>
        </w:tc>
        <w:tc>
          <w:tcPr>
            <w:tcW w:w="543" w:type="pct"/>
            <w:vMerge/>
            <w:vAlign w:val="center"/>
          </w:tcPr>
          <w:p w:rsidR="00E735AC" w:rsidRPr="00FD5DA7" w:rsidRDefault="00E735AC" w:rsidP="00E735AC">
            <w:pPr>
              <w:jc w:val="center"/>
              <w:rPr>
                <w:bCs/>
                <w:color w:val="000000"/>
              </w:rPr>
            </w:pPr>
          </w:p>
        </w:tc>
        <w:tc>
          <w:tcPr>
            <w:tcW w:w="784" w:type="pct"/>
            <w:gridSpan w:val="3"/>
          </w:tcPr>
          <w:p w:rsidR="00E735AC" w:rsidRPr="00B74746" w:rsidRDefault="00E735AC" w:rsidP="00E735AC">
            <w:r w:rsidRPr="00B74746">
              <w:t>Масло ги</w:t>
            </w:r>
            <w:r>
              <w:t xml:space="preserve">дравлическое Лукойл ВМГЗ (-60С) </w:t>
            </w:r>
            <w:r w:rsidRPr="00663CA6">
              <w:t>или эквивалент</w:t>
            </w:r>
          </w:p>
        </w:tc>
        <w:tc>
          <w:tcPr>
            <w:tcW w:w="3127" w:type="pct"/>
            <w:gridSpan w:val="7"/>
          </w:tcPr>
          <w:p w:rsidR="00E735AC" w:rsidRDefault="00E735AC" w:rsidP="00E735AC">
            <w:pPr>
              <w:rPr>
                <w:lang w:eastAsia="en-US"/>
              </w:rPr>
            </w:pPr>
            <w:r w:rsidRPr="00701143">
              <w:rPr>
                <w:lang w:eastAsia="en-US"/>
              </w:rPr>
              <w:t>Гидравли</w:t>
            </w:r>
            <w:r>
              <w:rPr>
                <w:lang w:eastAsia="en-US"/>
              </w:rPr>
              <w:t xml:space="preserve">ческое всесезонное масло </w:t>
            </w:r>
            <w:r w:rsidRPr="00701143">
              <w:rPr>
                <w:lang w:eastAsia="en-US"/>
              </w:rPr>
              <w:t>производится на основе маловязкого низко застывающего базового масла с композицией присадок, обеспечивающих необходимые вязкостные, антиокислительные, противоизносные, антикоррозионные, низкотемпературные и антипенные свойства.</w:t>
            </w:r>
          </w:p>
          <w:p w:rsidR="00E735AC" w:rsidRDefault="00E735AC" w:rsidP="00E735AC">
            <w:pPr>
              <w:rPr>
                <w:lang w:eastAsia="en-US"/>
              </w:rPr>
            </w:pPr>
            <w:r>
              <w:rPr>
                <w:lang w:eastAsia="en-US"/>
              </w:rPr>
              <w:t xml:space="preserve">Плотность при 20 °С, кг/м3: </w:t>
            </w:r>
            <w:r>
              <w:rPr>
                <w:lang w:eastAsia="en-US"/>
              </w:rPr>
              <w:tab/>
              <w:t>870</w:t>
            </w:r>
          </w:p>
          <w:p w:rsidR="00E735AC" w:rsidRDefault="00E735AC" w:rsidP="00E735AC">
            <w:pPr>
              <w:rPr>
                <w:lang w:eastAsia="en-US"/>
              </w:rPr>
            </w:pPr>
            <w:r>
              <w:rPr>
                <w:lang w:eastAsia="en-US"/>
              </w:rPr>
              <w:t>Россия/Импорт</w:t>
            </w:r>
            <w:r>
              <w:rPr>
                <w:lang w:eastAsia="en-US"/>
              </w:rPr>
              <w:tab/>
              <w:t>Россия</w:t>
            </w:r>
          </w:p>
          <w:p w:rsidR="00E735AC" w:rsidRDefault="00E735AC" w:rsidP="00E735AC">
            <w:pPr>
              <w:rPr>
                <w:lang w:eastAsia="en-US"/>
              </w:rPr>
            </w:pPr>
            <w:r>
              <w:rPr>
                <w:lang w:eastAsia="en-US"/>
              </w:rPr>
              <w:t xml:space="preserve">Наименование гидравлического масла по ГОСТ (ВМГЗ/МГЕ/Марка А/АМ) </w:t>
            </w:r>
            <w:r>
              <w:rPr>
                <w:lang w:eastAsia="en-US"/>
              </w:rPr>
              <w:tab/>
              <w:t>ВМГЗ -60</w:t>
            </w:r>
          </w:p>
          <w:p w:rsidR="00E735AC" w:rsidRDefault="00E735AC" w:rsidP="00E735AC">
            <w:pPr>
              <w:rPr>
                <w:lang w:eastAsia="en-US"/>
              </w:rPr>
            </w:pPr>
            <w:r>
              <w:rPr>
                <w:lang w:eastAsia="en-US"/>
              </w:rPr>
              <w:t xml:space="preserve">Тип базового масла: </w:t>
            </w:r>
            <w:r>
              <w:rPr>
                <w:lang w:eastAsia="en-US"/>
              </w:rPr>
              <w:tab/>
              <w:t>Минеральное</w:t>
            </w:r>
          </w:p>
          <w:p w:rsidR="00E735AC" w:rsidRDefault="00E735AC" w:rsidP="00E735AC">
            <w:pPr>
              <w:rPr>
                <w:lang w:eastAsia="en-US"/>
              </w:rPr>
            </w:pPr>
            <w:r>
              <w:rPr>
                <w:lang w:eastAsia="en-US"/>
              </w:rPr>
              <w:t xml:space="preserve">Индекс вязкости: </w:t>
            </w:r>
            <w:r>
              <w:rPr>
                <w:lang w:eastAsia="en-US"/>
              </w:rPr>
              <w:tab/>
              <w:t>276</w:t>
            </w:r>
          </w:p>
          <w:p w:rsidR="00E735AC" w:rsidRDefault="00E735AC" w:rsidP="00E735AC">
            <w:pPr>
              <w:rPr>
                <w:lang w:eastAsia="en-US"/>
              </w:rPr>
            </w:pPr>
            <w:r>
              <w:rPr>
                <w:lang w:eastAsia="en-US"/>
              </w:rPr>
              <w:t xml:space="preserve">Температура застывания, °С: </w:t>
            </w:r>
            <w:r>
              <w:rPr>
                <w:lang w:eastAsia="en-US"/>
              </w:rPr>
              <w:tab/>
              <w:t>-67</w:t>
            </w:r>
          </w:p>
          <w:p w:rsidR="00E735AC" w:rsidRDefault="00E735AC" w:rsidP="00E735AC">
            <w:pPr>
              <w:rPr>
                <w:lang w:eastAsia="en-US"/>
              </w:rPr>
            </w:pPr>
            <w:r>
              <w:rPr>
                <w:lang w:eastAsia="en-US"/>
              </w:rPr>
              <w:t xml:space="preserve">Температура вспышки, °С: </w:t>
            </w:r>
            <w:r>
              <w:rPr>
                <w:lang w:eastAsia="en-US"/>
              </w:rPr>
              <w:tab/>
              <w:t>137</w:t>
            </w:r>
          </w:p>
          <w:p w:rsidR="00E735AC" w:rsidRPr="00FD5DA7" w:rsidRDefault="00E735AC" w:rsidP="00E735AC">
            <w:pPr>
              <w:jc w:val="both"/>
            </w:pPr>
            <w:r w:rsidRPr="0091245F">
              <w:rPr>
                <w:b/>
                <w:lang w:eastAsia="en-US"/>
              </w:rPr>
              <w:t>Бочка 206 л.</w:t>
            </w:r>
          </w:p>
        </w:tc>
      </w:tr>
      <w:tr w:rsidR="00E735AC" w:rsidRPr="00FD5DA7" w:rsidTr="00E735AC">
        <w:trPr>
          <w:trHeight w:val="714"/>
        </w:trPr>
        <w:tc>
          <w:tcPr>
            <w:tcW w:w="546" w:type="pct"/>
            <w:vMerge/>
            <w:vAlign w:val="center"/>
          </w:tcPr>
          <w:p w:rsidR="00E735AC" w:rsidRPr="00FD5DA7" w:rsidRDefault="00E735AC" w:rsidP="00E735AC">
            <w:pPr>
              <w:jc w:val="center"/>
              <w:rPr>
                <w:i/>
                <w:color w:val="000000"/>
              </w:rPr>
            </w:pPr>
          </w:p>
        </w:tc>
        <w:tc>
          <w:tcPr>
            <w:tcW w:w="543" w:type="pct"/>
            <w:vMerge/>
            <w:vAlign w:val="center"/>
          </w:tcPr>
          <w:p w:rsidR="00E735AC" w:rsidRPr="00FD5DA7" w:rsidRDefault="00E735AC" w:rsidP="00E735AC">
            <w:pPr>
              <w:jc w:val="center"/>
              <w:rPr>
                <w:bCs/>
                <w:color w:val="000000"/>
              </w:rPr>
            </w:pPr>
          </w:p>
        </w:tc>
        <w:tc>
          <w:tcPr>
            <w:tcW w:w="784" w:type="pct"/>
            <w:gridSpan w:val="3"/>
          </w:tcPr>
          <w:p w:rsidR="00E735AC" w:rsidRPr="00B74746" w:rsidRDefault="00E735AC" w:rsidP="00E735AC">
            <w:r w:rsidRPr="00B74746">
              <w:t>Масло моторное полусинтетическое для дизельного двигателя (либо аналог) ZIC X5 Diesel 10W40 CI-4/JASO DH-1</w:t>
            </w:r>
            <w:r>
              <w:t xml:space="preserve"> </w:t>
            </w:r>
            <w:r w:rsidRPr="00663CA6">
              <w:t>или эквивалент</w:t>
            </w:r>
          </w:p>
        </w:tc>
        <w:tc>
          <w:tcPr>
            <w:tcW w:w="3127" w:type="pct"/>
            <w:gridSpan w:val="7"/>
          </w:tcPr>
          <w:p w:rsidR="00E735AC" w:rsidRPr="000B2F39" w:rsidRDefault="00E735AC" w:rsidP="00E735AC">
            <w:pPr>
              <w:rPr>
                <w:color w:val="000000" w:themeColor="text1"/>
              </w:rPr>
            </w:pPr>
            <w:r>
              <w:rPr>
                <w:color w:val="000000" w:themeColor="text1"/>
              </w:rPr>
              <w:t>П</w:t>
            </w:r>
            <w:r w:rsidRPr="000B2F39">
              <w:rPr>
                <w:color w:val="000000" w:themeColor="text1"/>
              </w:rPr>
              <w:t>редназначено для дизельных двигателей легковых автомобилей и легкого коммерческого транспорта (микроавтобус, фургон), в том числе оборудованных системами турбонаддува.</w:t>
            </w:r>
            <w:r>
              <w:rPr>
                <w:color w:val="000000" w:themeColor="text1"/>
              </w:rPr>
              <w:t xml:space="preserve"> </w:t>
            </w:r>
            <w:r w:rsidRPr="000B2F39">
              <w:rPr>
                <w:color w:val="000000" w:themeColor="text1"/>
              </w:rPr>
              <w:t>Класс вязкости по SAE</w:t>
            </w:r>
            <w:r w:rsidRPr="000B2F39">
              <w:rPr>
                <w:color w:val="000000" w:themeColor="text1"/>
              </w:rPr>
              <w:tab/>
              <w:t>10W-40</w:t>
            </w:r>
            <w:r>
              <w:rPr>
                <w:color w:val="000000" w:themeColor="text1"/>
              </w:rPr>
              <w:t xml:space="preserve"> </w:t>
            </w:r>
            <w:r w:rsidRPr="000B2F39">
              <w:rPr>
                <w:color w:val="000000" w:themeColor="text1"/>
              </w:rPr>
              <w:t>SAE J 300</w:t>
            </w:r>
          </w:p>
          <w:p w:rsidR="00E735AC" w:rsidRPr="000B2F39" w:rsidRDefault="00E735AC" w:rsidP="00E735AC">
            <w:pPr>
              <w:rPr>
                <w:color w:val="000000" w:themeColor="text1"/>
              </w:rPr>
            </w:pPr>
            <w:r w:rsidRPr="000B2F39">
              <w:rPr>
                <w:color w:val="000000" w:themeColor="text1"/>
              </w:rPr>
              <w:t>Плотность при 15°C, г/см3</w:t>
            </w:r>
            <w:r w:rsidRPr="000B2F39">
              <w:rPr>
                <w:color w:val="000000" w:themeColor="text1"/>
              </w:rPr>
              <w:tab/>
              <w:t>0,85</w:t>
            </w:r>
            <w:r w:rsidRPr="000B2F39">
              <w:rPr>
                <w:color w:val="000000" w:themeColor="text1"/>
              </w:rPr>
              <w:tab/>
              <w:t>ASTM D 1298</w:t>
            </w:r>
          </w:p>
          <w:p w:rsidR="00E735AC" w:rsidRPr="000B2F39" w:rsidRDefault="00E735AC" w:rsidP="00E735AC">
            <w:pPr>
              <w:rPr>
                <w:color w:val="000000" w:themeColor="text1"/>
              </w:rPr>
            </w:pPr>
            <w:r w:rsidRPr="000B2F39">
              <w:rPr>
                <w:color w:val="000000" w:themeColor="text1"/>
              </w:rPr>
              <w:t>Кинематическая вязкость при 40°С, мм2/с</w:t>
            </w:r>
            <w:r w:rsidRPr="000B2F39">
              <w:rPr>
                <w:color w:val="000000" w:themeColor="text1"/>
              </w:rPr>
              <w:tab/>
              <w:t>92,8</w:t>
            </w:r>
            <w:r w:rsidRPr="000B2F39">
              <w:rPr>
                <w:color w:val="000000" w:themeColor="text1"/>
              </w:rPr>
              <w:tab/>
              <w:t>ASTM D 445</w:t>
            </w:r>
          </w:p>
          <w:p w:rsidR="00E735AC" w:rsidRPr="000B2F39" w:rsidRDefault="00E735AC" w:rsidP="00E735AC">
            <w:pPr>
              <w:rPr>
                <w:color w:val="000000" w:themeColor="text1"/>
              </w:rPr>
            </w:pPr>
            <w:r w:rsidRPr="000B2F39">
              <w:rPr>
                <w:color w:val="000000" w:themeColor="text1"/>
              </w:rPr>
              <w:t>Кинематическая вязкость при 100°С, мм2/с</w:t>
            </w:r>
            <w:r w:rsidRPr="000B2F39">
              <w:rPr>
                <w:color w:val="000000" w:themeColor="text1"/>
              </w:rPr>
              <w:tab/>
              <w:t>14,8</w:t>
            </w:r>
            <w:r w:rsidRPr="000B2F39">
              <w:rPr>
                <w:color w:val="000000" w:themeColor="text1"/>
              </w:rPr>
              <w:tab/>
              <w:t>ASTM D 445</w:t>
            </w:r>
          </w:p>
          <w:p w:rsidR="00E735AC" w:rsidRPr="000B2F39" w:rsidRDefault="00E735AC" w:rsidP="00E735AC">
            <w:pPr>
              <w:rPr>
                <w:color w:val="000000" w:themeColor="text1"/>
              </w:rPr>
            </w:pPr>
            <w:r w:rsidRPr="000B2F39">
              <w:rPr>
                <w:color w:val="000000" w:themeColor="text1"/>
              </w:rPr>
              <w:t>Индекс вязкости</w:t>
            </w:r>
            <w:r w:rsidRPr="000B2F39">
              <w:rPr>
                <w:color w:val="000000" w:themeColor="text1"/>
              </w:rPr>
              <w:tab/>
              <w:t>166</w:t>
            </w:r>
            <w:r w:rsidRPr="000B2F39">
              <w:rPr>
                <w:color w:val="000000" w:themeColor="text1"/>
              </w:rPr>
              <w:tab/>
              <w:t>ASTM D 2270</w:t>
            </w:r>
          </w:p>
          <w:p w:rsidR="00E735AC" w:rsidRPr="000B2F39" w:rsidRDefault="00E735AC" w:rsidP="00E735AC">
            <w:pPr>
              <w:rPr>
                <w:color w:val="000000" w:themeColor="text1"/>
              </w:rPr>
            </w:pPr>
            <w:r w:rsidRPr="000B2F39">
              <w:rPr>
                <w:color w:val="000000" w:themeColor="text1"/>
              </w:rPr>
              <w:t>Температура вспышки, °С</w:t>
            </w:r>
            <w:r w:rsidRPr="000B2F39">
              <w:rPr>
                <w:color w:val="000000" w:themeColor="text1"/>
              </w:rPr>
              <w:tab/>
              <w:t>240</w:t>
            </w:r>
            <w:r w:rsidRPr="000B2F39">
              <w:rPr>
                <w:color w:val="000000" w:themeColor="text1"/>
              </w:rPr>
              <w:tab/>
              <w:t>ASTM D 92</w:t>
            </w:r>
          </w:p>
          <w:p w:rsidR="00E735AC" w:rsidRPr="000B2F39" w:rsidRDefault="00E735AC" w:rsidP="00E735AC">
            <w:pPr>
              <w:rPr>
                <w:color w:val="000000" w:themeColor="text1"/>
              </w:rPr>
            </w:pPr>
            <w:r w:rsidRPr="000B2F39">
              <w:rPr>
                <w:color w:val="000000" w:themeColor="text1"/>
              </w:rPr>
              <w:t>Температура потери текучести, °С</w:t>
            </w:r>
            <w:r>
              <w:rPr>
                <w:color w:val="000000" w:themeColor="text1"/>
              </w:rPr>
              <w:t xml:space="preserve"> </w:t>
            </w:r>
            <w:r w:rsidRPr="000B2F39">
              <w:rPr>
                <w:color w:val="000000" w:themeColor="text1"/>
              </w:rPr>
              <w:tab/>
              <w:t>-37,5</w:t>
            </w:r>
            <w:r w:rsidRPr="000B2F39">
              <w:rPr>
                <w:color w:val="000000" w:themeColor="text1"/>
              </w:rPr>
              <w:tab/>
              <w:t>ASTM D 97</w:t>
            </w:r>
          </w:p>
          <w:p w:rsidR="00E735AC" w:rsidRDefault="00E735AC" w:rsidP="00E735AC">
            <w:pPr>
              <w:rPr>
                <w:color w:val="000000" w:themeColor="text1"/>
              </w:rPr>
            </w:pPr>
            <w:r w:rsidRPr="000B2F39">
              <w:rPr>
                <w:color w:val="000000" w:themeColor="text1"/>
              </w:rPr>
              <w:t>Щелочное число, мг КОН/г</w:t>
            </w:r>
            <w:r w:rsidRPr="000B2F39">
              <w:rPr>
                <w:color w:val="000000" w:themeColor="text1"/>
              </w:rPr>
              <w:tab/>
              <w:t>9,62</w:t>
            </w:r>
            <w:r w:rsidRPr="000B2F39">
              <w:rPr>
                <w:color w:val="000000" w:themeColor="text1"/>
              </w:rPr>
              <w:tab/>
              <w:t>ASTM D 2896</w:t>
            </w:r>
          </w:p>
          <w:p w:rsidR="00E735AC" w:rsidRPr="00FD5DA7" w:rsidRDefault="00E735AC" w:rsidP="00E735AC">
            <w:pPr>
              <w:jc w:val="both"/>
            </w:pPr>
            <w:r w:rsidRPr="0091245F">
              <w:rPr>
                <w:b/>
                <w:color w:val="000000" w:themeColor="text1"/>
              </w:rPr>
              <w:t>Канистра 6 л.</w:t>
            </w:r>
          </w:p>
        </w:tc>
      </w:tr>
      <w:tr w:rsidR="00E735AC" w:rsidRPr="00FD5DA7" w:rsidTr="00E735AC">
        <w:trPr>
          <w:trHeight w:val="714"/>
        </w:trPr>
        <w:tc>
          <w:tcPr>
            <w:tcW w:w="546" w:type="pct"/>
            <w:vMerge/>
            <w:vAlign w:val="center"/>
          </w:tcPr>
          <w:p w:rsidR="00E735AC" w:rsidRPr="00FD5DA7" w:rsidRDefault="00E735AC" w:rsidP="00E735AC">
            <w:pPr>
              <w:jc w:val="center"/>
              <w:rPr>
                <w:i/>
                <w:color w:val="000000"/>
              </w:rPr>
            </w:pPr>
          </w:p>
        </w:tc>
        <w:tc>
          <w:tcPr>
            <w:tcW w:w="543" w:type="pct"/>
            <w:vMerge/>
            <w:vAlign w:val="center"/>
          </w:tcPr>
          <w:p w:rsidR="00E735AC" w:rsidRPr="00FD5DA7" w:rsidRDefault="00E735AC" w:rsidP="00E735AC">
            <w:pPr>
              <w:jc w:val="center"/>
              <w:rPr>
                <w:bCs/>
                <w:color w:val="000000"/>
              </w:rPr>
            </w:pPr>
          </w:p>
        </w:tc>
        <w:tc>
          <w:tcPr>
            <w:tcW w:w="784" w:type="pct"/>
            <w:gridSpan w:val="3"/>
          </w:tcPr>
          <w:p w:rsidR="00E735AC" w:rsidRPr="00B74746" w:rsidRDefault="00E735AC" w:rsidP="00E735AC">
            <w:r w:rsidRPr="00B74746">
              <w:t>Масло моторное (для АД-100С-Т400-2РПМ2) М-8Г2к или эквивалент</w:t>
            </w:r>
          </w:p>
        </w:tc>
        <w:tc>
          <w:tcPr>
            <w:tcW w:w="3127" w:type="pct"/>
            <w:gridSpan w:val="7"/>
          </w:tcPr>
          <w:p w:rsidR="00E735AC" w:rsidRPr="00B201C5" w:rsidRDefault="00E735AC" w:rsidP="00E735AC">
            <w:pPr>
              <w:rPr>
                <w:color w:val="000000" w:themeColor="text1"/>
              </w:rPr>
            </w:pPr>
            <w:r w:rsidRPr="00B201C5">
              <w:rPr>
                <w:color w:val="000000" w:themeColor="text1"/>
              </w:rPr>
              <w:t>Применяют в зимний период при эксплуатации автотракторных дизельных двигателей, не имеющих наддува или же имеющих невысокий наддув.</w:t>
            </w:r>
          </w:p>
          <w:p w:rsidR="00E735AC" w:rsidRPr="00B201C5" w:rsidRDefault="00E735AC" w:rsidP="00E735AC">
            <w:pPr>
              <w:rPr>
                <w:color w:val="000000" w:themeColor="text1"/>
              </w:rPr>
            </w:pPr>
            <w:r w:rsidRPr="00B201C5">
              <w:rPr>
                <w:color w:val="000000" w:themeColor="text1"/>
              </w:rPr>
              <w:t>Индекс вязкости: 85</w:t>
            </w:r>
          </w:p>
          <w:p w:rsidR="00E735AC" w:rsidRPr="00B201C5" w:rsidRDefault="00E735AC" w:rsidP="00E735AC">
            <w:pPr>
              <w:rPr>
                <w:color w:val="000000" w:themeColor="text1"/>
              </w:rPr>
            </w:pPr>
            <w:r w:rsidRPr="00B201C5">
              <w:rPr>
                <w:color w:val="000000" w:themeColor="text1"/>
              </w:rPr>
              <w:t>Кинематическая вязкость при 100°С, мм2/с: 8</w:t>
            </w:r>
          </w:p>
          <w:p w:rsidR="00E735AC" w:rsidRPr="00B201C5" w:rsidRDefault="00E735AC" w:rsidP="00E735AC">
            <w:pPr>
              <w:rPr>
                <w:color w:val="000000" w:themeColor="text1"/>
              </w:rPr>
            </w:pPr>
            <w:r w:rsidRPr="00B201C5">
              <w:rPr>
                <w:color w:val="000000" w:themeColor="text1"/>
              </w:rPr>
              <w:t>Классификация API дизельного двигателя: CC</w:t>
            </w:r>
          </w:p>
          <w:p w:rsidR="00E735AC" w:rsidRPr="00B201C5" w:rsidRDefault="00E735AC" w:rsidP="00E735AC">
            <w:pPr>
              <w:rPr>
                <w:color w:val="000000" w:themeColor="text1"/>
              </w:rPr>
            </w:pPr>
            <w:r w:rsidRPr="00B201C5">
              <w:rPr>
                <w:color w:val="000000" w:themeColor="text1"/>
              </w:rPr>
              <w:t>Температура застывания, °С: -30</w:t>
            </w:r>
          </w:p>
          <w:p w:rsidR="00E735AC" w:rsidRPr="00B201C5" w:rsidRDefault="00E735AC" w:rsidP="00E735AC">
            <w:pPr>
              <w:rPr>
                <w:color w:val="000000" w:themeColor="text1"/>
              </w:rPr>
            </w:pPr>
            <w:r w:rsidRPr="00B201C5">
              <w:rPr>
                <w:color w:val="000000" w:themeColor="text1"/>
              </w:rPr>
              <w:t>Щелочное число, мг КОН/г: 7</w:t>
            </w:r>
          </w:p>
          <w:p w:rsidR="00E735AC" w:rsidRPr="00B201C5" w:rsidRDefault="00E735AC" w:rsidP="00E735AC">
            <w:pPr>
              <w:rPr>
                <w:color w:val="000000" w:themeColor="text1"/>
              </w:rPr>
            </w:pPr>
            <w:r w:rsidRPr="00B201C5">
              <w:rPr>
                <w:color w:val="000000" w:themeColor="text1"/>
              </w:rPr>
              <w:t>Тип двигателя: Дизельный</w:t>
            </w:r>
          </w:p>
          <w:p w:rsidR="00E735AC" w:rsidRPr="00B201C5" w:rsidRDefault="00E735AC" w:rsidP="00E735AC">
            <w:pPr>
              <w:rPr>
                <w:color w:val="000000" w:themeColor="text1"/>
              </w:rPr>
            </w:pPr>
            <w:r w:rsidRPr="00B201C5">
              <w:rPr>
                <w:color w:val="000000" w:themeColor="text1"/>
              </w:rPr>
              <w:t>Сульфатная зольность моторного масла: Полнозольное (более 1%)</w:t>
            </w:r>
          </w:p>
          <w:p w:rsidR="00E735AC" w:rsidRPr="00B201C5" w:rsidRDefault="00E735AC" w:rsidP="00E735AC">
            <w:pPr>
              <w:rPr>
                <w:color w:val="000000" w:themeColor="text1"/>
              </w:rPr>
            </w:pPr>
            <w:r w:rsidRPr="00B201C5">
              <w:rPr>
                <w:color w:val="000000" w:themeColor="text1"/>
              </w:rPr>
              <w:t>Тип базового масла: Минеральное</w:t>
            </w:r>
          </w:p>
          <w:p w:rsidR="00E735AC" w:rsidRPr="00B201C5" w:rsidRDefault="00E735AC" w:rsidP="00E735AC">
            <w:pPr>
              <w:rPr>
                <w:color w:val="000000" w:themeColor="text1"/>
              </w:rPr>
            </w:pPr>
            <w:r w:rsidRPr="00B201C5">
              <w:rPr>
                <w:color w:val="000000" w:themeColor="text1"/>
              </w:rPr>
              <w:t>Класс вязкости моторного масла: 20</w:t>
            </w:r>
          </w:p>
          <w:p w:rsidR="00E735AC" w:rsidRPr="00B201C5" w:rsidRDefault="00E735AC" w:rsidP="00E735AC">
            <w:pPr>
              <w:rPr>
                <w:color w:val="000000" w:themeColor="text1"/>
              </w:rPr>
            </w:pPr>
            <w:r w:rsidRPr="00B201C5">
              <w:rPr>
                <w:color w:val="000000" w:themeColor="text1"/>
              </w:rPr>
              <w:t>Температура вспышки, °С: 210</w:t>
            </w:r>
          </w:p>
          <w:p w:rsidR="00E735AC" w:rsidRDefault="00E735AC" w:rsidP="00E735AC">
            <w:pPr>
              <w:rPr>
                <w:color w:val="000000" w:themeColor="text1"/>
              </w:rPr>
            </w:pPr>
            <w:r w:rsidRPr="00B201C5">
              <w:rPr>
                <w:color w:val="000000" w:themeColor="text1"/>
              </w:rPr>
              <w:lastRenderedPageBreak/>
              <w:t>Кинематическая вязкость при 100°С, мм2/с: 8</w:t>
            </w:r>
          </w:p>
          <w:p w:rsidR="00E735AC" w:rsidRPr="00FD5DA7" w:rsidRDefault="00E735AC" w:rsidP="00E735AC">
            <w:pPr>
              <w:jc w:val="both"/>
            </w:pPr>
            <w:r w:rsidRPr="0091245F">
              <w:rPr>
                <w:b/>
                <w:color w:val="000000" w:themeColor="text1"/>
              </w:rPr>
              <w:t>Канистра 20 л.</w:t>
            </w:r>
          </w:p>
        </w:tc>
      </w:tr>
      <w:tr w:rsidR="00E735AC" w:rsidRPr="00FD5DA7" w:rsidTr="00E735AC">
        <w:trPr>
          <w:trHeight w:val="1407"/>
        </w:trPr>
        <w:tc>
          <w:tcPr>
            <w:tcW w:w="546" w:type="pct"/>
            <w:vMerge/>
            <w:vAlign w:val="center"/>
          </w:tcPr>
          <w:p w:rsidR="00E735AC" w:rsidRPr="00FD5DA7" w:rsidRDefault="00E735AC" w:rsidP="00E735AC">
            <w:pPr>
              <w:jc w:val="center"/>
              <w:rPr>
                <w:i/>
                <w:color w:val="000000"/>
              </w:rPr>
            </w:pPr>
          </w:p>
        </w:tc>
        <w:tc>
          <w:tcPr>
            <w:tcW w:w="543" w:type="pct"/>
            <w:vMerge/>
            <w:vAlign w:val="center"/>
          </w:tcPr>
          <w:p w:rsidR="00E735AC" w:rsidRPr="00FD5DA7" w:rsidRDefault="00E735AC" w:rsidP="00E735AC">
            <w:pPr>
              <w:jc w:val="center"/>
              <w:rPr>
                <w:bCs/>
                <w:color w:val="000000"/>
              </w:rPr>
            </w:pPr>
          </w:p>
        </w:tc>
        <w:tc>
          <w:tcPr>
            <w:tcW w:w="784" w:type="pct"/>
            <w:gridSpan w:val="3"/>
          </w:tcPr>
          <w:p w:rsidR="00E735AC" w:rsidRDefault="00E735AC" w:rsidP="00E735AC">
            <w:r w:rsidRPr="00B74746">
              <w:t>Смазка пластичная на основе литиевого мыла, для подшипников, синяя. Chevron Delo Grease EP (NLGI 2)</w:t>
            </w:r>
            <w:r>
              <w:t xml:space="preserve"> </w:t>
            </w:r>
            <w:r w:rsidRPr="00663CA6">
              <w:t>или эквивалент</w:t>
            </w:r>
          </w:p>
        </w:tc>
        <w:tc>
          <w:tcPr>
            <w:tcW w:w="3127" w:type="pct"/>
            <w:gridSpan w:val="7"/>
          </w:tcPr>
          <w:p w:rsidR="00E735AC" w:rsidRDefault="00E735AC" w:rsidP="00E735AC">
            <w:pPr>
              <w:rPr>
                <w:color w:val="000000" w:themeColor="text1"/>
              </w:rPr>
            </w:pPr>
            <w:r>
              <w:rPr>
                <w:color w:val="000000" w:themeColor="text1"/>
              </w:rPr>
              <w:t>Разработана</w:t>
            </w:r>
            <w:r w:rsidRPr="00BE4CD3">
              <w:rPr>
                <w:color w:val="000000" w:themeColor="text1"/>
              </w:rPr>
              <w:t xml:space="preserve"> для экстремально нагруженных узлов и подшипников магистральной и легконагруженной внедорожной техники, а также разнообразного промышленного оборудования.</w:t>
            </w:r>
          </w:p>
          <w:p w:rsidR="00E735AC" w:rsidRPr="00BE4CD3" w:rsidRDefault="00E735AC" w:rsidP="00E735AC">
            <w:pPr>
              <w:rPr>
                <w:color w:val="000000" w:themeColor="text1"/>
              </w:rPr>
            </w:pPr>
            <w:r w:rsidRPr="00BE4CD3">
              <w:rPr>
                <w:color w:val="000000" w:themeColor="text1"/>
              </w:rPr>
              <w:t>Рабочая температура, °C: от -40 до +177</w:t>
            </w:r>
          </w:p>
          <w:p w:rsidR="00E735AC" w:rsidRPr="00BE4CD3" w:rsidRDefault="00E735AC" w:rsidP="00E735AC">
            <w:pPr>
              <w:rPr>
                <w:color w:val="000000" w:themeColor="text1"/>
              </w:rPr>
            </w:pPr>
            <w:r w:rsidRPr="00BE4CD3">
              <w:rPr>
                <w:color w:val="000000" w:themeColor="text1"/>
              </w:rPr>
              <w:t>Пенетрация при 25°C, ммˉ¹: 280</w:t>
            </w:r>
          </w:p>
          <w:p w:rsidR="00E735AC" w:rsidRPr="00BE4CD3" w:rsidRDefault="00E735AC" w:rsidP="00E735AC">
            <w:pPr>
              <w:rPr>
                <w:color w:val="000000" w:themeColor="text1"/>
              </w:rPr>
            </w:pPr>
            <w:r w:rsidRPr="00BE4CD3">
              <w:rPr>
                <w:color w:val="000000" w:themeColor="text1"/>
              </w:rPr>
              <w:t>Кинематическая вязкость при 40°C, мм²/с: 189</w:t>
            </w:r>
          </w:p>
          <w:p w:rsidR="00E735AC" w:rsidRPr="00BE4CD3" w:rsidRDefault="00E735AC" w:rsidP="00E735AC">
            <w:pPr>
              <w:rPr>
                <w:color w:val="000000" w:themeColor="text1"/>
              </w:rPr>
            </w:pPr>
            <w:r w:rsidRPr="00BE4CD3">
              <w:rPr>
                <w:color w:val="000000" w:themeColor="text1"/>
              </w:rPr>
              <w:t>Кинематическая вязкость при 100°C, мм²/с: 17,5</w:t>
            </w:r>
          </w:p>
          <w:p w:rsidR="00E735AC" w:rsidRDefault="00E735AC" w:rsidP="00E735AC">
            <w:pPr>
              <w:rPr>
                <w:color w:val="000000" w:themeColor="text1"/>
              </w:rPr>
            </w:pPr>
            <w:r w:rsidRPr="00BE4CD3">
              <w:rPr>
                <w:color w:val="000000" w:themeColor="text1"/>
              </w:rPr>
              <w:t>Индекс вязкости: 100</w:t>
            </w:r>
          </w:p>
          <w:p w:rsidR="00E735AC" w:rsidRDefault="00E735AC" w:rsidP="00E735AC">
            <w:pPr>
              <w:rPr>
                <w:color w:val="000000" w:themeColor="text1"/>
              </w:rPr>
            </w:pPr>
            <w:r w:rsidRPr="00BE4CD3">
              <w:rPr>
                <w:color w:val="000000" w:themeColor="text1"/>
              </w:rPr>
              <w:t>литиевая, антикоррозийная, водостойкая, термостойкая</w:t>
            </w:r>
          </w:p>
          <w:p w:rsidR="00E735AC" w:rsidRPr="00FD5DA7" w:rsidRDefault="00E735AC" w:rsidP="00E735AC">
            <w:pPr>
              <w:jc w:val="both"/>
            </w:pPr>
            <w:r w:rsidRPr="00287CA0">
              <w:rPr>
                <w:b/>
                <w:color w:val="000000" w:themeColor="text1"/>
              </w:rPr>
              <w:t>туба – 438гр.</w:t>
            </w:r>
          </w:p>
        </w:tc>
      </w:tr>
      <w:tr w:rsidR="00E735AC" w:rsidRPr="00FD5DA7" w:rsidTr="00E735AC">
        <w:tc>
          <w:tcPr>
            <w:tcW w:w="546" w:type="pct"/>
            <w:vMerge/>
            <w:vAlign w:val="center"/>
          </w:tcPr>
          <w:p w:rsidR="00E735AC" w:rsidRPr="00FD5DA7" w:rsidRDefault="00E735AC" w:rsidP="00E735AC">
            <w:pPr>
              <w:jc w:val="center"/>
              <w:rPr>
                <w:i/>
                <w:color w:val="000000"/>
              </w:rPr>
            </w:pPr>
          </w:p>
        </w:tc>
        <w:tc>
          <w:tcPr>
            <w:tcW w:w="543" w:type="pct"/>
          </w:tcPr>
          <w:p w:rsidR="00E735AC" w:rsidRPr="00FD5DA7" w:rsidRDefault="00E735AC" w:rsidP="00E735AC">
            <w:pPr>
              <w:rPr>
                <w:i/>
                <w:color w:val="000000"/>
              </w:rPr>
            </w:pPr>
            <w:r w:rsidRPr="00FD5DA7">
              <w:rPr>
                <w:bCs/>
                <w:color w:val="000000"/>
              </w:rPr>
              <w:t>Требования к безопасности товара</w:t>
            </w:r>
            <w:r w:rsidRPr="00FD5DA7">
              <w:rPr>
                <w:bCs/>
                <w:color w:val="000000"/>
                <w:lang w:val="en-US"/>
              </w:rPr>
              <w:t xml:space="preserve"> </w:t>
            </w:r>
          </w:p>
        </w:tc>
        <w:tc>
          <w:tcPr>
            <w:tcW w:w="3911" w:type="pct"/>
            <w:gridSpan w:val="10"/>
            <w:vAlign w:val="center"/>
          </w:tcPr>
          <w:p w:rsidR="00E735AC" w:rsidRPr="00FD5DA7" w:rsidRDefault="00E735AC" w:rsidP="00E735AC">
            <w:pPr>
              <w:jc w:val="both"/>
            </w:pPr>
            <w:r w:rsidRPr="00626BE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E735AC" w:rsidRPr="00FD5DA7" w:rsidTr="00E735AC">
        <w:tc>
          <w:tcPr>
            <w:tcW w:w="546" w:type="pct"/>
            <w:vMerge/>
            <w:vAlign w:val="center"/>
          </w:tcPr>
          <w:p w:rsidR="00E735AC" w:rsidRPr="00FD5DA7" w:rsidRDefault="00E735AC" w:rsidP="00E735AC">
            <w:pPr>
              <w:jc w:val="center"/>
              <w:rPr>
                <w:i/>
                <w:color w:val="000000"/>
              </w:rPr>
            </w:pPr>
          </w:p>
        </w:tc>
        <w:tc>
          <w:tcPr>
            <w:tcW w:w="543" w:type="pct"/>
          </w:tcPr>
          <w:p w:rsidR="00E735AC" w:rsidRPr="00FD5DA7" w:rsidRDefault="00E735AC" w:rsidP="00E735AC">
            <w:pPr>
              <w:rPr>
                <w:i/>
                <w:color w:val="000000"/>
              </w:rPr>
            </w:pPr>
            <w:r w:rsidRPr="00FD5DA7">
              <w:rPr>
                <w:bCs/>
                <w:color w:val="000000"/>
              </w:rPr>
              <w:t xml:space="preserve">Требования к качеству товара </w:t>
            </w:r>
          </w:p>
        </w:tc>
        <w:tc>
          <w:tcPr>
            <w:tcW w:w="3911" w:type="pct"/>
            <w:gridSpan w:val="10"/>
            <w:vAlign w:val="center"/>
          </w:tcPr>
          <w:p w:rsidR="00E735AC" w:rsidRPr="00FD5DA7" w:rsidRDefault="00E735AC" w:rsidP="00E735AC">
            <w:pPr>
              <w:jc w:val="both"/>
            </w:pPr>
            <w:r w:rsidRPr="00FD5DA7">
              <w:t xml:space="preserve">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w:t>
            </w:r>
          </w:p>
        </w:tc>
      </w:tr>
      <w:tr w:rsidR="00E735AC" w:rsidRPr="00FD5DA7" w:rsidTr="00E735AC">
        <w:tc>
          <w:tcPr>
            <w:tcW w:w="546" w:type="pct"/>
            <w:vMerge/>
            <w:vAlign w:val="center"/>
          </w:tcPr>
          <w:p w:rsidR="00E735AC" w:rsidRPr="00FD5DA7" w:rsidRDefault="00E735AC" w:rsidP="00E735AC">
            <w:pPr>
              <w:jc w:val="center"/>
              <w:rPr>
                <w:i/>
                <w:color w:val="000000"/>
              </w:rPr>
            </w:pPr>
          </w:p>
        </w:tc>
        <w:tc>
          <w:tcPr>
            <w:tcW w:w="543" w:type="pct"/>
          </w:tcPr>
          <w:p w:rsidR="00E735AC" w:rsidRPr="00B369F3" w:rsidRDefault="00E735AC" w:rsidP="00E735AC">
            <w:pPr>
              <w:rPr>
                <w:bCs/>
                <w:color w:val="000000"/>
              </w:rPr>
            </w:pPr>
            <w:r w:rsidRPr="00FD5DA7">
              <w:rPr>
                <w:bCs/>
                <w:color w:val="000000"/>
              </w:rPr>
              <w:t>Требования к упаковке, отгрузке товара</w:t>
            </w:r>
          </w:p>
        </w:tc>
        <w:tc>
          <w:tcPr>
            <w:tcW w:w="3911" w:type="pct"/>
            <w:gridSpan w:val="10"/>
            <w:vAlign w:val="center"/>
          </w:tcPr>
          <w:p w:rsidR="00E735AC" w:rsidRPr="00B369F3" w:rsidRDefault="00E735AC" w:rsidP="00E735AC">
            <w:pPr>
              <w:jc w:val="both"/>
              <w:rPr>
                <w:bCs/>
                <w:color w:val="000000"/>
              </w:rPr>
            </w:pPr>
            <w:r w:rsidRPr="00B369F3">
              <w:rPr>
                <w:bCs/>
                <w:color w:val="000000"/>
              </w:rPr>
              <w:t>Товар должен быть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B369F3" w:rsidRPr="00FD5DA7" w:rsidTr="007367C3">
        <w:tc>
          <w:tcPr>
            <w:tcW w:w="546" w:type="pct"/>
            <w:vAlign w:val="center"/>
          </w:tcPr>
          <w:p w:rsidR="00B369F3" w:rsidRPr="00FD5DA7" w:rsidRDefault="00B369F3" w:rsidP="00B369F3">
            <w:pPr>
              <w:jc w:val="center"/>
              <w:rPr>
                <w:i/>
                <w:color w:val="000000"/>
              </w:rPr>
            </w:pPr>
          </w:p>
        </w:tc>
        <w:tc>
          <w:tcPr>
            <w:tcW w:w="543" w:type="pct"/>
          </w:tcPr>
          <w:p w:rsidR="00B369F3" w:rsidRPr="00B369F3" w:rsidRDefault="00B369F3" w:rsidP="00B369F3">
            <w:pPr>
              <w:rPr>
                <w:bCs/>
                <w:color w:val="000000"/>
              </w:rPr>
            </w:pPr>
            <w:r w:rsidRPr="00B369F3">
              <w:rPr>
                <w:bCs/>
                <w:color w:val="000000"/>
              </w:rPr>
              <w:t>Сведения о возможности предоставить эквивалентные товары. Параметры эквивалентности.</w:t>
            </w:r>
          </w:p>
        </w:tc>
        <w:tc>
          <w:tcPr>
            <w:tcW w:w="3911" w:type="pct"/>
            <w:gridSpan w:val="10"/>
          </w:tcPr>
          <w:p w:rsidR="00B369F3" w:rsidRPr="00B369F3" w:rsidRDefault="00B369F3" w:rsidP="00B369F3">
            <w:pPr>
              <w:rPr>
                <w:bCs/>
                <w:color w:val="000000"/>
              </w:rPr>
            </w:pPr>
            <w:r w:rsidRPr="00B369F3">
              <w:rPr>
                <w:bCs/>
                <w:color w:val="000000"/>
              </w:rPr>
              <w:t>Эквивалентный товар определяется исходя из параметров, указанных в техническом задании</w:t>
            </w:r>
          </w:p>
          <w:p w:rsidR="00B369F3" w:rsidRPr="00B369F3" w:rsidRDefault="00B369F3" w:rsidP="00B369F3">
            <w:pPr>
              <w:rPr>
                <w:bCs/>
                <w:color w:val="000000"/>
              </w:rPr>
            </w:pPr>
            <w:r w:rsidRPr="00B369F3">
              <w:rPr>
                <w:bCs/>
                <w:color w:val="000000"/>
              </w:rPr>
              <w:t>Эквивалентными признаются товары, соответствующие указанным в таблице товарам по техническим и функциональным характеристикам согласно техническим паспортам на изделия.</w:t>
            </w:r>
          </w:p>
        </w:tc>
      </w:tr>
      <w:tr w:rsidR="00B369F3" w:rsidRPr="00FD5DA7" w:rsidTr="00E735AC">
        <w:tc>
          <w:tcPr>
            <w:tcW w:w="5000" w:type="pct"/>
            <w:gridSpan w:val="12"/>
          </w:tcPr>
          <w:p w:rsidR="00B369F3" w:rsidRPr="00FD5DA7" w:rsidRDefault="00B369F3" w:rsidP="00B369F3">
            <w:pPr>
              <w:rPr>
                <w:b/>
                <w:color w:val="000000"/>
              </w:rPr>
            </w:pPr>
            <w:r w:rsidRPr="00FD5DA7">
              <w:rPr>
                <w:b/>
                <w:color w:val="000000"/>
              </w:rPr>
              <w:t>3. Требования к результатам</w:t>
            </w:r>
          </w:p>
        </w:tc>
      </w:tr>
      <w:tr w:rsidR="00B369F3" w:rsidRPr="00FD5DA7" w:rsidTr="00E735AC">
        <w:tc>
          <w:tcPr>
            <w:tcW w:w="5000" w:type="pct"/>
            <w:gridSpan w:val="12"/>
          </w:tcPr>
          <w:p w:rsidR="00B369F3" w:rsidRPr="00FD5DA7" w:rsidRDefault="00B369F3" w:rsidP="00B369F3">
            <w:pPr>
              <w:jc w:val="both"/>
              <w:rPr>
                <w:bCs/>
                <w:color w:val="000000"/>
              </w:rPr>
            </w:pPr>
            <w:r w:rsidRPr="00FD5DA7">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B369F3" w:rsidRPr="00FD5DA7" w:rsidTr="00E735AC">
        <w:tc>
          <w:tcPr>
            <w:tcW w:w="5000" w:type="pct"/>
            <w:gridSpan w:val="12"/>
          </w:tcPr>
          <w:p w:rsidR="00B369F3" w:rsidRPr="00FD5DA7" w:rsidRDefault="00B369F3" w:rsidP="00B369F3">
            <w:pPr>
              <w:rPr>
                <w:b/>
                <w:color w:val="000000"/>
              </w:rPr>
            </w:pPr>
            <w:r w:rsidRPr="00FD5DA7">
              <w:rPr>
                <w:b/>
                <w:color w:val="000000"/>
              </w:rPr>
              <w:lastRenderedPageBreak/>
              <w:t>4.</w:t>
            </w:r>
            <w:r w:rsidRPr="00FD5DA7">
              <w:rPr>
                <w:i/>
                <w:color w:val="000000"/>
              </w:rPr>
              <w:t xml:space="preserve"> </w:t>
            </w:r>
            <w:r w:rsidRPr="00FD5DA7">
              <w:rPr>
                <w:b/>
                <w:bCs/>
                <w:color w:val="000000"/>
              </w:rPr>
              <w:t xml:space="preserve">Место, условия и порядок поставки товаров </w:t>
            </w:r>
          </w:p>
        </w:tc>
      </w:tr>
      <w:tr w:rsidR="00B369F3" w:rsidRPr="00FD5DA7" w:rsidTr="00E735AC">
        <w:trPr>
          <w:trHeight w:val="540"/>
        </w:trPr>
        <w:tc>
          <w:tcPr>
            <w:tcW w:w="1191" w:type="pct"/>
            <w:gridSpan w:val="3"/>
          </w:tcPr>
          <w:p w:rsidR="00B369F3" w:rsidRPr="00FD5DA7" w:rsidRDefault="00B369F3" w:rsidP="00B369F3">
            <w:pPr>
              <w:rPr>
                <w:color w:val="000000"/>
                <w:lang w:val="en-US"/>
              </w:rPr>
            </w:pPr>
            <w:r w:rsidRPr="00FD5DA7">
              <w:rPr>
                <w:color w:val="000000"/>
              </w:rPr>
              <w:t xml:space="preserve">Место </w:t>
            </w:r>
            <w:r w:rsidRPr="00FD5DA7">
              <w:rPr>
                <w:bCs/>
                <w:color w:val="000000"/>
              </w:rPr>
              <w:t xml:space="preserve">поставки товаров </w:t>
            </w:r>
            <w:r w:rsidRPr="00FD5DA7">
              <w:rPr>
                <w:bCs/>
                <w:color w:val="000000"/>
                <w:lang w:val="en-US"/>
              </w:rPr>
              <w:t xml:space="preserve"> </w:t>
            </w:r>
          </w:p>
        </w:tc>
        <w:tc>
          <w:tcPr>
            <w:tcW w:w="3809" w:type="pct"/>
            <w:gridSpan w:val="9"/>
          </w:tcPr>
          <w:p w:rsidR="00B369F3" w:rsidRPr="00FD5DA7" w:rsidRDefault="00B369F3" w:rsidP="00B369F3">
            <w:pPr>
              <w:jc w:val="both"/>
              <w:rPr>
                <w:bCs/>
              </w:rPr>
            </w:pPr>
            <w:r w:rsidRPr="008C63A2">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tc>
      </w:tr>
      <w:tr w:rsidR="00B369F3" w:rsidRPr="00FD5DA7" w:rsidTr="00E735AC">
        <w:trPr>
          <w:trHeight w:val="485"/>
        </w:trPr>
        <w:tc>
          <w:tcPr>
            <w:tcW w:w="1191" w:type="pct"/>
            <w:gridSpan w:val="3"/>
          </w:tcPr>
          <w:p w:rsidR="00B369F3" w:rsidRPr="00FD5DA7" w:rsidRDefault="00B369F3" w:rsidP="00B369F3">
            <w:pPr>
              <w:rPr>
                <w:color w:val="000000"/>
              </w:rPr>
            </w:pPr>
            <w:r w:rsidRPr="00FD5DA7">
              <w:rPr>
                <w:color w:val="000000"/>
              </w:rPr>
              <w:t xml:space="preserve">Условия </w:t>
            </w:r>
            <w:r w:rsidRPr="00FD5DA7">
              <w:rPr>
                <w:bCs/>
                <w:color w:val="000000"/>
              </w:rPr>
              <w:t xml:space="preserve">поставки товаров </w:t>
            </w:r>
            <w:r w:rsidRPr="00FD5DA7">
              <w:rPr>
                <w:bCs/>
                <w:color w:val="000000"/>
                <w:lang w:val="en-US"/>
              </w:rPr>
              <w:t xml:space="preserve"> </w:t>
            </w:r>
          </w:p>
        </w:tc>
        <w:tc>
          <w:tcPr>
            <w:tcW w:w="3809" w:type="pct"/>
            <w:gridSpan w:val="9"/>
          </w:tcPr>
          <w:p w:rsidR="00B369F3" w:rsidRPr="0001136B" w:rsidRDefault="00B369F3" w:rsidP="00B369F3">
            <w:pPr>
              <w:jc w:val="both"/>
              <w:rPr>
                <w:bCs/>
              </w:rPr>
            </w:pPr>
            <w:r>
              <w:rPr>
                <w:bCs/>
              </w:rPr>
              <w:t>Поставка товара осуществляется силами и за счет Поставщика.</w:t>
            </w:r>
          </w:p>
        </w:tc>
      </w:tr>
      <w:tr w:rsidR="00B369F3" w:rsidRPr="00FD5DA7" w:rsidTr="00E735AC">
        <w:trPr>
          <w:trHeight w:val="312"/>
        </w:trPr>
        <w:tc>
          <w:tcPr>
            <w:tcW w:w="1191" w:type="pct"/>
            <w:gridSpan w:val="3"/>
          </w:tcPr>
          <w:p w:rsidR="00B369F3" w:rsidRPr="009F58CF" w:rsidRDefault="00B369F3" w:rsidP="00B369F3">
            <w:pPr>
              <w:rPr>
                <w:color w:val="000000"/>
              </w:rPr>
            </w:pPr>
            <w:r w:rsidRPr="00FD5DA7">
              <w:rPr>
                <w:color w:val="000000"/>
              </w:rPr>
              <w:t xml:space="preserve">Сроки </w:t>
            </w:r>
            <w:r w:rsidRPr="00FD5DA7">
              <w:rPr>
                <w:bCs/>
                <w:color w:val="000000"/>
              </w:rPr>
              <w:t>поставки товаров</w:t>
            </w:r>
          </w:p>
        </w:tc>
        <w:tc>
          <w:tcPr>
            <w:tcW w:w="3809" w:type="pct"/>
            <w:gridSpan w:val="9"/>
          </w:tcPr>
          <w:p w:rsidR="00B369F3" w:rsidRPr="00FD5DA7" w:rsidRDefault="00B369F3" w:rsidP="00B369F3">
            <w:pPr>
              <w:rPr>
                <w:iCs/>
              </w:rPr>
            </w:pPr>
            <w:r w:rsidRPr="0001136B">
              <w:rPr>
                <w:bCs/>
              </w:rPr>
              <w:t xml:space="preserve">Товар поставляется </w:t>
            </w:r>
            <w:r>
              <w:rPr>
                <w:bCs/>
              </w:rPr>
              <w:t>в течении 45 календарных дней с даты заключения договора</w:t>
            </w:r>
            <w:r w:rsidRPr="0001136B">
              <w:rPr>
                <w:bCs/>
              </w:rPr>
              <w:t>.</w:t>
            </w:r>
          </w:p>
        </w:tc>
      </w:tr>
      <w:tr w:rsidR="00B369F3" w:rsidRPr="00FD5DA7" w:rsidTr="00E735AC">
        <w:tc>
          <w:tcPr>
            <w:tcW w:w="5000" w:type="pct"/>
            <w:gridSpan w:val="12"/>
          </w:tcPr>
          <w:p w:rsidR="00B369F3" w:rsidRPr="00FD5DA7" w:rsidRDefault="00B369F3" w:rsidP="00B369F3">
            <w:pPr>
              <w:rPr>
                <w:b/>
                <w:bCs/>
                <w:color w:val="000000"/>
              </w:rPr>
            </w:pPr>
            <w:r w:rsidRPr="00FD5DA7">
              <w:rPr>
                <w:b/>
                <w:bCs/>
                <w:color w:val="000000"/>
              </w:rPr>
              <w:t>5. Форма, сроки и порядок оплаты</w:t>
            </w:r>
          </w:p>
        </w:tc>
      </w:tr>
      <w:tr w:rsidR="00B369F3" w:rsidRPr="00FD5DA7" w:rsidTr="00E735AC">
        <w:tc>
          <w:tcPr>
            <w:tcW w:w="1191" w:type="pct"/>
            <w:gridSpan w:val="3"/>
          </w:tcPr>
          <w:p w:rsidR="00B369F3" w:rsidRPr="00FD5DA7" w:rsidRDefault="00B369F3" w:rsidP="00B369F3">
            <w:pPr>
              <w:rPr>
                <w:color w:val="000000"/>
              </w:rPr>
            </w:pPr>
            <w:r w:rsidRPr="00FD5DA7">
              <w:rPr>
                <w:bCs/>
                <w:color w:val="000000"/>
              </w:rPr>
              <w:t>Форма оплаты</w:t>
            </w:r>
          </w:p>
        </w:tc>
        <w:tc>
          <w:tcPr>
            <w:tcW w:w="3809" w:type="pct"/>
            <w:gridSpan w:val="9"/>
          </w:tcPr>
          <w:p w:rsidR="00B369F3" w:rsidRPr="00FD5DA7" w:rsidRDefault="00B369F3" w:rsidP="00B369F3">
            <w:pPr>
              <w:jc w:val="both"/>
              <w:rPr>
                <w:bCs/>
              </w:rPr>
            </w:pPr>
            <w:r w:rsidRPr="00FD5DA7">
              <w:rPr>
                <w:bCs/>
              </w:rPr>
              <w:t>Оплата осуществляется в безналичной форме путем перечисления денежных средств на счет контрагента.</w:t>
            </w:r>
          </w:p>
        </w:tc>
      </w:tr>
      <w:tr w:rsidR="00B369F3" w:rsidRPr="00FD5DA7" w:rsidTr="00E735AC">
        <w:tc>
          <w:tcPr>
            <w:tcW w:w="1191" w:type="pct"/>
            <w:gridSpan w:val="3"/>
          </w:tcPr>
          <w:p w:rsidR="00B369F3" w:rsidRPr="00FD5DA7" w:rsidRDefault="00B369F3" w:rsidP="00B369F3">
            <w:pPr>
              <w:rPr>
                <w:color w:val="000000"/>
              </w:rPr>
            </w:pPr>
            <w:r w:rsidRPr="00FD5DA7">
              <w:rPr>
                <w:bCs/>
                <w:color w:val="000000"/>
              </w:rPr>
              <w:t>Авансирование</w:t>
            </w:r>
          </w:p>
        </w:tc>
        <w:tc>
          <w:tcPr>
            <w:tcW w:w="3809" w:type="pct"/>
            <w:gridSpan w:val="9"/>
          </w:tcPr>
          <w:p w:rsidR="00B369F3" w:rsidRPr="00FD5DA7" w:rsidRDefault="00B369F3" w:rsidP="00B369F3">
            <w:pPr>
              <w:rPr>
                <w:bCs/>
                <w:color w:val="000000"/>
              </w:rPr>
            </w:pPr>
            <w:r w:rsidRPr="00FD5DA7">
              <w:rPr>
                <w:bCs/>
                <w:color w:val="000000"/>
              </w:rPr>
              <w:t>Авансирование не предусмотрено</w:t>
            </w:r>
            <w:r w:rsidRPr="00FD5DA7">
              <w:t>.</w:t>
            </w:r>
          </w:p>
        </w:tc>
      </w:tr>
      <w:tr w:rsidR="00B369F3" w:rsidRPr="00FD5DA7" w:rsidTr="00B369F3">
        <w:tc>
          <w:tcPr>
            <w:tcW w:w="1191" w:type="pct"/>
            <w:gridSpan w:val="3"/>
          </w:tcPr>
          <w:p w:rsidR="00B369F3" w:rsidRPr="00FD5DA7" w:rsidRDefault="00B369F3" w:rsidP="00B369F3">
            <w:pPr>
              <w:rPr>
                <w:color w:val="000000"/>
              </w:rPr>
            </w:pPr>
            <w:r w:rsidRPr="00FD5DA7">
              <w:rPr>
                <w:bCs/>
                <w:color w:val="000000"/>
              </w:rPr>
              <w:t>Срок и порядок оплаты</w:t>
            </w:r>
          </w:p>
        </w:tc>
        <w:tc>
          <w:tcPr>
            <w:tcW w:w="3809" w:type="pct"/>
            <w:gridSpan w:val="9"/>
          </w:tcPr>
          <w:p w:rsidR="00B369F3" w:rsidRPr="00823BFD" w:rsidRDefault="00B369F3" w:rsidP="00B369F3">
            <w:pPr>
              <w:shd w:val="clear" w:color="auto" w:fill="FFFFFF"/>
              <w:jc w:val="both"/>
              <w:rPr>
                <w:rFonts w:eastAsia="Calibri"/>
                <w:color w:val="000000"/>
                <w:lang w:eastAsia="en-US"/>
              </w:rPr>
            </w:pPr>
            <w:r w:rsidRPr="00823BFD">
              <w:rPr>
                <w:rFonts w:eastAsia="Calibri"/>
                <w:color w:val="000000"/>
                <w:lang w:eastAsia="en-US"/>
              </w:rPr>
              <w:t xml:space="preserve">Оплата поставленного Товара производится Покупателем в течение 45 (сорока пяти) календарных дней с даты получения от Поставщика полного комплекта документов: товарной накладной,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p w:rsidR="00B369F3" w:rsidRPr="00823BFD" w:rsidRDefault="00B369F3" w:rsidP="00B369F3">
            <w:pPr>
              <w:shd w:val="clear" w:color="auto" w:fill="FFFFFF"/>
              <w:jc w:val="both"/>
              <w:rPr>
                <w:rFonts w:eastAsia="Calibri"/>
                <w:color w:val="000000"/>
                <w:lang w:eastAsia="en-US"/>
              </w:rPr>
            </w:pPr>
            <w:r w:rsidRPr="00823BFD">
              <w:rPr>
                <w:rFonts w:eastAsia="Calibri"/>
                <w:color w:val="000000"/>
                <w:lang w:eastAsia="en-U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 (семи) рабочих дней со дня подписания заказчиком документа о приемке товара  по договору (отдельному этапу договора).</w:t>
            </w:r>
          </w:p>
          <w:p w:rsidR="00B369F3" w:rsidRPr="00823BFD" w:rsidRDefault="00B369F3" w:rsidP="00B369F3">
            <w:pPr>
              <w:shd w:val="clear" w:color="auto" w:fill="FFFFFF"/>
              <w:jc w:val="both"/>
              <w:rPr>
                <w:rFonts w:eastAsia="Calibri"/>
                <w:color w:val="000000"/>
                <w:lang w:eastAsia="en-US"/>
              </w:rPr>
            </w:pPr>
            <w:r w:rsidRPr="00823BFD">
              <w:rPr>
                <w:rFonts w:eastAsia="Calibri"/>
                <w:color w:val="000000"/>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B369F3" w:rsidRPr="00FD5DA7" w:rsidTr="00B369F3">
        <w:tc>
          <w:tcPr>
            <w:tcW w:w="5000" w:type="pct"/>
            <w:gridSpan w:val="12"/>
          </w:tcPr>
          <w:p w:rsidR="00B369F3" w:rsidRPr="00FD5DA7" w:rsidRDefault="00B369F3" w:rsidP="00B369F3">
            <w:pPr>
              <w:rPr>
                <w:b/>
                <w:bCs/>
                <w:color w:val="000000"/>
              </w:rPr>
            </w:pPr>
            <w:r w:rsidRPr="00FD5DA7">
              <w:rPr>
                <w:b/>
                <w:bCs/>
                <w:color w:val="000000"/>
              </w:rPr>
              <w:t>6. Иные требования</w:t>
            </w:r>
          </w:p>
        </w:tc>
      </w:tr>
      <w:tr w:rsidR="00B369F3" w:rsidRPr="00FD5DA7" w:rsidTr="00B369F3">
        <w:tc>
          <w:tcPr>
            <w:tcW w:w="5000" w:type="pct"/>
            <w:gridSpan w:val="12"/>
          </w:tcPr>
          <w:p w:rsidR="00B369F3" w:rsidRPr="00FD5DA7" w:rsidRDefault="00B369F3" w:rsidP="00B369F3">
            <w:pPr>
              <w:rPr>
                <w:bCs/>
                <w:color w:val="000000"/>
              </w:rPr>
            </w:pPr>
            <w:r w:rsidRPr="00FD5DA7">
              <w:rPr>
                <w:bCs/>
                <w:color w:val="000000"/>
              </w:rPr>
              <w:t>Не предусмотрены.</w:t>
            </w:r>
          </w:p>
        </w:tc>
      </w:tr>
      <w:tr w:rsidR="00B369F3" w:rsidRPr="00FD5DA7" w:rsidTr="00B369F3">
        <w:tc>
          <w:tcPr>
            <w:tcW w:w="5000" w:type="pct"/>
            <w:gridSpan w:val="12"/>
          </w:tcPr>
          <w:p w:rsidR="00B369F3" w:rsidRPr="00FD5DA7" w:rsidRDefault="00B369F3" w:rsidP="00B369F3">
            <w:pPr>
              <w:rPr>
                <w:b/>
                <w:color w:val="000000"/>
              </w:rPr>
            </w:pPr>
            <w:r w:rsidRPr="00FD5DA7">
              <w:rPr>
                <w:b/>
                <w:color w:val="000000"/>
              </w:rPr>
              <w:t>7. Расчет стоимости товаров за единицу</w:t>
            </w:r>
          </w:p>
        </w:tc>
      </w:tr>
      <w:tr w:rsidR="00B369F3" w:rsidRPr="00FD5DA7" w:rsidTr="00B369F3">
        <w:tc>
          <w:tcPr>
            <w:tcW w:w="5000" w:type="pct"/>
            <w:gridSpan w:val="12"/>
          </w:tcPr>
          <w:p w:rsidR="00B369F3" w:rsidRPr="00FD5DA7" w:rsidRDefault="00B369F3" w:rsidP="00B369F3">
            <w:pPr>
              <w:jc w:val="both"/>
              <w:rPr>
                <w:bCs/>
                <w:color w:val="000000"/>
              </w:rPr>
            </w:pPr>
            <w:r w:rsidRPr="00FD5DA7">
              <w:rPr>
                <w:bCs/>
                <w:color w:val="000000"/>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136D28" w:rsidRDefault="00136D28" w:rsidP="00136D28"/>
    <w:p w:rsidR="00136D28" w:rsidRPr="00232DD3" w:rsidRDefault="00136D28" w:rsidP="00136D28">
      <w:pPr>
        <w:rPr>
          <w:color w:val="000000"/>
        </w:rPr>
      </w:pPr>
    </w:p>
    <w:p w:rsidR="00136D28" w:rsidRDefault="00136D28" w:rsidP="00136D28">
      <w:pPr>
        <w:rPr>
          <w:color w:val="000000"/>
        </w:rPr>
      </w:pPr>
    </w:p>
    <w:p w:rsidR="00136D28" w:rsidRPr="00232DD3" w:rsidRDefault="00136D28" w:rsidP="00136D28">
      <w:pPr>
        <w:rPr>
          <w:color w:val="000000"/>
        </w:rPr>
        <w:sectPr w:rsidR="00136D28" w:rsidRPr="00232DD3" w:rsidSect="00136D28">
          <w:pgSz w:w="16838" w:h="11906" w:orient="landscape"/>
          <w:pgMar w:top="1134" w:right="1134" w:bottom="850" w:left="1134" w:header="708" w:footer="708" w:gutter="0"/>
          <w:cols w:space="708"/>
          <w:docGrid w:linePitch="360"/>
        </w:sectPr>
      </w:pPr>
    </w:p>
    <w:p w:rsidR="00136D28" w:rsidRPr="008C59DD" w:rsidRDefault="00136D28" w:rsidP="00136D28">
      <w:pPr>
        <w:pStyle w:val="a6"/>
        <w:ind w:left="5670"/>
        <w:jc w:val="both"/>
        <w:rPr>
          <w:color w:val="000000"/>
          <w:sz w:val="26"/>
          <w:szCs w:val="26"/>
        </w:rPr>
      </w:pPr>
      <w:bookmarkStart w:id="1" w:name="_Hlk70424970"/>
      <w:r w:rsidRPr="008C59DD">
        <w:rPr>
          <w:color w:val="000000"/>
          <w:sz w:val="26"/>
          <w:szCs w:val="26"/>
        </w:rPr>
        <w:lastRenderedPageBreak/>
        <w:t>Приложение № 1.2</w:t>
      </w:r>
    </w:p>
    <w:p w:rsidR="00136D28" w:rsidRPr="008C59DD" w:rsidRDefault="00136D28" w:rsidP="00136D28">
      <w:pPr>
        <w:pStyle w:val="a6"/>
        <w:ind w:left="5670"/>
        <w:jc w:val="both"/>
        <w:rPr>
          <w:color w:val="000000"/>
          <w:sz w:val="26"/>
          <w:szCs w:val="26"/>
        </w:rPr>
      </w:pPr>
      <w:r w:rsidRPr="008C59DD">
        <w:rPr>
          <w:color w:val="000000"/>
          <w:sz w:val="26"/>
          <w:szCs w:val="26"/>
        </w:rPr>
        <w:t>к аукционной документации</w:t>
      </w:r>
    </w:p>
    <w:p w:rsidR="00136D28" w:rsidRPr="008C59DD" w:rsidRDefault="00136D28" w:rsidP="00136D28">
      <w:pPr>
        <w:pStyle w:val="11"/>
        <w:ind w:left="5670" w:firstLine="0"/>
        <w:rPr>
          <w:rFonts w:eastAsia="MS Mincho"/>
          <w:color w:val="000000"/>
          <w:szCs w:val="28"/>
        </w:rPr>
      </w:pPr>
    </w:p>
    <w:bookmarkEnd w:id="1"/>
    <w:p w:rsidR="00136D28" w:rsidRPr="0060722F" w:rsidRDefault="00136D28" w:rsidP="00136D28">
      <w:pPr>
        <w:suppressAutoHyphens/>
        <w:ind w:right="306"/>
        <w:jc w:val="center"/>
        <w:rPr>
          <w:rFonts w:eastAsia="MS Mincho"/>
          <w:b/>
          <w:color w:val="000000"/>
          <w:sz w:val="28"/>
          <w:szCs w:val="28"/>
        </w:rPr>
      </w:pPr>
      <w:r w:rsidRPr="0060722F">
        <w:rPr>
          <w:rFonts w:eastAsia="MS Mincho"/>
          <w:b/>
          <w:color w:val="000000"/>
          <w:sz w:val="28"/>
          <w:szCs w:val="28"/>
        </w:rPr>
        <w:t>Проект договора</w:t>
      </w:r>
    </w:p>
    <w:p w:rsidR="00136D28" w:rsidRPr="0060722F" w:rsidRDefault="00136D28" w:rsidP="00136D28">
      <w:pPr>
        <w:tabs>
          <w:tab w:val="left" w:pos="567"/>
        </w:tabs>
        <w:jc w:val="both"/>
      </w:pPr>
    </w:p>
    <w:p w:rsidR="00136D28" w:rsidRPr="0060722F" w:rsidRDefault="00136D28" w:rsidP="00136D28">
      <w:pPr>
        <w:tabs>
          <w:tab w:val="left" w:pos="567"/>
        </w:tabs>
        <w:jc w:val="both"/>
      </w:pPr>
      <w:r w:rsidRPr="0060722F">
        <w:t>г. Южно-Сахалинск</w:t>
      </w:r>
      <w:r w:rsidRPr="0060722F">
        <w:tab/>
      </w:r>
      <w:r w:rsidRPr="0060722F">
        <w:tab/>
      </w:r>
      <w:r w:rsidRPr="0060722F">
        <w:tab/>
      </w:r>
      <w:r w:rsidRPr="0060722F">
        <w:tab/>
      </w:r>
      <w:r w:rsidRPr="0060722F">
        <w:tab/>
      </w:r>
      <w:r w:rsidRPr="0060722F">
        <w:tab/>
      </w:r>
      <w:r w:rsidRPr="0060722F">
        <w:tab/>
        <w:t xml:space="preserve">  </w:t>
      </w:r>
      <w:r>
        <w:t xml:space="preserve">                </w:t>
      </w:r>
      <w:r w:rsidRPr="0060722F">
        <w:t xml:space="preserve">«___» ___________ </w:t>
      </w:r>
      <w:r>
        <w:t>2025</w:t>
      </w:r>
      <w:r w:rsidRPr="0060722F">
        <w:t xml:space="preserve"> г.</w:t>
      </w:r>
    </w:p>
    <w:p w:rsidR="00136D28" w:rsidRPr="0060722F" w:rsidRDefault="00136D28" w:rsidP="00136D28">
      <w:pPr>
        <w:ind w:firstLine="540"/>
        <w:jc w:val="both"/>
        <w:rPr>
          <w:sz w:val="20"/>
          <w:szCs w:val="20"/>
        </w:rPr>
      </w:pPr>
    </w:p>
    <w:p w:rsidR="00136D28" w:rsidRPr="0060722F" w:rsidRDefault="00136D28" w:rsidP="00136D28">
      <w:pPr>
        <w:ind w:firstLine="540"/>
        <w:jc w:val="both"/>
        <w:rPr>
          <w:rFonts w:eastAsia="Calibri"/>
          <w:lang w:eastAsia="en-US"/>
        </w:rPr>
      </w:pPr>
      <w:r w:rsidRPr="0060722F">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136D28" w:rsidRPr="0060722F" w:rsidRDefault="00136D28" w:rsidP="00136D28">
      <w:pPr>
        <w:numPr>
          <w:ilvl w:val="0"/>
          <w:numId w:val="30"/>
        </w:numPr>
        <w:shd w:val="clear" w:color="auto" w:fill="FFFFFF"/>
        <w:tabs>
          <w:tab w:val="left" w:pos="284"/>
        </w:tabs>
        <w:spacing w:after="200" w:line="276" w:lineRule="auto"/>
        <w:ind w:left="0" w:firstLine="0"/>
        <w:contextualSpacing/>
        <w:jc w:val="center"/>
        <w:rPr>
          <w:b/>
          <w:bCs/>
          <w:color w:val="000000"/>
        </w:rPr>
      </w:pPr>
      <w:r w:rsidRPr="0060722F">
        <w:rPr>
          <w:b/>
          <w:bCs/>
          <w:color w:val="000000"/>
        </w:rPr>
        <w:t>Предмет Договора</w:t>
      </w:r>
    </w:p>
    <w:p w:rsidR="00136D28" w:rsidRPr="0060722F" w:rsidRDefault="00136D28" w:rsidP="00136D28">
      <w:pPr>
        <w:shd w:val="clear" w:color="auto" w:fill="FFFFFF"/>
        <w:tabs>
          <w:tab w:val="left" w:pos="1402"/>
        </w:tabs>
        <w:ind w:firstLine="567"/>
        <w:jc w:val="both"/>
        <w:rPr>
          <w:rFonts w:eastAsia="Calibri"/>
          <w:lang w:eastAsia="en-US"/>
        </w:rPr>
      </w:pPr>
      <w:r w:rsidRPr="0060722F">
        <w:rPr>
          <w:rFonts w:eastAsia="Calibri"/>
          <w:lang w:eastAsia="en-US"/>
        </w:rPr>
        <w:t xml:space="preserve">1.1. Настоящий Договор заключен по результатам проведения </w:t>
      </w:r>
      <w:r>
        <w:rPr>
          <w:rFonts w:eastAsia="Calibri"/>
          <w:lang w:eastAsia="en-US"/>
        </w:rPr>
        <w:t>аукциона</w:t>
      </w:r>
      <w:r w:rsidRPr="0060722F">
        <w:rPr>
          <w:rFonts w:eastAsia="Calibri"/>
          <w:lang w:eastAsia="en-US"/>
        </w:rPr>
        <w:br/>
        <w:t>№ ________________________ (протокол от «___» _________________г. № _______________).</w:t>
      </w:r>
    </w:p>
    <w:p w:rsidR="00136D28" w:rsidRPr="0060722F" w:rsidRDefault="00136D28" w:rsidP="00136D28">
      <w:pPr>
        <w:shd w:val="clear" w:color="auto" w:fill="FFFFFF"/>
        <w:tabs>
          <w:tab w:val="left" w:pos="1402"/>
        </w:tabs>
        <w:ind w:firstLine="567"/>
        <w:jc w:val="both"/>
        <w:rPr>
          <w:rFonts w:eastAsia="Calibri"/>
          <w:lang w:eastAsia="en-US"/>
        </w:rPr>
      </w:pPr>
      <w:r w:rsidRPr="0060722F">
        <w:rPr>
          <w:rFonts w:eastAsia="Calibri"/>
          <w:lang w:eastAsia="en-US"/>
        </w:rPr>
        <w:t xml:space="preserve">1.2. В соответствии с настоящим Договором Поставщик обязуется поставить, а Покупатель принять и </w:t>
      </w:r>
      <w:r>
        <w:rPr>
          <w:rFonts w:eastAsia="Calibri"/>
          <w:lang w:eastAsia="en-US"/>
        </w:rPr>
        <w:t xml:space="preserve">оплатить </w:t>
      </w:r>
      <w:r w:rsidR="00794ADA">
        <w:rPr>
          <w:rFonts w:eastAsia="Calibri"/>
          <w:lang w:eastAsia="en-US"/>
        </w:rPr>
        <w:t>горюче-смазочные материалы</w:t>
      </w:r>
      <w:r>
        <w:rPr>
          <w:rFonts w:eastAsia="Calibri"/>
          <w:lang w:eastAsia="en-US"/>
        </w:rPr>
        <w:t xml:space="preserve">, </w:t>
      </w:r>
      <w:r w:rsidRPr="0060722F">
        <w:rPr>
          <w:rFonts w:eastAsia="Calibri"/>
          <w:lang w:eastAsia="en-US"/>
        </w:rPr>
        <w:t>именуем</w:t>
      </w:r>
      <w:r w:rsidR="00794ADA">
        <w:rPr>
          <w:rFonts w:eastAsia="Calibri"/>
          <w:lang w:eastAsia="en-US"/>
        </w:rPr>
        <w:t>ы</w:t>
      </w:r>
      <w:r w:rsidRPr="0060722F">
        <w:rPr>
          <w:rFonts w:eastAsia="Calibri"/>
          <w:lang w:eastAsia="en-US"/>
        </w:rPr>
        <w:t>е в дальнейшем – Товар.</w:t>
      </w:r>
    </w:p>
    <w:p w:rsidR="00136D28" w:rsidRDefault="00136D28" w:rsidP="00136D28">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 xml:space="preserve">1.3. Количество, </w:t>
      </w:r>
      <w:r>
        <w:rPr>
          <w:rFonts w:eastAsia="Calibri"/>
          <w:color w:val="000000"/>
          <w:lang w:eastAsia="en-US"/>
        </w:rPr>
        <w:t>характеристики</w:t>
      </w:r>
      <w:r w:rsidRPr="0060722F">
        <w:rPr>
          <w:rFonts w:eastAsia="Calibri"/>
          <w:color w:val="000000"/>
          <w:lang w:eastAsia="en-US"/>
        </w:rPr>
        <w:t>, качество</w:t>
      </w:r>
      <w:r>
        <w:rPr>
          <w:rFonts w:eastAsia="Calibri"/>
          <w:color w:val="000000"/>
          <w:lang w:eastAsia="en-US"/>
        </w:rPr>
        <w:t>,</w:t>
      </w:r>
      <w:r w:rsidRPr="0060722F">
        <w:rPr>
          <w:rFonts w:eastAsia="Calibri"/>
          <w:color w:val="000000"/>
          <w:lang w:eastAsia="en-US"/>
        </w:rPr>
        <w:t xml:space="preserve"> стоимость</w:t>
      </w:r>
      <w:r>
        <w:rPr>
          <w:rFonts w:eastAsia="Calibri"/>
          <w:color w:val="000000"/>
          <w:lang w:eastAsia="en-US"/>
        </w:rPr>
        <w:t xml:space="preserve"> и сроки поставки</w:t>
      </w:r>
      <w:r w:rsidRPr="0060722F">
        <w:rPr>
          <w:rFonts w:eastAsia="Calibri"/>
          <w:color w:val="000000"/>
          <w:lang w:eastAsia="en-US"/>
        </w:rPr>
        <w:t xml:space="preserve"> Товара определяется в Техническом задании (Приложение № 1), являющейся неотъемле</w:t>
      </w:r>
      <w:r>
        <w:rPr>
          <w:rFonts w:eastAsia="Calibri"/>
          <w:color w:val="000000"/>
          <w:lang w:eastAsia="en-US"/>
        </w:rPr>
        <w:t>мой частью настоящего Договора.</w:t>
      </w:r>
    </w:p>
    <w:p w:rsidR="00136D28" w:rsidRPr="0060722F" w:rsidRDefault="00136D28" w:rsidP="00136D28">
      <w:pPr>
        <w:shd w:val="clear" w:color="auto" w:fill="FFFFFF"/>
        <w:tabs>
          <w:tab w:val="left" w:pos="1440"/>
        </w:tabs>
        <w:ind w:left="5" w:hanging="5"/>
        <w:jc w:val="center"/>
        <w:rPr>
          <w:rFonts w:eastAsia="Calibri"/>
          <w:b/>
          <w:bCs/>
          <w:color w:val="000000"/>
          <w:lang w:eastAsia="en-US"/>
        </w:rPr>
      </w:pPr>
      <w:r w:rsidRPr="0060722F">
        <w:rPr>
          <w:rFonts w:eastAsia="Calibri"/>
          <w:b/>
          <w:bCs/>
          <w:color w:val="000000"/>
          <w:lang w:eastAsia="en-US"/>
        </w:rPr>
        <w:t>2. Цена Договора и порядок оплаты</w:t>
      </w:r>
    </w:p>
    <w:p w:rsidR="00136D28" w:rsidRPr="0060722F" w:rsidRDefault="00136D28" w:rsidP="00136D28">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 xml:space="preserve">Поставщик производит поставку Товара на общую сумму _____________ (_______________________) рублей, </w:t>
      </w:r>
      <w:r>
        <w:rPr>
          <w:rFonts w:eastAsia="Calibri"/>
          <w:lang w:eastAsia="en-US"/>
        </w:rPr>
        <w:t>с учетом</w:t>
      </w:r>
      <w:r w:rsidRPr="0060722F">
        <w:rPr>
          <w:rFonts w:eastAsia="Calibri"/>
          <w:lang w:eastAsia="en-US"/>
        </w:rPr>
        <w:t xml:space="preserve"> НДС _______________ (__________________) рублей</w:t>
      </w:r>
      <w:r w:rsidRPr="003161D2">
        <w:rPr>
          <w:rFonts w:eastAsia="Calibri"/>
          <w:lang w:eastAsia="en-US"/>
        </w:rPr>
        <w:t xml:space="preserve"> и иных расходов в соответствии с заявкой победителя и решением комиссии</w:t>
      </w:r>
      <w:r w:rsidRPr="0060722F">
        <w:rPr>
          <w:rFonts w:eastAsia="Calibri"/>
          <w:lang w:eastAsia="en-US"/>
        </w:rPr>
        <w:t>.</w:t>
      </w:r>
    </w:p>
    <w:p w:rsidR="00136D28" w:rsidRPr="0060722F" w:rsidRDefault="00136D28" w:rsidP="00136D28">
      <w:pPr>
        <w:tabs>
          <w:tab w:val="left" w:pos="709"/>
          <w:tab w:val="num" w:pos="1364"/>
        </w:tabs>
        <w:ind w:firstLine="567"/>
        <w:jc w:val="both"/>
        <w:rPr>
          <w:rFonts w:eastAsia="Calibri"/>
          <w:lang w:eastAsia="en-US"/>
        </w:rPr>
      </w:pPr>
      <w:r w:rsidRPr="003161D2">
        <w:rPr>
          <w:rFonts w:eastAsia="Calibri"/>
          <w:lang w:eastAsia="en-US"/>
        </w:rPr>
        <w:t xml:space="preserve">Цена поставляемого Товара не подлежит изменению в одностороннем порядке. </w:t>
      </w:r>
    </w:p>
    <w:p w:rsidR="00136D28" w:rsidRPr="0060722F" w:rsidRDefault="00136D28" w:rsidP="00B369F3">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 xml:space="preserve">2.2. </w:t>
      </w:r>
      <w:r>
        <w:rPr>
          <w:rFonts w:eastAsia="Calibri"/>
          <w:color w:val="000000"/>
          <w:lang w:eastAsia="en-US"/>
        </w:rPr>
        <w:t>Ц</w:t>
      </w:r>
      <w:r w:rsidRPr="0060722F">
        <w:rPr>
          <w:rFonts w:eastAsia="Calibri"/>
          <w:color w:val="000000"/>
          <w:lang w:eastAsia="en-US"/>
        </w:rPr>
        <w:t>ена договора сформирована с учетом стоимости всех возможных расходов Поставщика</w:t>
      </w:r>
      <w:r>
        <w:rPr>
          <w:rFonts w:eastAsia="Calibri"/>
          <w:color w:val="000000"/>
          <w:lang w:eastAsia="en-US"/>
        </w:rPr>
        <w:t xml:space="preserve"> </w:t>
      </w:r>
      <w:r w:rsidRPr="001144D9">
        <w:rPr>
          <w:bCs/>
        </w:rPr>
        <w:t>и</w:t>
      </w:r>
      <w:r>
        <w:rPr>
          <w:bCs/>
        </w:rPr>
        <w:t xml:space="preserve"> </w:t>
      </w:r>
      <w:r>
        <w:rPr>
          <w:bCs/>
          <w:color w:val="000000"/>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
    <w:p w:rsidR="00794ADA" w:rsidRPr="00823BFD" w:rsidRDefault="00136D28" w:rsidP="00B369F3">
      <w:pPr>
        <w:shd w:val="clear" w:color="auto" w:fill="FFFFFF"/>
        <w:ind w:firstLine="567"/>
        <w:jc w:val="both"/>
        <w:rPr>
          <w:rFonts w:eastAsia="Calibri"/>
          <w:color w:val="000000"/>
          <w:lang w:eastAsia="en-US"/>
        </w:rPr>
      </w:pPr>
      <w:r w:rsidRPr="00DE397A">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 xml:space="preserve">Товар осуществляется </w:t>
      </w:r>
      <w:r w:rsidR="00794ADA" w:rsidRPr="00823BFD">
        <w:rPr>
          <w:rFonts w:eastAsia="Calibri"/>
          <w:color w:val="000000"/>
          <w:lang w:eastAsia="en-US"/>
        </w:rPr>
        <w:t xml:space="preserve">в течение 45 (сорока пяти) календарных дней с даты получения от Поставщика полного комплекта документов: товарной накладной,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p w:rsidR="00794ADA" w:rsidRPr="00794ADA" w:rsidRDefault="00794ADA" w:rsidP="00B369F3">
      <w:pPr>
        <w:shd w:val="clear" w:color="auto" w:fill="FFFFFF"/>
        <w:ind w:firstLine="567"/>
        <w:jc w:val="both"/>
        <w:rPr>
          <w:rFonts w:eastAsia="Calibri"/>
          <w:i/>
          <w:color w:val="000000"/>
          <w:lang w:eastAsia="en-US"/>
        </w:rPr>
      </w:pPr>
      <w:r w:rsidRPr="00794ADA">
        <w:rPr>
          <w:rFonts w:eastAsia="Calibri"/>
          <w:i/>
          <w:color w:val="000000"/>
          <w:lang w:eastAsia="en-U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 (семи) рабочих дней со дня подписания заказчиком документа о приемке товара  по договору (отдельному этапу договора).</w:t>
      </w:r>
    </w:p>
    <w:p w:rsidR="00136D28" w:rsidRPr="0060722F" w:rsidRDefault="00136D28" w:rsidP="00136D28">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136D28" w:rsidRDefault="00136D28" w:rsidP="00136D28">
      <w:pPr>
        <w:shd w:val="clear" w:color="auto" w:fill="FFFFFF"/>
        <w:ind w:firstLine="567"/>
        <w:jc w:val="both"/>
        <w:rPr>
          <w:rFonts w:eastAsia="Calibri"/>
          <w:color w:val="000000"/>
          <w:lang w:eastAsia="en-US"/>
        </w:rPr>
      </w:pPr>
      <w:r w:rsidRPr="0060722F">
        <w:rPr>
          <w:rFonts w:eastAsia="Calibri"/>
          <w:color w:val="000000"/>
          <w:lang w:eastAsia="en-US"/>
        </w:rPr>
        <w:t>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color w:val="000000"/>
          <w:lang w:eastAsia="en-US"/>
        </w:rPr>
        <w:t xml:space="preserve"> </w:t>
      </w:r>
      <w:r w:rsidRPr="0060722F">
        <w:rPr>
          <w:rFonts w:eastAsia="Calibri"/>
          <w:color w:val="000000"/>
          <w:lang w:eastAsia="en-US"/>
        </w:rPr>
        <w:t xml:space="preserve">1137 «О формах и правилах заполнения (ведения) документов, применяемых при расчетах по налогу на добавленную стоимость». Кроме того, Поставщик </w:t>
      </w:r>
      <w:r w:rsidRPr="0060722F">
        <w:rPr>
          <w:rFonts w:eastAsia="Calibri"/>
          <w:color w:val="000000"/>
          <w:lang w:eastAsia="en-US"/>
        </w:rPr>
        <w:lastRenderedPageBreak/>
        <w:t xml:space="preserve">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136D28" w:rsidRPr="00A5561A" w:rsidRDefault="00136D28" w:rsidP="00136D28">
      <w:pPr>
        <w:shd w:val="clear" w:color="auto" w:fill="FFFFFF"/>
        <w:ind w:firstLine="567"/>
        <w:jc w:val="both"/>
        <w:rPr>
          <w:rFonts w:eastAsia="Calibri"/>
          <w:color w:val="000000"/>
          <w:lang w:eastAsia="en-US"/>
        </w:rPr>
      </w:pPr>
      <w:r w:rsidRPr="00A5561A">
        <w:rPr>
          <w:rFonts w:eastAsia="Calibri"/>
          <w:color w:val="000000"/>
          <w:lang w:eastAsia="en-US"/>
        </w:rPr>
        <w:t xml:space="preserve">2.5. В случае нарушения Поставщиком сроков представления комплекта документов, указанных в договоре, Покупатель вправе применить штраф в размере 0,1% в день от стоимости поставленного Товара в отчетном периоде, подтвержденной документами, представленными в нарушение установленного договором срока, но не менее 2,3% от стоимости поставленного Товара в отчетном периоде, подтвержденной документами, представленными в нарушение установленного договором срока. </w:t>
      </w:r>
    </w:p>
    <w:p w:rsidR="00136D28" w:rsidRPr="0060722F" w:rsidRDefault="00136D28" w:rsidP="00136D28">
      <w:pPr>
        <w:shd w:val="clear" w:color="auto" w:fill="FFFFFF"/>
        <w:ind w:firstLine="567"/>
        <w:jc w:val="both"/>
        <w:rPr>
          <w:rFonts w:eastAsia="Calibri"/>
          <w:color w:val="000000"/>
          <w:lang w:eastAsia="en-US"/>
        </w:rPr>
      </w:pPr>
      <w:r w:rsidRPr="0060722F">
        <w:rPr>
          <w:rFonts w:eastAsia="Calibri"/>
          <w:color w:val="000000"/>
          <w:lang w:eastAsia="en-US"/>
        </w:rPr>
        <w:t>2.</w:t>
      </w:r>
      <w:r>
        <w:rPr>
          <w:rFonts w:eastAsia="Calibri"/>
          <w:color w:val="000000"/>
          <w:lang w:eastAsia="en-US"/>
        </w:rPr>
        <w:t>6</w:t>
      </w:r>
      <w:r w:rsidRPr="0060722F">
        <w:rPr>
          <w:rFonts w:eastAsia="Calibri"/>
          <w:color w:val="000000"/>
          <w:lang w:eastAsia="en-US"/>
        </w:rPr>
        <w:t>.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136D28" w:rsidRDefault="00136D28" w:rsidP="00136D28">
      <w:pPr>
        <w:shd w:val="clear" w:color="auto" w:fill="FFFFFF"/>
        <w:ind w:firstLine="567"/>
        <w:jc w:val="both"/>
        <w:rPr>
          <w:rFonts w:eastAsia="Calibri"/>
          <w:color w:val="000000"/>
          <w:lang w:eastAsia="en-US"/>
        </w:rPr>
      </w:pPr>
      <w:r>
        <w:rPr>
          <w:rFonts w:eastAsia="Calibri"/>
          <w:color w:val="000000"/>
          <w:lang w:eastAsia="en-US"/>
        </w:rPr>
        <w:t>2.7</w:t>
      </w:r>
      <w:r w:rsidRPr="0060722F">
        <w:rPr>
          <w:rFonts w:eastAsia="Calibri"/>
          <w:color w:val="000000"/>
          <w:lang w:eastAsia="en-US"/>
        </w:rPr>
        <w:t xml:space="preserve">. 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rsidR="00136D28" w:rsidRPr="0060722F" w:rsidRDefault="00136D28" w:rsidP="00136D28">
      <w:pPr>
        <w:shd w:val="clear" w:color="auto" w:fill="FFFFFF"/>
        <w:ind w:firstLine="567"/>
        <w:jc w:val="both"/>
        <w:rPr>
          <w:rFonts w:eastAsia="Calibri"/>
          <w:color w:val="000000"/>
          <w:lang w:eastAsia="en-US"/>
        </w:rPr>
      </w:pPr>
    </w:p>
    <w:p w:rsidR="00136D28" w:rsidRPr="0060722F" w:rsidRDefault="00136D28" w:rsidP="00136D28">
      <w:pPr>
        <w:shd w:val="clear" w:color="auto" w:fill="FFFFFF"/>
        <w:jc w:val="center"/>
        <w:rPr>
          <w:rFonts w:eastAsia="Calibri"/>
          <w:b/>
          <w:bCs/>
          <w:color w:val="000000"/>
          <w:lang w:eastAsia="en-US"/>
        </w:rPr>
      </w:pPr>
      <w:r w:rsidRPr="0060722F">
        <w:rPr>
          <w:rFonts w:eastAsia="Calibri"/>
          <w:b/>
          <w:bCs/>
          <w:color w:val="000000"/>
          <w:lang w:eastAsia="en-US"/>
        </w:rPr>
        <w:t>3. Обязанности Сторон</w:t>
      </w:r>
    </w:p>
    <w:p w:rsidR="00136D28" w:rsidRPr="0060722F" w:rsidRDefault="00136D28" w:rsidP="00136D28">
      <w:pPr>
        <w:shd w:val="clear" w:color="auto" w:fill="FFFFFF"/>
        <w:ind w:firstLine="567"/>
        <w:jc w:val="both"/>
        <w:rPr>
          <w:rFonts w:eastAsia="Calibri"/>
          <w:lang w:eastAsia="en-US"/>
        </w:rPr>
      </w:pPr>
      <w:r w:rsidRPr="0060722F">
        <w:rPr>
          <w:rFonts w:eastAsia="Calibri"/>
          <w:color w:val="000000"/>
          <w:lang w:eastAsia="en-US"/>
        </w:rPr>
        <w:t>3.1. Поставщик обязан:</w:t>
      </w:r>
    </w:p>
    <w:p w:rsidR="00136D28" w:rsidRPr="0060722F" w:rsidRDefault="00136D28" w:rsidP="00136D28">
      <w:pPr>
        <w:ind w:firstLine="567"/>
        <w:jc w:val="both"/>
      </w:pPr>
      <w:r w:rsidRPr="0060722F">
        <w:t>3.1.1. Поставить Покупателю Товар в порядке, количестве, комплектности и сроки, предусмотренные условиями настоящего Договора.</w:t>
      </w:r>
    </w:p>
    <w:p w:rsidR="00136D28" w:rsidRPr="0060722F" w:rsidRDefault="00136D28" w:rsidP="00136D28">
      <w:pPr>
        <w:shd w:val="clear" w:color="auto" w:fill="FFFFFF"/>
        <w:ind w:firstLine="567"/>
        <w:jc w:val="both"/>
        <w:rPr>
          <w:rFonts w:eastAsia="Calibri"/>
          <w:color w:val="000000"/>
          <w:lang w:eastAsia="en-US"/>
        </w:rPr>
      </w:pPr>
      <w:r w:rsidRPr="0060722F">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136D28" w:rsidRPr="0060722F" w:rsidRDefault="00136D28" w:rsidP="00136D28">
      <w:pPr>
        <w:shd w:val="clear" w:color="auto" w:fill="FFFFFF"/>
        <w:ind w:firstLine="567"/>
        <w:jc w:val="both"/>
        <w:rPr>
          <w:rFonts w:eastAsia="Calibri"/>
          <w:color w:val="000000"/>
          <w:lang w:eastAsia="en-US"/>
        </w:rPr>
      </w:pPr>
      <w:r w:rsidRPr="0060722F">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136D28" w:rsidRPr="0060722F" w:rsidRDefault="00136D28" w:rsidP="00136D28">
      <w:pPr>
        <w:shd w:val="clear" w:color="auto" w:fill="FFFFFF"/>
        <w:ind w:firstLine="567"/>
        <w:jc w:val="both"/>
        <w:rPr>
          <w:rFonts w:eastAsia="Calibri"/>
          <w:color w:val="000000"/>
          <w:lang w:eastAsia="en-US"/>
        </w:rPr>
      </w:pPr>
      <w:r w:rsidRPr="0060722F">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136D28" w:rsidRPr="006D7873" w:rsidRDefault="00136D28" w:rsidP="00136D28">
      <w:pPr>
        <w:shd w:val="clear" w:color="auto" w:fill="FFFFFF"/>
        <w:ind w:firstLine="567"/>
        <w:jc w:val="both"/>
        <w:rPr>
          <w:rFonts w:eastAsia="Calibri"/>
          <w:lang w:eastAsia="en-US"/>
        </w:rPr>
      </w:pPr>
      <w:r>
        <w:rPr>
          <w:rFonts w:eastAsia="Calibri"/>
          <w:lang w:eastAsia="en-US"/>
        </w:rPr>
        <w:t xml:space="preserve">3.1.4. </w:t>
      </w:r>
      <w:r w:rsidRPr="006D7873">
        <w:rPr>
          <w:rFonts w:eastAsia="Calibri"/>
          <w:lang w:eastAsia="en-US"/>
        </w:rPr>
        <w:t xml:space="preserve">Предоставить </w:t>
      </w:r>
      <w:r w:rsidRPr="006D7873">
        <w:rPr>
          <w:rFonts w:eastAsia="Calibri"/>
        </w:rPr>
        <w:t>Покупателю</w:t>
      </w:r>
      <w:r w:rsidRPr="006D7873">
        <w:rPr>
          <w:rFonts w:eastAsia="Calibri"/>
          <w:lang w:eastAsia="en-US"/>
        </w:rPr>
        <w:t xml:space="preserve"> в срок до 15 (пятнадцатого) числа месяца, следующего за отчетным </w:t>
      </w:r>
      <w:r>
        <w:rPr>
          <w:rFonts w:eastAsia="Calibri"/>
          <w:lang w:eastAsia="en-US"/>
        </w:rPr>
        <w:t>кварталом</w:t>
      </w:r>
      <w:r w:rsidRPr="006D7873">
        <w:rPr>
          <w:rFonts w:eastAsia="Calibri"/>
          <w:lang w:eastAsia="en-US"/>
        </w:rPr>
        <w:t xml:space="preserve"> акт сверки взаиморасчетов по состоянию на </w:t>
      </w:r>
      <w:r>
        <w:rPr>
          <w:rFonts w:eastAsia="Calibri"/>
          <w:lang w:eastAsia="en-US"/>
        </w:rPr>
        <w:t xml:space="preserve">31 марта, </w:t>
      </w:r>
      <w:r w:rsidRPr="006D7873">
        <w:rPr>
          <w:rFonts w:eastAsia="Calibri"/>
          <w:lang w:eastAsia="en-US"/>
        </w:rPr>
        <w:t>30 июня</w:t>
      </w:r>
      <w:r>
        <w:rPr>
          <w:rFonts w:eastAsia="Calibri"/>
          <w:lang w:eastAsia="en-US"/>
        </w:rPr>
        <w:t>, 30 сентября</w:t>
      </w:r>
      <w:r w:rsidRPr="006D7873">
        <w:rPr>
          <w:rFonts w:eastAsia="Calibri"/>
          <w:lang w:eastAsia="en-US"/>
        </w:rPr>
        <w:t xml:space="preserve"> и 31 декабря текущего года. </w:t>
      </w:r>
    </w:p>
    <w:p w:rsidR="00136D28" w:rsidRPr="0060722F" w:rsidRDefault="00136D28" w:rsidP="00136D28">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rsidR="00136D28" w:rsidRPr="0060722F" w:rsidRDefault="00136D28" w:rsidP="00136D28">
      <w:pPr>
        <w:shd w:val="clear" w:color="auto" w:fill="FFFFFF"/>
        <w:ind w:firstLine="567"/>
        <w:jc w:val="both"/>
        <w:rPr>
          <w:rFonts w:eastAsia="Calibri"/>
          <w:color w:val="000000"/>
          <w:lang w:eastAsia="en-US"/>
        </w:rPr>
      </w:pPr>
      <w:r w:rsidRPr="0060722F">
        <w:rPr>
          <w:rFonts w:eastAsia="Calibri"/>
          <w:color w:val="000000"/>
          <w:lang w:eastAsia="en-US"/>
        </w:rPr>
        <w:t>3.2.1. Оплатить Товар в порядке, размере и сроки, установленные настоящим Договором.</w:t>
      </w:r>
    </w:p>
    <w:p w:rsidR="00136D28" w:rsidRDefault="00136D28" w:rsidP="00136D28">
      <w:pPr>
        <w:shd w:val="clear" w:color="auto" w:fill="FFFFFF"/>
        <w:ind w:firstLine="567"/>
        <w:jc w:val="both"/>
        <w:rPr>
          <w:rFonts w:eastAsia="Calibri"/>
          <w:color w:val="000000"/>
          <w:lang w:eastAsia="en-US"/>
        </w:rPr>
      </w:pPr>
      <w:r w:rsidRPr="0060722F">
        <w:rPr>
          <w:rFonts w:eastAsia="Calibri"/>
          <w:color w:val="000000"/>
          <w:lang w:eastAsia="en-US"/>
        </w:rPr>
        <w:t>3.2.2. Произвести приемку Товара по количеству и качеству поступившего в его адрес от Поставщика.</w:t>
      </w:r>
    </w:p>
    <w:p w:rsidR="00136D28" w:rsidRPr="0060722F" w:rsidRDefault="00136D28" w:rsidP="00136D28">
      <w:pPr>
        <w:shd w:val="clear" w:color="auto" w:fill="FFFFFF"/>
        <w:tabs>
          <w:tab w:val="left" w:pos="1469"/>
          <w:tab w:val="left" w:leader="underscore" w:pos="4234"/>
          <w:tab w:val="left" w:leader="underscore" w:pos="6259"/>
        </w:tabs>
        <w:jc w:val="center"/>
        <w:rPr>
          <w:rFonts w:eastAsia="Calibri"/>
          <w:b/>
          <w:bCs/>
          <w:color w:val="000000"/>
          <w:lang w:eastAsia="en-US"/>
        </w:rPr>
      </w:pPr>
      <w:r w:rsidRPr="0060722F">
        <w:rPr>
          <w:rFonts w:eastAsia="Calibri"/>
          <w:b/>
          <w:bCs/>
          <w:color w:val="000000"/>
          <w:lang w:eastAsia="en-US"/>
        </w:rPr>
        <w:t>4. Условия поставки</w:t>
      </w:r>
    </w:p>
    <w:p w:rsidR="00136D28" w:rsidRPr="0060722F" w:rsidRDefault="00136D28" w:rsidP="00136D28">
      <w:pPr>
        <w:shd w:val="clear" w:color="auto" w:fill="FFFFFF"/>
        <w:tabs>
          <w:tab w:val="left" w:pos="1450"/>
        </w:tabs>
        <w:ind w:firstLine="567"/>
        <w:jc w:val="both"/>
        <w:rPr>
          <w:bCs/>
          <w:color w:val="000000"/>
          <w:spacing w:val="-5"/>
        </w:rPr>
      </w:pPr>
      <w:r w:rsidRPr="0060722F">
        <w:rPr>
          <w:rFonts w:eastAsia="Calibri"/>
          <w:color w:val="000000"/>
          <w:lang w:eastAsia="en-US"/>
        </w:rPr>
        <w:t>4.1.</w:t>
      </w:r>
      <w:r w:rsidRPr="0060722F">
        <w:rPr>
          <w:color w:val="000000"/>
          <w:spacing w:val="5"/>
        </w:rPr>
        <w:t xml:space="preserve"> </w:t>
      </w:r>
      <w:r w:rsidRPr="0060722F">
        <w:rPr>
          <w:bCs/>
          <w:color w:val="000000"/>
          <w:spacing w:val="-5"/>
        </w:rPr>
        <w:t xml:space="preserve">Товар подлежит </w:t>
      </w:r>
      <w:r>
        <w:rPr>
          <w:bCs/>
          <w:color w:val="000000"/>
          <w:spacing w:val="-5"/>
        </w:rPr>
        <w:t xml:space="preserve">поставке в сроки, указанные в пункте </w:t>
      </w:r>
      <w:r w:rsidRPr="0060722F">
        <w:rPr>
          <w:bCs/>
          <w:color w:val="000000"/>
          <w:spacing w:val="-5"/>
        </w:rPr>
        <w:t>1.</w:t>
      </w:r>
      <w:r>
        <w:rPr>
          <w:bCs/>
          <w:color w:val="000000"/>
          <w:spacing w:val="-5"/>
        </w:rPr>
        <w:t>3</w:t>
      </w:r>
      <w:r w:rsidRPr="0060722F">
        <w:rPr>
          <w:bCs/>
          <w:color w:val="000000"/>
          <w:spacing w:val="-5"/>
        </w:rPr>
        <w:t xml:space="preserve"> настоящего Договора, по адресу: г. Южно-Сахалинск, ул. Вокзальная, 54-а. </w:t>
      </w:r>
    </w:p>
    <w:p w:rsidR="00136D28" w:rsidRPr="0060722F" w:rsidRDefault="00136D28" w:rsidP="00136D28">
      <w:pPr>
        <w:shd w:val="clear" w:color="auto" w:fill="FFFFFF"/>
        <w:tabs>
          <w:tab w:val="left" w:pos="1450"/>
        </w:tabs>
        <w:ind w:firstLine="567"/>
        <w:jc w:val="both"/>
        <w:rPr>
          <w:bCs/>
          <w:color w:val="000000"/>
          <w:spacing w:val="-5"/>
        </w:rPr>
      </w:pPr>
      <w:r w:rsidRPr="0060722F">
        <w:rPr>
          <w:bCs/>
          <w:color w:val="000000"/>
          <w:spacing w:val="-5"/>
        </w:rPr>
        <w:t>4.2. Выгрузка Товара с транспорта Поставщика осуществл</w:t>
      </w:r>
      <w:r>
        <w:rPr>
          <w:bCs/>
          <w:color w:val="000000"/>
          <w:spacing w:val="-5"/>
        </w:rPr>
        <w:t xml:space="preserve">яется силами и за счет средств </w:t>
      </w:r>
      <w:r w:rsidRPr="0060722F">
        <w:rPr>
          <w:bCs/>
          <w:color w:val="000000"/>
          <w:spacing w:val="-5"/>
        </w:rPr>
        <w:t xml:space="preserve">Поставщика.  </w:t>
      </w:r>
    </w:p>
    <w:p w:rsidR="00136D28" w:rsidRPr="0060722F" w:rsidRDefault="00136D28" w:rsidP="00136D28">
      <w:pPr>
        <w:shd w:val="clear" w:color="auto" w:fill="FFFFFF"/>
        <w:tabs>
          <w:tab w:val="left" w:pos="1450"/>
        </w:tabs>
        <w:ind w:firstLine="567"/>
        <w:jc w:val="both"/>
        <w:rPr>
          <w:bCs/>
          <w:color w:val="000000"/>
          <w:spacing w:val="-5"/>
        </w:rPr>
      </w:pPr>
      <w:r w:rsidRPr="0060722F">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136D28" w:rsidRPr="0060722F" w:rsidRDefault="00136D28" w:rsidP="00136D28">
      <w:pPr>
        <w:shd w:val="clear" w:color="auto" w:fill="FFFFFF"/>
        <w:tabs>
          <w:tab w:val="left" w:pos="1382"/>
        </w:tabs>
        <w:ind w:firstLine="567"/>
        <w:jc w:val="both"/>
        <w:rPr>
          <w:color w:val="000000"/>
          <w:spacing w:val="-2"/>
        </w:rPr>
      </w:pPr>
      <w:r w:rsidRPr="0060722F">
        <w:rPr>
          <w:color w:val="000000"/>
          <w:spacing w:val="-2"/>
        </w:rPr>
        <w:t>4.4. Покупатель вправе, уведомив Поставщика, отказаться от принятия Товара, поставка которого просрочена.</w:t>
      </w:r>
    </w:p>
    <w:p w:rsidR="00136D28" w:rsidRPr="00E50CBF" w:rsidRDefault="00136D28" w:rsidP="00136D28">
      <w:pPr>
        <w:shd w:val="clear" w:color="auto" w:fill="FFFFFF"/>
        <w:ind w:left="19" w:right="5" w:hanging="19"/>
        <w:jc w:val="center"/>
        <w:rPr>
          <w:rFonts w:eastAsia="Calibri"/>
          <w:b/>
          <w:bCs/>
          <w:color w:val="000000"/>
          <w:lang w:eastAsia="en-US"/>
        </w:rPr>
      </w:pPr>
      <w:r w:rsidRPr="00E50CBF">
        <w:rPr>
          <w:rFonts w:eastAsia="Calibri"/>
          <w:b/>
          <w:bCs/>
          <w:color w:val="000000"/>
          <w:lang w:eastAsia="en-US"/>
        </w:rPr>
        <w:t>5. Комплектность, качество и гарантии</w:t>
      </w:r>
    </w:p>
    <w:p w:rsidR="00136D28" w:rsidRPr="00E50CBF" w:rsidRDefault="00136D28" w:rsidP="00136D28">
      <w:pPr>
        <w:shd w:val="clear" w:color="auto" w:fill="FFFFFF"/>
        <w:ind w:firstLine="567"/>
        <w:jc w:val="both"/>
        <w:rPr>
          <w:rFonts w:eastAsia="Calibri"/>
          <w:color w:val="000000"/>
          <w:lang w:eastAsia="en-US"/>
        </w:rPr>
      </w:pPr>
      <w:r w:rsidRPr="00E50CBF">
        <w:rPr>
          <w:rFonts w:eastAsia="Calibri"/>
          <w:color w:val="000000"/>
          <w:lang w:eastAsia="en-US"/>
        </w:rPr>
        <w:t>5.1.</w:t>
      </w:r>
      <w:r w:rsidRPr="00E50CBF">
        <w:rPr>
          <w:color w:val="000000"/>
          <w:spacing w:val="4"/>
        </w:rPr>
        <w:t xml:space="preserve"> </w:t>
      </w:r>
      <w:r w:rsidRPr="00E50CBF">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136D28" w:rsidRPr="00E50CBF" w:rsidRDefault="00136D28" w:rsidP="00136D28">
      <w:pPr>
        <w:shd w:val="clear" w:color="auto" w:fill="FFFFFF"/>
        <w:ind w:firstLine="567"/>
        <w:jc w:val="both"/>
        <w:rPr>
          <w:rFonts w:eastAsia="Calibri"/>
          <w:color w:val="000000"/>
          <w:lang w:eastAsia="en-US"/>
        </w:rPr>
      </w:pPr>
      <w:r w:rsidRPr="00E50CBF">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136D28" w:rsidRPr="00E50CBF" w:rsidRDefault="00136D28" w:rsidP="00136D28">
      <w:pPr>
        <w:shd w:val="clear" w:color="auto" w:fill="FFFFFF"/>
        <w:ind w:firstLine="567"/>
        <w:jc w:val="both"/>
        <w:rPr>
          <w:rFonts w:eastAsia="Calibri"/>
          <w:color w:val="000000"/>
          <w:lang w:eastAsia="en-US"/>
        </w:rPr>
      </w:pPr>
      <w:r w:rsidRPr="00E50CBF">
        <w:rPr>
          <w:rFonts w:eastAsia="Calibri"/>
          <w:color w:val="000000"/>
          <w:lang w:eastAsia="en-US"/>
        </w:rPr>
        <w:t xml:space="preserve">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w:t>
      </w:r>
      <w:r w:rsidRPr="00E50CBF">
        <w:rPr>
          <w:rFonts w:eastAsia="Calibri"/>
          <w:color w:val="000000"/>
          <w:lang w:eastAsia="en-US"/>
        </w:rPr>
        <w:lastRenderedPageBreak/>
        <w:t>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136D28" w:rsidRPr="00E50CBF" w:rsidRDefault="00136D28" w:rsidP="00136D28">
      <w:pPr>
        <w:shd w:val="clear" w:color="auto" w:fill="FFFFFF"/>
        <w:jc w:val="center"/>
        <w:rPr>
          <w:b/>
          <w:bCs/>
          <w:spacing w:val="-2"/>
        </w:rPr>
      </w:pPr>
      <w:r w:rsidRPr="00E50CBF">
        <w:rPr>
          <w:b/>
          <w:bCs/>
          <w:spacing w:val="-2"/>
        </w:rPr>
        <w:t>6. Упаковка и маркировка</w:t>
      </w:r>
    </w:p>
    <w:p w:rsidR="00136D28" w:rsidRPr="00E50CBF" w:rsidRDefault="00136D28" w:rsidP="00136D28">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136D28" w:rsidRPr="00E50CBF" w:rsidRDefault="00136D28" w:rsidP="00136D28">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136D28" w:rsidRPr="00E50CBF" w:rsidRDefault="00136D28" w:rsidP="00136D28">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136D28" w:rsidRPr="00E50CBF" w:rsidRDefault="00136D28" w:rsidP="00136D28">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rsidR="00136D28" w:rsidRPr="00E50CBF" w:rsidRDefault="00136D28" w:rsidP="00136D28">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136D28" w:rsidRPr="00E50CBF" w:rsidRDefault="00136D28" w:rsidP="00136D28">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136D28" w:rsidRPr="00E50CBF" w:rsidRDefault="00136D28" w:rsidP="00136D28">
      <w:pPr>
        <w:shd w:val="clear" w:color="auto" w:fill="FFFFFF"/>
        <w:jc w:val="both"/>
        <w:rPr>
          <w:rFonts w:eastAsia="Calibri"/>
          <w:color w:val="000000"/>
          <w:lang w:eastAsia="en-US"/>
        </w:rPr>
      </w:pPr>
    </w:p>
    <w:p w:rsidR="00136D28" w:rsidRPr="0060722F" w:rsidRDefault="00136D28" w:rsidP="00136D28">
      <w:pPr>
        <w:shd w:val="clear" w:color="auto" w:fill="FFFFFF"/>
        <w:jc w:val="center"/>
        <w:rPr>
          <w:rFonts w:eastAsia="Calibri"/>
          <w:b/>
          <w:bCs/>
          <w:color w:val="000000"/>
          <w:lang w:eastAsia="en-US"/>
        </w:rPr>
      </w:pPr>
      <w:r>
        <w:rPr>
          <w:rFonts w:eastAsia="Calibri"/>
          <w:b/>
          <w:bCs/>
          <w:color w:val="000000"/>
          <w:lang w:eastAsia="en-US"/>
        </w:rPr>
        <w:t>7</w:t>
      </w:r>
      <w:r w:rsidRPr="00E50CBF">
        <w:rPr>
          <w:rFonts w:eastAsia="Calibri"/>
          <w:b/>
          <w:bCs/>
          <w:color w:val="000000"/>
          <w:lang w:eastAsia="en-US"/>
        </w:rPr>
        <w:t>. Переход права собственности</w:t>
      </w:r>
      <w:r w:rsidRPr="0060722F">
        <w:rPr>
          <w:rFonts w:eastAsia="Calibri"/>
          <w:b/>
          <w:bCs/>
          <w:color w:val="000000"/>
          <w:lang w:eastAsia="en-US"/>
        </w:rPr>
        <w:t xml:space="preserve"> и рисков</w:t>
      </w:r>
    </w:p>
    <w:p w:rsidR="00136D28" w:rsidRPr="0060722F" w:rsidRDefault="00136D28" w:rsidP="00136D2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7</w:t>
      </w:r>
      <w:r w:rsidRPr="0060722F">
        <w:rPr>
          <w:rFonts w:eastAsia="Calibri"/>
          <w:color w:val="000000"/>
          <w:lang w:eastAsia="en-US"/>
        </w:rPr>
        <w:t>.1.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136D28" w:rsidRPr="0060722F" w:rsidRDefault="00136D28" w:rsidP="00136D28">
      <w:pPr>
        <w:shd w:val="clear" w:color="auto" w:fill="FFFFFF"/>
        <w:tabs>
          <w:tab w:val="left" w:pos="709"/>
        </w:tabs>
        <w:ind w:right="10"/>
        <w:jc w:val="center"/>
        <w:rPr>
          <w:rFonts w:eastAsia="Calibri"/>
          <w:b/>
          <w:color w:val="000000"/>
          <w:lang w:eastAsia="en-US"/>
        </w:rPr>
      </w:pPr>
      <w:r>
        <w:rPr>
          <w:rFonts w:eastAsia="Calibri"/>
          <w:b/>
          <w:color w:val="000000"/>
          <w:lang w:eastAsia="en-US"/>
        </w:rPr>
        <w:t>8</w:t>
      </w:r>
      <w:r w:rsidRPr="0060722F">
        <w:rPr>
          <w:rFonts w:eastAsia="Calibri"/>
          <w:b/>
          <w:color w:val="000000"/>
          <w:lang w:eastAsia="en-US"/>
        </w:rPr>
        <w:t>. Приемка товара</w:t>
      </w:r>
    </w:p>
    <w:p w:rsidR="00136D28" w:rsidRPr="0060722F" w:rsidRDefault="00136D28" w:rsidP="00136D28">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8</w:t>
      </w:r>
      <w:r w:rsidRPr="0060722F">
        <w:rPr>
          <w:rFonts w:eastAsia="Calibri"/>
          <w:color w:val="000000"/>
          <w:lang w:eastAsia="en-US"/>
        </w:rPr>
        <w:t xml:space="preserve">.1.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136D28" w:rsidRPr="0060722F" w:rsidRDefault="00136D28" w:rsidP="00136D28">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136D28" w:rsidRPr="0060722F" w:rsidRDefault="00136D28" w:rsidP="00136D2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136D28" w:rsidRPr="0060722F" w:rsidRDefault="00136D28" w:rsidP="00136D2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136D28" w:rsidRPr="0060722F" w:rsidRDefault="00136D28" w:rsidP="00136D28">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136D28" w:rsidRPr="0060722F" w:rsidRDefault="00136D28" w:rsidP="00136D2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136D28" w:rsidRPr="0060722F" w:rsidRDefault="00136D28" w:rsidP="00136D28">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9</w:t>
      </w:r>
      <w:r w:rsidRPr="0060722F">
        <w:rPr>
          <w:rFonts w:eastAsia="Calibri"/>
          <w:b/>
          <w:bCs/>
          <w:color w:val="000000"/>
          <w:lang w:eastAsia="en-US"/>
        </w:rPr>
        <w:t>. Ответственность Сторон</w:t>
      </w:r>
    </w:p>
    <w:p w:rsidR="00136D28" w:rsidRPr="00E50CBF" w:rsidRDefault="00136D28" w:rsidP="00136D28">
      <w:pPr>
        <w:shd w:val="clear" w:color="auto" w:fill="FFFFFF"/>
        <w:tabs>
          <w:tab w:val="left" w:pos="851"/>
          <w:tab w:val="left" w:pos="1134"/>
        </w:tabs>
        <w:ind w:left="14" w:right="7" w:firstLine="553"/>
        <w:jc w:val="both"/>
      </w:pPr>
      <w:r>
        <w:rPr>
          <w:spacing w:val="-13"/>
        </w:rPr>
        <w:t xml:space="preserve">9.1. </w:t>
      </w:r>
      <w:r w:rsidRPr="00E50CBF">
        <w:tab/>
        <w:t xml:space="preserve">В случае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8</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136D28" w:rsidRPr="00E50CBF" w:rsidRDefault="00136D28" w:rsidP="00136D28">
      <w:pPr>
        <w:shd w:val="clear" w:color="auto" w:fill="FFFFFF"/>
        <w:tabs>
          <w:tab w:val="left" w:pos="1378"/>
        </w:tabs>
        <w:ind w:left="14" w:firstLine="553"/>
        <w:jc w:val="both"/>
      </w:pPr>
      <w:r>
        <w:rPr>
          <w:spacing w:val="-13"/>
        </w:rPr>
        <w:lastRenderedPageBreak/>
        <w:t>9</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136D28" w:rsidRPr="00E50CBF" w:rsidRDefault="00136D28" w:rsidP="00136D28">
      <w:pPr>
        <w:shd w:val="clear" w:color="auto" w:fill="FFFFFF"/>
        <w:tabs>
          <w:tab w:val="left" w:pos="709"/>
        </w:tabs>
        <w:ind w:left="14" w:firstLine="553"/>
        <w:jc w:val="both"/>
        <w:rPr>
          <w:spacing w:val="-1"/>
        </w:rPr>
      </w:pPr>
      <w:r>
        <w:rPr>
          <w:spacing w:val="-1"/>
        </w:rPr>
        <w:t>9</w:t>
      </w:r>
      <w:r w:rsidRPr="00E50CBF">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136D28" w:rsidRPr="00E50CBF" w:rsidRDefault="00136D28" w:rsidP="00136D28">
      <w:pPr>
        <w:shd w:val="clear" w:color="auto" w:fill="FFFFFF"/>
        <w:tabs>
          <w:tab w:val="left" w:pos="709"/>
        </w:tabs>
        <w:ind w:left="14" w:firstLine="553"/>
        <w:jc w:val="both"/>
        <w:rPr>
          <w:spacing w:val="-1"/>
        </w:rPr>
      </w:pPr>
      <w:r w:rsidRPr="00E50CBF">
        <w:rPr>
          <w:spacing w:val="-1"/>
        </w:rPr>
        <w:t>9</w:t>
      </w:r>
      <w:r w:rsidRPr="00E50CBF">
        <w:rPr>
          <w:spacing w:val="5"/>
        </w:rPr>
        <w:t xml:space="preserve">.4. При обнаружении недостачи, ненадлежащего качества, брака Товара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r w:rsidRPr="00E50CBF">
        <w:rPr>
          <w:spacing w:val="2"/>
        </w:rPr>
        <w:t xml:space="preserve">этом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136D28" w:rsidRPr="00E50CBF" w:rsidRDefault="00136D28" w:rsidP="00136D28">
      <w:pPr>
        <w:shd w:val="clear" w:color="auto" w:fill="FFFFFF"/>
        <w:tabs>
          <w:tab w:val="left" w:pos="709"/>
        </w:tabs>
        <w:ind w:left="14" w:firstLine="553"/>
        <w:jc w:val="both"/>
        <w:rPr>
          <w:spacing w:val="-1"/>
        </w:rPr>
      </w:pPr>
      <w:r w:rsidRPr="00E50CBF">
        <w:rPr>
          <w:spacing w:val="-11"/>
        </w:rPr>
        <w:t xml:space="preserve">9.5.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136D28" w:rsidRPr="00E50CBF" w:rsidRDefault="00136D28" w:rsidP="00136D28">
      <w:pPr>
        <w:widowControl w:val="0"/>
        <w:shd w:val="clear" w:color="auto" w:fill="FFFFFF"/>
        <w:tabs>
          <w:tab w:val="left" w:pos="259"/>
        </w:tabs>
        <w:autoSpaceDE w:val="0"/>
        <w:autoSpaceDN w:val="0"/>
        <w:adjustRightInd w:val="0"/>
        <w:ind w:left="14" w:firstLine="553"/>
        <w:jc w:val="both"/>
      </w:pPr>
      <w:r w:rsidRPr="00E50CBF">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136D28" w:rsidRPr="00E50CBF" w:rsidRDefault="00136D28" w:rsidP="00136D28">
      <w:pPr>
        <w:pStyle w:val="aff1"/>
        <w:ind w:left="14" w:firstLine="553"/>
        <w:jc w:val="both"/>
        <w:rPr>
          <w:sz w:val="24"/>
          <w:szCs w:val="24"/>
        </w:rPr>
      </w:pPr>
      <w:r w:rsidRPr="00E50CBF">
        <w:rPr>
          <w:sz w:val="24"/>
          <w:szCs w:val="24"/>
        </w:rPr>
        <w:t>9.7. Перечисленные в настоящем договоре штрафные санкции могут быть взысканы Заказчиком путем:</w:t>
      </w:r>
    </w:p>
    <w:p w:rsidR="00136D28" w:rsidRPr="00E50CBF" w:rsidRDefault="00136D28" w:rsidP="00136D28">
      <w:pPr>
        <w:pStyle w:val="aff1"/>
        <w:ind w:left="14" w:firstLine="553"/>
        <w:jc w:val="both"/>
        <w:rPr>
          <w:sz w:val="24"/>
          <w:szCs w:val="24"/>
        </w:rPr>
      </w:pPr>
      <w:r w:rsidRPr="00E50CBF">
        <w:rPr>
          <w:sz w:val="24"/>
          <w:szCs w:val="24"/>
        </w:rPr>
        <w:t>- удержания причитающихся сумм при оплате счетов Исполнителя;</w:t>
      </w:r>
    </w:p>
    <w:p w:rsidR="00136D28" w:rsidRPr="00E50CBF" w:rsidRDefault="00136D28" w:rsidP="00136D28">
      <w:pPr>
        <w:pStyle w:val="aff1"/>
        <w:ind w:left="14" w:firstLine="553"/>
        <w:jc w:val="both"/>
        <w:rPr>
          <w:sz w:val="24"/>
          <w:szCs w:val="24"/>
        </w:rPr>
      </w:pPr>
      <w:r w:rsidRPr="00E50CBF">
        <w:rPr>
          <w:sz w:val="24"/>
          <w:szCs w:val="24"/>
        </w:rPr>
        <w:t>- удержания неустойки из денежных средств, перечисленных в качестве обеспечения исполнения обязательств по Договору;</w:t>
      </w:r>
    </w:p>
    <w:p w:rsidR="00136D28" w:rsidRPr="00E50CBF" w:rsidRDefault="00136D28" w:rsidP="00136D28">
      <w:pPr>
        <w:pStyle w:val="aff1"/>
        <w:ind w:left="14" w:firstLine="553"/>
        <w:jc w:val="both"/>
        <w:rPr>
          <w:sz w:val="24"/>
          <w:szCs w:val="24"/>
        </w:rPr>
      </w:pPr>
      <w:r w:rsidRPr="00E50CBF">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136D28" w:rsidRPr="00E50CBF" w:rsidRDefault="00136D28" w:rsidP="00136D28">
      <w:pPr>
        <w:pStyle w:val="aff1"/>
        <w:ind w:left="14" w:firstLine="553"/>
        <w:jc w:val="both"/>
        <w:rPr>
          <w:b/>
          <w:sz w:val="24"/>
          <w:szCs w:val="24"/>
        </w:rPr>
      </w:pPr>
      <w:r w:rsidRPr="00E50CBF">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50CBF">
        <w:rPr>
          <w:b/>
          <w:sz w:val="24"/>
          <w:szCs w:val="24"/>
        </w:rPr>
        <w:t xml:space="preserve"> </w:t>
      </w:r>
    </w:p>
    <w:p w:rsidR="00136D28" w:rsidRPr="00D45CC8" w:rsidRDefault="00136D28" w:rsidP="00136D28">
      <w:pPr>
        <w:keepNext/>
        <w:keepLines/>
        <w:tabs>
          <w:tab w:val="left" w:pos="3251"/>
        </w:tabs>
        <w:jc w:val="center"/>
        <w:outlineLvl w:val="4"/>
        <w:rPr>
          <w:b/>
          <w:bCs/>
        </w:rPr>
      </w:pPr>
      <w:bookmarkStart w:id="2" w:name="bookmark3"/>
      <w:r>
        <w:rPr>
          <w:b/>
          <w:bCs/>
        </w:rPr>
        <w:t>10</w:t>
      </w:r>
      <w:r w:rsidRPr="00D45CC8">
        <w:rPr>
          <w:b/>
          <w:bCs/>
        </w:rPr>
        <w:t xml:space="preserve">. </w:t>
      </w:r>
      <w:bookmarkEnd w:id="2"/>
      <w:r>
        <w:rPr>
          <w:b/>
          <w:bCs/>
        </w:rPr>
        <w:t>Антикоррупционная оговорка</w:t>
      </w:r>
    </w:p>
    <w:p w:rsidR="00136D28" w:rsidRPr="003161D2" w:rsidRDefault="00136D28" w:rsidP="00136D28">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36D28" w:rsidRPr="003161D2" w:rsidRDefault="00136D28" w:rsidP="00136D28">
      <w:pPr>
        <w:pStyle w:val="16"/>
        <w:shd w:val="clear" w:color="auto" w:fill="auto"/>
        <w:spacing w:before="0" w:line="240" w:lineRule="auto"/>
        <w:ind w:firstLine="567"/>
        <w:rPr>
          <w:rFonts w:ascii="Times New Roman" w:hAnsi="Times New Roman" w:cs="Times New Roman"/>
          <w:sz w:val="24"/>
          <w:szCs w:val="24"/>
        </w:rPr>
      </w:pPr>
      <w:r w:rsidRPr="003161D2">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136D28" w:rsidRPr="003161D2" w:rsidRDefault="00136D28" w:rsidP="00136D28">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136D28" w:rsidRPr="003161D2" w:rsidRDefault="00136D28" w:rsidP="00136D28">
      <w:pPr>
        <w:pStyle w:val="16"/>
        <w:shd w:val="clear" w:color="auto" w:fill="auto"/>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 xml:space="preserve">Каналы уведомления Заказчика о нарушениях каких-либо положений пункта 10.1 настоящего раздела: 8 800 250 24 27, электронная почта </w:t>
      </w:r>
      <w:hyperlink r:id="rId9" w:history="1">
        <w:r w:rsidRPr="003161D2">
          <w:rPr>
            <w:rStyle w:val="a8"/>
            <w:rFonts w:ascii="Times New Roman" w:hAnsi="Times New Roman" w:cs="Times New Roman"/>
            <w:spacing w:val="1"/>
            <w:sz w:val="24"/>
            <w:szCs w:val="24"/>
            <w:shd w:val="clear" w:color="auto" w:fill="FFFFFF"/>
          </w:rPr>
          <w:t>antikorr@pk-sakhalin.ru</w:t>
        </w:r>
      </w:hyperlink>
      <w:r w:rsidRPr="003161D2">
        <w:rPr>
          <w:rStyle w:val="a8"/>
          <w:rFonts w:ascii="Times New Roman" w:hAnsi="Times New Roman" w:cs="Times New Roman"/>
          <w:spacing w:val="1"/>
          <w:sz w:val="24"/>
          <w:szCs w:val="24"/>
          <w:shd w:val="clear" w:color="auto" w:fill="FFFFFF"/>
        </w:rPr>
        <w:t>.</w:t>
      </w:r>
    </w:p>
    <w:p w:rsidR="00136D28" w:rsidRPr="003161D2" w:rsidRDefault="00136D28" w:rsidP="00136D28">
      <w:pPr>
        <w:pStyle w:val="16"/>
        <w:shd w:val="clear" w:color="auto" w:fill="auto"/>
        <w:tabs>
          <w:tab w:val="right" w:leader="underscore" w:pos="6866"/>
          <w:tab w:val="left" w:pos="7043"/>
        </w:tabs>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Каналы уведомления Исполнителя о нарушениях каких-либо положений пункта 10.1 настоящего раздела: ___________________, электронная почта ______________________.</w:t>
      </w:r>
    </w:p>
    <w:p w:rsidR="00136D28" w:rsidRPr="003161D2" w:rsidRDefault="00136D28" w:rsidP="00136D28">
      <w:pPr>
        <w:pStyle w:val="16"/>
        <w:shd w:val="clear" w:color="auto" w:fill="auto"/>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 xml:space="preserve">Сторона, получившая уведомление о нарушении каких-либо положений пункта 10.1 </w:t>
      </w:r>
      <w:r w:rsidRPr="003161D2">
        <w:rPr>
          <w:rFonts w:ascii="Times New Roman" w:hAnsi="Times New Roman" w:cs="Times New Roman"/>
          <w:sz w:val="24"/>
          <w:szCs w:val="24"/>
        </w:rPr>
        <w:lastRenderedPageBreak/>
        <w:t>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136D28" w:rsidRPr="003161D2" w:rsidRDefault="00136D28" w:rsidP="00136D28">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136D28" w:rsidRPr="003161D2" w:rsidRDefault="00136D28" w:rsidP="00136D28">
      <w:pPr>
        <w:pStyle w:val="16"/>
        <w:shd w:val="clear" w:color="auto" w:fill="auto"/>
        <w:spacing w:before="0" w:line="240" w:lineRule="auto"/>
        <w:ind w:left="20"/>
        <w:rPr>
          <w:rFonts w:ascii="Times New Roman" w:hAnsi="Times New Roman" w:cs="Times New Roman"/>
          <w:sz w:val="24"/>
          <w:szCs w:val="24"/>
        </w:rPr>
      </w:pPr>
      <w:r w:rsidRPr="003161D2">
        <w:rPr>
          <w:rFonts w:ascii="Times New Roman" w:hAnsi="Times New Roman" w:cs="Times New Roman"/>
          <w:sz w:val="24"/>
          <w:szCs w:val="24"/>
        </w:rPr>
        <w:t>сообщивших о факте нарушений.</w:t>
      </w:r>
    </w:p>
    <w:p w:rsidR="00136D28" w:rsidRPr="003161D2" w:rsidRDefault="00136D28" w:rsidP="00136D28">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136D28" w:rsidRDefault="00136D28" w:rsidP="00136D28">
      <w:pPr>
        <w:shd w:val="clear" w:color="auto" w:fill="FFFFFF"/>
        <w:tabs>
          <w:tab w:val="left" w:pos="1531"/>
        </w:tabs>
        <w:ind w:left="10" w:hanging="10"/>
        <w:jc w:val="center"/>
        <w:rPr>
          <w:rFonts w:eastAsia="Calibri"/>
          <w:b/>
          <w:bCs/>
          <w:color w:val="000000"/>
          <w:lang w:eastAsia="en-US"/>
        </w:rPr>
      </w:pPr>
    </w:p>
    <w:p w:rsidR="00136D28" w:rsidRPr="0060722F" w:rsidRDefault="00136D28" w:rsidP="00136D28">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1</w:t>
      </w:r>
      <w:r w:rsidRPr="0060722F">
        <w:rPr>
          <w:rFonts w:eastAsia="Calibri"/>
          <w:b/>
          <w:bCs/>
          <w:color w:val="000000"/>
          <w:lang w:eastAsia="en-US"/>
        </w:rPr>
        <w:t>. Обстоятельства непреодолимой силы</w:t>
      </w:r>
    </w:p>
    <w:p w:rsidR="00136D28" w:rsidRPr="0060722F" w:rsidRDefault="00136D28" w:rsidP="00136D28">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1</w:t>
      </w:r>
      <w:r w:rsidRPr="0060722F">
        <w:rPr>
          <w:rFonts w:eastAsia="Calibri"/>
          <w:color w:val="000000"/>
          <w:lang w:eastAsia="en-US"/>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136D28" w:rsidRPr="0060722F" w:rsidRDefault="00136D28" w:rsidP="00136D28">
      <w:pPr>
        <w:shd w:val="clear" w:color="auto" w:fill="FFFFFF"/>
        <w:ind w:left="29" w:hanging="29"/>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2</w:t>
      </w:r>
      <w:r w:rsidRPr="0060722F">
        <w:rPr>
          <w:rFonts w:eastAsia="Calibri"/>
          <w:b/>
          <w:bCs/>
          <w:color w:val="000000"/>
          <w:lang w:eastAsia="en-US"/>
        </w:rPr>
        <w:t>. Разрешение споров</w:t>
      </w:r>
    </w:p>
    <w:p w:rsidR="00136D28" w:rsidRPr="0060722F" w:rsidRDefault="00136D28" w:rsidP="00136D28">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.1. Все споры, возникающие при исполнении настоящего Договора, разрешаются Сторонами путем переговоров.</w:t>
      </w:r>
    </w:p>
    <w:p w:rsidR="00136D28" w:rsidRPr="0060722F" w:rsidRDefault="00136D28" w:rsidP="00136D2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.2. Если Стороны не придут к соглашению путем переговоров, все споры рассматриваются в претензионном порядке.</w:t>
      </w:r>
    </w:p>
    <w:p w:rsidR="00136D28" w:rsidRPr="0060722F" w:rsidRDefault="00136D28" w:rsidP="00136D2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136D28" w:rsidRPr="0060722F" w:rsidRDefault="00136D28" w:rsidP="00136D2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 xml:space="preserve">.4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136D28" w:rsidRPr="0060722F" w:rsidRDefault="00136D28" w:rsidP="00136D2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136D28" w:rsidRPr="0060722F" w:rsidRDefault="00136D28" w:rsidP="00136D2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.6. В случае</w:t>
      </w:r>
      <w:r>
        <w:rPr>
          <w:rFonts w:eastAsia="Calibri"/>
          <w:color w:val="000000"/>
          <w:lang w:eastAsia="en-US"/>
        </w:rPr>
        <w:t>,</w:t>
      </w:r>
      <w:r w:rsidRPr="0060722F">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136D28" w:rsidRDefault="00136D28" w:rsidP="00136D28">
      <w:pPr>
        <w:shd w:val="clear" w:color="auto" w:fill="FFFFFF"/>
        <w:tabs>
          <w:tab w:val="left" w:pos="9922"/>
        </w:tabs>
        <w:ind w:left="142" w:right="-1"/>
        <w:jc w:val="center"/>
        <w:rPr>
          <w:rFonts w:eastAsia="Calibri"/>
          <w:b/>
          <w:bCs/>
          <w:color w:val="000000"/>
          <w:lang w:eastAsia="en-US"/>
        </w:rPr>
      </w:pPr>
    </w:p>
    <w:p w:rsidR="00136D28" w:rsidRPr="0060722F" w:rsidRDefault="00136D28" w:rsidP="00136D28">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1</w:t>
      </w:r>
      <w:r>
        <w:rPr>
          <w:rFonts w:eastAsia="Calibri"/>
          <w:b/>
          <w:bCs/>
          <w:color w:val="000000"/>
          <w:lang w:eastAsia="en-US"/>
        </w:rPr>
        <w:t>3</w:t>
      </w:r>
      <w:r w:rsidRPr="0060722F">
        <w:rPr>
          <w:rFonts w:eastAsia="Calibri"/>
          <w:b/>
          <w:bCs/>
          <w:color w:val="000000"/>
          <w:lang w:eastAsia="en-US"/>
        </w:rPr>
        <w:t xml:space="preserve">. Порядок внесения </w:t>
      </w:r>
      <w:r w:rsidRPr="0060722F">
        <w:rPr>
          <w:rFonts w:eastAsia="Calibri"/>
          <w:b/>
          <w:bCs/>
          <w:lang w:eastAsia="en-US"/>
        </w:rPr>
        <w:t>изменений, дополнений в Договор и его расторжения</w:t>
      </w:r>
    </w:p>
    <w:p w:rsidR="00136D28" w:rsidRPr="0060722F" w:rsidRDefault="00136D28" w:rsidP="00136D28">
      <w:pPr>
        <w:shd w:val="clear" w:color="auto" w:fill="FFFFFF"/>
        <w:tabs>
          <w:tab w:val="left" w:pos="1474"/>
        </w:tabs>
        <w:ind w:left="48" w:firstLine="519"/>
        <w:jc w:val="both"/>
        <w:rPr>
          <w:rFonts w:eastAsia="Calibri"/>
          <w:lang w:eastAsia="en-US"/>
        </w:rPr>
      </w:pPr>
      <w:r w:rsidRPr="0060722F">
        <w:rPr>
          <w:rFonts w:eastAsia="Calibri"/>
          <w:lang w:eastAsia="en-US"/>
        </w:rPr>
        <w:t>1</w:t>
      </w:r>
      <w:r>
        <w:rPr>
          <w:rFonts w:eastAsia="Calibri"/>
          <w:lang w:eastAsia="en-US"/>
        </w:rPr>
        <w:t>3</w:t>
      </w:r>
      <w:r w:rsidRPr="0060722F">
        <w:rPr>
          <w:rFonts w:eastAsia="Calibri"/>
          <w:lang w:eastAsia="en-US"/>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136D28" w:rsidRPr="0060722F" w:rsidRDefault="00136D28" w:rsidP="00136D28">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t>1</w:t>
      </w:r>
      <w:r>
        <w:rPr>
          <w:rFonts w:eastAsia="Calibri"/>
          <w:lang w:eastAsia="en-US"/>
        </w:rPr>
        <w:t>3</w:t>
      </w:r>
      <w:r w:rsidRPr="0060722F">
        <w:rPr>
          <w:rFonts w:eastAsia="Calibri"/>
          <w:lang w:eastAsia="en-US"/>
        </w:rPr>
        <w:t>.2. Настоящий Договор может быть досрочно расторгнут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rsidR="00136D28" w:rsidRPr="0060722F" w:rsidRDefault="00136D28" w:rsidP="00136D2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136D28" w:rsidRPr="0060722F" w:rsidRDefault="00136D28" w:rsidP="00136D2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lastRenderedPageBreak/>
        <w:t>- однократная просрочка поставки Товара в течение одного месяца с момента, когда Товар должен был быть поставлен;</w:t>
      </w:r>
    </w:p>
    <w:p w:rsidR="00136D28" w:rsidRPr="0060722F" w:rsidRDefault="00136D28" w:rsidP="00136D2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136D28" w:rsidRPr="0060722F" w:rsidRDefault="00136D28" w:rsidP="00136D2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136D28" w:rsidRPr="0060722F" w:rsidRDefault="00136D28" w:rsidP="00136D2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136D28" w:rsidRPr="0060722F" w:rsidRDefault="00136D28" w:rsidP="00136D2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w:t>
      </w:r>
      <w:r>
        <w:rPr>
          <w:rFonts w:eastAsia="Calibri"/>
          <w:color w:val="000000"/>
          <w:lang w:eastAsia="en-US"/>
        </w:rPr>
        <w:t>6</w:t>
      </w:r>
      <w:r w:rsidRPr="0060722F">
        <w:rPr>
          <w:rFonts w:eastAsia="Calibri"/>
          <w:color w:val="000000"/>
          <w:lang w:eastAsia="en-US"/>
        </w:rPr>
        <w:t xml:space="preserve">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136D28" w:rsidRPr="00A11622" w:rsidRDefault="00136D28" w:rsidP="00136D28">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4</w:t>
      </w:r>
      <w:r w:rsidRPr="0060722F">
        <w:rPr>
          <w:rFonts w:eastAsia="Calibri"/>
          <w:b/>
          <w:bCs/>
          <w:color w:val="000000"/>
          <w:lang w:eastAsia="en-US"/>
        </w:rPr>
        <w:t xml:space="preserve">. Действие </w:t>
      </w:r>
      <w:r w:rsidRPr="00A11622">
        <w:rPr>
          <w:rFonts w:eastAsia="Calibri"/>
          <w:b/>
          <w:bCs/>
          <w:color w:val="000000"/>
          <w:lang w:eastAsia="en-US"/>
        </w:rPr>
        <w:t>Договора</w:t>
      </w:r>
    </w:p>
    <w:p w:rsidR="00136D28" w:rsidRPr="00A11622" w:rsidRDefault="00136D28" w:rsidP="00136D28">
      <w:pPr>
        <w:ind w:firstLine="567"/>
        <w:jc w:val="both"/>
        <w:rPr>
          <w:rFonts w:eastAsia="Calibri"/>
          <w:color w:val="000000"/>
          <w:lang w:eastAsia="en-US"/>
        </w:rPr>
      </w:pPr>
      <w:r w:rsidRPr="00A11622">
        <w:rPr>
          <w:rFonts w:eastAsia="Calibri"/>
          <w:color w:val="000000"/>
          <w:lang w:eastAsia="en-US"/>
        </w:rPr>
        <w:t>1</w:t>
      </w:r>
      <w:r>
        <w:rPr>
          <w:rFonts w:eastAsia="Calibri"/>
          <w:color w:val="000000"/>
          <w:lang w:eastAsia="en-US"/>
        </w:rPr>
        <w:t>4</w:t>
      </w:r>
      <w:r w:rsidRPr="00A11622">
        <w:rPr>
          <w:rFonts w:eastAsia="Calibri"/>
          <w:color w:val="000000"/>
          <w:lang w:eastAsia="en-US"/>
        </w:rPr>
        <w:t>.1</w:t>
      </w:r>
      <w:r w:rsidRPr="004F29BB">
        <w:rPr>
          <w:rFonts w:eastAsia="Calibri"/>
          <w:color w:val="000000"/>
          <w:lang w:eastAsia="en-US"/>
        </w:rPr>
        <w:t xml:space="preserve">. Настоящий Договор вступает в силу с момента его подписания и действует до </w:t>
      </w:r>
      <w:r>
        <w:rPr>
          <w:rFonts w:eastAsia="Calibri"/>
          <w:color w:val="000000"/>
          <w:lang w:eastAsia="en-US"/>
        </w:rPr>
        <w:t>15</w:t>
      </w:r>
      <w:r w:rsidRPr="004F29BB">
        <w:rPr>
          <w:rFonts w:eastAsia="Calibri"/>
          <w:color w:val="000000"/>
          <w:lang w:eastAsia="en-US"/>
        </w:rPr>
        <w:t xml:space="preserve"> декабря </w:t>
      </w:r>
      <w:r>
        <w:rPr>
          <w:rFonts w:eastAsia="Calibri"/>
          <w:color w:val="000000"/>
          <w:lang w:eastAsia="en-US"/>
        </w:rPr>
        <w:t>2025</w:t>
      </w:r>
      <w:r w:rsidRPr="004F29BB">
        <w:rPr>
          <w:rFonts w:eastAsia="Calibri"/>
          <w:color w:val="000000"/>
          <w:lang w:eastAsia="en-US"/>
        </w:rPr>
        <w:t xml:space="preserve"> года, а в части взаиморасчетов – до полного выполнения обязательств Сторон.</w:t>
      </w:r>
    </w:p>
    <w:p w:rsidR="00136D28" w:rsidRPr="0060722F" w:rsidRDefault="00136D28" w:rsidP="00136D28">
      <w:pPr>
        <w:jc w:val="center"/>
        <w:rPr>
          <w:rFonts w:eastAsia="Calibri"/>
          <w:b/>
          <w:bCs/>
          <w:color w:val="000000"/>
          <w:lang w:eastAsia="en-US"/>
        </w:rPr>
      </w:pPr>
      <w:r w:rsidRPr="00A11622">
        <w:rPr>
          <w:rFonts w:eastAsia="Calibri"/>
          <w:b/>
          <w:bCs/>
          <w:color w:val="000000"/>
          <w:lang w:eastAsia="en-US"/>
        </w:rPr>
        <w:t>1</w:t>
      </w:r>
      <w:r>
        <w:rPr>
          <w:rFonts w:eastAsia="Calibri"/>
          <w:b/>
          <w:bCs/>
          <w:color w:val="000000"/>
          <w:lang w:eastAsia="en-US"/>
        </w:rPr>
        <w:t>5</w:t>
      </w:r>
      <w:r w:rsidRPr="00A11622">
        <w:rPr>
          <w:rFonts w:eastAsia="Calibri"/>
          <w:b/>
          <w:bCs/>
          <w:color w:val="000000"/>
          <w:lang w:eastAsia="en-US"/>
        </w:rPr>
        <w:t>. Прочие условия</w:t>
      </w:r>
    </w:p>
    <w:p w:rsidR="00136D28" w:rsidRPr="0060722F" w:rsidRDefault="00136D28" w:rsidP="00136D2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136D28" w:rsidRPr="0060722F" w:rsidRDefault="00136D28" w:rsidP="00136D28">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Pr>
          <w:rFonts w:eastAsia="Calibri"/>
          <w:color w:val="000000"/>
          <w:lang w:eastAsia="en-US"/>
        </w:rPr>
        <w:t>6</w:t>
      </w:r>
      <w:r w:rsidRPr="0060722F">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136D28" w:rsidRPr="0060722F" w:rsidRDefault="00136D28" w:rsidP="00136D2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136D28" w:rsidRPr="0060722F" w:rsidRDefault="00136D28" w:rsidP="00136D2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136D28" w:rsidRDefault="00136D28" w:rsidP="00136D28">
      <w:pPr>
        <w:shd w:val="clear" w:color="auto" w:fill="FFFFFF"/>
        <w:ind w:right="43" w:firstLine="567"/>
        <w:jc w:val="both"/>
        <w:rPr>
          <w:rFonts w:eastAsia="Calibri"/>
          <w:color w:val="000000"/>
          <w:lang w:eastAsia="en-US"/>
        </w:rPr>
      </w:pPr>
      <w:r w:rsidRPr="0060722F">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136D28" w:rsidRPr="009A7F3A" w:rsidRDefault="00136D28" w:rsidP="00136D28">
      <w:pPr>
        <w:shd w:val="clear" w:color="auto" w:fill="FFFFFF"/>
        <w:ind w:right="43" w:firstLine="567"/>
        <w:jc w:val="both"/>
        <w:rPr>
          <w:rFonts w:eastAsia="Calibri"/>
          <w:color w:val="000000"/>
          <w:lang w:eastAsia="en-US"/>
        </w:rPr>
      </w:pPr>
      <w:r>
        <w:t xml:space="preserve">15.5.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Pr>
          <w:i/>
        </w:rPr>
        <w:t>(при согласии Исполнителя).</w:t>
      </w:r>
    </w:p>
    <w:p w:rsidR="00136D28" w:rsidRPr="0060722F" w:rsidRDefault="00136D28" w:rsidP="00136D28">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136D28" w:rsidRDefault="00136D28" w:rsidP="00136D28">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.6. Во всем остальном, что не предусмотрено настоящим Договором, Стороны будут руководствоваться законода</w:t>
      </w:r>
      <w:r>
        <w:rPr>
          <w:rFonts w:eastAsia="Calibri"/>
          <w:color w:val="000000"/>
          <w:lang w:eastAsia="en-US"/>
        </w:rPr>
        <w:t>тельством Российской Федерации.</w:t>
      </w:r>
    </w:p>
    <w:p w:rsidR="00136D28" w:rsidRDefault="00136D28" w:rsidP="00136D2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15.7. </w:t>
      </w:r>
      <w:r w:rsidRPr="0060722F">
        <w:t>К настоящему Договору прилагаются:</w:t>
      </w:r>
    </w:p>
    <w:p w:rsidR="00136D28" w:rsidRDefault="00136D28" w:rsidP="00136D2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15.7.1. </w:t>
      </w:r>
      <w:r w:rsidRPr="0060722F">
        <w:t>Техническое задание (спецификация) (приложение № 1)</w:t>
      </w:r>
      <w:r>
        <w:t>;</w:t>
      </w:r>
    </w:p>
    <w:p w:rsidR="00136D28" w:rsidRDefault="00136D28" w:rsidP="00136D28">
      <w:pPr>
        <w:shd w:val="clear" w:color="auto" w:fill="FFFFFF"/>
        <w:tabs>
          <w:tab w:val="left" w:pos="1469"/>
        </w:tabs>
        <w:ind w:firstLine="567"/>
        <w:jc w:val="both"/>
      </w:pPr>
      <w:r>
        <w:rPr>
          <w:rFonts w:eastAsia="Calibri"/>
          <w:color w:val="000000"/>
          <w:lang w:eastAsia="en-US"/>
        </w:rPr>
        <w:t xml:space="preserve">15.7.2. </w:t>
      </w:r>
      <w:r>
        <w:rPr>
          <w:bCs/>
        </w:rPr>
        <w:t>Порядок использования электронных документов</w:t>
      </w:r>
      <w:r>
        <w:t xml:space="preserve"> (приложение № 2);</w:t>
      </w:r>
    </w:p>
    <w:p w:rsidR="00136D28" w:rsidRPr="009A7F3A" w:rsidRDefault="00136D28" w:rsidP="00136D28">
      <w:pPr>
        <w:shd w:val="clear" w:color="auto" w:fill="FFFFFF"/>
        <w:tabs>
          <w:tab w:val="left" w:pos="1469"/>
        </w:tabs>
        <w:ind w:firstLine="567"/>
        <w:jc w:val="both"/>
        <w:rPr>
          <w:rFonts w:eastAsia="Calibri"/>
          <w:color w:val="000000"/>
          <w:lang w:eastAsia="en-US"/>
        </w:rPr>
      </w:pPr>
      <w:r>
        <w:t>15.7.3. Налоговая оговорка (приложение № 3).</w:t>
      </w:r>
    </w:p>
    <w:p w:rsidR="00136D28" w:rsidRPr="00105517" w:rsidRDefault="00136D28" w:rsidP="00136D28">
      <w:pPr>
        <w:ind w:firstLine="6"/>
        <w:jc w:val="center"/>
        <w:rPr>
          <w:b/>
          <w:bCs/>
          <w:color w:val="000000"/>
          <w:spacing w:val="-6"/>
          <w:sz w:val="22"/>
          <w:szCs w:val="22"/>
        </w:rPr>
      </w:pPr>
      <w:r w:rsidRPr="00105517">
        <w:rPr>
          <w:b/>
          <w:bCs/>
          <w:color w:val="000000"/>
          <w:spacing w:val="-6"/>
          <w:sz w:val="22"/>
          <w:szCs w:val="22"/>
        </w:rPr>
        <w:t>16. Юридические адреса и платежные реквизиты Сторон</w:t>
      </w:r>
    </w:p>
    <w:tbl>
      <w:tblPr>
        <w:tblW w:w="9930" w:type="dxa"/>
        <w:tblInd w:w="-106" w:type="dxa"/>
        <w:tblLayout w:type="fixed"/>
        <w:tblLook w:val="00A0" w:firstRow="1" w:lastRow="0" w:firstColumn="1" w:lastColumn="0" w:noHBand="0" w:noVBand="0"/>
      </w:tblPr>
      <w:tblGrid>
        <w:gridCol w:w="4823"/>
        <w:gridCol w:w="5107"/>
      </w:tblGrid>
      <w:tr w:rsidR="00136D28" w:rsidRPr="00105517" w:rsidTr="00136D28">
        <w:trPr>
          <w:trHeight w:val="3925"/>
        </w:trPr>
        <w:tc>
          <w:tcPr>
            <w:tcW w:w="4823" w:type="dxa"/>
          </w:tcPr>
          <w:p w:rsidR="00136D28" w:rsidRPr="00105517" w:rsidRDefault="00136D28" w:rsidP="00136D28">
            <w:pPr>
              <w:ind w:left="106"/>
              <w:jc w:val="center"/>
              <w:rPr>
                <w:b/>
                <w:bCs/>
              </w:rPr>
            </w:pPr>
            <w:r w:rsidRPr="00105517">
              <w:rPr>
                <w:b/>
                <w:bCs/>
                <w:sz w:val="22"/>
                <w:szCs w:val="22"/>
              </w:rPr>
              <w:lastRenderedPageBreak/>
              <w:t>«Покупатель»</w:t>
            </w:r>
          </w:p>
          <w:p w:rsidR="00136D28" w:rsidRPr="00105517" w:rsidRDefault="00136D28" w:rsidP="00136D28">
            <w:pPr>
              <w:snapToGrid w:val="0"/>
              <w:ind w:left="106"/>
              <w:rPr>
                <w:rFonts w:eastAsia="Calibri"/>
                <w:b/>
              </w:rPr>
            </w:pPr>
            <w:r w:rsidRPr="00105517">
              <w:rPr>
                <w:rFonts w:eastAsia="Calibri"/>
                <w:b/>
                <w:sz w:val="22"/>
                <w:szCs w:val="22"/>
              </w:rPr>
              <w:t>Акционерное общество «Пассажирская компания «Сахалин» (АО «ПКС»)</w:t>
            </w:r>
          </w:p>
          <w:p w:rsidR="00136D28" w:rsidRPr="00105517" w:rsidRDefault="00136D28" w:rsidP="00136D28">
            <w:pPr>
              <w:snapToGrid w:val="0"/>
              <w:ind w:left="106"/>
              <w:jc w:val="both"/>
              <w:rPr>
                <w:rFonts w:eastAsia="Calibri"/>
              </w:rPr>
            </w:pPr>
            <w:r w:rsidRPr="00105517">
              <w:rPr>
                <w:rFonts w:eastAsia="Calibri"/>
                <w:sz w:val="22"/>
                <w:szCs w:val="22"/>
              </w:rPr>
              <w:t>Юридический и фактический адрес:</w:t>
            </w:r>
          </w:p>
          <w:p w:rsidR="00136D28" w:rsidRPr="00105517" w:rsidRDefault="00136D28" w:rsidP="00136D28">
            <w:pPr>
              <w:snapToGrid w:val="0"/>
              <w:ind w:left="106"/>
              <w:jc w:val="both"/>
              <w:rPr>
                <w:rFonts w:eastAsia="Calibri"/>
              </w:rPr>
            </w:pPr>
            <w:r w:rsidRPr="00105517">
              <w:rPr>
                <w:rFonts w:eastAsia="Calibri"/>
                <w:sz w:val="22"/>
                <w:szCs w:val="22"/>
              </w:rPr>
              <w:t xml:space="preserve">693000,г. Южно-Сахалинск, </w:t>
            </w:r>
          </w:p>
          <w:p w:rsidR="00136D28" w:rsidRPr="00105517" w:rsidRDefault="00136D28" w:rsidP="00136D28">
            <w:pPr>
              <w:snapToGrid w:val="0"/>
              <w:ind w:left="106"/>
              <w:jc w:val="both"/>
              <w:rPr>
                <w:rFonts w:eastAsia="Calibri"/>
              </w:rPr>
            </w:pPr>
            <w:r w:rsidRPr="00105517">
              <w:rPr>
                <w:rFonts w:eastAsia="Calibri"/>
                <w:sz w:val="22"/>
                <w:szCs w:val="22"/>
              </w:rPr>
              <w:t>ул. Вокзальная, 54-А</w:t>
            </w:r>
          </w:p>
          <w:p w:rsidR="00136D28" w:rsidRPr="00105517" w:rsidRDefault="00136D28" w:rsidP="00136D28">
            <w:pPr>
              <w:snapToGrid w:val="0"/>
              <w:ind w:left="106"/>
              <w:jc w:val="both"/>
              <w:rPr>
                <w:rFonts w:eastAsia="Calibri"/>
                <w:bCs/>
              </w:rPr>
            </w:pPr>
            <w:r w:rsidRPr="00105517">
              <w:rPr>
                <w:rFonts w:eastAsia="Calibri"/>
                <w:bCs/>
                <w:sz w:val="22"/>
                <w:szCs w:val="22"/>
              </w:rPr>
              <w:t>ИНН/КПП 6501243453/650101001</w:t>
            </w:r>
          </w:p>
          <w:p w:rsidR="00136D28" w:rsidRPr="00105517" w:rsidRDefault="00136D28" w:rsidP="00136D28">
            <w:pPr>
              <w:snapToGrid w:val="0"/>
              <w:ind w:left="106"/>
              <w:jc w:val="both"/>
              <w:rPr>
                <w:rFonts w:eastAsia="Calibri"/>
                <w:bCs/>
              </w:rPr>
            </w:pPr>
            <w:r w:rsidRPr="00105517">
              <w:rPr>
                <w:rFonts w:eastAsia="Calibri"/>
                <w:bCs/>
                <w:sz w:val="22"/>
                <w:szCs w:val="22"/>
              </w:rPr>
              <w:t xml:space="preserve">Расчетный счет № 40702810908020008931 в филиале Банк ВТБ (ПАО) </w:t>
            </w:r>
          </w:p>
          <w:p w:rsidR="00136D28" w:rsidRPr="00105517" w:rsidRDefault="00136D28" w:rsidP="00136D28">
            <w:pPr>
              <w:snapToGrid w:val="0"/>
              <w:ind w:left="106"/>
              <w:jc w:val="both"/>
              <w:rPr>
                <w:rFonts w:eastAsia="Calibri"/>
                <w:bCs/>
              </w:rPr>
            </w:pPr>
            <w:r w:rsidRPr="00105517">
              <w:rPr>
                <w:rFonts w:eastAsia="Calibri"/>
                <w:bCs/>
                <w:sz w:val="22"/>
                <w:szCs w:val="22"/>
              </w:rPr>
              <w:t>в г. Хабаровске</w:t>
            </w:r>
          </w:p>
          <w:p w:rsidR="00136D28" w:rsidRPr="00105517" w:rsidRDefault="00136D28" w:rsidP="00136D28">
            <w:pPr>
              <w:snapToGrid w:val="0"/>
              <w:ind w:left="106"/>
              <w:jc w:val="both"/>
              <w:rPr>
                <w:rFonts w:eastAsia="Calibri"/>
                <w:bCs/>
              </w:rPr>
            </w:pPr>
            <w:r w:rsidRPr="00105517">
              <w:rPr>
                <w:rFonts w:eastAsia="Calibri"/>
                <w:bCs/>
                <w:sz w:val="22"/>
                <w:szCs w:val="22"/>
              </w:rPr>
              <w:t xml:space="preserve">Корреспондентский счет </w:t>
            </w:r>
          </w:p>
          <w:p w:rsidR="00136D28" w:rsidRPr="00105517" w:rsidRDefault="00136D28" w:rsidP="00136D28">
            <w:pPr>
              <w:snapToGrid w:val="0"/>
              <w:ind w:left="106"/>
              <w:jc w:val="both"/>
              <w:rPr>
                <w:rFonts w:eastAsia="Calibri"/>
                <w:bCs/>
              </w:rPr>
            </w:pPr>
            <w:r w:rsidRPr="00105517">
              <w:rPr>
                <w:rFonts w:eastAsia="Calibri"/>
                <w:bCs/>
                <w:sz w:val="22"/>
                <w:szCs w:val="22"/>
              </w:rPr>
              <w:t>№ 30101810400000000727</w:t>
            </w:r>
          </w:p>
          <w:p w:rsidR="00136D28" w:rsidRPr="00105517" w:rsidRDefault="00136D28" w:rsidP="00136D28">
            <w:pPr>
              <w:snapToGrid w:val="0"/>
              <w:ind w:left="106"/>
              <w:jc w:val="both"/>
              <w:rPr>
                <w:rFonts w:eastAsia="Calibri"/>
                <w:bCs/>
              </w:rPr>
            </w:pPr>
            <w:r w:rsidRPr="00105517">
              <w:rPr>
                <w:rFonts w:eastAsia="Calibri"/>
                <w:bCs/>
                <w:sz w:val="22"/>
                <w:szCs w:val="22"/>
              </w:rPr>
              <w:t>БИК  040813727</w:t>
            </w:r>
          </w:p>
          <w:p w:rsidR="00136D28" w:rsidRPr="00105517" w:rsidRDefault="00136D28" w:rsidP="00136D28">
            <w:pPr>
              <w:snapToGrid w:val="0"/>
              <w:ind w:left="106"/>
              <w:jc w:val="both"/>
              <w:rPr>
                <w:rFonts w:eastAsia="Calibri"/>
                <w:bCs/>
              </w:rPr>
            </w:pPr>
            <w:r w:rsidRPr="00105517">
              <w:rPr>
                <w:rFonts w:eastAsia="Calibri"/>
                <w:bCs/>
                <w:sz w:val="22"/>
                <w:szCs w:val="22"/>
              </w:rPr>
              <w:t>Тел. (4242) 71-31-99, 71-22-59</w:t>
            </w:r>
          </w:p>
          <w:p w:rsidR="00136D28" w:rsidRPr="00105517" w:rsidRDefault="00136D28" w:rsidP="00136D28">
            <w:pPr>
              <w:snapToGrid w:val="0"/>
              <w:ind w:left="106"/>
              <w:jc w:val="both"/>
              <w:rPr>
                <w:rFonts w:eastAsia="Calibri"/>
                <w:bCs/>
              </w:rPr>
            </w:pPr>
            <w:r w:rsidRPr="00105517">
              <w:rPr>
                <w:rFonts w:eastAsia="Calibri"/>
                <w:bCs/>
                <w:sz w:val="22"/>
                <w:szCs w:val="22"/>
              </w:rPr>
              <w:t>Факс (4242) 71-30-89</w:t>
            </w:r>
          </w:p>
          <w:p w:rsidR="00136D28" w:rsidRPr="00105517" w:rsidRDefault="00136D28" w:rsidP="00136D28">
            <w:pPr>
              <w:snapToGrid w:val="0"/>
              <w:ind w:left="106"/>
              <w:jc w:val="both"/>
              <w:rPr>
                <w:rFonts w:eastAsia="Calibri"/>
                <w:bCs/>
              </w:rPr>
            </w:pPr>
            <w:r w:rsidRPr="00105517">
              <w:rPr>
                <w:rFonts w:eastAsia="Calibri"/>
                <w:bCs/>
                <w:sz w:val="22"/>
                <w:szCs w:val="22"/>
                <w:lang w:val="en-US"/>
              </w:rPr>
              <w:t>e</w:t>
            </w:r>
            <w:r w:rsidRPr="00105517">
              <w:rPr>
                <w:rFonts w:eastAsia="Calibri"/>
                <w:bCs/>
                <w:sz w:val="22"/>
                <w:szCs w:val="22"/>
              </w:rPr>
              <w:t>-</w:t>
            </w:r>
            <w:r w:rsidRPr="00105517">
              <w:rPr>
                <w:rFonts w:eastAsia="Calibri"/>
                <w:bCs/>
                <w:sz w:val="22"/>
                <w:szCs w:val="22"/>
                <w:lang w:val="en-US"/>
              </w:rPr>
              <w:t>mail</w:t>
            </w:r>
            <w:r w:rsidRPr="00105517">
              <w:rPr>
                <w:rFonts w:eastAsia="Calibri"/>
                <w:bCs/>
                <w:sz w:val="22"/>
                <w:szCs w:val="22"/>
              </w:rPr>
              <w:t xml:space="preserve">: </w:t>
            </w:r>
            <w:hyperlink r:id="rId10" w:history="1">
              <w:r w:rsidRPr="00105517">
                <w:rPr>
                  <w:rFonts w:eastAsia="Calibri"/>
                  <w:color w:val="0000FF"/>
                  <w:sz w:val="22"/>
                  <w:szCs w:val="22"/>
                  <w:u w:val="single"/>
                  <w:lang w:val="en-US"/>
                </w:rPr>
                <w:t>Dialog</w:t>
              </w:r>
              <w:r w:rsidRPr="00105517">
                <w:rPr>
                  <w:rFonts w:eastAsia="Calibri"/>
                  <w:color w:val="0000FF"/>
                  <w:sz w:val="22"/>
                  <w:szCs w:val="22"/>
                  <w:u w:val="single"/>
                </w:rPr>
                <w:t>@</w:t>
              </w:r>
              <w:r w:rsidRPr="00105517">
                <w:rPr>
                  <w:rFonts w:eastAsia="Calibri"/>
                  <w:color w:val="0000FF"/>
                  <w:sz w:val="22"/>
                  <w:szCs w:val="22"/>
                  <w:u w:val="single"/>
                  <w:lang w:val="en-US"/>
                </w:rPr>
                <w:t>pk</w:t>
              </w:r>
              <w:r w:rsidRPr="00105517">
                <w:rPr>
                  <w:rFonts w:eastAsia="Calibri"/>
                  <w:color w:val="0000FF"/>
                  <w:sz w:val="22"/>
                  <w:szCs w:val="22"/>
                  <w:u w:val="single"/>
                </w:rPr>
                <w:t>-</w:t>
              </w:r>
              <w:r w:rsidRPr="00105517">
                <w:rPr>
                  <w:rFonts w:eastAsia="Calibri"/>
                  <w:color w:val="0000FF"/>
                  <w:sz w:val="22"/>
                  <w:szCs w:val="22"/>
                  <w:u w:val="single"/>
                  <w:lang w:val="en-US"/>
                </w:rPr>
                <w:t>sakhalin</w:t>
              </w:r>
              <w:r w:rsidRPr="00105517">
                <w:rPr>
                  <w:rFonts w:eastAsia="Calibri"/>
                  <w:color w:val="0000FF"/>
                  <w:sz w:val="22"/>
                  <w:szCs w:val="22"/>
                  <w:u w:val="single"/>
                </w:rPr>
                <w:t>.</w:t>
              </w:r>
              <w:r w:rsidRPr="00105517">
                <w:rPr>
                  <w:rFonts w:eastAsia="Calibri"/>
                  <w:color w:val="0000FF"/>
                  <w:sz w:val="22"/>
                  <w:szCs w:val="22"/>
                  <w:u w:val="single"/>
                  <w:lang w:val="en-US"/>
                </w:rPr>
                <w:t>ru</w:t>
              </w:r>
            </w:hyperlink>
            <w:r w:rsidRPr="00105517">
              <w:rPr>
                <w:rFonts w:eastAsia="Calibri"/>
                <w:bCs/>
                <w:sz w:val="22"/>
                <w:szCs w:val="22"/>
              </w:rPr>
              <w:t xml:space="preserve"> </w:t>
            </w:r>
          </w:p>
          <w:p w:rsidR="00136D28" w:rsidRPr="00105517" w:rsidRDefault="00136D28" w:rsidP="00136D28">
            <w:pPr>
              <w:snapToGrid w:val="0"/>
              <w:ind w:left="106"/>
              <w:jc w:val="both"/>
              <w:rPr>
                <w:rFonts w:eastAsia="Calibri"/>
              </w:rPr>
            </w:pPr>
          </w:p>
          <w:p w:rsidR="00136D28" w:rsidRPr="00105517" w:rsidRDefault="00136D28" w:rsidP="00136D28">
            <w:pPr>
              <w:tabs>
                <w:tab w:val="left" w:pos="1418"/>
              </w:tabs>
              <w:ind w:left="106"/>
              <w:jc w:val="both"/>
              <w:rPr>
                <w:b/>
                <w:bCs/>
              </w:rPr>
            </w:pPr>
            <w:r w:rsidRPr="00105517">
              <w:rPr>
                <w:sz w:val="22"/>
                <w:szCs w:val="22"/>
              </w:rPr>
              <w:t>_________________/____________/</w:t>
            </w:r>
          </w:p>
        </w:tc>
        <w:tc>
          <w:tcPr>
            <w:tcW w:w="5107" w:type="dxa"/>
          </w:tcPr>
          <w:p w:rsidR="00136D28" w:rsidRPr="00105517" w:rsidRDefault="00136D28" w:rsidP="00136D28">
            <w:pPr>
              <w:ind w:left="290" w:hanging="284"/>
              <w:jc w:val="center"/>
              <w:rPr>
                <w:b/>
                <w:bCs/>
              </w:rPr>
            </w:pPr>
            <w:r w:rsidRPr="00105517">
              <w:rPr>
                <w:b/>
                <w:bCs/>
                <w:sz w:val="22"/>
                <w:szCs w:val="22"/>
              </w:rPr>
              <w:t>«Поставщик»</w:t>
            </w: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p>
          <w:p w:rsidR="00136D28" w:rsidRPr="00105517" w:rsidRDefault="00136D28" w:rsidP="00136D28">
            <w:pPr>
              <w:jc w:val="both"/>
            </w:pPr>
            <w:r w:rsidRPr="00105517">
              <w:rPr>
                <w:sz w:val="22"/>
                <w:szCs w:val="22"/>
              </w:rPr>
              <w:t>______________________/</w:t>
            </w:r>
          </w:p>
        </w:tc>
      </w:tr>
    </w:tbl>
    <w:p w:rsidR="00136D28" w:rsidRDefault="00136D28" w:rsidP="00136D28">
      <w:pPr>
        <w:ind w:left="4956" w:firstLine="708"/>
        <w:rPr>
          <w:color w:val="000000"/>
        </w:rPr>
        <w:sectPr w:rsidR="00136D28" w:rsidSect="00136D28">
          <w:pgSz w:w="11906" w:h="16838"/>
          <w:pgMar w:top="1134" w:right="566" w:bottom="1134" w:left="1134" w:header="708" w:footer="708" w:gutter="0"/>
          <w:cols w:space="708"/>
          <w:docGrid w:linePitch="360"/>
        </w:sectPr>
      </w:pPr>
    </w:p>
    <w:p w:rsidR="00136D28" w:rsidRDefault="00136D28" w:rsidP="00136D28">
      <w:pPr>
        <w:ind w:left="4956" w:firstLine="708"/>
        <w:jc w:val="right"/>
        <w:rPr>
          <w:color w:val="000000"/>
        </w:rPr>
      </w:pPr>
      <w:r>
        <w:rPr>
          <w:color w:val="000000"/>
        </w:rPr>
        <w:lastRenderedPageBreak/>
        <w:t>Приложение № 1 к договору поставки</w:t>
      </w:r>
    </w:p>
    <w:p w:rsidR="00136D28" w:rsidRPr="00232DD3" w:rsidRDefault="00136D28" w:rsidP="00136D28">
      <w:pPr>
        <w:ind w:left="4956" w:firstLine="708"/>
        <w:jc w:val="right"/>
        <w:rPr>
          <w:color w:val="000000"/>
        </w:rPr>
      </w:pPr>
      <w:r>
        <w:rPr>
          <w:color w:val="000000"/>
        </w:rPr>
        <w:t>от «___» _______ 2025 № _____</w:t>
      </w:r>
    </w:p>
    <w:p w:rsidR="00136D28" w:rsidRPr="00232DD3" w:rsidRDefault="00136D28" w:rsidP="00136D28">
      <w:pPr>
        <w:rPr>
          <w:color w:val="000000"/>
        </w:rPr>
      </w:pPr>
    </w:p>
    <w:p w:rsidR="00136D28" w:rsidRPr="00FD5DA7" w:rsidRDefault="00136D28" w:rsidP="00136D28">
      <w:pPr>
        <w:jc w:val="center"/>
        <w:rPr>
          <w:b/>
          <w:bCs/>
          <w:color w:val="000000"/>
          <w:sz w:val="28"/>
          <w:szCs w:val="28"/>
        </w:rPr>
      </w:pPr>
      <w:r w:rsidRPr="00FD5DA7">
        <w:rPr>
          <w:b/>
          <w:bCs/>
          <w:color w:val="000000"/>
          <w:sz w:val="28"/>
          <w:szCs w:val="28"/>
        </w:rPr>
        <w:t>Техническое задание</w:t>
      </w:r>
    </w:p>
    <w:p w:rsidR="00136D28" w:rsidRPr="00E379C0" w:rsidRDefault="00136D28" w:rsidP="00136D28">
      <w:pPr>
        <w:jc w:val="center"/>
        <w:rPr>
          <w:bCs/>
          <w:i/>
          <w:color w:val="000000"/>
        </w:rPr>
      </w:pPr>
      <w:r w:rsidRPr="00E379C0">
        <w:rPr>
          <w:bCs/>
          <w:i/>
          <w:color w:val="000000"/>
        </w:rPr>
        <w:t>(Приложение заполняется при заключении договора)</w:t>
      </w:r>
    </w:p>
    <w:p w:rsidR="00136D28" w:rsidRDefault="00136D28" w:rsidP="00136D28">
      <w:pPr>
        <w:jc w:val="center"/>
        <w:rPr>
          <w:b/>
          <w:bCs/>
          <w:color w:val="000000"/>
          <w:sz w:val="28"/>
          <w:szCs w:val="28"/>
        </w:rPr>
      </w:pPr>
    </w:p>
    <w:p w:rsidR="00136D28" w:rsidRPr="00232DD3" w:rsidRDefault="00136D28" w:rsidP="00136D28">
      <w:pPr>
        <w:rPr>
          <w:color w:val="000000"/>
          <w:sz w:val="28"/>
          <w:szCs w:val="28"/>
        </w:rPr>
      </w:pPr>
    </w:p>
    <w:tbl>
      <w:tblPr>
        <w:tblW w:w="5000" w:type="pct"/>
        <w:tblLook w:val="04A0" w:firstRow="1" w:lastRow="0" w:firstColumn="1" w:lastColumn="0" w:noHBand="0" w:noVBand="1"/>
      </w:tblPr>
      <w:tblGrid>
        <w:gridCol w:w="5154"/>
        <w:gridCol w:w="5051"/>
      </w:tblGrid>
      <w:tr w:rsidR="00136D28" w:rsidTr="00136D28">
        <w:tc>
          <w:tcPr>
            <w:tcW w:w="2525" w:type="pct"/>
          </w:tcPr>
          <w:p w:rsidR="00136D28" w:rsidRDefault="00136D28" w:rsidP="00136D28">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136D28" w:rsidRDefault="00136D28" w:rsidP="00136D28">
            <w:pPr>
              <w:pStyle w:val="Normalunindented"/>
              <w:keepNext/>
              <w:spacing w:before="0" w:after="0" w:line="240" w:lineRule="auto"/>
              <w:jc w:val="center"/>
              <w:rPr>
                <w:sz w:val="24"/>
                <w:szCs w:val="24"/>
              </w:rPr>
            </w:pPr>
            <w:r>
              <w:rPr>
                <w:b/>
                <w:sz w:val="24"/>
                <w:szCs w:val="24"/>
              </w:rPr>
              <w:t>Поставщик_______________/_____________/</w:t>
            </w:r>
          </w:p>
        </w:tc>
      </w:tr>
    </w:tbl>
    <w:p w:rsidR="00136D28" w:rsidRDefault="00136D28" w:rsidP="00136D28">
      <w:pPr>
        <w:pStyle w:val="111"/>
        <w:ind w:left="5670" w:firstLine="0"/>
        <w:rPr>
          <w:rFonts w:eastAsia="MS Mincho"/>
          <w:color w:val="000000"/>
          <w:szCs w:val="28"/>
        </w:rPr>
      </w:pPr>
    </w:p>
    <w:p w:rsidR="00136D28" w:rsidRDefault="00136D28" w:rsidP="00136D28">
      <w:pPr>
        <w:ind w:left="4956" w:firstLine="708"/>
        <w:jc w:val="right"/>
        <w:rPr>
          <w:color w:val="000000"/>
        </w:rPr>
        <w:sectPr w:rsidR="00136D28" w:rsidSect="00136D28">
          <w:pgSz w:w="11906" w:h="16838"/>
          <w:pgMar w:top="1134" w:right="567" w:bottom="1134" w:left="1134" w:header="708" w:footer="708" w:gutter="0"/>
          <w:cols w:space="708"/>
          <w:docGrid w:linePitch="360"/>
        </w:sectPr>
      </w:pPr>
    </w:p>
    <w:p w:rsidR="00136D28" w:rsidRDefault="00136D28" w:rsidP="00136D28">
      <w:pPr>
        <w:ind w:left="4956" w:firstLine="708"/>
        <w:jc w:val="right"/>
        <w:rPr>
          <w:color w:val="000000"/>
        </w:rPr>
      </w:pPr>
      <w:r>
        <w:rPr>
          <w:color w:val="000000"/>
        </w:rPr>
        <w:lastRenderedPageBreak/>
        <w:t>Приложение № 2 к договору поставки</w:t>
      </w:r>
    </w:p>
    <w:p w:rsidR="00136D28" w:rsidRDefault="00136D28" w:rsidP="00136D28">
      <w:pPr>
        <w:ind w:left="4956" w:firstLine="708"/>
        <w:jc w:val="right"/>
        <w:rPr>
          <w:color w:val="000000"/>
        </w:rPr>
      </w:pPr>
      <w:r>
        <w:rPr>
          <w:color w:val="000000"/>
        </w:rPr>
        <w:t>от «___» _______ 2025 № _____</w:t>
      </w:r>
    </w:p>
    <w:p w:rsidR="00136D28" w:rsidRDefault="00136D28" w:rsidP="00136D28">
      <w:pPr>
        <w:ind w:left="4956" w:firstLine="708"/>
      </w:pPr>
    </w:p>
    <w:p w:rsidR="00136D28" w:rsidRPr="006652FC" w:rsidRDefault="00136D28" w:rsidP="00136D28">
      <w:pPr>
        <w:widowControl w:val="0"/>
        <w:autoSpaceDE w:val="0"/>
        <w:autoSpaceDN w:val="0"/>
        <w:adjustRightInd w:val="0"/>
        <w:spacing w:line="360" w:lineRule="exact"/>
        <w:jc w:val="center"/>
        <w:outlineLvl w:val="0"/>
        <w:rPr>
          <w:rFonts w:eastAsia="Calibri"/>
          <w:b/>
          <w:iCs/>
          <w:color w:val="000000"/>
        </w:rPr>
      </w:pPr>
      <w:r w:rsidRPr="006652FC">
        <w:rPr>
          <w:rFonts w:eastAsia="Calibri"/>
          <w:b/>
          <w:iCs/>
          <w:color w:val="000000"/>
        </w:rPr>
        <w:t>Порядок электронного документооборота</w:t>
      </w:r>
    </w:p>
    <w:p w:rsidR="00136D28" w:rsidRPr="006652FC" w:rsidRDefault="00136D28" w:rsidP="00136D28">
      <w:pPr>
        <w:widowControl w:val="0"/>
        <w:numPr>
          <w:ilvl w:val="0"/>
          <w:numId w:val="40"/>
        </w:numPr>
        <w:autoSpaceDE w:val="0"/>
        <w:autoSpaceDN w:val="0"/>
        <w:adjustRightInd w:val="0"/>
        <w:spacing w:line="360" w:lineRule="exact"/>
        <w:jc w:val="center"/>
        <w:outlineLvl w:val="0"/>
        <w:rPr>
          <w:rFonts w:eastAsia="Calibri"/>
          <w:b/>
          <w:iCs/>
          <w:color w:val="000000"/>
        </w:rPr>
      </w:pPr>
      <w:r w:rsidRPr="006652FC">
        <w:rPr>
          <w:rFonts w:eastAsia="Calibri"/>
          <w:b/>
          <w:iCs/>
          <w:color w:val="000000"/>
        </w:rPr>
        <w:t>Общие положения</w:t>
      </w:r>
    </w:p>
    <w:p w:rsidR="00136D28" w:rsidRPr="006652FC" w:rsidRDefault="00136D28" w:rsidP="00136D28">
      <w:pPr>
        <w:widowControl w:val="0"/>
        <w:autoSpaceDE w:val="0"/>
        <w:autoSpaceDN w:val="0"/>
        <w:adjustRightInd w:val="0"/>
        <w:ind w:firstLine="540"/>
        <w:contextualSpacing/>
        <w:jc w:val="both"/>
        <w:rPr>
          <w:rFonts w:eastAsia="Calibri"/>
        </w:rPr>
      </w:pPr>
      <w:r w:rsidRPr="006652FC">
        <w:rPr>
          <w:rFonts w:eastAsia="Calibri"/>
        </w:rPr>
        <w:t>1. Для целей настоящего Порядка используются следующие основные понятия:</w:t>
      </w:r>
    </w:p>
    <w:p w:rsidR="00136D28" w:rsidRPr="006652FC" w:rsidRDefault="00136D28" w:rsidP="00136D28">
      <w:pPr>
        <w:widowControl w:val="0"/>
        <w:autoSpaceDE w:val="0"/>
        <w:autoSpaceDN w:val="0"/>
        <w:adjustRightInd w:val="0"/>
        <w:ind w:firstLine="540"/>
        <w:contextualSpacing/>
        <w:jc w:val="both"/>
        <w:rPr>
          <w:rFonts w:eastAsia="Calibri"/>
        </w:rPr>
      </w:pPr>
      <w:r w:rsidRPr="006652FC">
        <w:rPr>
          <w:rFonts w:eastAsia="Calibri"/>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136D28" w:rsidRPr="006652FC" w:rsidRDefault="00136D28" w:rsidP="00136D28">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6652FC">
        <w:rPr>
          <w:rFonts w:eastAsia="Calibri"/>
        </w:rPr>
        <w:t>от 6 апреля 2011 г. № 63-ФЗ «Об электронной подписи»</w:t>
      </w:r>
      <w:r w:rsidRPr="006652FC">
        <w:rPr>
          <w:rFonts w:eastAsia="Calibri"/>
          <w:color w:val="000000"/>
        </w:rPr>
        <w:t>;</w:t>
      </w:r>
    </w:p>
    <w:p w:rsidR="00136D28" w:rsidRPr="006652FC" w:rsidRDefault="00136D28" w:rsidP="00136D28">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3) </w:t>
      </w:r>
      <w:r w:rsidRPr="006652FC">
        <w:rPr>
          <w:rFonts w:eastAsia="Calibri"/>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6652FC">
        <w:rPr>
          <w:rFonts w:eastAsia="Calibri"/>
          <w:color w:val="000000"/>
        </w:rPr>
        <w:t>;</w:t>
      </w:r>
    </w:p>
    <w:p w:rsidR="00136D28" w:rsidRPr="006652FC" w:rsidRDefault="00136D28" w:rsidP="00136D28">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4) удостоверяющий центр – </w:t>
      </w:r>
      <w:r w:rsidRPr="006652FC">
        <w:rPr>
          <w:rFonts w:eastAsia="Calibri"/>
          <w:lang w:eastAsia="en-US"/>
        </w:rPr>
        <w:t>юридическое лицо, индивидуальный предприниматель либо государственный орган или орган местного самоуправления</w:t>
      </w:r>
      <w:r w:rsidRPr="006652FC">
        <w:rPr>
          <w:rFonts w:eastAsia="Calibri"/>
          <w:color w:val="000000"/>
        </w:rPr>
        <w:t>,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rsidR="00136D28" w:rsidRPr="006652FC" w:rsidRDefault="00136D28" w:rsidP="00136D28">
      <w:pPr>
        <w:widowControl w:val="0"/>
        <w:autoSpaceDE w:val="0"/>
        <w:autoSpaceDN w:val="0"/>
        <w:adjustRightInd w:val="0"/>
        <w:ind w:firstLine="540"/>
        <w:contextualSpacing/>
        <w:jc w:val="both"/>
        <w:rPr>
          <w:rFonts w:eastAsia="Calibri"/>
        </w:rPr>
      </w:pPr>
      <w:r w:rsidRPr="006652FC">
        <w:rPr>
          <w:rFonts w:eastAsia="Calibri"/>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136D28" w:rsidRPr="006652FC" w:rsidRDefault="00136D28" w:rsidP="00136D28">
      <w:pPr>
        <w:widowControl w:val="0"/>
        <w:autoSpaceDE w:val="0"/>
        <w:autoSpaceDN w:val="0"/>
        <w:adjustRightInd w:val="0"/>
        <w:ind w:firstLine="540"/>
        <w:contextualSpacing/>
        <w:jc w:val="both"/>
        <w:rPr>
          <w:rFonts w:eastAsia="Calibri"/>
          <w:color w:val="000000"/>
        </w:rPr>
      </w:pPr>
      <w:r w:rsidRPr="006652FC">
        <w:rPr>
          <w:rFonts w:eastAsia="Calibri"/>
          <w:color w:val="000000"/>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136D28" w:rsidRPr="006652FC" w:rsidRDefault="00136D28" w:rsidP="00136D28">
      <w:pPr>
        <w:widowControl w:val="0"/>
        <w:autoSpaceDE w:val="0"/>
        <w:autoSpaceDN w:val="0"/>
        <w:adjustRightInd w:val="0"/>
        <w:ind w:firstLine="540"/>
        <w:contextualSpacing/>
        <w:jc w:val="both"/>
        <w:rPr>
          <w:rFonts w:eastAsia="Calibri"/>
          <w:color w:val="000000"/>
        </w:rPr>
      </w:pPr>
      <w:r w:rsidRPr="006652FC">
        <w:rPr>
          <w:rFonts w:eastAsia="Calibri"/>
          <w:color w:val="000000"/>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136D28" w:rsidRPr="006652FC" w:rsidRDefault="00136D28" w:rsidP="00136D28">
      <w:pPr>
        <w:widowControl w:val="0"/>
        <w:autoSpaceDE w:val="0"/>
        <w:autoSpaceDN w:val="0"/>
        <w:adjustRightInd w:val="0"/>
        <w:ind w:firstLine="540"/>
        <w:contextualSpacing/>
        <w:jc w:val="both"/>
        <w:rPr>
          <w:rFonts w:eastAsia="Calibri"/>
        </w:rPr>
      </w:pPr>
      <w:r w:rsidRPr="006652FC">
        <w:rPr>
          <w:rFonts w:eastAsia="Calibri"/>
        </w:rPr>
        <w:t xml:space="preserve">8) электронный первичный документ – первичный учетный документ в электронной форме, составленный в соответствии с </w:t>
      </w:r>
      <w:hyperlink r:id="rId11" w:history="1">
        <w:r w:rsidRPr="006652FC">
          <w:rPr>
            <w:rFonts w:eastAsia="Calibri"/>
          </w:rPr>
          <w:t>Федеральным законом</w:t>
        </w:r>
      </w:hyperlink>
      <w:r w:rsidRPr="006652FC">
        <w:rPr>
          <w:rFonts w:eastAsia="Calibri"/>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136D28" w:rsidRPr="006652FC" w:rsidRDefault="00136D28" w:rsidP="00136D28">
      <w:pPr>
        <w:widowControl w:val="0"/>
        <w:autoSpaceDE w:val="0"/>
        <w:autoSpaceDN w:val="0"/>
        <w:adjustRightInd w:val="0"/>
        <w:ind w:firstLine="540"/>
        <w:contextualSpacing/>
        <w:jc w:val="both"/>
        <w:rPr>
          <w:rFonts w:eastAsia="Calibri"/>
          <w:color w:val="000000"/>
        </w:rPr>
      </w:pPr>
      <w:r w:rsidRPr="006652FC">
        <w:rPr>
          <w:rFonts w:eastAsia="Calibri"/>
        </w:rPr>
        <w:t>9)</w:t>
      </w:r>
      <w:r w:rsidRPr="006652FC">
        <w:rPr>
          <w:rFonts w:eastAsia="Calibri"/>
          <w:color w:val="000000"/>
        </w:rPr>
        <w:t xml:space="preserve"> электронный счет-фактура – это счет-фактура в электронной форме, составленный в соответствии с требованиями </w:t>
      </w:r>
      <w:hyperlink r:id="rId12" w:history="1">
        <w:r w:rsidRPr="006652FC">
          <w:rPr>
            <w:rFonts w:eastAsia="Calibri"/>
            <w:color w:val="000000"/>
          </w:rPr>
          <w:t>статьи 169</w:t>
        </w:r>
      </w:hyperlink>
      <w:r w:rsidRPr="006652FC">
        <w:rPr>
          <w:rFonts w:eastAsia="Calibri"/>
          <w:color w:val="000000"/>
        </w:rPr>
        <w:t xml:space="preserve"> Налогового кодекса Российской Федерации и подписанный электронной подписью;</w:t>
      </w:r>
    </w:p>
    <w:p w:rsidR="00136D28" w:rsidRPr="006652FC" w:rsidRDefault="00136D28" w:rsidP="00136D28">
      <w:pPr>
        <w:widowControl w:val="0"/>
        <w:autoSpaceDE w:val="0"/>
        <w:autoSpaceDN w:val="0"/>
        <w:adjustRightInd w:val="0"/>
        <w:ind w:firstLine="540"/>
        <w:contextualSpacing/>
        <w:jc w:val="both"/>
        <w:rPr>
          <w:rFonts w:eastAsia="Calibri"/>
          <w:color w:val="000000"/>
        </w:rPr>
      </w:pPr>
      <w:r w:rsidRPr="006652FC">
        <w:rPr>
          <w:rFonts w:eastAsia="Calibri"/>
        </w:rPr>
        <w:t xml:space="preserve">10) </w:t>
      </w:r>
      <w:r w:rsidRPr="006652FC">
        <w:rPr>
          <w:rFonts w:eastAsia="Calibri"/>
          <w:color w:val="000000"/>
        </w:rPr>
        <w:t>направляющая сторона – Сторона, направляющая электронный документ по телекоммуникационным каналам связи другой Стороне;</w:t>
      </w:r>
    </w:p>
    <w:p w:rsidR="00136D28" w:rsidRPr="006652FC" w:rsidRDefault="00136D28" w:rsidP="00136D28">
      <w:pPr>
        <w:widowControl w:val="0"/>
        <w:autoSpaceDE w:val="0"/>
        <w:autoSpaceDN w:val="0"/>
        <w:adjustRightInd w:val="0"/>
        <w:ind w:firstLine="540"/>
        <w:contextualSpacing/>
        <w:jc w:val="both"/>
        <w:rPr>
          <w:rFonts w:eastAsia="Calibri"/>
        </w:rPr>
      </w:pPr>
      <w:r w:rsidRPr="006652FC">
        <w:rPr>
          <w:rFonts w:eastAsia="Calibri"/>
        </w:rPr>
        <w:t>11) получающая сторона – Сторона, получающая от направляющей стороны электронный документ по телекоммуникационным каналам связи.</w:t>
      </w:r>
      <w:r w:rsidRPr="006652FC">
        <w:rPr>
          <w:rFonts w:eastAsia="Calibri"/>
          <w:color w:val="000000"/>
        </w:rPr>
        <w:t xml:space="preserve"> </w:t>
      </w:r>
    </w:p>
    <w:p w:rsidR="00136D28" w:rsidRPr="006652FC" w:rsidRDefault="00136D28" w:rsidP="00136D28">
      <w:pPr>
        <w:widowControl w:val="0"/>
        <w:autoSpaceDE w:val="0"/>
        <w:autoSpaceDN w:val="0"/>
        <w:adjustRightInd w:val="0"/>
        <w:ind w:firstLine="540"/>
        <w:contextualSpacing/>
        <w:jc w:val="both"/>
        <w:rPr>
          <w:rFonts w:eastAsia="Calibri"/>
        </w:rPr>
      </w:pPr>
      <w:r w:rsidRPr="006652FC">
        <w:rPr>
          <w:rFonts w:eastAsia="Calibri"/>
          <w:bCs/>
          <w:iCs/>
          <w:color w:val="000000"/>
        </w:rPr>
        <w:t>2. При осуществлении электронного документооборота Стороны руководствуются:</w:t>
      </w:r>
    </w:p>
    <w:p w:rsidR="00136D28" w:rsidRPr="006652FC" w:rsidRDefault="004B3A6D" w:rsidP="00136D28">
      <w:pPr>
        <w:widowControl w:val="0"/>
        <w:autoSpaceDE w:val="0"/>
        <w:autoSpaceDN w:val="0"/>
        <w:adjustRightInd w:val="0"/>
        <w:ind w:firstLine="540"/>
        <w:contextualSpacing/>
        <w:jc w:val="both"/>
        <w:rPr>
          <w:rFonts w:eastAsia="Calibri"/>
        </w:rPr>
      </w:pPr>
      <w:hyperlink r:id="rId13" w:history="1">
        <w:r w:rsidR="00136D28" w:rsidRPr="006652FC">
          <w:rPr>
            <w:rFonts w:eastAsia="Calibri"/>
          </w:rPr>
          <w:t>Гражданским кодексом</w:t>
        </w:r>
      </w:hyperlink>
      <w:r w:rsidR="00136D28" w:rsidRPr="006652FC">
        <w:rPr>
          <w:rFonts w:eastAsia="Calibri"/>
        </w:rPr>
        <w:t xml:space="preserve"> Российской Федерации;</w:t>
      </w:r>
    </w:p>
    <w:p w:rsidR="00136D28" w:rsidRPr="006652FC" w:rsidRDefault="004B3A6D" w:rsidP="00136D28">
      <w:pPr>
        <w:widowControl w:val="0"/>
        <w:autoSpaceDE w:val="0"/>
        <w:autoSpaceDN w:val="0"/>
        <w:adjustRightInd w:val="0"/>
        <w:ind w:firstLine="540"/>
        <w:contextualSpacing/>
        <w:jc w:val="both"/>
        <w:rPr>
          <w:rFonts w:eastAsia="Calibri"/>
        </w:rPr>
      </w:pPr>
      <w:hyperlink r:id="rId14" w:history="1">
        <w:r w:rsidR="00136D28" w:rsidRPr="006652FC">
          <w:rPr>
            <w:rFonts w:eastAsia="Calibri"/>
          </w:rPr>
          <w:t>Налоговым кодексом</w:t>
        </w:r>
      </w:hyperlink>
      <w:r w:rsidR="00136D28" w:rsidRPr="006652FC">
        <w:rPr>
          <w:rFonts w:eastAsia="Calibri"/>
        </w:rPr>
        <w:t xml:space="preserve"> Российской Федерации;</w:t>
      </w:r>
    </w:p>
    <w:p w:rsidR="00136D28" w:rsidRPr="006652FC" w:rsidRDefault="004B3A6D" w:rsidP="00136D28">
      <w:pPr>
        <w:widowControl w:val="0"/>
        <w:autoSpaceDE w:val="0"/>
        <w:autoSpaceDN w:val="0"/>
        <w:adjustRightInd w:val="0"/>
        <w:ind w:firstLine="540"/>
        <w:contextualSpacing/>
        <w:jc w:val="both"/>
        <w:rPr>
          <w:rFonts w:eastAsia="Calibri"/>
        </w:rPr>
      </w:pPr>
      <w:hyperlink r:id="rId15" w:history="1">
        <w:r w:rsidR="00136D28" w:rsidRPr="006652FC">
          <w:rPr>
            <w:rFonts w:eastAsia="Calibri"/>
          </w:rPr>
          <w:t>Федеральным законом</w:t>
        </w:r>
      </w:hyperlink>
      <w:r w:rsidR="00136D28" w:rsidRPr="006652FC">
        <w:rPr>
          <w:rFonts w:eastAsia="Calibri"/>
        </w:rPr>
        <w:t xml:space="preserve"> от 6 апреля 2011 г. № 63-ФЗ «Об электронной подписи»;</w:t>
      </w:r>
    </w:p>
    <w:p w:rsidR="00136D28" w:rsidRPr="006652FC" w:rsidRDefault="004B3A6D" w:rsidP="00136D28">
      <w:pPr>
        <w:widowControl w:val="0"/>
        <w:autoSpaceDE w:val="0"/>
        <w:autoSpaceDN w:val="0"/>
        <w:adjustRightInd w:val="0"/>
        <w:ind w:firstLine="540"/>
        <w:contextualSpacing/>
        <w:jc w:val="both"/>
        <w:rPr>
          <w:rFonts w:eastAsia="Calibri"/>
        </w:rPr>
      </w:pPr>
      <w:hyperlink r:id="rId16" w:history="1">
        <w:r w:rsidR="00136D28" w:rsidRPr="006652FC">
          <w:rPr>
            <w:rFonts w:eastAsia="Calibri"/>
          </w:rPr>
          <w:t>Федеральным законом</w:t>
        </w:r>
      </w:hyperlink>
      <w:r w:rsidR="00136D28" w:rsidRPr="006652FC">
        <w:rPr>
          <w:rFonts w:eastAsia="Calibri"/>
        </w:rPr>
        <w:t xml:space="preserve"> от 6 декабря 2011 г. № 402-ФЗ «О бухгалтерском учете»;</w:t>
      </w:r>
    </w:p>
    <w:p w:rsidR="00136D28" w:rsidRPr="006652FC" w:rsidRDefault="00136D28" w:rsidP="00136D28">
      <w:pPr>
        <w:widowControl w:val="0"/>
        <w:tabs>
          <w:tab w:val="left" w:pos="709"/>
        </w:tabs>
        <w:autoSpaceDE w:val="0"/>
        <w:autoSpaceDN w:val="0"/>
        <w:adjustRightInd w:val="0"/>
        <w:ind w:firstLine="540"/>
        <w:contextualSpacing/>
        <w:jc w:val="both"/>
        <w:rPr>
          <w:rFonts w:eastAsia="Calibri"/>
          <w:color w:val="000000"/>
        </w:rPr>
      </w:pPr>
      <w:r w:rsidRPr="006652FC">
        <w:rPr>
          <w:rFonts w:eastAsia="Calibri"/>
          <w:color w:val="00000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136D28" w:rsidRPr="006652FC" w:rsidRDefault="00136D28" w:rsidP="00136D28">
      <w:pPr>
        <w:widowControl w:val="0"/>
        <w:tabs>
          <w:tab w:val="left" w:pos="709"/>
        </w:tabs>
        <w:autoSpaceDE w:val="0"/>
        <w:autoSpaceDN w:val="0"/>
        <w:adjustRightInd w:val="0"/>
        <w:ind w:firstLine="540"/>
        <w:contextualSpacing/>
        <w:jc w:val="both"/>
        <w:rPr>
          <w:rFonts w:eastAsia="Calibri"/>
        </w:rPr>
      </w:pPr>
      <w:r w:rsidRPr="006652FC">
        <w:rPr>
          <w:rFonts w:eastAsia="Calibri"/>
        </w:rPr>
        <w:t>договором с оператором электронного документооборота.</w:t>
      </w:r>
    </w:p>
    <w:p w:rsidR="00136D28" w:rsidRPr="006652FC" w:rsidRDefault="00136D28" w:rsidP="00136D28">
      <w:pPr>
        <w:widowControl w:val="0"/>
        <w:autoSpaceDE w:val="0"/>
        <w:autoSpaceDN w:val="0"/>
        <w:adjustRightInd w:val="0"/>
        <w:ind w:firstLine="540"/>
        <w:contextualSpacing/>
        <w:jc w:val="both"/>
        <w:rPr>
          <w:rFonts w:eastAsia="Calibri"/>
          <w:lang w:eastAsia="en-US"/>
        </w:rPr>
      </w:pPr>
      <w:r w:rsidRPr="006652FC">
        <w:rPr>
          <w:rFonts w:eastAsia="Calibri"/>
          <w:lang w:eastAsia="en-US"/>
        </w:rPr>
        <w:t xml:space="preserve">3. Электронными документами, которыми обмениваются Стороны, являются: </w:t>
      </w:r>
    </w:p>
    <w:p w:rsidR="00136D28" w:rsidRPr="006652FC" w:rsidRDefault="00136D28" w:rsidP="00136D28">
      <w:pPr>
        <w:widowControl w:val="0"/>
        <w:autoSpaceDE w:val="0"/>
        <w:autoSpaceDN w:val="0"/>
        <w:adjustRightInd w:val="0"/>
        <w:ind w:firstLine="540"/>
        <w:contextualSpacing/>
        <w:jc w:val="both"/>
        <w:rPr>
          <w:rFonts w:eastAsia="Calibri"/>
        </w:rPr>
      </w:pPr>
      <w:r w:rsidRPr="006652FC">
        <w:rPr>
          <w:rFonts w:eastAsia="Calibri"/>
        </w:rPr>
        <w:t xml:space="preserve">-акт выполненных работ (оказанных услуг); </w:t>
      </w:r>
    </w:p>
    <w:p w:rsidR="00136D28" w:rsidRPr="006652FC" w:rsidRDefault="00136D28" w:rsidP="00136D28">
      <w:pPr>
        <w:widowControl w:val="0"/>
        <w:autoSpaceDE w:val="0"/>
        <w:autoSpaceDN w:val="0"/>
        <w:adjustRightInd w:val="0"/>
        <w:ind w:firstLine="540"/>
        <w:contextualSpacing/>
        <w:jc w:val="both"/>
        <w:rPr>
          <w:rFonts w:eastAsia="Calibri"/>
        </w:rPr>
      </w:pPr>
      <w:r w:rsidRPr="006652FC">
        <w:rPr>
          <w:rFonts w:eastAsia="Calibri"/>
        </w:rPr>
        <w:t>-счет-фактура;</w:t>
      </w:r>
    </w:p>
    <w:p w:rsidR="00136D28" w:rsidRPr="006652FC" w:rsidRDefault="00136D28" w:rsidP="00136D28">
      <w:pPr>
        <w:widowControl w:val="0"/>
        <w:autoSpaceDE w:val="0"/>
        <w:autoSpaceDN w:val="0"/>
        <w:adjustRightInd w:val="0"/>
        <w:ind w:firstLine="540"/>
        <w:contextualSpacing/>
        <w:jc w:val="both"/>
        <w:rPr>
          <w:rFonts w:eastAsia="Calibri"/>
        </w:rPr>
      </w:pPr>
      <w:r w:rsidRPr="006652FC">
        <w:rPr>
          <w:rFonts w:eastAsia="Calibri"/>
        </w:rPr>
        <w:t>-корректировочный акт выполненных работ (оказанных услуг);</w:t>
      </w:r>
    </w:p>
    <w:p w:rsidR="00136D28" w:rsidRPr="006652FC" w:rsidRDefault="00136D28" w:rsidP="00136D28">
      <w:pPr>
        <w:widowControl w:val="0"/>
        <w:autoSpaceDE w:val="0"/>
        <w:autoSpaceDN w:val="0"/>
        <w:adjustRightInd w:val="0"/>
        <w:ind w:firstLine="540"/>
        <w:contextualSpacing/>
        <w:jc w:val="both"/>
        <w:rPr>
          <w:rFonts w:eastAsia="Calibri"/>
        </w:rPr>
      </w:pPr>
      <w:r w:rsidRPr="006652FC">
        <w:rPr>
          <w:rFonts w:eastAsia="Calibri"/>
        </w:rPr>
        <w:t>-корректировочный счет-фактура;</w:t>
      </w:r>
    </w:p>
    <w:p w:rsidR="00136D28" w:rsidRPr="006652FC" w:rsidRDefault="00136D28" w:rsidP="00136D28">
      <w:pPr>
        <w:widowControl w:val="0"/>
        <w:autoSpaceDE w:val="0"/>
        <w:autoSpaceDN w:val="0"/>
        <w:adjustRightInd w:val="0"/>
        <w:ind w:firstLine="540"/>
        <w:contextualSpacing/>
        <w:jc w:val="both"/>
        <w:rPr>
          <w:rFonts w:eastAsia="Calibri"/>
          <w:i/>
        </w:rPr>
      </w:pPr>
      <w:r w:rsidRPr="006652FC">
        <w:rPr>
          <w:rFonts w:eastAsia="Calibri"/>
        </w:rPr>
        <w:t>- иные документы, предусмотренные условиями настоящего Договора</w:t>
      </w:r>
      <w:r w:rsidRPr="006652FC">
        <w:rPr>
          <w:rFonts w:eastAsia="Calibri"/>
          <w:i/>
        </w:rPr>
        <w:t>.</w:t>
      </w:r>
    </w:p>
    <w:p w:rsidR="00136D28" w:rsidRPr="006652FC" w:rsidRDefault="00136D28" w:rsidP="00136D28">
      <w:pPr>
        <w:widowControl w:val="0"/>
        <w:autoSpaceDE w:val="0"/>
        <w:autoSpaceDN w:val="0"/>
        <w:adjustRightInd w:val="0"/>
        <w:jc w:val="both"/>
        <w:rPr>
          <w:rFonts w:eastAsia="Calibri"/>
        </w:rPr>
      </w:pPr>
    </w:p>
    <w:p w:rsidR="00136D28" w:rsidRPr="006652FC" w:rsidRDefault="00136D28" w:rsidP="00136D28">
      <w:pPr>
        <w:widowControl w:val="0"/>
        <w:tabs>
          <w:tab w:val="left" w:pos="709"/>
        </w:tabs>
        <w:autoSpaceDE w:val="0"/>
        <w:autoSpaceDN w:val="0"/>
        <w:adjustRightInd w:val="0"/>
        <w:jc w:val="center"/>
        <w:outlineLvl w:val="0"/>
        <w:rPr>
          <w:rFonts w:eastAsia="Calibri"/>
          <w:b/>
        </w:rPr>
      </w:pPr>
      <w:r w:rsidRPr="006652FC">
        <w:rPr>
          <w:rFonts w:eastAsia="Calibri"/>
          <w:b/>
        </w:rPr>
        <w:t>2. Порядок обмена электронными документами</w:t>
      </w:r>
    </w:p>
    <w:p w:rsidR="00136D28" w:rsidRPr="006652FC" w:rsidRDefault="00136D28" w:rsidP="00136D28">
      <w:pPr>
        <w:widowControl w:val="0"/>
        <w:autoSpaceDE w:val="0"/>
        <w:autoSpaceDN w:val="0"/>
        <w:adjustRightInd w:val="0"/>
        <w:ind w:firstLine="567"/>
        <w:jc w:val="both"/>
        <w:rPr>
          <w:rFonts w:eastAsia="Calibri"/>
          <w:bCs/>
          <w:iCs/>
          <w:color w:val="000000"/>
        </w:rPr>
      </w:pPr>
      <w:r w:rsidRPr="006652FC">
        <w:rPr>
          <w:rFonts w:eastAsia="Calibri"/>
        </w:rPr>
        <w:t xml:space="preserve">4. </w:t>
      </w:r>
      <w:r w:rsidRPr="006652FC">
        <w:rPr>
          <w:rFonts w:eastAsia="Calibri"/>
          <w:bCs/>
          <w:iCs/>
          <w:color w:val="000000"/>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136D28" w:rsidRPr="006652FC" w:rsidRDefault="00136D28" w:rsidP="00136D28">
      <w:pPr>
        <w:widowControl w:val="0"/>
        <w:autoSpaceDE w:val="0"/>
        <w:autoSpaceDN w:val="0"/>
        <w:adjustRightInd w:val="0"/>
        <w:ind w:firstLine="567"/>
        <w:contextualSpacing/>
        <w:jc w:val="both"/>
        <w:rPr>
          <w:rFonts w:eastAsia="Calibri"/>
          <w:color w:val="000000"/>
        </w:rPr>
      </w:pPr>
      <w:r w:rsidRPr="006652FC">
        <w:rPr>
          <w:rFonts w:eastAsia="Calibri"/>
          <w:color w:val="000000"/>
        </w:rPr>
        <w:t>1) получить квалифицированные сертификаты электронной подписи;</w:t>
      </w:r>
    </w:p>
    <w:p w:rsidR="00136D28" w:rsidRPr="006652FC" w:rsidRDefault="00136D28" w:rsidP="00136D28">
      <w:pPr>
        <w:widowControl w:val="0"/>
        <w:autoSpaceDE w:val="0"/>
        <w:autoSpaceDN w:val="0"/>
        <w:adjustRightInd w:val="0"/>
        <w:ind w:firstLine="567"/>
        <w:contextualSpacing/>
        <w:jc w:val="both"/>
        <w:rPr>
          <w:rFonts w:eastAsia="Calibri"/>
          <w:color w:val="000000"/>
        </w:rPr>
      </w:pPr>
      <w:r w:rsidRPr="006652FC">
        <w:rPr>
          <w:rFonts w:eastAsia="Calibri"/>
          <w:color w:val="000000"/>
        </w:rPr>
        <w:t>2) заключить договор с Оператором;</w:t>
      </w:r>
    </w:p>
    <w:p w:rsidR="00136D28" w:rsidRPr="006652FC" w:rsidRDefault="00136D28" w:rsidP="00136D28">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3) обеспечить выпуск МЧД (формат Минцифры версии 003):</w:t>
      </w:r>
    </w:p>
    <w:p w:rsidR="00136D28" w:rsidRPr="006652FC" w:rsidRDefault="00136D28" w:rsidP="00136D28">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 в случае выдачи МЧД, подписанной лицом, </w:t>
      </w:r>
      <w:r w:rsidRPr="006652FC">
        <w:rPr>
          <w:rFonts w:eastAsia="Calibri"/>
        </w:rPr>
        <w:t>уполномоченным действовать без доверенности,</w:t>
      </w:r>
      <w:r w:rsidRPr="006652FC">
        <w:rPr>
          <w:rFonts w:eastAsia="Calibri"/>
          <w:color w:val="000000"/>
          <w:shd w:val="clear" w:color="auto" w:fill="FFFFFF"/>
        </w:rPr>
        <w:t xml:space="preserve"> обеспечить ее загрузку на </w:t>
      </w:r>
      <w:r w:rsidRPr="006652FC">
        <w:rPr>
          <w:rFonts w:eastAsia="Calibri"/>
        </w:rPr>
        <w:t>Цифровую платформу распределенного реестра ФНС (https://m4d.nalog.gov.ru/emchd)</w:t>
      </w:r>
      <w:r w:rsidRPr="006652FC">
        <w:rPr>
          <w:rFonts w:eastAsia="Calibri"/>
          <w:color w:val="000000"/>
          <w:shd w:val="clear" w:color="auto" w:fill="FFFFFF"/>
        </w:rPr>
        <w:t>;</w:t>
      </w:r>
    </w:p>
    <w:p w:rsidR="00136D28" w:rsidRPr="006652FC" w:rsidRDefault="00136D28" w:rsidP="00136D28">
      <w:pPr>
        <w:widowControl w:val="0"/>
        <w:autoSpaceDE w:val="0"/>
        <w:autoSpaceDN w:val="0"/>
        <w:adjustRightInd w:val="0"/>
        <w:ind w:firstLine="567"/>
        <w:contextualSpacing/>
        <w:jc w:val="both"/>
        <w:rPr>
          <w:rFonts w:eastAsia="Calibri"/>
          <w:color w:val="000000"/>
        </w:rPr>
      </w:pPr>
      <w:r w:rsidRPr="006652FC">
        <w:rPr>
          <w:rFonts w:eastAsia="Calibri"/>
          <w:color w:val="000000"/>
          <w:shd w:val="clear" w:color="auto" w:fill="FFFFFF"/>
        </w:rPr>
        <w:t xml:space="preserve">- в случае выдачи МЧД в порядке передоверия обеспечить </w:t>
      </w:r>
      <w:r w:rsidRPr="006652FC">
        <w:rPr>
          <w:rFonts w:eastAsia="Calibri"/>
          <w:color w:val="000000"/>
        </w:rPr>
        <w:t xml:space="preserve">единоразовую передачу получающей стороне файла МЧД, выпущенной в порядке передоверия в формате .xml, и файла открепленной подписи доверенности в формате .sig. </w:t>
      </w:r>
    </w:p>
    <w:p w:rsidR="00136D28" w:rsidRPr="006652FC" w:rsidRDefault="00136D28" w:rsidP="00136D28">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WinRAR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136D28" w:rsidRPr="006652FC" w:rsidRDefault="00136D28" w:rsidP="00136D28">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Файл с визуализацией XML файлов МЧД в формате .pdf, файл МЧД в формате .xml и файл открепленной подписи доверенности в формате .sig, сформированных в АС Сервис ЭП, можно также выгрузить из системы в соответствии с п. 4.12 руководства пользователя АС Сервис ЭП. Модуль МЧД.</w:t>
      </w:r>
    </w:p>
    <w:p w:rsidR="00136D28" w:rsidRPr="006652FC" w:rsidRDefault="00136D28" w:rsidP="00136D28">
      <w:pPr>
        <w:widowControl w:val="0"/>
        <w:autoSpaceDE w:val="0"/>
        <w:autoSpaceDN w:val="0"/>
        <w:adjustRightInd w:val="0"/>
        <w:ind w:firstLine="567"/>
        <w:contextualSpacing/>
        <w:jc w:val="both"/>
        <w:rPr>
          <w:rFonts w:eastAsia="Calibri"/>
        </w:rPr>
      </w:pPr>
      <w:r w:rsidRPr="006652FC">
        <w:rPr>
          <w:rFonts w:eastAsia="Calibri"/>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136D28" w:rsidRPr="006652FC" w:rsidRDefault="00136D28" w:rsidP="00136D28">
      <w:pPr>
        <w:widowControl w:val="0"/>
        <w:autoSpaceDE w:val="0"/>
        <w:autoSpaceDN w:val="0"/>
        <w:adjustRightInd w:val="0"/>
        <w:ind w:firstLine="567"/>
        <w:contextualSpacing/>
        <w:jc w:val="both"/>
        <w:rPr>
          <w:rFonts w:eastAsia="Calibri"/>
        </w:rPr>
      </w:pPr>
      <w:r w:rsidRPr="006652FC">
        <w:rPr>
          <w:rFonts w:eastAsia="Calibri"/>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136D28" w:rsidRPr="006652FC" w:rsidRDefault="00136D28" w:rsidP="00136D28">
      <w:pPr>
        <w:widowControl w:val="0"/>
        <w:autoSpaceDE w:val="0"/>
        <w:autoSpaceDN w:val="0"/>
        <w:adjustRightInd w:val="0"/>
        <w:ind w:firstLine="567"/>
        <w:contextualSpacing/>
        <w:jc w:val="both"/>
        <w:rPr>
          <w:rFonts w:eastAsia="Calibri"/>
        </w:rPr>
      </w:pPr>
      <w:r w:rsidRPr="006652FC">
        <w:rPr>
          <w:rFonts w:eastAsia="Calibri"/>
        </w:rPr>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rsidR="00136D28" w:rsidRPr="006652FC" w:rsidRDefault="00136D28" w:rsidP="00136D28">
      <w:pPr>
        <w:widowControl w:val="0"/>
        <w:autoSpaceDE w:val="0"/>
        <w:autoSpaceDN w:val="0"/>
        <w:adjustRightInd w:val="0"/>
        <w:ind w:firstLine="567"/>
        <w:contextualSpacing/>
        <w:jc w:val="both"/>
        <w:rPr>
          <w:rFonts w:eastAsia="Calibri"/>
        </w:rPr>
      </w:pPr>
      <w:r w:rsidRPr="006652FC">
        <w:rPr>
          <w:rFonts w:eastAsia="Calibri"/>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136D28" w:rsidRPr="006652FC" w:rsidRDefault="00136D28" w:rsidP="00136D28">
      <w:pPr>
        <w:widowControl w:val="0"/>
        <w:autoSpaceDE w:val="0"/>
        <w:autoSpaceDN w:val="0"/>
        <w:adjustRightInd w:val="0"/>
        <w:ind w:firstLine="567"/>
        <w:contextualSpacing/>
        <w:jc w:val="both"/>
        <w:rPr>
          <w:rFonts w:eastAsia="Calibri"/>
          <w:color w:val="000000"/>
        </w:rPr>
      </w:pPr>
      <w:r w:rsidRPr="006652FC">
        <w:rPr>
          <w:rFonts w:eastAsia="Calibri"/>
        </w:rPr>
        <w:t xml:space="preserve">2) </w:t>
      </w:r>
      <w:r w:rsidRPr="006652FC">
        <w:rPr>
          <w:rFonts w:eastAsia="Calibri"/>
          <w:color w:val="000000"/>
        </w:rPr>
        <w:t xml:space="preserve">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w:t>
      </w:r>
      <w:r w:rsidRPr="006652FC">
        <w:rPr>
          <w:rFonts w:eastAsia="Calibri"/>
          <w:color w:val="000000"/>
        </w:rPr>
        <w:lastRenderedPageBreak/>
        <w:t>подписан данный электронный документ;</w:t>
      </w:r>
    </w:p>
    <w:p w:rsidR="00136D28" w:rsidRPr="006652FC" w:rsidRDefault="00136D28" w:rsidP="00136D28">
      <w:pPr>
        <w:widowControl w:val="0"/>
        <w:autoSpaceDE w:val="0"/>
        <w:autoSpaceDN w:val="0"/>
        <w:adjustRightInd w:val="0"/>
        <w:ind w:firstLine="567"/>
        <w:contextualSpacing/>
        <w:jc w:val="both"/>
        <w:rPr>
          <w:rFonts w:eastAsia="Calibri"/>
        </w:rPr>
      </w:pPr>
      <w:r w:rsidRPr="006652FC">
        <w:rPr>
          <w:rFonts w:eastAsia="Calibri"/>
        </w:rPr>
        <w:t>3) подтверждено отсутствие изменений, внесенных в электронный документ после его подписания;</w:t>
      </w:r>
    </w:p>
    <w:p w:rsidR="00136D28" w:rsidRPr="006652FC" w:rsidRDefault="00136D28" w:rsidP="00136D28">
      <w:pPr>
        <w:widowControl w:val="0"/>
        <w:autoSpaceDE w:val="0"/>
        <w:autoSpaceDN w:val="0"/>
        <w:adjustRightInd w:val="0"/>
        <w:ind w:firstLine="567"/>
        <w:contextualSpacing/>
        <w:jc w:val="both"/>
        <w:rPr>
          <w:rFonts w:eastAsia="Calibri"/>
        </w:rPr>
      </w:pPr>
      <w:r w:rsidRPr="006652FC">
        <w:rPr>
          <w:rFonts w:eastAsia="Calibri"/>
        </w:rPr>
        <w:t>4)</w:t>
      </w:r>
      <w:r w:rsidRPr="006652FC">
        <w:rPr>
          <w:rFonts w:eastAsia="Calibri"/>
          <w:color w:val="000000"/>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136D28" w:rsidRPr="006652FC" w:rsidRDefault="00136D28" w:rsidP="00136D28">
      <w:pPr>
        <w:widowControl w:val="0"/>
        <w:autoSpaceDE w:val="0"/>
        <w:autoSpaceDN w:val="0"/>
        <w:adjustRightInd w:val="0"/>
        <w:ind w:firstLine="567"/>
        <w:contextualSpacing/>
        <w:jc w:val="both"/>
        <w:rPr>
          <w:rFonts w:eastAsia="Calibri"/>
        </w:rPr>
      </w:pPr>
      <w:r w:rsidRPr="006652FC">
        <w:rPr>
          <w:rFonts w:eastAsia="Calibri"/>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w:t>
      </w:r>
      <w:r w:rsidRPr="006652FC">
        <w:rPr>
          <w:rFonts w:eastAsia="Calibri"/>
        </w:rPr>
        <w:br/>
        <w:t xml:space="preserve">№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136D28" w:rsidRPr="006652FC" w:rsidRDefault="00136D28" w:rsidP="00136D28">
      <w:pPr>
        <w:widowControl w:val="0"/>
        <w:autoSpaceDE w:val="0"/>
        <w:autoSpaceDN w:val="0"/>
        <w:adjustRightInd w:val="0"/>
        <w:ind w:firstLine="567"/>
        <w:contextualSpacing/>
        <w:jc w:val="both"/>
        <w:rPr>
          <w:rFonts w:eastAsia="Calibri"/>
        </w:rPr>
      </w:pPr>
      <w:r w:rsidRPr="006652FC">
        <w:rPr>
          <w:rFonts w:eastAsia="Calibri"/>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136D28" w:rsidRPr="006652FC" w:rsidRDefault="00136D28" w:rsidP="00136D28">
      <w:pPr>
        <w:widowControl w:val="0"/>
        <w:autoSpaceDE w:val="0"/>
        <w:autoSpaceDN w:val="0"/>
        <w:adjustRightInd w:val="0"/>
        <w:ind w:firstLine="567"/>
        <w:contextualSpacing/>
        <w:jc w:val="both"/>
        <w:rPr>
          <w:rFonts w:eastAsia="Calibri"/>
        </w:rPr>
      </w:pPr>
      <w:r w:rsidRPr="006652FC">
        <w:rPr>
          <w:rFonts w:eastAsia="Calibri"/>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136D28" w:rsidRPr="006652FC" w:rsidRDefault="00136D28" w:rsidP="00136D28">
      <w:pPr>
        <w:widowControl w:val="0"/>
        <w:autoSpaceDE w:val="0"/>
        <w:autoSpaceDN w:val="0"/>
        <w:adjustRightInd w:val="0"/>
        <w:ind w:firstLine="567"/>
        <w:contextualSpacing/>
        <w:jc w:val="both"/>
        <w:rPr>
          <w:rFonts w:eastAsia="Calibri"/>
          <w:b/>
          <w:bCs/>
          <w:i/>
          <w:iCs/>
          <w:color w:val="000000"/>
        </w:rPr>
      </w:pPr>
      <w:r w:rsidRPr="006652FC">
        <w:rPr>
          <w:rFonts w:eastAsia="Calibri"/>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6652FC">
        <w:rPr>
          <w:rFonts w:eastAsia="Calibri"/>
          <w:b/>
          <w:bCs/>
          <w:i/>
          <w:iCs/>
          <w:color w:val="000000"/>
        </w:rPr>
        <w:t xml:space="preserve">, </w:t>
      </w:r>
      <w:r w:rsidRPr="006652FC">
        <w:rPr>
          <w:rFonts w:eastAsia="Calibri"/>
        </w:rPr>
        <w:t>а также за подписание документов лицами, имеющими необходимые полномочия и МЧД, своевременно предоставленные другой стороне</w:t>
      </w:r>
      <w:r w:rsidRPr="006652FC">
        <w:rPr>
          <w:rFonts w:eastAsia="Calibri"/>
          <w:b/>
          <w:bCs/>
          <w:i/>
          <w:iCs/>
          <w:color w:val="000000"/>
        </w:rPr>
        <w:t>.</w:t>
      </w:r>
    </w:p>
    <w:p w:rsidR="00136D28" w:rsidRPr="006652FC" w:rsidRDefault="00136D28" w:rsidP="00136D28">
      <w:pPr>
        <w:widowControl w:val="0"/>
        <w:autoSpaceDE w:val="0"/>
        <w:autoSpaceDN w:val="0"/>
        <w:adjustRightInd w:val="0"/>
        <w:ind w:firstLine="567"/>
        <w:contextualSpacing/>
        <w:jc w:val="both"/>
        <w:rPr>
          <w:rFonts w:eastAsia="Calibri"/>
          <w:color w:val="000000"/>
        </w:rPr>
      </w:pPr>
      <w:r w:rsidRPr="006652FC">
        <w:rPr>
          <w:rFonts w:eastAsia="Calibri"/>
          <w:color w:val="000000"/>
        </w:rPr>
        <w:t>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прослеживаемости или маркировке.</w:t>
      </w:r>
    </w:p>
    <w:p w:rsidR="00136D28" w:rsidRPr="006652FC" w:rsidRDefault="00136D28" w:rsidP="00136D28">
      <w:pPr>
        <w:widowControl w:val="0"/>
        <w:autoSpaceDE w:val="0"/>
        <w:autoSpaceDN w:val="0"/>
        <w:adjustRightInd w:val="0"/>
        <w:ind w:firstLine="567"/>
        <w:contextualSpacing/>
        <w:jc w:val="both"/>
        <w:rPr>
          <w:rFonts w:eastAsia="Calibri"/>
          <w:color w:val="000000"/>
        </w:rPr>
      </w:pPr>
      <w:r w:rsidRPr="006652FC">
        <w:rPr>
          <w:rFonts w:eastAsia="Calibri"/>
          <w:color w:val="000000"/>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136D28" w:rsidRDefault="00136D28" w:rsidP="00136D28">
      <w:pPr>
        <w:ind w:firstLine="567"/>
        <w:rPr>
          <w:rFonts w:eastAsia="Calibri"/>
          <w:color w:val="000000"/>
        </w:rPr>
      </w:pPr>
      <w:r w:rsidRPr="006652FC">
        <w:rPr>
          <w:rFonts w:eastAsia="Calibri"/>
          <w:color w:val="000000"/>
        </w:rPr>
        <w:t>12. Проверка действительности сертификата электронной подписи производится в соответствии с регламентом удостоверяющего центра.</w:t>
      </w:r>
    </w:p>
    <w:p w:rsidR="00136D28" w:rsidRPr="00564D58" w:rsidRDefault="00136D28" w:rsidP="00136D28">
      <w:pPr>
        <w:rPr>
          <w:color w:val="000000"/>
          <w:sz w:val="22"/>
          <w:szCs w:val="22"/>
        </w:rPr>
      </w:pPr>
    </w:p>
    <w:tbl>
      <w:tblPr>
        <w:tblW w:w="10279" w:type="dxa"/>
        <w:tblInd w:w="-106" w:type="dxa"/>
        <w:tblLayout w:type="fixed"/>
        <w:tblLook w:val="00A0" w:firstRow="1" w:lastRow="0" w:firstColumn="1" w:lastColumn="0" w:noHBand="0" w:noVBand="0"/>
      </w:tblPr>
      <w:tblGrid>
        <w:gridCol w:w="4823"/>
        <w:gridCol w:w="5456"/>
      </w:tblGrid>
      <w:tr w:rsidR="00136D28" w:rsidRPr="00564D58" w:rsidTr="00136D28">
        <w:trPr>
          <w:trHeight w:val="2368"/>
        </w:trPr>
        <w:tc>
          <w:tcPr>
            <w:tcW w:w="4823" w:type="dxa"/>
          </w:tcPr>
          <w:p w:rsidR="00136D28" w:rsidRPr="00564D58" w:rsidRDefault="00136D28" w:rsidP="00136D28">
            <w:pPr>
              <w:tabs>
                <w:tab w:val="left" w:pos="1418"/>
              </w:tabs>
              <w:ind w:left="106"/>
              <w:jc w:val="both"/>
              <w:rPr>
                <w:b/>
                <w:bCs/>
              </w:rPr>
            </w:pPr>
            <w:r w:rsidRPr="00564D58">
              <w:rPr>
                <w:b/>
                <w:bCs/>
                <w:sz w:val="22"/>
                <w:szCs w:val="22"/>
              </w:rPr>
              <w:t>«Покупатель»</w:t>
            </w:r>
          </w:p>
          <w:p w:rsidR="00136D28" w:rsidRPr="00564D58" w:rsidRDefault="00136D28" w:rsidP="00136D28">
            <w:pPr>
              <w:tabs>
                <w:tab w:val="left" w:pos="1418"/>
              </w:tabs>
              <w:ind w:left="106"/>
              <w:jc w:val="both"/>
              <w:rPr>
                <w:b/>
                <w:bCs/>
              </w:rPr>
            </w:pPr>
            <w:r w:rsidRPr="00564D58">
              <w:rPr>
                <w:b/>
                <w:bCs/>
                <w:sz w:val="22"/>
                <w:szCs w:val="22"/>
              </w:rPr>
              <w:t>Акционерное общество</w:t>
            </w:r>
          </w:p>
          <w:p w:rsidR="00136D28" w:rsidRPr="00564D58" w:rsidRDefault="00136D28" w:rsidP="00136D28">
            <w:pPr>
              <w:tabs>
                <w:tab w:val="left" w:pos="1418"/>
              </w:tabs>
              <w:ind w:left="106"/>
              <w:jc w:val="both"/>
              <w:rPr>
                <w:b/>
                <w:bCs/>
              </w:rPr>
            </w:pPr>
            <w:r w:rsidRPr="00564D58">
              <w:rPr>
                <w:b/>
                <w:bCs/>
                <w:sz w:val="22"/>
                <w:szCs w:val="22"/>
              </w:rPr>
              <w:t xml:space="preserve">«Пассажирская компания «Сахалин» </w:t>
            </w:r>
          </w:p>
          <w:p w:rsidR="00136D28" w:rsidRPr="00564D58" w:rsidRDefault="00136D28" w:rsidP="00136D28">
            <w:pPr>
              <w:tabs>
                <w:tab w:val="left" w:pos="1418"/>
              </w:tabs>
              <w:ind w:left="106"/>
              <w:jc w:val="both"/>
              <w:rPr>
                <w:bCs/>
              </w:rPr>
            </w:pPr>
          </w:p>
          <w:p w:rsidR="00136D28" w:rsidRPr="00564D58" w:rsidRDefault="00136D28" w:rsidP="00136D28">
            <w:pPr>
              <w:snapToGrid w:val="0"/>
              <w:ind w:left="106"/>
              <w:jc w:val="both"/>
              <w:rPr>
                <w:rFonts w:eastAsia="Calibri"/>
                <w:b/>
              </w:rPr>
            </w:pPr>
            <w:r w:rsidRPr="00564D58">
              <w:rPr>
                <w:rFonts w:eastAsia="Calibri"/>
                <w:b/>
                <w:sz w:val="22"/>
                <w:szCs w:val="22"/>
              </w:rPr>
              <w:t>Генеральный директор</w:t>
            </w:r>
          </w:p>
          <w:p w:rsidR="00136D28" w:rsidRPr="00564D58" w:rsidRDefault="00136D28" w:rsidP="00136D28">
            <w:pPr>
              <w:snapToGrid w:val="0"/>
              <w:ind w:left="106"/>
              <w:jc w:val="both"/>
              <w:rPr>
                <w:rFonts w:eastAsia="Calibri"/>
                <w:b/>
              </w:rPr>
            </w:pPr>
          </w:p>
          <w:p w:rsidR="00136D28" w:rsidRPr="00564D58" w:rsidRDefault="00136D28" w:rsidP="00136D28">
            <w:pPr>
              <w:tabs>
                <w:tab w:val="left" w:pos="1418"/>
              </w:tabs>
              <w:ind w:left="106"/>
              <w:jc w:val="both"/>
              <w:rPr>
                <w:b/>
                <w:bCs/>
              </w:rPr>
            </w:pPr>
            <w:r w:rsidRPr="00564D58">
              <w:rPr>
                <w:b/>
                <w:sz w:val="22"/>
                <w:szCs w:val="22"/>
              </w:rPr>
              <w:t>_________________/ Д.А. Костыренко</w:t>
            </w:r>
          </w:p>
        </w:tc>
        <w:tc>
          <w:tcPr>
            <w:tcW w:w="5456" w:type="dxa"/>
          </w:tcPr>
          <w:p w:rsidR="00136D28" w:rsidRPr="00564D58" w:rsidRDefault="00136D28" w:rsidP="00136D28">
            <w:pPr>
              <w:jc w:val="both"/>
              <w:rPr>
                <w:b/>
                <w:color w:val="000000"/>
              </w:rPr>
            </w:pPr>
            <w:r w:rsidRPr="00564D58">
              <w:rPr>
                <w:b/>
                <w:color w:val="000000"/>
                <w:sz w:val="22"/>
                <w:szCs w:val="22"/>
              </w:rPr>
              <w:t>«Поставщик»</w:t>
            </w:r>
          </w:p>
          <w:p w:rsidR="00136D28" w:rsidRDefault="00136D28" w:rsidP="00136D28">
            <w:pPr>
              <w:snapToGrid w:val="0"/>
              <w:ind w:left="106"/>
              <w:jc w:val="both"/>
              <w:rPr>
                <w:rFonts w:eastAsia="Calibri"/>
                <w:b/>
              </w:rPr>
            </w:pPr>
          </w:p>
          <w:p w:rsidR="00136D28" w:rsidRPr="00564D58" w:rsidRDefault="00136D28" w:rsidP="00136D28">
            <w:pPr>
              <w:snapToGrid w:val="0"/>
              <w:ind w:left="106"/>
              <w:jc w:val="both"/>
              <w:rPr>
                <w:rFonts w:eastAsia="Calibri"/>
                <w:b/>
              </w:rPr>
            </w:pPr>
          </w:p>
          <w:p w:rsidR="00136D28" w:rsidRDefault="00136D28" w:rsidP="00136D28">
            <w:pPr>
              <w:snapToGrid w:val="0"/>
              <w:ind w:left="106"/>
              <w:jc w:val="both"/>
              <w:rPr>
                <w:rFonts w:eastAsia="Calibri"/>
                <w:b/>
              </w:rPr>
            </w:pPr>
          </w:p>
          <w:p w:rsidR="00136D28" w:rsidRPr="00564D58" w:rsidRDefault="00136D28" w:rsidP="00136D28">
            <w:pPr>
              <w:snapToGrid w:val="0"/>
              <w:ind w:left="106"/>
              <w:jc w:val="both"/>
              <w:rPr>
                <w:rFonts w:eastAsia="Calibri"/>
                <w:b/>
              </w:rPr>
            </w:pPr>
          </w:p>
          <w:p w:rsidR="00136D28" w:rsidRPr="00564D58" w:rsidRDefault="00136D28" w:rsidP="00136D28">
            <w:pPr>
              <w:tabs>
                <w:tab w:val="left" w:pos="1418"/>
              </w:tabs>
              <w:ind w:left="106"/>
              <w:jc w:val="both"/>
            </w:pPr>
            <w:r w:rsidRPr="00564D58">
              <w:rPr>
                <w:b/>
                <w:sz w:val="22"/>
                <w:szCs w:val="22"/>
              </w:rPr>
              <w:t xml:space="preserve">_________________/ </w:t>
            </w:r>
            <w:r>
              <w:rPr>
                <w:b/>
                <w:sz w:val="22"/>
                <w:szCs w:val="22"/>
              </w:rPr>
              <w:t>___________________</w:t>
            </w:r>
          </w:p>
        </w:tc>
      </w:tr>
    </w:tbl>
    <w:p w:rsidR="00136D28" w:rsidRPr="00564D58" w:rsidRDefault="00136D28" w:rsidP="00136D28">
      <w:pPr>
        <w:rPr>
          <w:color w:val="000000"/>
          <w:sz w:val="22"/>
          <w:szCs w:val="22"/>
        </w:rPr>
      </w:pPr>
    </w:p>
    <w:p w:rsidR="00136D28" w:rsidRPr="00564D58" w:rsidRDefault="00136D28" w:rsidP="00136D28">
      <w:pPr>
        <w:rPr>
          <w:sz w:val="22"/>
          <w:szCs w:val="22"/>
        </w:rPr>
      </w:pPr>
    </w:p>
    <w:p w:rsidR="00136D28" w:rsidRDefault="00136D28" w:rsidP="00136D28">
      <w:pPr>
        <w:spacing w:after="160" w:line="259" w:lineRule="auto"/>
      </w:pPr>
      <w:r>
        <w:br w:type="page"/>
      </w:r>
    </w:p>
    <w:p w:rsidR="00136D28" w:rsidRPr="00FC1BBC" w:rsidRDefault="00136D28" w:rsidP="00136D28">
      <w:pPr>
        <w:autoSpaceDE w:val="0"/>
        <w:autoSpaceDN w:val="0"/>
        <w:adjustRightInd w:val="0"/>
        <w:ind w:left="6108" w:hanging="12"/>
        <w:rPr>
          <w:sz w:val="22"/>
          <w:szCs w:val="22"/>
        </w:rPr>
      </w:pPr>
      <w:r w:rsidRPr="00FC1BBC">
        <w:rPr>
          <w:sz w:val="22"/>
          <w:szCs w:val="22"/>
        </w:rPr>
        <w:lastRenderedPageBreak/>
        <w:t>Приложение № 3 к договору поставки</w:t>
      </w:r>
    </w:p>
    <w:p w:rsidR="00136D28" w:rsidRPr="00FC1BBC" w:rsidRDefault="00136D28" w:rsidP="00136D28">
      <w:pPr>
        <w:autoSpaceDE w:val="0"/>
        <w:autoSpaceDN w:val="0"/>
        <w:adjustRightInd w:val="0"/>
        <w:ind w:left="6108" w:hanging="12"/>
        <w:rPr>
          <w:sz w:val="22"/>
          <w:szCs w:val="22"/>
        </w:rPr>
      </w:pPr>
      <w:r w:rsidRPr="00FC1BBC">
        <w:rPr>
          <w:sz w:val="22"/>
          <w:szCs w:val="22"/>
        </w:rPr>
        <w:t>№____ от «_____» __________ 2025 г.</w:t>
      </w:r>
    </w:p>
    <w:p w:rsidR="00136D28" w:rsidRDefault="00136D28" w:rsidP="00136D28">
      <w:pPr>
        <w:autoSpaceDE w:val="0"/>
        <w:autoSpaceDN w:val="0"/>
        <w:adjustRightInd w:val="0"/>
        <w:ind w:left="5400" w:firstLine="264"/>
      </w:pPr>
    </w:p>
    <w:p w:rsidR="00136D28" w:rsidRDefault="00136D28" w:rsidP="00136D28">
      <w:pPr>
        <w:spacing w:line="280" w:lineRule="exact"/>
        <w:jc w:val="center"/>
        <w:rPr>
          <w:b/>
          <w:sz w:val="22"/>
          <w:szCs w:val="22"/>
        </w:rPr>
      </w:pPr>
      <w:r w:rsidRPr="009A0536">
        <w:rPr>
          <w:b/>
          <w:sz w:val="22"/>
          <w:szCs w:val="22"/>
        </w:rPr>
        <w:t>НАЛОГОВАЯ ОГОВОРКА</w:t>
      </w:r>
    </w:p>
    <w:p w:rsidR="00136D28" w:rsidRPr="009A0536" w:rsidRDefault="00136D28" w:rsidP="00136D28">
      <w:pPr>
        <w:spacing w:line="280" w:lineRule="exact"/>
        <w:jc w:val="center"/>
        <w:rPr>
          <w:b/>
          <w:sz w:val="22"/>
          <w:szCs w:val="22"/>
        </w:rPr>
      </w:pPr>
    </w:p>
    <w:p w:rsidR="00136D28" w:rsidRDefault="00136D28" w:rsidP="00136D28">
      <w:pPr>
        <w:pStyle w:val="Style3"/>
        <w:tabs>
          <w:tab w:val="left" w:pos="1701"/>
        </w:tabs>
        <w:spacing w:line="280" w:lineRule="exact"/>
        <w:ind w:firstLine="709"/>
        <w:contextualSpacing/>
        <w:rPr>
          <w:rStyle w:val="FontStyle33"/>
          <w:sz w:val="22"/>
          <w:szCs w:val="22"/>
        </w:rPr>
      </w:pPr>
      <w:r w:rsidRPr="00A47D9F">
        <w:rPr>
          <w:rStyle w:val="FontStyle33"/>
          <w:sz w:val="22"/>
          <w:szCs w:val="22"/>
        </w:rPr>
        <w:t xml:space="preserve">Для целей настоящей Налоговой оговорки под термином «Контрагент» понимается </w:t>
      </w:r>
      <w:r>
        <w:t xml:space="preserve">_________________________, </w:t>
      </w:r>
      <w:r w:rsidRPr="00A47D9F">
        <w:rPr>
          <w:rStyle w:val="FontStyle33"/>
          <w:sz w:val="22"/>
          <w:szCs w:val="22"/>
        </w:rPr>
        <w:t xml:space="preserve">являющийся </w:t>
      </w:r>
      <w:r>
        <w:rPr>
          <w:rStyle w:val="FontStyle33"/>
          <w:sz w:val="22"/>
          <w:szCs w:val="22"/>
        </w:rPr>
        <w:t>Поставщиком</w:t>
      </w:r>
      <w:r w:rsidRPr="00A47D9F">
        <w:rPr>
          <w:rStyle w:val="FontStyle33"/>
          <w:sz w:val="22"/>
          <w:szCs w:val="22"/>
        </w:rPr>
        <w:t xml:space="preserve"> по </w:t>
      </w:r>
      <w:r>
        <w:rPr>
          <w:rStyle w:val="FontStyle33"/>
          <w:sz w:val="22"/>
          <w:szCs w:val="22"/>
        </w:rPr>
        <w:t>настоящему договору.</w:t>
      </w:r>
    </w:p>
    <w:p w:rsidR="00136D28" w:rsidRPr="00A47D9F" w:rsidRDefault="00136D28" w:rsidP="00136D28">
      <w:pPr>
        <w:pStyle w:val="Style3"/>
        <w:tabs>
          <w:tab w:val="left" w:pos="1701"/>
        </w:tabs>
        <w:spacing w:line="280" w:lineRule="exact"/>
        <w:ind w:firstLine="709"/>
        <w:contextualSpacing/>
        <w:rPr>
          <w:rStyle w:val="FontStyle33"/>
          <w:sz w:val="22"/>
          <w:szCs w:val="22"/>
        </w:rPr>
      </w:pPr>
    </w:p>
    <w:p w:rsidR="00136D28" w:rsidRPr="009A0536" w:rsidRDefault="00136D28" w:rsidP="00136D28">
      <w:pPr>
        <w:pStyle w:val="Style2"/>
        <w:widowControl/>
        <w:spacing w:line="280" w:lineRule="exact"/>
        <w:ind w:firstLine="709"/>
        <w:contextualSpacing/>
        <w:rPr>
          <w:rStyle w:val="FontStyle33"/>
          <w:sz w:val="22"/>
          <w:szCs w:val="22"/>
        </w:rPr>
      </w:pPr>
      <w:r w:rsidRPr="009A0536">
        <w:rPr>
          <w:sz w:val="22"/>
          <w:szCs w:val="22"/>
        </w:rPr>
        <w:t>1. В</w:t>
      </w:r>
      <w:r w:rsidRPr="009A0536">
        <w:rPr>
          <w:rStyle w:val="FontStyle17"/>
          <w:sz w:val="22"/>
          <w:szCs w:val="22"/>
        </w:rPr>
        <w:t xml:space="preserve"> </w:t>
      </w:r>
      <w:r w:rsidRPr="009A0536">
        <w:rPr>
          <w:rStyle w:val="FontStyle33"/>
          <w:sz w:val="22"/>
          <w:szCs w:val="22"/>
        </w:rPr>
        <w:t>соответствии со статьей 431.2</w:t>
      </w:r>
      <w:r w:rsidRPr="009A0536">
        <w:rPr>
          <w:rStyle w:val="FontStyle17"/>
          <w:sz w:val="22"/>
          <w:szCs w:val="22"/>
        </w:rPr>
        <w:t xml:space="preserve"> </w:t>
      </w:r>
      <w:r w:rsidRPr="009A0536">
        <w:rPr>
          <w:rStyle w:val="FontStyle33"/>
          <w:sz w:val="22"/>
          <w:szCs w:val="22"/>
        </w:rPr>
        <w:t>Гражданского кодекса Российской Федерации:</w:t>
      </w:r>
    </w:p>
    <w:p w:rsidR="00136D28" w:rsidRPr="009A0536" w:rsidRDefault="00136D28" w:rsidP="00136D28">
      <w:pPr>
        <w:pStyle w:val="Style2"/>
        <w:widowControl/>
        <w:spacing w:line="280" w:lineRule="exact"/>
        <w:ind w:firstLine="709"/>
        <w:contextualSpacing/>
        <w:rPr>
          <w:rStyle w:val="FontStyle33"/>
          <w:sz w:val="22"/>
          <w:szCs w:val="22"/>
        </w:rPr>
      </w:pPr>
      <w:r w:rsidRPr="009A0536">
        <w:rPr>
          <w:rStyle w:val="FontStyle33"/>
          <w:sz w:val="22"/>
          <w:szCs w:val="22"/>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136D28" w:rsidRPr="009A0536" w:rsidRDefault="00136D28" w:rsidP="00136D28">
      <w:pPr>
        <w:pStyle w:val="Style3"/>
        <w:tabs>
          <w:tab w:val="left" w:pos="1701"/>
        </w:tabs>
        <w:spacing w:line="280" w:lineRule="exact"/>
        <w:ind w:firstLine="709"/>
        <w:contextualSpacing/>
        <w:rPr>
          <w:rStyle w:val="FontStyle33"/>
          <w:sz w:val="22"/>
          <w:szCs w:val="22"/>
        </w:rPr>
      </w:pPr>
      <w:r w:rsidRPr="009A0536">
        <w:rPr>
          <w:rStyle w:val="FontStyle33"/>
          <w:sz w:val="22"/>
          <w:szCs w:val="22"/>
        </w:rPr>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w:t>
      </w:r>
      <w:r w:rsidRPr="009A0536">
        <w:rPr>
          <w:rStyle w:val="FontStyle33"/>
          <w:i/>
          <w:sz w:val="22"/>
          <w:szCs w:val="22"/>
        </w:rPr>
        <w:t xml:space="preserve">, </w:t>
      </w:r>
      <w:r w:rsidRPr="009A0536">
        <w:rPr>
          <w:rStyle w:val="FontStyle33"/>
          <w:sz w:val="22"/>
          <w:szCs w:val="22"/>
        </w:rPr>
        <w:t>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136D28" w:rsidRPr="009A0536" w:rsidRDefault="00136D28" w:rsidP="00136D28">
      <w:pPr>
        <w:pStyle w:val="ConsPlusNormal"/>
        <w:spacing w:line="280" w:lineRule="exact"/>
        <w:ind w:firstLine="709"/>
        <w:jc w:val="both"/>
        <w:rPr>
          <w:sz w:val="22"/>
          <w:szCs w:val="22"/>
        </w:rPr>
      </w:pPr>
      <w:r w:rsidRPr="009A0536">
        <w:rPr>
          <w:sz w:val="22"/>
          <w:szCs w:val="22"/>
        </w:rPr>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136D28" w:rsidRPr="009A0536" w:rsidRDefault="00136D28" w:rsidP="00136D28">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136D28" w:rsidRPr="009A0536" w:rsidRDefault="00136D28" w:rsidP="00136D28">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136D28" w:rsidRPr="009A0536" w:rsidRDefault="00136D28" w:rsidP="00136D28">
      <w:pPr>
        <w:pStyle w:val="Style3"/>
        <w:widowControl/>
        <w:spacing w:line="280" w:lineRule="exact"/>
        <w:ind w:firstLine="709"/>
        <w:contextualSpacing/>
        <w:rPr>
          <w:rStyle w:val="FontStyle33"/>
          <w:sz w:val="22"/>
          <w:szCs w:val="22"/>
        </w:rPr>
      </w:pPr>
      <w:r w:rsidRPr="009A0536">
        <w:rPr>
          <w:rStyle w:val="FontStyle33"/>
          <w:sz w:val="22"/>
          <w:szCs w:val="22"/>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136D28" w:rsidRPr="009A0536" w:rsidRDefault="00136D28" w:rsidP="00136D28">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136D28" w:rsidRPr="009A0536" w:rsidRDefault="00136D28" w:rsidP="00136D28">
      <w:pPr>
        <w:pStyle w:val="Style3"/>
        <w:widowControl/>
        <w:tabs>
          <w:tab w:val="left" w:pos="490"/>
          <w:tab w:val="left" w:pos="1418"/>
        </w:tabs>
        <w:spacing w:line="280" w:lineRule="exact"/>
        <w:ind w:firstLine="709"/>
        <w:contextualSpacing/>
        <w:rPr>
          <w:rStyle w:val="FontStyle33"/>
          <w:sz w:val="22"/>
          <w:szCs w:val="22"/>
        </w:rPr>
      </w:pPr>
      <w:r w:rsidRPr="009A0536">
        <w:rPr>
          <w:rStyle w:val="FontStyle33"/>
          <w:sz w:val="22"/>
          <w:szCs w:val="22"/>
        </w:rPr>
        <w:t>Стороны не являются участниками (сторонами) исполнительного, административного, гражданского, уголовного, налогового и т.д.</w:t>
      </w:r>
      <w:r w:rsidRPr="009A0536">
        <w:rPr>
          <w:rStyle w:val="FontStyle33"/>
          <w:smallCaps/>
          <w:sz w:val="22"/>
          <w:szCs w:val="22"/>
        </w:rPr>
        <w:t xml:space="preserve"> </w:t>
      </w:r>
      <w:r w:rsidRPr="009A0536">
        <w:rPr>
          <w:rStyle w:val="FontStyle33"/>
          <w:sz w:val="22"/>
          <w:szCs w:val="22"/>
        </w:rPr>
        <w:t>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136D28" w:rsidRPr="009A0536" w:rsidRDefault="00136D28" w:rsidP="00136D28">
      <w:pPr>
        <w:pStyle w:val="Style3"/>
        <w:widowControl/>
        <w:tabs>
          <w:tab w:val="left" w:pos="1418"/>
        </w:tabs>
        <w:spacing w:line="280" w:lineRule="exact"/>
        <w:ind w:firstLine="709"/>
        <w:contextualSpacing/>
        <w:rPr>
          <w:sz w:val="22"/>
          <w:szCs w:val="22"/>
        </w:rPr>
      </w:pPr>
      <w:r w:rsidRPr="009A0536">
        <w:rPr>
          <w:sz w:val="22"/>
          <w:szCs w:val="22"/>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136D28" w:rsidRPr="009A0536" w:rsidRDefault="00136D28" w:rsidP="00136D28">
      <w:pPr>
        <w:pStyle w:val="Style3"/>
        <w:widowControl/>
        <w:tabs>
          <w:tab w:val="left" w:pos="1418"/>
        </w:tabs>
        <w:spacing w:line="280" w:lineRule="exact"/>
        <w:ind w:firstLine="709"/>
        <w:contextualSpacing/>
        <w:rPr>
          <w:sz w:val="22"/>
          <w:szCs w:val="22"/>
        </w:rPr>
      </w:pPr>
      <w:r w:rsidRPr="009A0536">
        <w:rPr>
          <w:sz w:val="22"/>
          <w:szCs w:val="22"/>
        </w:rPr>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136D28" w:rsidRPr="009A0536" w:rsidRDefault="00136D28" w:rsidP="00136D28">
      <w:pPr>
        <w:pStyle w:val="Style3"/>
        <w:widowControl/>
        <w:tabs>
          <w:tab w:val="left" w:pos="1418"/>
        </w:tabs>
        <w:spacing w:line="280" w:lineRule="exact"/>
        <w:ind w:firstLine="709"/>
        <w:contextualSpacing/>
        <w:rPr>
          <w:sz w:val="22"/>
          <w:szCs w:val="22"/>
        </w:rPr>
      </w:pPr>
      <w:r w:rsidRPr="009A0536">
        <w:rPr>
          <w:sz w:val="22"/>
          <w:szCs w:val="22"/>
        </w:rPr>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136D28" w:rsidRPr="009A0536" w:rsidRDefault="00136D28" w:rsidP="00136D28">
      <w:pPr>
        <w:pStyle w:val="Style3"/>
        <w:widowControl/>
        <w:tabs>
          <w:tab w:val="left" w:pos="1418"/>
        </w:tabs>
        <w:spacing w:line="280" w:lineRule="exact"/>
        <w:ind w:firstLine="709"/>
        <w:contextualSpacing/>
        <w:rPr>
          <w:rStyle w:val="FontStyle28"/>
          <w:spacing w:val="10"/>
          <w:sz w:val="22"/>
          <w:szCs w:val="22"/>
        </w:rPr>
      </w:pPr>
      <w:r w:rsidRPr="009A0536">
        <w:rPr>
          <w:rStyle w:val="FontStyle33"/>
          <w:sz w:val="22"/>
          <w:szCs w:val="22"/>
        </w:rPr>
        <w:t>основной целью заключения и исполнения настоящего Договора не являются неуплата (неполная уплата) и (или) зачет (возврат) суммы налога.</w:t>
      </w:r>
    </w:p>
    <w:p w:rsidR="00136D28" w:rsidRPr="009A0536" w:rsidRDefault="00136D28" w:rsidP="00136D28">
      <w:pPr>
        <w:pStyle w:val="Style3"/>
        <w:widowControl/>
        <w:spacing w:line="280" w:lineRule="exact"/>
        <w:ind w:firstLine="709"/>
        <w:contextualSpacing/>
        <w:rPr>
          <w:sz w:val="22"/>
          <w:szCs w:val="22"/>
        </w:rPr>
      </w:pPr>
      <w:r w:rsidRPr="009A0536">
        <w:rPr>
          <w:bCs/>
          <w:iCs/>
          <w:sz w:val="22"/>
          <w:szCs w:val="22"/>
        </w:rPr>
        <w:t>1.2. Контрагент</w:t>
      </w:r>
      <w:r w:rsidRPr="009A0536">
        <w:rPr>
          <w:sz w:val="22"/>
          <w:szCs w:val="22"/>
        </w:rPr>
        <w:t xml:space="preserve"> заверяет о следующих обстоятельствах, имеющих значение для заключения, исполнения и/или прекращения настоящего Договора, а именно, что:</w:t>
      </w:r>
    </w:p>
    <w:p w:rsidR="00136D28" w:rsidRPr="009A0536" w:rsidRDefault="00136D28" w:rsidP="00136D28">
      <w:pPr>
        <w:pStyle w:val="ConsPlusNormal"/>
        <w:spacing w:line="280" w:lineRule="exact"/>
        <w:ind w:firstLine="709"/>
        <w:jc w:val="both"/>
        <w:rPr>
          <w:sz w:val="22"/>
          <w:szCs w:val="22"/>
        </w:rPr>
      </w:pPr>
      <w:r w:rsidRPr="009A0536">
        <w:rPr>
          <w:rStyle w:val="FontStyle33"/>
          <w:sz w:val="22"/>
          <w:szCs w:val="22"/>
        </w:rPr>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rsidR="00136D28" w:rsidRPr="009A0536" w:rsidRDefault="00136D28" w:rsidP="00136D28">
      <w:pPr>
        <w:pStyle w:val="ConsPlusNormal"/>
        <w:spacing w:line="280" w:lineRule="exact"/>
        <w:ind w:firstLine="709"/>
        <w:jc w:val="both"/>
        <w:rPr>
          <w:rStyle w:val="FontStyle33"/>
          <w:sz w:val="22"/>
          <w:szCs w:val="22"/>
        </w:rPr>
      </w:pPr>
      <w:r w:rsidRPr="009A0536">
        <w:rPr>
          <w:sz w:val="22"/>
          <w:szCs w:val="22"/>
        </w:rPr>
        <w:lastRenderedPageBreak/>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w:t>
      </w:r>
      <w:r w:rsidRPr="009A0536">
        <w:rPr>
          <w:rStyle w:val="FontStyle33"/>
          <w:sz w:val="22"/>
          <w:szCs w:val="22"/>
        </w:rPr>
        <w:t xml:space="preserve">все действия по их привлечению будут оформлены Контрагентом документально; </w:t>
      </w:r>
    </w:p>
    <w:p w:rsidR="00136D28" w:rsidRPr="009A0536" w:rsidRDefault="00136D28" w:rsidP="00136D28">
      <w:pPr>
        <w:pStyle w:val="ConsPlusNormal"/>
        <w:spacing w:line="280" w:lineRule="exact"/>
        <w:ind w:firstLine="709"/>
        <w:jc w:val="both"/>
        <w:rPr>
          <w:sz w:val="22"/>
          <w:szCs w:val="22"/>
        </w:rPr>
      </w:pPr>
      <w:r w:rsidRPr="009A0536">
        <w:rPr>
          <w:sz w:val="22"/>
          <w:szCs w:val="22"/>
        </w:rPr>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136D28" w:rsidRPr="009A0536" w:rsidRDefault="00136D28" w:rsidP="00136D28">
      <w:pPr>
        <w:pStyle w:val="ConsPlusNormal"/>
        <w:spacing w:line="280" w:lineRule="exact"/>
        <w:ind w:firstLine="709"/>
        <w:jc w:val="both"/>
        <w:rPr>
          <w:sz w:val="22"/>
          <w:szCs w:val="22"/>
        </w:rPr>
      </w:pPr>
      <w:r w:rsidRPr="009A0536">
        <w:rPr>
          <w:sz w:val="22"/>
          <w:szCs w:val="22"/>
        </w:rPr>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136D28" w:rsidRPr="009A0536" w:rsidRDefault="00136D28" w:rsidP="00136D28">
      <w:pPr>
        <w:pStyle w:val="ConsPlusNormal"/>
        <w:spacing w:line="280" w:lineRule="exact"/>
        <w:ind w:firstLine="709"/>
        <w:jc w:val="both"/>
        <w:rPr>
          <w:sz w:val="22"/>
          <w:szCs w:val="22"/>
        </w:rPr>
      </w:pPr>
      <w:r w:rsidRPr="009A0536">
        <w:rPr>
          <w:sz w:val="22"/>
          <w:szCs w:val="22"/>
        </w:rPr>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rsidR="00136D28" w:rsidRPr="009A0536" w:rsidRDefault="00136D28" w:rsidP="00136D28">
      <w:pPr>
        <w:pStyle w:val="ConsPlusNormal"/>
        <w:spacing w:line="280" w:lineRule="exact"/>
        <w:ind w:firstLine="709"/>
        <w:jc w:val="both"/>
        <w:rPr>
          <w:sz w:val="22"/>
          <w:szCs w:val="22"/>
        </w:rPr>
      </w:pPr>
      <w:r w:rsidRPr="009A0536">
        <w:rPr>
          <w:sz w:val="22"/>
          <w:szCs w:val="22"/>
        </w:rPr>
        <w:t>при исполнении обязательств</w:t>
      </w:r>
      <w:r w:rsidRPr="009A0536">
        <w:rPr>
          <w:rStyle w:val="aff5"/>
          <w:rFonts w:eastAsia="Calibri"/>
          <w:sz w:val="22"/>
          <w:szCs w:val="22"/>
          <w:lang w:eastAsia="en-US"/>
        </w:rPr>
        <w:t xml:space="preserve"> </w:t>
      </w:r>
      <w:r w:rsidRPr="009A0536">
        <w:rPr>
          <w:sz w:val="22"/>
          <w:szCs w:val="22"/>
        </w:rPr>
        <w:t>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rsidR="00136D28" w:rsidRPr="009A0536" w:rsidRDefault="00136D28" w:rsidP="00136D28">
      <w:pPr>
        <w:pStyle w:val="ConsPlusNormal"/>
        <w:spacing w:line="280" w:lineRule="exact"/>
        <w:ind w:firstLine="709"/>
        <w:jc w:val="both"/>
        <w:rPr>
          <w:sz w:val="22"/>
          <w:szCs w:val="22"/>
        </w:rPr>
      </w:pPr>
      <w:r w:rsidRPr="009A0536">
        <w:rPr>
          <w:sz w:val="22"/>
          <w:szCs w:val="22"/>
        </w:rPr>
        <w:t>лица, подписывающие от имени Контрагента первичные документы и счета-фактуры, имеют на это все необходимые полномочия (доверенности);</w:t>
      </w:r>
    </w:p>
    <w:p w:rsidR="00136D28" w:rsidRPr="009A0536" w:rsidRDefault="00136D28" w:rsidP="00136D28">
      <w:pPr>
        <w:pStyle w:val="Style3"/>
        <w:widowControl/>
        <w:tabs>
          <w:tab w:val="left" w:pos="499"/>
          <w:tab w:val="left" w:pos="1276"/>
        </w:tabs>
        <w:spacing w:line="280" w:lineRule="exact"/>
        <w:ind w:firstLine="709"/>
        <w:contextualSpacing/>
        <w:rPr>
          <w:rStyle w:val="FontStyle33"/>
          <w:sz w:val="22"/>
          <w:szCs w:val="22"/>
        </w:rPr>
      </w:pPr>
      <w:r w:rsidRPr="009A0536">
        <w:rPr>
          <w:rStyle w:val="FontStyle33"/>
          <w:sz w:val="22"/>
          <w:szCs w:val="22"/>
        </w:rPr>
        <w:t xml:space="preserve">все обязательства, исполненные </w:t>
      </w:r>
      <w:r w:rsidRPr="009A0536">
        <w:rPr>
          <w:rStyle w:val="FontStyle28"/>
          <w:sz w:val="22"/>
          <w:szCs w:val="22"/>
        </w:rPr>
        <w:t xml:space="preserve">в </w:t>
      </w:r>
      <w:r w:rsidRPr="009A0536">
        <w:rPr>
          <w:rStyle w:val="FontStyle33"/>
          <w:sz w:val="22"/>
          <w:szCs w:val="22"/>
        </w:rPr>
        <w:t>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136D28" w:rsidRPr="009A0536" w:rsidRDefault="00136D28" w:rsidP="00136D28">
      <w:pPr>
        <w:spacing w:line="280" w:lineRule="exact"/>
        <w:ind w:firstLine="709"/>
        <w:jc w:val="both"/>
        <w:rPr>
          <w:rStyle w:val="FontStyle33"/>
          <w:sz w:val="22"/>
          <w:szCs w:val="22"/>
        </w:rPr>
      </w:pPr>
      <w:r w:rsidRPr="009A0536">
        <w:rPr>
          <w:sz w:val="22"/>
          <w:szCs w:val="22"/>
        </w:rPr>
        <w:t>2. </w:t>
      </w:r>
      <w:r w:rsidRPr="009A0536">
        <w:rPr>
          <w:rStyle w:val="FontStyle33"/>
          <w:sz w:val="22"/>
          <w:szCs w:val="22"/>
        </w:rPr>
        <w:t>Указанные в пункте 1 выше заверения об обстоятельствах имеют существенное</w:t>
      </w:r>
      <w:r w:rsidRPr="009A0536">
        <w:rPr>
          <w:rStyle w:val="FontStyle24"/>
          <w:sz w:val="22"/>
          <w:szCs w:val="22"/>
        </w:rPr>
        <w:t xml:space="preserve"> </w:t>
      </w:r>
      <w:r w:rsidRPr="009A0536">
        <w:rPr>
          <w:rStyle w:val="FontStyle33"/>
          <w:sz w:val="22"/>
          <w:szCs w:val="22"/>
        </w:rPr>
        <w:t>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136D28" w:rsidRPr="009A0536" w:rsidRDefault="00136D28" w:rsidP="00136D28">
      <w:pPr>
        <w:spacing w:line="280" w:lineRule="exact"/>
        <w:ind w:firstLine="709"/>
        <w:jc w:val="both"/>
        <w:rPr>
          <w:rStyle w:val="FontStyle33"/>
          <w:sz w:val="22"/>
          <w:szCs w:val="22"/>
        </w:rPr>
      </w:pPr>
      <w:r w:rsidRPr="009A0536">
        <w:rPr>
          <w:rStyle w:val="FontStyle33"/>
          <w:sz w:val="22"/>
          <w:szCs w:val="22"/>
        </w:rPr>
        <w:t>3.</w:t>
      </w:r>
      <w:bookmarkStart w:id="3" w:name="Par38"/>
      <w:bookmarkEnd w:id="3"/>
      <w:r w:rsidRPr="009A0536">
        <w:rPr>
          <w:rStyle w:val="FontStyle33"/>
          <w:sz w:val="22"/>
          <w:szCs w:val="22"/>
        </w:rPr>
        <w:t>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136D28" w:rsidRPr="009A0536" w:rsidRDefault="00136D28" w:rsidP="00136D28">
      <w:pPr>
        <w:spacing w:line="280" w:lineRule="exact"/>
        <w:ind w:firstLine="709"/>
        <w:jc w:val="both"/>
        <w:rPr>
          <w:sz w:val="22"/>
          <w:szCs w:val="22"/>
        </w:rPr>
      </w:pPr>
      <w:r w:rsidRPr="009A0536">
        <w:rPr>
          <w:sz w:val="22"/>
          <w:szCs w:val="22"/>
        </w:rPr>
        <w:t>4. 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«ПКС» неустойку в размере сумм всех налоговых доначислений, включая, но не ограничиваясь, суммы:</w:t>
      </w:r>
    </w:p>
    <w:p w:rsidR="00136D28" w:rsidRPr="009A0536" w:rsidRDefault="00136D28" w:rsidP="00136D28">
      <w:pPr>
        <w:spacing w:line="280" w:lineRule="exact"/>
        <w:ind w:firstLine="709"/>
        <w:jc w:val="both"/>
        <w:rPr>
          <w:sz w:val="22"/>
          <w:szCs w:val="22"/>
        </w:rPr>
      </w:pPr>
      <w:r w:rsidRPr="009A0536">
        <w:rPr>
          <w:sz w:val="22"/>
          <w:szCs w:val="22"/>
        </w:rPr>
        <w:t>налогов, пеней, процентов, штрафов, подлежащих уплате (доплате) АО «ПКС» по требованиям налоговых органов;</w:t>
      </w:r>
    </w:p>
    <w:p w:rsidR="00136D28" w:rsidRPr="009A0536" w:rsidRDefault="00136D28" w:rsidP="00136D28">
      <w:pPr>
        <w:spacing w:line="280" w:lineRule="exact"/>
        <w:ind w:firstLine="709"/>
        <w:jc w:val="both"/>
        <w:rPr>
          <w:sz w:val="22"/>
          <w:szCs w:val="22"/>
        </w:rPr>
      </w:pPr>
      <w:r w:rsidRPr="009A0536">
        <w:rPr>
          <w:sz w:val="22"/>
          <w:szCs w:val="22"/>
        </w:rPr>
        <w:t>НДС, по которым АО «ПКС» отказано в возмещении в результате неподтверждения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rsidR="00136D28" w:rsidRPr="009A0536" w:rsidRDefault="00136D28" w:rsidP="00136D28">
      <w:pPr>
        <w:spacing w:line="280" w:lineRule="exact"/>
        <w:ind w:firstLine="709"/>
        <w:jc w:val="both"/>
        <w:rPr>
          <w:sz w:val="22"/>
          <w:szCs w:val="22"/>
        </w:rPr>
      </w:pPr>
      <w:r w:rsidRPr="009A0536">
        <w:rPr>
          <w:sz w:val="22"/>
          <w:szCs w:val="22"/>
        </w:rPr>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rsidR="00136D28" w:rsidRPr="009A0536" w:rsidRDefault="00136D28" w:rsidP="00136D28">
      <w:pPr>
        <w:spacing w:line="280" w:lineRule="exact"/>
        <w:ind w:firstLine="709"/>
        <w:jc w:val="both"/>
        <w:rPr>
          <w:sz w:val="22"/>
          <w:szCs w:val="22"/>
        </w:rPr>
      </w:pPr>
      <w:r w:rsidRPr="009A0536">
        <w:rPr>
          <w:sz w:val="22"/>
          <w:szCs w:val="22"/>
        </w:rPr>
        <w:t>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неоспаривания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136D28" w:rsidRPr="009A0536" w:rsidRDefault="00136D28" w:rsidP="00136D28">
      <w:pPr>
        <w:spacing w:line="280" w:lineRule="exact"/>
        <w:ind w:firstLine="709"/>
        <w:jc w:val="both"/>
        <w:rPr>
          <w:sz w:val="22"/>
          <w:szCs w:val="22"/>
        </w:rPr>
      </w:pPr>
      <w:r w:rsidRPr="009A0536">
        <w:rPr>
          <w:sz w:val="22"/>
          <w:szCs w:val="22"/>
        </w:rPr>
        <w:t>5. 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АО «ПКС» неустойки.</w:t>
      </w:r>
    </w:p>
    <w:p w:rsidR="00136D28" w:rsidRPr="009A0536" w:rsidRDefault="00136D28" w:rsidP="00136D28">
      <w:pPr>
        <w:spacing w:line="280" w:lineRule="exact"/>
        <w:ind w:firstLine="709"/>
        <w:jc w:val="both"/>
        <w:rPr>
          <w:sz w:val="22"/>
          <w:szCs w:val="22"/>
        </w:rPr>
      </w:pPr>
      <w:r w:rsidRPr="009A0536">
        <w:rPr>
          <w:sz w:val="22"/>
          <w:szCs w:val="22"/>
        </w:rPr>
        <w:lastRenderedPageBreak/>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136D28" w:rsidRPr="009A0536" w:rsidRDefault="00136D28" w:rsidP="00136D28">
      <w:pPr>
        <w:spacing w:line="280" w:lineRule="exact"/>
        <w:ind w:firstLine="709"/>
        <w:jc w:val="both"/>
        <w:rPr>
          <w:sz w:val="22"/>
          <w:szCs w:val="22"/>
        </w:rPr>
      </w:pPr>
      <w:r w:rsidRPr="009A0536">
        <w:rPr>
          <w:sz w:val="22"/>
          <w:szCs w:val="22"/>
        </w:rPr>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rsidR="00136D28" w:rsidRDefault="00136D28" w:rsidP="00136D28">
      <w:pPr>
        <w:spacing w:line="280" w:lineRule="exact"/>
        <w:ind w:firstLine="709"/>
        <w:jc w:val="both"/>
        <w:rPr>
          <w:sz w:val="22"/>
          <w:szCs w:val="22"/>
        </w:rPr>
      </w:pPr>
      <w:r w:rsidRPr="009A0536">
        <w:rPr>
          <w:sz w:val="22"/>
          <w:szCs w:val="22"/>
        </w:rPr>
        <w:t>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заключенности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rsidR="00136D28" w:rsidRDefault="00136D28" w:rsidP="00136D28">
      <w:pPr>
        <w:spacing w:line="280" w:lineRule="exact"/>
        <w:ind w:firstLine="709"/>
        <w:jc w:val="both"/>
        <w:rPr>
          <w:sz w:val="22"/>
          <w:szCs w:val="22"/>
        </w:rPr>
      </w:pPr>
    </w:p>
    <w:p w:rsidR="00136D28" w:rsidRPr="009A0536" w:rsidRDefault="00136D28" w:rsidP="00136D28">
      <w:pPr>
        <w:spacing w:line="280" w:lineRule="exact"/>
        <w:ind w:firstLine="709"/>
        <w:jc w:val="both"/>
        <w:rPr>
          <w:sz w:val="22"/>
          <w:szCs w:val="22"/>
        </w:rPr>
      </w:pPr>
    </w:p>
    <w:tbl>
      <w:tblPr>
        <w:tblW w:w="10205" w:type="dxa"/>
        <w:tblLayout w:type="fixed"/>
        <w:tblLook w:val="04A0" w:firstRow="1" w:lastRow="0" w:firstColumn="1" w:lastColumn="0" w:noHBand="0" w:noVBand="1"/>
      </w:tblPr>
      <w:tblGrid>
        <w:gridCol w:w="5154"/>
        <w:gridCol w:w="5051"/>
      </w:tblGrid>
      <w:tr w:rsidR="00136D28" w:rsidTr="00136D28">
        <w:tc>
          <w:tcPr>
            <w:tcW w:w="5154" w:type="dxa"/>
          </w:tcPr>
          <w:p w:rsidR="00136D28" w:rsidRDefault="00136D28" w:rsidP="00136D28">
            <w:pPr>
              <w:pStyle w:val="Normalunindented"/>
              <w:keepNext/>
              <w:spacing w:before="0" w:after="0" w:line="240" w:lineRule="auto"/>
              <w:jc w:val="center"/>
              <w:rPr>
                <w:b/>
                <w:sz w:val="24"/>
                <w:szCs w:val="24"/>
              </w:rPr>
            </w:pPr>
          </w:p>
          <w:p w:rsidR="00136D28" w:rsidRDefault="00136D28" w:rsidP="00136D28">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5051" w:type="dxa"/>
          </w:tcPr>
          <w:p w:rsidR="00136D28" w:rsidRDefault="00136D28" w:rsidP="00136D28">
            <w:pPr>
              <w:pStyle w:val="Normalunindented"/>
              <w:keepNext/>
              <w:spacing w:before="0" w:after="0" w:line="240" w:lineRule="auto"/>
              <w:jc w:val="center"/>
              <w:rPr>
                <w:b/>
                <w:sz w:val="24"/>
                <w:szCs w:val="24"/>
              </w:rPr>
            </w:pPr>
          </w:p>
          <w:p w:rsidR="00136D28" w:rsidRDefault="00136D28" w:rsidP="00136D28">
            <w:pPr>
              <w:pStyle w:val="Normalunindented"/>
              <w:keepNext/>
              <w:spacing w:before="0" w:after="0" w:line="240" w:lineRule="auto"/>
              <w:jc w:val="center"/>
              <w:rPr>
                <w:sz w:val="24"/>
                <w:szCs w:val="24"/>
              </w:rPr>
            </w:pPr>
            <w:r>
              <w:rPr>
                <w:b/>
                <w:sz w:val="24"/>
                <w:szCs w:val="24"/>
              </w:rPr>
              <w:t>Поставщик_______________/_____________/</w:t>
            </w:r>
          </w:p>
        </w:tc>
      </w:tr>
    </w:tbl>
    <w:p w:rsidR="00136D28" w:rsidRDefault="00136D28" w:rsidP="00136D28">
      <w:pPr>
        <w:pStyle w:val="111"/>
        <w:ind w:left="5670" w:firstLine="0"/>
        <w:rPr>
          <w:rFonts w:eastAsia="MS Mincho"/>
          <w:color w:val="000000"/>
          <w:szCs w:val="28"/>
        </w:rPr>
      </w:pPr>
    </w:p>
    <w:p w:rsidR="00136D28" w:rsidRDefault="00136D28" w:rsidP="00136D28">
      <w:pPr>
        <w:pStyle w:val="111"/>
        <w:ind w:left="5670" w:firstLine="0"/>
        <w:rPr>
          <w:rFonts w:eastAsia="MS Mincho"/>
          <w:color w:val="000000"/>
          <w:szCs w:val="28"/>
        </w:rPr>
      </w:pPr>
    </w:p>
    <w:p w:rsidR="00136D28" w:rsidRDefault="00136D28" w:rsidP="00136D28">
      <w:pPr>
        <w:pStyle w:val="111"/>
        <w:ind w:left="5670" w:firstLine="0"/>
        <w:rPr>
          <w:rFonts w:eastAsia="MS Mincho"/>
          <w:color w:val="000000"/>
          <w:szCs w:val="28"/>
        </w:rPr>
      </w:pPr>
    </w:p>
    <w:p w:rsidR="00136D28" w:rsidRDefault="00136D28" w:rsidP="00136D28">
      <w:pPr>
        <w:pStyle w:val="111"/>
        <w:ind w:left="5670" w:firstLine="0"/>
        <w:rPr>
          <w:rFonts w:eastAsia="MS Mincho"/>
          <w:color w:val="000000"/>
          <w:szCs w:val="28"/>
        </w:rPr>
      </w:pPr>
    </w:p>
    <w:p w:rsidR="00136D28" w:rsidRDefault="00136D28" w:rsidP="00136D28">
      <w:pPr>
        <w:pStyle w:val="111"/>
        <w:ind w:left="5670" w:firstLine="0"/>
        <w:rPr>
          <w:rFonts w:eastAsia="MS Mincho"/>
          <w:color w:val="000000"/>
          <w:szCs w:val="28"/>
        </w:rPr>
      </w:pPr>
    </w:p>
    <w:p w:rsidR="00136D28" w:rsidRDefault="00136D28" w:rsidP="00136D28">
      <w:pPr>
        <w:pStyle w:val="111"/>
        <w:ind w:left="5670" w:firstLine="0"/>
        <w:rPr>
          <w:rFonts w:eastAsia="MS Mincho"/>
          <w:color w:val="000000"/>
          <w:szCs w:val="28"/>
        </w:rPr>
      </w:pPr>
    </w:p>
    <w:p w:rsidR="00136D28" w:rsidRDefault="00136D28" w:rsidP="00136D28">
      <w:pPr>
        <w:pStyle w:val="111"/>
        <w:ind w:left="5670" w:firstLine="0"/>
        <w:rPr>
          <w:rFonts w:eastAsia="MS Mincho"/>
          <w:color w:val="000000"/>
          <w:szCs w:val="28"/>
        </w:rPr>
      </w:pPr>
    </w:p>
    <w:p w:rsidR="00136D28" w:rsidRDefault="00136D28" w:rsidP="00136D28">
      <w:pPr>
        <w:pStyle w:val="111"/>
        <w:ind w:left="5670" w:firstLine="0"/>
        <w:rPr>
          <w:rFonts w:eastAsia="MS Mincho"/>
          <w:color w:val="000000"/>
          <w:szCs w:val="28"/>
        </w:rPr>
      </w:pPr>
    </w:p>
    <w:p w:rsidR="00136D28" w:rsidRDefault="00136D28" w:rsidP="00136D28">
      <w:pPr>
        <w:pStyle w:val="111"/>
        <w:ind w:left="5670" w:firstLine="0"/>
        <w:rPr>
          <w:rFonts w:eastAsia="MS Mincho"/>
          <w:color w:val="000000"/>
          <w:szCs w:val="28"/>
        </w:rPr>
      </w:pPr>
    </w:p>
    <w:p w:rsidR="00136D28" w:rsidRDefault="00136D28" w:rsidP="00136D28">
      <w:pPr>
        <w:pStyle w:val="111"/>
        <w:ind w:left="5670" w:firstLine="0"/>
        <w:rPr>
          <w:rFonts w:eastAsia="MS Mincho"/>
          <w:color w:val="000000"/>
          <w:szCs w:val="28"/>
        </w:rPr>
      </w:pPr>
    </w:p>
    <w:p w:rsidR="00136D28" w:rsidRDefault="00136D28" w:rsidP="00136D28">
      <w:pPr>
        <w:pStyle w:val="111"/>
        <w:ind w:left="5670" w:firstLine="0"/>
        <w:jc w:val="right"/>
        <w:rPr>
          <w:rFonts w:eastAsia="MS Mincho"/>
          <w:color w:val="000000"/>
          <w:szCs w:val="28"/>
        </w:rPr>
        <w:sectPr w:rsidR="00136D28" w:rsidSect="00136D28">
          <w:pgSz w:w="11906" w:h="16838"/>
          <w:pgMar w:top="1134" w:right="567" w:bottom="1134" w:left="1134" w:header="708" w:footer="708" w:gutter="0"/>
          <w:cols w:space="708"/>
          <w:docGrid w:linePitch="360"/>
        </w:sectPr>
      </w:pPr>
    </w:p>
    <w:p w:rsidR="00136D28" w:rsidRDefault="00136D28" w:rsidP="00136D28">
      <w:pPr>
        <w:pStyle w:val="111"/>
        <w:ind w:left="5670" w:firstLine="0"/>
        <w:jc w:val="right"/>
        <w:rPr>
          <w:rFonts w:eastAsia="MS Mincho"/>
          <w:color w:val="000000"/>
          <w:szCs w:val="28"/>
        </w:rPr>
      </w:pPr>
      <w:r>
        <w:rPr>
          <w:rFonts w:eastAsia="MS Mincho"/>
          <w:color w:val="000000"/>
          <w:szCs w:val="28"/>
        </w:rPr>
        <w:lastRenderedPageBreak/>
        <w:t>Приложение № 1.3</w:t>
      </w:r>
    </w:p>
    <w:p w:rsidR="00136D28" w:rsidRDefault="00136D28" w:rsidP="00136D28">
      <w:pPr>
        <w:ind w:left="5670"/>
        <w:jc w:val="right"/>
        <w:rPr>
          <w:color w:val="000000"/>
          <w:sz w:val="28"/>
          <w:szCs w:val="28"/>
        </w:rPr>
      </w:pPr>
      <w:r>
        <w:rPr>
          <w:noProof/>
        </w:rPr>
        <mc:AlternateContent>
          <mc:Choice Requires="wps">
            <w:drawing>
              <wp:anchor distT="0" distB="0" distL="114300" distR="114300" simplePos="0" relativeHeight="251659264" behindDoc="1" locked="0" layoutInCell="1" allowOverlap="1" wp14:anchorId="34DC0A6F" wp14:editId="78891432">
                <wp:simplePos x="0" y="0"/>
                <wp:positionH relativeFrom="column">
                  <wp:posOffset>1529715</wp:posOffset>
                </wp:positionH>
                <wp:positionV relativeFrom="paragraph">
                  <wp:posOffset>1470025</wp:posOffset>
                </wp:positionV>
                <wp:extent cx="3406775" cy="64389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32254">
                          <a:off x="0" y="0"/>
                          <a:ext cx="3406775" cy="643890"/>
                        </a:xfrm>
                        <a:prstGeom prst="rect">
                          <a:avLst/>
                        </a:prstGeom>
                        <a:extLst>
                          <a:ext uri="{AF507438-7753-43E0-B8FC-AC1667EBCBE1}">
                            <a14:hiddenEffects xmlns:a14="http://schemas.microsoft.com/office/drawing/2010/main">
                              <a:effectLst/>
                            </a14:hiddenEffects>
                          </a:ext>
                        </a:extLst>
                      </wps:spPr>
                      <wps:txbx>
                        <w:txbxContent>
                          <w:p w:rsidR="006055F7" w:rsidRDefault="006055F7" w:rsidP="00136D28">
                            <w:pPr>
                              <w:pStyle w:val="aff4"/>
                              <w:spacing w:before="0" w:beforeAutospacing="0" w:after="0" w:afterAutospacing="0"/>
                              <w:jc w:val="center"/>
                            </w:pPr>
                            <w:r>
                              <w:rPr>
                                <w:rFonts w:ascii="Arial Black" w:hAnsi="Arial Black"/>
                                <w:color w:val="BFBFBF"/>
                                <w:sz w:val="72"/>
                                <w:szCs w:val="72"/>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DC0A6F" id="_x0000_t202" coordsize="21600,21600" o:spt="202" path="m,l,21600r21600,l21600,xe">
                <v:stroke joinstyle="miter"/>
                <v:path gradientshapeok="t" o:connecttype="rect"/>
              </v:shapetype>
              <v:shape id="WordArt 2" o:spid="_x0000_s1026" type="#_x0000_t202" style="position:absolute;left:0;text-align:left;margin-left:120.45pt;margin-top:115.75pt;width:268.25pt;height:50.7pt;rotation:-342125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" filled="f" stroked="f">
                <o:lock v:ext="edit" shapetype="t"/>
                <v:textbox style="mso-fit-shape-to-text:t">
                  <w:txbxContent>
                    <w:p w:rsidR="006055F7" w:rsidRDefault="006055F7" w:rsidP="00136D28">
                      <w:pPr>
                        <w:pStyle w:val="aff4"/>
                        <w:spacing w:before="0" w:beforeAutospacing="0" w:after="0" w:afterAutospacing="0"/>
                        <w:jc w:val="center"/>
                      </w:pPr>
                      <w:r>
                        <w:rPr>
                          <w:rFonts w:ascii="Arial Black" w:hAnsi="Arial Black"/>
                          <w:color w:val="BFBFBF"/>
                          <w:sz w:val="72"/>
                          <w:szCs w:val="72"/>
                        </w:rPr>
                        <w:t>ФОРМА</w:t>
                      </w:r>
                    </w:p>
                  </w:txbxContent>
                </v:textbox>
              </v:shape>
            </w:pict>
          </mc:Fallback>
        </mc:AlternateContent>
      </w:r>
      <w:r>
        <w:rPr>
          <w:color w:val="000000"/>
          <w:sz w:val="28"/>
          <w:szCs w:val="28"/>
        </w:rPr>
        <w:t>к аукционной документации</w:t>
      </w:r>
    </w:p>
    <w:p w:rsidR="00136D28" w:rsidRDefault="00136D28" w:rsidP="00136D28">
      <w:pPr>
        <w:jc w:val="center"/>
        <w:rPr>
          <w:b/>
          <w:color w:val="000000"/>
          <w:sz w:val="28"/>
          <w:szCs w:val="28"/>
        </w:rPr>
      </w:pPr>
    </w:p>
    <w:p w:rsidR="00136D28" w:rsidRDefault="00136D28" w:rsidP="00136D28">
      <w:pPr>
        <w:jc w:val="center"/>
        <w:rPr>
          <w:b/>
          <w:color w:val="000000"/>
          <w:sz w:val="28"/>
          <w:szCs w:val="28"/>
        </w:rPr>
      </w:pPr>
      <w:r>
        <w:rPr>
          <w:b/>
          <w:color w:val="000000"/>
          <w:sz w:val="28"/>
          <w:szCs w:val="28"/>
        </w:rPr>
        <w:t>Формы документов, предоставляемых в составе заявки участника</w:t>
      </w:r>
    </w:p>
    <w:p w:rsidR="00136D28" w:rsidRDefault="00136D28" w:rsidP="00136D28">
      <w:pPr>
        <w:pStyle w:val="11"/>
        <w:ind w:firstLine="709"/>
        <w:rPr>
          <w:bCs/>
          <w:szCs w:val="28"/>
        </w:rPr>
      </w:pPr>
    </w:p>
    <w:p w:rsidR="00136D28" w:rsidRDefault="00136D28" w:rsidP="00136D28">
      <w:pPr>
        <w:jc w:val="center"/>
        <w:rPr>
          <w:b/>
          <w:sz w:val="28"/>
          <w:szCs w:val="28"/>
        </w:rPr>
      </w:pPr>
      <w:r>
        <w:rPr>
          <w:b/>
          <w:sz w:val="28"/>
          <w:szCs w:val="28"/>
        </w:rPr>
        <w:t>Форма заявки участника</w:t>
      </w:r>
    </w:p>
    <w:p w:rsidR="00136D28" w:rsidRDefault="00136D28" w:rsidP="00136D28"/>
    <w:p w:rsidR="00136D28" w:rsidRDefault="00136D28" w:rsidP="00136D28">
      <w:pPr>
        <w:jc w:val="center"/>
        <w:rPr>
          <w:i/>
          <w:sz w:val="28"/>
          <w:szCs w:val="28"/>
        </w:rPr>
      </w:pPr>
      <w:r>
        <w:rPr>
          <w:i/>
          <w:sz w:val="28"/>
          <w:szCs w:val="28"/>
        </w:rPr>
        <w:t>На бланке участника</w:t>
      </w:r>
    </w:p>
    <w:p w:rsidR="00136D28" w:rsidRDefault="00136D28" w:rsidP="00136D28">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rPr>
        <w:t xml:space="preserve"> </w:t>
      </w:r>
      <w:r>
        <w:rPr>
          <w:rFonts w:ascii="Times New Roman" w:hAnsi="Times New Roman"/>
          <w:b w:val="0"/>
          <w:i w:val="0"/>
        </w:rPr>
        <w:t>В АУКЦИОНЕ № ____ по лоту № ___</w:t>
      </w:r>
    </w:p>
    <w:p w:rsidR="00136D28" w:rsidRDefault="00136D28" w:rsidP="00136D28">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sidRPr="00B54E86">
        <w:rPr>
          <w:bCs/>
          <w:i/>
        </w:rPr>
        <w:t xml:space="preserve"> </w:t>
      </w:r>
      <w:r>
        <w:rPr>
          <w:bCs/>
          <w:i/>
          <w:lang w:val="en-US"/>
        </w:rPr>
        <w:t>Word</w:t>
      </w:r>
    </w:p>
    <w:tbl>
      <w:tblPr>
        <w:tblW w:w="153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827"/>
        <w:gridCol w:w="10774"/>
      </w:tblGrid>
      <w:tr w:rsidR="00136D28" w:rsidTr="00136D28">
        <w:tc>
          <w:tcPr>
            <w:tcW w:w="711" w:type="dxa"/>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rFonts w:eastAsia="MS Mincho"/>
                <w:sz w:val="28"/>
                <w:szCs w:val="28"/>
              </w:rPr>
            </w:pPr>
            <w:r>
              <w:rPr>
                <w:rFonts w:eastAsia="MS Mincho"/>
                <w:sz w:val="28"/>
                <w:szCs w:val="28"/>
              </w:rPr>
              <w:t>№ п/п</w:t>
            </w:r>
          </w:p>
        </w:tc>
        <w:tc>
          <w:tcPr>
            <w:tcW w:w="3827" w:type="dxa"/>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rFonts w:eastAsia="MS Mincho"/>
                <w:sz w:val="28"/>
                <w:szCs w:val="28"/>
              </w:rPr>
            </w:pPr>
            <w:r>
              <w:rPr>
                <w:rFonts w:eastAsia="MS Mincho"/>
                <w:sz w:val="28"/>
                <w:szCs w:val="28"/>
              </w:rPr>
              <w:t>Требуемая информация</w:t>
            </w:r>
          </w:p>
        </w:tc>
        <w:tc>
          <w:tcPr>
            <w:tcW w:w="10774" w:type="dxa"/>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rFonts w:eastAsia="MS Mincho"/>
                <w:sz w:val="28"/>
                <w:szCs w:val="28"/>
              </w:rPr>
            </w:pPr>
            <w:r>
              <w:rPr>
                <w:rFonts w:eastAsia="MS Mincho"/>
                <w:sz w:val="28"/>
                <w:szCs w:val="28"/>
              </w:rPr>
              <w:t>Сведения об участнике</w:t>
            </w:r>
          </w:p>
        </w:tc>
      </w:tr>
      <w:tr w:rsidR="00136D28" w:rsidTr="00136D28">
        <w:tc>
          <w:tcPr>
            <w:tcW w:w="711" w:type="dxa"/>
            <w:tcBorders>
              <w:top w:val="single" w:sz="4" w:space="0" w:color="auto"/>
              <w:left w:val="single" w:sz="4" w:space="0" w:color="auto"/>
              <w:bottom w:val="single" w:sz="4" w:space="0" w:color="auto"/>
              <w:right w:val="single" w:sz="4" w:space="0" w:color="auto"/>
            </w:tcBorders>
          </w:tcPr>
          <w:p w:rsidR="00136D28" w:rsidRDefault="00136D28" w:rsidP="00136D28">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136D28" w:rsidRDefault="00136D28" w:rsidP="00136D28">
            <w:pPr>
              <w:rPr>
                <w:rFonts w:eastAsia="MS Mincho"/>
                <w:sz w:val="28"/>
                <w:szCs w:val="28"/>
              </w:rPr>
            </w:pPr>
            <w:r>
              <w:rPr>
                <w:rFonts w:eastAsia="MS Mincho"/>
                <w:sz w:val="28"/>
                <w:szCs w:val="28"/>
              </w:rPr>
              <w:t xml:space="preserve">Сведения об участнике, а также о лицах, выступающих на стороне участника </w:t>
            </w:r>
          </w:p>
          <w:p w:rsidR="00136D28" w:rsidRDefault="00136D28" w:rsidP="00136D28">
            <w:pPr>
              <w:rPr>
                <w:rFonts w:eastAsia="MS Mincho"/>
                <w:sz w:val="28"/>
                <w:szCs w:val="28"/>
              </w:rPr>
            </w:pPr>
            <w:r>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4" w:type="dxa"/>
            <w:tcBorders>
              <w:top w:val="single" w:sz="4" w:space="0" w:color="auto"/>
              <w:left w:val="single" w:sz="4" w:space="0" w:color="auto"/>
              <w:bottom w:val="single" w:sz="4" w:space="0" w:color="auto"/>
              <w:right w:val="single" w:sz="4" w:space="0" w:color="auto"/>
            </w:tcBorders>
            <w:hideMark/>
          </w:tcPr>
          <w:p w:rsidR="00136D28" w:rsidRDefault="00136D28" w:rsidP="00136D28">
            <w:pPr>
              <w:rPr>
                <w:rFonts w:eastAsia="MS Mincho"/>
                <w:sz w:val="28"/>
                <w:szCs w:val="28"/>
              </w:rPr>
            </w:pPr>
            <w:r>
              <w:rPr>
                <w:sz w:val="28"/>
                <w:szCs w:val="28"/>
              </w:rPr>
              <w:t>Наименование участника: ______________________</w:t>
            </w:r>
            <w:r>
              <w:rPr>
                <w:rFonts w:eastAsia="MS Mincho"/>
                <w:sz w:val="28"/>
                <w:szCs w:val="28"/>
              </w:rPr>
              <w:t xml:space="preserve"> ИНН: ________________________</w:t>
            </w:r>
          </w:p>
          <w:p w:rsidR="00136D28" w:rsidRDefault="00136D28" w:rsidP="00136D28">
            <w:pPr>
              <w:rPr>
                <w:sz w:val="28"/>
                <w:szCs w:val="28"/>
              </w:rPr>
            </w:pPr>
            <w:r>
              <w:rPr>
                <w:sz w:val="28"/>
                <w:szCs w:val="28"/>
              </w:rPr>
              <w:t>Адрес: __________________________ Фактическое местонахождение: _____________</w:t>
            </w:r>
          </w:p>
          <w:p w:rsidR="00136D28" w:rsidRDefault="00136D28" w:rsidP="00136D28">
            <w:pPr>
              <w:rPr>
                <w:sz w:val="28"/>
                <w:szCs w:val="28"/>
              </w:rPr>
            </w:pPr>
            <w:r>
              <w:rPr>
                <w:sz w:val="28"/>
                <w:szCs w:val="28"/>
              </w:rPr>
              <w:t>Адрес электронной почты: ________________ Телефон: _______________________</w:t>
            </w:r>
          </w:p>
          <w:p w:rsidR="00136D28" w:rsidRDefault="00136D28" w:rsidP="00136D28">
            <w:pPr>
              <w:rPr>
                <w:i/>
                <w:sz w:val="28"/>
                <w:szCs w:val="28"/>
              </w:rPr>
            </w:pPr>
            <w:r>
              <w:rPr>
                <w:sz w:val="28"/>
                <w:szCs w:val="28"/>
              </w:rPr>
              <w:t xml:space="preserve">Контактные данные лица, ответственного за предоставление обеспечения исполнения договора </w:t>
            </w:r>
            <w:r>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136D28" w:rsidRDefault="00136D28" w:rsidP="00136D28">
            <w:pPr>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136D28" w:rsidRDefault="00136D28" w:rsidP="00136D28">
            <w:pPr>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Pr>
                <w:rFonts w:eastAsia="MS Mincho"/>
                <w:sz w:val="28"/>
                <w:szCs w:val="28"/>
              </w:rPr>
              <w:instrText xml:space="preserve"> FORMCHECKBOX </w:instrText>
            </w:r>
            <w:r w:rsidR="004B3A6D">
              <w:rPr>
                <w:rFonts w:eastAsia="MS Mincho"/>
                <w:sz w:val="28"/>
                <w:szCs w:val="28"/>
              </w:rPr>
            </w:r>
            <w:r w:rsidR="004B3A6D">
              <w:rPr>
                <w:rFonts w:eastAsia="MS Mincho"/>
                <w:sz w:val="28"/>
                <w:szCs w:val="28"/>
              </w:rPr>
              <w:fldChar w:fldCharType="separate"/>
            </w:r>
            <w:r>
              <w:rPr>
                <w:rFonts w:eastAsia="MS Mincho"/>
                <w:sz w:val="28"/>
                <w:szCs w:val="28"/>
              </w:rPr>
              <w:fldChar w:fldCharType="end"/>
            </w:r>
            <w:r>
              <w:rPr>
                <w:rFonts w:eastAsia="MS Mincho"/>
                <w:sz w:val="28"/>
                <w:szCs w:val="28"/>
              </w:rPr>
              <w:t xml:space="preserve"> Микропредприятие</w:t>
            </w:r>
          </w:p>
          <w:p w:rsidR="00136D28" w:rsidRDefault="00136D28" w:rsidP="00136D28">
            <w:pPr>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Pr>
                <w:rFonts w:eastAsia="MS Mincho"/>
                <w:sz w:val="28"/>
                <w:szCs w:val="28"/>
              </w:rPr>
              <w:instrText xml:space="preserve"> FORMCHECKBOX </w:instrText>
            </w:r>
            <w:r w:rsidR="004B3A6D">
              <w:rPr>
                <w:rFonts w:eastAsia="MS Mincho"/>
                <w:sz w:val="28"/>
                <w:szCs w:val="28"/>
              </w:rPr>
            </w:r>
            <w:r w:rsidR="004B3A6D">
              <w:rPr>
                <w:rFonts w:eastAsia="MS Mincho"/>
                <w:sz w:val="28"/>
                <w:szCs w:val="28"/>
              </w:rPr>
              <w:fldChar w:fldCharType="separate"/>
            </w:r>
            <w:r>
              <w:rPr>
                <w:rFonts w:eastAsia="MS Mincho"/>
                <w:sz w:val="28"/>
                <w:szCs w:val="28"/>
              </w:rPr>
              <w:fldChar w:fldCharType="end"/>
            </w:r>
            <w:r>
              <w:rPr>
                <w:rFonts w:eastAsia="MS Mincho"/>
                <w:sz w:val="28"/>
                <w:szCs w:val="28"/>
              </w:rPr>
              <w:t xml:space="preserve"> Малое предприятие</w:t>
            </w:r>
          </w:p>
          <w:p w:rsidR="00136D28" w:rsidRDefault="00136D28" w:rsidP="00136D28">
            <w:pPr>
              <w:rPr>
                <w:rFonts w:eastAsia="MS Mincho"/>
                <w:sz w:val="28"/>
                <w:szCs w:val="28"/>
              </w:rPr>
            </w:pPr>
            <w:r>
              <w:rPr>
                <w:rFonts w:eastAsia="MS Mincho"/>
                <w:sz w:val="28"/>
                <w:szCs w:val="28"/>
              </w:rPr>
              <w:fldChar w:fldCharType="begin">
                <w:ffData>
                  <w:name w:val="Флажок3"/>
                  <w:enabled/>
                  <w:calcOnExit w:val="0"/>
                  <w:checkBox>
                    <w:sizeAuto/>
                    <w:default w:val="0"/>
                  </w:checkBox>
                </w:ffData>
              </w:fldChar>
            </w:r>
            <w:r>
              <w:rPr>
                <w:rFonts w:eastAsia="MS Mincho"/>
                <w:sz w:val="28"/>
                <w:szCs w:val="28"/>
              </w:rPr>
              <w:instrText xml:space="preserve"> FORMCHECKBOX </w:instrText>
            </w:r>
            <w:r w:rsidR="004B3A6D">
              <w:rPr>
                <w:rFonts w:eastAsia="MS Mincho"/>
                <w:sz w:val="28"/>
                <w:szCs w:val="28"/>
              </w:rPr>
            </w:r>
            <w:r w:rsidR="004B3A6D">
              <w:rPr>
                <w:rFonts w:eastAsia="MS Mincho"/>
                <w:sz w:val="28"/>
                <w:szCs w:val="28"/>
              </w:rPr>
              <w:fldChar w:fldCharType="separate"/>
            </w:r>
            <w:r>
              <w:rPr>
                <w:rFonts w:eastAsia="MS Mincho"/>
                <w:sz w:val="28"/>
                <w:szCs w:val="28"/>
              </w:rPr>
              <w:fldChar w:fldCharType="end"/>
            </w:r>
            <w:r>
              <w:rPr>
                <w:rFonts w:eastAsia="MS Mincho"/>
                <w:sz w:val="28"/>
                <w:szCs w:val="28"/>
              </w:rPr>
              <w:t xml:space="preserve"> Среднее предприятие</w:t>
            </w:r>
          </w:p>
          <w:p w:rsidR="00136D28" w:rsidRDefault="00136D28" w:rsidP="00136D28">
            <w:pPr>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Pr>
                <w:rFonts w:eastAsia="MS Mincho"/>
                <w:sz w:val="28"/>
                <w:szCs w:val="28"/>
              </w:rPr>
              <w:instrText xml:space="preserve"> FORMCHECKBOX </w:instrText>
            </w:r>
            <w:r w:rsidR="004B3A6D">
              <w:rPr>
                <w:rFonts w:eastAsia="MS Mincho"/>
                <w:sz w:val="28"/>
                <w:szCs w:val="28"/>
              </w:rPr>
            </w:r>
            <w:r w:rsidR="004B3A6D">
              <w:rPr>
                <w:rFonts w:eastAsia="MS Mincho"/>
                <w:sz w:val="28"/>
                <w:szCs w:val="28"/>
              </w:rPr>
              <w:fldChar w:fldCharType="separate"/>
            </w:r>
            <w:r>
              <w:rPr>
                <w:rFonts w:eastAsia="MS Mincho"/>
                <w:sz w:val="28"/>
                <w:szCs w:val="28"/>
              </w:rPr>
              <w:fldChar w:fldCharType="end"/>
            </w:r>
            <w:r>
              <w:rPr>
                <w:rFonts w:eastAsia="MS Mincho"/>
                <w:sz w:val="28"/>
                <w:szCs w:val="28"/>
              </w:rPr>
              <w:t xml:space="preserve"> Не является субъектом малого и среднего предпринимательства</w:t>
            </w:r>
          </w:p>
        </w:tc>
      </w:tr>
      <w:tr w:rsidR="00136D28" w:rsidTr="00136D28">
        <w:tc>
          <w:tcPr>
            <w:tcW w:w="711" w:type="dxa"/>
            <w:tcBorders>
              <w:top w:val="single" w:sz="4" w:space="0" w:color="auto"/>
              <w:left w:val="single" w:sz="4" w:space="0" w:color="auto"/>
              <w:bottom w:val="single" w:sz="4" w:space="0" w:color="auto"/>
              <w:right w:val="single" w:sz="4" w:space="0" w:color="auto"/>
            </w:tcBorders>
          </w:tcPr>
          <w:p w:rsidR="00136D28" w:rsidRDefault="00136D28" w:rsidP="00136D28">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rFonts w:eastAsia="MS Mincho"/>
                <w:i/>
                <w:sz w:val="28"/>
                <w:szCs w:val="28"/>
              </w:rPr>
            </w:pPr>
            <w:r>
              <w:rPr>
                <w:rFonts w:eastAsia="MS Mincho"/>
                <w:i/>
                <w:sz w:val="28"/>
                <w:szCs w:val="28"/>
              </w:rPr>
              <w:t>Указать сведения в отношении каждого лица, выступающего на стороне участника</w:t>
            </w:r>
          </w:p>
        </w:tc>
        <w:tc>
          <w:tcPr>
            <w:tcW w:w="10774" w:type="dxa"/>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rFonts w:eastAsia="MS Mincho"/>
                <w:i/>
                <w:sz w:val="28"/>
                <w:szCs w:val="28"/>
              </w:rPr>
            </w:pPr>
            <w:r>
              <w:rPr>
                <w:sz w:val="28"/>
                <w:szCs w:val="28"/>
              </w:rPr>
              <w:t xml:space="preserve">Наименование лица, выступающего на стороне участника ____________________________ </w:t>
            </w:r>
            <w:r>
              <w:rPr>
                <w:rFonts w:eastAsia="MS Mincho"/>
                <w:sz w:val="28"/>
                <w:szCs w:val="28"/>
              </w:rPr>
              <w:t xml:space="preserve">ИНН: ________________________________ </w:t>
            </w:r>
          </w:p>
          <w:p w:rsidR="00136D28" w:rsidRDefault="00136D28" w:rsidP="00136D28">
            <w:pPr>
              <w:jc w:val="both"/>
              <w:rPr>
                <w:sz w:val="28"/>
                <w:szCs w:val="28"/>
              </w:rPr>
            </w:pPr>
            <w:r>
              <w:rPr>
                <w:sz w:val="28"/>
                <w:szCs w:val="28"/>
              </w:rPr>
              <w:t>Адрес: _______________________ Фактическое местонахождение: ________________ Телефон: ___________________________ Адрес электронной почты: ________________</w:t>
            </w:r>
          </w:p>
          <w:p w:rsidR="00136D28" w:rsidRDefault="00136D28" w:rsidP="00136D28">
            <w:pPr>
              <w:jc w:val="both"/>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136D28" w:rsidRDefault="00136D28" w:rsidP="00136D28">
            <w:pPr>
              <w:jc w:val="both"/>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Pr>
                <w:rFonts w:eastAsia="MS Mincho"/>
                <w:sz w:val="28"/>
                <w:szCs w:val="28"/>
              </w:rPr>
              <w:instrText xml:space="preserve"> FORMCHECKBOX </w:instrText>
            </w:r>
            <w:r w:rsidR="004B3A6D">
              <w:rPr>
                <w:rFonts w:eastAsia="MS Mincho"/>
                <w:sz w:val="28"/>
                <w:szCs w:val="28"/>
              </w:rPr>
            </w:r>
            <w:r w:rsidR="004B3A6D">
              <w:rPr>
                <w:rFonts w:eastAsia="MS Mincho"/>
                <w:sz w:val="28"/>
                <w:szCs w:val="28"/>
              </w:rPr>
              <w:fldChar w:fldCharType="separate"/>
            </w:r>
            <w:r>
              <w:rPr>
                <w:rFonts w:eastAsia="MS Mincho"/>
                <w:sz w:val="28"/>
                <w:szCs w:val="28"/>
              </w:rPr>
              <w:fldChar w:fldCharType="end"/>
            </w:r>
            <w:r>
              <w:rPr>
                <w:rFonts w:eastAsia="MS Mincho"/>
                <w:sz w:val="28"/>
                <w:szCs w:val="28"/>
              </w:rPr>
              <w:t xml:space="preserve"> Микропредприятие</w:t>
            </w:r>
          </w:p>
          <w:p w:rsidR="00136D28" w:rsidRDefault="00136D28" w:rsidP="00136D28">
            <w:pPr>
              <w:jc w:val="both"/>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Pr>
                <w:rFonts w:eastAsia="MS Mincho"/>
                <w:sz w:val="28"/>
                <w:szCs w:val="28"/>
              </w:rPr>
              <w:instrText xml:space="preserve"> FORMCHECKBOX </w:instrText>
            </w:r>
            <w:r w:rsidR="004B3A6D">
              <w:rPr>
                <w:rFonts w:eastAsia="MS Mincho"/>
                <w:sz w:val="28"/>
                <w:szCs w:val="28"/>
              </w:rPr>
            </w:r>
            <w:r w:rsidR="004B3A6D">
              <w:rPr>
                <w:rFonts w:eastAsia="MS Mincho"/>
                <w:sz w:val="28"/>
                <w:szCs w:val="28"/>
              </w:rPr>
              <w:fldChar w:fldCharType="separate"/>
            </w:r>
            <w:r>
              <w:rPr>
                <w:rFonts w:eastAsia="MS Mincho"/>
                <w:sz w:val="28"/>
                <w:szCs w:val="28"/>
              </w:rPr>
              <w:fldChar w:fldCharType="end"/>
            </w:r>
            <w:r>
              <w:rPr>
                <w:rFonts w:eastAsia="MS Mincho"/>
                <w:sz w:val="28"/>
                <w:szCs w:val="28"/>
              </w:rPr>
              <w:t xml:space="preserve"> Малое предприятие</w:t>
            </w:r>
          </w:p>
          <w:p w:rsidR="00136D28" w:rsidRDefault="00136D28" w:rsidP="00136D28">
            <w:pPr>
              <w:jc w:val="both"/>
              <w:rPr>
                <w:rFonts w:eastAsia="MS Mincho"/>
                <w:sz w:val="28"/>
                <w:szCs w:val="28"/>
              </w:rPr>
            </w:pPr>
            <w:r>
              <w:rPr>
                <w:rFonts w:eastAsia="MS Mincho"/>
                <w:sz w:val="28"/>
                <w:szCs w:val="28"/>
              </w:rPr>
              <w:lastRenderedPageBreak/>
              <w:fldChar w:fldCharType="begin">
                <w:ffData>
                  <w:name w:val="Флажок3"/>
                  <w:enabled/>
                  <w:calcOnExit w:val="0"/>
                  <w:checkBox>
                    <w:sizeAuto/>
                    <w:default w:val="0"/>
                  </w:checkBox>
                </w:ffData>
              </w:fldChar>
            </w:r>
            <w:r>
              <w:rPr>
                <w:rFonts w:eastAsia="MS Mincho"/>
                <w:sz w:val="28"/>
                <w:szCs w:val="28"/>
              </w:rPr>
              <w:instrText xml:space="preserve"> FORMCHECKBOX </w:instrText>
            </w:r>
            <w:r w:rsidR="004B3A6D">
              <w:rPr>
                <w:rFonts w:eastAsia="MS Mincho"/>
                <w:sz w:val="28"/>
                <w:szCs w:val="28"/>
              </w:rPr>
            </w:r>
            <w:r w:rsidR="004B3A6D">
              <w:rPr>
                <w:rFonts w:eastAsia="MS Mincho"/>
                <w:sz w:val="28"/>
                <w:szCs w:val="28"/>
              </w:rPr>
              <w:fldChar w:fldCharType="separate"/>
            </w:r>
            <w:r>
              <w:rPr>
                <w:rFonts w:eastAsia="MS Mincho"/>
                <w:sz w:val="28"/>
                <w:szCs w:val="28"/>
              </w:rPr>
              <w:fldChar w:fldCharType="end"/>
            </w:r>
            <w:r>
              <w:rPr>
                <w:rFonts w:eastAsia="MS Mincho"/>
                <w:sz w:val="28"/>
                <w:szCs w:val="28"/>
              </w:rPr>
              <w:t xml:space="preserve"> Среднее предприятие</w:t>
            </w:r>
          </w:p>
          <w:p w:rsidR="00136D28" w:rsidRDefault="00136D28" w:rsidP="00136D28">
            <w:pPr>
              <w:jc w:val="both"/>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Pr>
                <w:rFonts w:eastAsia="MS Mincho"/>
                <w:sz w:val="28"/>
                <w:szCs w:val="28"/>
              </w:rPr>
              <w:instrText xml:space="preserve"> FORMCHECKBOX </w:instrText>
            </w:r>
            <w:r w:rsidR="004B3A6D">
              <w:rPr>
                <w:rFonts w:eastAsia="MS Mincho"/>
                <w:sz w:val="28"/>
                <w:szCs w:val="28"/>
              </w:rPr>
            </w:r>
            <w:r w:rsidR="004B3A6D">
              <w:rPr>
                <w:rFonts w:eastAsia="MS Mincho"/>
                <w:sz w:val="28"/>
                <w:szCs w:val="28"/>
              </w:rPr>
              <w:fldChar w:fldCharType="separate"/>
            </w:r>
            <w:r>
              <w:rPr>
                <w:rFonts w:eastAsia="MS Mincho"/>
                <w:sz w:val="28"/>
                <w:szCs w:val="28"/>
              </w:rPr>
              <w:fldChar w:fldCharType="end"/>
            </w:r>
            <w:r>
              <w:rPr>
                <w:rFonts w:eastAsia="MS Mincho"/>
                <w:sz w:val="28"/>
                <w:szCs w:val="28"/>
              </w:rPr>
              <w:t xml:space="preserve"> Не является субъектом малого и среднего предпринимательства</w:t>
            </w:r>
          </w:p>
        </w:tc>
      </w:tr>
    </w:tbl>
    <w:p w:rsidR="00136D28" w:rsidRDefault="00136D28" w:rsidP="00136D28">
      <w:pPr>
        <w:pStyle w:val="11"/>
        <w:ind w:firstLine="709"/>
        <w:rPr>
          <w:bCs/>
          <w:szCs w:val="28"/>
        </w:rPr>
      </w:pPr>
    </w:p>
    <w:p w:rsidR="00136D28" w:rsidRDefault="00136D28" w:rsidP="00136D28">
      <w:pPr>
        <w:pStyle w:val="11"/>
        <w:ind w:firstLine="709"/>
      </w:pPr>
      <w:r>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8"/>
        <w:gridCol w:w="2318"/>
        <w:gridCol w:w="7801"/>
      </w:tblGrid>
      <w:tr w:rsidR="00136D28" w:rsidTr="00136D28">
        <w:tc>
          <w:tcPr>
            <w:tcW w:w="1451" w:type="pct"/>
            <w:vMerge w:val="restar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b/>
                <w:sz w:val="22"/>
                <w:szCs w:val="22"/>
              </w:rPr>
              <w:t>Наименование показателя</w:t>
            </w:r>
          </w:p>
        </w:tc>
        <w:tc>
          <w:tcPr>
            <w:tcW w:w="813" w:type="pct"/>
            <w:vMerge w:val="restar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b/>
                <w:sz w:val="22"/>
                <w:szCs w:val="22"/>
              </w:rPr>
              <w:t>Общая доля</w:t>
            </w:r>
          </w:p>
        </w:tc>
        <w:tc>
          <w:tcPr>
            <w:tcW w:w="2736"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b/>
                <w:sz w:val="22"/>
                <w:szCs w:val="22"/>
              </w:rPr>
              <w:t xml:space="preserve">в том числе: </w:t>
            </w:r>
            <w:r>
              <w:rPr>
                <w:b/>
                <w:i/>
                <w:sz w:val="22"/>
                <w:szCs w:val="22"/>
              </w:rPr>
              <w:t>(указать сведения о доле на каждый год, в котором выполняются работы, оказываются услуги, поставляются товары</w:t>
            </w:r>
            <w:r>
              <w:rPr>
                <w:b/>
                <w:sz w:val="22"/>
                <w:szCs w:val="22"/>
              </w:rPr>
              <w:t>)</w:t>
            </w:r>
          </w:p>
        </w:tc>
      </w:tr>
      <w:tr w:rsidR="00136D28" w:rsidTr="00136D28">
        <w:tc>
          <w:tcPr>
            <w:tcW w:w="1451" w:type="pct"/>
            <w:vMerge/>
            <w:tcBorders>
              <w:top w:val="single" w:sz="4" w:space="0" w:color="auto"/>
              <w:left w:val="single" w:sz="4" w:space="0" w:color="auto"/>
              <w:bottom w:val="single" w:sz="4" w:space="0" w:color="auto"/>
              <w:right w:val="single" w:sz="4" w:space="0" w:color="auto"/>
            </w:tcBorders>
            <w:vAlign w:val="center"/>
            <w:hideMark/>
          </w:tcPr>
          <w:p w:rsidR="00136D28" w:rsidRDefault="00136D28" w:rsidP="00136D28">
            <w:pPr>
              <w:rPr>
                <w:sz w:val="28"/>
                <w:szCs w:val="28"/>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6D28" w:rsidRDefault="00136D28" w:rsidP="00136D28">
            <w:pPr>
              <w:rPr>
                <w:sz w:val="28"/>
                <w:szCs w:val="28"/>
                <w:highlight w:val="yellow"/>
              </w:rPr>
            </w:pPr>
          </w:p>
        </w:tc>
        <w:tc>
          <w:tcPr>
            <w:tcW w:w="2736"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sz w:val="22"/>
                <w:szCs w:val="22"/>
              </w:rPr>
              <w:t>на 20___ г.</w:t>
            </w:r>
          </w:p>
        </w:tc>
      </w:tr>
      <w:tr w:rsidR="00136D28" w:rsidTr="00136D28">
        <w:tc>
          <w:tcPr>
            <w:tcW w:w="1451"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sz w:val="22"/>
                <w:szCs w:val="22"/>
              </w:rPr>
              <w:t>Доля товаров, являющихся инновационными и (или) высокотехнологичными из общего объема предлагаемых товаров, работ, услуг в %</w:t>
            </w:r>
            <w:r>
              <w:rPr>
                <w:rStyle w:val="ad"/>
                <w:sz w:val="22"/>
                <w:szCs w:val="22"/>
              </w:rPr>
              <w:footnoteReference w:id="1"/>
            </w:r>
          </w:p>
        </w:tc>
        <w:tc>
          <w:tcPr>
            <w:tcW w:w="813"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i/>
                <w:sz w:val="22"/>
                <w:szCs w:val="22"/>
              </w:rPr>
              <w:t>Указать долю в %</w:t>
            </w:r>
          </w:p>
        </w:tc>
      </w:tr>
      <w:tr w:rsidR="00136D28" w:rsidTr="00136D28">
        <w:tc>
          <w:tcPr>
            <w:tcW w:w="1451"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sz w:val="22"/>
                <w:szCs w:val="22"/>
              </w:rPr>
              <w:t>Доля товаров, произведенных в Российской Федерации,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i/>
                <w:sz w:val="22"/>
                <w:szCs w:val="22"/>
              </w:rPr>
              <w:t>Указать долю в %</w:t>
            </w:r>
          </w:p>
        </w:tc>
      </w:tr>
      <w:tr w:rsidR="00136D28" w:rsidTr="00136D28">
        <w:tc>
          <w:tcPr>
            <w:tcW w:w="1451"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sz w:val="22"/>
                <w:szCs w:val="22"/>
              </w:rPr>
              <w:t>Доля товаров, по которым участник является производителем,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136D28" w:rsidRDefault="00136D28" w:rsidP="00136D28">
            <w:pPr>
              <w:jc w:val="both"/>
              <w:rPr>
                <w:sz w:val="28"/>
                <w:szCs w:val="28"/>
                <w:highlight w:val="yellow"/>
              </w:rPr>
            </w:pPr>
            <w:r>
              <w:rPr>
                <w:i/>
                <w:sz w:val="22"/>
                <w:szCs w:val="22"/>
              </w:rPr>
              <w:t>Указать долю в %</w:t>
            </w:r>
          </w:p>
        </w:tc>
      </w:tr>
    </w:tbl>
    <w:p w:rsidR="00136D28" w:rsidRDefault="00136D28" w:rsidP="00136D28">
      <w:pPr>
        <w:pStyle w:val="11"/>
        <w:ind w:firstLine="709"/>
      </w:pPr>
    </w:p>
    <w:p w:rsidR="00136D28" w:rsidRDefault="00136D28" w:rsidP="00136D28">
      <w:pPr>
        <w:rPr>
          <w:color w:val="000000"/>
        </w:rPr>
      </w:pPr>
    </w:p>
    <w:p w:rsidR="00136D28" w:rsidRPr="00232DD3" w:rsidRDefault="00136D28" w:rsidP="00136D28">
      <w:pPr>
        <w:rPr>
          <w:color w:val="000000"/>
        </w:rPr>
        <w:sectPr w:rsidR="00136D28" w:rsidRPr="00232DD3" w:rsidSect="00136D28">
          <w:pgSz w:w="16838" w:h="11906" w:orient="landscape"/>
          <w:pgMar w:top="1134" w:right="1134" w:bottom="567" w:left="1134" w:header="709" w:footer="709" w:gutter="0"/>
          <w:cols w:space="708"/>
          <w:docGrid w:linePitch="360"/>
        </w:sectPr>
      </w:pPr>
    </w:p>
    <w:p w:rsidR="00136D28" w:rsidRPr="00232DD3" w:rsidRDefault="00136D28" w:rsidP="00136D28">
      <w:pPr>
        <w:jc w:val="center"/>
        <w:rPr>
          <w:b/>
          <w:color w:val="000000"/>
        </w:rPr>
      </w:pPr>
      <w:r w:rsidRPr="00232DD3">
        <w:rPr>
          <w:b/>
          <w:color w:val="000000"/>
          <w:sz w:val="28"/>
          <w:szCs w:val="28"/>
        </w:rPr>
        <w:lastRenderedPageBreak/>
        <w:t>Форма технического предложения участника</w:t>
      </w:r>
    </w:p>
    <w:p w:rsidR="00136D28" w:rsidRPr="00232DD3" w:rsidRDefault="00136D28" w:rsidP="00136D28">
      <w:pPr>
        <w:rPr>
          <w:color w:val="000000"/>
        </w:rPr>
      </w:pPr>
    </w:p>
    <w:p w:rsidR="00136D28" w:rsidRPr="002A11E2" w:rsidRDefault="00136D28" w:rsidP="00136D28">
      <w:pPr>
        <w:jc w:val="both"/>
        <w:rPr>
          <w:bCs/>
          <w:i/>
          <w:sz w:val="28"/>
          <w:szCs w:val="28"/>
          <w:u w:val="single"/>
        </w:rPr>
      </w:pPr>
      <w:r w:rsidRPr="002A11E2">
        <w:rPr>
          <w:bCs/>
          <w:i/>
          <w:sz w:val="28"/>
          <w:szCs w:val="28"/>
          <w:u w:val="single"/>
        </w:rPr>
        <w:t>Инструкция по заполнению формы технического предложения:</w:t>
      </w:r>
    </w:p>
    <w:p w:rsidR="00136D28" w:rsidRDefault="00136D28" w:rsidP="00136D28">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w:t>
      </w:r>
      <w:r>
        <w:rPr>
          <w:bCs/>
          <w:i/>
          <w:sz w:val="28"/>
          <w:szCs w:val="28"/>
        </w:rPr>
        <w:t xml:space="preserve">в составе заявки на участие в закупке </w:t>
      </w:r>
      <w:r w:rsidRPr="000B59BB">
        <w:rPr>
          <w:bCs/>
          <w:i/>
          <w:sz w:val="28"/>
          <w:szCs w:val="28"/>
        </w:rPr>
        <w:t xml:space="preserve">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136D28" w:rsidRPr="00347AFE" w:rsidRDefault="00136D28" w:rsidP="00136D28">
      <w:pPr>
        <w:jc w:val="both"/>
        <w:rPr>
          <w:bCs/>
          <w:i/>
          <w:sz w:val="28"/>
          <w:szCs w:val="28"/>
        </w:rPr>
      </w:pPr>
      <w:r w:rsidRPr="00DA5DA3">
        <w:rPr>
          <w:bCs/>
          <w:i/>
          <w:sz w:val="28"/>
          <w:szCs w:val="28"/>
        </w:rPr>
        <w:t>Техническое предложение заполняется участником с учетом требований технического задания и характеристик предлагаемых товаров, работ, услуг.</w:t>
      </w:r>
    </w:p>
    <w:p w:rsidR="00136D28" w:rsidRPr="000B59BB" w:rsidRDefault="00136D28" w:rsidP="00136D28">
      <w:pPr>
        <w:jc w:val="both"/>
        <w:rPr>
          <w:bCs/>
          <w:i/>
          <w:sz w:val="28"/>
          <w:szCs w:val="28"/>
        </w:rPr>
      </w:pPr>
      <w:r w:rsidRPr="000B59BB">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CA5F3C">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CA5F3C">
        <w:rPr>
          <w:bCs/>
          <w:i/>
          <w:sz w:val="28"/>
          <w:szCs w:val="28"/>
        </w:rPr>
        <w:t>,</w:t>
      </w:r>
      <w:r>
        <w:rPr>
          <w:bCs/>
          <w:i/>
          <w:sz w:val="28"/>
          <w:szCs w:val="28"/>
        </w:rPr>
        <w:t xml:space="preserve"> модель (при наличии),</w:t>
      </w:r>
      <w:r w:rsidRPr="00CA5F3C">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CA5F3C">
        <w:rPr>
          <w:bCs/>
          <w:i/>
          <w:sz w:val="28"/>
          <w:szCs w:val="28"/>
        </w:rPr>
        <w:t xml:space="preserve"> по каждой номенкл</w:t>
      </w:r>
      <w:r>
        <w:rPr>
          <w:bCs/>
          <w:i/>
          <w:sz w:val="28"/>
          <w:szCs w:val="28"/>
        </w:rPr>
        <w:t>атурной позиции.</w:t>
      </w:r>
    </w:p>
    <w:p w:rsidR="00136D28" w:rsidRPr="00A73E14" w:rsidRDefault="00136D28" w:rsidP="00136D28">
      <w:pPr>
        <w:jc w:val="center"/>
        <w:rPr>
          <w:b/>
          <w:bCs/>
          <w:sz w:val="28"/>
          <w:szCs w:val="28"/>
        </w:rPr>
      </w:pPr>
      <w:r w:rsidRPr="00A73E14">
        <w:rPr>
          <w:b/>
          <w:bCs/>
          <w:sz w:val="28"/>
          <w:szCs w:val="28"/>
        </w:rPr>
        <w:t>Техническое предложение</w:t>
      </w:r>
    </w:p>
    <w:p w:rsidR="00136D28" w:rsidRDefault="00136D28" w:rsidP="00136D28">
      <w:pPr>
        <w:rPr>
          <w:bCs/>
        </w:rPr>
      </w:pPr>
    </w:p>
    <w:p w:rsidR="00136D28" w:rsidRDefault="00136D28" w:rsidP="00136D28">
      <w:pPr>
        <w:ind w:firstLine="709"/>
        <w:jc w:val="both"/>
      </w:pPr>
      <w:r w:rsidRPr="00957991">
        <w:rPr>
          <w:b/>
        </w:rPr>
        <w:t xml:space="preserve">Номер закупки, номер и предмет лота </w:t>
      </w:r>
      <w:r w:rsidRPr="00957991">
        <w:t xml:space="preserve">________________________________________________________________ </w:t>
      </w:r>
    </w:p>
    <w:p w:rsidR="00136D28" w:rsidRPr="00957991" w:rsidRDefault="00136D28" w:rsidP="00136D28">
      <w:pPr>
        <w:ind w:firstLine="709"/>
        <w:jc w:val="both"/>
      </w:pPr>
      <w:r w:rsidRPr="00957991">
        <w:t>(</w:t>
      </w:r>
      <w:r w:rsidRPr="000B59BB">
        <w:rPr>
          <w:i/>
        </w:rPr>
        <w:t>участник должен указать номер закупки, номер и предмет лота, соответствующие указанным в документации</w:t>
      </w:r>
      <w:r w:rsidRPr="00957991">
        <w:t>)</w:t>
      </w:r>
    </w:p>
    <w:p w:rsidR="00136D28" w:rsidRPr="00F91B36" w:rsidRDefault="00136D28" w:rsidP="00136D28">
      <w:pPr>
        <w:ind w:firstLine="709"/>
        <w:jc w:val="both"/>
        <w:rPr>
          <w:bCs/>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1179"/>
        <w:gridCol w:w="1578"/>
        <w:gridCol w:w="1148"/>
        <w:gridCol w:w="1394"/>
        <w:gridCol w:w="1050"/>
        <w:gridCol w:w="209"/>
        <w:gridCol w:w="1096"/>
        <w:gridCol w:w="1414"/>
        <w:gridCol w:w="1535"/>
        <w:gridCol w:w="1678"/>
      </w:tblGrid>
      <w:tr w:rsidR="00136D28" w:rsidRPr="00957991" w:rsidTr="00136D28">
        <w:tc>
          <w:tcPr>
            <w:tcW w:w="5000" w:type="pct"/>
            <w:gridSpan w:val="11"/>
            <w:tcBorders>
              <w:top w:val="single" w:sz="4" w:space="0" w:color="auto"/>
              <w:left w:val="single" w:sz="4" w:space="0" w:color="auto"/>
              <w:bottom w:val="single" w:sz="4" w:space="0" w:color="auto"/>
              <w:right w:val="single" w:sz="4" w:space="0" w:color="auto"/>
            </w:tcBorders>
          </w:tcPr>
          <w:p w:rsidR="00136D28" w:rsidRPr="00531997" w:rsidRDefault="00136D28" w:rsidP="00136D28">
            <w:pPr>
              <w:jc w:val="both"/>
              <w:rPr>
                <w:b/>
                <w:bCs/>
                <w:sz w:val="22"/>
                <w:szCs w:val="22"/>
              </w:rPr>
            </w:pPr>
            <w:r w:rsidRPr="00531997">
              <w:rPr>
                <w:b/>
                <w:bCs/>
                <w:sz w:val="22"/>
                <w:szCs w:val="22"/>
              </w:rPr>
              <w:t>1.Наименование товара(ов),  их количество (объем)</w:t>
            </w:r>
          </w:p>
        </w:tc>
      </w:tr>
      <w:tr w:rsidR="00136D28" w:rsidRPr="00957991" w:rsidTr="00136D28">
        <w:tc>
          <w:tcPr>
            <w:tcW w:w="719" w:type="pct"/>
          </w:tcPr>
          <w:p w:rsidR="00136D28" w:rsidRPr="00531997" w:rsidRDefault="00136D28" w:rsidP="00136D28">
            <w:pPr>
              <w:jc w:val="both"/>
              <w:rPr>
                <w:b/>
                <w:sz w:val="22"/>
                <w:szCs w:val="22"/>
              </w:rPr>
            </w:pPr>
            <w:r w:rsidRPr="00531997">
              <w:rPr>
                <w:b/>
                <w:sz w:val="22"/>
                <w:szCs w:val="22"/>
              </w:rPr>
              <w:t>Наименование товара</w:t>
            </w:r>
          </w:p>
        </w:tc>
        <w:tc>
          <w:tcPr>
            <w:tcW w:w="411" w:type="pct"/>
          </w:tcPr>
          <w:p w:rsidR="00136D28" w:rsidRPr="00531997" w:rsidRDefault="00136D28" w:rsidP="00136D28">
            <w:pPr>
              <w:jc w:val="both"/>
              <w:rPr>
                <w:b/>
                <w:sz w:val="22"/>
                <w:szCs w:val="22"/>
              </w:rPr>
            </w:pPr>
            <w:r w:rsidRPr="00531997">
              <w:rPr>
                <w:b/>
                <w:sz w:val="22"/>
                <w:szCs w:val="22"/>
              </w:rPr>
              <w:t>Марка, чертеж</w:t>
            </w:r>
          </w:p>
        </w:tc>
        <w:tc>
          <w:tcPr>
            <w:tcW w:w="550" w:type="pct"/>
          </w:tcPr>
          <w:p w:rsidR="00136D28" w:rsidRPr="00531997" w:rsidRDefault="00136D28" w:rsidP="00136D28">
            <w:pPr>
              <w:jc w:val="both"/>
              <w:rPr>
                <w:b/>
                <w:sz w:val="22"/>
                <w:szCs w:val="22"/>
              </w:rPr>
            </w:pPr>
            <w:r w:rsidRPr="00531997">
              <w:rPr>
                <w:b/>
                <w:sz w:val="22"/>
                <w:szCs w:val="22"/>
              </w:rPr>
              <w:t>Технические регламенты, ГОСТ, ОСТ, ТУ, ТО, ТС иные нормативно-технические документы</w:t>
            </w:r>
          </w:p>
        </w:tc>
        <w:tc>
          <w:tcPr>
            <w:tcW w:w="400" w:type="pct"/>
          </w:tcPr>
          <w:p w:rsidR="00136D28" w:rsidRPr="00531997" w:rsidRDefault="00136D28" w:rsidP="00136D28">
            <w:pPr>
              <w:jc w:val="both"/>
              <w:rPr>
                <w:b/>
                <w:sz w:val="22"/>
                <w:szCs w:val="22"/>
              </w:rPr>
            </w:pPr>
            <w:r w:rsidRPr="00531997">
              <w:rPr>
                <w:b/>
                <w:sz w:val="22"/>
                <w:szCs w:val="22"/>
              </w:rPr>
              <w:t>Сорт, размер</w:t>
            </w:r>
          </w:p>
        </w:tc>
        <w:tc>
          <w:tcPr>
            <w:tcW w:w="486" w:type="pct"/>
          </w:tcPr>
          <w:p w:rsidR="00136D28" w:rsidRPr="00531997" w:rsidRDefault="00136D28" w:rsidP="00136D28">
            <w:pPr>
              <w:jc w:val="both"/>
              <w:rPr>
                <w:b/>
                <w:sz w:val="22"/>
                <w:szCs w:val="22"/>
              </w:rPr>
            </w:pPr>
            <w:r w:rsidRPr="00D75A61">
              <w:rPr>
                <w:b/>
                <w:sz w:val="22"/>
                <w:szCs w:val="22"/>
              </w:rPr>
              <w:t xml:space="preserve">Код товара, работы, услуги по Общероссийскому классификатору продукции по видам экономической </w:t>
            </w:r>
            <w:r w:rsidRPr="00D75A61">
              <w:rPr>
                <w:b/>
                <w:sz w:val="22"/>
                <w:szCs w:val="22"/>
              </w:rPr>
              <w:lastRenderedPageBreak/>
              <w:t>деятельности ОК 034-2014 (КПЕС 2008) (ОКПД 2)</w:t>
            </w:r>
          </w:p>
        </w:tc>
        <w:tc>
          <w:tcPr>
            <w:tcW w:w="366" w:type="pct"/>
          </w:tcPr>
          <w:p w:rsidR="00136D28" w:rsidRPr="00531997" w:rsidRDefault="00136D28" w:rsidP="00136D28">
            <w:pPr>
              <w:jc w:val="both"/>
              <w:rPr>
                <w:b/>
                <w:sz w:val="22"/>
                <w:szCs w:val="22"/>
              </w:rPr>
            </w:pPr>
            <w:r w:rsidRPr="00531997">
              <w:rPr>
                <w:b/>
                <w:sz w:val="22"/>
                <w:szCs w:val="22"/>
              </w:rPr>
              <w:lastRenderedPageBreak/>
              <w:t>Ед.изм.</w:t>
            </w:r>
          </w:p>
        </w:tc>
        <w:tc>
          <w:tcPr>
            <w:tcW w:w="455" w:type="pct"/>
            <w:gridSpan w:val="2"/>
          </w:tcPr>
          <w:p w:rsidR="00136D28" w:rsidRPr="00531997" w:rsidRDefault="00136D28" w:rsidP="00136D28">
            <w:pPr>
              <w:jc w:val="both"/>
              <w:rPr>
                <w:b/>
                <w:sz w:val="22"/>
                <w:szCs w:val="22"/>
              </w:rPr>
            </w:pPr>
            <w:r w:rsidRPr="00531997">
              <w:rPr>
                <w:b/>
                <w:sz w:val="22"/>
                <w:szCs w:val="22"/>
              </w:rPr>
              <w:t>Количество</w:t>
            </w:r>
            <w:r>
              <w:rPr>
                <w:b/>
                <w:sz w:val="22"/>
                <w:szCs w:val="22"/>
              </w:rPr>
              <w:t xml:space="preserve"> (Объем)</w:t>
            </w:r>
          </w:p>
        </w:tc>
        <w:tc>
          <w:tcPr>
            <w:tcW w:w="493" w:type="pct"/>
          </w:tcPr>
          <w:p w:rsidR="00136D28" w:rsidRPr="00531997" w:rsidRDefault="00136D28" w:rsidP="00136D28">
            <w:pPr>
              <w:jc w:val="both"/>
              <w:rPr>
                <w:b/>
                <w:sz w:val="22"/>
                <w:szCs w:val="22"/>
              </w:rPr>
            </w:pPr>
            <w:r w:rsidRPr="00531997">
              <w:rPr>
                <w:b/>
                <w:sz w:val="22"/>
                <w:szCs w:val="22"/>
              </w:rPr>
              <w:t xml:space="preserve">Производитель </w:t>
            </w:r>
          </w:p>
        </w:tc>
        <w:tc>
          <w:tcPr>
            <w:tcW w:w="535" w:type="pct"/>
          </w:tcPr>
          <w:p w:rsidR="00136D28" w:rsidRPr="00531997" w:rsidRDefault="00136D28" w:rsidP="00136D28">
            <w:pPr>
              <w:jc w:val="both"/>
              <w:rPr>
                <w:b/>
                <w:sz w:val="22"/>
                <w:szCs w:val="22"/>
              </w:rPr>
            </w:pPr>
            <w:r w:rsidRPr="00531997">
              <w:rPr>
                <w:b/>
                <w:sz w:val="22"/>
                <w:szCs w:val="22"/>
              </w:rPr>
              <w:t>Наименование страны происхождения товара</w:t>
            </w:r>
          </w:p>
        </w:tc>
        <w:tc>
          <w:tcPr>
            <w:tcW w:w="585" w:type="pct"/>
          </w:tcPr>
          <w:p w:rsidR="00136D28" w:rsidRPr="00531997" w:rsidRDefault="00136D28" w:rsidP="00136D28">
            <w:pPr>
              <w:jc w:val="both"/>
              <w:rPr>
                <w:b/>
                <w:sz w:val="22"/>
                <w:szCs w:val="22"/>
              </w:rPr>
            </w:pPr>
            <w:r w:rsidRPr="00531997">
              <w:rPr>
                <w:b/>
                <w:sz w:val="22"/>
                <w:szCs w:val="22"/>
              </w:rPr>
              <w:t>Номер (номера) реестровой записи товара</w:t>
            </w:r>
            <w:r w:rsidRPr="00531997">
              <w:rPr>
                <w:rStyle w:val="ad"/>
                <w:rFonts w:eastAsia="MS Mincho"/>
                <w:b/>
                <w:sz w:val="22"/>
                <w:szCs w:val="22"/>
              </w:rPr>
              <w:footnoteReference w:id="2"/>
            </w:r>
          </w:p>
        </w:tc>
      </w:tr>
      <w:tr w:rsidR="00136D28" w:rsidRPr="00957991" w:rsidTr="00136D28">
        <w:tc>
          <w:tcPr>
            <w:tcW w:w="719" w:type="pct"/>
          </w:tcPr>
          <w:p w:rsidR="00136D28" w:rsidRPr="00531997" w:rsidRDefault="00136D28" w:rsidP="00136D28">
            <w:pPr>
              <w:ind w:left="-108"/>
              <w:jc w:val="both"/>
              <w:rPr>
                <w:sz w:val="22"/>
                <w:szCs w:val="22"/>
              </w:rPr>
            </w:pPr>
            <w:r w:rsidRPr="00531997">
              <w:rPr>
                <w:sz w:val="22"/>
                <w:szCs w:val="22"/>
              </w:rPr>
              <w:lastRenderedPageBreak/>
              <w:t>Указать наименование товара с указанием марки (при наличии), модели (при наличии)</w:t>
            </w:r>
          </w:p>
        </w:tc>
        <w:tc>
          <w:tcPr>
            <w:tcW w:w="411" w:type="pct"/>
          </w:tcPr>
          <w:p w:rsidR="00136D28" w:rsidRPr="00531997" w:rsidRDefault="00136D28" w:rsidP="00136D28">
            <w:pPr>
              <w:jc w:val="both"/>
              <w:rPr>
                <w:i/>
                <w:sz w:val="22"/>
                <w:szCs w:val="22"/>
              </w:rPr>
            </w:pPr>
            <w:r w:rsidRPr="00531997">
              <w:rPr>
                <w:i/>
                <w:sz w:val="22"/>
                <w:szCs w:val="22"/>
              </w:rPr>
              <w:t>Столбец включается при необходимости</w:t>
            </w:r>
          </w:p>
          <w:p w:rsidR="00136D28" w:rsidRPr="00531997" w:rsidRDefault="00136D28" w:rsidP="00136D28">
            <w:pPr>
              <w:jc w:val="both"/>
              <w:rPr>
                <w:sz w:val="22"/>
                <w:szCs w:val="22"/>
              </w:rPr>
            </w:pPr>
          </w:p>
        </w:tc>
        <w:tc>
          <w:tcPr>
            <w:tcW w:w="550" w:type="pct"/>
          </w:tcPr>
          <w:p w:rsidR="00136D28" w:rsidRPr="00531997" w:rsidRDefault="00136D28" w:rsidP="00136D28">
            <w:pPr>
              <w:jc w:val="both"/>
              <w:rPr>
                <w:i/>
                <w:sz w:val="22"/>
                <w:szCs w:val="22"/>
              </w:rPr>
            </w:pPr>
            <w:r w:rsidRPr="00531997">
              <w:rPr>
                <w:i/>
                <w:sz w:val="22"/>
                <w:szCs w:val="22"/>
              </w:rPr>
              <w:t>Столбец включается при необходимости</w:t>
            </w:r>
          </w:p>
          <w:p w:rsidR="00136D28" w:rsidRPr="00531997" w:rsidRDefault="00136D28" w:rsidP="00136D28">
            <w:pPr>
              <w:jc w:val="both"/>
              <w:rPr>
                <w:sz w:val="22"/>
                <w:szCs w:val="22"/>
              </w:rPr>
            </w:pPr>
          </w:p>
        </w:tc>
        <w:tc>
          <w:tcPr>
            <w:tcW w:w="400" w:type="pct"/>
          </w:tcPr>
          <w:p w:rsidR="00136D28" w:rsidRPr="00531997" w:rsidRDefault="00136D28" w:rsidP="00136D28">
            <w:pPr>
              <w:jc w:val="both"/>
              <w:rPr>
                <w:i/>
                <w:sz w:val="22"/>
                <w:szCs w:val="22"/>
              </w:rPr>
            </w:pPr>
            <w:r w:rsidRPr="00531997">
              <w:rPr>
                <w:i/>
                <w:sz w:val="22"/>
                <w:szCs w:val="22"/>
              </w:rPr>
              <w:t>Столбец включается при необходимости</w:t>
            </w:r>
          </w:p>
          <w:p w:rsidR="00136D28" w:rsidRPr="00531997" w:rsidRDefault="00136D28" w:rsidP="00136D28">
            <w:pPr>
              <w:jc w:val="both"/>
              <w:rPr>
                <w:sz w:val="22"/>
                <w:szCs w:val="22"/>
              </w:rPr>
            </w:pPr>
          </w:p>
        </w:tc>
        <w:tc>
          <w:tcPr>
            <w:tcW w:w="486" w:type="pct"/>
          </w:tcPr>
          <w:p w:rsidR="00136D28" w:rsidRPr="00531997" w:rsidRDefault="00136D28" w:rsidP="00136D28">
            <w:pPr>
              <w:jc w:val="both"/>
              <w:rPr>
                <w:sz w:val="22"/>
                <w:szCs w:val="22"/>
              </w:rPr>
            </w:pPr>
            <w:r w:rsidRPr="00D75A61">
              <w:rPr>
                <w:sz w:val="22"/>
                <w:szCs w:val="22"/>
              </w:rPr>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c>
          <w:tcPr>
            <w:tcW w:w="366" w:type="pct"/>
          </w:tcPr>
          <w:p w:rsidR="00136D28" w:rsidRPr="00531997" w:rsidRDefault="00136D28" w:rsidP="00136D28">
            <w:pPr>
              <w:jc w:val="both"/>
              <w:rPr>
                <w:sz w:val="22"/>
                <w:szCs w:val="22"/>
              </w:rPr>
            </w:pPr>
            <w:r w:rsidRPr="00531997">
              <w:rPr>
                <w:sz w:val="22"/>
                <w:szCs w:val="22"/>
              </w:rPr>
              <w:t>Указать ед. изм. согласно ОКЕИ</w:t>
            </w:r>
          </w:p>
        </w:tc>
        <w:tc>
          <w:tcPr>
            <w:tcW w:w="455" w:type="pct"/>
            <w:gridSpan w:val="2"/>
          </w:tcPr>
          <w:p w:rsidR="00136D28" w:rsidRPr="00531997" w:rsidRDefault="00136D28" w:rsidP="00136D28">
            <w:pPr>
              <w:jc w:val="both"/>
              <w:rPr>
                <w:sz w:val="22"/>
                <w:szCs w:val="22"/>
              </w:rPr>
            </w:pPr>
            <w:r w:rsidRPr="00531997">
              <w:rPr>
                <w:sz w:val="22"/>
                <w:szCs w:val="22"/>
              </w:rPr>
              <w:t>Указать количество согласно единицам измерения</w:t>
            </w:r>
          </w:p>
        </w:tc>
        <w:tc>
          <w:tcPr>
            <w:tcW w:w="493" w:type="pct"/>
          </w:tcPr>
          <w:p w:rsidR="00136D28" w:rsidRPr="00531997" w:rsidRDefault="00136D28" w:rsidP="00136D28">
            <w:pPr>
              <w:jc w:val="both"/>
              <w:rPr>
                <w:i/>
                <w:sz w:val="22"/>
                <w:szCs w:val="22"/>
              </w:rPr>
            </w:pPr>
            <w:r w:rsidRPr="00531997">
              <w:rPr>
                <w:i/>
                <w:sz w:val="22"/>
                <w:szCs w:val="22"/>
              </w:rPr>
              <w:t>Столбец включается при необходимости</w:t>
            </w:r>
          </w:p>
          <w:p w:rsidR="00136D28" w:rsidRPr="00531997" w:rsidRDefault="00136D28" w:rsidP="00136D28">
            <w:pPr>
              <w:jc w:val="both"/>
              <w:rPr>
                <w:sz w:val="22"/>
                <w:szCs w:val="22"/>
              </w:rPr>
            </w:pPr>
            <w:r w:rsidRPr="00531997">
              <w:rPr>
                <w:sz w:val="22"/>
                <w:szCs w:val="22"/>
              </w:rPr>
              <w:t>Участник должен указать организационно-правовую форму, наименование производителя и его ИНН</w:t>
            </w:r>
          </w:p>
        </w:tc>
        <w:tc>
          <w:tcPr>
            <w:tcW w:w="535" w:type="pct"/>
          </w:tcPr>
          <w:p w:rsidR="00136D28" w:rsidRPr="00531997" w:rsidRDefault="00136D28" w:rsidP="00136D28">
            <w:pPr>
              <w:jc w:val="both"/>
              <w:rPr>
                <w:sz w:val="22"/>
                <w:szCs w:val="22"/>
              </w:rPr>
            </w:pPr>
            <w:r w:rsidRPr="00531997">
              <w:rPr>
                <w:sz w:val="22"/>
                <w:szCs w:val="22"/>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c>
          <w:tcPr>
            <w:tcW w:w="585" w:type="pct"/>
          </w:tcPr>
          <w:p w:rsidR="00136D28" w:rsidRPr="00531997" w:rsidRDefault="00136D28" w:rsidP="00136D28">
            <w:pPr>
              <w:jc w:val="both"/>
              <w:rPr>
                <w:i/>
                <w:sz w:val="22"/>
                <w:szCs w:val="22"/>
              </w:rPr>
            </w:pPr>
            <w:r w:rsidRPr="00E60950">
              <w:rPr>
                <w:sz w:val="20"/>
                <w:szCs w:val="20"/>
              </w:rPr>
              <w:t>Указать номер (номера) реестровой записи товара, включенного в соответствующий реестр по позициям, указанным в графе № 5 «Информация о способе подтверждении страны происхождения товаров» технического задания. Если в графе № 5 технического задания предусмотрено, что страна происхождения товара подтверждается декларативно, соответствующее поле по позиции не заполняется.</w:t>
            </w:r>
          </w:p>
        </w:tc>
      </w:tr>
      <w:tr w:rsidR="00136D28" w:rsidRPr="00957991" w:rsidTr="00136D28">
        <w:tc>
          <w:tcPr>
            <w:tcW w:w="2080" w:type="pct"/>
            <w:gridSpan w:val="4"/>
          </w:tcPr>
          <w:p w:rsidR="00136D28" w:rsidRPr="00531997" w:rsidRDefault="00136D28" w:rsidP="00136D28">
            <w:pPr>
              <w:jc w:val="both"/>
              <w:rPr>
                <w:bCs/>
                <w:sz w:val="22"/>
                <w:szCs w:val="22"/>
              </w:rPr>
            </w:pPr>
            <w:r w:rsidRPr="00531997">
              <w:rPr>
                <w:b/>
                <w:bCs/>
                <w:sz w:val="22"/>
                <w:szCs w:val="22"/>
              </w:rPr>
              <w:t>Применяемая ставка НДС</w:t>
            </w:r>
          </w:p>
        </w:tc>
        <w:tc>
          <w:tcPr>
            <w:tcW w:w="2920" w:type="pct"/>
            <w:gridSpan w:val="7"/>
          </w:tcPr>
          <w:p w:rsidR="00136D28" w:rsidRPr="00531997" w:rsidRDefault="00136D28" w:rsidP="00136D28">
            <w:pPr>
              <w:jc w:val="both"/>
              <w:rPr>
                <w:bCs/>
                <w:i/>
                <w:sz w:val="22"/>
                <w:szCs w:val="22"/>
              </w:rPr>
            </w:pPr>
            <w:r w:rsidRPr="00531997">
              <w:rPr>
                <w:bCs/>
                <w:i/>
                <w:sz w:val="22"/>
                <w:szCs w:val="22"/>
              </w:rPr>
              <w:t>Указать применяемую участником ставку НДС в процентах</w:t>
            </w:r>
          </w:p>
        </w:tc>
      </w:tr>
      <w:tr w:rsidR="00136D28" w:rsidRPr="00957991" w:rsidTr="00136D28">
        <w:tc>
          <w:tcPr>
            <w:tcW w:w="5000" w:type="pct"/>
            <w:gridSpan w:val="11"/>
          </w:tcPr>
          <w:p w:rsidR="00136D28" w:rsidRPr="00531997" w:rsidRDefault="00136D28" w:rsidP="00136D28">
            <w:pPr>
              <w:jc w:val="both"/>
              <w:rPr>
                <w:b/>
                <w:bCs/>
                <w:sz w:val="22"/>
                <w:szCs w:val="22"/>
              </w:rPr>
            </w:pPr>
            <w:r w:rsidRPr="00531997">
              <w:rPr>
                <w:b/>
                <w:bCs/>
                <w:sz w:val="22"/>
                <w:szCs w:val="22"/>
              </w:rPr>
              <w:t>2.Характеристики предлагаемых товаров</w:t>
            </w:r>
          </w:p>
        </w:tc>
      </w:tr>
      <w:tr w:rsidR="00136D28" w:rsidRPr="00957991" w:rsidTr="00136D28">
        <w:trPr>
          <w:trHeight w:val="2415"/>
        </w:trPr>
        <w:tc>
          <w:tcPr>
            <w:tcW w:w="2080" w:type="pct"/>
            <w:gridSpan w:val="4"/>
          </w:tcPr>
          <w:p w:rsidR="00136D28" w:rsidRPr="00531997" w:rsidRDefault="00136D28" w:rsidP="00136D28">
            <w:pPr>
              <w:jc w:val="both"/>
              <w:rPr>
                <w:bCs/>
                <w:sz w:val="22"/>
                <w:szCs w:val="22"/>
              </w:rPr>
            </w:pPr>
            <w:r w:rsidRPr="00531997">
              <w:rPr>
                <w:sz w:val="22"/>
                <w:szCs w:val="22"/>
              </w:rPr>
              <w:lastRenderedPageBreak/>
              <w:t>Указать наименование товара с указанием марки (при наличии), модели (при наличии).</w:t>
            </w:r>
          </w:p>
        </w:tc>
        <w:tc>
          <w:tcPr>
            <w:tcW w:w="925" w:type="pct"/>
            <w:gridSpan w:val="3"/>
          </w:tcPr>
          <w:p w:rsidR="00136D28" w:rsidRPr="00531997" w:rsidRDefault="00136D28" w:rsidP="00136D28">
            <w:pPr>
              <w:jc w:val="both"/>
              <w:rPr>
                <w:sz w:val="22"/>
                <w:szCs w:val="22"/>
              </w:rPr>
            </w:pPr>
            <w:r w:rsidRPr="00531997">
              <w:rPr>
                <w:bCs/>
                <w:sz w:val="22"/>
                <w:szCs w:val="22"/>
              </w:rPr>
              <w:t>Технические и функциональные характеристики товара</w:t>
            </w:r>
          </w:p>
        </w:tc>
        <w:tc>
          <w:tcPr>
            <w:tcW w:w="1995" w:type="pct"/>
            <w:gridSpan w:val="4"/>
          </w:tcPr>
          <w:p w:rsidR="00136D28" w:rsidRPr="00531997" w:rsidRDefault="00136D28" w:rsidP="00136D28">
            <w:pPr>
              <w:jc w:val="both"/>
              <w:rPr>
                <w:bCs/>
                <w:i/>
                <w:sz w:val="22"/>
                <w:szCs w:val="22"/>
              </w:rPr>
            </w:pPr>
            <w:r w:rsidRPr="00957991">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r>
              <w:rPr>
                <w:bCs/>
              </w:rPr>
              <w:t>.</w:t>
            </w:r>
          </w:p>
        </w:tc>
      </w:tr>
    </w:tbl>
    <w:p w:rsidR="00136D28" w:rsidRDefault="00136D28" w:rsidP="00136D28"/>
    <w:p w:rsidR="00136D28" w:rsidRDefault="00136D28" w:rsidP="00136D28"/>
    <w:p w:rsidR="00136D28" w:rsidRDefault="00136D28" w:rsidP="00136D28">
      <w:pPr>
        <w:pStyle w:val="2"/>
        <w:spacing w:before="0" w:after="0"/>
        <w:jc w:val="center"/>
        <w:rPr>
          <w:rFonts w:ascii="Times New Roman" w:hAnsi="Times New Roman"/>
          <w:i w:val="0"/>
        </w:rPr>
        <w:sectPr w:rsidR="00136D28" w:rsidSect="00136D28">
          <w:headerReference w:type="default" r:id="rId17"/>
          <w:pgSz w:w="16838" w:h="11906" w:orient="landscape"/>
          <w:pgMar w:top="1134" w:right="1134" w:bottom="567" w:left="1134" w:header="709" w:footer="709" w:gutter="0"/>
          <w:cols w:space="708"/>
          <w:docGrid w:linePitch="360"/>
        </w:sectPr>
      </w:pPr>
    </w:p>
    <w:p w:rsidR="00136D28" w:rsidRDefault="00136D28" w:rsidP="00136D28">
      <w:pPr>
        <w:pStyle w:val="2"/>
        <w:spacing w:before="0" w:after="0"/>
        <w:jc w:val="center"/>
        <w:rPr>
          <w:rFonts w:ascii="Times New Roman" w:hAnsi="Times New Roman"/>
          <w:i w:val="0"/>
        </w:rPr>
      </w:pPr>
      <w:r>
        <w:rPr>
          <w:rFonts w:ascii="Times New Roman" w:hAnsi="Times New Roman"/>
          <w:i w:val="0"/>
        </w:rPr>
        <w:lastRenderedPageBreak/>
        <w:t>Часть 2. Сроки проведения закупки, контактные данные</w:t>
      </w:r>
    </w:p>
    <w:p w:rsidR="00136D28" w:rsidRDefault="00136D28" w:rsidP="00136D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96"/>
        <w:gridCol w:w="9847"/>
      </w:tblGrid>
      <w:tr w:rsidR="00136D28" w:rsidRPr="009C6856" w:rsidTr="00136D28">
        <w:tc>
          <w:tcPr>
            <w:tcW w:w="817" w:type="dxa"/>
          </w:tcPr>
          <w:p w:rsidR="00136D28" w:rsidRPr="009C6856" w:rsidRDefault="00136D28" w:rsidP="00136D28">
            <w:pPr>
              <w:rPr>
                <w:b/>
              </w:rPr>
            </w:pPr>
            <w:r w:rsidRPr="009C6856">
              <w:rPr>
                <w:b/>
              </w:rPr>
              <w:t>№п/п</w:t>
            </w:r>
          </w:p>
        </w:tc>
        <w:tc>
          <w:tcPr>
            <w:tcW w:w="3896" w:type="dxa"/>
          </w:tcPr>
          <w:p w:rsidR="00136D28" w:rsidRPr="009C6856" w:rsidRDefault="00136D28" w:rsidP="00136D28">
            <w:pPr>
              <w:rPr>
                <w:b/>
              </w:rPr>
            </w:pPr>
            <w:r w:rsidRPr="009C6856">
              <w:rPr>
                <w:b/>
              </w:rPr>
              <w:t>Параметры закупки</w:t>
            </w:r>
          </w:p>
        </w:tc>
        <w:tc>
          <w:tcPr>
            <w:tcW w:w="9847" w:type="dxa"/>
          </w:tcPr>
          <w:p w:rsidR="00136D28" w:rsidRPr="009C6856" w:rsidRDefault="00136D28" w:rsidP="00136D28">
            <w:pPr>
              <w:rPr>
                <w:b/>
              </w:rPr>
            </w:pPr>
            <w:r w:rsidRPr="009C6856">
              <w:rPr>
                <w:b/>
              </w:rPr>
              <w:t>Сведения о закупке</w:t>
            </w:r>
          </w:p>
        </w:tc>
      </w:tr>
      <w:tr w:rsidR="00136D28" w:rsidRPr="009C6856" w:rsidTr="00136D28">
        <w:tc>
          <w:tcPr>
            <w:tcW w:w="817" w:type="dxa"/>
          </w:tcPr>
          <w:p w:rsidR="00136D28" w:rsidRPr="009C6856" w:rsidRDefault="00136D28" w:rsidP="00136D28">
            <w:r w:rsidRPr="009C6856">
              <w:t>2.1</w:t>
            </w:r>
          </w:p>
        </w:tc>
        <w:tc>
          <w:tcPr>
            <w:tcW w:w="3896" w:type="dxa"/>
          </w:tcPr>
          <w:p w:rsidR="00136D28" w:rsidRPr="00440E01" w:rsidRDefault="00136D28" w:rsidP="00136D28">
            <w:pPr>
              <w:rPr>
                <w:sz w:val="28"/>
                <w:szCs w:val="28"/>
              </w:rPr>
            </w:pPr>
            <w:r w:rsidRPr="00440E01">
              <w:rPr>
                <w:sz w:val="28"/>
                <w:szCs w:val="28"/>
              </w:rPr>
              <w:t>Сведения о заказчике</w:t>
            </w:r>
          </w:p>
        </w:tc>
        <w:tc>
          <w:tcPr>
            <w:tcW w:w="9847" w:type="dxa"/>
          </w:tcPr>
          <w:p w:rsidR="00136D28" w:rsidRPr="00440E01" w:rsidRDefault="00136D28" w:rsidP="00136D28">
            <w:pPr>
              <w:jc w:val="both"/>
              <w:rPr>
                <w:bCs/>
                <w:sz w:val="28"/>
                <w:szCs w:val="28"/>
              </w:rPr>
            </w:pPr>
            <w:r w:rsidRPr="00440E01">
              <w:rPr>
                <w:bCs/>
                <w:sz w:val="28"/>
                <w:szCs w:val="28"/>
              </w:rPr>
              <w:t>Заказчик – АО «Пассажирская компания «Сахалин».</w:t>
            </w:r>
          </w:p>
          <w:p w:rsidR="00136D28" w:rsidRPr="00440E01" w:rsidRDefault="00136D28" w:rsidP="00136D28">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136D28" w:rsidRPr="00212E48" w:rsidRDefault="00136D28" w:rsidP="00136D28">
            <w:pPr>
              <w:jc w:val="both"/>
              <w:rPr>
                <w:bCs/>
                <w:sz w:val="28"/>
                <w:szCs w:val="28"/>
              </w:rPr>
            </w:pPr>
            <w:r w:rsidRPr="00440E01">
              <w:rPr>
                <w:bCs/>
                <w:sz w:val="28"/>
                <w:szCs w:val="28"/>
              </w:rPr>
              <w:t xml:space="preserve">Почтовый адрес: 693000, Россия, Сахалинская область, г. Южно-Сахалинск, </w:t>
            </w:r>
          </w:p>
          <w:p w:rsidR="00136D28" w:rsidRPr="00440E01" w:rsidRDefault="00136D28" w:rsidP="00136D28">
            <w:pPr>
              <w:jc w:val="both"/>
              <w:rPr>
                <w:bCs/>
                <w:sz w:val="28"/>
                <w:szCs w:val="28"/>
              </w:rPr>
            </w:pPr>
            <w:r w:rsidRPr="00440E01">
              <w:rPr>
                <w:bCs/>
                <w:sz w:val="28"/>
                <w:szCs w:val="28"/>
              </w:rPr>
              <w:t>ул. Вокзальная, 54-А.</w:t>
            </w:r>
          </w:p>
          <w:p w:rsidR="00136D28" w:rsidRPr="00440E01" w:rsidRDefault="00136D28" w:rsidP="00136D28">
            <w:pPr>
              <w:jc w:val="both"/>
              <w:rPr>
                <w:bCs/>
                <w:sz w:val="28"/>
                <w:szCs w:val="28"/>
              </w:rPr>
            </w:pPr>
            <w:r w:rsidRPr="00440E01">
              <w:rPr>
                <w:bCs/>
                <w:sz w:val="28"/>
                <w:szCs w:val="28"/>
              </w:rPr>
              <w:t>Адрес электронной почты: oao@pk-sakhalin.ru.</w:t>
            </w:r>
          </w:p>
          <w:p w:rsidR="00136D28" w:rsidRPr="00440E01" w:rsidRDefault="00136D28" w:rsidP="00136D28">
            <w:pPr>
              <w:jc w:val="both"/>
              <w:rPr>
                <w:bCs/>
                <w:sz w:val="28"/>
                <w:szCs w:val="28"/>
              </w:rPr>
            </w:pPr>
            <w:r w:rsidRPr="00440E01">
              <w:rPr>
                <w:bCs/>
                <w:sz w:val="28"/>
                <w:szCs w:val="28"/>
              </w:rPr>
              <w:t>Номер телефона/факса: 8 (4242) 71-31-99/71-30-89.</w:t>
            </w:r>
          </w:p>
          <w:p w:rsidR="00136D28" w:rsidRPr="00440E01" w:rsidRDefault="00136D28" w:rsidP="00136D28">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136D28" w:rsidRPr="00440E01" w:rsidRDefault="00136D28" w:rsidP="00136D28">
            <w:pPr>
              <w:jc w:val="both"/>
              <w:rPr>
                <w:bCs/>
                <w:sz w:val="28"/>
                <w:szCs w:val="28"/>
              </w:rPr>
            </w:pPr>
            <w:r w:rsidRPr="00440E01">
              <w:rPr>
                <w:bCs/>
                <w:sz w:val="28"/>
                <w:szCs w:val="28"/>
              </w:rPr>
              <w:t xml:space="preserve">Адрес электронной почты </w:t>
            </w:r>
            <w:hyperlink r:id="rId18" w:history="1">
              <w:r w:rsidRPr="00440E01">
                <w:rPr>
                  <w:rStyle w:val="a8"/>
                  <w:lang w:val="en-US"/>
                </w:rPr>
                <w:t>MitrofanovaMN</w:t>
              </w:r>
              <w:r w:rsidRPr="00440E01">
                <w:rPr>
                  <w:rStyle w:val="a8"/>
                </w:rPr>
                <w:t>@</w:t>
              </w:r>
              <w:r w:rsidRPr="00440E01">
                <w:rPr>
                  <w:rStyle w:val="a8"/>
                  <w:lang w:val="en-US"/>
                </w:rPr>
                <w:t>pk</w:t>
              </w:r>
              <w:r w:rsidRPr="00440E01">
                <w:rPr>
                  <w:rStyle w:val="a8"/>
                </w:rPr>
                <w:t>-</w:t>
              </w:r>
              <w:r w:rsidRPr="00440E01">
                <w:rPr>
                  <w:rStyle w:val="a8"/>
                  <w:lang w:val="en-US"/>
                </w:rPr>
                <w:t>sakhalin</w:t>
              </w:r>
              <w:r w:rsidRPr="00440E01">
                <w:rPr>
                  <w:rStyle w:val="a8"/>
                </w:rPr>
                <w:t>.</w:t>
              </w:r>
              <w:r w:rsidRPr="00440E01">
                <w:rPr>
                  <w:rStyle w:val="a8"/>
                  <w:lang w:val="en-US"/>
                </w:rPr>
                <w:t>ru</w:t>
              </w:r>
            </w:hyperlink>
            <w:r w:rsidRPr="00440E01">
              <w:rPr>
                <w:bCs/>
                <w:i/>
                <w:sz w:val="28"/>
                <w:szCs w:val="28"/>
              </w:rPr>
              <w:t xml:space="preserve">. </w:t>
            </w:r>
          </w:p>
          <w:p w:rsidR="00136D28" w:rsidRPr="00440E01" w:rsidRDefault="00136D28" w:rsidP="00136D28">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136D28" w:rsidRPr="009C6856" w:rsidTr="00136D28">
        <w:tc>
          <w:tcPr>
            <w:tcW w:w="817" w:type="dxa"/>
          </w:tcPr>
          <w:p w:rsidR="00136D28" w:rsidRPr="009C6856" w:rsidRDefault="00136D28" w:rsidP="00136D28">
            <w:r w:rsidRPr="009C6856">
              <w:t>2.2</w:t>
            </w:r>
          </w:p>
        </w:tc>
        <w:tc>
          <w:tcPr>
            <w:tcW w:w="3896" w:type="dxa"/>
          </w:tcPr>
          <w:p w:rsidR="00136D28" w:rsidRPr="00440E01" w:rsidRDefault="00136D28" w:rsidP="00136D28">
            <w:pPr>
              <w:rPr>
                <w:sz w:val="28"/>
                <w:szCs w:val="28"/>
              </w:rPr>
            </w:pPr>
            <w:r w:rsidRPr="00440E01">
              <w:rPr>
                <w:sz w:val="28"/>
                <w:szCs w:val="28"/>
              </w:rPr>
              <w:t>Порядок, место, дата начала и окончания срока подачи заявок</w:t>
            </w:r>
          </w:p>
        </w:tc>
        <w:tc>
          <w:tcPr>
            <w:tcW w:w="9847" w:type="dxa"/>
          </w:tcPr>
          <w:p w:rsidR="00136D28" w:rsidRPr="00280B51" w:rsidRDefault="00136D28" w:rsidP="00136D28">
            <w:pPr>
              <w:ind w:left="136" w:hanging="7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https://www.rts-tender.ru) (далее – электронная площадка, ЭТЗП, сайт ЭТЗП). </w:t>
            </w:r>
          </w:p>
          <w:p w:rsidR="00136D28" w:rsidRPr="00880779" w:rsidRDefault="00136D28" w:rsidP="00136D28">
            <w:pPr>
              <w:ind w:left="136" w:hanging="73"/>
              <w:jc w:val="both"/>
              <w:rPr>
                <w:bCs/>
                <w:sz w:val="28"/>
                <w:szCs w:val="28"/>
              </w:rPr>
            </w:pPr>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на сайте</w:t>
            </w:r>
            <w:r>
              <w:rPr>
                <w:bCs/>
                <w:sz w:val="28"/>
                <w:szCs w:val="28"/>
              </w:rPr>
              <w:t xml:space="preserve"> </w:t>
            </w:r>
            <w:r w:rsidRPr="00880779">
              <w:rPr>
                <w:bCs/>
                <w:sz w:val="28"/>
                <w:szCs w:val="28"/>
              </w:rPr>
              <w:t>ЭТЗП, а также на официальном сайте Заказчика www.pk-sakhalin.ru (раздел «</w:t>
            </w:r>
            <w:r>
              <w:rPr>
                <w:bCs/>
                <w:sz w:val="28"/>
                <w:szCs w:val="28"/>
              </w:rPr>
              <w:t>Тендеры</w:t>
            </w:r>
            <w:r w:rsidRPr="00880779">
              <w:rPr>
                <w:bCs/>
                <w:sz w:val="28"/>
                <w:szCs w:val="28"/>
              </w:rPr>
              <w:t xml:space="preserve">») (далее – сайты)  </w:t>
            </w:r>
            <w:r w:rsidRPr="00880779">
              <w:rPr>
                <w:b/>
                <w:bCs/>
                <w:sz w:val="28"/>
                <w:szCs w:val="28"/>
              </w:rPr>
              <w:t>«</w:t>
            </w:r>
            <w:r w:rsidR="00794ADA">
              <w:rPr>
                <w:b/>
                <w:bCs/>
                <w:sz w:val="28"/>
                <w:szCs w:val="28"/>
              </w:rPr>
              <w:t>13</w:t>
            </w:r>
            <w:r w:rsidRPr="00880779">
              <w:rPr>
                <w:b/>
                <w:bCs/>
                <w:sz w:val="28"/>
                <w:szCs w:val="28"/>
              </w:rPr>
              <w:t xml:space="preserve">» </w:t>
            </w:r>
            <w:r w:rsidR="00794ADA">
              <w:rPr>
                <w:b/>
                <w:bCs/>
                <w:sz w:val="28"/>
                <w:szCs w:val="28"/>
              </w:rPr>
              <w:t>мая</w:t>
            </w:r>
            <w:r>
              <w:rPr>
                <w:b/>
                <w:bCs/>
                <w:sz w:val="28"/>
                <w:szCs w:val="28"/>
              </w:rPr>
              <w:t xml:space="preserve"> 2025</w:t>
            </w:r>
            <w:r w:rsidRPr="00880779">
              <w:rPr>
                <w:b/>
                <w:bCs/>
                <w:sz w:val="28"/>
                <w:szCs w:val="28"/>
              </w:rPr>
              <w:t xml:space="preserve"> года</w:t>
            </w:r>
            <w:r w:rsidRPr="00880779">
              <w:rPr>
                <w:bCs/>
                <w:sz w:val="28"/>
                <w:szCs w:val="28"/>
              </w:rPr>
              <w:t>.</w:t>
            </w:r>
          </w:p>
          <w:p w:rsidR="00136D28" w:rsidRPr="00880779" w:rsidRDefault="00136D28" w:rsidP="00136D28">
            <w:pPr>
              <w:ind w:left="136" w:hanging="73"/>
              <w:jc w:val="both"/>
              <w:rPr>
                <w:bCs/>
                <w:i/>
                <w:sz w:val="28"/>
                <w:szCs w:val="28"/>
              </w:rPr>
            </w:pPr>
            <w:r w:rsidRPr="00880779">
              <w:rPr>
                <w:bCs/>
                <w:sz w:val="28"/>
                <w:szCs w:val="28"/>
              </w:rPr>
              <w:t xml:space="preserve">Дата окончания срока подачи аукционных заявок – </w:t>
            </w:r>
            <w:r w:rsidRPr="00880779">
              <w:rPr>
                <w:b/>
                <w:bCs/>
                <w:sz w:val="28"/>
                <w:szCs w:val="28"/>
              </w:rPr>
              <w:t>02:00 часов московского времени «</w:t>
            </w:r>
            <w:r w:rsidR="00794ADA">
              <w:rPr>
                <w:b/>
                <w:bCs/>
                <w:sz w:val="28"/>
                <w:szCs w:val="28"/>
              </w:rPr>
              <w:t>26</w:t>
            </w:r>
            <w:r w:rsidRPr="00880779">
              <w:rPr>
                <w:b/>
                <w:bCs/>
                <w:sz w:val="28"/>
                <w:szCs w:val="28"/>
              </w:rPr>
              <w:t>»</w:t>
            </w:r>
            <w:r>
              <w:rPr>
                <w:b/>
                <w:bCs/>
                <w:sz w:val="28"/>
                <w:szCs w:val="28"/>
              </w:rPr>
              <w:t xml:space="preserve"> мая 2025</w:t>
            </w:r>
            <w:r w:rsidRPr="00880779">
              <w:rPr>
                <w:b/>
                <w:bCs/>
                <w:sz w:val="28"/>
                <w:szCs w:val="28"/>
              </w:rPr>
              <w:t xml:space="preserve"> года</w:t>
            </w:r>
            <w:r w:rsidRPr="00880779">
              <w:rPr>
                <w:bCs/>
                <w:i/>
                <w:sz w:val="28"/>
                <w:szCs w:val="28"/>
              </w:rPr>
              <w:t>.</w:t>
            </w:r>
          </w:p>
          <w:p w:rsidR="00136D28" w:rsidRPr="00280B51" w:rsidRDefault="00136D28" w:rsidP="00794ADA">
            <w:pPr>
              <w:ind w:left="136" w:hanging="73"/>
              <w:jc w:val="both"/>
              <w:rPr>
                <w:sz w:val="28"/>
                <w:szCs w:val="28"/>
              </w:rPr>
            </w:pPr>
            <w:r w:rsidRPr="00880779">
              <w:rPr>
                <w:sz w:val="28"/>
                <w:szCs w:val="28"/>
              </w:rPr>
              <w:t xml:space="preserve">Вскрытие аукционных заявок осуществляется по истечении срока подачи заявок </w:t>
            </w:r>
            <w:r w:rsidRPr="00880779">
              <w:rPr>
                <w:b/>
                <w:sz w:val="28"/>
                <w:szCs w:val="28"/>
              </w:rPr>
              <w:t>02:00 часов московского времени</w:t>
            </w:r>
            <w:r w:rsidRPr="00880779">
              <w:rPr>
                <w:sz w:val="28"/>
                <w:szCs w:val="28"/>
              </w:rPr>
              <w:t xml:space="preserve"> </w:t>
            </w:r>
            <w:r w:rsidRPr="00880779">
              <w:rPr>
                <w:b/>
                <w:bCs/>
                <w:sz w:val="28"/>
                <w:szCs w:val="28"/>
              </w:rPr>
              <w:t>«</w:t>
            </w:r>
            <w:r w:rsidR="00794ADA">
              <w:rPr>
                <w:b/>
                <w:bCs/>
                <w:sz w:val="28"/>
                <w:szCs w:val="28"/>
              </w:rPr>
              <w:t>26</w:t>
            </w:r>
            <w:r>
              <w:rPr>
                <w:b/>
                <w:bCs/>
                <w:sz w:val="28"/>
                <w:szCs w:val="28"/>
              </w:rPr>
              <w:t>» мая 2025</w:t>
            </w:r>
            <w:r w:rsidRPr="00880779">
              <w:rPr>
                <w:b/>
                <w:bCs/>
                <w:sz w:val="28"/>
                <w:szCs w:val="28"/>
              </w:rPr>
              <w:t xml:space="preserve"> года</w:t>
            </w:r>
            <w:r w:rsidRPr="00880779">
              <w:rPr>
                <w:sz w:val="28"/>
                <w:szCs w:val="28"/>
              </w:rPr>
              <w:t xml:space="preserve"> на ЭТЗП (на странице данного открытого аукциона на сайте ЭТЗП)</w:t>
            </w:r>
            <w:r w:rsidRPr="00880779">
              <w:rPr>
                <w:i/>
                <w:sz w:val="28"/>
                <w:szCs w:val="28"/>
              </w:rPr>
              <w:t>.</w:t>
            </w:r>
          </w:p>
        </w:tc>
      </w:tr>
      <w:tr w:rsidR="00136D28" w:rsidRPr="009C6856" w:rsidTr="00136D28">
        <w:tc>
          <w:tcPr>
            <w:tcW w:w="817" w:type="dxa"/>
          </w:tcPr>
          <w:p w:rsidR="00136D28" w:rsidRPr="009C6856" w:rsidRDefault="00136D28" w:rsidP="00136D28">
            <w:r w:rsidRPr="009C6856">
              <w:rPr>
                <w:sz w:val="28"/>
              </w:rPr>
              <w:t>2.3</w:t>
            </w:r>
          </w:p>
        </w:tc>
        <w:tc>
          <w:tcPr>
            <w:tcW w:w="3896" w:type="dxa"/>
          </w:tcPr>
          <w:p w:rsidR="00136D28" w:rsidRPr="00440E01" w:rsidRDefault="00136D28" w:rsidP="00136D28">
            <w:pPr>
              <w:rPr>
                <w:sz w:val="28"/>
                <w:szCs w:val="28"/>
              </w:rPr>
            </w:pPr>
            <w:r w:rsidRPr="00440E01">
              <w:rPr>
                <w:sz w:val="28"/>
                <w:szCs w:val="28"/>
              </w:rPr>
              <w:t xml:space="preserve">Дата рассмотрения заявок участников аукциона, проведения аукциона </w:t>
            </w:r>
          </w:p>
        </w:tc>
        <w:tc>
          <w:tcPr>
            <w:tcW w:w="9847" w:type="dxa"/>
          </w:tcPr>
          <w:p w:rsidR="00136D28" w:rsidRPr="00880779" w:rsidRDefault="00136D28" w:rsidP="00136D28">
            <w:pPr>
              <w:ind w:left="136" w:hanging="73"/>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Pr>
                <w:b/>
                <w:bCs/>
                <w:sz w:val="28"/>
                <w:szCs w:val="28"/>
              </w:rPr>
              <w:t>2</w:t>
            </w:r>
            <w:r w:rsidR="00794ADA">
              <w:rPr>
                <w:b/>
                <w:bCs/>
                <w:sz w:val="28"/>
                <w:szCs w:val="28"/>
              </w:rPr>
              <w:t>8</w:t>
            </w:r>
            <w:r w:rsidRPr="00880779">
              <w:rPr>
                <w:b/>
                <w:bCs/>
                <w:sz w:val="28"/>
                <w:szCs w:val="28"/>
              </w:rPr>
              <w:t xml:space="preserve">» </w:t>
            </w:r>
            <w:r>
              <w:rPr>
                <w:b/>
                <w:bCs/>
                <w:sz w:val="28"/>
                <w:szCs w:val="28"/>
              </w:rPr>
              <w:t>мая 2025</w:t>
            </w:r>
            <w:r w:rsidRPr="00880779">
              <w:rPr>
                <w:b/>
                <w:bCs/>
                <w:sz w:val="28"/>
                <w:szCs w:val="28"/>
              </w:rPr>
              <w:t xml:space="preserve"> года.</w:t>
            </w:r>
          </w:p>
          <w:p w:rsidR="00136D28" w:rsidRPr="00880779" w:rsidRDefault="00136D28" w:rsidP="00703719">
            <w:pPr>
              <w:ind w:left="136" w:hanging="73"/>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Pr>
                <w:b/>
                <w:bCs/>
                <w:sz w:val="28"/>
                <w:szCs w:val="28"/>
              </w:rPr>
              <w:t>2</w:t>
            </w:r>
            <w:r w:rsidRPr="00880779">
              <w:rPr>
                <w:b/>
                <w:bCs/>
                <w:sz w:val="28"/>
                <w:szCs w:val="28"/>
              </w:rPr>
              <w:t xml:space="preserve">» </w:t>
            </w:r>
            <w:r w:rsidR="00703719">
              <w:rPr>
                <w:b/>
                <w:bCs/>
                <w:sz w:val="28"/>
                <w:szCs w:val="28"/>
              </w:rPr>
              <w:t>июня</w:t>
            </w:r>
            <w:r>
              <w:rPr>
                <w:b/>
                <w:bCs/>
                <w:sz w:val="28"/>
                <w:szCs w:val="28"/>
              </w:rPr>
              <w:t xml:space="preserve"> 2025</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136D28" w:rsidTr="00136D28">
        <w:tc>
          <w:tcPr>
            <w:tcW w:w="817" w:type="dxa"/>
          </w:tcPr>
          <w:p w:rsidR="00136D28" w:rsidRPr="009C6856" w:rsidRDefault="00136D28" w:rsidP="00136D28">
            <w:r w:rsidRPr="009C6856">
              <w:rPr>
                <w:sz w:val="28"/>
              </w:rPr>
              <w:lastRenderedPageBreak/>
              <w:t>2.4</w:t>
            </w:r>
          </w:p>
        </w:tc>
        <w:tc>
          <w:tcPr>
            <w:tcW w:w="3896" w:type="dxa"/>
          </w:tcPr>
          <w:p w:rsidR="00136D28" w:rsidRPr="00440E01" w:rsidRDefault="00136D28" w:rsidP="00136D28">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136D28" w:rsidRPr="00440E01" w:rsidRDefault="00136D28" w:rsidP="00136D28">
            <w:pPr>
              <w:rPr>
                <w:sz w:val="28"/>
                <w:szCs w:val="28"/>
              </w:rPr>
            </w:pPr>
          </w:p>
        </w:tc>
        <w:tc>
          <w:tcPr>
            <w:tcW w:w="9847" w:type="dxa"/>
          </w:tcPr>
          <w:p w:rsidR="00136D28" w:rsidRPr="00232DD3" w:rsidRDefault="00136D28" w:rsidP="00136D28">
            <w:pPr>
              <w:ind w:left="136" w:hanging="73"/>
              <w:jc w:val="both"/>
              <w:rPr>
                <w:bCs/>
                <w:color w:val="000000"/>
                <w:sz w:val="28"/>
                <w:szCs w:val="28"/>
              </w:rPr>
            </w:pPr>
            <w:r w:rsidRPr="00232DD3">
              <w:rPr>
                <w:bCs/>
                <w:color w:val="000000"/>
                <w:sz w:val="28"/>
                <w:szCs w:val="28"/>
              </w:rPr>
              <w:t>Порядок направления запросов на разъяснение положений документации</w:t>
            </w:r>
            <w:r>
              <w:rPr>
                <w:bCs/>
                <w:color w:val="000000"/>
                <w:sz w:val="28"/>
                <w:szCs w:val="28"/>
              </w:rPr>
              <w:t xml:space="preserve"> о закупке</w:t>
            </w:r>
            <w:r w:rsidRPr="00232DD3">
              <w:rPr>
                <w:bCs/>
                <w:color w:val="000000"/>
                <w:sz w:val="28"/>
                <w:szCs w:val="28"/>
              </w:rPr>
              <w:t xml:space="preserve"> и предоставления разъяснений положений документации</w:t>
            </w:r>
            <w:r>
              <w:rPr>
                <w:bCs/>
                <w:color w:val="000000"/>
                <w:sz w:val="28"/>
                <w:szCs w:val="28"/>
              </w:rPr>
              <w:t xml:space="preserve"> о закупке</w:t>
            </w:r>
            <w:r w:rsidRPr="00232DD3">
              <w:rPr>
                <w:bCs/>
                <w:color w:val="000000"/>
                <w:sz w:val="28"/>
                <w:szCs w:val="28"/>
              </w:rPr>
              <w:t xml:space="preserve"> указан в пункте </w:t>
            </w:r>
            <w:r w:rsidRPr="00BA7476">
              <w:rPr>
                <w:bCs/>
                <w:color w:val="000000"/>
                <w:sz w:val="28"/>
                <w:szCs w:val="28"/>
              </w:rPr>
              <w:t>3.5</w:t>
            </w:r>
            <w:r w:rsidRPr="00232DD3">
              <w:rPr>
                <w:bCs/>
                <w:color w:val="000000"/>
                <w:sz w:val="28"/>
                <w:szCs w:val="28"/>
              </w:rPr>
              <w:t xml:space="preserve"> документации</w:t>
            </w:r>
            <w:r>
              <w:rPr>
                <w:bCs/>
                <w:color w:val="000000"/>
                <w:sz w:val="28"/>
                <w:szCs w:val="28"/>
              </w:rPr>
              <w:t xml:space="preserve"> о закупке</w:t>
            </w:r>
            <w:r w:rsidRPr="00232DD3">
              <w:rPr>
                <w:bCs/>
                <w:color w:val="000000"/>
                <w:sz w:val="28"/>
                <w:szCs w:val="28"/>
              </w:rPr>
              <w:t xml:space="preserve"> «Порядок проведения аукциона».</w:t>
            </w:r>
          </w:p>
          <w:p w:rsidR="00136D28" w:rsidRPr="00232DD3" w:rsidRDefault="00136D28" w:rsidP="00136D28">
            <w:pPr>
              <w:ind w:left="136" w:hanging="73"/>
              <w:jc w:val="both"/>
              <w:rPr>
                <w:bCs/>
                <w:color w:val="000000"/>
                <w:sz w:val="28"/>
                <w:szCs w:val="28"/>
              </w:rPr>
            </w:pPr>
            <w:r w:rsidRPr="00232DD3">
              <w:rPr>
                <w:bCs/>
                <w:color w:val="000000"/>
                <w:sz w:val="28"/>
                <w:szCs w:val="28"/>
              </w:rPr>
              <w:t>Срок направления участниками запросов на разъяснение положений документации</w:t>
            </w:r>
            <w:r>
              <w:rPr>
                <w:bCs/>
                <w:color w:val="000000"/>
                <w:sz w:val="28"/>
                <w:szCs w:val="28"/>
              </w:rPr>
              <w:t xml:space="preserve"> о закупке</w:t>
            </w:r>
            <w:r w:rsidRPr="00232DD3">
              <w:rPr>
                <w:bCs/>
                <w:color w:val="000000"/>
                <w:sz w:val="28"/>
                <w:szCs w:val="28"/>
              </w:rPr>
              <w:t>: с «</w:t>
            </w:r>
            <w:r w:rsidR="00794ADA">
              <w:rPr>
                <w:bCs/>
                <w:color w:val="000000"/>
                <w:sz w:val="28"/>
                <w:szCs w:val="28"/>
              </w:rPr>
              <w:t>13</w:t>
            </w:r>
            <w:r w:rsidRPr="00232DD3">
              <w:rPr>
                <w:bCs/>
                <w:color w:val="000000"/>
                <w:sz w:val="28"/>
                <w:szCs w:val="28"/>
              </w:rPr>
              <w:t xml:space="preserve">» </w:t>
            </w:r>
            <w:r w:rsidR="00794ADA">
              <w:rPr>
                <w:bCs/>
                <w:color w:val="000000"/>
                <w:sz w:val="28"/>
                <w:szCs w:val="28"/>
              </w:rPr>
              <w:t>мая</w:t>
            </w:r>
            <w:r>
              <w:rPr>
                <w:bCs/>
                <w:color w:val="000000"/>
                <w:sz w:val="28"/>
                <w:szCs w:val="28"/>
              </w:rPr>
              <w:t xml:space="preserve"> 2025</w:t>
            </w:r>
            <w:r w:rsidRPr="00232DD3">
              <w:rPr>
                <w:bCs/>
                <w:color w:val="000000"/>
                <w:sz w:val="28"/>
                <w:szCs w:val="28"/>
              </w:rPr>
              <w:t>г. по «</w:t>
            </w:r>
            <w:r w:rsidR="00794ADA">
              <w:rPr>
                <w:bCs/>
                <w:color w:val="000000"/>
                <w:sz w:val="28"/>
                <w:szCs w:val="28"/>
              </w:rPr>
              <w:t>20</w:t>
            </w:r>
            <w:r w:rsidRPr="00232DD3">
              <w:rPr>
                <w:bCs/>
                <w:color w:val="000000"/>
                <w:sz w:val="28"/>
                <w:szCs w:val="28"/>
              </w:rPr>
              <w:t>»</w:t>
            </w:r>
            <w:r>
              <w:rPr>
                <w:bCs/>
                <w:color w:val="000000"/>
                <w:sz w:val="28"/>
                <w:szCs w:val="28"/>
              </w:rPr>
              <w:t xml:space="preserve"> мая 2025</w:t>
            </w:r>
            <w:r w:rsidRPr="00232DD3">
              <w:rPr>
                <w:bCs/>
                <w:color w:val="000000"/>
                <w:sz w:val="28"/>
                <w:szCs w:val="28"/>
              </w:rPr>
              <w:t>г. (включительно).</w:t>
            </w:r>
          </w:p>
          <w:p w:rsidR="00136D28" w:rsidRPr="00232DD3" w:rsidRDefault="00136D28" w:rsidP="00136D28">
            <w:pPr>
              <w:ind w:left="136" w:hanging="73"/>
              <w:jc w:val="both"/>
              <w:rPr>
                <w:bCs/>
                <w:color w:val="000000"/>
                <w:sz w:val="28"/>
                <w:szCs w:val="28"/>
              </w:rPr>
            </w:pPr>
            <w:r w:rsidRPr="00232DD3">
              <w:rPr>
                <w:bCs/>
                <w:color w:val="000000"/>
                <w:sz w:val="28"/>
                <w:szCs w:val="28"/>
              </w:rPr>
              <w:t>Дата начала срока предоставления участникам разъяснений положений документации</w:t>
            </w:r>
            <w:r>
              <w:rPr>
                <w:bCs/>
                <w:color w:val="000000"/>
                <w:sz w:val="28"/>
                <w:szCs w:val="28"/>
              </w:rPr>
              <w:t xml:space="preserve"> о закупке</w:t>
            </w:r>
            <w:r w:rsidRPr="00232DD3">
              <w:rPr>
                <w:bCs/>
                <w:color w:val="000000"/>
                <w:sz w:val="28"/>
                <w:szCs w:val="28"/>
              </w:rPr>
              <w:t>: «</w:t>
            </w:r>
            <w:r w:rsidR="00794ADA">
              <w:rPr>
                <w:bCs/>
                <w:color w:val="000000"/>
                <w:sz w:val="28"/>
                <w:szCs w:val="28"/>
              </w:rPr>
              <w:t>26</w:t>
            </w:r>
            <w:r w:rsidRPr="00232DD3">
              <w:rPr>
                <w:bCs/>
                <w:color w:val="000000"/>
                <w:sz w:val="28"/>
                <w:szCs w:val="28"/>
              </w:rPr>
              <w:t>»</w:t>
            </w:r>
            <w:r>
              <w:rPr>
                <w:bCs/>
                <w:color w:val="000000"/>
                <w:sz w:val="28"/>
                <w:szCs w:val="28"/>
              </w:rPr>
              <w:t xml:space="preserve"> </w:t>
            </w:r>
            <w:r w:rsidR="00794ADA">
              <w:rPr>
                <w:bCs/>
                <w:color w:val="000000"/>
                <w:sz w:val="28"/>
                <w:szCs w:val="28"/>
              </w:rPr>
              <w:t>мая</w:t>
            </w:r>
            <w:r w:rsidRPr="00232DD3">
              <w:rPr>
                <w:bCs/>
                <w:color w:val="000000"/>
                <w:sz w:val="28"/>
                <w:szCs w:val="28"/>
              </w:rPr>
              <w:t xml:space="preserve"> </w:t>
            </w:r>
            <w:r>
              <w:rPr>
                <w:bCs/>
                <w:color w:val="000000"/>
                <w:sz w:val="28"/>
                <w:szCs w:val="28"/>
              </w:rPr>
              <w:t>2025</w:t>
            </w:r>
            <w:r w:rsidRPr="00232DD3">
              <w:rPr>
                <w:bCs/>
                <w:color w:val="000000"/>
                <w:sz w:val="28"/>
                <w:szCs w:val="28"/>
              </w:rPr>
              <w:t>г.</w:t>
            </w:r>
          </w:p>
          <w:p w:rsidR="00136D28" w:rsidRPr="00232DD3" w:rsidRDefault="00136D28" w:rsidP="00794ADA">
            <w:pPr>
              <w:ind w:left="136" w:hanging="73"/>
              <w:jc w:val="both"/>
              <w:rPr>
                <w:color w:val="000000"/>
                <w:sz w:val="28"/>
                <w:szCs w:val="28"/>
              </w:rPr>
            </w:pPr>
            <w:r w:rsidRPr="00232DD3">
              <w:rPr>
                <w:bCs/>
                <w:color w:val="000000"/>
                <w:sz w:val="28"/>
                <w:szCs w:val="28"/>
              </w:rPr>
              <w:t>Дата окончания срока предоставления участникам разъяснений положений документации</w:t>
            </w:r>
            <w:r>
              <w:rPr>
                <w:bCs/>
                <w:color w:val="000000"/>
                <w:sz w:val="28"/>
                <w:szCs w:val="28"/>
              </w:rPr>
              <w:t xml:space="preserve"> о закупке</w:t>
            </w:r>
            <w:r w:rsidRPr="00232DD3">
              <w:rPr>
                <w:bCs/>
                <w:color w:val="000000"/>
                <w:sz w:val="28"/>
                <w:szCs w:val="28"/>
              </w:rPr>
              <w:t xml:space="preserve">: </w:t>
            </w:r>
            <w:r>
              <w:rPr>
                <w:bCs/>
                <w:color w:val="000000"/>
                <w:sz w:val="28"/>
                <w:szCs w:val="28"/>
              </w:rPr>
              <w:t>16:59</w:t>
            </w:r>
            <w:r w:rsidRPr="00232DD3">
              <w:rPr>
                <w:bCs/>
                <w:color w:val="000000"/>
                <w:sz w:val="28"/>
                <w:szCs w:val="28"/>
              </w:rPr>
              <w:t xml:space="preserve"> часов</w:t>
            </w:r>
            <w:r>
              <w:rPr>
                <w:bCs/>
                <w:color w:val="000000"/>
                <w:sz w:val="28"/>
                <w:szCs w:val="28"/>
              </w:rPr>
              <w:t xml:space="preserve"> московского времени</w:t>
            </w:r>
            <w:r w:rsidRPr="00232DD3">
              <w:rPr>
                <w:bCs/>
                <w:color w:val="000000"/>
                <w:sz w:val="28"/>
                <w:szCs w:val="28"/>
              </w:rPr>
              <w:t xml:space="preserve"> «</w:t>
            </w:r>
            <w:r>
              <w:rPr>
                <w:bCs/>
                <w:color w:val="000000"/>
                <w:sz w:val="28"/>
                <w:szCs w:val="28"/>
              </w:rPr>
              <w:t>2</w:t>
            </w:r>
            <w:r w:rsidR="00794ADA">
              <w:rPr>
                <w:bCs/>
                <w:color w:val="000000"/>
                <w:sz w:val="28"/>
                <w:szCs w:val="28"/>
              </w:rPr>
              <w:t>3</w:t>
            </w:r>
            <w:r w:rsidRPr="00232DD3">
              <w:rPr>
                <w:bCs/>
                <w:color w:val="000000"/>
                <w:sz w:val="28"/>
                <w:szCs w:val="28"/>
              </w:rPr>
              <w:t>»</w:t>
            </w:r>
            <w:r>
              <w:rPr>
                <w:bCs/>
                <w:color w:val="000000"/>
                <w:sz w:val="28"/>
                <w:szCs w:val="28"/>
              </w:rPr>
              <w:t xml:space="preserve"> мая 2025 </w:t>
            </w:r>
            <w:r w:rsidRPr="00232DD3">
              <w:rPr>
                <w:bCs/>
                <w:color w:val="000000"/>
                <w:sz w:val="28"/>
                <w:szCs w:val="28"/>
              </w:rPr>
              <w:t>г.</w:t>
            </w:r>
          </w:p>
        </w:tc>
      </w:tr>
    </w:tbl>
    <w:p w:rsidR="00136D28" w:rsidRDefault="00136D28" w:rsidP="00136D28"/>
    <w:p w:rsidR="00136D28" w:rsidRDefault="00136D28" w:rsidP="00136D28"/>
    <w:p w:rsidR="00136D28" w:rsidRPr="00232DD3" w:rsidRDefault="00136D28" w:rsidP="00136D28">
      <w:pPr>
        <w:rPr>
          <w:color w:val="000000"/>
        </w:rPr>
      </w:pPr>
    </w:p>
    <w:p w:rsidR="00136D28" w:rsidRDefault="00136D28" w:rsidP="00136D28"/>
    <w:p w:rsidR="00136D28" w:rsidRDefault="00136D28" w:rsidP="00136D28"/>
    <w:p w:rsidR="009A0807" w:rsidRDefault="009A0807"/>
    <w:sectPr w:rsidR="009A0807" w:rsidSect="00136D28">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A6D" w:rsidRDefault="004B3A6D" w:rsidP="00136D28">
      <w:r>
        <w:separator/>
      </w:r>
    </w:p>
  </w:endnote>
  <w:endnote w:type="continuationSeparator" w:id="0">
    <w:p w:rsidR="004B3A6D" w:rsidRDefault="004B3A6D" w:rsidP="00136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CC"/>
    <w:family w:val="roman"/>
    <w:pitch w:val="variable"/>
    <w:sig w:usb0="A00002EF" w:usb1="400020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A6D" w:rsidRDefault="004B3A6D" w:rsidP="00136D28">
      <w:r>
        <w:separator/>
      </w:r>
    </w:p>
  </w:footnote>
  <w:footnote w:type="continuationSeparator" w:id="0">
    <w:p w:rsidR="004B3A6D" w:rsidRDefault="004B3A6D" w:rsidP="00136D28">
      <w:r>
        <w:continuationSeparator/>
      </w:r>
    </w:p>
  </w:footnote>
  <w:footnote w:id="1">
    <w:p w:rsidR="006055F7" w:rsidRDefault="006055F7" w:rsidP="00136D28">
      <w:pPr>
        <w:pStyle w:val="ae"/>
        <w:spacing w:line="200" w:lineRule="exact"/>
        <w:jc w:val="both"/>
      </w:pPr>
      <w:r>
        <w:rPr>
          <w:rStyle w:val="ad"/>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r>
        <w:t>высокотехнологичным и (или) инновационным</w:t>
      </w:r>
      <w:r>
        <w:rPr>
          <w:color w:val="000000"/>
        </w:rPr>
        <w:t>, указывается их общая доля.</w:t>
      </w:r>
    </w:p>
  </w:footnote>
  <w:footnote w:id="2">
    <w:p w:rsidR="006055F7" w:rsidRDefault="006055F7" w:rsidP="00136D28">
      <w:pPr>
        <w:pStyle w:val="ae"/>
        <w:jc w:val="both"/>
      </w:pPr>
      <w:r>
        <w:rPr>
          <w:rStyle w:val="ad"/>
          <w:rFonts w:eastAsia="MS Mincho"/>
        </w:rPr>
        <w:footnoteRef/>
      </w:r>
      <w:r>
        <w:t xml:space="preserve"> Указать номер (номера) реестровой записи товара (товаров), включенного (включенных) в реестры, </w:t>
      </w:r>
      <w:r w:rsidRPr="00187F47">
        <w:rPr>
          <w:bCs/>
        </w:rPr>
        <w:t xml:space="preserve">предусмотренные пунктом </w:t>
      </w:r>
      <w:r>
        <w:rPr>
          <w:bCs/>
        </w:rPr>
        <w:t>3</w:t>
      </w:r>
      <w:r w:rsidRPr="00187F47">
        <w:rPr>
          <w:bCs/>
        </w:rPr>
        <w:t xml:space="preserve"> постановления Правительства Российской Федерации от </w:t>
      </w:r>
      <w:r>
        <w:rPr>
          <w:bCs/>
        </w:rPr>
        <w:t>23 декабря 2024 г.</w:t>
      </w:r>
      <w:r w:rsidRPr="00187F47">
        <w:rPr>
          <w:bCs/>
        </w:rPr>
        <w:t xml:space="preserve"> № </w:t>
      </w:r>
      <w:r>
        <w:rPr>
          <w:bCs/>
        </w:rPr>
        <w:t>1875</w:t>
      </w:r>
      <w:r w:rsidRPr="00187F47">
        <w:rPr>
          <w:bCs/>
        </w:rPr>
        <w:t xml:space="preserve"> «</w:t>
      </w:r>
      <w:r w:rsidRPr="0092462C">
        <w:rPr>
          <w:rFonts w:eastAsia="Calibri"/>
          <w:bCs/>
          <w:lang w:eastAsia="en-U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A71291">
        <w:t>».</w:t>
      </w:r>
      <w:r>
        <w:t xml:space="preserve"> </w:t>
      </w:r>
      <w:r w:rsidRPr="005D2B1C">
        <w:t>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5F7" w:rsidRDefault="006055F7">
    <w:pPr>
      <w:pStyle w:val="af1"/>
      <w:jc w:val="center"/>
    </w:pPr>
    <w:r>
      <w:rPr>
        <w:noProof/>
      </w:rPr>
      <w:fldChar w:fldCharType="begin"/>
    </w:r>
    <w:r>
      <w:rPr>
        <w:noProof/>
      </w:rPr>
      <w:instrText xml:space="preserve"> PAGE   \* MERGEFORMAT </w:instrText>
    </w:r>
    <w:r>
      <w:rPr>
        <w:noProof/>
      </w:rPr>
      <w:fldChar w:fldCharType="separate"/>
    </w:r>
    <w:r w:rsidR="00BD5A1F">
      <w:rPr>
        <w:noProof/>
      </w:rPr>
      <w:t>21</w:t>
    </w:r>
    <w:r>
      <w:rPr>
        <w:noProof/>
      </w:rPr>
      <w:fldChar w:fldCharType="end"/>
    </w:r>
  </w:p>
  <w:p w:rsidR="006055F7" w:rsidRDefault="006055F7">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5F7" w:rsidRDefault="006055F7">
    <w:pPr>
      <w:pStyle w:val="af1"/>
      <w:jc w:val="center"/>
    </w:pPr>
    <w:r>
      <w:rPr>
        <w:noProof/>
      </w:rPr>
      <w:fldChar w:fldCharType="begin"/>
    </w:r>
    <w:r>
      <w:rPr>
        <w:noProof/>
      </w:rPr>
      <w:instrText xml:space="preserve"> PAGE   \* MERGEFORMAT </w:instrText>
    </w:r>
    <w:r>
      <w:rPr>
        <w:noProof/>
      </w:rPr>
      <w:fldChar w:fldCharType="separate"/>
    </w:r>
    <w:r w:rsidR="008953A6">
      <w:rPr>
        <w:noProof/>
      </w:rPr>
      <w:t>33</w:t>
    </w:r>
    <w:r>
      <w:rPr>
        <w:noProof/>
      </w:rPr>
      <w:fldChar w:fldCharType="end"/>
    </w:r>
  </w:p>
  <w:p w:rsidR="006055F7" w:rsidRDefault="006055F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2">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3">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6">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0">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AB9312A"/>
    <w:multiLevelType w:val="hybridMultilevel"/>
    <w:tmpl w:val="D3006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8596B6C"/>
    <w:multiLevelType w:val="hybridMultilevel"/>
    <w:tmpl w:val="EFA0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700E0A97"/>
    <w:multiLevelType w:val="hybridMultilevel"/>
    <w:tmpl w:val="D87EEE0C"/>
    <w:lvl w:ilvl="0" w:tplc="1F403C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3EE375C"/>
    <w:multiLevelType w:val="hybridMultilevel"/>
    <w:tmpl w:val="E44E425E"/>
    <w:lvl w:ilvl="0" w:tplc="4F06E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3">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35"/>
  </w:num>
  <w:num w:numId="3">
    <w:abstractNumId w:val="24"/>
  </w:num>
  <w:num w:numId="4">
    <w:abstractNumId w:val="25"/>
  </w:num>
  <w:num w:numId="5">
    <w:abstractNumId w:val="30"/>
  </w:num>
  <w:num w:numId="6">
    <w:abstractNumId w:val="13"/>
  </w:num>
  <w:num w:numId="7">
    <w:abstractNumId w:val="12"/>
  </w:num>
  <w:num w:numId="8">
    <w:abstractNumId w:val="32"/>
  </w:num>
  <w:num w:numId="9">
    <w:abstractNumId w:val="1"/>
  </w:num>
  <w:num w:numId="10">
    <w:abstractNumId w:val="19"/>
  </w:num>
  <w:num w:numId="11">
    <w:abstractNumId w:val="17"/>
  </w:num>
  <w:num w:numId="12">
    <w:abstractNumId w:val="37"/>
  </w:num>
  <w:num w:numId="13">
    <w:abstractNumId w:val="11"/>
  </w:num>
  <w:num w:numId="14">
    <w:abstractNumId w:val="36"/>
  </w:num>
  <w:num w:numId="15">
    <w:abstractNumId w:val="16"/>
  </w:num>
  <w:num w:numId="16">
    <w:abstractNumId w:val="9"/>
  </w:num>
  <w:num w:numId="17">
    <w:abstractNumId w:val="2"/>
  </w:num>
  <w:num w:numId="18">
    <w:abstractNumId w:val="0"/>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6"/>
  </w:num>
  <w:num w:numId="24">
    <w:abstractNumId w:val="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5"/>
  </w:num>
  <w:num w:numId="29">
    <w:abstractNumId w:val="28"/>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3"/>
  </w:num>
  <w:num w:numId="33">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4"/>
    <w:lvlOverride w:ilvl="0">
      <w:startOverride w:val="6"/>
    </w:lvlOverride>
    <w:lvlOverride w:ilvl="1"/>
    <w:lvlOverride w:ilvl="2"/>
    <w:lvlOverride w:ilvl="3"/>
    <w:lvlOverride w:ilvl="4"/>
    <w:lvlOverride w:ilvl="5"/>
    <w:lvlOverride w:ilvl="6"/>
    <w:lvlOverride w:ilvl="7"/>
    <w:lvlOverride w:ilvl="8"/>
  </w:num>
  <w:num w:numId="35">
    <w:abstractNumId w:val="1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2"/>
  </w:num>
  <w:num w:numId="39">
    <w:abstractNumId w:val="31"/>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D28"/>
    <w:rsid w:val="000E6FBB"/>
    <w:rsid w:val="00136D28"/>
    <w:rsid w:val="001A782E"/>
    <w:rsid w:val="002A13F1"/>
    <w:rsid w:val="004B3A6D"/>
    <w:rsid w:val="00592360"/>
    <w:rsid w:val="006055F7"/>
    <w:rsid w:val="00703719"/>
    <w:rsid w:val="00794ADA"/>
    <w:rsid w:val="007A4A79"/>
    <w:rsid w:val="008953A6"/>
    <w:rsid w:val="009A0807"/>
    <w:rsid w:val="00B369F3"/>
    <w:rsid w:val="00BD5A1F"/>
    <w:rsid w:val="00C658F6"/>
    <w:rsid w:val="00CD10A9"/>
    <w:rsid w:val="00E73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EFC2C-D0D9-4789-997F-0FD9161F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D2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36D2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6D28"/>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136D28"/>
    <w:pPr>
      <w:keepNext/>
      <w:spacing w:before="240" w:after="60"/>
      <w:outlineLvl w:val="2"/>
    </w:pPr>
    <w:rPr>
      <w:rFonts w:ascii="Arial" w:hAnsi="Arial" w:cs="Arial"/>
      <w:b/>
      <w:bCs/>
      <w:sz w:val="26"/>
      <w:szCs w:val="26"/>
    </w:rPr>
  </w:style>
  <w:style w:type="paragraph" w:styleId="4">
    <w:name w:val="heading 4"/>
    <w:basedOn w:val="a"/>
    <w:next w:val="a"/>
    <w:link w:val="40"/>
    <w:qFormat/>
    <w:rsid w:val="00136D2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136D2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136D2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136D28"/>
    <w:pPr>
      <w:tabs>
        <w:tab w:val="num" w:pos="1296"/>
      </w:tabs>
      <w:spacing w:before="240" w:after="60"/>
      <w:ind w:left="1296" w:hanging="1296"/>
      <w:outlineLvl w:val="6"/>
    </w:pPr>
  </w:style>
  <w:style w:type="paragraph" w:styleId="8">
    <w:name w:val="heading 8"/>
    <w:basedOn w:val="a"/>
    <w:next w:val="a"/>
    <w:link w:val="80"/>
    <w:qFormat/>
    <w:rsid w:val="00136D2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136D2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6D28"/>
    <w:rPr>
      <w:rFonts w:ascii="Arial" w:eastAsia="Times New Roman" w:hAnsi="Arial" w:cs="Arial"/>
      <w:b/>
      <w:bCs/>
      <w:kern w:val="32"/>
      <w:sz w:val="32"/>
      <w:szCs w:val="32"/>
      <w:lang w:eastAsia="ru-RU"/>
    </w:rPr>
  </w:style>
  <w:style w:type="character" w:customStyle="1" w:styleId="20">
    <w:name w:val="Заголовок 2 Знак"/>
    <w:basedOn w:val="a0"/>
    <w:link w:val="2"/>
    <w:rsid w:val="00136D28"/>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136D28"/>
    <w:rPr>
      <w:rFonts w:ascii="Arial" w:eastAsia="Times New Roman" w:hAnsi="Arial" w:cs="Arial"/>
      <w:b/>
      <w:bCs/>
      <w:sz w:val="26"/>
      <w:szCs w:val="26"/>
      <w:lang w:eastAsia="ru-RU"/>
    </w:rPr>
  </w:style>
  <w:style w:type="character" w:customStyle="1" w:styleId="40">
    <w:name w:val="Заголовок 4 Знак"/>
    <w:basedOn w:val="a0"/>
    <w:link w:val="4"/>
    <w:rsid w:val="00136D28"/>
    <w:rPr>
      <w:rFonts w:ascii="Calibri" w:eastAsia="Times New Roman" w:hAnsi="Calibri" w:cs="Calibri"/>
      <w:b/>
      <w:bCs/>
      <w:sz w:val="28"/>
      <w:szCs w:val="28"/>
      <w:lang w:eastAsia="ru-RU"/>
    </w:rPr>
  </w:style>
  <w:style w:type="character" w:customStyle="1" w:styleId="50">
    <w:name w:val="Заголовок 5 Знак"/>
    <w:basedOn w:val="a0"/>
    <w:link w:val="5"/>
    <w:rsid w:val="00136D28"/>
    <w:rPr>
      <w:rFonts w:ascii="Calibri" w:eastAsia="Times New Roman" w:hAnsi="Calibri" w:cs="Calibri"/>
      <w:b/>
      <w:bCs/>
      <w:i/>
      <w:iCs/>
      <w:sz w:val="26"/>
      <w:szCs w:val="26"/>
      <w:lang w:eastAsia="ru-RU"/>
    </w:rPr>
  </w:style>
  <w:style w:type="character" w:customStyle="1" w:styleId="60">
    <w:name w:val="Заголовок 6 Знак"/>
    <w:basedOn w:val="a0"/>
    <w:link w:val="6"/>
    <w:rsid w:val="00136D28"/>
    <w:rPr>
      <w:rFonts w:ascii="Times New Roman" w:eastAsia="Times New Roman" w:hAnsi="Times New Roman" w:cs="Times New Roman"/>
      <w:b/>
      <w:bCs/>
      <w:lang w:eastAsia="ru-RU"/>
    </w:rPr>
  </w:style>
  <w:style w:type="character" w:customStyle="1" w:styleId="70">
    <w:name w:val="Заголовок 7 Знак"/>
    <w:basedOn w:val="a0"/>
    <w:link w:val="7"/>
    <w:rsid w:val="00136D2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136D28"/>
    <w:rPr>
      <w:rFonts w:ascii="Calibri" w:eastAsia="Times New Roman" w:hAnsi="Calibri" w:cs="Calibri"/>
      <w:i/>
      <w:iCs/>
      <w:sz w:val="24"/>
      <w:szCs w:val="24"/>
      <w:lang w:eastAsia="ru-RU"/>
    </w:rPr>
  </w:style>
  <w:style w:type="character" w:customStyle="1" w:styleId="90">
    <w:name w:val="Заголовок 9 Знак"/>
    <w:basedOn w:val="a0"/>
    <w:link w:val="9"/>
    <w:rsid w:val="00136D28"/>
    <w:rPr>
      <w:rFonts w:ascii="Arial" w:eastAsia="Times New Roman" w:hAnsi="Arial" w:cs="Arial"/>
      <w:lang w:eastAsia="ru-RU"/>
    </w:rPr>
  </w:style>
  <w:style w:type="character" w:customStyle="1" w:styleId="21">
    <w:name w:val="Заголовок 2 Знак1"/>
    <w:aliases w:val="Заголовок 2 Знак Знак"/>
    <w:locked/>
    <w:rsid w:val="00136D28"/>
    <w:rPr>
      <w:rFonts w:ascii="Cambria" w:hAnsi="Cambria" w:cs="Cambria"/>
      <w:b/>
      <w:bCs/>
      <w:i/>
      <w:iCs/>
      <w:sz w:val="28"/>
      <w:szCs w:val="28"/>
      <w:lang w:val="ru-RU" w:eastAsia="ru-RU" w:bidi="ar-SA"/>
    </w:rPr>
  </w:style>
  <w:style w:type="paragraph" w:styleId="a3">
    <w:name w:val="Title"/>
    <w:basedOn w:val="a"/>
    <w:link w:val="a4"/>
    <w:uiPriority w:val="10"/>
    <w:qFormat/>
    <w:rsid w:val="00136D28"/>
    <w:pPr>
      <w:jc w:val="center"/>
    </w:pPr>
    <w:rPr>
      <w:b/>
      <w:bCs/>
      <w:sz w:val="28"/>
      <w:szCs w:val="28"/>
      <w:lang w:val="en-US"/>
    </w:rPr>
  </w:style>
  <w:style w:type="character" w:customStyle="1" w:styleId="a4">
    <w:name w:val="Название Знак"/>
    <w:basedOn w:val="a0"/>
    <w:link w:val="a3"/>
    <w:uiPriority w:val="10"/>
    <w:rsid w:val="00136D28"/>
    <w:rPr>
      <w:rFonts w:ascii="Times New Roman" w:eastAsia="Times New Roman" w:hAnsi="Times New Roman" w:cs="Times New Roman"/>
      <w:b/>
      <w:bCs/>
      <w:sz w:val="28"/>
      <w:szCs w:val="28"/>
      <w:lang w:val="en-US" w:eastAsia="ru-RU"/>
    </w:rPr>
  </w:style>
  <w:style w:type="character" w:styleId="a5">
    <w:name w:val="Strong"/>
    <w:qFormat/>
    <w:rsid w:val="00136D28"/>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136D28"/>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136D28"/>
    <w:rPr>
      <w:rFonts w:ascii="Times New Roman" w:eastAsia="Times New Roman" w:hAnsi="Times New Roman" w:cs="Times New Roman"/>
      <w:sz w:val="24"/>
      <w:szCs w:val="24"/>
      <w:lang w:eastAsia="ru-RU"/>
    </w:rPr>
  </w:style>
  <w:style w:type="paragraph" w:customStyle="1" w:styleId="11">
    <w:name w:val="Обычный1"/>
    <w:link w:val="Normal"/>
    <w:rsid w:val="00136D2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136D28"/>
    <w:rPr>
      <w:rFonts w:ascii="Times New Roman" w:eastAsia="Times New Roman" w:hAnsi="Times New Roman" w:cs="Times New Roman"/>
      <w:sz w:val="28"/>
      <w:szCs w:val="20"/>
      <w:lang w:eastAsia="ru-RU"/>
    </w:rPr>
  </w:style>
  <w:style w:type="paragraph" w:customStyle="1" w:styleId="12">
    <w:name w:val="Обычный12"/>
    <w:rsid w:val="00136D28"/>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136D2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136D2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136D28"/>
    <w:rPr>
      <w:rFonts w:ascii="Times New Roman" w:eastAsia="MS Mincho" w:hAnsi="Times New Roman" w:cs="Times New Roman"/>
      <w:sz w:val="26"/>
      <w:szCs w:val="24"/>
      <w:lang w:eastAsia="ru-RU"/>
    </w:rPr>
  </w:style>
  <w:style w:type="paragraph" w:styleId="ab">
    <w:name w:val="Plain Text"/>
    <w:basedOn w:val="a"/>
    <w:link w:val="ac"/>
    <w:uiPriority w:val="99"/>
    <w:rsid w:val="00136D2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136D28"/>
    <w:rPr>
      <w:rFonts w:ascii="Times New Roman" w:eastAsia="MS Mincho" w:hAnsi="Times New Roman" w:cs="Times New Roman"/>
      <w:spacing w:val="-2"/>
      <w:sz w:val="26"/>
      <w:szCs w:val="20"/>
      <w:lang w:eastAsia="ru-RU"/>
    </w:rPr>
  </w:style>
  <w:style w:type="character" w:styleId="ad">
    <w:name w:val="footnote reference"/>
    <w:semiHidden/>
    <w:rsid w:val="00136D28"/>
    <w:rPr>
      <w:vertAlign w:val="superscript"/>
    </w:rPr>
  </w:style>
  <w:style w:type="paragraph" w:styleId="ae">
    <w:name w:val="footnote text"/>
    <w:basedOn w:val="a"/>
    <w:link w:val="af"/>
    <w:uiPriority w:val="99"/>
    <w:semiHidden/>
    <w:rsid w:val="00136D28"/>
    <w:pPr>
      <w:widowControl w:val="0"/>
      <w:autoSpaceDE w:val="0"/>
      <w:autoSpaceDN w:val="0"/>
    </w:pPr>
    <w:rPr>
      <w:sz w:val="20"/>
      <w:szCs w:val="20"/>
    </w:rPr>
  </w:style>
  <w:style w:type="character" w:customStyle="1" w:styleId="af">
    <w:name w:val="Текст сноски Знак"/>
    <w:basedOn w:val="a0"/>
    <w:link w:val="ae"/>
    <w:uiPriority w:val="99"/>
    <w:semiHidden/>
    <w:rsid w:val="00136D28"/>
    <w:rPr>
      <w:rFonts w:ascii="Times New Roman" w:eastAsia="Times New Roman" w:hAnsi="Times New Roman" w:cs="Times New Roman"/>
      <w:sz w:val="20"/>
      <w:szCs w:val="20"/>
      <w:lang w:eastAsia="ru-RU"/>
    </w:rPr>
  </w:style>
  <w:style w:type="paragraph" w:styleId="31">
    <w:name w:val="Body Text Indent 3"/>
    <w:basedOn w:val="a"/>
    <w:link w:val="32"/>
    <w:rsid w:val="00136D28"/>
    <w:pPr>
      <w:spacing w:after="120"/>
      <w:ind w:left="283"/>
    </w:pPr>
    <w:rPr>
      <w:sz w:val="16"/>
      <w:szCs w:val="16"/>
    </w:rPr>
  </w:style>
  <w:style w:type="character" w:customStyle="1" w:styleId="32">
    <w:name w:val="Основной текст с отступом 3 Знак"/>
    <w:basedOn w:val="a0"/>
    <w:link w:val="31"/>
    <w:rsid w:val="00136D28"/>
    <w:rPr>
      <w:rFonts w:ascii="Times New Roman" w:eastAsia="Times New Roman" w:hAnsi="Times New Roman" w:cs="Times New Roman"/>
      <w:sz w:val="16"/>
      <w:szCs w:val="16"/>
      <w:lang w:eastAsia="ru-RU"/>
    </w:rPr>
  </w:style>
  <w:style w:type="paragraph" w:styleId="af0">
    <w:name w:val="List Bullet"/>
    <w:basedOn w:val="a"/>
    <w:autoRedefine/>
    <w:rsid w:val="00136D28"/>
    <w:pPr>
      <w:autoSpaceDE w:val="0"/>
      <w:autoSpaceDN w:val="0"/>
      <w:adjustRightInd w:val="0"/>
      <w:ind w:firstLine="720"/>
      <w:jc w:val="both"/>
    </w:pPr>
    <w:rPr>
      <w:b/>
      <w:bCs/>
      <w:i/>
      <w:sz w:val="28"/>
      <w:szCs w:val="28"/>
    </w:rPr>
  </w:style>
  <w:style w:type="paragraph" w:customStyle="1" w:styleId="22">
    <w:name w:val="Обычный2"/>
    <w:rsid w:val="00136D2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136D28"/>
    <w:pPr>
      <w:tabs>
        <w:tab w:val="center" w:pos="4677"/>
        <w:tab w:val="right" w:pos="9355"/>
      </w:tabs>
    </w:pPr>
  </w:style>
  <w:style w:type="character" w:customStyle="1" w:styleId="af2">
    <w:name w:val="Верхний колонтитул Знак"/>
    <w:basedOn w:val="a0"/>
    <w:link w:val="af1"/>
    <w:uiPriority w:val="99"/>
    <w:rsid w:val="00136D28"/>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136D28"/>
    <w:pPr>
      <w:tabs>
        <w:tab w:val="center" w:pos="4677"/>
        <w:tab w:val="right" w:pos="9355"/>
      </w:tabs>
    </w:pPr>
  </w:style>
  <w:style w:type="character" w:customStyle="1" w:styleId="af4">
    <w:name w:val="Нижний колонтитул Знак"/>
    <w:basedOn w:val="a0"/>
    <w:link w:val="af3"/>
    <w:uiPriority w:val="99"/>
    <w:rsid w:val="00136D28"/>
    <w:rPr>
      <w:rFonts w:ascii="Times New Roman" w:eastAsia="Times New Roman" w:hAnsi="Times New Roman" w:cs="Times New Roman"/>
      <w:sz w:val="24"/>
      <w:szCs w:val="24"/>
      <w:lang w:eastAsia="ru-RU"/>
    </w:rPr>
  </w:style>
  <w:style w:type="paragraph" w:styleId="af5">
    <w:name w:val="Body Text Indent"/>
    <w:basedOn w:val="a"/>
    <w:link w:val="af6"/>
    <w:rsid w:val="00136D28"/>
    <w:pPr>
      <w:spacing w:after="120"/>
      <w:ind w:left="283"/>
    </w:pPr>
  </w:style>
  <w:style w:type="character" w:customStyle="1" w:styleId="af6">
    <w:name w:val="Основной текст с отступом Знак"/>
    <w:basedOn w:val="a0"/>
    <w:link w:val="af5"/>
    <w:rsid w:val="00136D28"/>
    <w:rPr>
      <w:rFonts w:ascii="Times New Roman" w:eastAsia="Times New Roman" w:hAnsi="Times New Roman" w:cs="Times New Roman"/>
      <w:sz w:val="24"/>
      <w:szCs w:val="24"/>
      <w:lang w:eastAsia="ru-RU"/>
    </w:rPr>
  </w:style>
  <w:style w:type="paragraph" w:styleId="33">
    <w:name w:val="Body Text 3"/>
    <w:basedOn w:val="a"/>
    <w:link w:val="34"/>
    <w:rsid w:val="00136D28"/>
    <w:pPr>
      <w:spacing w:after="120"/>
    </w:pPr>
    <w:rPr>
      <w:sz w:val="16"/>
      <w:szCs w:val="16"/>
    </w:rPr>
  </w:style>
  <w:style w:type="character" w:customStyle="1" w:styleId="34">
    <w:name w:val="Основной текст 3 Знак"/>
    <w:basedOn w:val="a0"/>
    <w:link w:val="33"/>
    <w:rsid w:val="00136D28"/>
    <w:rPr>
      <w:rFonts w:ascii="Times New Roman" w:eastAsia="Times New Roman" w:hAnsi="Times New Roman" w:cs="Times New Roman"/>
      <w:sz w:val="16"/>
      <w:szCs w:val="16"/>
      <w:lang w:eastAsia="ru-RU"/>
    </w:rPr>
  </w:style>
  <w:style w:type="paragraph" w:customStyle="1" w:styleId="110">
    <w:name w:val="Заголовок 11"/>
    <w:basedOn w:val="a"/>
    <w:next w:val="a"/>
    <w:rsid w:val="00136D28"/>
    <w:pPr>
      <w:keepNext/>
      <w:spacing w:before="240" w:after="60"/>
      <w:jc w:val="center"/>
    </w:pPr>
    <w:rPr>
      <w:b/>
      <w:kern w:val="28"/>
      <w:sz w:val="28"/>
      <w:szCs w:val="20"/>
    </w:rPr>
  </w:style>
  <w:style w:type="paragraph" w:styleId="af7">
    <w:name w:val="Subtitle"/>
    <w:basedOn w:val="a"/>
    <w:link w:val="af8"/>
    <w:qFormat/>
    <w:rsid w:val="00136D28"/>
    <w:rPr>
      <w:b/>
      <w:bCs/>
    </w:rPr>
  </w:style>
  <w:style w:type="character" w:customStyle="1" w:styleId="af8">
    <w:name w:val="Подзаголовок Знак"/>
    <w:basedOn w:val="a0"/>
    <w:link w:val="af7"/>
    <w:rsid w:val="00136D28"/>
    <w:rPr>
      <w:rFonts w:ascii="Times New Roman" w:eastAsia="Times New Roman" w:hAnsi="Times New Roman" w:cs="Times New Roman"/>
      <w:b/>
      <w:bCs/>
      <w:sz w:val="24"/>
      <w:szCs w:val="24"/>
      <w:lang w:eastAsia="ru-RU"/>
    </w:rPr>
  </w:style>
  <w:style w:type="paragraph" w:styleId="af9">
    <w:name w:val="annotation text"/>
    <w:basedOn w:val="a"/>
    <w:link w:val="afa"/>
    <w:uiPriority w:val="99"/>
    <w:unhideWhenUsed/>
    <w:rsid w:val="00136D28"/>
    <w:rPr>
      <w:sz w:val="20"/>
      <w:szCs w:val="20"/>
    </w:rPr>
  </w:style>
  <w:style w:type="character" w:customStyle="1" w:styleId="afa">
    <w:name w:val="Текст примечания Знак"/>
    <w:basedOn w:val="a0"/>
    <w:link w:val="af9"/>
    <w:uiPriority w:val="99"/>
    <w:rsid w:val="00136D28"/>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136D28"/>
    <w:rPr>
      <w:rFonts w:ascii="Times New Roman" w:eastAsia="Times New Roman" w:hAnsi="Times New Roman" w:cs="Times New Roman"/>
      <w:b/>
      <w:bCs/>
      <w:sz w:val="20"/>
      <w:szCs w:val="20"/>
      <w:lang w:eastAsia="ru-RU"/>
    </w:rPr>
  </w:style>
  <w:style w:type="paragraph" w:styleId="afc">
    <w:name w:val="annotation subject"/>
    <w:basedOn w:val="af9"/>
    <w:next w:val="af9"/>
    <w:link w:val="afb"/>
    <w:uiPriority w:val="99"/>
    <w:semiHidden/>
    <w:unhideWhenUsed/>
    <w:rsid w:val="00136D28"/>
    <w:rPr>
      <w:b/>
      <w:bCs/>
    </w:rPr>
  </w:style>
  <w:style w:type="character" w:customStyle="1" w:styleId="13">
    <w:name w:val="Тема примечания Знак1"/>
    <w:basedOn w:val="afa"/>
    <w:uiPriority w:val="99"/>
    <w:semiHidden/>
    <w:rsid w:val="00136D28"/>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36D28"/>
    <w:rPr>
      <w:rFonts w:ascii="Tahoma" w:eastAsia="Times New Roman" w:hAnsi="Tahoma" w:cs="Times New Roman"/>
      <w:sz w:val="16"/>
      <w:szCs w:val="16"/>
    </w:rPr>
  </w:style>
  <w:style w:type="paragraph" w:styleId="afe">
    <w:name w:val="Balloon Text"/>
    <w:basedOn w:val="a"/>
    <w:link w:val="afd"/>
    <w:uiPriority w:val="99"/>
    <w:semiHidden/>
    <w:unhideWhenUsed/>
    <w:rsid w:val="00136D28"/>
    <w:rPr>
      <w:rFonts w:ascii="Tahoma" w:hAnsi="Tahoma"/>
      <w:sz w:val="16"/>
      <w:szCs w:val="16"/>
      <w:lang w:eastAsia="en-US"/>
    </w:rPr>
  </w:style>
  <w:style w:type="character" w:customStyle="1" w:styleId="14">
    <w:name w:val="Текст выноски Знак1"/>
    <w:basedOn w:val="a0"/>
    <w:uiPriority w:val="99"/>
    <w:semiHidden/>
    <w:rsid w:val="00136D28"/>
    <w:rPr>
      <w:rFonts w:ascii="Segoe UI" w:eastAsia="Times New Roman" w:hAnsi="Segoe UI" w:cs="Segoe UI"/>
      <w:sz w:val="18"/>
      <w:szCs w:val="18"/>
      <w:lang w:eastAsia="ru-RU"/>
    </w:rPr>
  </w:style>
  <w:style w:type="paragraph" w:customStyle="1" w:styleId="Style13">
    <w:name w:val="Style13"/>
    <w:basedOn w:val="a"/>
    <w:rsid w:val="00136D28"/>
    <w:pPr>
      <w:widowControl w:val="0"/>
      <w:autoSpaceDE w:val="0"/>
      <w:autoSpaceDN w:val="0"/>
      <w:adjustRightInd w:val="0"/>
    </w:pPr>
  </w:style>
  <w:style w:type="paragraph" w:customStyle="1" w:styleId="Style14">
    <w:name w:val="Style14"/>
    <w:basedOn w:val="a"/>
    <w:uiPriority w:val="99"/>
    <w:rsid w:val="00136D28"/>
    <w:pPr>
      <w:widowControl w:val="0"/>
      <w:autoSpaceDE w:val="0"/>
      <w:autoSpaceDN w:val="0"/>
      <w:adjustRightInd w:val="0"/>
    </w:pPr>
  </w:style>
  <w:style w:type="paragraph" w:customStyle="1" w:styleId="Style15">
    <w:name w:val="Style15"/>
    <w:basedOn w:val="a"/>
    <w:uiPriority w:val="99"/>
    <w:rsid w:val="00136D28"/>
    <w:pPr>
      <w:widowControl w:val="0"/>
      <w:autoSpaceDE w:val="0"/>
      <w:autoSpaceDN w:val="0"/>
      <w:adjustRightInd w:val="0"/>
    </w:pPr>
  </w:style>
  <w:style w:type="character" w:customStyle="1" w:styleId="FontStyle21">
    <w:name w:val="Font Style21"/>
    <w:rsid w:val="00136D28"/>
    <w:rPr>
      <w:rFonts w:ascii="Times New Roman" w:hAnsi="Times New Roman" w:cs="Times New Roman"/>
      <w:b/>
      <w:bCs/>
      <w:color w:val="000000"/>
      <w:sz w:val="26"/>
      <w:szCs w:val="26"/>
    </w:rPr>
  </w:style>
  <w:style w:type="character" w:customStyle="1" w:styleId="FontStyle22">
    <w:name w:val="Font Style22"/>
    <w:rsid w:val="00136D28"/>
    <w:rPr>
      <w:rFonts w:ascii="Times New Roman" w:hAnsi="Times New Roman" w:cs="Times New Roman"/>
      <w:b/>
      <w:bCs/>
      <w:color w:val="000000"/>
      <w:sz w:val="28"/>
      <w:szCs w:val="28"/>
    </w:rPr>
  </w:style>
  <w:style w:type="character" w:customStyle="1" w:styleId="FontStyle23">
    <w:name w:val="Font Style23"/>
    <w:rsid w:val="00136D28"/>
    <w:rPr>
      <w:rFonts w:ascii="Times New Roman" w:hAnsi="Times New Roman" w:cs="Times New Roman"/>
      <w:color w:val="000000"/>
      <w:sz w:val="26"/>
      <w:szCs w:val="26"/>
    </w:rPr>
  </w:style>
  <w:style w:type="paragraph" w:customStyle="1" w:styleId="ConsPlusNormal">
    <w:name w:val="ConsPlusNormal"/>
    <w:rsid w:val="00136D2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136D2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4"/>
    <w:uiPriority w:val="99"/>
    <w:semiHidden/>
    <w:rsid w:val="00136D28"/>
    <w:rPr>
      <w:rFonts w:ascii="Times New Roman" w:eastAsia="Times New Roman" w:hAnsi="Times New Roman" w:cs="Times New Roman"/>
      <w:sz w:val="24"/>
      <w:szCs w:val="24"/>
    </w:rPr>
  </w:style>
  <w:style w:type="paragraph" w:styleId="24">
    <w:name w:val="Body Text 2"/>
    <w:basedOn w:val="a"/>
    <w:link w:val="23"/>
    <w:uiPriority w:val="99"/>
    <w:semiHidden/>
    <w:unhideWhenUsed/>
    <w:rsid w:val="00136D28"/>
    <w:pPr>
      <w:spacing w:after="120" w:line="480" w:lineRule="auto"/>
    </w:pPr>
    <w:rPr>
      <w:lang w:eastAsia="en-US"/>
    </w:rPr>
  </w:style>
  <w:style w:type="character" w:customStyle="1" w:styleId="210">
    <w:name w:val="Основной текст 2 Знак1"/>
    <w:basedOn w:val="a0"/>
    <w:uiPriority w:val="99"/>
    <w:semiHidden/>
    <w:rsid w:val="00136D28"/>
    <w:rPr>
      <w:rFonts w:ascii="Times New Roman" w:eastAsia="Times New Roman" w:hAnsi="Times New Roman" w:cs="Times New Roman"/>
      <w:sz w:val="24"/>
      <w:szCs w:val="24"/>
      <w:lang w:eastAsia="ru-RU"/>
    </w:rPr>
  </w:style>
  <w:style w:type="character" w:customStyle="1" w:styleId="wmi-callto">
    <w:name w:val="wmi-callto"/>
    <w:basedOn w:val="a0"/>
    <w:rsid w:val="00136D28"/>
  </w:style>
  <w:style w:type="character" w:customStyle="1" w:styleId="aff">
    <w:name w:val="Текст концевой сноски Знак"/>
    <w:basedOn w:val="a0"/>
    <w:link w:val="aff0"/>
    <w:uiPriority w:val="99"/>
    <w:semiHidden/>
    <w:rsid w:val="00136D28"/>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136D28"/>
    <w:rPr>
      <w:sz w:val="20"/>
      <w:szCs w:val="20"/>
    </w:rPr>
  </w:style>
  <w:style w:type="character" w:customStyle="1" w:styleId="15">
    <w:name w:val="Текст концевой сноски Знак1"/>
    <w:basedOn w:val="a0"/>
    <w:uiPriority w:val="99"/>
    <w:semiHidden/>
    <w:rsid w:val="00136D28"/>
    <w:rPr>
      <w:rFonts w:ascii="Times New Roman" w:eastAsia="Times New Roman" w:hAnsi="Times New Roman" w:cs="Times New Roman"/>
      <w:sz w:val="20"/>
      <w:szCs w:val="20"/>
      <w:lang w:eastAsia="ru-RU"/>
    </w:rPr>
  </w:style>
  <w:style w:type="character" w:customStyle="1" w:styleId="hl">
    <w:name w:val="hl"/>
    <w:basedOn w:val="a0"/>
    <w:rsid w:val="00136D28"/>
  </w:style>
  <w:style w:type="character" w:customStyle="1" w:styleId="HTML">
    <w:name w:val="Стандартный HTML Знак"/>
    <w:basedOn w:val="a0"/>
    <w:link w:val="HTML0"/>
    <w:uiPriority w:val="99"/>
    <w:semiHidden/>
    <w:rsid w:val="00136D28"/>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36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uiPriority w:val="99"/>
    <w:semiHidden/>
    <w:rsid w:val="00136D28"/>
    <w:rPr>
      <w:rFonts w:ascii="Consolas" w:eastAsia="Times New Roman" w:hAnsi="Consolas" w:cs="Times New Roman"/>
      <w:sz w:val="20"/>
      <w:szCs w:val="20"/>
      <w:lang w:eastAsia="ru-RU"/>
    </w:rPr>
  </w:style>
  <w:style w:type="paragraph" w:customStyle="1" w:styleId="aff1">
    <w:name w:val="áû÷íûé"/>
    <w:rsid w:val="00136D2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2">
    <w:name w:val="Основной текст_"/>
    <w:link w:val="16"/>
    <w:locked/>
    <w:rsid w:val="00136D28"/>
    <w:rPr>
      <w:sz w:val="26"/>
      <w:szCs w:val="26"/>
      <w:shd w:val="clear" w:color="auto" w:fill="FFFFFF"/>
    </w:rPr>
  </w:style>
  <w:style w:type="paragraph" w:customStyle="1" w:styleId="16">
    <w:name w:val="Основной текст1"/>
    <w:basedOn w:val="a"/>
    <w:link w:val="aff2"/>
    <w:rsid w:val="00136D28"/>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136D28"/>
    <w:pPr>
      <w:spacing w:before="120" w:after="120" w:line="276" w:lineRule="auto"/>
      <w:jc w:val="both"/>
    </w:pPr>
    <w:rPr>
      <w:rFonts w:ascii="Times New Roman" w:eastAsia="SimSun" w:hAnsi="Times New Roman" w:cs="Times New Roman"/>
      <w:lang w:eastAsia="ru-RU"/>
    </w:rPr>
  </w:style>
  <w:style w:type="paragraph" w:customStyle="1" w:styleId="TableParagraph">
    <w:name w:val="Table Paragraph"/>
    <w:basedOn w:val="a"/>
    <w:uiPriority w:val="1"/>
    <w:qFormat/>
    <w:rsid w:val="00136D28"/>
    <w:pPr>
      <w:widowControl w:val="0"/>
      <w:autoSpaceDE w:val="0"/>
      <w:autoSpaceDN w:val="0"/>
    </w:pPr>
    <w:rPr>
      <w:sz w:val="22"/>
      <w:szCs w:val="22"/>
      <w:lang w:eastAsia="en-US"/>
    </w:rPr>
  </w:style>
  <w:style w:type="paragraph" w:customStyle="1" w:styleId="cs2fbac6bb">
    <w:name w:val="cs2fbac6bb"/>
    <w:basedOn w:val="a"/>
    <w:rsid w:val="00136D28"/>
    <w:pPr>
      <w:spacing w:before="100" w:beforeAutospacing="1" w:after="100" w:afterAutospacing="1"/>
    </w:pPr>
  </w:style>
  <w:style w:type="paragraph" w:customStyle="1" w:styleId="csc883d812">
    <w:name w:val="csc883d812"/>
    <w:basedOn w:val="a"/>
    <w:rsid w:val="00136D28"/>
    <w:pPr>
      <w:spacing w:before="100" w:beforeAutospacing="1" w:after="100" w:afterAutospacing="1"/>
    </w:pPr>
  </w:style>
  <w:style w:type="character" w:customStyle="1" w:styleId="cs7bbcccb7">
    <w:name w:val="cs7bbcccb7"/>
    <w:rsid w:val="00136D28"/>
  </w:style>
  <w:style w:type="character" w:customStyle="1" w:styleId="cs234b880">
    <w:name w:val="cs234b880"/>
    <w:rsid w:val="00136D28"/>
  </w:style>
  <w:style w:type="paragraph" w:styleId="aff3">
    <w:name w:val="No Spacing"/>
    <w:uiPriority w:val="1"/>
    <w:qFormat/>
    <w:rsid w:val="00136D28"/>
    <w:pPr>
      <w:spacing w:after="0" w:line="240" w:lineRule="auto"/>
    </w:pPr>
    <w:rPr>
      <w:rFonts w:ascii="Calibri" w:eastAsia="Calibri" w:hAnsi="Calibri" w:cs="Times New Roman"/>
    </w:rPr>
  </w:style>
  <w:style w:type="paragraph" w:styleId="aff4">
    <w:name w:val="Normal (Web)"/>
    <w:basedOn w:val="a"/>
    <w:uiPriority w:val="99"/>
    <w:semiHidden/>
    <w:unhideWhenUsed/>
    <w:rsid w:val="00136D28"/>
    <w:pPr>
      <w:spacing w:before="100" w:beforeAutospacing="1" w:after="100" w:afterAutospacing="1"/>
    </w:pPr>
    <w:rPr>
      <w:rFonts w:eastAsiaTheme="minorEastAsia"/>
    </w:rPr>
  </w:style>
  <w:style w:type="paragraph" w:customStyle="1" w:styleId="Style2">
    <w:name w:val="Style2"/>
    <w:basedOn w:val="a"/>
    <w:uiPriority w:val="99"/>
    <w:rsid w:val="00136D28"/>
    <w:pPr>
      <w:widowControl w:val="0"/>
      <w:autoSpaceDE w:val="0"/>
      <w:autoSpaceDN w:val="0"/>
      <w:adjustRightInd w:val="0"/>
      <w:spacing w:line="161" w:lineRule="exact"/>
      <w:ind w:firstLine="518"/>
      <w:jc w:val="both"/>
    </w:pPr>
    <w:rPr>
      <w:rFonts w:eastAsiaTheme="minorEastAsia"/>
    </w:rPr>
  </w:style>
  <w:style w:type="paragraph" w:customStyle="1" w:styleId="Style3">
    <w:name w:val="Style3"/>
    <w:basedOn w:val="a"/>
    <w:uiPriority w:val="99"/>
    <w:rsid w:val="00136D28"/>
    <w:pPr>
      <w:widowControl w:val="0"/>
      <w:autoSpaceDE w:val="0"/>
      <w:autoSpaceDN w:val="0"/>
      <w:adjustRightInd w:val="0"/>
      <w:spacing w:line="178" w:lineRule="exact"/>
      <w:ind w:hanging="490"/>
      <w:jc w:val="both"/>
    </w:pPr>
    <w:rPr>
      <w:rFonts w:eastAsiaTheme="minorEastAsia"/>
    </w:rPr>
  </w:style>
  <w:style w:type="character" w:customStyle="1" w:styleId="FontStyle17">
    <w:name w:val="Font Style17"/>
    <w:basedOn w:val="a0"/>
    <w:uiPriority w:val="99"/>
    <w:rsid w:val="00136D28"/>
    <w:rPr>
      <w:rFonts w:ascii="Times New Roman" w:hAnsi="Times New Roman" w:cs="Times New Roman"/>
      <w:b/>
      <w:bCs/>
      <w:i/>
      <w:iCs/>
      <w:sz w:val="14"/>
      <w:szCs w:val="14"/>
    </w:rPr>
  </w:style>
  <w:style w:type="character" w:customStyle="1" w:styleId="FontStyle24">
    <w:name w:val="Font Style24"/>
    <w:basedOn w:val="a0"/>
    <w:uiPriority w:val="99"/>
    <w:rsid w:val="00136D28"/>
    <w:rPr>
      <w:rFonts w:ascii="Times New Roman" w:hAnsi="Times New Roman" w:cs="Times New Roman"/>
      <w:b/>
      <w:bCs/>
      <w:sz w:val="14"/>
      <w:szCs w:val="14"/>
    </w:rPr>
  </w:style>
  <w:style w:type="character" w:customStyle="1" w:styleId="FontStyle28">
    <w:name w:val="Font Style28"/>
    <w:basedOn w:val="a0"/>
    <w:uiPriority w:val="99"/>
    <w:rsid w:val="00136D28"/>
    <w:rPr>
      <w:rFonts w:ascii="Constantia" w:hAnsi="Constantia" w:cs="Constantia"/>
      <w:spacing w:val="-10"/>
      <w:sz w:val="18"/>
      <w:szCs w:val="18"/>
    </w:rPr>
  </w:style>
  <w:style w:type="character" w:customStyle="1" w:styleId="FontStyle33">
    <w:name w:val="Font Style33"/>
    <w:basedOn w:val="a0"/>
    <w:uiPriority w:val="99"/>
    <w:rsid w:val="00136D28"/>
    <w:rPr>
      <w:rFonts w:ascii="Times New Roman" w:hAnsi="Times New Roman" w:cs="Times New Roman"/>
      <w:sz w:val="14"/>
      <w:szCs w:val="14"/>
    </w:rPr>
  </w:style>
  <w:style w:type="character" w:styleId="aff5">
    <w:name w:val="annotation reference"/>
    <w:basedOn w:val="a0"/>
    <w:uiPriority w:val="99"/>
    <w:semiHidden/>
    <w:unhideWhenUsed/>
    <w:rsid w:val="00136D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rofanovaMN@pk-sakhalin.ru" TargetMode="External"/><Relationship Id="rId13" Type="http://schemas.openxmlformats.org/officeDocument/2006/relationships/hyperlink" Target="consultantplus://offline/ref=723945CCF98A24724DFE23067DF41DF41BFEBB16C308D04EC6AD86D21D20mCO" TargetMode="External"/><Relationship Id="rId18" Type="http://schemas.openxmlformats.org/officeDocument/2006/relationships/hyperlink" Target="mailto:MitrofanovaMN@pk-sakhalin.r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723945CCF98A24724DFE23067DF41DF41BFEBF15C304D04EC6AD86D21D0CD63F042BD58934A076572BmAO"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723945CCF98A24724DFE23067DF41DF41BF8B91AC108D04EC6AD86D21D20mC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23945CCF98A24724DFE23067DF41DF41BF8B91AC108D04EC6AD86D21D20mCO" TargetMode="External"/><Relationship Id="rId5" Type="http://schemas.openxmlformats.org/officeDocument/2006/relationships/footnotes" Target="footnotes.xml"/><Relationship Id="rId15" Type="http://schemas.openxmlformats.org/officeDocument/2006/relationships/hyperlink" Target="consultantplus://offline/ref=723945CCF98A24724DFE23067DF41DF41BFEBF14CC08D04EC6AD86D21D20mCO" TargetMode="External"/><Relationship Id="rId10" Type="http://schemas.openxmlformats.org/officeDocument/2006/relationships/hyperlink" Target="mailto:Dialog@pk-sakhalin.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tikorr@pk-sakhalin.ru" TargetMode="External"/><Relationship Id="rId14" Type="http://schemas.openxmlformats.org/officeDocument/2006/relationships/hyperlink" Target="consultantplus://offline/ref=723945CCF98A24724DFE23067DF41DF41BFEBD10C704D04EC6AD86D21D0CD63F042BD58934A072512Bm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33</Pages>
  <Words>10409</Words>
  <Characters>59332</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Митрофанова Марина Николаевна</dc:creator>
  <cp:keywords/>
  <dc:description/>
  <cp:lastModifiedBy>Ждановских Валентина Сергеевна</cp:lastModifiedBy>
  <cp:revision>9</cp:revision>
  <dcterms:created xsi:type="dcterms:W3CDTF">2025-05-12T03:44:00Z</dcterms:created>
  <dcterms:modified xsi:type="dcterms:W3CDTF">2025-05-12T23:30:00Z</dcterms:modified>
</cp:coreProperties>
</file>